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B6" w:rsidRPr="00A01A56" w:rsidRDefault="00A45BB6" w:rsidP="00A01A56">
      <w:pPr>
        <w:widowControl w:val="0"/>
        <w:autoSpaceDE w:val="0"/>
        <w:autoSpaceDN w:val="0"/>
        <w:adjustRightInd w:val="0"/>
        <w:ind w:right="-1"/>
        <w:jc w:val="center"/>
        <w:rPr>
          <w:b/>
          <w:caps/>
          <w:sz w:val="36"/>
          <w:szCs w:val="36"/>
          <w:lang w:val="uk-UA"/>
        </w:rPr>
      </w:pPr>
      <w:r w:rsidRPr="00A01A56">
        <w:rPr>
          <w:noProof/>
          <w:lang w:val="uk-UA" w:eastAsia="uk-UA"/>
        </w:rPr>
        <w:drawing>
          <wp:inline distT="0" distB="0" distL="0" distR="0" wp14:anchorId="6B129A30" wp14:editId="43B20FB6">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rsidR="009A0F0E" w:rsidRPr="00A01A56" w:rsidRDefault="009A0F0E" w:rsidP="00A01A56">
      <w:pPr>
        <w:widowControl w:val="0"/>
        <w:autoSpaceDE w:val="0"/>
        <w:autoSpaceDN w:val="0"/>
        <w:adjustRightInd w:val="0"/>
        <w:ind w:right="-1"/>
        <w:jc w:val="center"/>
        <w:rPr>
          <w:b/>
          <w:caps/>
          <w:sz w:val="28"/>
          <w:szCs w:val="28"/>
        </w:rPr>
      </w:pPr>
      <w:r w:rsidRPr="00A01A56">
        <w:rPr>
          <w:b/>
          <w:caps/>
          <w:sz w:val="36"/>
          <w:szCs w:val="36"/>
        </w:rPr>
        <w:t>Долинська міська рада</w:t>
      </w:r>
    </w:p>
    <w:p w:rsidR="009A0F0E" w:rsidRPr="00A01A56" w:rsidRDefault="009A0F0E" w:rsidP="00A01A56">
      <w:pPr>
        <w:widowControl w:val="0"/>
        <w:autoSpaceDE w:val="0"/>
        <w:autoSpaceDN w:val="0"/>
        <w:adjustRightInd w:val="0"/>
        <w:jc w:val="center"/>
        <w:rPr>
          <w:b/>
          <w:caps/>
          <w:sz w:val="28"/>
          <w:szCs w:val="28"/>
          <w:vertAlign w:val="subscript"/>
        </w:rPr>
      </w:pPr>
      <w:r w:rsidRPr="00A01A56">
        <w:rPr>
          <w:bCs/>
          <w:caps/>
          <w:sz w:val="28"/>
          <w:szCs w:val="28"/>
        </w:rPr>
        <w:t>Калуського району Івано-Франківської області</w:t>
      </w:r>
    </w:p>
    <w:p w:rsidR="009A0F0E" w:rsidRPr="00A01A56" w:rsidRDefault="009A0F0E" w:rsidP="00A01A56">
      <w:pPr>
        <w:widowControl w:val="0"/>
        <w:autoSpaceDE w:val="0"/>
        <w:autoSpaceDN w:val="0"/>
        <w:adjustRightInd w:val="0"/>
        <w:jc w:val="center"/>
        <w:rPr>
          <w:sz w:val="28"/>
          <w:vertAlign w:val="subscript"/>
        </w:rPr>
      </w:pPr>
      <w:r w:rsidRPr="00A01A56">
        <w:rPr>
          <w:sz w:val="28"/>
        </w:rPr>
        <w:t>ВИКОНАВЧИЙ КОМІТЕТ</w:t>
      </w:r>
    </w:p>
    <w:p w:rsidR="009A0F0E" w:rsidRPr="00A01A56" w:rsidRDefault="009A0F0E" w:rsidP="00A01A56">
      <w:pPr>
        <w:autoSpaceDN w:val="0"/>
        <w:jc w:val="center"/>
        <w:rPr>
          <w:b/>
          <w:sz w:val="16"/>
          <w:szCs w:val="16"/>
        </w:rPr>
      </w:pPr>
    </w:p>
    <w:p w:rsidR="009A0F0E" w:rsidRPr="00A01A56" w:rsidRDefault="009A0F0E" w:rsidP="00A01A56">
      <w:pPr>
        <w:autoSpaceDN w:val="0"/>
        <w:jc w:val="center"/>
        <w:rPr>
          <w:b/>
          <w:spacing w:val="20"/>
          <w:sz w:val="32"/>
          <w:szCs w:val="32"/>
        </w:rPr>
      </w:pPr>
      <w:r w:rsidRPr="00A01A56">
        <w:rPr>
          <w:b/>
          <w:spacing w:val="20"/>
          <w:sz w:val="32"/>
          <w:szCs w:val="32"/>
        </w:rPr>
        <w:t>РІШЕННЯ</w:t>
      </w:r>
    </w:p>
    <w:p w:rsidR="009A0F0E" w:rsidRPr="00A01A56" w:rsidRDefault="009A0F0E" w:rsidP="00A01A56">
      <w:pPr>
        <w:autoSpaceDN w:val="0"/>
        <w:jc w:val="center"/>
        <w:rPr>
          <w:b/>
          <w:sz w:val="16"/>
          <w:szCs w:val="16"/>
        </w:rPr>
      </w:pPr>
    </w:p>
    <w:p w:rsidR="009A0F0E" w:rsidRPr="00A01A56" w:rsidRDefault="009A0F0E" w:rsidP="00A01A56">
      <w:pPr>
        <w:pStyle w:val="a4"/>
        <w:tabs>
          <w:tab w:val="left" w:pos="2480"/>
          <w:tab w:val="left" w:pos="3020"/>
        </w:tabs>
        <w:jc w:val="left"/>
        <w:rPr>
          <w:sz w:val="28"/>
          <w:szCs w:val="28"/>
          <w:lang w:val="uk-UA"/>
        </w:rPr>
      </w:pPr>
      <w:r w:rsidRPr="00A01A56">
        <w:rPr>
          <w:b w:val="0"/>
          <w:sz w:val="28"/>
          <w:szCs w:val="28"/>
        </w:rPr>
        <w:t xml:space="preserve">Від </w:t>
      </w:r>
      <w:r w:rsidR="00077260" w:rsidRPr="00A01A56">
        <w:rPr>
          <w:b w:val="0"/>
          <w:sz w:val="28"/>
          <w:szCs w:val="28"/>
          <w:lang w:val="uk-UA"/>
        </w:rPr>
        <w:t>04.04</w:t>
      </w:r>
      <w:r w:rsidRPr="00A01A56">
        <w:rPr>
          <w:b w:val="0"/>
          <w:sz w:val="28"/>
          <w:szCs w:val="28"/>
        </w:rPr>
        <w:t>.202</w:t>
      </w:r>
      <w:r w:rsidRPr="00A01A56">
        <w:rPr>
          <w:b w:val="0"/>
          <w:sz w:val="28"/>
          <w:szCs w:val="28"/>
          <w:lang w:val="uk-UA"/>
        </w:rPr>
        <w:t>5</w:t>
      </w:r>
      <w:r w:rsidRPr="00A01A56">
        <w:rPr>
          <w:b w:val="0"/>
          <w:sz w:val="28"/>
          <w:szCs w:val="28"/>
        </w:rPr>
        <w:tab/>
      </w:r>
      <w:r w:rsidRPr="00A01A56">
        <w:rPr>
          <w:b w:val="0"/>
          <w:sz w:val="28"/>
          <w:szCs w:val="28"/>
        </w:rPr>
        <w:tab/>
      </w:r>
      <w:r w:rsidRPr="00A01A56">
        <w:rPr>
          <w:b w:val="0"/>
          <w:sz w:val="28"/>
          <w:szCs w:val="28"/>
        </w:rPr>
        <w:tab/>
      </w:r>
      <w:r w:rsidRPr="00A01A56">
        <w:rPr>
          <w:sz w:val="28"/>
          <w:szCs w:val="28"/>
          <w:lang w:val="ru-RU"/>
        </w:rPr>
        <w:tab/>
      </w:r>
      <w:r w:rsidRPr="00A01A56">
        <w:rPr>
          <w:sz w:val="28"/>
          <w:szCs w:val="28"/>
        </w:rPr>
        <w:t xml:space="preserve">№ </w:t>
      </w:r>
      <w:r w:rsidR="00A45BB6" w:rsidRPr="00A01A56">
        <w:rPr>
          <w:sz w:val="28"/>
          <w:szCs w:val="28"/>
          <w:lang w:val="uk-UA"/>
        </w:rPr>
        <w:t>1255</w:t>
      </w:r>
    </w:p>
    <w:p w:rsidR="009A0F0E" w:rsidRPr="00A01A56" w:rsidRDefault="009A0F0E" w:rsidP="00A01A56">
      <w:pPr>
        <w:pStyle w:val="a6"/>
        <w:jc w:val="left"/>
        <w:rPr>
          <w:b w:val="0"/>
          <w:szCs w:val="28"/>
        </w:rPr>
      </w:pPr>
      <w:r w:rsidRPr="00A01A56">
        <w:rPr>
          <w:b w:val="0"/>
          <w:szCs w:val="28"/>
        </w:rPr>
        <w:t>м. Долина</w:t>
      </w:r>
    </w:p>
    <w:p w:rsidR="009A0F0E" w:rsidRPr="00A01A56" w:rsidRDefault="009A0F0E" w:rsidP="00A01A56">
      <w:pPr>
        <w:outlineLvl w:val="3"/>
        <w:rPr>
          <w:b/>
          <w:color w:val="000000"/>
          <w:sz w:val="28"/>
          <w:szCs w:val="28"/>
          <w:lang w:val="uk-UA" w:eastAsia="en-US"/>
        </w:rPr>
      </w:pPr>
    </w:p>
    <w:p w:rsidR="009A0F0E" w:rsidRPr="00A01A56" w:rsidRDefault="009A0F0E" w:rsidP="00A01A56">
      <w:pPr>
        <w:outlineLvl w:val="3"/>
        <w:rPr>
          <w:b/>
          <w:color w:val="000000"/>
          <w:sz w:val="28"/>
          <w:szCs w:val="28"/>
          <w:lang w:val="uk-UA" w:eastAsia="en-US"/>
        </w:rPr>
      </w:pPr>
      <w:r w:rsidRPr="00A01A56">
        <w:rPr>
          <w:b/>
          <w:color w:val="000000"/>
          <w:sz w:val="28"/>
          <w:szCs w:val="28"/>
          <w:lang w:val="uk-UA" w:eastAsia="en-US"/>
        </w:rPr>
        <w:t xml:space="preserve">Про проведення конкурсу </w:t>
      </w:r>
    </w:p>
    <w:p w:rsidR="009A0F0E" w:rsidRPr="00A01A56" w:rsidRDefault="009A0F0E" w:rsidP="00A01A56">
      <w:pPr>
        <w:outlineLvl w:val="3"/>
        <w:rPr>
          <w:b/>
          <w:color w:val="000000"/>
          <w:sz w:val="28"/>
          <w:szCs w:val="28"/>
          <w:lang w:val="uk-UA" w:eastAsia="en-US"/>
        </w:rPr>
      </w:pPr>
      <w:r w:rsidRPr="00A01A56">
        <w:rPr>
          <w:b/>
          <w:color w:val="000000"/>
          <w:sz w:val="28"/>
          <w:szCs w:val="28"/>
          <w:lang w:val="uk-UA" w:eastAsia="en-US"/>
        </w:rPr>
        <w:t>щодо визначення суб’єкта господарювання</w:t>
      </w:r>
    </w:p>
    <w:p w:rsidR="009A0F0E" w:rsidRPr="00A01A56" w:rsidRDefault="009A0F0E" w:rsidP="00A01A56">
      <w:pPr>
        <w:outlineLvl w:val="3"/>
        <w:rPr>
          <w:b/>
          <w:color w:val="000000"/>
          <w:sz w:val="28"/>
          <w:szCs w:val="28"/>
          <w:lang w:val="uk-UA" w:eastAsia="en-US"/>
        </w:rPr>
      </w:pPr>
      <w:r w:rsidRPr="00A01A56">
        <w:rPr>
          <w:b/>
          <w:color w:val="000000"/>
          <w:sz w:val="28"/>
          <w:szCs w:val="28"/>
          <w:lang w:val="uk-UA" w:eastAsia="en-US"/>
        </w:rPr>
        <w:t>на здійснення операцій із збирання та</w:t>
      </w:r>
    </w:p>
    <w:p w:rsidR="009A0F0E" w:rsidRPr="00A01A56" w:rsidRDefault="009A0F0E" w:rsidP="00A01A56">
      <w:pPr>
        <w:outlineLvl w:val="3"/>
        <w:rPr>
          <w:b/>
          <w:color w:val="000000"/>
          <w:sz w:val="28"/>
          <w:szCs w:val="28"/>
          <w:lang w:val="uk-UA" w:eastAsia="en-US"/>
        </w:rPr>
      </w:pPr>
      <w:r w:rsidRPr="00A01A56">
        <w:rPr>
          <w:b/>
          <w:color w:val="000000"/>
          <w:sz w:val="28"/>
          <w:szCs w:val="28"/>
          <w:lang w:val="uk-UA" w:eastAsia="en-US"/>
        </w:rPr>
        <w:t xml:space="preserve">перевезення побутових відходів з території </w:t>
      </w:r>
    </w:p>
    <w:p w:rsidR="009A0F0E" w:rsidRPr="00A01A56" w:rsidRDefault="009A0F0E" w:rsidP="00A01A56">
      <w:pPr>
        <w:outlineLvl w:val="3"/>
        <w:rPr>
          <w:b/>
          <w:color w:val="000000"/>
          <w:sz w:val="28"/>
          <w:szCs w:val="28"/>
          <w:lang w:val="uk-UA" w:eastAsia="en-US"/>
        </w:rPr>
      </w:pPr>
      <w:r w:rsidRPr="00A01A56">
        <w:rPr>
          <w:b/>
          <w:color w:val="000000"/>
          <w:sz w:val="28"/>
          <w:szCs w:val="28"/>
          <w:lang w:val="uk-UA" w:eastAsia="en-US"/>
        </w:rPr>
        <w:t>Долинської міської територіальної громади</w:t>
      </w:r>
    </w:p>
    <w:p w:rsidR="009A0F0E" w:rsidRPr="00A01A56" w:rsidRDefault="009A0F0E" w:rsidP="00A01A56">
      <w:pPr>
        <w:ind w:firstLine="720"/>
        <w:jc w:val="both"/>
        <w:rPr>
          <w:color w:val="000000"/>
          <w:sz w:val="28"/>
          <w:szCs w:val="28"/>
          <w:lang w:val="uk-UA" w:eastAsia="en-US"/>
        </w:rPr>
      </w:pPr>
    </w:p>
    <w:p w:rsidR="009A0F0E" w:rsidRPr="00A01A56" w:rsidRDefault="009A0F0E" w:rsidP="00A01A56">
      <w:pPr>
        <w:ind w:firstLine="720"/>
        <w:jc w:val="both"/>
        <w:rPr>
          <w:color w:val="000000"/>
          <w:sz w:val="28"/>
          <w:szCs w:val="28"/>
          <w:lang w:val="uk-UA" w:eastAsia="en-US"/>
        </w:rPr>
      </w:pPr>
      <w:r w:rsidRPr="00A01A56">
        <w:rPr>
          <w:color w:val="000000"/>
          <w:sz w:val="28"/>
          <w:szCs w:val="28"/>
          <w:lang w:val="uk-UA" w:eastAsia="en-US"/>
        </w:rPr>
        <w:t>З метою забезпечення якісного та своєчасного збору та вивезення побутових відходів з території міста, керуючись Постановами Кабінету Міністрів України від 08.08.2023 року № 835 «Про затвердження послуг з управління побутовими відходами та типових договорів про надання послуг з управління побутовими відходами», від 25.08.2023 року № 918 «Про затвердження Порядку проведення конкурсу на здійснення операцій із збирання та перевезення побутових відходів», відповідно до Закону України «Про житлово-комунальні послуги», Закону України «Про управління відходами», підпунктом 23, пункту а, статті 30 Закону України «Про місцеве самоврядування в Україні», виконавчий комітет міської ради</w:t>
      </w:r>
    </w:p>
    <w:p w:rsidR="009A0F0E" w:rsidRPr="00A01A56" w:rsidRDefault="009A0F0E" w:rsidP="00A01A56">
      <w:pPr>
        <w:ind w:firstLine="720"/>
        <w:jc w:val="both"/>
        <w:rPr>
          <w:color w:val="000000"/>
          <w:sz w:val="28"/>
          <w:szCs w:val="28"/>
          <w:lang w:val="uk-UA" w:eastAsia="en-US"/>
        </w:rPr>
      </w:pPr>
    </w:p>
    <w:p w:rsidR="009A0F0E" w:rsidRPr="00A01A56" w:rsidRDefault="009A0F0E" w:rsidP="00A01A56">
      <w:pPr>
        <w:jc w:val="center"/>
        <w:rPr>
          <w:b/>
          <w:color w:val="000000"/>
          <w:sz w:val="28"/>
          <w:szCs w:val="28"/>
          <w:lang w:val="uk-UA"/>
        </w:rPr>
      </w:pPr>
      <w:r w:rsidRPr="00A01A56">
        <w:rPr>
          <w:b/>
          <w:color w:val="000000"/>
          <w:sz w:val="28"/>
          <w:szCs w:val="28"/>
          <w:lang w:val="uk-UA"/>
        </w:rPr>
        <w:t>В И Р І Ш И В:</w:t>
      </w:r>
    </w:p>
    <w:p w:rsidR="009A0F0E" w:rsidRPr="00A01A56" w:rsidRDefault="009A0F0E" w:rsidP="00A01A56">
      <w:pPr>
        <w:rPr>
          <w:color w:val="000000"/>
          <w:sz w:val="27"/>
          <w:szCs w:val="27"/>
          <w:lang w:val="uk-UA" w:eastAsia="en-US"/>
        </w:rPr>
      </w:pPr>
    </w:p>
    <w:p w:rsidR="009A0F0E" w:rsidRPr="00A01A56" w:rsidRDefault="009A0F0E" w:rsidP="00A01A56">
      <w:pPr>
        <w:ind w:firstLine="708"/>
        <w:jc w:val="both"/>
        <w:rPr>
          <w:color w:val="000000"/>
          <w:sz w:val="28"/>
          <w:szCs w:val="28"/>
          <w:lang w:val="uk-UA" w:eastAsia="en-US"/>
        </w:rPr>
      </w:pPr>
      <w:r w:rsidRPr="00A01A56">
        <w:rPr>
          <w:color w:val="000000"/>
          <w:sz w:val="28"/>
          <w:szCs w:val="28"/>
          <w:lang w:val="uk-UA" w:eastAsia="en-US"/>
        </w:rPr>
        <w:t xml:space="preserve">1. </w:t>
      </w:r>
      <w:r w:rsidRPr="00A01A56">
        <w:rPr>
          <w:rFonts w:eastAsia="Times New Roman"/>
          <w:color w:val="000000"/>
          <w:sz w:val="28"/>
          <w:szCs w:val="28"/>
          <w:shd w:val="clear" w:color="auto" w:fill="FFFFFF"/>
          <w:lang w:val="uk-UA" w:eastAsia="uk-UA"/>
        </w:rPr>
        <w:t xml:space="preserve">Оголосити конкурс з визначення суб’єкта господарювання на здійснення операцій із збирання та перевезення побутових відходів </w:t>
      </w:r>
      <w:r w:rsidRPr="00A01A56">
        <w:rPr>
          <w:color w:val="000000"/>
          <w:sz w:val="28"/>
          <w:szCs w:val="28"/>
          <w:lang w:val="uk-UA" w:eastAsia="en-US"/>
        </w:rPr>
        <w:t>з території Долинської міської територіальної громади</w:t>
      </w:r>
      <w:r w:rsidRPr="00A01A56">
        <w:rPr>
          <w:rFonts w:eastAsia="Times New Roman"/>
          <w:color w:val="000000"/>
          <w:sz w:val="28"/>
          <w:szCs w:val="28"/>
          <w:shd w:val="clear" w:color="auto" w:fill="FFFFFF"/>
          <w:lang w:val="uk-UA" w:eastAsia="uk-UA"/>
        </w:rPr>
        <w:t xml:space="preserve"> та призначити дату його проведення </w:t>
      </w:r>
      <w:r w:rsidR="00EA199E" w:rsidRPr="00A01A56">
        <w:rPr>
          <w:rFonts w:eastAsia="Times New Roman"/>
          <w:color w:val="000000"/>
          <w:sz w:val="28"/>
          <w:szCs w:val="28"/>
          <w:shd w:val="clear" w:color="auto" w:fill="FFFFFF"/>
          <w:lang w:val="uk-UA" w:eastAsia="uk-UA"/>
        </w:rPr>
        <w:t>08</w:t>
      </w:r>
      <w:r w:rsidRPr="00A01A56">
        <w:rPr>
          <w:rFonts w:eastAsia="Times New Roman"/>
          <w:color w:val="000000"/>
          <w:sz w:val="28"/>
          <w:szCs w:val="28"/>
          <w:shd w:val="clear" w:color="auto" w:fill="FFFFFF"/>
          <w:lang w:val="uk-UA" w:eastAsia="uk-UA"/>
        </w:rPr>
        <w:t xml:space="preserve"> </w:t>
      </w:r>
      <w:r w:rsidR="00EA199E" w:rsidRPr="00A01A56">
        <w:rPr>
          <w:rFonts w:eastAsia="Times New Roman"/>
          <w:color w:val="000000"/>
          <w:sz w:val="28"/>
          <w:szCs w:val="28"/>
          <w:shd w:val="clear" w:color="auto" w:fill="FFFFFF"/>
          <w:lang w:val="uk-UA" w:eastAsia="uk-UA"/>
        </w:rPr>
        <w:t>травня</w:t>
      </w:r>
      <w:r w:rsidRPr="00A01A56">
        <w:rPr>
          <w:rFonts w:eastAsia="Times New Roman"/>
          <w:color w:val="000000"/>
          <w:sz w:val="28"/>
          <w:szCs w:val="28"/>
          <w:shd w:val="clear" w:color="auto" w:fill="FFFFFF"/>
          <w:lang w:val="uk-UA" w:eastAsia="uk-UA"/>
        </w:rPr>
        <w:t xml:space="preserve"> 2025 року о 10:00</w:t>
      </w:r>
      <w:r w:rsidRPr="00A01A56">
        <w:rPr>
          <w:color w:val="000000"/>
          <w:sz w:val="28"/>
          <w:szCs w:val="28"/>
          <w:lang w:val="uk-UA" w:eastAsia="en-US"/>
        </w:rPr>
        <w:t>.</w:t>
      </w:r>
    </w:p>
    <w:p w:rsidR="009A0F0E" w:rsidRPr="00A01A56" w:rsidRDefault="009A0F0E" w:rsidP="00A01A56">
      <w:pPr>
        <w:ind w:firstLine="708"/>
        <w:jc w:val="both"/>
        <w:rPr>
          <w:b/>
          <w:bCs/>
          <w:color w:val="000000"/>
          <w:lang w:val="uk-UA"/>
        </w:rPr>
      </w:pPr>
      <w:r w:rsidRPr="00A01A56">
        <w:rPr>
          <w:color w:val="000000"/>
          <w:sz w:val="28"/>
          <w:szCs w:val="28"/>
          <w:lang w:val="uk-UA" w:eastAsia="en-US"/>
        </w:rPr>
        <w:t>2. Затвердити Порядок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(додаток 1).</w:t>
      </w:r>
      <w:r w:rsidRPr="00A01A56">
        <w:rPr>
          <w:b/>
          <w:bCs/>
          <w:color w:val="000000"/>
          <w:lang w:val="uk-UA" w:eastAsia="uk-UA"/>
        </w:rPr>
        <w:t xml:space="preserve"> </w:t>
      </w:r>
    </w:p>
    <w:p w:rsidR="009A0F0E" w:rsidRPr="00A01A56" w:rsidRDefault="009A0F0E" w:rsidP="00A01A56">
      <w:pPr>
        <w:ind w:firstLine="708"/>
        <w:jc w:val="both"/>
        <w:rPr>
          <w:b/>
          <w:bCs/>
          <w:color w:val="000000"/>
          <w:lang w:val="uk-UA"/>
        </w:rPr>
      </w:pPr>
      <w:r w:rsidRPr="00A01A56">
        <w:rPr>
          <w:color w:val="000000"/>
          <w:sz w:val="28"/>
          <w:szCs w:val="28"/>
          <w:lang w:val="uk-UA" w:eastAsia="en-US"/>
        </w:rPr>
        <w:t>3. Затвердити конкурсну документацію для учасників конкурсу щодо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(додаток 2).</w:t>
      </w:r>
    </w:p>
    <w:p w:rsidR="009A0F0E" w:rsidRPr="00A01A56" w:rsidRDefault="009A0F0E" w:rsidP="00A01A56">
      <w:pPr>
        <w:ind w:right="-54" w:firstLine="720"/>
        <w:jc w:val="both"/>
        <w:rPr>
          <w:color w:val="000000"/>
          <w:sz w:val="28"/>
          <w:szCs w:val="28"/>
          <w:lang w:val="uk-UA" w:eastAsia="en-US"/>
        </w:rPr>
      </w:pPr>
      <w:r w:rsidRPr="00A01A56">
        <w:rPr>
          <w:color w:val="000000"/>
          <w:sz w:val="28"/>
          <w:szCs w:val="28"/>
          <w:lang w:val="uk-UA" w:eastAsia="en-US"/>
        </w:rPr>
        <w:t>4. Затвердити</w:t>
      </w:r>
      <w:r w:rsidRPr="00A01A56">
        <w:rPr>
          <w:bCs/>
          <w:color w:val="000000"/>
          <w:sz w:val="28"/>
          <w:szCs w:val="28"/>
          <w:lang w:val="uk-UA" w:eastAsia="uk-UA"/>
        </w:rPr>
        <w:t xml:space="preserve"> Положення про конкурсну комісію </w:t>
      </w:r>
      <w:r w:rsidRPr="00A01A56">
        <w:rPr>
          <w:color w:val="000000"/>
          <w:sz w:val="28"/>
          <w:szCs w:val="28"/>
          <w:lang w:val="uk-UA"/>
        </w:rPr>
        <w:t xml:space="preserve">щодо питань підготовки та проведення конкурсу з визначення суб’єкта господарювання на здійснення операцій із </w:t>
      </w:r>
      <w:r w:rsidRPr="00A01A56">
        <w:rPr>
          <w:bCs/>
          <w:color w:val="000000"/>
          <w:sz w:val="28"/>
          <w:szCs w:val="28"/>
          <w:lang w:val="uk-UA"/>
        </w:rPr>
        <w:t xml:space="preserve">збирання та перевезення побутових відходів з території Долинської міської територіальної  громади </w:t>
      </w:r>
      <w:r w:rsidRPr="00A01A56">
        <w:rPr>
          <w:color w:val="000000"/>
          <w:sz w:val="28"/>
          <w:szCs w:val="28"/>
          <w:lang w:val="uk-UA" w:eastAsia="en-US"/>
        </w:rPr>
        <w:t>(додаток 3).</w:t>
      </w:r>
      <w:r w:rsidRPr="00A01A56">
        <w:rPr>
          <w:bCs/>
          <w:color w:val="000000"/>
          <w:sz w:val="28"/>
          <w:szCs w:val="28"/>
          <w:lang w:val="uk-UA" w:eastAsia="uk-UA"/>
        </w:rPr>
        <w:t xml:space="preserve"> </w:t>
      </w:r>
    </w:p>
    <w:p w:rsidR="009A0F0E" w:rsidRPr="00A01A56" w:rsidRDefault="009A0F0E" w:rsidP="00A01A56">
      <w:pPr>
        <w:ind w:firstLine="720"/>
        <w:jc w:val="both"/>
        <w:rPr>
          <w:color w:val="000000"/>
          <w:sz w:val="28"/>
          <w:szCs w:val="28"/>
          <w:lang w:val="uk-UA" w:eastAsia="en-US"/>
        </w:rPr>
      </w:pPr>
      <w:r w:rsidRPr="00A01A56">
        <w:rPr>
          <w:color w:val="000000"/>
          <w:sz w:val="28"/>
          <w:szCs w:val="28"/>
          <w:lang w:val="uk-UA" w:eastAsia="en-US"/>
        </w:rPr>
        <w:lastRenderedPageBreak/>
        <w:t xml:space="preserve">5. Затвердити склад </w:t>
      </w:r>
      <w:r w:rsidRPr="00A01A56">
        <w:rPr>
          <w:color w:val="000000"/>
          <w:sz w:val="28"/>
          <w:szCs w:val="28"/>
          <w:lang w:val="uk-UA"/>
        </w:rPr>
        <w:t xml:space="preserve">конкурсної комісії щодо питань підготовки та проведення конкурсу на визначення суб’єкта господарювання на здійснення операцій із збирання та перевезення </w:t>
      </w:r>
      <w:r w:rsidRPr="00A01A56">
        <w:rPr>
          <w:bCs/>
          <w:color w:val="000000"/>
          <w:sz w:val="28"/>
          <w:szCs w:val="28"/>
          <w:lang w:val="uk-UA"/>
        </w:rPr>
        <w:t>побутових відходів</w:t>
      </w:r>
      <w:r w:rsidRPr="00A01A56">
        <w:rPr>
          <w:color w:val="000000"/>
          <w:sz w:val="28"/>
          <w:szCs w:val="28"/>
          <w:lang w:val="uk-UA"/>
        </w:rPr>
        <w:t xml:space="preserve"> з території Долинської міської територіальної громади  </w:t>
      </w:r>
      <w:r w:rsidRPr="00A01A56">
        <w:rPr>
          <w:color w:val="000000"/>
          <w:sz w:val="28"/>
          <w:szCs w:val="28"/>
          <w:lang w:val="uk-UA" w:eastAsia="en-US"/>
        </w:rPr>
        <w:t>(додаток 4).</w:t>
      </w:r>
    </w:p>
    <w:p w:rsidR="009A0F0E" w:rsidRPr="00A01A56" w:rsidRDefault="009A0F0E" w:rsidP="00A01A56">
      <w:pPr>
        <w:ind w:firstLine="851"/>
        <w:jc w:val="both"/>
        <w:rPr>
          <w:color w:val="000000"/>
          <w:sz w:val="28"/>
          <w:szCs w:val="28"/>
          <w:lang w:val="uk-UA" w:eastAsia="en-US"/>
        </w:rPr>
      </w:pPr>
      <w:r w:rsidRPr="00A01A56">
        <w:rPr>
          <w:color w:val="000000"/>
          <w:sz w:val="28"/>
          <w:szCs w:val="28"/>
          <w:lang w:val="uk-UA" w:eastAsia="en-US"/>
        </w:rPr>
        <w:t>6. Опублікувати оголошення про проведення конкурсу на офіційному сайті Долинської міської територіальної громади (додаток 5).</w:t>
      </w:r>
    </w:p>
    <w:p w:rsidR="009A0F0E" w:rsidRPr="00A01A56" w:rsidRDefault="009A0F0E" w:rsidP="00A01A56">
      <w:pPr>
        <w:ind w:firstLine="851"/>
        <w:jc w:val="both"/>
        <w:rPr>
          <w:color w:val="000000"/>
          <w:sz w:val="28"/>
          <w:szCs w:val="28"/>
          <w:lang w:val="uk-UA" w:eastAsia="en-US"/>
        </w:rPr>
      </w:pPr>
      <w:r w:rsidRPr="00A01A56">
        <w:rPr>
          <w:color w:val="000000"/>
          <w:sz w:val="28"/>
          <w:szCs w:val="28"/>
          <w:lang w:val="uk-UA" w:eastAsia="en-US"/>
        </w:rPr>
        <w:t>7. Доручити конкурсній комісії провести конкурс щодо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w:t>
      </w:r>
    </w:p>
    <w:p w:rsidR="009A0F0E" w:rsidRPr="00A01A56" w:rsidRDefault="009A0F0E" w:rsidP="00A01A56">
      <w:pPr>
        <w:ind w:firstLine="851"/>
        <w:jc w:val="both"/>
        <w:rPr>
          <w:color w:val="000000"/>
          <w:sz w:val="28"/>
          <w:szCs w:val="28"/>
          <w:lang w:val="uk-UA" w:eastAsia="en-US"/>
        </w:rPr>
      </w:pPr>
      <w:r w:rsidRPr="00A01A56">
        <w:rPr>
          <w:color w:val="000000"/>
          <w:sz w:val="28"/>
          <w:szCs w:val="28"/>
          <w:lang w:val="uk-UA" w:eastAsia="en-US"/>
        </w:rPr>
        <w:t>8. Рішення конкурсної комісії про результати проведення конкурсу подати на розгляд виконавчого комітету.</w:t>
      </w:r>
    </w:p>
    <w:p w:rsidR="009A0F0E" w:rsidRPr="00A01A56" w:rsidRDefault="009A0F0E" w:rsidP="00A01A56">
      <w:pPr>
        <w:ind w:firstLine="851"/>
        <w:jc w:val="both"/>
        <w:rPr>
          <w:color w:val="000000"/>
          <w:sz w:val="28"/>
          <w:szCs w:val="28"/>
          <w:lang w:val="uk-UA" w:eastAsia="en-US"/>
        </w:rPr>
      </w:pPr>
      <w:r w:rsidRPr="00A01A56">
        <w:rPr>
          <w:color w:val="000000"/>
          <w:sz w:val="28"/>
          <w:szCs w:val="28"/>
          <w:lang w:val="uk-UA" w:eastAsia="en-US"/>
        </w:rPr>
        <w:t>9. Рішення виконавчого комітету міської ради від 03.07.2012 №148 «Про затвердження Порядку проведення конкурсу щодо визначення виконавців послуг із вивезення та захоронення побутових відходів» визнати таким, що втратило чинність.</w:t>
      </w:r>
    </w:p>
    <w:p w:rsidR="009A0F0E" w:rsidRPr="00A01A56" w:rsidRDefault="009A0F0E" w:rsidP="00A01A56">
      <w:pPr>
        <w:ind w:firstLine="851"/>
        <w:jc w:val="both"/>
        <w:rPr>
          <w:color w:val="000000"/>
          <w:sz w:val="28"/>
          <w:szCs w:val="28"/>
          <w:lang w:val="uk-UA" w:eastAsia="en-US"/>
        </w:rPr>
      </w:pPr>
      <w:r w:rsidRPr="00A01A56">
        <w:rPr>
          <w:color w:val="000000"/>
          <w:sz w:val="28"/>
          <w:szCs w:val="28"/>
          <w:lang w:val="uk-UA" w:eastAsia="en-US"/>
        </w:rPr>
        <w:t>10. Контроль за виконанням цього рішення покласти на заступника міського голови Івана Пастуха.</w:t>
      </w:r>
    </w:p>
    <w:p w:rsidR="009A0F0E" w:rsidRPr="00A01A56" w:rsidRDefault="009A0F0E" w:rsidP="00A01A56">
      <w:pPr>
        <w:rPr>
          <w:color w:val="000000"/>
          <w:sz w:val="28"/>
          <w:szCs w:val="28"/>
          <w:lang w:val="uk-UA" w:eastAsia="en-US"/>
        </w:rPr>
      </w:pPr>
    </w:p>
    <w:p w:rsidR="009A0F0E" w:rsidRPr="00A01A56" w:rsidRDefault="009A0F0E" w:rsidP="00A01A56">
      <w:pPr>
        <w:rPr>
          <w:color w:val="000000"/>
          <w:sz w:val="28"/>
          <w:szCs w:val="28"/>
          <w:lang w:val="uk-UA" w:eastAsia="en-US"/>
        </w:rPr>
      </w:pPr>
    </w:p>
    <w:p w:rsidR="009A0F0E" w:rsidRPr="00A01A56" w:rsidRDefault="009A0F0E" w:rsidP="00A01A56">
      <w:pPr>
        <w:jc w:val="both"/>
        <w:rPr>
          <w:color w:val="000000"/>
          <w:sz w:val="28"/>
          <w:szCs w:val="28"/>
          <w:lang w:val="uk-UA" w:eastAsia="en-US"/>
        </w:rPr>
      </w:pPr>
      <w:r w:rsidRPr="00A01A56">
        <w:rPr>
          <w:color w:val="000000"/>
          <w:sz w:val="28"/>
          <w:szCs w:val="28"/>
          <w:lang w:val="uk-UA"/>
        </w:rPr>
        <w:t>Міський голова</w:t>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r>
      <w:r w:rsidRPr="00A01A56">
        <w:rPr>
          <w:color w:val="000000"/>
          <w:sz w:val="28"/>
          <w:szCs w:val="28"/>
          <w:lang w:val="uk-UA"/>
        </w:rPr>
        <w:tab/>
        <w:t>Іван ДИРІВ</w:t>
      </w:r>
    </w:p>
    <w:p w:rsidR="009A0F0E" w:rsidRPr="00A01A56" w:rsidRDefault="009A0F0E" w:rsidP="00A01A56">
      <w:pPr>
        <w:ind w:firstLine="708"/>
        <w:jc w:val="both"/>
        <w:rPr>
          <w:color w:val="000000"/>
          <w:sz w:val="28"/>
          <w:szCs w:val="28"/>
          <w:lang w:val="uk-UA"/>
        </w:rPr>
      </w:pPr>
    </w:p>
    <w:p w:rsidR="009A0F0E" w:rsidRPr="00A01A56" w:rsidRDefault="009A0F0E" w:rsidP="00A01A56">
      <w:pPr>
        <w:jc w:val="both"/>
        <w:rPr>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jc w:val="both"/>
        <w:rPr>
          <w:bCs/>
          <w:color w:val="000000"/>
          <w:sz w:val="28"/>
          <w:szCs w:val="28"/>
          <w:lang w:val="uk-UA"/>
        </w:rPr>
      </w:pPr>
    </w:p>
    <w:p w:rsidR="009A0F0E" w:rsidRPr="00A01A56" w:rsidRDefault="009A0F0E" w:rsidP="00A01A56">
      <w:pPr>
        <w:ind w:left="3969"/>
        <w:rPr>
          <w:color w:val="000000"/>
          <w:sz w:val="28"/>
          <w:szCs w:val="28"/>
          <w:lang w:val="uk-UA"/>
        </w:rPr>
      </w:pPr>
      <w:r w:rsidRPr="00A01A56">
        <w:rPr>
          <w:color w:val="000000"/>
          <w:sz w:val="28"/>
          <w:szCs w:val="28"/>
          <w:lang w:val="uk-UA"/>
        </w:rPr>
        <w:lastRenderedPageBreak/>
        <w:t xml:space="preserve">Додаток 1 до рішення виконавчого комітету </w:t>
      </w:r>
    </w:p>
    <w:p w:rsidR="009A0F0E" w:rsidRPr="00A01A56" w:rsidRDefault="009A0F0E" w:rsidP="00A01A56">
      <w:pPr>
        <w:ind w:left="3969"/>
        <w:rPr>
          <w:color w:val="000000"/>
          <w:sz w:val="28"/>
          <w:szCs w:val="28"/>
          <w:u w:val="single"/>
          <w:lang w:val="uk-UA"/>
        </w:rPr>
      </w:pPr>
      <w:r w:rsidRPr="00A01A56">
        <w:rPr>
          <w:color w:val="000000"/>
          <w:sz w:val="28"/>
          <w:szCs w:val="28"/>
          <w:lang w:val="uk-UA"/>
        </w:rPr>
        <w:t xml:space="preserve">від </w:t>
      </w:r>
      <w:r w:rsidR="00077260" w:rsidRPr="00A01A56">
        <w:rPr>
          <w:color w:val="000000"/>
          <w:sz w:val="28"/>
          <w:szCs w:val="28"/>
          <w:lang w:val="uk-UA"/>
        </w:rPr>
        <w:t>04.04.</w:t>
      </w:r>
      <w:r w:rsidR="00A45BB6" w:rsidRPr="00A01A56">
        <w:rPr>
          <w:color w:val="000000"/>
          <w:sz w:val="28"/>
          <w:szCs w:val="28"/>
          <w:lang w:val="uk-UA"/>
        </w:rPr>
        <w:t>2025 № 1255</w:t>
      </w:r>
    </w:p>
    <w:p w:rsidR="009A0F0E" w:rsidRPr="00A01A56" w:rsidRDefault="009A0F0E" w:rsidP="00A01A56">
      <w:pPr>
        <w:rPr>
          <w:color w:val="000000"/>
          <w:sz w:val="28"/>
          <w:szCs w:val="28"/>
          <w:highlight w:val="yellow"/>
          <w:u w:val="single"/>
          <w:lang w:val="uk-UA"/>
        </w:rPr>
      </w:pPr>
    </w:p>
    <w:p w:rsidR="009A0F0E" w:rsidRPr="00A01A56" w:rsidRDefault="009A0F0E" w:rsidP="00A01A56">
      <w:pPr>
        <w:ind w:firstLine="708"/>
        <w:jc w:val="center"/>
        <w:rPr>
          <w:b/>
          <w:bCs/>
          <w:color w:val="000000"/>
          <w:sz w:val="28"/>
          <w:szCs w:val="28"/>
          <w:lang w:val="uk-UA"/>
        </w:rPr>
      </w:pPr>
      <w:r w:rsidRPr="00A01A56">
        <w:rPr>
          <w:b/>
          <w:bCs/>
          <w:color w:val="000000"/>
          <w:sz w:val="28"/>
          <w:szCs w:val="28"/>
          <w:lang w:val="uk-UA" w:eastAsia="uk-UA"/>
        </w:rPr>
        <w:t>Порядок визначення суб’єкта господарювання на здійснення операцій із збирання та перевезення побутових відходів</w:t>
      </w:r>
      <w:r w:rsidRPr="00A01A56">
        <w:rPr>
          <w:b/>
          <w:bCs/>
          <w:color w:val="000000"/>
          <w:sz w:val="28"/>
          <w:szCs w:val="28"/>
          <w:lang w:val="uk-UA"/>
        </w:rPr>
        <w:t xml:space="preserve"> з території</w:t>
      </w:r>
    </w:p>
    <w:p w:rsidR="009A0F0E" w:rsidRPr="00A01A56" w:rsidRDefault="009A0F0E" w:rsidP="00A01A56">
      <w:pPr>
        <w:ind w:firstLine="708"/>
        <w:jc w:val="center"/>
        <w:rPr>
          <w:b/>
          <w:bCs/>
          <w:color w:val="000000"/>
          <w:sz w:val="28"/>
          <w:szCs w:val="28"/>
          <w:lang w:val="uk-UA"/>
        </w:rPr>
      </w:pPr>
      <w:r w:rsidRPr="00A01A56">
        <w:rPr>
          <w:b/>
          <w:bCs/>
          <w:color w:val="000000"/>
          <w:sz w:val="28"/>
          <w:szCs w:val="28"/>
          <w:lang w:val="uk-UA"/>
        </w:rPr>
        <w:t xml:space="preserve"> Долинської міської територіальної громади </w:t>
      </w:r>
    </w:p>
    <w:p w:rsidR="009A0F0E" w:rsidRPr="00A01A56" w:rsidRDefault="009A0F0E" w:rsidP="00A01A56">
      <w:pPr>
        <w:ind w:firstLine="708"/>
        <w:jc w:val="center"/>
        <w:rPr>
          <w:b/>
          <w:bCs/>
          <w:color w:val="000000"/>
          <w:sz w:val="28"/>
          <w:szCs w:val="28"/>
          <w:lang w:val="uk-UA"/>
        </w:rPr>
      </w:pPr>
    </w:p>
    <w:p w:rsidR="009A0F0E" w:rsidRPr="00A01A56" w:rsidRDefault="009A0F0E" w:rsidP="00A01A56">
      <w:pPr>
        <w:ind w:firstLine="708"/>
        <w:jc w:val="center"/>
        <w:rPr>
          <w:b/>
          <w:bCs/>
          <w:color w:val="000000"/>
          <w:sz w:val="28"/>
          <w:szCs w:val="28"/>
          <w:lang w:val="uk-UA"/>
        </w:rPr>
      </w:pPr>
    </w:p>
    <w:p w:rsidR="009A0F0E" w:rsidRPr="00A01A56" w:rsidRDefault="009A0F0E" w:rsidP="00A01A56">
      <w:pPr>
        <w:pStyle w:val="a8"/>
        <w:ind w:left="0"/>
        <w:jc w:val="center"/>
        <w:rPr>
          <w:b/>
          <w:bCs/>
          <w:i/>
          <w:iCs/>
          <w:color w:val="000000"/>
          <w:sz w:val="28"/>
          <w:szCs w:val="28"/>
          <w:lang w:val="uk-UA" w:eastAsia="uk-UA"/>
        </w:rPr>
      </w:pPr>
      <w:r w:rsidRPr="00A01A56">
        <w:rPr>
          <w:b/>
          <w:bCs/>
          <w:i/>
          <w:iCs/>
          <w:color w:val="000000"/>
          <w:sz w:val="28"/>
          <w:szCs w:val="28"/>
          <w:lang w:val="uk-UA" w:eastAsia="uk-UA"/>
        </w:rPr>
        <w:t>1. Загальні положення.</w:t>
      </w:r>
    </w:p>
    <w:p w:rsidR="009A0F0E" w:rsidRPr="00A01A56" w:rsidRDefault="009A0F0E" w:rsidP="00A01A56">
      <w:pPr>
        <w:contextualSpacing/>
        <w:jc w:val="center"/>
        <w:rPr>
          <w:b/>
          <w:bCs/>
          <w:i/>
          <w:iCs/>
          <w:color w:val="000000"/>
          <w:sz w:val="28"/>
          <w:szCs w:val="28"/>
          <w:lang w:val="uk-UA" w:eastAsia="uk-UA"/>
        </w:rPr>
      </w:pP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1.1. </w:t>
      </w:r>
      <w:r w:rsidRPr="00A01A56">
        <w:rPr>
          <w:color w:val="000000"/>
          <w:sz w:val="28"/>
          <w:szCs w:val="28"/>
          <w:lang w:val="uk-UA"/>
        </w:rPr>
        <w:t>Цей Порядок визначає процедуру підготовки та проведення конкурсу з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(далі - конкурс</w:t>
      </w:r>
      <w:r w:rsidRPr="00A01A56">
        <w:rPr>
          <w:color w:val="000000"/>
          <w:sz w:val="28"/>
          <w:szCs w:val="28"/>
          <w:lang w:val="uk-UA" w:eastAsia="uk-UA"/>
        </w:rPr>
        <w:t>).</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1.2. Конкурс на право зі збирання та перевезення побутових відходів проводиться відповідно до вимог постанови Кабінету Міністрів України № 918 від 25 серпня 2023 року «Про затвердження Порядку проведення конкурсу на здійснення операцій із збирання та перевезення побутових відходів»,</w:t>
      </w:r>
      <w:r w:rsidRPr="00A01A56">
        <w:rPr>
          <w:color w:val="000000"/>
          <w:sz w:val="28"/>
          <w:szCs w:val="28"/>
          <w:lang w:val="uk-UA"/>
        </w:rPr>
        <w:t xml:space="preserve"> підпунктом 23, пункту «а», статті 30 </w:t>
      </w:r>
      <w:r w:rsidRPr="00A01A56">
        <w:rPr>
          <w:color w:val="000000"/>
          <w:sz w:val="28"/>
          <w:szCs w:val="28"/>
          <w:lang w:val="uk-UA" w:eastAsia="uk-UA"/>
        </w:rPr>
        <w:t>Закону України «Про місцеве самоврядування в Україні», Законів України «Про  управління відходами», «Про благоустрій населених пунктів».</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1.3. Конкурс щодо</w:t>
      </w:r>
      <w:r w:rsidRPr="00A01A56">
        <w:rPr>
          <w:b/>
          <w:bCs/>
          <w:color w:val="000000"/>
          <w:sz w:val="28"/>
          <w:szCs w:val="28"/>
          <w:lang w:val="uk-UA" w:eastAsia="uk-UA"/>
        </w:rPr>
        <w:t xml:space="preserve"> </w:t>
      </w:r>
      <w:r w:rsidRPr="00A01A56">
        <w:rPr>
          <w:color w:val="000000"/>
          <w:sz w:val="28"/>
          <w:szCs w:val="28"/>
          <w:lang w:val="uk-UA" w:eastAsia="uk-UA"/>
        </w:rPr>
        <w:t>визначення суб’єкта господарювання на здійснення операцій із збирання та перевезення побутових відходів проводиться з метою забезпечення повного та якісного задоволення потреб громади в підтриманні належного санітарного стану території та підвищення рівня обслуговування населення. Метою конкурсу є розвиток конкуренції, обмеження монополізму на ринку збирання та перевезення побутових відходів і вибір, на конкурсній основі, юридичних і фізичних осіб, що забезпечать дотримання санітарних норм, правил і якість виконання робіт із збирання та перевезення побутових відходів.</w:t>
      </w:r>
    </w:p>
    <w:p w:rsidR="009A0F0E" w:rsidRPr="00A01A56" w:rsidRDefault="009A0F0E" w:rsidP="00A01A56">
      <w:pPr>
        <w:jc w:val="both"/>
        <w:rPr>
          <w:color w:val="000000"/>
          <w:sz w:val="28"/>
          <w:szCs w:val="28"/>
          <w:lang w:val="uk-UA" w:eastAsia="uk-UA"/>
        </w:rPr>
      </w:pPr>
    </w:p>
    <w:p w:rsidR="009A0F0E" w:rsidRPr="00A01A56" w:rsidRDefault="009A0F0E" w:rsidP="00A01A56">
      <w:pPr>
        <w:ind w:firstLine="708"/>
        <w:jc w:val="center"/>
        <w:rPr>
          <w:b/>
          <w:bCs/>
          <w:i/>
          <w:iCs/>
          <w:color w:val="000000"/>
          <w:sz w:val="28"/>
          <w:szCs w:val="28"/>
          <w:lang w:val="uk-UA" w:eastAsia="uk-UA"/>
        </w:rPr>
      </w:pPr>
      <w:r w:rsidRPr="00A01A56">
        <w:rPr>
          <w:b/>
          <w:bCs/>
          <w:i/>
          <w:iCs/>
          <w:color w:val="000000"/>
          <w:sz w:val="28"/>
          <w:szCs w:val="28"/>
          <w:lang w:val="uk-UA" w:eastAsia="uk-UA"/>
        </w:rPr>
        <w:t>2. Підготовка конкурсу.</w:t>
      </w:r>
    </w:p>
    <w:p w:rsidR="009A0F0E" w:rsidRPr="00A01A56" w:rsidRDefault="009A0F0E" w:rsidP="00A01A56">
      <w:pPr>
        <w:ind w:firstLine="708"/>
        <w:jc w:val="center"/>
        <w:rPr>
          <w:color w:val="000000"/>
          <w:sz w:val="28"/>
          <w:szCs w:val="28"/>
          <w:lang w:val="uk-UA" w:eastAsia="uk-UA"/>
        </w:rPr>
      </w:pP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2.1. Рішення про проведення конкурсу приймається організатором конкурсу – виконавчим комітетом Долинської міської ради. </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2.2. Конкурс щодо</w:t>
      </w:r>
      <w:r w:rsidRPr="00A01A56">
        <w:rPr>
          <w:b/>
          <w:bCs/>
          <w:color w:val="000000"/>
          <w:sz w:val="28"/>
          <w:szCs w:val="28"/>
          <w:lang w:val="uk-UA" w:eastAsia="uk-UA"/>
        </w:rPr>
        <w:t xml:space="preserve"> </w:t>
      </w:r>
      <w:r w:rsidRPr="00A01A56">
        <w:rPr>
          <w:color w:val="000000"/>
          <w:sz w:val="28"/>
          <w:szCs w:val="28"/>
          <w:lang w:val="uk-UA" w:eastAsia="uk-UA"/>
        </w:rPr>
        <w:t>визначення суб’єкта господарювання на здійснення операцій із збирання та перевезення побутових відходів проводиться конкурсною комісією по мірі необхідності, про що оголошується в засобах масової інформації не пізніше ніж за тридцять календарних днів до його початку.</w:t>
      </w:r>
    </w:p>
    <w:p w:rsidR="009A0F0E" w:rsidRPr="00A01A56" w:rsidRDefault="009A0F0E" w:rsidP="00A01A56">
      <w:pPr>
        <w:shd w:val="clear" w:color="auto" w:fill="FFFFFF"/>
        <w:ind w:firstLine="450"/>
        <w:jc w:val="both"/>
        <w:rPr>
          <w:color w:val="000000"/>
          <w:sz w:val="28"/>
          <w:szCs w:val="28"/>
          <w:lang w:val="uk-UA" w:eastAsia="en-US"/>
        </w:rPr>
      </w:pPr>
      <w:r w:rsidRPr="00A01A56">
        <w:rPr>
          <w:color w:val="000000"/>
          <w:sz w:val="28"/>
          <w:szCs w:val="28"/>
          <w:lang w:val="uk-UA" w:eastAsia="en-US"/>
        </w:rPr>
        <w:t>Підставами для проведення конкурсу є:</w:t>
      </w:r>
    </w:p>
    <w:p w:rsidR="009A0F0E" w:rsidRPr="00A01A56" w:rsidRDefault="009A0F0E" w:rsidP="00A01A56">
      <w:pPr>
        <w:shd w:val="clear" w:color="auto" w:fill="FFFFFF"/>
        <w:ind w:firstLine="450"/>
        <w:jc w:val="both"/>
        <w:rPr>
          <w:color w:val="000000"/>
          <w:sz w:val="28"/>
          <w:szCs w:val="28"/>
          <w:lang w:val="uk-UA" w:eastAsia="en-US"/>
        </w:rPr>
      </w:pPr>
      <w:bookmarkStart w:id="0" w:name="n38"/>
      <w:bookmarkEnd w:id="0"/>
      <w:r w:rsidRPr="00A01A56">
        <w:rPr>
          <w:color w:val="000000"/>
          <w:sz w:val="28"/>
          <w:szCs w:val="28"/>
          <w:lang w:val="uk-UA" w:eastAsia="en-US"/>
        </w:rPr>
        <w:t>необхідність визначення вперше суб’єкта господарювання, що здійснює операції із збирання та перевезення побутових відходів за територіальним принципом та/або за видами побутових відходів;</w:t>
      </w:r>
    </w:p>
    <w:p w:rsidR="009A0F0E" w:rsidRPr="00A01A56" w:rsidRDefault="009A0F0E" w:rsidP="00A01A56">
      <w:pPr>
        <w:shd w:val="clear" w:color="auto" w:fill="FFFFFF"/>
        <w:ind w:firstLine="450"/>
        <w:jc w:val="both"/>
        <w:rPr>
          <w:color w:val="000000"/>
          <w:sz w:val="28"/>
          <w:szCs w:val="28"/>
          <w:lang w:val="uk-UA" w:eastAsia="en-US"/>
        </w:rPr>
      </w:pPr>
      <w:bookmarkStart w:id="1" w:name="n39"/>
      <w:bookmarkEnd w:id="1"/>
      <w:r w:rsidRPr="00A01A56">
        <w:rPr>
          <w:color w:val="000000"/>
          <w:sz w:val="28"/>
          <w:szCs w:val="28"/>
          <w:lang w:val="uk-UA" w:eastAsia="en-US"/>
        </w:rPr>
        <w:t>-необхідність повторного проведення конкурсу як такого, що не відбувся;</w:t>
      </w:r>
    </w:p>
    <w:p w:rsidR="009A0F0E" w:rsidRPr="00A01A56" w:rsidRDefault="009A0F0E" w:rsidP="00A01A56">
      <w:pPr>
        <w:shd w:val="clear" w:color="auto" w:fill="FFFFFF"/>
        <w:ind w:firstLine="450"/>
        <w:jc w:val="both"/>
        <w:rPr>
          <w:color w:val="000000"/>
          <w:sz w:val="28"/>
          <w:szCs w:val="28"/>
          <w:lang w:val="uk-UA" w:eastAsia="en-US"/>
        </w:rPr>
      </w:pPr>
      <w:bookmarkStart w:id="2" w:name="n40"/>
      <w:bookmarkEnd w:id="2"/>
      <w:r w:rsidRPr="00A01A56">
        <w:rPr>
          <w:color w:val="000000"/>
          <w:sz w:val="28"/>
          <w:szCs w:val="28"/>
          <w:lang w:val="uk-UA" w:eastAsia="en-US"/>
        </w:rPr>
        <w:t>-закінчення строку дії договору на здійснення операцій із збирання та перевезення побутових відходів;</w:t>
      </w:r>
    </w:p>
    <w:p w:rsidR="009A0F0E" w:rsidRPr="00A01A56" w:rsidRDefault="009A0F0E" w:rsidP="00A01A56">
      <w:pPr>
        <w:shd w:val="clear" w:color="auto" w:fill="FFFFFF"/>
        <w:ind w:firstLine="450"/>
        <w:jc w:val="both"/>
        <w:rPr>
          <w:color w:val="000000"/>
          <w:sz w:val="28"/>
          <w:szCs w:val="28"/>
          <w:lang w:val="uk-UA" w:eastAsia="en-US"/>
        </w:rPr>
      </w:pPr>
      <w:bookmarkStart w:id="3" w:name="n41"/>
      <w:bookmarkEnd w:id="3"/>
      <w:r w:rsidRPr="00A01A56">
        <w:rPr>
          <w:color w:val="000000"/>
          <w:sz w:val="28"/>
          <w:szCs w:val="28"/>
          <w:lang w:val="uk-UA" w:eastAsia="en-US"/>
        </w:rPr>
        <w:lastRenderedPageBreak/>
        <w:t>-розірвання договору або припинення дії договору на здійснення операцій із збирання та перевезення побутових відходів відповідно до законодавства;</w:t>
      </w:r>
    </w:p>
    <w:p w:rsidR="009A0F0E" w:rsidRPr="00A01A56" w:rsidRDefault="009A0F0E" w:rsidP="00A01A56">
      <w:pPr>
        <w:shd w:val="clear" w:color="auto" w:fill="FFFFFF"/>
        <w:ind w:firstLine="450"/>
        <w:jc w:val="both"/>
        <w:rPr>
          <w:color w:val="000000"/>
          <w:sz w:val="28"/>
          <w:szCs w:val="28"/>
          <w:lang w:val="uk-UA" w:eastAsia="en-US"/>
        </w:rPr>
      </w:pPr>
      <w:bookmarkStart w:id="4" w:name="n42"/>
      <w:bookmarkEnd w:id="4"/>
      <w:r w:rsidRPr="00A01A56">
        <w:rPr>
          <w:color w:val="000000"/>
          <w:sz w:val="28"/>
          <w:szCs w:val="28"/>
          <w:lang w:val="uk-UA" w:eastAsia="en-US"/>
        </w:rPr>
        <w:t>-ліквідація суб’єкта господарювання, що здійснює операції із збирання та перевезення побутових відходів, або застосування до такого суб’єкта господарювання судової процедури банкрута.</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2.2.1. Персональний склад конкурсної комісії та положення про неї затверджується виконавчим комітетом Долинської міської ради. Головою конкурсної комісії призначається посадова особа Долинської міської ради.</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 xml:space="preserve">2.2.2. До складу конкурсної комісії входять посадові </w:t>
      </w:r>
      <w:r w:rsidRPr="00A01A56">
        <w:rPr>
          <w:color w:val="000000"/>
          <w:sz w:val="28"/>
          <w:szCs w:val="28"/>
          <w:lang w:val="uk-UA"/>
        </w:rPr>
        <w:t>особи організатора конкурсу (органу місцевого самоврядування) та можуть залучатися (за згодою) представники об’єднань співвласників багатоквартирних будинків, а також депутати міської ради та/або члени виконавчого комітету.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2.2.3. Повідомлення про утворення конкурсної комісії з пропозицією щодо долучення до її роботи осіб, зазначених у п. 2.2.2. розміщується на офіційному веб-сайті організатора  конкурсу не пізніше ніж за 15 днів до проведення конкурсу.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2.3. Для проведення конкурсу конкурсна комісія готує конкурсну документацію, яка повинна містити таку інформацію:</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найменування, місцезнаходження організатора конкурсу;</w:t>
      </w:r>
    </w:p>
    <w:p w:rsidR="009A0F0E" w:rsidRPr="00A01A56" w:rsidRDefault="009A0F0E" w:rsidP="00A01A56">
      <w:pPr>
        <w:shd w:val="clear" w:color="auto" w:fill="FFFFFF"/>
        <w:tabs>
          <w:tab w:val="left" w:pos="709"/>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8"/>
          <w:szCs w:val="28"/>
          <w:lang w:val="uk-UA" w:eastAsia="x-none"/>
        </w:rPr>
      </w:pPr>
      <w:r w:rsidRPr="00A01A56">
        <w:rPr>
          <w:color w:val="000000"/>
          <w:sz w:val="28"/>
          <w:szCs w:val="28"/>
          <w:lang w:val="uk-UA" w:eastAsia="uk-UA"/>
        </w:rPr>
        <w:tab/>
        <w:t xml:space="preserve">- </w:t>
      </w:r>
      <w:r w:rsidRPr="00A01A56">
        <w:rPr>
          <w:color w:val="000000"/>
          <w:sz w:val="28"/>
          <w:szCs w:val="28"/>
          <w:lang w:val="uk-UA" w:eastAsia="x-none"/>
        </w:rPr>
        <w:t>рішення організатора конкурсу про проведення конкурсу;</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 xml:space="preserve">          - місце і час проведення конкурсу, прізвище, ім’я та по батькові,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ab/>
        <w:t>- очікуваний (прогнозний) економічно обґрунтований розрахунковий рівень тарифів на збирання та перевезення побутових відходів;</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ab/>
        <w:t>- кваліфікаційні вимоги до учасників конкурсу (у разі необхідності одна або декілька додаткових) ;</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орієнтовна дата початку здійснення  операцій із збирання та перевезення  відповідного виду побутових відходів;</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вимоги до конкурсних пропозицій та перелік документів, які подаються учасниками конкурсу;</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проєкти договорів;</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способи, місце та кінцевий строк подання конкурсних пропозицій;</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опис та приклад формальних (несуттєвих) помилок, допущення яких учасниками конкурсу не призведе до відхилення їх конкурсної пропозиції;</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номер та назва об’єктів конкурсу;</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характеристика об’єктів конкурсу, яка має містити інформацію про :</w:t>
      </w:r>
    </w:p>
    <w:p w:rsidR="009A0F0E" w:rsidRPr="00A01A56" w:rsidRDefault="009A0F0E" w:rsidP="00A01A56">
      <w:pPr>
        <w:numPr>
          <w:ilvl w:val="0"/>
          <w:numId w:val="2"/>
        </w:numPr>
        <w:ind w:left="1134"/>
        <w:contextualSpacing/>
        <w:jc w:val="both"/>
        <w:rPr>
          <w:color w:val="000000"/>
          <w:sz w:val="28"/>
          <w:szCs w:val="28"/>
          <w:lang w:val="uk-UA" w:eastAsia="uk-UA"/>
        </w:rPr>
      </w:pPr>
      <w:r w:rsidRPr="00A01A56">
        <w:rPr>
          <w:color w:val="000000"/>
          <w:sz w:val="28"/>
          <w:szCs w:val="28"/>
          <w:lang w:val="uk-UA" w:eastAsia="uk-UA"/>
        </w:rPr>
        <w:t>вид побутових відходів;</w:t>
      </w:r>
    </w:p>
    <w:p w:rsidR="009A0F0E" w:rsidRPr="00A01A56" w:rsidRDefault="009A0F0E" w:rsidP="00A01A56">
      <w:pPr>
        <w:numPr>
          <w:ilvl w:val="0"/>
          <w:numId w:val="2"/>
        </w:numPr>
        <w:ind w:left="1134"/>
        <w:contextualSpacing/>
        <w:jc w:val="both"/>
        <w:rPr>
          <w:color w:val="000000"/>
          <w:sz w:val="28"/>
          <w:szCs w:val="28"/>
          <w:lang w:val="uk-UA" w:eastAsia="uk-UA"/>
        </w:rPr>
      </w:pPr>
      <w:r w:rsidRPr="00A01A56">
        <w:rPr>
          <w:color w:val="000000"/>
          <w:sz w:val="28"/>
          <w:szCs w:val="28"/>
          <w:lang w:val="uk-UA" w:eastAsia="uk-UA"/>
        </w:rPr>
        <w:t>обсяг збирання та перевезення побутових відходів;</w:t>
      </w:r>
    </w:p>
    <w:p w:rsidR="009A0F0E" w:rsidRPr="00A01A56" w:rsidRDefault="009A0F0E" w:rsidP="00A01A56">
      <w:pPr>
        <w:numPr>
          <w:ilvl w:val="0"/>
          <w:numId w:val="2"/>
        </w:numPr>
        <w:ind w:left="1134"/>
        <w:contextualSpacing/>
        <w:jc w:val="both"/>
        <w:rPr>
          <w:color w:val="000000"/>
          <w:sz w:val="28"/>
          <w:szCs w:val="28"/>
          <w:lang w:val="uk-UA" w:eastAsia="uk-UA"/>
        </w:rPr>
      </w:pPr>
      <w:r w:rsidRPr="00A01A56">
        <w:rPr>
          <w:color w:val="000000"/>
          <w:sz w:val="28"/>
          <w:szCs w:val="28"/>
          <w:lang w:val="uk-UA" w:eastAsia="uk-UA"/>
        </w:rPr>
        <w:t>норми надання послуг;</w:t>
      </w:r>
    </w:p>
    <w:p w:rsidR="009A0F0E" w:rsidRPr="00A01A56" w:rsidRDefault="009A0F0E" w:rsidP="00A01A56">
      <w:pPr>
        <w:numPr>
          <w:ilvl w:val="0"/>
          <w:numId w:val="2"/>
        </w:numPr>
        <w:ind w:left="1134"/>
        <w:contextualSpacing/>
        <w:jc w:val="both"/>
        <w:rPr>
          <w:color w:val="000000"/>
          <w:sz w:val="28"/>
          <w:szCs w:val="28"/>
          <w:lang w:val="uk-UA" w:eastAsia="uk-UA"/>
        </w:rPr>
      </w:pPr>
      <w:r w:rsidRPr="00A01A56">
        <w:rPr>
          <w:color w:val="000000"/>
          <w:sz w:val="28"/>
          <w:szCs w:val="28"/>
          <w:lang w:val="uk-UA" w:eastAsia="uk-UA"/>
        </w:rPr>
        <w:t>розмір та межі територій на якій здійснюватиметься операції із збирання та перевезення побутових відходів.</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lastRenderedPageBreak/>
        <w:t xml:space="preserve">- характеристика об’єктів утворення побутових відходів за джерелами їх утворення: </w:t>
      </w:r>
    </w:p>
    <w:p w:rsidR="009A0F0E" w:rsidRPr="00A01A56" w:rsidRDefault="009A0F0E" w:rsidP="00A01A56">
      <w:pPr>
        <w:numPr>
          <w:ilvl w:val="0"/>
          <w:numId w:val="3"/>
        </w:numPr>
        <w:contextualSpacing/>
        <w:jc w:val="both"/>
        <w:rPr>
          <w:color w:val="000000"/>
          <w:sz w:val="28"/>
          <w:szCs w:val="28"/>
          <w:lang w:val="uk-UA" w:eastAsia="uk-UA"/>
        </w:rPr>
      </w:pPr>
      <w:r w:rsidRPr="00A01A56">
        <w:rPr>
          <w:color w:val="000000"/>
          <w:sz w:val="28"/>
          <w:szCs w:val="28"/>
          <w:lang w:val="uk-UA" w:eastAsia="uk-UA"/>
        </w:rPr>
        <w:t>багатоквартирні житлові будинки;</w:t>
      </w:r>
    </w:p>
    <w:p w:rsidR="009A0F0E" w:rsidRPr="00A01A56" w:rsidRDefault="009A0F0E" w:rsidP="00A01A56">
      <w:pPr>
        <w:numPr>
          <w:ilvl w:val="0"/>
          <w:numId w:val="3"/>
        </w:numPr>
        <w:contextualSpacing/>
        <w:jc w:val="both"/>
        <w:rPr>
          <w:color w:val="000000"/>
          <w:sz w:val="28"/>
          <w:szCs w:val="28"/>
          <w:lang w:val="uk-UA" w:eastAsia="uk-UA"/>
        </w:rPr>
      </w:pPr>
      <w:r w:rsidRPr="00A01A56">
        <w:rPr>
          <w:color w:val="000000"/>
          <w:sz w:val="28"/>
          <w:szCs w:val="28"/>
          <w:lang w:val="uk-UA" w:eastAsia="uk-UA"/>
        </w:rPr>
        <w:t>одноквартирні (садибні) житлові будинки;</w:t>
      </w:r>
    </w:p>
    <w:p w:rsidR="009A0F0E" w:rsidRPr="00A01A56" w:rsidRDefault="009A0F0E" w:rsidP="00A01A56">
      <w:pPr>
        <w:numPr>
          <w:ilvl w:val="0"/>
          <w:numId w:val="3"/>
        </w:numPr>
        <w:contextualSpacing/>
        <w:jc w:val="both"/>
        <w:rPr>
          <w:color w:val="000000"/>
          <w:sz w:val="28"/>
          <w:szCs w:val="28"/>
          <w:lang w:val="uk-UA" w:eastAsia="uk-UA"/>
        </w:rPr>
      </w:pPr>
      <w:r w:rsidRPr="00A01A56">
        <w:rPr>
          <w:color w:val="000000"/>
          <w:sz w:val="28"/>
          <w:szCs w:val="28"/>
          <w:lang w:val="uk-UA" w:eastAsia="uk-UA"/>
        </w:rPr>
        <w:t>підприємства, установи та організації.</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місцезнаходження об’єктів оброблення відходів;</w:t>
      </w:r>
    </w:p>
    <w:p w:rsidR="009A0F0E" w:rsidRPr="00A01A56" w:rsidRDefault="009A0F0E" w:rsidP="00A01A56">
      <w:pPr>
        <w:ind w:firstLine="720"/>
        <w:jc w:val="both"/>
        <w:rPr>
          <w:color w:val="000000"/>
          <w:sz w:val="28"/>
          <w:szCs w:val="28"/>
          <w:lang w:val="uk-UA" w:eastAsia="uk-UA"/>
        </w:rPr>
      </w:pPr>
      <w:r w:rsidRPr="00A01A56">
        <w:rPr>
          <w:color w:val="000000"/>
          <w:sz w:val="28"/>
          <w:szCs w:val="28"/>
          <w:lang w:val="uk-UA" w:eastAsia="uk-UA"/>
        </w:rPr>
        <w:t>- система надання послуг (безконтейнерна та/або контейнерна, пункт роздільного збирання, за заявкою споживача).</w:t>
      </w:r>
    </w:p>
    <w:p w:rsidR="009A0F0E" w:rsidRPr="00A01A56" w:rsidRDefault="009A0F0E" w:rsidP="00A01A56">
      <w:pPr>
        <w:jc w:val="both"/>
        <w:rPr>
          <w:color w:val="000000"/>
          <w:sz w:val="28"/>
          <w:szCs w:val="28"/>
          <w:highlight w:val="darkGreen"/>
          <w:lang w:val="uk-UA" w:eastAsia="uk-UA"/>
        </w:rPr>
      </w:pPr>
      <w:r w:rsidRPr="00A01A56">
        <w:rPr>
          <w:color w:val="000000"/>
          <w:sz w:val="28"/>
          <w:szCs w:val="28"/>
          <w:lang w:val="uk-UA" w:eastAsia="uk-UA"/>
        </w:rPr>
        <w:t>2.6. Передбачені конкурсною документацією умови проведення конкурсу є обов’язковими для конкурсної комісії та його учасників.</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2.7. Долинська міська рада оприлюднює конкурсну документацію, а також оголошує про дату, час та місце проведення конкурсу на офіційному сайті міської територіальної громади не пізніше ніж за 30 календарних днів до проведення конкурсу.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2.8. Виконавчий комітет міської ради має право не пізніше ніж за 7 календарних днів до закінчення строку подання конкурсних пропозицій внести зміни до конкурсної документації, про що повідомляє протягом 3 робочих днів оприлюднює повідомлення на своєму офіційному сайті та надсилає учасникам конкурсу  відповідне повідомлення на адресу електронної пошти чи іншими засобами  інформаційно - комунікаційних систем.</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2.9. Підстава для внесення змін до конкурсної документації  є заміна: </w:t>
      </w:r>
    </w:p>
    <w:p w:rsidR="009A0F0E" w:rsidRPr="00A01A56" w:rsidRDefault="009A0F0E" w:rsidP="00A01A56">
      <w:pPr>
        <w:ind w:firstLine="708"/>
        <w:jc w:val="both"/>
        <w:rPr>
          <w:color w:val="000000"/>
          <w:sz w:val="28"/>
          <w:szCs w:val="28"/>
          <w:lang w:val="uk-UA"/>
        </w:rPr>
      </w:pPr>
      <w:r w:rsidRPr="00A01A56">
        <w:rPr>
          <w:color w:val="000000"/>
          <w:sz w:val="28"/>
          <w:szCs w:val="28"/>
          <w:lang w:val="uk-UA" w:eastAsia="uk-UA"/>
        </w:rPr>
        <w:t>-</w:t>
      </w:r>
      <w:r w:rsidRPr="00A01A56">
        <w:rPr>
          <w:color w:val="000000"/>
          <w:sz w:val="28"/>
          <w:szCs w:val="28"/>
          <w:lang w:val="uk-UA"/>
        </w:rPr>
        <w:t xml:space="preserve"> прізвища, імені та по батькові, посади, контактного телефону та електронної адреси посадової особи організатора конкурсу, уповноваженої здійснювати комунікацію з учасниками;</w:t>
      </w:r>
    </w:p>
    <w:p w:rsidR="009A0F0E" w:rsidRPr="00A01A56" w:rsidRDefault="009A0F0E" w:rsidP="00A01A56">
      <w:pPr>
        <w:ind w:firstLine="708"/>
        <w:jc w:val="both"/>
        <w:rPr>
          <w:color w:val="000000"/>
          <w:sz w:val="28"/>
          <w:szCs w:val="28"/>
          <w:lang w:val="uk-UA"/>
        </w:rPr>
      </w:pPr>
      <w:r w:rsidRPr="00A01A56">
        <w:rPr>
          <w:color w:val="000000"/>
          <w:sz w:val="28"/>
          <w:szCs w:val="28"/>
          <w:lang w:val="uk-UA"/>
        </w:rPr>
        <w:t xml:space="preserve"> - орієнтовної дати початку здійснення операції із збирання та перевезення відповідного виду побутових відходів;</w:t>
      </w:r>
    </w:p>
    <w:p w:rsidR="009A0F0E" w:rsidRPr="00A01A56" w:rsidRDefault="009A0F0E" w:rsidP="00A01A56">
      <w:pPr>
        <w:ind w:firstLine="708"/>
        <w:jc w:val="both"/>
        <w:rPr>
          <w:color w:val="000000"/>
          <w:sz w:val="28"/>
          <w:szCs w:val="28"/>
          <w:lang w:val="uk-UA"/>
        </w:rPr>
      </w:pPr>
      <w:r w:rsidRPr="00A01A56">
        <w:rPr>
          <w:color w:val="000000"/>
          <w:sz w:val="28"/>
          <w:szCs w:val="28"/>
          <w:lang w:val="uk-UA"/>
        </w:rPr>
        <w:t>-   проектів договорів;</w:t>
      </w:r>
    </w:p>
    <w:p w:rsidR="009A0F0E" w:rsidRPr="00A01A56" w:rsidRDefault="009A0F0E" w:rsidP="00A01A56">
      <w:pPr>
        <w:ind w:firstLine="708"/>
        <w:jc w:val="both"/>
        <w:rPr>
          <w:color w:val="000000"/>
          <w:sz w:val="28"/>
          <w:szCs w:val="28"/>
          <w:lang w:val="uk-UA"/>
        </w:rPr>
      </w:pPr>
      <w:r w:rsidRPr="00A01A56">
        <w:rPr>
          <w:color w:val="000000"/>
          <w:sz w:val="28"/>
          <w:szCs w:val="28"/>
          <w:lang w:val="uk-UA"/>
        </w:rPr>
        <w:t>- місця, дати, часу та процедури надання роз’яснень щодо змісту конкурсної документації та внесення змін до неї;</w:t>
      </w:r>
    </w:p>
    <w:p w:rsidR="009A0F0E" w:rsidRPr="00A01A56" w:rsidRDefault="009A0F0E" w:rsidP="00A01A56">
      <w:pPr>
        <w:ind w:firstLine="708"/>
        <w:jc w:val="both"/>
        <w:rPr>
          <w:color w:val="000000"/>
          <w:sz w:val="28"/>
          <w:szCs w:val="28"/>
          <w:lang w:val="uk-UA" w:eastAsia="uk-UA"/>
        </w:rPr>
      </w:pPr>
      <w:r w:rsidRPr="00A01A56">
        <w:rPr>
          <w:color w:val="000000"/>
          <w:sz w:val="28"/>
          <w:szCs w:val="28"/>
          <w:lang w:val="uk-UA"/>
        </w:rPr>
        <w:t>- способу, місця та кінцевого строку  подання конкурсних пропозицій.</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2.10. Виконавчий комітет міської ради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Строк прийняття документів від учасника конкурсу може бути продовжено конкурсною комісією на сім робочих днів. Про таке рішення конкурсна комісія повинна повідомити всім учасникам конкурсу шляхом надсилання відповідного повідомлення на адресу електронної пошти чи іншими засобами інформаційно - комунікаційних систем не пізніше ніж за один робочий день до дати проведення конкурсу та оприлюднити повідомлення на своєму офіційному сайті.</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2.11. 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lastRenderedPageBreak/>
        <w:t>2.12. У разі проведення конкурсної комісією зборів 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 конкурсу.</w:t>
      </w:r>
    </w:p>
    <w:p w:rsidR="009A0F0E" w:rsidRPr="00A01A56" w:rsidRDefault="009A0F0E" w:rsidP="00A01A56">
      <w:pPr>
        <w:jc w:val="both"/>
        <w:rPr>
          <w:color w:val="000000"/>
          <w:sz w:val="28"/>
          <w:szCs w:val="28"/>
          <w:lang w:val="uk-UA" w:eastAsia="uk-UA"/>
        </w:rPr>
      </w:pPr>
    </w:p>
    <w:p w:rsidR="009A0F0E" w:rsidRPr="00A01A56" w:rsidRDefault="009A0F0E" w:rsidP="00A01A56">
      <w:pPr>
        <w:ind w:firstLine="360"/>
        <w:jc w:val="center"/>
        <w:rPr>
          <w:b/>
          <w:bCs/>
          <w:i/>
          <w:iCs/>
          <w:color w:val="000000"/>
          <w:sz w:val="28"/>
          <w:szCs w:val="28"/>
          <w:lang w:val="uk-UA" w:eastAsia="uk-UA"/>
        </w:rPr>
      </w:pPr>
      <w:r w:rsidRPr="00A01A56">
        <w:rPr>
          <w:b/>
          <w:bCs/>
          <w:i/>
          <w:iCs/>
          <w:color w:val="000000"/>
          <w:sz w:val="28"/>
          <w:szCs w:val="28"/>
          <w:lang w:val="uk-UA" w:eastAsia="uk-UA"/>
        </w:rPr>
        <w:t>3. Подання заяви та конкурсних пропозицій.</w:t>
      </w:r>
    </w:p>
    <w:p w:rsidR="009A0F0E" w:rsidRPr="00A01A56" w:rsidRDefault="009A0F0E" w:rsidP="00A01A56">
      <w:pPr>
        <w:ind w:firstLine="360"/>
        <w:jc w:val="center"/>
        <w:rPr>
          <w:color w:val="000000"/>
          <w:sz w:val="28"/>
          <w:szCs w:val="28"/>
          <w:lang w:val="uk-UA" w:eastAsia="uk-UA"/>
        </w:rPr>
      </w:pP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3.1. Для участі у конкурсі учасники подають  заяву та конкурсну пропозицію.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3.1.1. Заява повинна містити таку інформацію: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номер та назву об’єкту конкурсу;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найменування юридичної особи або прізвище, власне ім’я по батькові (за наявності) фізичної особи - підприємця;</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ідентифікаційний код юридичної особи згідно з ЄДРПОУ або реєстраційний номер облікової картки платника податків для фізичних осіб- підприємців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зазначаються серія та номер паспорта);</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місцезнаходження суб’єктів господарювання, контактний номер телефону, адресу електронної пошти.</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3.1.2.  Конкурсна пропозиція повинна містити таку інформацію: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перелік документів, передбачених конкурсною документацію;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запропоновані учасникам конкурсу тарифи на збирання та перевезення  побутових відходів, розраховані відповідно до затвердженого Кабінетом Міністрів України порядку.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3.2. Конкурсна пропозиція подається особисто чи надсилається засобами почтового зв’язку конкурсній комісії у конверті, на якому зазначаються повне найменування і місцезнаходження організатора та учасника конкурсу.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3.3. 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3.4. Конкурсні пропозиції реєструються через вхідну документацію міської ради та секретарем конкурсної комісії протягом одного робочого дня з дати їх отримання, повідомляється учасникам конкурсу на їх адреси електронної пошти, із зазначенням дати та порядкового номера реєстрації їх пропозицій.</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3.5. Учасник конкурсу має право відкликати власну конкурсну пропозицію або внести до неї зміни (доповнення) до закінчення строку подання  конкурсних пропозицій шляхом подання організатору конкурсу відповідної заяви у письмовій чи електронній формі.</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 3.5.1. У разі відкликання конкурсної пропозиції учасник конкурсу подає заяву довільної форми до конкурсної комісії у письмовій чи електронній формі. Інформація про її отримання та реєстрацію секретарем конкурсної комісії протягом одного робочого дня після її отримання, повідомляється учаснику на його адресу електронної пошти.</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3.5.2. У разі змін (доповнень) до раніше поданої конкурсної пропозиції учасник конкурсу подає заяву про намір внесення змін і надсилає оновлену конкурсну пропозицію, яка реєструється через вхідну документацію міської ради </w:t>
      </w:r>
      <w:r w:rsidRPr="00A01A56">
        <w:rPr>
          <w:color w:val="000000"/>
          <w:sz w:val="28"/>
          <w:szCs w:val="28"/>
          <w:lang w:val="uk-UA" w:eastAsia="uk-UA"/>
        </w:rPr>
        <w:lastRenderedPageBreak/>
        <w:t>секретарем конкурсної комісії протягом одного робочого дня після її отримання, повідомляється учаснику на його адресу електронної пошти.</w:t>
      </w:r>
    </w:p>
    <w:p w:rsidR="009A0F0E" w:rsidRPr="00A01A56" w:rsidRDefault="009A0F0E" w:rsidP="00A01A56">
      <w:pPr>
        <w:jc w:val="both"/>
        <w:rPr>
          <w:color w:val="000000"/>
          <w:sz w:val="28"/>
          <w:szCs w:val="28"/>
          <w:lang w:val="uk-UA" w:eastAsia="uk-UA"/>
        </w:rPr>
      </w:pPr>
    </w:p>
    <w:p w:rsidR="009A0F0E" w:rsidRPr="00A01A56" w:rsidRDefault="009A0F0E" w:rsidP="00A01A56">
      <w:pPr>
        <w:ind w:firstLine="708"/>
        <w:jc w:val="center"/>
        <w:rPr>
          <w:b/>
          <w:bCs/>
          <w:i/>
          <w:iCs/>
          <w:color w:val="000000"/>
          <w:sz w:val="28"/>
          <w:szCs w:val="28"/>
          <w:lang w:val="uk-UA" w:eastAsia="uk-UA"/>
        </w:rPr>
      </w:pPr>
      <w:r w:rsidRPr="00A01A56">
        <w:rPr>
          <w:b/>
          <w:bCs/>
          <w:i/>
          <w:iCs/>
          <w:color w:val="000000"/>
          <w:sz w:val="28"/>
          <w:szCs w:val="28"/>
          <w:lang w:val="uk-UA" w:eastAsia="uk-UA"/>
        </w:rPr>
        <w:t>4. Проведення конкурсу та визначення переможця.</w:t>
      </w:r>
    </w:p>
    <w:p w:rsidR="009A0F0E" w:rsidRPr="00A01A56" w:rsidRDefault="009A0F0E" w:rsidP="00A01A56">
      <w:pPr>
        <w:ind w:firstLine="708"/>
        <w:jc w:val="center"/>
        <w:rPr>
          <w:color w:val="000000"/>
          <w:sz w:val="28"/>
          <w:szCs w:val="28"/>
          <w:lang w:val="uk-UA" w:eastAsia="uk-UA"/>
        </w:rPr>
      </w:pP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4.1. Інформація, подана учасником конкурсу в заяві, перевіряється секретарем конкурсної комісії протягом одного робочого дня з дати реєстрації конкурсної пропозиції. Витяги з Єдиного державного реєстру юридичних осіб, фізичних осіб - підприємців та громадських формувань долучаються секретарем конкурсної комісії до конкурсних пропозицій учасників конкурсу у вигляді витягів у паперовій формі.</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 4.1.1. У разі зазначення учасником конкурсу недостовірної інформації в заяві така заява та конкурсні пропозиції відхиляються, про що конкурсна комісія повідомляє учасника конкурсу протягом трьох робочих днів з дня прийняття рішення про відхилення заяви на його адресу електронної пошти.</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4.1.2. Повторне подання заяви учасником конкурсу, заяву якого відхилено, протягом строку подання конкурсних пропозицій не допускається.</w:t>
      </w:r>
    </w:p>
    <w:p w:rsidR="009A0F0E" w:rsidRPr="00A01A56" w:rsidRDefault="009A0F0E" w:rsidP="00A01A56">
      <w:pPr>
        <w:jc w:val="both"/>
        <w:rPr>
          <w:color w:val="000000"/>
          <w:sz w:val="28"/>
          <w:szCs w:val="28"/>
          <w:highlight w:val="darkGreen"/>
          <w:lang w:val="uk-UA" w:eastAsia="uk-UA"/>
        </w:rPr>
      </w:pPr>
      <w:r w:rsidRPr="00A01A56">
        <w:rPr>
          <w:color w:val="000000"/>
          <w:sz w:val="28"/>
          <w:szCs w:val="28"/>
          <w:lang w:val="uk-UA" w:eastAsia="uk-UA"/>
        </w:rPr>
        <w:t>4.2. Конверти з конкурентними пропозиціями відкриваються у день проведення конкурсу під час засідання конкурсної комісії та розглядаються відповідно до конкурсної документації в порядку черговості їх находження та реєстрації.</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4.3. Головуючий на засіданні конкурсної комісії оголошує присутнім інформацію про найменування та місцезнаходження кожного учасника конкурсу, при наявності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 Конкурсна комісія перевіряє наявність документів, подання яких передбачено конкурсною документацією.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4.4. У разі присутності учасників конкурсу на засіданні конкурсна комісія під час розгляду конкурсних пропозицій може звернутися до них за роз’ясненням щодо змісту їх пропозицій, провести консультації з окремими учасниками.</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4.5. За результатами розгляду конкурсних пропозицій конкурсна комісія відхиляє конкурсні пропозиції з однієї з таких причин:</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конкурсна пропозиція подана не в повному обсязі, що передбачений конкурсною документацією;</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учасник конкурсу не відповідає кваліфікаційним вимогам передбаченим конкурсною документацією;</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uk-UA"/>
        </w:rPr>
        <w:t xml:space="preserve">          -</w:t>
      </w:r>
      <w:r w:rsidRPr="00A01A56">
        <w:rPr>
          <w:color w:val="000000"/>
          <w:sz w:val="28"/>
          <w:szCs w:val="28"/>
          <w:lang w:val="uk-UA" w:eastAsia="x-none"/>
        </w:rPr>
        <w:t xml:space="preserve"> учасник конкурсу припиняється в результаті ліквідації або його було припинено, або визнано у встановленому порядку банкрутом;</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 xml:space="preserve">          - встановлення факту подання недостовірної інформації, яка впливає на прийняття рішення.</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ab/>
        <w:t>У рішенні про відхилення конкурсних пропозицій  зазначається перелік учасників, конкурсні пропозиції яких були відхилені, та обґрунтування причин відхилення, і протягом п’яти робочих днів затверджується організатором конкурсу.</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val="uk-UA" w:eastAsia="x-none"/>
        </w:rPr>
      </w:pPr>
      <w:r w:rsidRPr="00A01A56">
        <w:rPr>
          <w:color w:val="000000"/>
          <w:sz w:val="28"/>
          <w:szCs w:val="28"/>
          <w:lang w:val="uk-UA" w:eastAsia="x-none"/>
        </w:rPr>
        <w:t>4.6. У разі прийняття конкурсною комісією рішення про відхилення конкурсних пропозицій всіх учасників конкурсу – конкурс оголошується повторно протягом місяця.</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lastRenderedPageBreak/>
        <w:t>4.7. Конкурс визнається таким, що не відбувся, у разі:</w:t>
      </w:r>
    </w:p>
    <w:p w:rsidR="009A0F0E" w:rsidRPr="00A01A56" w:rsidRDefault="009A0F0E" w:rsidP="00A01A56">
      <w:pPr>
        <w:ind w:firstLine="708"/>
        <w:jc w:val="both"/>
        <w:rPr>
          <w:color w:val="000000"/>
          <w:sz w:val="28"/>
          <w:szCs w:val="28"/>
          <w:lang w:val="uk-UA" w:eastAsia="uk-UA"/>
        </w:rPr>
      </w:pPr>
      <w:r w:rsidRPr="00A01A56">
        <w:rPr>
          <w:color w:val="000000"/>
          <w:sz w:val="28"/>
          <w:szCs w:val="28"/>
          <w:lang w:val="uk-UA" w:eastAsia="uk-UA"/>
        </w:rPr>
        <w:t>- неподання конкурсних пропозицій;</w:t>
      </w:r>
    </w:p>
    <w:p w:rsidR="009A0F0E" w:rsidRPr="00A01A56" w:rsidRDefault="009A0F0E" w:rsidP="00A01A56">
      <w:pPr>
        <w:ind w:firstLine="708"/>
        <w:jc w:val="both"/>
        <w:rPr>
          <w:color w:val="000000"/>
          <w:sz w:val="28"/>
          <w:szCs w:val="28"/>
          <w:lang w:val="uk-UA" w:eastAsia="uk-UA"/>
        </w:rPr>
      </w:pPr>
      <w:r w:rsidRPr="00A01A56">
        <w:rPr>
          <w:color w:val="000000"/>
          <w:sz w:val="28"/>
          <w:szCs w:val="28"/>
          <w:lang w:val="uk-UA" w:eastAsia="uk-UA"/>
        </w:rPr>
        <w:t>- відхилення всіх конкурсних пропозицій з підстав, передбачених п. 4.5.</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xml:space="preserve">У рішенні про визначення конкурсу таким що не відбувся, зазначаються причини, передбачені абзацами другим або третім цього пункту; </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xml:space="preserve"> Протягом 10 робочих днів міська рада оприлюднює на своєму офіційному сайті оголошення про дату, час та місце проведення повторного конкурсу та розміщує конкурсну документацію згідно з пунктом 2.3 цього Порядку.</w:t>
      </w:r>
    </w:p>
    <w:p w:rsidR="009A0F0E" w:rsidRPr="00A01A56" w:rsidRDefault="009A0F0E" w:rsidP="00A01A56">
      <w:pPr>
        <w:ind w:firstLine="708"/>
        <w:jc w:val="center"/>
        <w:rPr>
          <w:b/>
          <w:bCs/>
          <w:i/>
          <w:iCs/>
          <w:color w:val="000000"/>
          <w:sz w:val="28"/>
          <w:szCs w:val="28"/>
          <w:lang w:val="uk-UA" w:eastAsia="uk-UA"/>
        </w:rPr>
      </w:pPr>
    </w:p>
    <w:p w:rsidR="009A0F0E" w:rsidRPr="00A01A56" w:rsidRDefault="009A0F0E" w:rsidP="00A01A56">
      <w:pPr>
        <w:ind w:firstLine="708"/>
        <w:jc w:val="center"/>
        <w:rPr>
          <w:color w:val="000000"/>
          <w:sz w:val="28"/>
          <w:szCs w:val="28"/>
          <w:lang w:val="uk-UA" w:eastAsia="uk-UA"/>
        </w:rPr>
      </w:pPr>
      <w:r w:rsidRPr="00A01A56">
        <w:rPr>
          <w:b/>
          <w:bCs/>
          <w:i/>
          <w:iCs/>
          <w:color w:val="000000"/>
          <w:sz w:val="28"/>
          <w:szCs w:val="28"/>
          <w:lang w:val="uk-UA" w:eastAsia="uk-UA"/>
        </w:rPr>
        <w:t>5. Визначення переможця конкурсу та укладання договору</w:t>
      </w:r>
      <w:r w:rsidRPr="00A01A56">
        <w:rPr>
          <w:color w:val="000000"/>
          <w:sz w:val="28"/>
          <w:szCs w:val="28"/>
          <w:lang w:val="uk-UA" w:eastAsia="uk-UA"/>
        </w:rPr>
        <w:t>.</w:t>
      </w:r>
    </w:p>
    <w:p w:rsidR="009A0F0E" w:rsidRPr="00A01A56" w:rsidRDefault="009A0F0E" w:rsidP="00A01A56">
      <w:pPr>
        <w:ind w:firstLine="708"/>
        <w:jc w:val="center"/>
        <w:rPr>
          <w:color w:val="000000"/>
          <w:sz w:val="28"/>
          <w:szCs w:val="28"/>
          <w:lang w:val="uk-UA" w:eastAsia="uk-UA"/>
        </w:rPr>
      </w:pP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5.1. Переможцем (переможцями) конкурсу визначається його учасник або декілька учасників, що відповідає (відповідають) кваліфікаційним вимогам та які запропонували найбільш вигідний тариф, за результатами розгляду конкурсних пропозицій. </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5.2.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5.3. Рішення конкурсної комісії оформлюється протоколом, який підписується головуючим, членами конкурсної комісії та її секретарем, і подається на затвердження виконавчого комітету Долинської міської ради.</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5.4. Протокол засідання конкурсної комісії повинен містити інформацію про:</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ab/>
        <w:t>-  дату та місце проведення засідання конкурсної комісії;</w:t>
      </w:r>
    </w:p>
    <w:p w:rsidR="009A0F0E" w:rsidRPr="00A01A56" w:rsidRDefault="009A0F0E" w:rsidP="00A01A56">
      <w:pPr>
        <w:jc w:val="both"/>
        <w:rPr>
          <w:color w:val="000000"/>
          <w:sz w:val="28"/>
          <w:szCs w:val="28"/>
          <w:lang w:val="uk-UA"/>
        </w:rPr>
      </w:pPr>
      <w:r w:rsidRPr="00A01A56">
        <w:rPr>
          <w:color w:val="000000"/>
          <w:sz w:val="28"/>
          <w:szCs w:val="28"/>
          <w:lang w:val="uk-UA" w:eastAsia="uk-UA"/>
        </w:rPr>
        <w:tab/>
        <w:t xml:space="preserve">- </w:t>
      </w:r>
      <w:r w:rsidRPr="00A01A56">
        <w:rPr>
          <w:color w:val="000000"/>
          <w:sz w:val="28"/>
          <w:szCs w:val="28"/>
          <w:lang w:val="uk-UA"/>
        </w:rPr>
        <w:t>прізвища, імена, по батькові та посади членів конкурсної комісії, які присутні на засіданні;</w:t>
      </w:r>
    </w:p>
    <w:p w:rsidR="009A0F0E" w:rsidRPr="00A01A56" w:rsidRDefault="009A0F0E" w:rsidP="00A01A56">
      <w:pPr>
        <w:jc w:val="both"/>
        <w:rPr>
          <w:color w:val="000000"/>
          <w:sz w:val="28"/>
          <w:szCs w:val="28"/>
          <w:lang w:val="uk-UA"/>
        </w:rPr>
      </w:pPr>
      <w:r w:rsidRPr="00A01A56">
        <w:rPr>
          <w:color w:val="000000"/>
          <w:sz w:val="28"/>
          <w:szCs w:val="28"/>
          <w:lang w:val="uk-UA"/>
        </w:rPr>
        <w:tab/>
        <w:t>-  номер та назва об’єкта конкурсу;</w:t>
      </w:r>
    </w:p>
    <w:p w:rsidR="009A0F0E" w:rsidRPr="00A01A56" w:rsidRDefault="009A0F0E" w:rsidP="00A01A56">
      <w:pPr>
        <w:jc w:val="both"/>
        <w:rPr>
          <w:color w:val="000000"/>
          <w:sz w:val="28"/>
          <w:szCs w:val="28"/>
          <w:lang w:val="uk-UA"/>
        </w:rPr>
      </w:pPr>
      <w:r w:rsidRPr="00A01A56">
        <w:rPr>
          <w:color w:val="000000"/>
          <w:sz w:val="28"/>
          <w:szCs w:val="28"/>
          <w:lang w:val="uk-UA"/>
        </w:rPr>
        <w:tab/>
        <w:t>- перелік учасників конкурсу із зазначенням критерії відповідності їх конкурсних пропозицій кваліфікаційним вимогам (основні та у разі необхідності додатковими) та наявні переваги за ними;</w:t>
      </w:r>
    </w:p>
    <w:p w:rsidR="009A0F0E" w:rsidRPr="00A01A56" w:rsidRDefault="009A0F0E" w:rsidP="00A01A56">
      <w:pPr>
        <w:jc w:val="both"/>
        <w:rPr>
          <w:color w:val="000000"/>
          <w:sz w:val="28"/>
          <w:szCs w:val="28"/>
          <w:lang w:val="uk-UA"/>
        </w:rPr>
      </w:pPr>
      <w:r w:rsidRPr="00A01A56">
        <w:rPr>
          <w:color w:val="000000"/>
          <w:sz w:val="28"/>
          <w:szCs w:val="28"/>
          <w:lang w:val="uk-UA"/>
        </w:rPr>
        <w:tab/>
        <w:t>- запропоновані учасниками конкурсу тарифи на збирання та перевезення  побутових відходів;</w:t>
      </w:r>
    </w:p>
    <w:p w:rsidR="009A0F0E" w:rsidRPr="00A01A56" w:rsidRDefault="009A0F0E" w:rsidP="00A01A56">
      <w:pPr>
        <w:ind w:firstLine="720"/>
        <w:jc w:val="both"/>
        <w:rPr>
          <w:color w:val="000000"/>
          <w:sz w:val="28"/>
          <w:szCs w:val="28"/>
          <w:lang w:val="uk-UA"/>
        </w:rPr>
      </w:pPr>
      <w:r w:rsidRPr="00A01A56">
        <w:rPr>
          <w:color w:val="000000"/>
          <w:sz w:val="28"/>
          <w:szCs w:val="28"/>
          <w:lang w:val="uk-UA"/>
        </w:rPr>
        <w:t>- результати голосування конкурсної комісії;</w:t>
      </w:r>
    </w:p>
    <w:p w:rsidR="009A0F0E" w:rsidRPr="00A01A56" w:rsidRDefault="009A0F0E" w:rsidP="00A01A56">
      <w:pPr>
        <w:ind w:firstLine="720"/>
        <w:jc w:val="both"/>
        <w:rPr>
          <w:color w:val="000000"/>
          <w:sz w:val="28"/>
          <w:szCs w:val="28"/>
          <w:lang w:val="uk-UA"/>
        </w:rPr>
      </w:pPr>
      <w:r w:rsidRPr="00A01A56">
        <w:rPr>
          <w:color w:val="000000"/>
          <w:sz w:val="28"/>
          <w:szCs w:val="28"/>
          <w:lang w:val="uk-UA"/>
        </w:rPr>
        <w:t>- рішення конкурсної комісії.</w:t>
      </w:r>
    </w:p>
    <w:p w:rsidR="009A0F0E" w:rsidRPr="00A01A56" w:rsidRDefault="009A0F0E" w:rsidP="00A01A56">
      <w:pPr>
        <w:jc w:val="both"/>
        <w:rPr>
          <w:color w:val="000000"/>
          <w:sz w:val="28"/>
          <w:szCs w:val="28"/>
          <w:lang w:val="uk-UA"/>
        </w:rPr>
      </w:pPr>
      <w:r w:rsidRPr="00A01A56">
        <w:rPr>
          <w:color w:val="000000"/>
          <w:sz w:val="28"/>
          <w:szCs w:val="28"/>
          <w:lang w:val="uk-UA" w:eastAsia="uk-UA"/>
        </w:rPr>
        <w:t>5.5.</w:t>
      </w:r>
      <w:r w:rsidRPr="00A01A56">
        <w:rPr>
          <w:color w:val="000000"/>
          <w:sz w:val="28"/>
          <w:szCs w:val="28"/>
          <w:lang w:val="uk-UA"/>
        </w:rPr>
        <w:t xml:space="preserve"> Виконавчий комітет міської ради протягом 10 (десяти) робочих днів від дати надходження протоколу конкурсної комісії приймає рішення про результати конкурсу.</w:t>
      </w:r>
    </w:p>
    <w:p w:rsidR="009A0F0E" w:rsidRPr="00A01A56" w:rsidRDefault="009A0F0E" w:rsidP="00A01A56">
      <w:pPr>
        <w:ind w:firstLine="708"/>
        <w:jc w:val="both"/>
        <w:rPr>
          <w:color w:val="000000"/>
          <w:sz w:val="28"/>
          <w:szCs w:val="28"/>
          <w:lang w:val="uk-UA"/>
        </w:rPr>
      </w:pPr>
      <w:r w:rsidRPr="00A01A56">
        <w:rPr>
          <w:color w:val="000000"/>
          <w:sz w:val="28"/>
          <w:szCs w:val="28"/>
          <w:lang w:val="uk-UA"/>
        </w:rPr>
        <w:t>Рішення про результати конкурсу та протокол засідання конкурсної комісії Долинська міська рада опубліковує на своєму офіційному сайті протягом п’яти робочих днів з дня прийняття рішення</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 xml:space="preserve">5.6. У рішенні про визначення переможця (переможців) конкурсу зазначається строк, протягом якого переможець (переможці) має (мають) право здійснювати операції із збирання та перевезення побутових відходів і який становить п’ять років з дати укладання договору на здійснення операцій із збирання та перевезення побутових відходів. </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lastRenderedPageBreak/>
        <w:t>5.7. У разі коли в конкурсі взяв участь тільки один учасник і конкурсною комісією прийнято рішення щодо визначення його переможцем конкурсу або у випадку прийняття конкурсною комісією рішення про відхилення конкурсних пропозицій всіх учасників конкурсу, крім одного, строк на який він визначається переможцем конкурсу на території територіальної громади, повинен становити 12 місяців, після чого проводиться новий конкурс.</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5.7. Виконавчий комітет міської ради протягом 15 робочих днів після прийняття рішення про визначення переможця (переможців) конкурсу встановлює запропоновані у його (їх) конкурсній пропозиції тарифи на збирання та перевезення побутових відходів та уповноважує міського голову укласти договір на здійснення операцій із збирання та перевезення побутових відходів.</w:t>
      </w:r>
    </w:p>
    <w:p w:rsidR="009A0F0E" w:rsidRPr="00A01A56" w:rsidRDefault="009A0F0E" w:rsidP="00A01A56">
      <w:pPr>
        <w:jc w:val="both"/>
        <w:rPr>
          <w:color w:val="000000"/>
          <w:sz w:val="28"/>
          <w:szCs w:val="28"/>
          <w:lang w:val="uk-UA" w:eastAsia="uk-UA"/>
        </w:rPr>
      </w:pPr>
      <w:r w:rsidRPr="00A01A56">
        <w:rPr>
          <w:color w:val="000000"/>
          <w:sz w:val="28"/>
          <w:szCs w:val="28"/>
          <w:lang w:val="uk-UA" w:eastAsia="uk-UA"/>
        </w:rPr>
        <w:t>5.8. Коригування тарифів на збирання та перевезення побутових відходів встановлених за результатами конкурсу, здійснюється не раніше трьох місяців з дати  встановлення.</w:t>
      </w:r>
    </w:p>
    <w:p w:rsidR="009A0F0E" w:rsidRPr="00A01A56" w:rsidRDefault="009A0F0E" w:rsidP="00A01A56">
      <w:pPr>
        <w:ind w:right="72"/>
        <w:jc w:val="both"/>
        <w:rPr>
          <w:color w:val="000000"/>
          <w:sz w:val="28"/>
          <w:szCs w:val="28"/>
          <w:lang w:val="uk-UA" w:eastAsia="en-US"/>
        </w:rPr>
      </w:pPr>
    </w:p>
    <w:p w:rsidR="009A0F0E" w:rsidRPr="00A01A56" w:rsidRDefault="009A0F0E" w:rsidP="00A01A56">
      <w:pPr>
        <w:rPr>
          <w:b/>
          <w:color w:val="000000"/>
          <w:sz w:val="28"/>
          <w:szCs w:val="28"/>
          <w:lang w:val="uk-UA" w:eastAsia="en-US"/>
        </w:rPr>
      </w:pP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Керуючий справами (секретар)</w:t>
      </w: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виконавчого комітету</w:t>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t>Роман МИХНИЧ</w:t>
      </w: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A01A56" w:rsidRPr="00A01A56" w:rsidRDefault="00A01A56"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p w:rsidR="00A01A56" w:rsidRPr="00A01A56" w:rsidRDefault="00A01A56" w:rsidP="00A01A56">
      <w:pPr>
        <w:widowControl w:val="0"/>
        <w:ind w:left="3539" w:firstLine="708"/>
        <w:contextualSpacing/>
        <w:rPr>
          <w:sz w:val="28"/>
          <w:szCs w:val="28"/>
          <w:lang w:val="uk-UA"/>
        </w:rPr>
      </w:pPr>
      <w:r w:rsidRPr="00A01A56">
        <w:rPr>
          <w:sz w:val="28"/>
          <w:szCs w:val="28"/>
          <w:lang w:val="uk-UA"/>
        </w:rPr>
        <w:lastRenderedPageBreak/>
        <w:t xml:space="preserve">Додаток 2 до рішення виконавчого комітету </w:t>
      </w:r>
    </w:p>
    <w:p w:rsidR="00A01A56" w:rsidRPr="00A01A56" w:rsidRDefault="00A01A56" w:rsidP="00A01A56">
      <w:pPr>
        <w:widowControl w:val="0"/>
        <w:ind w:left="3538" w:firstLine="709"/>
        <w:contextualSpacing/>
        <w:rPr>
          <w:sz w:val="28"/>
          <w:szCs w:val="28"/>
          <w:lang w:val="uk-UA"/>
        </w:rPr>
      </w:pPr>
      <w:r w:rsidRPr="00A01A56">
        <w:rPr>
          <w:sz w:val="28"/>
          <w:szCs w:val="28"/>
          <w:lang w:val="uk-UA"/>
        </w:rPr>
        <w:t>від 04.04.2025 № 1255</w:t>
      </w:r>
    </w:p>
    <w:p w:rsidR="00A01A56" w:rsidRPr="00A01A56" w:rsidRDefault="00A01A56" w:rsidP="00A01A56">
      <w:pPr>
        <w:keepNext/>
        <w:keepLines/>
        <w:contextualSpacing/>
        <w:jc w:val="right"/>
        <w:rPr>
          <w:sz w:val="28"/>
          <w:szCs w:val="28"/>
          <w:lang w:val="uk-UA"/>
        </w:rPr>
      </w:pPr>
    </w:p>
    <w:p w:rsidR="00A01A56" w:rsidRDefault="00A01A56" w:rsidP="00A01A56">
      <w:pPr>
        <w:widowControl w:val="0"/>
        <w:autoSpaceDE w:val="0"/>
        <w:autoSpaceDN w:val="0"/>
        <w:adjustRightInd w:val="0"/>
        <w:ind w:right="-1"/>
        <w:jc w:val="center"/>
        <w:rPr>
          <w:b/>
          <w:caps/>
          <w:sz w:val="36"/>
          <w:szCs w:val="36"/>
          <w:lang w:val="uk-UA"/>
        </w:rPr>
      </w:pPr>
    </w:p>
    <w:p w:rsidR="00A01A56" w:rsidRPr="00A01A56" w:rsidRDefault="00A01A56" w:rsidP="00A01A56">
      <w:pPr>
        <w:widowControl w:val="0"/>
        <w:autoSpaceDE w:val="0"/>
        <w:autoSpaceDN w:val="0"/>
        <w:adjustRightInd w:val="0"/>
        <w:ind w:right="-1"/>
        <w:jc w:val="center"/>
        <w:rPr>
          <w:b/>
          <w:caps/>
          <w:sz w:val="36"/>
          <w:szCs w:val="36"/>
          <w:lang w:val="uk-UA"/>
        </w:rPr>
      </w:pPr>
    </w:p>
    <w:p w:rsidR="00A01A56" w:rsidRPr="00A01A56" w:rsidRDefault="00A01A56" w:rsidP="00A01A56">
      <w:pPr>
        <w:widowControl w:val="0"/>
        <w:autoSpaceDE w:val="0"/>
        <w:autoSpaceDN w:val="0"/>
        <w:adjustRightInd w:val="0"/>
        <w:ind w:right="-1"/>
        <w:jc w:val="center"/>
        <w:rPr>
          <w:b/>
          <w:caps/>
          <w:sz w:val="36"/>
          <w:szCs w:val="36"/>
          <w:lang w:val="uk-UA"/>
        </w:rPr>
      </w:pPr>
    </w:p>
    <w:p w:rsidR="00A01A56" w:rsidRPr="00A01A56" w:rsidRDefault="00A01A56" w:rsidP="00A01A56">
      <w:pPr>
        <w:widowControl w:val="0"/>
        <w:autoSpaceDE w:val="0"/>
        <w:autoSpaceDN w:val="0"/>
        <w:adjustRightInd w:val="0"/>
        <w:ind w:right="-1"/>
        <w:jc w:val="center"/>
        <w:rPr>
          <w:b/>
          <w:caps/>
          <w:sz w:val="36"/>
          <w:szCs w:val="36"/>
          <w:lang w:val="uk-UA"/>
        </w:rPr>
      </w:pPr>
    </w:p>
    <w:p w:rsidR="00A01A56" w:rsidRPr="00A01A56" w:rsidRDefault="00A01A56" w:rsidP="00A01A56">
      <w:pPr>
        <w:widowControl w:val="0"/>
        <w:autoSpaceDE w:val="0"/>
        <w:autoSpaceDN w:val="0"/>
        <w:adjustRightInd w:val="0"/>
        <w:ind w:right="-1"/>
        <w:jc w:val="center"/>
        <w:rPr>
          <w:b/>
          <w:caps/>
          <w:sz w:val="28"/>
          <w:szCs w:val="28"/>
        </w:rPr>
      </w:pPr>
      <w:r w:rsidRPr="00A01A56">
        <w:rPr>
          <w:b/>
          <w:caps/>
          <w:sz w:val="36"/>
          <w:szCs w:val="36"/>
        </w:rPr>
        <w:t>Долинська міська рада</w:t>
      </w:r>
    </w:p>
    <w:p w:rsidR="00A01A56" w:rsidRPr="00A01A56" w:rsidRDefault="00A01A56" w:rsidP="00A01A56">
      <w:pPr>
        <w:widowControl w:val="0"/>
        <w:autoSpaceDE w:val="0"/>
        <w:autoSpaceDN w:val="0"/>
        <w:adjustRightInd w:val="0"/>
        <w:jc w:val="center"/>
        <w:rPr>
          <w:sz w:val="28"/>
          <w:vertAlign w:val="subscript"/>
        </w:rPr>
      </w:pPr>
      <w:r w:rsidRPr="00A01A56">
        <w:rPr>
          <w:sz w:val="28"/>
        </w:rPr>
        <w:t>ВИКОНАВЧИЙ КОМІТЕТ</w:t>
      </w:r>
    </w:p>
    <w:p w:rsidR="00A01A56" w:rsidRPr="00A01A56" w:rsidRDefault="00A01A56" w:rsidP="00A01A56">
      <w:pPr>
        <w:pStyle w:val="a9"/>
        <w:widowControl w:val="0"/>
        <w:spacing w:before="0" w:beforeAutospacing="0" w:after="0" w:afterAutospacing="0"/>
        <w:jc w:val="center"/>
        <w:rPr>
          <w:b/>
          <w:bCs/>
          <w:sz w:val="28"/>
          <w:szCs w:val="28"/>
          <w:lang w:val="uk-UA"/>
        </w:rPr>
      </w:pPr>
    </w:p>
    <w:p w:rsidR="00A01A56" w:rsidRDefault="00A01A56" w:rsidP="00A01A56">
      <w:pPr>
        <w:pStyle w:val="a9"/>
        <w:spacing w:before="0" w:beforeAutospacing="0" w:after="0" w:afterAutospacing="0"/>
        <w:jc w:val="center"/>
        <w:rPr>
          <w:rStyle w:val="af2"/>
          <w:color w:val="000000"/>
          <w:sz w:val="28"/>
          <w:szCs w:val="28"/>
          <w:lang w:val="uk-UA"/>
        </w:rPr>
      </w:pPr>
    </w:p>
    <w:p w:rsidR="00A01A56" w:rsidRPr="00A01A56" w:rsidRDefault="00A01A56" w:rsidP="00A01A56">
      <w:pPr>
        <w:pStyle w:val="a9"/>
        <w:spacing w:before="0" w:beforeAutospacing="0" w:after="0" w:afterAutospacing="0"/>
        <w:jc w:val="center"/>
        <w:rPr>
          <w:rStyle w:val="af2"/>
          <w:color w:val="000000"/>
          <w:sz w:val="28"/>
          <w:szCs w:val="28"/>
          <w:lang w:val="uk-UA"/>
        </w:rPr>
      </w:pPr>
    </w:p>
    <w:p w:rsidR="00A01A56" w:rsidRPr="00A01A56" w:rsidRDefault="00A01A56" w:rsidP="00A01A56">
      <w:pPr>
        <w:pStyle w:val="a9"/>
        <w:spacing w:before="0" w:beforeAutospacing="0" w:after="0" w:afterAutospacing="0"/>
        <w:jc w:val="center"/>
        <w:rPr>
          <w:rStyle w:val="af2"/>
          <w:color w:val="000000"/>
          <w:sz w:val="28"/>
          <w:szCs w:val="28"/>
          <w:lang w:val="uk-UA"/>
        </w:rPr>
      </w:pPr>
    </w:p>
    <w:p w:rsidR="00A01A56" w:rsidRPr="00A01A56" w:rsidRDefault="00A01A56" w:rsidP="00A01A56">
      <w:pPr>
        <w:jc w:val="center"/>
        <w:rPr>
          <w:b/>
          <w:sz w:val="28"/>
          <w:szCs w:val="28"/>
          <w:lang w:val="uk-UA"/>
        </w:rPr>
      </w:pPr>
      <w:r w:rsidRPr="00A01A56">
        <w:rPr>
          <w:b/>
          <w:sz w:val="28"/>
          <w:szCs w:val="28"/>
          <w:lang w:val="uk-UA"/>
        </w:rPr>
        <w:t>Конкурсна документація для учасників конкурсу</w:t>
      </w:r>
    </w:p>
    <w:p w:rsidR="00A01A56" w:rsidRPr="00A01A56" w:rsidRDefault="00A01A56" w:rsidP="00A01A56">
      <w:pPr>
        <w:jc w:val="center"/>
        <w:rPr>
          <w:b/>
          <w:bCs/>
          <w:sz w:val="28"/>
          <w:szCs w:val="28"/>
          <w:lang w:val="uk-UA" w:eastAsia="uk-UA"/>
        </w:rPr>
      </w:pPr>
      <w:r w:rsidRPr="00A01A56">
        <w:rPr>
          <w:b/>
          <w:sz w:val="28"/>
          <w:szCs w:val="28"/>
          <w:lang w:val="uk-UA"/>
        </w:rPr>
        <w:t xml:space="preserve">щодо </w:t>
      </w:r>
      <w:r w:rsidRPr="00A01A56">
        <w:rPr>
          <w:b/>
          <w:bCs/>
          <w:sz w:val="28"/>
          <w:szCs w:val="28"/>
          <w:lang w:val="uk-UA" w:eastAsia="uk-UA"/>
        </w:rPr>
        <w:t>визначення суб’єкта господарювання на здійснення операцій</w:t>
      </w:r>
    </w:p>
    <w:p w:rsidR="00A01A56" w:rsidRPr="00A01A56" w:rsidRDefault="00A01A56" w:rsidP="00A01A56">
      <w:pPr>
        <w:jc w:val="center"/>
        <w:rPr>
          <w:b/>
          <w:sz w:val="28"/>
          <w:szCs w:val="28"/>
          <w:lang w:val="uk-UA"/>
        </w:rPr>
      </w:pPr>
      <w:r w:rsidRPr="00A01A56">
        <w:rPr>
          <w:b/>
          <w:bCs/>
          <w:sz w:val="28"/>
          <w:szCs w:val="28"/>
          <w:lang w:val="uk-UA" w:eastAsia="uk-UA"/>
        </w:rPr>
        <w:t>із збирання та перевезення</w:t>
      </w:r>
      <w:r w:rsidRPr="00A01A56">
        <w:rPr>
          <w:b/>
          <w:sz w:val="28"/>
          <w:szCs w:val="28"/>
          <w:lang w:val="uk-UA"/>
        </w:rPr>
        <w:t xml:space="preserve"> побутових відходів з території </w:t>
      </w:r>
    </w:p>
    <w:p w:rsidR="00A01A56" w:rsidRPr="00A01A56" w:rsidRDefault="00A01A56" w:rsidP="00A01A56">
      <w:pPr>
        <w:jc w:val="center"/>
        <w:rPr>
          <w:b/>
          <w:sz w:val="28"/>
          <w:szCs w:val="28"/>
          <w:lang w:val="uk-UA"/>
        </w:rPr>
      </w:pPr>
      <w:r w:rsidRPr="00A01A56">
        <w:rPr>
          <w:b/>
          <w:sz w:val="28"/>
          <w:szCs w:val="28"/>
          <w:lang w:val="uk-UA"/>
        </w:rPr>
        <w:t>Долинської міської територіальної громади</w:t>
      </w:r>
    </w:p>
    <w:p w:rsidR="00A01A56" w:rsidRPr="00A01A56" w:rsidRDefault="00A01A56" w:rsidP="00A01A56">
      <w:pPr>
        <w:jc w:val="center"/>
        <w:rPr>
          <w:b/>
          <w:sz w:val="28"/>
          <w:szCs w:val="28"/>
          <w:lang w:val="uk-UA"/>
        </w:rPr>
      </w:pPr>
      <w:r w:rsidRPr="00A01A56">
        <w:rPr>
          <w:b/>
          <w:sz w:val="28"/>
          <w:szCs w:val="28"/>
          <w:lang w:val="uk-UA"/>
        </w:rPr>
        <w:t>Калуського району Івано-Франківської області</w:t>
      </w: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color w:val="000000"/>
          <w:sz w:val="28"/>
          <w:szCs w:val="28"/>
          <w:lang w:val="uk-UA"/>
        </w:rPr>
      </w:pPr>
    </w:p>
    <w:p w:rsidR="00A01A56" w:rsidRPr="00A01A56" w:rsidRDefault="00A01A56" w:rsidP="00A01A56">
      <w:pPr>
        <w:pStyle w:val="a9"/>
        <w:spacing w:before="0" w:beforeAutospacing="0" w:after="0" w:afterAutospacing="0"/>
        <w:jc w:val="center"/>
        <w:rPr>
          <w:color w:val="000000"/>
          <w:sz w:val="28"/>
          <w:szCs w:val="28"/>
          <w:lang w:val="uk-UA"/>
        </w:rPr>
      </w:pPr>
    </w:p>
    <w:p w:rsidR="00A01A56" w:rsidRPr="00A01A56" w:rsidRDefault="00A01A56" w:rsidP="00A01A56">
      <w:pPr>
        <w:pStyle w:val="a9"/>
        <w:spacing w:before="0" w:beforeAutospacing="0" w:after="0" w:afterAutospacing="0"/>
        <w:jc w:val="center"/>
        <w:rPr>
          <w:color w:val="000000"/>
          <w:sz w:val="28"/>
          <w:szCs w:val="28"/>
          <w:lang w:val="uk-UA"/>
        </w:rPr>
      </w:pPr>
    </w:p>
    <w:p w:rsidR="00A01A56" w:rsidRPr="00A01A56" w:rsidRDefault="00A01A56" w:rsidP="00A01A56">
      <w:pPr>
        <w:pStyle w:val="a9"/>
        <w:spacing w:before="0" w:beforeAutospacing="0" w:after="0" w:afterAutospacing="0"/>
        <w:jc w:val="center"/>
        <w:rPr>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p>
    <w:p w:rsidR="00A01A56" w:rsidRPr="00A01A56" w:rsidRDefault="00A01A56" w:rsidP="00A01A56">
      <w:pPr>
        <w:pStyle w:val="a9"/>
        <w:spacing w:before="0" w:beforeAutospacing="0" w:after="0" w:afterAutospacing="0"/>
        <w:jc w:val="center"/>
        <w:rPr>
          <w:b/>
          <w:color w:val="000000"/>
          <w:sz w:val="28"/>
          <w:szCs w:val="28"/>
          <w:lang w:val="uk-UA"/>
        </w:rPr>
      </w:pPr>
      <w:r w:rsidRPr="00A01A56">
        <w:rPr>
          <w:b/>
          <w:color w:val="000000"/>
          <w:sz w:val="28"/>
          <w:szCs w:val="28"/>
          <w:lang w:val="uk-UA"/>
        </w:rPr>
        <w:t>Місто Долина - 2025 р.</w:t>
      </w:r>
    </w:p>
    <w:p w:rsidR="00A01A56" w:rsidRPr="00A01A56" w:rsidRDefault="00A01A56" w:rsidP="00A01A56">
      <w:pPr>
        <w:pStyle w:val="a9"/>
        <w:spacing w:before="0" w:beforeAutospacing="0" w:after="0" w:afterAutospacing="0"/>
        <w:jc w:val="center"/>
        <w:rPr>
          <w:b/>
          <w:color w:val="000000"/>
          <w:sz w:val="28"/>
          <w:szCs w:val="28"/>
          <w:lang w:val="uk-UA"/>
        </w:rPr>
      </w:pPr>
    </w:p>
    <w:tbl>
      <w:tblPr>
        <w:tblW w:w="9923" w:type="dxa"/>
        <w:tblCellSpacing w:w="0" w:type="dxa"/>
        <w:tblInd w:w="-5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544"/>
        <w:gridCol w:w="6379"/>
      </w:tblGrid>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sz w:val="28"/>
                <w:szCs w:val="28"/>
              </w:rPr>
            </w:pPr>
            <w:r w:rsidRPr="00A01A56">
              <w:rPr>
                <w:rStyle w:val="af2"/>
                <w:sz w:val="28"/>
                <w:szCs w:val="28"/>
              </w:rPr>
              <w:lastRenderedPageBreak/>
              <w:t>1. </w:t>
            </w:r>
            <w:r w:rsidRPr="00A01A56">
              <w:rPr>
                <w:b/>
                <w:sz w:val="28"/>
                <w:szCs w:val="28"/>
              </w:rPr>
              <w:t>Найменування та місцезнаходження організатора конкурсу</w:t>
            </w:r>
            <w:r w:rsidRPr="00A01A56">
              <w:rPr>
                <w:rStyle w:val="af2"/>
                <w:sz w:val="28"/>
                <w:szCs w:val="28"/>
              </w:rPr>
              <w:t>:</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sz w:val="28"/>
                <w:szCs w:val="28"/>
              </w:rPr>
            </w:pPr>
            <w:r w:rsidRPr="00A01A56">
              <w:rPr>
                <w:sz w:val="28"/>
                <w:szCs w:val="28"/>
              </w:rPr>
              <w:t>Виконавчий комітет Долинської міської ради</w:t>
            </w:r>
          </w:p>
          <w:p w:rsidR="00A01A56" w:rsidRPr="00A01A56" w:rsidRDefault="00A01A56" w:rsidP="00A01A56">
            <w:pPr>
              <w:pStyle w:val="21"/>
              <w:spacing w:after="0" w:line="240" w:lineRule="auto"/>
              <w:rPr>
                <w:sz w:val="28"/>
                <w:szCs w:val="28"/>
              </w:rPr>
            </w:pPr>
            <w:r w:rsidRPr="00A01A56">
              <w:rPr>
                <w:sz w:val="28"/>
                <w:szCs w:val="28"/>
              </w:rPr>
              <w:t>77504, Івано-Франківська область, Калуський район, місто Долина, проспект Незалежності, будинок 5</w:t>
            </w:r>
          </w:p>
          <w:p w:rsidR="00A01A56" w:rsidRPr="00A01A56" w:rsidRDefault="00A01A56" w:rsidP="00A01A56">
            <w:pPr>
              <w:pStyle w:val="21"/>
              <w:spacing w:after="0" w:line="240" w:lineRule="auto"/>
              <w:rPr>
                <w:sz w:val="28"/>
                <w:szCs w:val="28"/>
              </w:rPr>
            </w:pP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rPr>
                <w:b/>
                <w:sz w:val="28"/>
                <w:szCs w:val="28"/>
                <w:lang w:val="uk-UA"/>
              </w:rPr>
            </w:pPr>
            <w:r w:rsidRPr="00A01A56">
              <w:rPr>
                <w:b/>
                <w:sz w:val="28"/>
                <w:szCs w:val="28"/>
                <w:lang w:val="uk-UA"/>
              </w:rPr>
              <w:t>2. Підстава для проведення конкурсу</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ind w:right="-54" w:firstLine="344"/>
              <w:jc w:val="both"/>
              <w:rPr>
                <w:rFonts w:eastAsiaTheme="minorHAnsi"/>
                <w:sz w:val="28"/>
                <w:szCs w:val="28"/>
                <w:lang w:val="uk-UA" w:eastAsia="en-US"/>
              </w:rPr>
            </w:pPr>
            <w:r w:rsidRPr="00A01A56">
              <w:rPr>
                <w:rFonts w:eastAsiaTheme="minorHAnsi"/>
                <w:sz w:val="28"/>
                <w:szCs w:val="28"/>
                <w:lang w:val="uk-UA" w:eastAsia="en-US"/>
              </w:rPr>
              <w:t>Закінчення строку дії договору на надання послуг з вивезення та утилізації побутових відходів в Долинській міській територіальній громаді.</w:t>
            </w:r>
          </w:p>
          <w:p w:rsidR="00A01A56" w:rsidRPr="00A01A56" w:rsidRDefault="00A01A56" w:rsidP="00A01A56">
            <w:pPr>
              <w:jc w:val="both"/>
              <w:rPr>
                <w:b/>
                <w:sz w:val="28"/>
                <w:szCs w:val="28"/>
                <w:lang w:val="uk-UA"/>
              </w:rPr>
            </w:pPr>
            <w:r w:rsidRPr="00A01A56">
              <w:rPr>
                <w:sz w:val="28"/>
                <w:szCs w:val="28"/>
                <w:lang w:val="uk-UA"/>
              </w:rPr>
              <w:t>Конкурс проводиться у відповідності до Законів України «Про управління відходами», «Про житлово комунальні послуги», «По благоустрій населених пунктів», постанов Кабінету Міністрів України від 25.08.2023 року №918 «Про затвердження Порядку проведення конкурсу на здійснення операцій із збирання та перевезення побутових відходів» та від 08.08.2023року №835 «Про затвердження Правил надання послуг з управління побутовими відходами та типових  договорів про надання послуг з управління  побутовими відходами»</w:t>
            </w:r>
            <w:r w:rsidRPr="00A01A56">
              <w:rPr>
                <w:sz w:val="28"/>
                <w:szCs w:val="28"/>
                <w:lang w:val="uk-UA" w:eastAsia="uk-UA"/>
              </w:rPr>
              <w:t>.</w:t>
            </w:r>
            <w:r w:rsidRPr="00A01A56">
              <w:rPr>
                <w:b/>
                <w:sz w:val="28"/>
                <w:szCs w:val="28"/>
                <w:lang w:val="uk-UA"/>
              </w:rPr>
              <w:t xml:space="preserve"> </w:t>
            </w:r>
          </w:p>
          <w:p w:rsidR="00A01A56" w:rsidRPr="00A01A56" w:rsidRDefault="00A01A56" w:rsidP="00A01A56">
            <w:pPr>
              <w:jc w:val="both"/>
              <w:rPr>
                <w:color w:val="FF0000"/>
                <w:sz w:val="28"/>
                <w:szCs w:val="28"/>
                <w:lang w:val="uk-UA" w:eastAsia="uk-UA"/>
              </w:rPr>
            </w:pPr>
            <w:r w:rsidRPr="00A01A56">
              <w:rPr>
                <w:sz w:val="28"/>
                <w:szCs w:val="28"/>
                <w:lang w:val="uk-UA"/>
              </w:rPr>
              <w:t xml:space="preserve">Конкурсна документація для учасників конкурсу щодо </w:t>
            </w:r>
            <w:r w:rsidRPr="00A01A56">
              <w:rPr>
                <w:bCs/>
                <w:sz w:val="28"/>
                <w:szCs w:val="28"/>
                <w:lang w:val="uk-UA" w:eastAsia="uk-UA"/>
              </w:rPr>
              <w:t>визначення суб’єкта господарювання на здійснення операцій із збирання та перевезення</w:t>
            </w:r>
            <w:r w:rsidRPr="00A01A56">
              <w:rPr>
                <w:sz w:val="28"/>
                <w:szCs w:val="28"/>
                <w:lang w:val="uk-UA"/>
              </w:rPr>
              <w:t xml:space="preserve"> побутових відходів з території Долинської міської територіальної громади Калуського району Івано-Франківської області, затверджена рішенням виконавчого комітету Долинської міської ради (надалі – Конкурсна документація</w:t>
            </w:r>
            <w:r w:rsidRPr="00A01A56">
              <w:rPr>
                <w:b/>
                <w:sz w:val="28"/>
                <w:szCs w:val="28"/>
                <w:lang w:val="uk-UA"/>
              </w:rPr>
              <w:t>).</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b/>
                <w:color w:val="333333"/>
                <w:sz w:val="28"/>
                <w:szCs w:val="28"/>
                <w:lang w:val="uk-UA" w:eastAsia="uk-UA"/>
              </w:rPr>
            </w:pPr>
            <w:r w:rsidRPr="00A01A56">
              <w:rPr>
                <w:b/>
                <w:sz w:val="28"/>
                <w:szCs w:val="28"/>
                <w:lang w:val="uk-UA"/>
              </w:rPr>
              <w:t>3. Місце, дата і час проведення конкурсу</w:t>
            </w:r>
            <w:r w:rsidRPr="00A01A56">
              <w:rPr>
                <w:b/>
                <w:sz w:val="28"/>
                <w:szCs w:val="28"/>
                <w:lang w:val="uk-UA" w:eastAsia="uk-UA"/>
              </w:rPr>
              <w:t>, прізвище, ім’я та по батькові (за наявності), посаду, контактний телефон та адресу електронної пошти посадової особи організатора конкурсу, уповноваженої здійснювати комунікацію з учасниками;</w:t>
            </w:r>
          </w:p>
          <w:p w:rsidR="00A01A56" w:rsidRPr="00A01A56" w:rsidRDefault="00A01A56" w:rsidP="00A01A56">
            <w:pPr>
              <w:rPr>
                <w:b/>
                <w:sz w:val="28"/>
                <w:szCs w:val="28"/>
                <w:lang w:val="uk-UA"/>
              </w:rPr>
            </w:pP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ind w:left="-81" w:firstLine="567"/>
              <w:jc w:val="both"/>
              <w:rPr>
                <w:b/>
                <w:bCs/>
                <w:i/>
                <w:sz w:val="28"/>
                <w:szCs w:val="28"/>
                <w:lang w:val="uk-UA"/>
              </w:rPr>
            </w:pPr>
            <w:r w:rsidRPr="00A01A56">
              <w:rPr>
                <w:sz w:val="28"/>
                <w:szCs w:val="28"/>
                <w:lang w:val="uk-UA"/>
              </w:rPr>
              <w:t>Проведення конкурсу в приміщенні залу засідань Долинської міської ради, за адресою: 77504, Івано-Франківськ область, Калуський район м.Долина проспект Незалежності, 5</w:t>
            </w:r>
            <w:r w:rsidRPr="00A01A56">
              <w:rPr>
                <w:b/>
                <w:bCs/>
                <w:i/>
                <w:sz w:val="28"/>
                <w:szCs w:val="28"/>
                <w:lang w:val="uk-UA"/>
              </w:rPr>
              <w:t>.</w:t>
            </w:r>
          </w:p>
          <w:p w:rsidR="00A01A56" w:rsidRPr="00A01A56" w:rsidRDefault="00A01A56" w:rsidP="00A01A56">
            <w:pPr>
              <w:shd w:val="clear" w:color="auto" w:fill="FFFFFF"/>
              <w:ind w:firstLine="486"/>
              <w:jc w:val="both"/>
              <w:rPr>
                <w:sz w:val="28"/>
                <w:szCs w:val="28"/>
                <w:lang w:val="uk-UA" w:eastAsia="uk-UA"/>
              </w:rPr>
            </w:pPr>
            <w:r w:rsidRPr="00A01A56">
              <w:rPr>
                <w:sz w:val="28"/>
                <w:szCs w:val="28"/>
                <w:lang w:val="uk-UA" w:eastAsia="uk-UA"/>
              </w:rPr>
              <w:t>Особи організатора конкурсу, уповноважені здійснювати комунікацію з учасниками:</w:t>
            </w:r>
          </w:p>
          <w:p w:rsidR="00A01A56" w:rsidRPr="00A01A56" w:rsidRDefault="00A01A56" w:rsidP="00A01A56">
            <w:pPr>
              <w:shd w:val="clear" w:color="auto" w:fill="FFFFFF"/>
              <w:ind w:firstLine="486"/>
              <w:jc w:val="both"/>
              <w:rPr>
                <w:sz w:val="28"/>
                <w:szCs w:val="28"/>
                <w:lang w:val="uk-UA"/>
              </w:rPr>
            </w:pPr>
            <w:r w:rsidRPr="00A01A56">
              <w:rPr>
                <w:sz w:val="28"/>
                <w:szCs w:val="28"/>
                <w:lang w:val="uk-UA"/>
              </w:rPr>
              <w:t>- Крачулов Олександр Станіславович,</w:t>
            </w:r>
            <w:r w:rsidRPr="00A01A56">
              <w:rPr>
                <w:color w:val="000000"/>
                <w:sz w:val="28"/>
                <w:szCs w:val="28"/>
                <w:lang w:val="uk-UA"/>
              </w:rPr>
              <w:t xml:space="preserve"> </w:t>
            </w:r>
            <w:r w:rsidRPr="00A01A56">
              <w:rPr>
                <w:color w:val="000000"/>
                <w:sz w:val="28"/>
                <w:szCs w:val="28"/>
              </w:rPr>
              <w:t xml:space="preserve">Заступник начальника </w:t>
            </w:r>
            <w:r w:rsidRPr="00A01A56">
              <w:rPr>
                <w:color w:val="000000"/>
                <w:sz w:val="28"/>
                <w:szCs w:val="28"/>
                <w:lang w:val="uk-UA"/>
              </w:rPr>
              <w:t>управління економіки,  секретар комісії</w:t>
            </w:r>
            <w:r w:rsidRPr="00A01A56">
              <w:rPr>
                <w:sz w:val="28"/>
                <w:szCs w:val="28"/>
                <w:lang w:val="uk-UA"/>
              </w:rPr>
              <w:t>.</w:t>
            </w:r>
          </w:p>
          <w:p w:rsidR="00A01A56" w:rsidRPr="00A01A56" w:rsidRDefault="00A01A56" w:rsidP="00A01A56">
            <w:pPr>
              <w:jc w:val="both"/>
              <w:rPr>
                <w:sz w:val="28"/>
                <w:szCs w:val="28"/>
                <w:lang w:val="uk-UA"/>
              </w:rPr>
            </w:pPr>
            <w:r w:rsidRPr="00A01A56">
              <w:rPr>
                <w:sz w:val="28"/>
                <w:szCs w:val="28"/>
                <w:lang w:val="uk-UA"/>
              </w:rPr>
              <w:t>Засоби зв’язку: телефон :</w:t>
            </w:r>
            <w:r w:rsidRPr="00A01A56">
              <w:rPr>
                <w:rFonts w:eastAsia="Times New Roman"/>
                <w:sz w:val="28"/>
                <w:szCs w:val="28"/>
                <w:lang w:val="uk-UA"/>
              </w:rPr>
              <w:t xml:space="preserve"> (03477) 2-70-30</w:t>
            </w:r>
            <w:r w:rsidRPr="00A01A56">
              <w:rPr>
                <w:sz w:val="28"/>
                <w:szCs w:val="28"/>
                <w:lang w:val="uk-UA"/>
              </w:rPr>
              <w:t>,</w:t>
            </w:r>
          </w:p>
          <w:p w:rsidR="00A01A56" w:rsidRPr="00A01A56" w:rsidRDefault="00A01A56" w:rsidP="00A01A56">
            <w:pPr>
              <w:jc w:val="both"/>
              <w:rPr>
                <w:sz w:val="28"/>
                <w:szCs w:val="28"/>
                <w:lang w:val="uk-UA"/>
              </w:rPr>
            </w:pPr>
            <w:r w:rsidRPr="00A01A56">
              <w:rPr>
                <w:sz w:val="28"/>
                <w:szCs w:val="28"/>
                <w:lang w:val="uk-UA"/>
              </w:rPr>
              <w:t xml:space="preserve">Е-mail: rada.dolyna.info@gmail.com </w:t>
            </w:r>
          </w:p>
          <w:p w:rsidR="00A01A56" w:rsidRPr="00A01A56" w:rsidRDefault="00A01A56" w:rsidP="00A01A56">
            <w:pPr>
              <w:pStyle w:val="21"/>
              <w:spacing w:after="0" w:line="240" w:lineRule="auto"/>
              <w:rPr>
                <w:sz w:val="28"/>
                <w:szCs w:val="28"/>
              </w:rPr>
            </w:pPr>
            <w:r w:rsidRPr="00A01A56">
              <w:rPr>
                <w:sz w:val="28"/>
                <w:szCs w:val="28"/>
              </w:rPr>
              <w:t xml:space="preserve">Дата та час проведення конкурсу: 08 травня 2025 р. о 10.00 </w:t>
            </w:r>
          </w:p>
          <w:p w:rsidR="00A01A56" w:rsidRPr="00A01A56" w:rsidRDefault="00A01A56" w:rsidP="00A01A56">
            <w:pPr>
              <w:jc w:val="both"/>
              <w:rPr>
                <w:rFonts w:eastAsiaTheme="minorHAnsi"/>
                <w:sz w:val="28"/>
                <w:szCs w:val="28"/>
                <w:lang w:val="uk-UA" w:eastAsia="en-US"/>
              </w:rPr>
            </w:pPr>
            <w:r w:rsidRPr="00A01A56">
              <w:rPr>
                <w:rFonts w:eastAsiaTheme="minorHAnsi"/>
                <w:sz w:val="28"/>
                <w:szCs w:val="28"/>
                <w:lang w:val="uk-UA" w:eastAsia="en-US"/>
              </w:rPr>
              <w:t>Дата і час вказані в оголошенні про проведення конкурсу на офіційному сайті організатора конкурсу (rada-dolyna.gov.ua).</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sz w:val="28"/>
                <w:szCs w:val="28"/>
              </w:rPr>
            </w:pPr>
            <w:r w:rsidRPr="00A01A56">
              <w:rPr>
                <w:b/>
                <w:color w:val="000000" w:themeColor="text1"/>
                <w:sz w:val="28"/>
                <w:szCs w:val="28"/>
                <w:lang w:eastAsia="uk-UA"/>
              </w:rPr>
              <w:lastRenderedPageBreak/>
              <w:t>4. Очікуваний (прогнозний) економічно обґрунтований розрахунковий рівень тарифів на збирання та перевезення побутових відходів</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jc w:val="both"/>
              <w:rPr>
                <w:sz w:val="28"/>
                <w:szCs w:val="28"/>
                <w:bdr w:val="none" w:sz="0" w:space="0" w:color="auto" w:frame="1"/>
                <w:lang w:val="uk-UA"/>
              </w:rPr>
            </w:pPr>
            <w:r w:rsidRPr="00A01A56">
              <w:rPr>
                <w:sz w:val="28"/>
                <w:szCs w:val="28"/>
                <w:lang w:val="uk-UA"/>
              </w:rPr>
              <w:t>Максимально доступний тариф на послуги із збирання та перевезення твердих побутових відходів для кінцевого споживача.</w:t>
            </w:r>
            <w:r w:rsidRPr="00A01A56">
              <w:rPr>
                <w:sz w:val="28"/>
                <w:szCs w:val="28"/>
                <w:bdr w:val="none" w:sz="0" w:space="0" w:color="auto" w:frame="1"/>
                <w:lang w:val="uk-UA"/>
              </w:rPr>
              <w:t xml:space="preserve"> </w:t>
            </w:r>
          </w:p>
          <w:p w:rsidR="00A01A56" w:rsidRPr="00A01A56" w:rsidRDefault="00A01A56" w:rsidP="00A01A56">
            <w:pPr>
              <w:shd w:val="clear" w:color="auto" w:fill="FFFFFF"/>
              <w:jc w:val="both"/>
              <w:rPr>
                <w:sz w:val="28"/>
                <w:szCs w:val="28"/>
                <w:lang w:val="uk-UA"/>
              </w:rPr>
            </w:pPr>
            <w:r w:rsidRPr="00A01A56">
              <w:rPr>
                <w:sz w:val="28"/>
                <w:szCs w:val="28"/>
                <w:bdr w:val="none" w:sz="0" w:space="0" w:color="auto" w:frame="1"/>
                <w:lang w:val="uk-UA"/>
              </w:rPr>
              <w:t>Діючі тарифи на послуги із вивезення побутових відходів Долинській міській територіальній громаді затверджені рішенням виконавчого комітету Долинської міської ради від 28.04.2022р. №395.</w:t>
            </w:r>
          </w:p>
          <w:p w:rsidR="00A01A56" w:rsidRPr="00A01A56" w:rsidRDefault="00A01A56" w:rsidP="00A01A56">
            <w:pPr>
              <w:pStyle w:val="21"/>
              <w:spacing w:after="0" w:line="240" w:lineRule="auto"/>
              <w:rPr>
                <w:sz w:val="28"/>
                <w:szCs w:val="28"/>
              </w:rPr>
            </w:pPr>
            <w:r w:rsidRPr="00A01A56">
              <w:rPr>
                <w:rFonts w:eastAsiaTheme="minorHAnsi"/>
                <w:sz w:val="28"/>
                <w:szCs w:val="28"/>
                <w:lang w:eastAsia="en-US"/>
              </w:rPr>
              <w:t>Економічно обґрунтований рівень тарифів на збирання та перевезення побутових відходів затверджується рішенням виконавчого комітету міської ради</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5. Основні вимоги до учасників конкурсу з урахуванням кваліфікаційних вимог, визначених у критеріях відповідності конкурсних пропозицій кваліфікаційним вимогам (далі – кваліфікаційні вимоги)</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Учасниками конкурсу можуть бути суб’єкти господарювання:</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w:t>
            </w:r>
            <w:r w:rsidRPr="00A01A56">
              <w:rPr>
                <w:color w:val="000000" w:themeColor="text1"/>
                <w:sz w:val="28"/>
                <w:szCs w:val="28"/>
                <w:lang w:eastAsia="uk-UA"/>
              </w:rPr>
              <w:tab/>
              <w:t xml:space="preserve"> установчими документами яких передбачено провадження діяльності у сфері управління побутовими відходами;</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w:t>
            </w:r>
            <w:r w:rsidRPr="00A01A56">
              <w:rPr>
                <w:color w:val="000000" w:themeColor="text1"/>
                <w:sz w:val="28"/>
                <w:szCs w:val="28"/>
                <w:lang w:eastAsia="uk-UA"/>
              </w:rPr>
              <w:tab/>
              <w:t>які можуть забезпечити виконання обов’язків, визначених у частині 2 статті 8 Закону України «Про житлово-комунальні послуги».</w:t>
            </w:r>
          </w:p>
          <w:p w:rsidR="00A01A56" w:rsidRPr="00A01A56" w:rsidRDefault="00A01A56" w:rsidP="00A01A56">
            <w:pPr>
              <w:jc w:val="both"/>
              <w:rPr>
                <w:color w:val="000000" w:themeColor="text1"/>
                <w:sz w:val="28"/>
                <w:szCs w:val="28"/>
                <w:lang w:val="uk-UA" w:eastAsia="uk-UA"/>
              </w:rPr>
            </w:pPr>
            <w:r w:rsidRPr="00A01A56">
              <w:rPr>
                <w:color w:val="333333"/>
                <w:sz w:val="28"/>
                <w:szCs w:val="28"/>
                <w:shd w:val="clear" w:color="auto" w:fill="FFFFFF"/>
                <w:lang w:val="uk-UA"/>
              </w:rPr>
              <w:t>Вимоги до учасників конкурсу визначено  у критеріях відповідності конкурсних пропозицій кваліфікаційним вимогам згідно з додатком 3</w:t>
            </w:r>
            <w:r w:rsidRPr="00A01A56">
              <w:rPr>
                <w:sz w:val="28"/>
                <w:szCs w:val="28"/>
                <w:lang w:val="uk-UA"/>
              </w:rPr>
              <w:t xml:space="preserve"> до конкурсної документації</w:t>
            </w:r>
            <w:r w:rsidRPr="00A01A56">
              <w:rPr>
                <w:color w:val="000000" w:themeColor="text1"/>
                <w:sz w:val="28"/>
                <w:szCs w:val="28"/>
                <w:lang w:val="uk-UA" w:eastAsia="uk-UA"/>
              </w:rPr>
              <w:t>.</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rFonts w:eastAsiaTheme="minorHAnsi"/>
                <w:b/>
                <w:bCs/>
                <w:sz w:val="28"/>
                <w:szCs w:val="28"/>
                <w:lang w:val="uk-UA" w:eastAsia="en-US"/>
              </w:rPr>
            </w:pPr>
            <w:r w:rsidRPr="00A01A56">
              <w:rPr>
                <w:rFonts w:eastAsiaTheme="minorHAnsi"/>
                <w:b/>
                <w:bCs/>
                <w:sz w:val="28"/>
                <w:szCs w:val="28"/>
                <w:lang w:val="uk-UA" w:eastAsia="en-US"/>
              </w:rPr>
              <w:t>6. Вартість надання послуги на здійснення операцій із збирання та перевезення побутових відходів</w:t>
            </w:r>
          </w:p>
          <w:p w:rsidR="00A01A56" w:rsidRPr="00A01A56" w:rsidRDefault="00A01A56" w:rsidP="00A01A56">
            <w:pPr>
              <w:shd w:val="clear" w:color="auto" w:fill="FFFFFF"/>
              <w:rPr>
                <w:b/>
                <w:sz w:val="28"/>
                <w:szCs w:val="28"/>
                <w:lang w:val="uk-UA" w:eastAsia="uk-UA"/>
              </w:rPr>
            </w:pP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autoSpaceDE w:val="0"/>
              <w:autoSpaceDN w:val="0"/>
              <w:adjustRightInd w:val="0"/>
              <w:jc w:val="both"/>
              <w:rPr>
                <w:b/>
                <w:sz w:val="28"/>
                <w:szCs w:val="28"/>
                <w:highlight w:val="yellow"/>
                <w:lang w:val="uk-UA"/>
              </w:rPr>
            </w:pPr>
            <w:r w:rsidRPr="00A01A56">
              <w:rPr>
                <w:b/>
                <w:sz w:val="28"/>
                <w:szCs w:val="28"/>
                <w:shd w:val="clear" w:color="auto" w:fill="FFFFFF"/>
                <w:lang w:val="uk-UA"/>
              </w:rPr>
              <w:t>Перевага надається учасникові конкурсу,</w:t>
            </w:r>
            <w:r w:rsidRPr="00A01A56">
              <w:rPr>
                <w:b/>
                <w:bCs/>
                <w:sz w:val="28"/>
                <w:szCs w:val="28"/>
                <w:lang w:val="uk-UA"/>
              </w:rPr>
              <w:t xml:space="preserve"> запропонована вартість якого на здійснення операцій із збирання та перевезення побутових відходів є найменшою.</w:t>
            </w:r>
            <w:r w:rsidRPr="00A01A56">
              <w:rPr>
                <w:b/>
                <w:bCs/>
                <w:sz w:val="28"/>
                <w:szCs w:val="28"/>
                <w:highlight w:val="yellow"/>
                <w:lang w:val="uk-UA"/>
              </w:rPr>
              <w:t xml:space="preserve"> </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rFonts w:eastAsiaTheme="minorHAnsi"/>
                <w:b/>
                <w:sz w:val="28"/>
                <w:szCs w:val="28"/>
                <w:bdr w:val="none" w:sz="0" w:space="0" w:color="auto" w:frame="1"/>
                <w:lang w:val="uk-UA" w:eastAsia="en-US"/>
              </w:rPr>
            </w:pPr>
            <w:r w:rsidRPr="00A01A56">
              <w:rPr>
                <w:rFonts w:eastAsiaTheme="minorHAnsi"/>
                <w:b/>
                <w:sz w:val="28"/>
                <w:szCs w:val="28"/>
                <w:bdr w:val="none" w:sz="0" w:space="0" w:color="auto" w:frame="1"/>
                <w:lang w:val="uk-UA" w:eastAsia="en-US"/>
              </w:rPr>
              <w:t>7. Досвід роботи з надання послуг з вивезення твердих побутових відходів відповідно до вимог стандартів, нормативів, норм та правил</w:t>
            </w:r>
          </w:p>
          <w:p w:rsidR="00A01A56" w:rsidRPr="00A01A56" w:rsidRDefault="00A01A56" w:rsidP="00A01A56">
            <w:pPr>
              <w:shd w:val="clear" w:color="auto" w:fill="FFFFFF"/>
              <w:rPr>
                <w:b/>
                <w:sz w:val="28"/>
                <w:szCs w:val="28"/>
                <w:lang w:val="uk-UA" w:eastAsia="uk-UA"/>
              </w:rPr>
            </w:pP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jc w:val="both"/>
              <w:rPr>
                <w:sz w:val="28"/>
                <w:szCs w:val="28"/>
                <w:lang w:val="uk-UA"/>
              </w:rPr>
            </w:pPr>
            <w:r w:rsidRPr="00A01A56">
              <w:rPr>
                <w:rFonts w:eastAsiaTheme="minorHAnsi"/>
                <w:sz w:val="28"/>
                <w:szCs w:val="28"/>
                <w:bdr w:val="none" w:sz="0" w:space="0" w:color="auto" w:frame="1"/>
                <w:lang w:val="uk-UA" w:eastAsia="en-US"/>
              </w:rPr>
              <w:t xml:space="preserve">Перевага надається учасникові, що має досвід роботи з надання послуг з вивезення твердих побутових відходів відповідно до вимог стандартів, нормативів, норм та правил понад три роки. </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b/>
                <w:sz w:val="28"/>
                <w:szCs w:val="28"/>
                <w:lang w:val="uk-UA" w:eastAsia="uk-UA"/>
              </w:rPr>
            </w:pPr>
            <w:r w:rsidRPr="00A01A56">
              <w:rPr>
                <w:b/>
                <w:sz w:val="28"/>
                <w:szCs w:val="28"/>
                <w:lang w:val="uk-UA" w:eastAsia="uk-UA"/>
              </w:rPr>
              <w:t xml:space="preserve">8. Орієнтовна дата початку здійснення  операцій із збирання та перевезення побутових відходів з території </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rPr>
                <w:sz w:val="28"/>
                <w:szCs w:val="28"/>
                <w:lang w:val="uk-UA"/>
              </w:rPr>
            </w:pPr>
            <w:r w:rsidRPr="00A01A56">
              <w:rPr>
                <w:sz w:val="28"/>
                <w:szCs w:val="28"/>
                <w:lang w:val="uk-UA"/>
              </w:rPr>
              <w:t>Протягом 15 робочих днів після затвердження рішення про визначення переможця конкурсу.</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b/>
                <w:color w:val="333333"/>
                <w:sz w:val="28"/>
                <w:szCs w:val="28"/>
                <w:highlight w:val="cyan"/>
                <w:lang w:val="uk-UA" w:eastAsia="uk-UA"/>
              </w:rPr>
            </w:pPr>
            <w:r w:rsidRPr="00A01A56">
              <w:rPr>
                <w:b/>
                <w:sz w:val="28"/>
                <w:szCs w:val="28"/>
                <w:lang w:val="uk-UA" w:eastAsia="uk-UA"/>
              </w:rPr>
              <w:lastRenderedPageBreak/>
              <w:t>9. Вимоги до конкурсних пропозицій та перелік документів які подаються учасниками конкурсу</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jc w:val="both"/>
              <w:rPr>
                <w:sz w:val="28"/>
                <w:szCs w:val="28"/>
                <w:lang w:val="uk-UA"/>
              </w:rPr>
            </w:pPr>
            <w:r w:rsidRPr="00A01A56">
              <w:rPr>
                <w:sz w:val="28"/>
                <w:szCs w:val="28"/>
                <w:lang w:val="uk-UA"/>
              </w:rPr>
              <w:t>Послуги із збирання та перевезення побутових відходів повинні надаватися згідно «Правил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08 серпня 2023 року №835, Закону України від 09 липня 2022 року №2320-ІХ «Про управління відходами» та «Державних санітарних норм та правил утримання територій населених місць» затверджених наказом Міністерства охорони здоров’я України від 17.03.2011 року №145,</w:t>
            </w:r>
            <w:r w:rsidRPr="00A01A56">
              <w:rPr>
                <w:sz w:val="28"/>
                <w:szCs w:val="28"/>
                <w:lang w:val="uk-UA" w:eastAsia="uk-UA"/>
              </w:rPr>
              <w:t xml:space="preserve"> </w:t>
            </w:r>
            <w:r w:rsidRPr="00A01A56">
              <w:rPr>
                <w:sz w:val="28"/>
                <w:szCs w:val="28"/>
                <w:lang w:val="uk-UA"/>
              </w:rPr>
              <w:t>Схеми санітарної очистки Долинської міської територіальної громади, затвердженої рішенням виконавчого комітету міської ради від 20.12.2022 року №594, дотримання вимог чинного законодавства в галузі охорони навколишнього середовища, вимог стандартів, нормативів, порядків, правил пожежної безпеки, умов договору та інших нормативно – правових документів.</w:t>
            </w:r>
          </w:p>
          <w:p w:rsidR="00A01A56" w:rsidRPr="00A01A56" w:rsidRDefault="00A01A56" w:rsidP="00A01A56">
            <w:pPr>
              <w:numPr>
                <w:ilvl w:val="0"/>
                <w:numId w:val="30"/>
              </w:numPr>
              <w:jc w:val="both"/>
              <w:rPr>
                <w:sz w:val="28"/>
                <w:szCs w:val="28"/>
                <w:lang w:val="uk-UA"/>
              </w:rPr>
            </w:pPr>
            <w:r w:rsidRPr="00A01A56">
              <w:rPr>
                <w:sz w:val="28"/>
                <w:szCs w:val="28"/>
                <w:lang w:val="uk-UA"/>
              </w:rPr>
              <w:t>Наявність транспортних засобів спеціального призначення</w:t>
            </w:r>
            <w:r w:rsidRPr="00A01A56">
              <w:rPr>
                <w:sz w:val="28"/>
                <w:szCs w:val="28"/>
                <w:lang w:val="uk-UA" w:eastAsia="uk-UA"/>
              </w:rPr>
              <w:t xml:space="preserve"> з системою завантаження та універсальнім типом захоплення маніпулятора для завантаження відходів</w:t>
            </w:r>
            <w:r w:rsidRPr="00A01A56">
              <w:rPr>
                <w:sz w:val="28"/>
                <w:szCs w:val="28"/>
                <w:lang w:val="uk-UA"/>
              </w:rPr>
              <w:t xml:space="preserve">; </w:t>
            </w:r>
          </w:p>
          <w:p w:rsidR="00A01A56" w:rsidRPr="00A01A56" w:rsidRDefault="00A01A56" w:rsidP="00A01A56">
            <w:pPr>
              <w:numPr>
                <w:ilvl w:val="0"/>
                <w:numId w:val="30"/>
              </w:numPr>
              <w:jc w:val="both"/>
              <w:rPr>
                <w:sz w:val="28"/>
                <w:szCs w:val="28"/>
                <w:lang w:val="uk-UA"/>
              </w:rPr>
            </w:pPr>
            <w:r w:rsidRPr="00A01A56">
              <w:rPr>
                <w:color w:val="000000"/>
                <w:sz w:val="28"/>
                <w:szCs w:val="28"/>
                <w:lang w:val="uk-UA"/>
              </w:rPr>
              <w:t>графіки вивезення побутових відходів (за винятком настання обставин непереробної сили) – щоденно (7 днів на тиждень)</w:t>
            </w:r>
            <w:r w:rsidRPr="00A01A56">
              <w:rPr>
                <w:sz w:val="28"/>
                <w:szCs w:val="28"/>
                <w:lang w:val="uk-UA"/>
              </w:rPr>
              <w:t xml:space="preserve">; </w:t>
            </w:r>
          </w:p>
          <w:p w:rsidR="00A01A56" w:rsidRPr="00A01A56" w:rsidRDefault="00A01A56" w:rsidP="00A01A56">
            <w:pPr>
              <w:numPr>
                <w:ilvl w:val="0"/>
                <w:numId w:val="30"/>
              </w:numPr>
              <w:jc w:val="both"/>
              <w:rPr>
                <w:sz w:val="28"/>
                <w:szCs w:val="28"/>
                <w:lang w:val="uk-UA"/>
              </w:rPr>
            </w:pPr>
            <w:r w:rsidRPr="00A01A56">
              <w:rPr>
                <w:sz w:val="28"/>
                <w:szCs w:val="28"/>
                <w:lang w:val="uk-UA"/>
              </w:rPr>
              <w:t>дотримання правил надання послуг з поводження з побутовими відходами.</w:t>
            </w:r>
          </w:p>
          <w:p w:rsidR="00A01A56" w:rsidRPr="00A01A56" w:rsidRDefault="00A01A56" w:rsidP="00A01A56">
            <w:pPr>
              <w:jc w:val="both"/>
              <w:rPr>
                <w:sz w:val="28"/>
                <w:szCs w:val="28"/>
                <w:lang w:val="uk-UA"/>
              </w:rPr>
            </w:pPr>
            <w:r w:rsidRPr="00A01A56">
              <w:rPr>
                <w:sz w:val="28"/>
                <w:szCs w:val="28"/>
                <w:lang w:val="uk-UA"/>
              </w:rPr>
              <w:t>Перелік документів, які подаються до конкурсу наведені у Додатку 1 до конкурсної документації.</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shd w:val="clear" w:color="auto" w:fill="FFFFFF"/>
              <w:rPr>
                <w:b/>
                <w:sz w:val="28"/>
                <w:szCs w:val="28"/>
                <w:lang w:val="uk-UA" w:eastAsia="uk-UA"/>
              </w:rPr>
            </w:pPr>
            <w:r w:rsidRPr="00A01A56">
              <w:rPr>
                <w:b/>
                <w:sz w:val="28"/>
                <w:szCs w:val="28"/>
                <w:lang w:val="uk-UA" w:eastAsia="uk-UA"/>
              </w:rPr>
              <w:t xml:space="preserve">10. Проект договору </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jc w:val="both"/>
              <w:rPr>
                <w:sz w:val="28"/>
                <w:szCs w:val="28"/>
                <w:lang w:val="uk-UA"/>
              </w:rPr>
            </w:pPr>
            <w:r w:rsidRPr="00A01A56">
              <w:rPr>
                <w:sz w:val="28"/>
                <w:szCs w:val="28"/>
                <w:lang w:val="uk-UA"/>
              </w:rPr>
              <w:t>Договір із суб’єктом господарювання на виконання послуг із збиранням та перевезенням побутових відходів з території Долинської міської територіальної громади наведено у Додатку 2 до конкурсної документації.</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12.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 xml:space="preserve">У разі проведення організатором конкурсу зборів </w:t>
            </w:r>
            <w:r w:rsidRPr="00A01A56">
              <w:rPr>
                <w:color w:val="000000" w:themeColor="text1"/>
                <w:sz w:val="28"/>
                <w:szCs w:val="28"/>
                <w:lang w:eastAsia="uk-UA"/>
              </w:rPr>
              <w:lastRenderedPageBreak/>
              <w:t>його учасників з метою надання роз’яснень щодо змісту конкурсної документації ведеться протокол, який надсилається протягом трьох робочих днів усім учасникам.</w:t>
            </w:r>
          </w:p>
          <w:p w:rsidR="00A01A56" w:rsidRPr="00A01A56" w:rsidRDefault="00A01A56" w:rsidP="00A01A56">
            <w:pPr>
              <w:pStyle w:val="21"/>
              <w:spacing w:after="0" w:line="240" w:lineRule="auto"/>
              <w:rPr>
                <w:sz w:val="28"/>
                <w:szCs w:val="28"/>
                <w:lang w:eastAsia="uk-UA"/>
              </w:rPr>
            </w:pPr>
            <w:r w:rsidRPr="00A01A56">
              <w:rPr>
                <w:color w:val="000000" w:themeColor="text1"/>
                <w:sz w:val="28"/>
                <w:szCs w:val="28"/>
                <w:lang w:eastAsia="uk-UA"/>
              </w:rPr>
              <w:t>Строк прийняття документів від учасників конкурсу може бути продовжено організатором конкурсу.</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lastRenderedPageBreak/>
              <w:t>13. Способи, місце та кінцевий строк подання конкурсних пропозицій</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Спосіб подання конкурсних пропозицій</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 xml:space="preserve">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Місце подання конкурсних пропозицій.</w:t>
            </w:r>
          </w:p>
          <w:p w:rsidR="00A01A56" w:rsidRPr="00A01A56" w:rsidRDefault="00A01A56" w:rsidP="00A01A56">
            <w:pPr>
              <w:pStyle w:val="21"/>
              <w:spacing w:after="0" w:line="240" w:lineRule="auto"/>
              <w:rPr>
                <w:color w:val="000000" w:themeColor="text1"/>
                <w:sz w:val="28"/>
                <w:szCs w:val="28"/>
                <w:lang w:eastAsia="uk-UA"/>
              </w:rPr>
            </w:pPr>
            <w:r w:rsidRPr="00A01A56">
              <w:rPr>
                <w:color w:val="000000" w:themeColor="text1"/>
                <w:sz w:val="28"/>
                <w:szCs w:val="28"/>
                <w:lang w:eastAsia="uk-UA"/>
              </w:rPr>
              <w:t>77504, Івано-Франківська область, Калуський район, м. Долина, проспект Незалежності, будинок 5, кабінет 7.</w:t>
            </w:r>
          </w:p>
          <w:p w:rsidR="00A01A56" w:rsidRPr="00A01A56" w:rsidRDefault="00A01A56" w:rsidP="00A01A56">
            <w:pPr>
              <w:pStyle w:val="21"/>
              <w:spacing w:after="0" w:line="240" w:lineRule="auto"/>
              <w:rPr>
                <w:color w:val="000000" w:themeColor="text1"/>
                <w:sz w:val="28"/>
                <w:szCs w:val="28"/>
                <w:lang w:eastAsia="uk-UA"/>
              </w:rPr>
            </w:pPr>
            <w:r w:rsidRPr="00A01A56">
              <w:rPr>
                <w:sz w:val="28"/>
                <w:szCs w:val="28"/>
              </w:rPr>
              <w:t>Електронна адреса: rada.dolyna.info@gmail.com</w:t>
            </w:r>
          </w:p>
          <w:p w:rsidR="00A01A56" w:rsidRPr="00A01A56" w:rsidRDefault="00A01A56" w:rsidP="00A01A56">
            <w:pPr>
              <w:pStyle w:val="21"/>
              <w:spacing w:after="0" w:line="240" w:lineRule="auto"/>
              <w:rPr>
                <w:color w:val="000000" w:themeColor="text1"/>
                <w:sz w:val="28"/>
                <w:szCs w:val="28"/>
              </w:rPr>
            </w:pPr>
            <w:r w:rsidRPr="00A01A56">
              <w:rPr>
                <w:color w:val="000000" w:themeColor="text1"/>
                <w:sz w:val="28"/>
                <w:szCs w:val="28"/>
              </w:rPr>
              <w:t>Кінцевий строк подання конкурсних пропозицій (дата, час).</w:t>
            </w:r>
          </w:p>
          <w:p w:rsidR="00A01A56" w:rsidRPr="00A01A56" w:rsidRDefault="00A01A56" w:rsidP="00A01A56">
            <w:pPr>
              <w:pStyle w:val="21"/>
              <w:spacing w:after="0" w:line="240" w:lineRule="auto"/>
              <w:rPr>
                <w:color w:val="000000" w:themeColor="text1"/>
                <w:sz w:val="28"/>
                <w:szCs w:val="28"/>
              </w:rPr>
            </w:pPr>
            <w:r w:rsidRPr="00A01A56">
              <w:rPr>
                <w:color w:val="000000" w:themeColor="text1"/>
                <w:sz w:val="28"/>
                <w:szCs w:val="28"/>
              </w:rPr>
              <w:t xml:space="preserve">Дата: </w:t>
            </w:r>
            <w:r w:rsidRPr="00A01A56">
              <w:rPr>
                <w:sz w:val="28"/>
                <w:szCs w:val="28"/>
              </w:rPr>
              <w:t>07 травня</w:t>
            </w:r>
            <w:r w:rsidRPr="00A01A56">
              <w:rPr>
                <w:color w:val="000000" w:themeColor="text1"/>
                <w:sz w:val="28"/>
                <w:szCs w:val="28"/>
              </w:rPr>
              <w:t xml:space="preserve"> 2025 року</w:t>
            </w:r>
          </w:p>
          <w:p w:rsidR="00A01A56" w:rsidRPr="00A01A56" w:rsidRDefault="00A01A56" w:rsidP="00A01A56">
            <w:pPr>
              <w:pStyle w:val="21"/>
              <w:spacing w:after="0" w:line="240" w:lineRule="auto"/>
              <w:rPr>
                <w:color w:val="000000" w:themeColor="text1"/>
                <w:sz w:val="28"/>
                <w:szCs w:val="28"/>
              </w:rPr>
            </w:pPr>
            <w:r w:rsidRPr="00A01A56">
              <w:rPr>
                <w:color w:val="000000" w:themeColor="text1"/>
                <w:sz w:val="28"/>
                <w:szCs w:val="28"/>
              </w:rPr>
              <w:t xml:space="preserve">Час: до 17 год. </w:t>
            </w:r>
          </w:p>
          <w:p w:rsidR="00A01A56" w:rsidRPr="00A01A56" w:rsidRDefault="00A01A56" w:rsidP="00A01A56">
            <w:pPr>
              <w:pStyle w:val="21"/>
              <w:spacing w:after="0" w:line="240" w:lineRule="auto"/>
              <w:rPr>
                <w:sz w:val="28"/>
                <w:szCs w:val="28"/>
                <w:lang w:eastAsia="uk-UA"/>
              </w:rPr>
            </w:pPr>
            <w:r w:rsidRPr="00A01A56">
              <w:rPr>
                <w:color w:val="000000" w:themeColor="text1"/>
                <w:sz w:val="28"/>
                <w:szCs w:val="28"/>
              </w:rPr>
              <w:t>Конкурсні пропозиції, що надійшли після закінчення строку їх подання, передбаченого конкурсною документацією, повертаються учасникам конкурсу без розгляду.</w:t>
            </w:r>
          </w:p>
        </w:tc>
      </w:tr>
      <w:tr w:rsidR="00A01A56" w:rsidRPr="00A01A56" w:rsidTr="00586590">
        <w:trPr>
          <w:trHeight w:val="2597"/>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14. Опис та приклади формальних (несуттєвих) помилок, допущення яких учасниками конкурсу не призведе до відхилення їх конкурсних пропозицій.</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sz w:val="28"/>
                <w:szCs w:val="28"/>
                <w:lang w:eastAsia="uk-UA"/>
              </w:rPr>
            </w:pPr>
            <w:r w:rsidRPr="00A01A56">
              <w:rPr>
                <w:sz w:val="28"/>
                <w:szCs w:val="28"/>
                <w:lang w:eastAsia="uk-UA"/>
              </w:rPr>
              <w:t xml:space="preserve">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 які визначені у «Переліку формальних помилок» відповідно до Наказу Міністерства розвитку економіки, торгівлі та сільського господарства України  від 15 квітня 2020 року № 710. </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15. Характеристика об’єктів конкурсу, яка має містити інформацію про:</w:t>
            </w:r>
          </w:p>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 xml:space="preserve">- вид (види) побутових відходів, обсяг збирання та перевезення побутових відходів, норми надання </w:t>
            </w:r>
            <w:r w:rsidRPr="00A01A56">
              <w:rPr>
                <w:b/>
                <w:color w:val="000000" w:themeColor="text1"/>
                <w:sz w:val="28"/>
                <w:szCs w:val="28"/>
                <w:lang w:eastAsia="uk-UA"/>
              </w:rPr>
              <w:lastRenderedPageBreak/>
              <w:t>послуги з управління побутовими відходами, затверджені органом місцевого самоврядування;</w:t>
            </w:r>
          </w:p>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 розміри та межі території, на якій здійснюватиметься операції із збирання та перевезення побутових відходів.</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sz w:val="28"/>
                <w:szCs w:val="28"/>
              </w:rPr>
            </w:pPr>
            <w:r w:rsidRPr="00A01A56">
              <w:rPr>
                <w:sz w:val="28"/>
                <w:szCs w:val="28"/>
              </w:rPr>
              <w:lastRenderedPageBreak/>
              <w:t>Норми утворення побутових відходів затверджені рішенням виконавчого комітету Долинської міської ради від 28.12.2017р №294.</w:t>
            </w:r>
          </w:p>
          <w:p w:rsidR="00A01A56" w:rsidRPr="00A01A56" w:rsidRDefault="00A01A56" w:rsidP="00A01A56">
            <w:pPr>
              <w:pStyle w:val="21"/>
              <w:spacing w:after="0" w:line="240" w:lineRule="auto"/>
              <w:rPr>
                <w:sz w:val="28"/>
                <w:szCs w:val="28"/>
              </w:rPr>
            </w:pPr>
            <w:r w:rsidRPr="00A01A56">
              <w:rPr>
                <w:b/>
                <w:color w:val="000000" w:themeColor="text1"/>
                <w:sz w:val="28"/>
                <w:szCs w:val="28"/>
                <w:lang w:eastAsia="uk-UA"/>
              </w:rPr>
              <w:t xml:space="preserve">Вид (види) побутових відходів, обсяг збирання та перевезення побутових відходів, норми надання послуги з управління побутовими відходами, - розміри та межі території, на якій здійснюватиметься операції із збирання та </w:t>
            </w:r>
            <w:r w:rsidRPr="00A01A56">
              <w:rPr>
                <w:b/>
                <w:color w:val="000000" w:themeColor="text1"/>
                <w:sz w:val="28"/>
                <w:szCs w:val="28"/>
                <w:lang w:eastAsia="uk-UA"/>
              </w:rPr>
              <w:lastRenderedPageBreak/>
              <w:t>перевезення побутових відходів</w:t>
            </w:r>
            <w:r w:rsidRPr="00A01A56">
              <w:rPr>
                <w:sz w:val="28"/>
                <w:szCs w:val="28"/>
              </w:rPr>
              <w:t xml:space="preserve"> </w:t>
            </w:r>
            <w:r w:rsidRPr="00A01A56">
              <w:rPr>
                <w:color w:val="000000" w:themeColor="text1"/>
                <w:sz w:val="28"/>
                <w:szCs w:val="28"/>
                <w:lang w:eastAsia="uk-UA"/>
              </w:rPr>
              <w:t>зазначені у додатку 4 до даної конкурсної документації</w:t>
            </w:r>
            <w:r w:rsidRPr="00A01A56">
              <w:rPr>
                <w:sz w:val="28"/>
                <w:szCs w:val="28"/>
              </w:rPr>
              <w:t>.</w:t>
            </w: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r w:rsidRPr="00A01A56">
              <w:rPr>
                <w:sz w:val="28"/>
                <w:szCs w:val="28"/>
              </w:rPr>
              <w:t xml:space="preserve">Територія, на якій здійснюватимуться операції із збирання та перевезення побутових відходів знаходиться в межах: території Долинської міської територіальної громади. </w:t>
            </w:r>
          </w:p>
          <w:p w:rsidR="00A01A56" w:rsidRPr="00A01A56" w:rsidRDefault="00A01A56" w:rsidP="00A01A56">
            <w:pPr>
              <w:pStyle w:val="21"/>
              <w:spacing w:after="0" w:line="240" w:lineRule="auto"/>
              <w:rPr>
                <w:sz w:val="28"/>
                <w:szCs w:val="28"/>
              </w:rPr>
            </w:pP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lastRenderedPageBreak/>
              <w:t>14. Характеристика об’єктів утворення побутових відходів за джерелами їх утворення</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sz w:val="28"/>
                <w:szCs w:val="28"/>
              </w:rPr>
            </w:pPr>
            <w:r w:rsidRPr="00A01A56">
              <w:rPr>
                <w:sz w:val="28"/>
                <w:szCs w:val="28"/>
              </w:rPr>
              <w:t xml:space="preserve">Характеристика </w:t>
            </w:r>
            <w:r w:rsidRPr="00A01A56">
              <w:rPr>
                <w:color w:val="000000" w:themeColor="text1"/>
                <w:sz w:val="28"/>
                <w:szCs w:val="28"/>
                <w:lang w:eastAsia="uk-UA"/>
              </w:rPr>
              <w:t>об’єктів утворення побутових відходів за джерелами їх утворення зазначені у додатку 4 до даної конкурсної документації.</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15. Місцезнаходження об’єктів оброблення відходів</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widowControl w:val="0"/>
              <w:autoSpaceDE w:val="0"/>
              <w:autoSpaceDN w:val="0"/>
              <w:adjustRightInd w:val="0"/>
              <w:ind w:left="-81"/>
              <w:jc w:val="both"/>
              <w:rPr>
                <w:sz w:val="28"/>
                <w:szCs w:val="28"/>
              </w:rPr>
            </w:pPr>
            <w:r w:rsidRPr="00A01A56">
              <w:rPr>
                <w:sz w:val="28"/>
                <w:szCs w:val="28"/>
                <w:lang w:val="uk-UA"/>
              </w:rPr>
              <w:t>На</w:t>
            </w:r>
            <w:r w:rsidRPr="00A01A56">
              <w:rPr>
                <w:b/>
                <w:sz w:val="28"/>
                <w:szCs w:val="28"/>
                <w:lang w:val="uk-UA"/>
              </w:rPr>
              <w:t xml:space="preserve"> </w:t>
            </w:r>
            <w:r w:rsidRPr="00A01A56">
              <w:rPr>
                <w:sz w:val="28"/>
                <w:szCs w:val="28"/>
                <w:lang w:val="uk-UA"/>
              </w:rPr>
              <w:t>момент</w:t>
            </w:r>
            <w:r w:rsidRPr="00A01A56">
              <w:rPr>
                <w:b/>
                <w:sz w:val="28"/>
                <w:szCs w:val="28"/>
                <w:lang w:val="uk-UA"/>
              </w:rPr>
              <w:t xml:space="preserve"> </w:t>
            </w:r>
            <w:r w:rsidRPr="00A01A56">
              <w:rPr>
                <w:sz w:val="28"/>
                <w:szCs w:val="28"/>
                <w:lang w:val="uk-UA"/>
              </w:rPr>
              <w:t>проведення конкурсу</w:t>
            </w:r>
            <w:r w:rsidRPr="00A01A56">
              <w:rPr>
                <w:bCs/>
                <w:sz w:val="28"/>
                <w:szCs w:val="28"/>
                <w:lang w:val="uk-UA"/>
              </w:rPr>
              <w:t xml:space="preserve"> Долинська міська територіальна громада використовує</w:t>
            </w:r>
            <w:r w:rsidRPr="00A01A56">
              <w:rPr>
                <w:sz w:val="28"/>
                <w:szCs w:val="28"/>
                <w:lang w:val="uk-UA"/>
              </w:rPr>
              <w:t xml:space="preserve"> </w:t>
            </w:r>
            <w:r w:rsidRPr="00A01A56">
              <w:rPr>
                <w:sz w:val="28"/>
                <w:szCs w:val="28"/>
              </w:rPr>
              <w:t>полігон  твердих побутових відходів КП «Комунгосп» на землях Рахинського лісництва</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pStyle w:val="21"/>
              <w:spacing w:after="0" w:line="240" w:lineRule="auto"/>
              <w:rPr>
                <w:b/>
                <w:color w:val="000000" w:themeColor="text1"/>
                <w:sz w:val="28"/>
                <w:szCs w:val="28"/>
                <w:lang w:eastAsia="uk-UA"/>
              </w:rPr>
            </w:pPr>
            <w:r w:rsidRPr="00A01A56">
              <w:rPr>
                <w:b/>
                <w:color w:val="000000" w:themeColor="text1"/>
                <w:sz w:val="28"/>
                <w:szCs w:val="28"/>
                <w:lang w:eastAsia="uk-UA"/>
              </w:rPr>
              <w:t>16.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tc>
        <w:tc>
          <w:tcPr>
            <w:tcW w:w="6379" w:type="dxa"/>
            <w:tcBorders>
              <w:top w:val="outset" w:sz="6" w:space="0" w:color="auto"/>
              <w:left w:val="outset" w:sz="6" w:space="0" w:color="auto"/>
              <w:bottom w:val="outset" w:sz="6" w:space="0" w:color="auto"/>
              <w:right w:val="outset" w:sz="6" w:space="0" w:color="auto"/>
            </w:tcBorders>
            <w:vAlign w:val="center"/>
          </w:tcPr>
          <w:p w:rsidR="00A01A56" w:rsidRPr="00A01A56" w:rsidRDefault="00A01A56" w:rsidP="00A01A56">
            <w:pPr>
              <w:pStyle w:val="21"/>
              <w:spacing w:after="0" w:line="240" w:lineRule="auto"/>
              <w:rPr>
                <w:color w:val="000000" w:themeColor="text1"/>
                <w:sz w:val="28"/>
                <w:szCs w:val="28"/>
              </w:rPr>
            </w:pPr>
            <w:r w:rsidRPr="00A01A56">
              <w:rPr>
                <w:sz w:val="28"/>
                <w:szCs w:val="28"/>
              </w:rPr>
              <w:t>Система надання послуг із збирання та перевезення побутових відходів з території м.Долина є контейнерною, а з  територій сіл є контейнерною,  вивезення по графіку та по заявці споживачів.</w:t>
            </w:r>
          </w:p>
        </w:tc>
      </w:tr>
      <w:tr w:rsidR="00A01A56" w:rsidRPr="00A01A56" w:rsidTr="00586590">
        <w:trPr>
          <w:tblCellSpacing w:w="0" w:type="dxa"/>
        </w:trPr>
        <w:tc>
          <w:tcPr>
            <w:tcW w:w="3544"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rPr>
                <w:sz w:val="28"/>
                <w:szCs w:val="28"/>
                <w:highlight w:val="cyan"/>
                <w:lang w:val="uk-UA"/>
              </w:rPr>
            </w:pPr>
            <w:r w:rsidRPr="00A01A56">
              <w:rPr>
                <w:sz w:val="28"/>
                <w:szCs w:val="28"/>
                <w:lang w:val="uk-UA"/>
              </w:rPr>
              <w:t>17. Питання, що не визначені конкурсною документацію</w:t>
            </w:r>
          </w:p>
        </w:tc>
        <w:tc>
          <w:tcPr>
            <w:tcW w:w="6379" w:type="dxa"/>
            <w:tcBorders>
              <w:top w:val="outset" w:sz="6" w:space="0" w:color="auto"/>
              <w:left w:val="outset" w:sz="6" w:space="0" w:color="auto"/>
              <w:bottom w:val="outset" w:sz="6" w:space="0" w:color="auto"/>
              <w:right w:val="outset" w:sz="6" w:space="0" w:color="auto"/>
            </w:tcBorders>
          </w:tcPr>
          <w:p w:rsidR="00A01A56" w:rsidRPr="00A01A56" w:rsidRDefault="00A01A56" w:rsidP="00A01A56">
            <w:pPr>
              <w:jc w:val="both"/>
              <w:rPr>
                <w:sz w:val="28"/>
                <w:szCs w:val="28"/>
                <w:lang w:val="uk-UA"/>
              </w:rPr>
            </w:pPr>
            <w:r w:rsidRPr="00A01A56">
              <w:rPr>
                <w:sz w:val="28"/>
                <w:szCs w:val="28"/>
                <w:lang w:val="uk-UA"/>
              </w:rPr>
              <w:t>Всі інші питання, що не врегульовані конкурсною документацією, вирішуються у відповідності до чинного законодавства в сфері надання послуг з поводженням з побутовими відходами.</w:t>
            </w:r>
          </w:p>
        </w:tc>
      </w:tr>
    </w:tbl>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jc w:val="both"/>
        <w:rPr>
          <w:b/>
          <w:bCs/>
          <w:color w:val="000000"/>
          <w:sz w:val="28"/>
          <w:szCs w:val="28"/>
          <w:lang w:val="uk-UA" w:eastAsia="en-US"/>
        </w:rPr>
      </w:pPr>
    </w:p>
    <w:p w:rsidR="00A01A56" w:rsidRPr="00A01A56" w:rsidRDefault="00A01A56"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Керуючий справами (секретар)</w:t>
      </w:r>
    </w:p>
    <w:p w:rsidR="00A01A56" w:rsidRPr="00A01A56" w:rsidRDefault="00A01A56"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виконавчого комітету</w:t>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t>Роман МИХНИЧ</w:t>
      </w: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ind w:left="4248"/>
        <w:rPr>
          <w:i/>
          <w:sz w:val="28"/>
          <w:szCs w:val="28"/>
          <w:lang w:val="uk-UA"/>
        </w:rPr>
      </w:pPr>
      <w:r w:rsidRPr="00A01A56">
        <w:rPr>
          <w:i/>
          <w:sz w:val="28"/>
          <w:szCs w:val="28"/>
          <w:lang w:val="uk-UA"/>
        </w:rPr>
        <w:lastRenderedPageBreak/>
        <w:t xml:space="preserve">Додаток 1 до конкурсної документації </w:t>
      </w:r>
    </w:p>
    <w:p w:rsidR="00A01A56" w:rsidRPr="00A01A56" w:rsidRDefault="00A01A56" w:rsidP="00A01A56">
      <w:pPr>
        <w:ind w:left="4248"/>
        <w:rPr>
          <w:sz w:val="28"/>
          <w:szCs w:val="28"/>
          <w:lang w:val="uk-UA"/>
        </w:rPr>
      </w:pPr>
    </w:p>
    <w:p w:rsidR="00A01A56" w:rsidRDefault="00A01A56" w:rsidP="00A01A56">
      <w:pPr>
        <w:ind w:left="4248"/>
        <w:rPr>
          <w:sz w:val="28"/>
          <w:szCs w:val="28"/>
          <w:lang w:val="uk-UA"/>
        </w:rPr>
      </w:pPr>
    </w:p>
    <w:p w:rsidR="00A01A56" w:rsidRPr="00A01A56" w:rsidRDefault="00A01A56" w:rsidP="00A01A56">
      <w:pPr>
        <w:ind w:left="4248"/>
        <w:rPr>
          <w:sz w:val="28"/>
          <w:szCs w:val="28"/>
          <w:lang w:val="uk-UA"/>
        </w:rPr>
      </w:pPr>
    </w:p>
    <w:p w:rsidR="00A01A56" w:rsidRPr="00A01A56" w:rsidRDefault="00A01A56" w:rsidP="00A01A56">
      <w:pPr>
        <w:ind w:firstLine="567"/>
        <w:rPr>
          <w:b/>
          <w:sz w:val="28"/>
          <w:szCs w:val="28"/>
          <w:lang w:val="uk-UA"/>
        </w:rPr>
      </w:pPr>
      <w:r w:rsidRPr="00A01A56">
        <w:rPr>
          <w:b/>
          <w:sz w:val="28"/>
          <w:szCs w:val="28"/>
          <w:lang w:val="uk-UA"/>
        </w:rPr>
        <w:t>Перелік документів, оригінали та (або) засвідчені в установленому законодавством порядку копії, які подаються учасниками конкурсу для підтвердження відповідності учасників встановленим кваліфікаційним вимогам:</w:t>
      </w:r>
    </w:p>
    <w:p w:rsidR="00A01A56" w:rsidRPr="00A01A56" w:rsidRDefault="00A01A56" w:rsidP="00A01A56">
      <w:pPr>
        <w:ind w:firstLine="567"/>
        <w:rPr>
          <w:b/>
          <w:sz w:val="28"/>
          <w:szCs w:val="28"/>
          <w:lang w:val="uk-UA"/>
        </w:rPr>
      </w:pP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Заява на участь у конкурсі.</w:t>
      </w: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Конкурсна пропозиція.</w:t>
      </w: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Копія Статуту суб’єкта господарювання (Учасника);</w:t>
      </w: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Копія свідоцтва про державну реєстрацію або виписка (чи витяг) з Єдиного державного реєстру юридичних осіб, фізичних осіб-підприємців та громадських формувань;</w:t>
      </w: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Копія свідоцтва платника податку на додану вартість, єдиного податку (у разі наявності);</w:t>
      </w:r>
    </w:p>
    <w:p w:rsidR="00A01A56" w:rsidRPr="00A01A56" w:rsidRDefault="00A01A56" w:rsidP="00A01A56">
      <w:pPr>
        <w:numPr>
          <w:ilvl w:val="0"/>
          <w:numId w:val="31"/>
        </w:numPr>
        <w:ind w:left="0" w:firstLine="567"/>
        <w:jc w:val="both"/>
        <w:rPr>
          <w:sz w:val="28"/>
          <w:szCs w:val="28"/>
          <w:lang w:val="uk-UA"/>
        </w:rPr>
      </w:pPr>
      <w:r w:rsidRPr="00A01A56">
        <w:rPr>
          <w:sz w:val="28"/>
          <w:szCs w:val="28"/>
          <w:lang w:val="uk-UA"/>
        </w:rPr>
        <w:t>Довідка, складена у довільній формі, яка містить відомості про підприємство:</w:t>
      </w:r>
    </w:p>
    <w:p w:rsidR="00A01A56" w:rsidRPr="00A01A56" w:rsidRDefault="00A01A56" w:rsidP="00A01A56">
      <w:pPr>
        <w:ind w:firstLine="567"/>
        <w:jc w:val="both"/>
        <w:rPr>
          <w:sz w:val="28"/>
          <w:szCs w:val="28"/>
          <w:lang w:val="uk-UA"/>
        </w:rPr>
      </w:pPr>
      <w:r w:rsidRPr="00A01A56">
        <w:rPr>
          <w:sz w:val="28"/>
          <w:szCs w:val="28"/>
          <w:lang w:val="uk-UA"/>
        </w:rPr>
        <w:t>а) реквізити (адреса – юридична та фактична, телефон, факс, телефон для контактів адреса електронної пошти);</w:t>
      </w:r>
    </w:p>
    <w:p w:rsidR="00A01A56" w:rsidRPr="00A01A56" w:rsidRDefault="00A01A56" w:rsidP="00A01A56">
      <w:pPr>
        <w:ind w:firstLine="567"/>
        <w:jc w:val="both"/>
        <w:rPr>
          <w:sz w:val="28"/>
          <w:szCs w:val="28"/>
          <w:lang w:val="uk-UA"/>
        </w:rPr>
      </w:pPr>
      <w:r w:rsidRPr="00A01A56">
        <w:rPr>
          <w:sz w:val="28"/>
          <w:szCs w:val="28"/>
          <w:lang w:val="uk-UA"/>
        </w:rPr>
        <w:t>б) керівний склад (посада, ім’я, по батькові, телефон для контактів);</w:t>
      </w:r>
    </w:p>
    <w:p w:rsidR="00A01A56" w:rsidRPr="00A01A56" w:rsidRDefault="00A01A56" w:rsidP="00A01A56">
      <w:pPr>
        <w:ind w:firstLine="567"/>
        <w:jc w:val="both"/>
        <w:rPr>
          <w:sz w:val="28"/>
          <w:szCs w:val="28"/>
          <w:lang w:val="uk-UA"/>
        </w:rPr>
      </w:pPr>
      <w:r w:rsidRPr="00A01A56">
        <w:rPr>
          <w:sz w:val="28"/>
          <w:szCs w:val="28"/>
          <w:lang w:val="uk-UA"/>
        </w:rPr>
        <w:t>в) форма власності та юридичний  статус, організаційно-правова форма .</w:t>
      </w:r>
    </w:p>
    <w:p w:rsidR="00A01A56" w:rsidRPr="00A01A56" w:rsidRDefault="00A01A56" w:rsidP="00A01A56">
      <w:pPr>
        <w:ind w:firstLine="567"/>
        <w:jc w:val="both"/>
        <w:rPr>
          <w:sz w:val="28"/>
          <w:szCs w:val="28"/>
          <w:lang w:val="uk-UA"/>
        </w:rPr>
      </w:pPr>
      <w:r w:rsidRPr="00A01A56">
        <w:rPr>
          <w:sz w:val="28"/>
          <w:szCs w:val="28"/>
          <w:lang w:val="uk-UA"/>
        </w:rPr>
        <w:t xml:space="preserve"> 8. копія паспорта та ідентифікаційного коду (для фізичних осіб).</w:t>
      </w:r>
    </w:p>
    <w:p w:rsidR="00A01A56" w:rsidRPr="00A01A56" w:rsidRDefault="00A01A56" w:rsidP="00A01A56">
      <w:pPr>
        <w:ind w:firstLine="567"/>
        <w:jc w:val="both"/>
        <w:rPr>
          <w:sz w:val="28"/>
          <w:szCs w:val="28"/>
          <w:lang w:val="uk-UA"/>
        </w:rPr>
      </w:pPr>
      <w:r w:rsidRPr="00A01A56">
        <w:rPr>
          <w:sz w:val="28"/>
          <w:szCs w:val="28"/>
          <w:lang w:val="uk-UA"/>
        </w:rPr>
        <w:t xml:space="preserve"> 9. Повноваження щодо підпису документів конкурсної пропозиції уповноваженою особою підтверджуються відповідно до чинного законодавства (довіреність, доручення, наказ про призначення тощо).</w:t>
      </w:r>
    </w:p>
    <w:p w:rsidR="00A01A56" w:rsidRPr="00A01A56" w:rsidRDefault="00A01A56" w:rsidP="00A01A56">
      <w:pPr>
        <w:ind w:firstLine="567"/>
        <w:jc w:val="both"/>
        <w:rPr>
          <w:sz w:val="28"/>
          <w:szCs w:val="28"/>
          <w:lang w:val="uk-UA"/>
        </w:rPr>
      </w:pPr>
      <w:r w:rsidRPr="00A01A56">
        <w:rPr>
          <w:sz w:val="28"/>
          <w:szCs w:val="28"/>
          <w:lang w:val="uk-UA"/>
        </w:rPr>
        <w:t>10. Балансовий звіт суб’єкта господарювання за останній звітній період (для юридичної особи) або податкова декларація платника єдиного податку (для фізичної особи – підприємця);</w:t>
      </w:r>
    </w:p>
    <w:p w:rsidR="00A01A56" w:rsidRPr="00A01A56" w:rsidRDefault="00A01A56" w:rsidP="00A01A56">
      <w:pPr>
        <w:ind w:firstLine="567"/>
        <w:jc w:val="both"/>
        <w:rPr>
          <w:sz w:val="28"/>
          <w:szCs w:val="28"/>
          <w:lang w:val="uk-UA"/>
        </w:rPr>
      </w:pPr>
      <w:r w:rsidRPr="00A01A56">
        <w:rPr>
          <w:sz w:val="28"/>
          <w:szCs w:val="28"/>
          <w:lang w:val="uk-UA"/>
        </w:rPr>
        <w:t>11. Довідка з податкової інспекції (за місцем реєстрації Учасника) про відсутність (наявність) заборгованості за податковими зобов’язаннями дійсна на момент розкриття конкурсних пропозицій.</w:t>
      </w:r>
    </w:p>
    <w:p w:rsidR="00A01A56" w:rsidRPr="00A01A56" w:rsidRDefault="00A01A56" w:rsidP="00A01A56">
      <w:pPr>
        <w:ind w:firstLine="567"/>
        <w:jc w:val="both"/>
        <w:rPr>
          <w:sz w:val="28"/>
          <w:szCs w:val="28"/>
          <w:lang w:val="uk-UA"/>
        </w:rPr>
      </w:pPr>
      <w:r w:rsidRPr="00A01A56">
        <w:rPr>
          <w:sz w:val="28"/>
          <w:szCs w:val="28"/>
          <w:lang w:val="uk-UA"/>
        </w:rPr>
        <w:t xml:space="preserve">12. Довідка з Пенсійного фонду України про відсутність (наявність) заборгованості за платежами до Пенсійного фонду України. </w:t>
      </w:r>
    </w:p>
    <w:p w:rsidR="00A01A56" w:rsidRPr="00A01A56" w:rsidRDefault="00A01A56" w:rsidP="00A01A56">
      <w:pPr>
        <w:ind w:firstLine="567"/>
        <w:jc w:val="both"/>
        <w:rPr>
          <w:sz w:val="28"/>
          <w:szCs w:val="28"/>
          <w:lang w:val="uk-UA"/>
        </w:rPr>
      </w:pPr>
      <w:r w:rsidRPr="00A01A56">
        <w:rPr>
          <w:sz w:val="28"/>
          <w:szCs w:val="28"/>
          <w:lang w:val="uk-UA"/>
        </w:rPr>
        <w:t>13. Інформація про технічний потенціал Учасника (довідка – розрахунок про наявність спеціально обладнаних транспортних засобів які мають бокову/задню систему завантаження з універсальним типом захоплення маніпулятора, які перебувають на балансі суб’єкта господарювання або орендуються Учасником, наявність власної ремонтної бази та контейнерного парку, тощо):</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4127"/>
        <w:gridCol w:w="3741"/>
      </w:tblGrid>
      <w:tr w:rsidR="00A01A56" w:rsidRPr="00A01A56" w:rsidTr="00586590">
        <w:trPr>
          <w:trHeight w:val="338"/>
        </w:trPr>
        <w:tc>
          <w:tcPr>
            <w:tcW w:w="1060" w:type="dxa"/>
          </w:tcPr>
          <w:p w:rsidR="00A01A56" w:rsidRPr="00A01A56" w:rsidRDefault="00A01A56" w:rsidP="00A01A56">
            <w:pPr>
              <w:rPr>
                <w:lang w:val="uk-UA"/>
              </w:rPr>
            </w:pPr>
            <w:r w:rsidRPr="00A01A56">
              <w:rPr>
                <w:lang w:val="uk-UA"/>
              </w:rPr>
              <w:t>№</w:t>
            </w:r>
          </w:p>
        </w:tc>
        <w:tc>
          <w:tcPr>
            <w:tcW w:w="4127" w:type="dxa"/>
          </w:tcPr>
          <w:p w:rsidR="00A01A56" w:rsidRPr="00A01A56" w:rsidRDefault="00A01A56" w:rsidP="00A01A56">
            <w:pPr>
              <w:jc w:val="center"/>
              <w:rPr>
                <w:lang w:val="uk-UA"/>
              </w:rPr>
            </w:pPr>
            <w:r w:rsidRPr="00A01A56">
              <w:rPr>
                <w:lang w:val="uk-UA"/>
              </w:rPr>
              <w:t>Найменування</w:t>
            </w:r>
          </w:p>
        </w:tc>
        <w:tc>
          <w:tcPr>
            <w:tcW w:w="3741" w:type="dxa"/>
          </w:tcPr>
          <w:p w:rsidR="00A01A56" w:rsidRPr="00A01A56" w:rsidRDefault="00A01A56" w:rsidP="00A01A56">
            <w:pPr>
              <w:jc w:val="center"/>
              <w:rPr>
                <w:lang w:val="uk-UA"/>
              </w:rPr>
            </w:pPr>
            <w:r w:rsidRPr="00A01A56">
              <w:rPr>
                <w:lang w:val="uk-UA"/>
              </w:rPr>
              <w:t>Кількість, од.</w:t>
            </w:r>
          </w:p>
        </w:tc>
      </w:tr>
      <w:tr w:rsidR="00A01A56" w:rsidRPr="00A01A56" w:rsidTr="00586590">
        <w:trPr>
          <w:trHeight w:val="338"/>
        </w:trPr>
        <w:tc>
          <w:tcPr>
            <w:tcW w:w="8928" w:type="dxa"/>
            <w:gridSpan w:val="3"/>
          </w:tcPr>
          <w:p w:rsidR="00A01A56" w:rsidRPr="00A01A56" w:rsidRDefault="00A01A56" w:rsidP="00A01A56">
            <w:pPr>
              <w:numPr>
                <w:ilvl w:val="0"/>
                <w:numId w:val="32"/>
              </w:numPr>
              <w:jc w:val="center"/>
              <w:rPr>
                <w:lang w:val="uk-UA"/>
              </w:rPr>
            </w:pPr>
            <w:r w:rsidRPr="00A01A56">
              <w:rPr>
                <w:lang w:val="uk-UA"/>
              </w:rPr>
              <w:t>Власні механізми, транспортні засоби</w:t>
            </w:r>
          </w:p>
        </w:tc>
      </w:tr>
      <w:tr w:rsidR="00A01A56" w:rsidRPr="00A01A56" w:rsidTr="00586590">
        <w:trPr>
          <w:trHeight w:val="338"/>
        </w:trPr>
        <w:tc>
          <w:tcPr>
            <w:tcW w:w="1060" w:type="dxa"/>
          </w:tcPr>
          <w:p w:rsidR="00A01A56" w:rsidRPr="00A01A56" w:rsidRDefault="00A01A56" w:rsidP="00A01A56">
            <w:pPr>
              <w:rPr>
                <w:lang w:val="uk-UA"/>
              </w:rPr>
            </w:pPr>
            <w:r w:rsidRPr="00A01A56">
              <w:rPr>
                <w:lang w:val="uk-UA"/>
              </w:rPr>
              <w:t>1</w:t>
            </w:r>
          </w:p>
        </w:tc>
        <w:tc>
          <w:tcPr>
            <w:tcW w:w="4127" w:type="dxa"/>
          </w:tcPr>
          <w:p w:rsidR="00A01A56" w:rsidRPr="00A01A56" w:rsidRDefault="00A01A56" w:rsidP="00A01A56">
            <w:pPr>
              <w:rPr>
                <w:lang w:val="uk-UA"/>
              </w:rPr>
            </w:pPr>
          </w:p>
        </w:tc>
        <w:tc>
          <w:tcPr>
            <w:tcW w:w="3741" w:type="dxa"/>
          </w:tcPr>
          <w:p w:rsidR="00A01A56" w:rsidRPr="00A01A56" w:rsidRDefault="00A01A56" w:rsidP="00A01A56">
            <w:pPr>
              <w:rPr>
                <w:lang w:val="uk-UA"/>
              </w:rPr>
            </w:pPr>
          </w:p>
        </w:tc>
      </w:tr>
      <w:tr w:rsidR="00A01A56" w:rsidRPr="00A01A56" w:rsidTr="00586590">
        <w:trPr>
          <w:trHeight w:val="338"/>
        </w:trPr>
        <w:tc>
          <w:tcPr>
            <w:tcW w:w="1060" w:type="dxa"/>
          </w:tcPr>
          <w:p w:rsidR="00A01A56" w:rsidRPr="00A01A56" w:rsidRDefault="00A01A56" w:rsidP="00A01A56">
            <w:pPr>
              <w:rPr>
                <w:lang w:val="uk-UA"/>
              </w:rPr>
            </w:pPr>
            <w:r w:rsidRPr="00A01A56">
              <w:rPr>
                <w:lang w:val="uk-UA"/>
              </w:rPr>
              <w:t>2</w:t>
            </w:r>
          </w:p>
        </w:tc>
        <w:tc>
          <w:tcPr>
            <w:tcW w:w="4127" w:type="dxa"/>
          </w:tcPr>
          <w:p w:rsidR="00A01A56" w:rsidRPr="00A01A56" w:rsidRDefault="00A01A56" w:rsidP="00A01A56">
            <w:pPr>
              <w:rPr>
                <w:lang w:val="uk-UA"/>
              </w:rPr>
            </w:pPr>
          </w:p>
        </w:tc>
        <w:tc>
          <w:tcPr>
            <w:tcW w:w="3741" w:type="dxa"/>
          </w:tcPr>
          <w:p w:rsidR="00A01A56" w:rsidRPr="00A01A56" w:rsidRDefault="00A01A56" w:rsidP="00A01A56">
            <w:pPr>
              <w:rPr>
                <w:lang w:val="uk-UA"/>
              </w:rPr>
            </w:pPr>
          </w:p>
        </w:tc>
      </w:tr>
      <w:tr w:rsidR="00A01A56" w:rsidRPr="00A01A56" w:rsidTr="00586590">
        <w:trPr>
          <w:trHeight w:val="354"/>
        </w:trPr>
        <w:tc>
          <w:tcPr>
            <w:tcW w:w="8928" w:type="dxa"/>
            <w:gridSpan w:val="3"/>
          </w:tcPr>
          <w:p w:rsidR="00A01A56" w:rsidRPr="00A01A56" w:rsidRDefault="00A01A56" w:rsidP="00A01A56">
            <w:pPr>
              <w:numPr>
                <w:ilvl w:val="0"/>
                <w:numId w:val="32"/>
              </w:numPr>
              <w:jc w:val="center"/>
              <w:rPr>
                <w:lang w:val="uk-UA"/>
              </w:rPr>
            </w:pPr>
            <w:r w:rsidRPr="00A01A56">
              <w:rPr>
                <w:lang w:val="uk-UA"/>
              </w:rPr>
              <w:lastRenderedPageBreak/>
              <w:t>Механізми, транспортні засоби, які орендуються та інші</w:t>
            </w:r>
          </w:p>
        </w:tc>
      </w:tr>
      <w:tr w:rsidR="00A01A56" w:rsidRPr="00A01A56" w:rsidTr="00586590">
        <w:trPr>
          <w:trHeight w:val="338"/>
        </w:trPr>
        <w:tc>
          <w:tcPr>
            <w:tcW w:w="1060" w:type="dxa"/>
          </w:tcPr>
          <w:p w:rsidR="00A01A56" w:rsidRPr="00A01A56" w:rsidRDefault="00A01A56" w:rsidP="00A01A56">
            <w:pPr>
              <w:rPr>
                <w:lang w:val="uk-UA"/>
              </w:rPr>
            </w:pPr>
            <w:r w:rsidRPr="00A01A56">
              <w:rPr>
                <w:lang w:val="uk-UA"/>
              </w:rPr>
              <w:t>1</w:t>
            </w:r>
          </w:p>
        </w:tc>
        <w:tc>
          <w:tcPr>
            <w:tcW w:w="4127" w:type="dxa"/>
          </w:tcPr>
          <w:p w:rsidR="00A01A56" w:rsidRPr="00A01A56" w:rsidRDefault="00A01A56" w:rsidP="00A01A56">
            <w:pPr>
              <w:rPr>
                <w:lang w:val="uk-UA"/>
              </w:rPr>
            </w:pPr>
          </w:p>
        </w:tc>
        <w:tc>
          <w:tcPr>
            <w:tcW w:w="3741" w:type="dxa"/>
          </w:tcPr>
          <w:p w:rsidR="00A01A56" w:rsidRPr="00A01A56" w:rsidRDefault="00A01A56" w:rsidP="00A01A56">
            <w:pPr>
              <w:rPr>
                <w:lang w:val="uk-UA"/>
              </w:rPr>
            </w:pPr>
          </w:p>
        </w:tc>
      </w:tr>
      <w:tr w:rsidR="00A01A56" w:rsidRPr="00A01A56" w:rsidTr="00586590">
        <w:trPr>
          <w:trHeight w:val="338"/>
        </w:trPr>
        <w:tc>
          <w:tcPr>
            <w:tcW w:w="1060" w:type="dxa"/>
          </w:tcPr>
          <w:p w:rsidR="00A01A56" w:rsidRPr="00A01A56" w:rsidRDefault="00A01A56" w:rsidP="00A01A56">
            <w:pPr>
              <w:rPr>
                <w:lang w:val="uk-UA"/>
              </w:rPr>
            </w:pPr>
            <w:r w:rsidRPr="00A01A56">
              <w:rPr>
                <w:lang w:val="uk-UA"/>
              </w:rPr>
              <w:t>2</w:t>
            </w:r>
          </w:p>
        </w:tc>
        <w:tc>
          <w:tcPr>
            <w:tcW w:w="4127" w:type="dxa"/>
          </w:tcPr>
          <w:p w:rsidR="00A01A56" w:rsidRPr="00A01A56" w:rsidRDefault="00A01A56" w:rsidP="00A01A56">
            <w:pPr>
              <w:rPr>
                <w:lang w:val="uk-UA"/>
              </w:rPr>
            </w:pPr>
          </w:p>
        </w:tc>
        <w:tc>
          <w:tcPr>
            <w:tcW w:w="3741" w:type="dxa"/>
          </w:tcPr>
          <w:p w:rsidR="00A01A56" w:rsidRPr="00A01A56" w:rsidRDefault="00A01A56" w:rsidP="00A01A56">
            <w:pPr>
              <w:rPr>
                <w:lang w:val="uk-UA"/>
              </w:rPr>
            </w:pPr>
          </w:p>
        </w:tc>
      </w:tr>
      <w:tr w:rsidR="00A01A56" w:rsidRPr="00A01A56" w:rsidTr="00586590">
        <w:trPr>
          <w:trHeight w:val="338"/>
        </w:trPr>
        <w:tc>
          <w:tcPr>
            <w:tcW w:w="8928" w:type="dxa"/>
            <w:gridSpan w:val="3"/>
          </w:tcPr>
          <w:p w:rsidR="00A01A56" w:rsidRPr="00A01A56" w:rsidRDefault="00A01A56" w:rsidP="00A01A56">
            <w:pPr>
              <w:numPr>
                <w:ilvl w:val="0"/>
                <w:numId w:val="32"/>
              </w:numPr>
              <w:jc w:val="center"/>
              <w:rPr>
                <w:lang w:val="uk-UA"/>
              </w:rPr>
            </w:pPr>
            <w:r w:rsidRPr="00A01A56">
              <w:rPr>
                <w:lang w:val="uk-UA"/>
              </w:rPr>
              <w:t>Наявність контейнерного парку</w:t>
            </w:r>
          </w:p>
        </w:tc>
      </w:tr>
      <w:tr w:rsidR="00A01A56" w:rsidRPr="00A01A56" w:rsidTr="00586590">
        <w:trPr>
          <w:trHeight w:val="338"/>
        </w:trPr>
        <w:tc>
          <w:tcPr>
            <w:tcW w:w="1060" w:type="dxa"/>
          </w:tcPr>
          <w:p w:rsidR="00A01A56" w:rsidRPr="00A01A56" w:rsidRDefault="00A01A56" w:rsidP="00A01A56">
            <w:pPr>
              <w:rPr>
                <w:lang w:val="uk-UA"/>
              </w:rPr>
            </w:pPr>
            <w:r w:rsidRPr="00A01A56">
              <w:rPr>
                <w:lang w:val="uk-UA"/>
              </w:rPr>
              <w:t>1</w:t>
            </w:r>
          </w:p>
        </w:tc>
        <w:tc>
          <w:tcPr>
            <w:tcW w:w="4127" w:type="dxa"/>
          </w:tcPr>
          <w:p w:rsidR="00A01A56" w:rsidRPr="00A01A56" w:rsidRDefault="00A01A56" w:rsidP="00A01A56">
            <w:pPr>
              <w:rPr>
                <w:lang w:val="uk-UA"/>
              </w:rPr>
            </w:pPr>
          </w:p>
        </w:tc>
        <w:tc>
          <w:tcPr>
            <w:tcW w:w="3741" w:type="dxa"/>
          </w:tcPr>
          <w:p w:rsidR="00A01A56" w:rsidRPr="00A01A56" w:rsidRDefault="00A01A56" w:rsidP="00A01A56">
            <w:pPr>
              <w:rPr>
                <w:lang w:val="uk-UA"/>
              </w:rPr>
            </w:pPr>
          </w:p>
        </w:tc>
      </w:tr>
      <w:tr w:rsidR="00A01A56" w:rsidRPr="00A01A56" w:rsidTr="00586590">
        <w:trPr>
          <w:trHeight w:val="338"/>
        </w:trPr>
        <w:tc>
          <w:tcPr>
            <w:tcW w:w="1060" w:type="dxa"/>
          </w:tcPr>
          <w:p w:rsidR="00A01A56" w:rsidRPr="00A01A56" w:rsidRDefault="00A01A56" w:rsidP="00A01A56">
            <w:pPr>
              <w:rPr>
                <w:lang w:val="uk-UA"/>
              </w:rPr>
            </w:pPr>
          </w:p>
        </w:tc>
        <w:tc>
          <w:tcPr>
            <w:tcW w:w="7868" w:type="dxa"/>
            <w:gridSpan w:val="2"/>
          </w:tcPr>
          <w:p w:rsidR="00A01A56" w:rsidRPr="00A01A56" w:rsidRDefault="00A01A56" w:rsidP="00A01A56">
            <w:pPr>
              <w:rPr>
                <w:lang w:val="uk-UA"/>
              </w:rPr>
            </w:pPr>
            <w:r w:rsidRPr="00A01A56">
              <w:rPr>
                <w:lang w:val="uk-UA"/>
              </w:rPr>
              <w:t xml:space="preserve">                       4. Наявність власної ремонтної бази (адреса)</w:t>
            </w:r>
          </w:p>
        </w:tc>
      </w:tr>
      <w:tr w:rsidR="00A01A56" w:rsidRPr="00A01A56" w:rsidTr="00586590">
        <w:trPr>
          <w:trHeight w:val="338"/>
        </w:trPr>
        <w:tc>
          <w:tcPr>
            <w:tcW w:w="1060" w:type="dxa"/>
          </w:tcPr>
          <w:p w:rsidR="00A01A56" w:rsidRPr="00A01A56" w:rsidRDefault="00A01A56" w:rsidP="00A01A56">
            <w:pPr>
              <w:rPr>
                <w:lang w:val="uk-UA"/>
              </w:rPr>
            </w:pPr>
          </w:p>
        </w:tc>
        <w:tc>
          <w:tcPr>
            <w:tcW w:w="7868" w:type="dxa"/>
            <w:gridSpan w:val="2"/>
          </w:tcPr>
          <w:p w:rsidR="00A01A56" w:rsidRPr="00A01A56" w:rsidRDefault="00A01A56" w:rsidP="00A01A56">
            <w:pPr>
              <w:rPr>
                <w:lang w:val="uk-UA"/>
              </w:rPr>
            </w:pPr>
          </w:p>
        </w:tc>
      </w:tr>
    </w:tbl>
    <w:p w:rsidR="00A01A56" w:rsidRPr="00A01A56" w:rsidRDefault="00A01A56" w:rsidP="00A01A56">
      <w:pPr>
        <w:ind w:firstLine="567"/>
        <w:jc w:val="both"/>
        <w:rPr>
          <w:sz w:val="28"/>
          <w:szCs w:val="28"/>
          <w:lang w:val="uk-UA"/>
        </w:rPr>
      </w:pPr>
      <w:r w:rsidRPr="00A01A56">
        <w:rPr>
          <w:sz w:val="28"/>
          <w:szCs w:val="28"/>
          <w:lang w:val="uk-UA"/>
        </w:rPr>
        <w:t>14. Копія свідоцтва про реєстрацію власних транспортних засобів спеціального призначення</w:t>
      </w:r>
      <w:r w:rsidRPr="00A01A56">
        <w:rPr>
          <w:sz w:val="28"/>
          <w:szCs w:val="28"/>
          <w:lang w:val="uk-UA" w:eastAsia="uk-UA"/>
        </w:rPr>
        <w:t xml:space="preserve"> з системою бокового/заднього завантаження та універсальнім типом захоплення маніпулятора,</w:t>
      </w:r>
      <w:r w:rsidRPr="00A01A56">
        <w:rPr>
          <w:sz w:val="28"/>
          <w:szCs w:val="28"/>
          <w:lang w:val="uk-UA"/>
        </w:rPr>
        <w:t xml:space="preserve"> та/або договором про оренду таких транспортних засобів.</w:t>
      </w:r>
    </w:p>
    <w:p w:rsidR="00A01A56" w:rsidRPr="00A01A56" w:rsidRDefault="00A01A56" w:rsidP="00A01A56">
      <w:pPr>
        <w:ind w:firstLine="567"/>
        <w:jc w:val="both"/>
        <w:rPr>
          <w:sz w:val="28"/>
          <w:szCs w:val="28"/>
          <w:lang w:val="uk-UA"/>
        </w:rPr>
      </w:pPr>
      <w:r w:rsidRPr="00A01A56">
        <w:rPr>
          <w:sz w:val="28"/>
          <w:szCs w:val="28"/>
          <w:lang w:val="uk-UA"/>
        </w:rPr>
        <w:t>15. Копія протоколів перевірки технічного стану транспортних засобів спеціального призначення</w:t>
      </w:r>
      <w:r w:rsidRPr="00A01A56">
        <w:rPr>
          <w:sz w:val="28"/>
          <w:szCs w:val="28"/>
          <w:lang w:val="uk-UA" w:eastAsia="uk-UA"/>
        </w:rPr>
        <w:t xml:space="preserve"> з системою бокового/заднього завантаження та універсальним типом захоплення маніпулятора</w:t>
      </w:r>
      <w:r w:rsidRPr="00A01A56">
        <w:rPr>
          <w:sz w:val="28"/>
          <w:szCs w:val="28"/>
          <w:lang w:val="uk-UA"/>
        </w:rPr>
        <w:t>.</w:t>
      </w:r>
    </w:p>
    <w:p w:rsidR="00A01A56" w:rsidRPr="00A01A56" w:rsidRDefault="00A01A56" w:rsidP="00A01A56">
      <w:pPr>
        <w:ind w:firstLine="567"/>
        <w:jc w:val="both"/>
        <w:rPr>
          <w:sz w:val="28"/>
          <w:szCs w:val="28"/>
          <w:lang w:val="uk-UA"/>
        </w:rPr>
      </w:pPr>
      <w:r w:rsidRPr="00A01A56">
        <w:rPr>
          <w:sz w:val="28"/>
          <w:szCs w:val="28"/>
          <w:lang w:val="uk-UA"/>
        </w:rPr>
        <w:t xml:space="preserve">16. Інформація про обсяги надання послуг із збирання та перевезення побутових відходів та великогабаритних побутових відходів за 2023 рік та за </w:t>
      </w:r>
      <w:r w:rsidRPr="00A01A56">
        <w:rPr>
          <w:color w:val="000000"/>
          <w:sz w:val="28"/>
          <w:szCs w:val="28"/>
          <w:lang w:val="uk-UA"/>
        </w:rPr>
        <w:t>2024</w:t>
      </w:r>
      <w:r w:rsidRPr="00A01A56">
        <w:rPr>
          <w:sz w:val="28"/>
          <w:szCs w:val="28"/>
          <w:lang w:val="uk-UA"/>
        </w:rPr>
        <w:t xml:space="preserve"> року.</w:t>
      </w:r>
    </w:p>
    <w:p w:rsidR="00A01A56" w:rsidRPr="00A01A56" w:rsidRDefault="00A01A56" w:rsidP="00A01A56">
      <w:pPr>
        <w:ind w:firstLine="567"/>
        <w:jc w:val="both"/>
        <w:rPr>
          <w:sz w:val="28"/>
          <w:szCs w:val="28"/>
          <w:lang w:val="uk-UA"/>
        </w:rPr>
      </w:pPr>
      <w:r w:rsidRPr="00A01A56">
        <w:rPr>
          <w:sz w:val="28"/>
          <w:szCs w:val="28"/>
          <w:lang w:val="uk-UA"/>
        </w:rPr>
        <w:t>17. Довідка - характеристика спеціально обладнаних транспортних засобів: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993"/>
        <w:gridCol w:w="992"/>
        <w:gridCol w:w="1559"/>
        <w:gridCol w:w="1607"/>
        <w:gridCol w:w="1193"/>
      </w:tblGrid>
      <w:tr w:rsidR="00A01A56" w:rsidRPr="00A01A56" w:rsidTr="00586590">
        <w:tc>
          <w:tcPr>
            <w:tcW w:w="426" w:type="dxa"/>
            <w:shd w:val="clear" w:color="auto" w:fill="auto"/>
          </w:tcPr>
          <w:p w:rsidR="00A01A56" w:rsidRPr="00A01A56" w:rsidRDefault="00A01A56" w:rsidP="00A01A56">
            <w:pPr>
              <w:jc w:val="both"/>
              <w:rPr>
                <w:lang w:val="uk-UA"/>
              </w:rPr>
            </w:pPr>
            <w:r w:rsidRPr="00A01A56">
              <w:rPr>
                <w:lang w:val="uk-UA"/>
              </w:rPr>
              <w:t>№</w:t>
            </w:r>
          </w:p>
        </w:tc>
        <w:tc>
          <w:tcPr>
            <w:tcW w:w="1559" w:type="dxa"/>
            <w:shd w:val="clear" w:color="auto" w:fill="auto"/>
          </w:tcPr>
          <w:p w:rsidR="00A01A56" w:rsidRPr="00A01A56" w:rsidRDefault="00A01A56" w:rsidP="00A01A56">
            <w:pPr>
              <w:jc w:val="center"/>
              <w:rPr>
                <w:sz w:val="20"/>
                <w:szCs w:val="20"/>
                <w:lang w:val="uk-UA"/>
              </w:rPr>
            </w:pPr>
            <w:r w:rsidRPr="00A01A56">
              <w:rPr>
                <w:sz w:val="20"/>
                <w:szCs w:val="20"/>
                <w:lang w:val="uk-UA"/>
              </w:rPr>
              <w:t>Тип транспорт-</w:t>
            </w:r>
          </w:p>
          <w:p w:rsidR="00A01A56" w:rsidRPr="00A01A56" w:rsidRDefault="00A01A56" w:rsidP="00A01A56">
            <w:pPr>
              <w:jc w:val="center"/>
              <w:rPr>
                <w:sz w:val="20"/>
                <w:szCs w:val="20"/>
                <w:lang w:val="uk-UA"/>
              </w:rPr>
            </w:pPr>
            <w:r w:rsidRPr="00A01A56">
              <w:rPr>
                <w:sz w:val="20"/>
                <w:szCs w:val="20"/>
                <w:lang w:val="uk-UA"/>
              </w:rPr>
              <w:t>ного засобу,</w:t>
            </w:r>
          </w:p>
          <w:p w:rsidR="00A01A56" w:rsidRPr="00A01A56" w:rsidRDefault="00A01A56" w:rsidP="00A01A56">
            <w:pPr>
              <w:jc w:val="center"/>
              <w:rPr>
                <w:sz w:val="20"/>
                <w:szCs w:val="20"/>
                <w:lang w:val="uk-UA"/>
              </w:rPr>
            </w:pPr>
            <w:r w:rsidRPr="00A01A56">
              <w:rPr>
                <w:sz w:val="20"/>
                <w:szCs w:val="20"/>
                <w:lang w:val="uk-UA"/>
              </w:rPr>
              <w:t>рік випуску</w:t>
            </w:r>
          </w:p>
        </w:tc>
        <w:tc>
          <w:tcPr>
            <w:tcW w:w="1417" w:type="dxa"/>
            <w:shd w:val="clear" w:color="auto" w:fill="auto"/>
          </w:tcPr>
          <w:p w:rsidR="00A01A56" w:rsidRPr="00A01A56" w:rsidRDefault="00A01A56" w:rsidP="00A01A56">
            <w:pPr>
              <w:jc w:val="both"/>
              <w:rPr>
                <w:sz w:val="20"/>
                <w:szCs w:val="20"/>
                <w:lang w:val="uk-UA"/>
              </w:rPr>
            </w:pPr>
            <w:r w:rsidRPr="00A01A56">
              <w:rPr>
                <w:sz w:val="20"/>
                <w:szCs w:val="20"/>
                <w:lang w:val="uk-UA"/>
              </w:rPr>
              <w:t>Вантажо-підйомність</w:t>
            </w:r>
          </w:p>
        </w:tc>
        <w:tc>
          <w:tcPr>
            <w:tcW w:w="993" w:type="dxa"/>
            <w:shd w:val="clear" w:color="auto" w:fill="auto"/>
          </w:tcPr>
          <w:p w:rsidR="00A01A56" w:rsidRPr="00A01A56" w:rsidRDefault="00A01A56" w:rsidP="00A01A56">
            <w:pPr>
              <w:jc w:val="center"/>
              <w:rPr>
                <w:sz w:val="20"/>
                <w:szCs w:val="20"/>
                <w:lang w:val="uk-UA"/>
              </w:rPr>
            </w:pPr>
            <w:r w:rsidRPr="00A01A56">
              <w:rPr>
                <w:sz w:val="20"/>
                <w:szCs w:val="20"/>
                <w:lang w:val="uk-UA"/>
              </w:rPr>
              <w:t>Об’єм</w:t>
            </w:r>
          </w:p>
          <w:p w:rsidR="00A01A56" w:rsidRPr="00A01A56" w:rsidRDefault="00A01A56" w:rsidP="00A01A56">
            <w:pPr>
              <w:jc w:val="center"/>
              <w:rPr>
                <w:sz w:val="20"/>
                <w:szCs w:val="20"/>
                <w:vertAlign w:val="superscript"/>
                <w:lang w:val="uk-UA"/>
              </w:rPr>
            </w:pPr>
            <w:r w:rsidRPr="00A01A56">
              <w:rPr>
                <w:sz w:val="20"/>
                <w:szCs w:val="20"/>
                <w:lang w:val="uk-UA"/>
              </w:rPr>
              <w:t>Бункеру, м</w:t>
            </w:r>
            <w:r w:rsidRPr="00A01A56">
              <w:rPr>
                <w:sz w:val="20"/>
                <w:szCs w:val="20"/>
                <w:vertAlign w:val="superscript"/>
                <w:lang w:val="uk-UA"/>
              </w:rPr>
              <w:t>3</w:t>
            </w:r>
          </w:p>
          <w:p w:rsidR="00A01A56" w:rsidRPr="00A01A56" w:rsidRDefault="00A01A56" w:rsidP="00A01A56">
            <w:pPr>
              <w:jc w:val="both"/>
              <w:rPr>
                <w:sz w:val="20"/>
                <w:szCs w:val="20"/>
                <w:lang w:val="uk-UA"/>
              </w:rPr>
            </w:pPr>
          </w:p>
        </w:tc>
        <w:tc>
          <w:tcPr>
            <w:tcW w:w="992" w:type="dxa"/>
            <w:shd w:val="clear" w:color="auto" w:fill="auto"/>
          </w:tcPr>
          <w:p w:rsidR="00A01A56" w:rsidRPr="00A01A56" w:rsidRDefault="00A01A56" w:rsidP="00A01A56">
            <w:pPr>
              <w:ind w:right="-108"/>
              <w:jc w:val="both"/>
              <w:rPr>
                <w:sz w:val="20"/>
                <w:szCs w:val="20"/>
                <w:lang w:val="uk-UA"/>
              </w:rPr>
            </w:pPr>
            <w:r w:rsidRPr="00A01A56">
              <w:rPr>
                <w:sz w:val="20"/>
                <w:szCs w:val="20"/>
                <w:lang w:val="uk-UA"/>
              </w:rPr>
              <w:t>Наявність GPS</w:t>
            </w:r>
          </w:p>
        </w:tc>
        <w:tc>
          <w:tcPr>
            <w:tcW w:w="1559" w:type="dxa"/>
            <w:shd w:val="clear" w:color="auto" w:fill="auto"/>
          </w:tcPr>
          <w:p w:rsidR="00A01A56" w:rsidRPr="00A01A56" w:rsidRDefault="00A01A56" w:rsidP="00A01A56">
            <w:pPr>
              <w:jc w:val="both"/>
              <w:rPr>
                <w:sz w:val="20"/>
                <w:szCs w:val="20"/>
                <w:lang w:val="uk-UA"/>
              </w:rPr>
            </w:pPr>
            <w:r w:rsidRPr="00A01A56">
              <w:rPr>
                <w:sz w:val="20"/>
                <w:szCs w:val="20"/>
                <w:lang w:val="uk-UA"/>
              </w:rPr>
              <w:t>Реєстраційний номер</w:t>
            </w:r>
          </w:p>
        </w:tc>
        <w:tc>
          <w:tcPr>
            <w:tcW w:w="1607" w:type="dxa"/>
            <w:shd w:val="clear" w:color="auto" w:fill="auto"/>
          </w:tcPr>
          <w:p w:rsidR="00A01A56" w:rsidRPr="00A01A56" w:rsidRDefault="00A01A56" w:rsidP="00A01A56">
            <w:pPr>
              <w:jc w:val="center"/>
              <w:rPr>
                <w:sz w:val="20"/>
                <w:szCs w:val="20"/>
                <w:lang w:val="uk-UA"/>
              </w:rPr>
            </w:pPr>
            <w:r w:rsidRPr="00A01A56">
              <w:rPr>
                <w:sz w:val="20"/>
                <w:szCs w:val="20"/>
                <w:lang w:val="uk-UA"/>
              </w:rPr>
              <w:t>Організація,</w:t>
            </w:r>
          </w:p>
          <w:p w:rsidR="00A01A56" w:rsidRPr="00A01A56" w:rsidRDefault="00A01A56" w:rsidP="00A01A56">
            <w:pPr>
              <w:jc w:val="center"/>
              <w:rPr>
                <w:sz w:val="20"/>
                <w:szCs w:val="20"/>
                <w:lang w:val="uk-UA"/>
              </w:rPr>
            </w:pPr>
            <w:r w:rsidRPr="00A01A56">
              <w:rPr>
                <w:sz w:val="20"/>
                <w:szCs w:val="20"/>
                <w:lang w:val="uk-UA"/>
              </w:rPr>
              <w:t>якій належить  спеціально обладнаний транспортний засіб</w:t>
            </w:r>
          </w:p>
        </w:tc>
        <w:tc>
          <w:tcPr>
            <w:tcW w:w="1193" w:type="dxa"/>
            <w:shd w:val="clear" w:color="auto" w:fill="auto"/>
          </w:tcPr>
          <w:p w:rsidR="00A01A56" w:rsidRPr="00A01A56" w:rsidRDefault="00A01A56" w:rsidP="00A01A56">
            <w:pPr>
              <w:jc w:val="center"/>
              <w:rPr>
                <w:sz w:val="20"/>
                <w:szCs w:val="20"/>
                <w:lang w:val="uk-UA"/>
              </w:rPr>
            </w:pPr>
            <w:r w:rsidRPr="00A01A56">
              <w:rPr>
                <w:sz w:val="20"/>
                <w:szCs w:val="20"/>
                <w:lang w:val="uk-UA"/>
              </w:rPr>
              <w:t>Номер телефону керівника організації</w:t>
            </w:r>
          </w:p>
        </w:tc>
      </w:tr>
      <w:tr w:rsidR="00A01A56" w:rsidRPr="00A01A56" w:rsidTr="00586590">
        <w:tc>
          <w:tcPr>
            <w:tcW w:w="426" w:type="dxa"/>
            <w:shd w:val="clear" w:color="auto" w:fill="auto"/>
          </w:tcPr>
          <w:p w:rsidR="00A01A56" w:rsidRPr="00A01A56" w:rsidRDefault="00A01A56" w:rsidP="00A01A56">
            <w:pPr>
              <w:jc w:val="both"/>
              <w:rPr>
                <w:lang w:val="uk-UA"/>
              </w:rPr>
            </w:pPr>
          </w:p>
        </w:tc>
        <w:tc>
          <w:tcPr>
            <w:tcW w:w="1559" w:type="dxa"/>
            <w:shd w:val="clear" w:color="auto" w:fill="auto"/>
          </w:tcPr>
          <w:p w:rsidR="00A01A56" w:rsidRPr="00A01A56" w:rsidRDefault="00A01A56" w:rsidP="00A01A56">
            <w:pPr>
              <w:jc w:val="both"/>
              <w:rPr>
                <w:lang w:val="uk-UA"/>
              </w:rPr>
            </w:pPr>
          </w:p>
        </w:tc>
        <w:tc>
          <w:tcPr>
            <w:tcW w:w="1417" w:type="dxa"/>
            <w:shd w:val="clear" w:color="auto" w:fill="auto"/>
          </w:tcPr>
          <w:p w:rsidR="00A01A56" w:rsidRPr="00A01A56" w:rsidRDefault="00A01A56" w:rsidP="00A01A56">
            <w:pPr>
              <w:jc w:val="both"/>
              <w:rPr>
                <w:lang w:val="uk-UA"/>
              </w:rPr>
            </w:pPr>
          </w:p>
        </w:tc>
        <w:tc>
          <w:tcPr>
            <w:tcW w:w="993" w:type="dxa"/>
            <w:shd w:val="clear" w:color="auto" w:fill="auto"/>
          </w:tcPr>
          <w:p w:rsidR="00A01A56" w:rsidRPr="00A01A56" w:rsidRDefault="00A01A56" w:rsidP="00A01A56">
            <w:pPr>
              <w:jc w:val="both"/>
              <w:rPr>
                <w:lang w:val="uk-UA"/>
              </w:rPr>
            </w:pPr>
          </w:p>
        </w:tc>
        <w:tc>
          <w:tcPr>
            <w:tcW w:w="992" w:type="dxa"/>
            <w:shd w:val="clear" w:color="auto" w:fill="auto"/>
          </w:tcPr>
          <w:p w:rsidR="00A01A56" w:rsidRPr="00A01A56" w:rsidRDefault="00A01A56" w:rsidP="00A01A56">
            <w:pPr>
              <w:jc w:val="both"/>
              <w:rPr>
                <w:lang w:val="uk-UA"/>
              </w:rPr>
            </w:pPr>
          </w:p>
        </w:tc>
        <w:tc>
          <w:tcPr>
            <w:tcW w:w="1559" w:type="dxa"/>
            <w:shd w:val="clear" w:color="auto" w:fill="auto"/>
          </w:tcPr>
          <w:p w:rsidR="00A01A56" w:rsidRPr="00A01A56" w:rsidRDefault="00A01A56" w:rsidP="00A01A56">
            <w:pPr>
              <w:jc w:val="both"/>
              <w:rPr>
                <w:lang w:val="uk-UA"/>
              </w:rPr>
            </w:pPr>
          </w:p>
        </w:tc>
        <w:tc>
          <w:tcPr>
            <w:tcW w:w="1607" w:type="dxa"/>
            <w:shd w:val="clear" w:color="auto" w:fill="auto"/>
          </w:tcPr>
          <w:p w:rsidR="00A01A56" w:rsidRPr="00A01A56" w:rsidRDefault="00A01A56" w:rsidP="00A01A56">
            <w:pPr>
              <w:jc w:val="both"/>
              <w:rPr>
                <w:lang w:val="uk-UA"/>
              </w:rPr>
            </w:pPr>
          </w:p>
        </w:tc>
        <w:tc>
          <w:tcPr>
            <w:tcW w:w="1193" w:type="dxa"/>
            <w:shd w:val="clear" w:color="auto" w:fill="auto"/>
          </w:tcPr>
          <w:p w:rsidR="00A01A56" w:rsidRPr="00A01A56" w:rsidRDefault="00A01A56" w:rsidP="00A01A56">
            <w:pPr>
              <w:jc w:val="both"/>
              <w:rPr>
                <w:lang w:val="uk-UA"/>
              </w:rPr>
            </w:pPr>
          </w:p>
        </w:tc>
      </w:tr>
    </w:tbl>
    <w:p w:rsidR="00A01A56" w:rsidRPr="00A01A56" w:rsidRDefault="00A01A56" w:rsidP="00A01A56">
      <w:pPr>
        <w:jc w:val="both"/>
        <w:rPr>
          <w:sz w:val="28"/>
          <w:szCs w:val="28"/>
          <w:lang w:val="uk-UA"/>
        </w:rPr>
      </w:pPr>
    </w:p>
    <w:p w:rsidR="00A01A56" w:rsidRPr="00A01A56" w:rsidRDefault="00A01A56" w:rsidP="00A01A56">
      <w:pPr>
        <w:ind w:firstLine="567"/>
        <w:jc w:val="both"/>
        <w:rPr>
          <w:sz w:val="28"/>
          <w:szCs w:val="28"/>
          <w:lang w:val="uk-UA"/>
        </w:rPr>
      </w:pPr>
      <w:r w:rsidRPr="00A01A56">
        <w:rPr>
          <w:sz w:val="28"/>
          <w:szCs w:val="28"/>
          <w:lang w:val="uk-UA"/>
        </w:rPr>
        <w:t>18. Довідка про наявне обладнання для миття транспортних засобів спеціального призначення або договір про надання відповідних послуг.</w:t>
      </w:r>
    </w:p>
    <w:p w:rsidR="00A01A56" w:rsidRPr="00A01A56" w:rsidRDefault="00A01A56" w:rsidP="00A01A56">
      <w:pPr>
        <w:ind w:firstLine="567"/>
        <w:jc w:val="both"/>
        <w:rPr>
          <w:sz w:val="28"/>
          <w:szCs w:val="28"/>
          <w:lang w:val="uk-UA"/>
        </w:rPr>
      </w:pPr>
      <w:r w:rsidRPr="00A01A56">
        <w:rPr>
          <w:sz w:val="28"/>
          <w:szCs w:val="28"/>
          <w:lang w:val="uk-UA"/>
        </w:rPr>
        <w:t>19. Довідка щодо зберігання транспортних засобів спеціального призначення на власній території або договір про оренду такої території або договір про зберігання транспортних засобів на автостоянках.</w:t>
      </w:r>
    </w:p>
    <w:p w:rsidR="00A01A56" w:rsidRPr="00A01A56" w:rsidRDefault="00A01A56" w:rsidP="00A01A56">
      <w:pPr>
        <w:ind w:firstLine="567"/>
        <w:jc w:val="both"/>
        <w:rPr>
          <w:sz w:val="28"/>
          <w:szCs w:val="28"/>
          <w:lang w:val="uk-UA"/>
        </w:rPr>
      </w:pPr>
      <w:r w:rsidRPr="00A01A56">
        <w:rPr>
          <w:sz w:val="28"/>
          <w:szCs w:val="28"/>
          <w:lang w:val="uk-UA"/>
        </w:rPr>
        <w:t xml:space="preserve">20. Довідка про наявність власної або орендованої ремонтної бази або копія договору про ремонтне обслуговування транспортних засобів спеціального призначення, копія наказу на прийняття у штат персоналу з ремонту та технічного обслуговування транспортних засобів спеціального призначення. </w:t>
      </w:r>
    </w:p>
    <w:p w:rsidR="00A01A56" w:rsidRPr="00A01A56" w:rsidRDefault="00A01A56" w:rsidP="00A01A56">
      <w:pPr>
        <w:ind w:firstLine="567"/>
        <w:jc w:val="both"/>
        <w:rPr>
          <w:color w:val="000000"/>
          <w:sz w:val="28"/>
          <w:szCs w:val="28"/>
          <w:lang w:val="uk-UA"/>
        </w:rPr>
      </w:pPr>
      <w:r w:rsidRPr="00A01A56">
        <w:rPr>
          <w:sz w:val="28"/>
          <w:szCs w:val="28"/>
          <w:lang w:val="uk-UA"/>
        </w:rPr>
        <w:t xml:space="preserve">21. </w:t>
      </w:r>
      <w:r w:rsidRPr="00A01A56">
        <w:rPr>
          <w:color w:val="000000"/>
          <w:sz w:val="28"/>
          <w:szCs w:val="28"/>
          <w:lang w:val="uk-UA"/>
        </w:rPr>
        <w:t>Довідки про проходження водіями щоденного медичного огляду (копія договору про медичне обслуговування, копія наказу на прийняття у штат медичного працівника, довідка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A01A56" w:rsidRPr="00A01A56" w:rsidRDefault="00A01A56" w:rsidP="00A01A56">
      <w:pPr>
        <w:ind w:firstLine="567"/>
        <w:jc w:val="both"/>
        <w:rPr>
          <w:sz w:val="28"/>
          <w:szCs w:val="28"/>
          <w:lang w:val="uk-UA"/>
        </w:rPr>
      </w:pPr>
      <w:r w:rsidRPr="00A01A56">
        <w:rPr>
          <w:sz w:val="28"/>
          <w:szCs w:val="28"/>
          <w:lang w:val="uk-UA"/>
        </w:rPr>
        <w:t>22. Довідки про досвід роботи з надання послуг з збирання та перевезення побутових відходів (копія договору на проведення аналогічних робот або договір, лист відгук).</w:t>
      </w:r>
    </w:p>
    <w:p w:rsidR="00A01A56" w:rsidRPr="00A01A56" w:rsidRDefault="00A01A56" w:rsidP="00A01A56">
      <w:pPr>
        <w:ind w:firstLine="567"/>
        <w:jc w:val="both"/>
        <w:rPr>
          <w:bCs/>
          <w:sz w:val="28"/>
          <w:szCs w:val="28"/>
          <w:lang w:val="uk-UA"/>
        </w:rPr>
      </w:pPr>
      <w:r w:rsidRPr="00A01A56">
        <w:rPr>
          <w:sz w:val="28"/>
          <w:szCs w:val="28"/>
          <w:lang w:val="uk-UA"/>
        </w:rPr>
        <w:t>23.</w:t>
      </w:r>
      <w:r w:rsidRPr="00A01A56">
        <w:rPr>
          <w:bCs/>
          <w:sz w:val="28"/>
          <w:szCs w:val="28"/>
          <w:lang w:val="uk-UA"/>
        </w:rPr>
        <w:t xml:space="preserve"> Довідка в довільній формі про відповідність чисельності персоналу та його кваліфікаційного рівня нормативним вимогам провадження відповідного </w:t>
      </w:r>
      <w:r w:rsidRPr="00A01A56">
        <w:rPr>
          <w:bCs/>
          <w:sz w:val="28"/>
          <w:szCs w:val="28"/>
          <w:lang w:val="uk-UA"/>
        </w:rPr>
        <w:lastRenderedPageBreak/>
        <w:t>виду господарської діяльності (наявність працівників відповідних кваліфікацій).</w:t>
      </w:r>
    </w:p>
    <w:p w:rsidR="00A01A56" w:rsidRPr="00A01A56" w:rsidRDefault="00A01A56" w:rsidP="00A01A56">
      <w:pPr>
        <w:ind w:firstLine="567"/>
        <w:jc w:val="both"/>
        <w:rPr>
          <w:sz w:val="28"/>
          <w:szCs w:val="28"/>
          <w:lang w:val="uk-UA"/>
        </w:rPr>
      </w:pPr>
      <w:r w:rsidRPr="00A01A56">
        <w:rPr>
          <w:sz w:val="28"/>
          <w:szCs w:val="28"/>
          <w:lang w:val="uk-UA"/>
        </w:rPr>
        <w:t>24. Інформація з підтверджуючими документами про можливість миття контейнерів для збору побутових відходів, підтверджуючі документи щодо можливості підбору сміття, яке висипалось з контейнерів (наприклад, наявність у штаті підбиральників сміття або включення до посадових обов’язків водіїв підбирання сміття).</w:t>
      </w:r>
    </w:p>
    <w:p w:rsidR="00A01A56" w:rsidRPr="00A01A56" w:rsidRDefault="00A01A56" w:rsidP="00A01A56">
      <w:pPr>
        <w:ind w:firstLine="567"/>
        <w:jc w:val="both"/>
        <w:rPr>
          <w:color w:val="000000"/>
          <w:sz w:val="28"/>
          <w:szCs w:val="28"/>
          <w:lang w:val="uk-UA"/>
        </w:rPr>
      </w:pPr>
      <w:r w:rsidRPr="00A01A56">
        <w:rPr>
          <w:sz w:val="28"/>
          <w:szCs w:val="28"/>
          <w:lang w:val="uk-UA"/>
        </w:rPr>
        <w:t>25. Інформація щодо кількості відходів, зібраних учасником</w:t>
      </w:r>
      <w:r w:rsidRPr="00A01A56">
        <w:rPr>
          <w:color w:val="000000"/>
          <w:sz w:val="28"/>
          <w:szCs w:val="28"/>
          <w:lang w:val="uk-UA"/>
        </w:rPr>
        <w:t xml:space="preserve"> для повторного використання, як вторинна сировина; кількість відходів, які відправляються на захоронення, тощо.</w:t>
      </w:r>
    </w:p>
    <w:p w:rsidR="00A01A56" w:rsidRPr="00A01A56" w:rsidRDefault="00A01A56" w:rsidP="00A01A56">
      <w:pPr>
        <w:shd w:val="clear" w:color="auto" w:fill="FFFFFF"/>
        <w:tabs>
          <w:tab w:val="left" w:pos="142"/>
          <w:tab w:val="left" w:pos="567"/>
        </w:tabs>
        <w:autoSpaceDE w:val="0"/>
        <w:autoSpaceDN w:val="0"/>
        <w:adjustRightInd w:val="0"/>
        <w:jc w:val="both"/>
        <w:rPr>
          <w:bCs/>
          <w:sz w:val="28"/>
          <w:szCs w:val="28"/>
          <w:lang w:val="uk-UA"/>
        </w:rPr>
      </w:pPr>
      <w:r w:rsidRPr="00A01A56">
        <w:rPr>
          <w:color w:val="000000"/>
          <w:sz w:val="28"/>
          <w:szCs w:val="28"/>
          <w:lang w:val="uk-UA"/>
        </w:rPr>
        <w:tab/>
      </w:r>
      <w:r w:rsidRPr="00A01A56">
        <w:rPr>
          <w:color w:val="000000"/>
          <w:sz w:val="28"/>
          <w:szCs w:val="28"/>
          <w:lang w:val="uk-UA"/>
        </w:rPr>
        <w:tab/>
        <w:t xml:space="preserve">26. </w:t>
      </w:r>
      <w:r w:rsidRPr="00A01A56">
        <w:rPr>
          <w:sz w:val="28"/>
          <w:szCs w:val="28"/>
          <w:lang w:val="uk-UA"/>
        </w:rPr>
        <w:t>Обґрунтована пропозиція суб`єкта господарювання</w:t>
      </w:r>
      <w:r w:rsidRPr="00A01A56">
        <w:rPr>
          <w:bCs/>
          <w:sz w:val="28"/>
          <w:szCs w:val="28"/>
          <w:lang w:val="uk-UA"/>
        </w:rPr>
        <w:t xml:space="preserve"> </w:t>
      </w:r>
      <w:r w:rsidRPr="00A01A56">
        <w:rPr>
          <w:sz w:val="28"/>
          <w:szCs w:val="28"/>
          <w:lang w:val="uk-UA"/>
        </w:rPr>
        <w:t xml:space="preserve">про тариф </w:t>
      </w:r>
      <w:r w:rsidRPr="00A01A56">
        <w:rPr>
          <w:bCs/>
          <w:sz w:val="28"/>
          <w:szCs w:val="28"/>
          <w:lang w:val="uk-UA"/>
        </w:rPr>
        <w:t>(розрахунок вартості 1 м</w:t>
      </w:r>
      <w:r w:rsidRPr="00A01A56">
        <w:rPr>
          <w:bCs/>
          <w:sz w:val="28"/>
          <w:szCs w:val="28"/>
          <w:vertAlign w:val="superscript"/>
          <w:lang w:val="uk-UA"/>
        </w:rPr>
        <w:t>3</w:t>
      </w:r>
      <w:r w:rsidRPr="00A01A56">
        <w:rPr>
          <w:bCs/>
          <w:sz w:val="28"/>
          <w:szCs w:val="28"/>
          <w:lang w:val="uk-UA"/>
        </w:rPr>
        <w:t xml:space="preserve"> послуги на здійснення операцій із збирання, перевезення (з урахуванням захоронення) побутових відходів).</w:t>
      </w:r>
      <w:r w:rsidRPr="00A01A56">
        <w:rPr>
          <w:sz w:val="28"/>
          <w:szCs w:val="28"/>
          <w:lang w:val="uk-UA"/>
        </w:rPr>
        <w:t xml:space="preserve"> Розроблений графік вивезення побутових відходів.</w:t>
      </w:r>
    </w:p>
    <w:p w:rsidR="00A01A56" w:rsidRPr="00A01A56" w:rsidRDefault="00A01A56" w:rsidP="00A01A56">
      <w:pPr>
        <w:ind w:firstLine="567"/>
        <w:jc w:val="both"/>
        <w:rPr>
          <w:sz w:val="28"/>
          <w:szCs w:val="28"/>
          <w:lang w:val="uk-UA"/>
        </w:rPr>
      </w:pPr>
    </w:p>
    <w:p w:rsidR="00A01A56" w:rsidRPr="00A01A56" w:rsidRDefault="00A01A56" w:rsidP="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eastAsia="x-none"/>
        </w:rPr>
      </w:pPr>
      <w:r w:rsidRPr="00A01A56">
        <w:rPr>
          <w:b/>
          <w:sz w:val="28"/>
          <w:szCs w:val="28"/>
          <w:lang w:val="uk-UA" w:eastAsia="x-none"/>
        </w:rPr>
        <w:t>Документи, які надаються за бажанням учасника</w:t>
      </w:r>
    </w:p>
    <w:p w:rsidR="00A01A56" w:rsidRPr="00A01A56" w:rsidRDefault="00A01A56" w:rsidP="00A01A5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eastAsia="x-none"/>
        </w:rPr>
      </w:pPr>
      <w:r w:rsidRPr="00A01A56">
        <w:rPr>
          <w:sz w:val="28"/>
          <w:szCs w:val="28"/>
          <w:lang w:val="uk-UA" w:eastAsia="x-none"/>
        </w:rPr>
        <w:t>-  Довідка з обслуговуючого банку про відсутність (наявність) кредитних зобов’язань.</w:t>
      </w:r>
    </w:p>
    <w:p w:rsidR="00A01A56" w:rsidRPr="00A01A56" w:rsidRDefault="00A01A56" w:rsidP="00A01A56">
      <w:pPr>
        <w:tabs>
          <w:tab w:val="left" w:pos="0"/>
        </w:tabs>
        <w:ind w:firstLine="567"/>
        <w:jc w:val="both"/>
        <w:rPr>
          <w:sz w:val="28"/>
          <w:szCs w:val="28"/>
          <w:lang w:val="uk-UA"/>
        </w:rPr>
      </w:pPr>
      <w:r w:rsidRPr="00A01A56">
        <w:rPr>
          <w:sz w:val="28"/>
          <w:szCs w:val="28"/>
          <w:lang w:val="uk-UA"/>
        </w:rPr>
        <w:t>- Пропозиції щодо підвищення якості надання послуг з збирання та перевезення побутових відходів.</w:t>
      </w:r>
    </w:p>
    <w:p w:rsidR="00A01A56" w:rsidRPr="00A01A56" w:rsidRDefault="00A01A56" w:rsidP="00A01A56">
      <w:pPr>
        <w:tabs>
          <w:tab w:val="left" w:pos="0"/>
        </w:tabs>
        <w:ind w:firstLine="567"/>
        <w:jc w:val="both"/>
        <w:rPr>
          <w:sz w:val="28"/>
          <w:szCs w:val="28"/>
          <w:lang w:val="uk-UA"/>
        </w:rPr>
      </w:pPr>
      <w:r w:rsidRPr="00A01A56">
        <w:rPr>
          <w:sz w:val="28"/>
          <w:szCs w:val="28"/>
          <w:lang w:val="uk-UA"/>
        </w:rPr>
        <w:t xml:space="preserve">- Пропозиції щодо зниження вартості послуг із збирання та перевезення побутових відходів. </w:t>
      </w:r>
    </w:p>
    <w:p w:rsidR="00A01A56" w:rsidRPr="00A01A56" w:rsidRDefault="00A01A56" w:rsidP="00A01A56">
      <w:pPr>
        <w:tabs>
          <w:tab w:val="left" w:pos="0"/>
        </w:tabs>
        <w:ind w:firstLine="567"/>
        <w:jc w:val="both"/>
        <w:rPr>
          <w:sz w:val="28"/>
          <w:szCs w:val="28"/>
          <w:lang w:val="uk-UA"/>
        </w:rPr>
      </w:pPr>
      <w:r w:rsidRPr="00A01A56">
        <w:rPr>
          <w:sz w:val="28"/>
          <w:szCs w:val="28"/>
          <w:lang w:val="uk-UA"/>
        </w:rPr>
        <w:t>- Інші документи, які подаються за бажанням Учасника конкурсу і містять відомості про його здатність надавати послуги із збирання та перевезення побутових відходів  (</w:t>
      </w:r>
      <w:r w:rsidRPr="00A01A56">
        <w:rPr>
          <w:b/>
          <w:sz w:val="28"/>
          <w:szCs w:val="28"/>
          <w:lang w:val="uk-UA"/>
        </w:rPr>
        <w:t>впровадження роздільного збирання</w:t>
      </w:r>
      <w:r w:rsidRPr="00A01A56">
        <w:rPr>
          <w:sz w:val="28"/>
          <w:szCs w:val="28"/>
          <w:lang w:val="uk-UA"/>
        </w:rPr>
        <w:t>, інформація про наявність диспетчерської служби, тощо) належного рівня якості.</w:t>
      </w:r>
    </w:p>
    <w:p w:rsidR="00A01A56" w:rsidRPr="00A01A56" w:rsidRDefault="00A01A56" w:rsidP="00A01A56">
      <w:pPr>
        <w:tabs>
          <w:tab w:val="left" w:pos="0"/>
        </w:tabs>
        <w:ind w:firstLine="567"/>
        <w:jc w:val="both"/>
        <w:rPr>
          <w:sz w:val="28"/>
          <w:szCs w:val="28"/>
          <w:lang w:val="uk-UA"/>
        </w:rPr>
      </w:pPr>
      <w:r w:rsidRPr="00A01A56">
        <w:rPr>
          <w:sz w:val="28"/>
          <w:szCs w:val="28"/>
          <w:lang w:val="uk-UA"/>
        </w:rPr>
        <w:t>- Відгуки, рекомендації, відзнаки, нагороди тощо.</w:t>
      </w:r>
    </w:p>
    <w:p w:rsidR="00A01A56" w:rsidRPr="00A01A56" w:rsidRDefault="00A01A56" w:rsidP="00A01A56">
      <w:pPr>
        <w:ind w:firstLine="567"/>
        <w:jc w:val="both"/>
        <w:rPr>
          <w:sz w:val="28"/>
          <w:szCs w:val="28"/>
          <w:lang w:val="uk-UA"/>
        </w:rPr>
      </w:pPr>
      <w:r w:rsidRPr="00A01A56">
        <w:rPr>
          <w:b/>
          <w:bCs/>
          <w:sz w:val="28"/>
          <w:szCs w:val="28"/>
          <w:lang w:val="uk-UA"/>
        </w:rPr>
        <w:t>Примітка:</w:t>
      </w:r>
      <w:r w:rsidRPr="00A01A56">
        <w:rPr>
          <w:sz w:val="28"/>
          <w:szCs w:val="28"/>
          <w:lang w:val="uk-UA"/>
        </w:rPr>
        <w:t xml:space="preserve"> Конкурсна пропозиція повинна надаватися на паперовому носії, має бути зброшурована, мати нумерацію сторінок та реєстр наданих документів. Всі сторінки пропозиції мають бути завірені печаткою учасника конкурсу та підписом керівника підприємства. У разі, якщо учасник-фізична особа, яка не має печатки, пропозиція містить тільки підписи учасника-фізичної особи. Конкурсні пропозиції повинні подаватись у закритому конверті, який у місцях склеювання повинен бути скріплений печаткою Учасника (за наявності), при відсутності підписом.</w:t>
      </w: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Default="00A01A56" w:rsidP="00A01A56">
      <w:pPr>
        <w:rPr>
          <w:sz w:val="28"/>
          <w:szCs w:val="28"/>
          <w:lang w:val="uk-UA"/>
        </w:rPr>
      </w:pPr>
    </w:p>
    <w:p w:rsidR="00A01A56" w:rsidRDefault="00A01A56" w:rsidP="00A01A56">
      <w:pPr>
        <w:rPr>
          <w:sz w:val="28"/>
          <w:szCs w:val="28"/>
          <w:lang w:val="uk-UA"/>
        </w:rPr>
      </w:pPr>
    </w:p>
    <w:p w:rsid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rPr>
          <w:sz w:val="28"/>
          <w:szCs w:val="28"/>
          <w:lang w:val="uk-UA"/>
        </w:rPr>
      </w:pPr>
    </w:p>
    <w:p w:rsidR="00A01A56" w:rsidRPr="00A01A56" w:rsidRDefault="00A01A56" w:rsidP="00A01A56">
      <w:pPr>
        <w:ind w:left="2124" w:firstLine="708"/>
        <w:rPr>
          <w:sz w:val="28"/>
          <w:szCs w:val="28"/>
          <w:lang w:val="uk-UA" w:eastAsia="uk-UA"/>
        </w:rPr>
      </w:pPr>
      <w:r w:rsidRPr="00A01A56">
        <w:rPr>
          <w:b/>
          <w:bCs/>
          <w:sz w:val="28"/>
          <w:szCs w:val="28"/>
          <w:bdr w:val="none" w:sz="0" w:space="0" w:color="auto" w:frame="1"/>
          <w:lang w:val="uk-UA" w:eastAsia="uk-UA"/>
        </w:rPr>
        <w:lastRenderedPageBreak/>
        <w:t>ЗРАЗОК</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6236"/>
      </w:tblGrid>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 xml:space="preserve">Конкурсній комісії щодо визначення суб’єкта господарювання на здійснення операцій із збирання та перевезення </w:t>
            </w:r>
            <w:r w:rsidRPr="00A01A56">
              <w:rPr>
                <w:bCs/>
                <w:color w:val="000000"/>
              </w:rPr>
              <w:t>побутових відходів</w:t>
            </w:r>
            <w:r w:rsidRPr="00A01A56">
              <w:rPr>
                <w:color w:val="000000"/>
              </w:rPr>
              <w:t xml:space="preserve"> </w:t>
            </w:r>
            <w:r w:rsidRPr="00A01A56">
              <w:t>з території Долинської міської територіальної громади</w:t>
            </w: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 xml:space="preserve">___________________________________________ (найменування юридичної особи або прізвище, ім’я та </w:t>
            </w:r>
          </w:p>
          <w:p w:rsidR="00A01A56" w:rsidRPr="00A01A56" w:rsidRDefault="00A01A56" w:rsidP="00A01A56">
            <w:pPr>
              <w:pStyle w:val="21"/>
              <w:spacing w:after="0" w:line="240" w:lineRule="auto"/>
            </w:pPr>
            <w:r w:rsidRPr="00A01A56">
              <w:t>по- батькові (за наявності) фізичної особи підприємця)</w:t>
            </w: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jc w:val="center"/>
            </w:pP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___________________________________________</w:t>
            </w:r>
          </w:p>
          <w:p w:rsidR="00A01A56" w:rsidRPr="00A01A56" w:rsidRDefault="00A01A56" w:rsidP="00A01A56">
            <w:pPr>
              <w:pStyle w:val="21"/>
              <w:spacing w:after="0" w:line="240" w:lineRule="auto"/>
              <w:jc w:val="center"/>
            </w:pPr>
            <w:r w:rsidRPr="00A01A56">
              <w:t>(місцезнаходження суб’єкта господарювання)</w:t>
            </w: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ЄДРПОУ або РНОКПП:</w:t>
            </w:r>
          </w:p>
          <w:p w:rsidR="00A01A56" w:rsidRPr="00A01A56" w:rsidRDefault="00A01A56" w:rsidP="00A01A56">
            <w:pPr>
              <w:pStyle w:val="21"/>
              <w:spacing w:after="0" w:line="240" w:lineRule="auto"/>
            </w:pPr>
            <w:r w:rsidRPr="00A01A56">
              <w:t>___________________________________________</w:t>
            </w: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 xml:space="preserve">Контактний телефон, </w:t>
            </w:r>
          </w:p>
        </w:tc>
      </w:tr>
      <w:tr w:rsidR="00A01A56" w:rsidRPr="00A01A56" w:rsidTr="00586590">
        <w:tc>
          <w:tcPr>
            <w:tcW w:w="3618" w:type="dxa"/>
          </w:tcPr>
          <w:p w:rsidR="00A01A56" w:rsidRPr="00A01A56" w:rsidRDefault="00A01A56" w:rsidP="00A01A56">
            <w:pPr>
              <w:pStyle w:val="21"/>
              <w:spacing w:after="0" w:line="240" w:lineRule="auto"/>
            </w:pPr>
          </w:p>
        </w:tc>
        <w:tc>
          <w:tcPr>
            <w:tcW w:w="6236" w:type="dxa"/>
          </w:tcPr>
          <w:p w:rsidR="00A01A56" w:rsidRPr="00A01A56" w:rsidRDefault="00A01A56" w:rsidP="00A01A56">
            <w:pPr>
              <w:pStyle w:val="21"/>
              <w:spacing w:after="0" w:line="240" w:lineRule="auto"/>
            </w:pPr>
            <w:r w:rsidRPr="00A01A56">
              <w:t>e-mail:___________________________________________</w:t>
            </w:r>
          </w:p>
        </w:tc>
      </w:tr>
    </w:tbl>
    <w:p w:rsidR="00A01A56" w:rsidRPr="00A01A56" w:rsidRDefault="00A01A56" w:rsidP="00A01A56">
      <w:pPr>
        <w:pStyle w:val="21"/>
        <w:spacing w:after="0" w:line="240" w:lineRule="auto"/>
      </w:pPr>
    </w:p>
    <w:p w:rsidR="00A01A56" w:rsidRPr="00A01A56" w:rsidRDefault="00A01A56" w:rsidP="00A01A56">
      <w:pPr>
        <w:pStyle w:val="21"/>
        <w:spacing w:after="0" w:line="240" w:lineRule="auto"/>
        <w:jc w:val="center"/>
        <w:rPr>
          <w:b/>
        </w:rPr>
      </w:pPr>
      <w:r w:rsidRPr="00A01A56">
        <w:rPr>
          <w:b/>
        </w:rPr>
        <w:t>ЗАЯВА</w:t>
      </w:r>
    </w:p>
    <w:p w:rsidR="00A01A56" w:rsidRPr="00A01A56" w:rsidRDefault="00A01A56" w:rsidP="00A01A56">
      <w:pPr>
        <w:pStyle w:val="21"/>
        <w:spacing w:after="0" w:line="240" w:lineRule="auto"/>
        <w:jc w:val="center"/>
        <w:rPr>
          <w:b/>
        </w:rPr>
      </w:pPr>
    </w:p>
    <w:p w:rsidR="00A01A56" w:rsidRPr="00A01A56" w:rsidRDefault="00A01A56" w:rsidP="00A01A56">
      <w:pPr>
        <w:pStyle w:val="21"/>
        <w:spacing w:after="0" w:line="240" w:lineRule="auto"/>
        <w:ind w:firstLine="708"/>
      </w:pPr>
      <w:r w:rsidRPr="00A01A56">
        <w:t>__(</w:t>
      </w:r>
      <w:r w:rsidRPr="00A01A56">
        <w:rPr>
          <w:i/>
        </w:rPr>
        <w:t>найменування учасника конкурсу</w:t>
      </w:r>
      <w:r w:rsidRPr="00A01A56">
        <w:t xml:space="preserve">)____ </w:t>
      </w:r>
      <w:r w:rsidRPr="00A01A56">
        <w:rPr>
          <w:color w:val="000000"/>
          <w:lang w:eastAsia="uk-UA"/>
        </w:rPr>
        <w:t xml:space="preserve">просить допустити до участі в конкурсі з визначення суб’єкта господарювання на здійснення послуг із збирання та перевезення </w:t>
      </w:r>
      <w:r w:rsidRPr="00A01A56">
        <w:rPr>
          <w:color w:val="000000"/>
        </w:rPr>
        <w:t>побутових відходів</w:t>
      </w:r>
      <w:r w:rsidRPr="00A01A56">
        <w:t xml:space="preserve">  на території Долинської міської територіальної громади на умовах, визначених організатором конкурсу згідно з конкурсною документацією.</w:t>
      </w:r>
    </w:p>
    <w:p w:rsidR="00A01A56" w:rsidRPr="00A01A56" w:rsidRDefault="00A01A56" w:rsidP="00A01A56">
      <w:pPr>
        <w:ind w:firstLine="708"/>
        <w:jc w:val="both"/>
        <w:rPr>
          <w:lang w:val="uk-UA" w:eastAsia="uk-UA"/>
        </w:rPr>
      </w:pPr>
      <w:r w:rsidRPr="00A01A56">
        <w:rPr>
          <w:lang w:val="uk-UA" w:eastAsia="uk-UA"/>
        </w:rPr>
        <w:t>__(</w:t>
      </w:r>
      <w:r w:rsidRPr="00A01A56">
        <w:rPr>
          <w:bCs/>
          <w:i/>
          <w:bdr w:val="none" w:sz="0" w:space="0" w:color="auto" w:frame="1"/>
          <w:lang w:val="uk-UA" w:eastAsia="uk-UA"/>
        </w:rPr>
        <w:t>найменування учасника конкурсу</w:t>
      </w:r>
      <w:r w:rsidRPr="00A01A56">
        <w:rPr>
          <w:lang w:val="uk-UA" w:eastAsia="uk-UA"/>
        </w:rPr>
        <w:t xml:space="preserve">)_____ надає свою пропозицію щодо участі у конкурсі щодо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w:t>
      </w:r>
    </w:p>
    <w:p w:rsidR="00A01A56" w:rsidRPr="00A01A56" w:rsidRDefault="00A01A56" w:rsidP="00A01A56">
      <w:pPr>
        <w:ind w:firstLine="708"/>
        <w:jc w:val="both"/>
        <w:rPr>
          <w:lang w:val="uk-UA" w:eastAsia="uk-UA"/>
        </w:rPr>
      </w:pPr>
      <w:r w:rsidRPr="00A01A56">
        <w:rPr>
          <w:lang w:val="uk-UA" w:eastAsia="uk-UA"/>
        </w:rPr>
        <w:t>Вивчивши конкурсну документацію,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конкурсній документації. До акцепту нашої конкурсної пропозиції Ваш проект Договору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A01A56" w:rsidRPr="00A01A56" w:rsidRDefault="00A01A56" w:rsidP="00A01A56">
      <w:pPr>
        <w:ind w:firstLine="708"/>
        <w:jc w:val="both"/>
        <w:rPr>
          <w:lang w:val="uk-UA" w:eastAsia="uk-UA"/>
        </w:rPr>
      </w:pPr>
      <w:r w:rsidRPr="00A01A56">
        <w:rPr>
          <w:lang w:val="uk-UA" w:eastAsia="uk-UA"/>
        </w:rPr>
        <w:t>Ми погоджуємося з умовами, що організатор конкурсу можете відхилити нашу пропозицію згідно з умовами конкурсної документації, та розуміємо, що організатор  не обмежений у прийнятті будь-якої іншої пропозиції з більш вигідними умовами.</w:t>
      </w:r>
    </w:p>
    <w:p w:rsidR="00A01A56" w:rsidRPr="00A01A56" w:rsidRDefault="00A01A56" w:rsidP="00A01A56">
      <w:pPr>
        <w:pStyle w:val="21"/>
        <w:spacing w:after="0" w:line="240" w:lineRule="auto"/>
        <w:ind w:firstLine="708"/>
      </w:pPr>
      <w:r w:rsidRPr="00A01A56">
        <w:rPr>
          <w:lang w:eastAsia="uk-UA"/>
        </w:rPr>
        <w:t>Якщо наша пропозиція буде акцептована, ми зобов’язуємося підписати Договір із Замовником протягом 15 робочих днів після затвердження рішення про визначення  переможця конкурсу.</w:t>
      </w:r>
    </w:p>
    <w:p w:rsidR="00A01A56" w:rsidRPr="00A01A56" w:rsidRDefault="00A01A56" w:rsidP="00A01A56">
      <w:pPr>
        <w:ind w:firstLine="708"/>
        <w:rPr>
          <w:color w:val="000000"/>
          <w:lang w:val="uk-UA" w:eastAsia="uk-UA"/>
        </w:rPr>
      </w:pPr>
      <w:r w:rsidRPr="00A01A56">
        <w:t>До заяви додаються такі документи:</w:t>
      </w:r>
      <w:r w:rsidRPr="00A01A56">
        <w:rPr>
          <w:color w:val="000000"/>
          <w:lang w:val="uk-UA" w:eastAsia="uk-UA"/>
        </w:rPr>
        <w:t xml:space="preserve"> </w:t>
      </w:r>
    </w:p>
    <w:p w:rsidR="00A01A56" w:rsidRPr="00A01A56" w:rsidRDefault="00A01A56" w:rsidP="00A01A56">
      <w:pPr>
        <w:ind w:firstLine="708"/>
        <w:rPr>
          <w:rFonts w:eastAsiaTheme="minorHAnsi"/>
          <w:lang w:eastAsia="en-US"/>
        </w:rPr>
      </w:pPr>
      <w:r w:rsidRPr="00A01A56">
        <w:rPr>
          <w:rFonts w:eastAsiaTheme="minorHAnsi"/>
          <w:lang w:eastAsia="en-US"/>
        </w:rPr>
        <w:t xml:space="preserve">1. Перелік документів передбачений конкурсною документацією____. </w:t>
      </w:r>
    </w:p>
    <w:p w:rsidR="00A01A56" w:rsidRPr="00A01A56" w:rsidRDefault="00A01A56" w:rsidP="00A01A56">
      <w:pPr>
        <w:ind w:firstLine="708"/>
        <w:rPr>
          <w:rFonts w:eastAsia="Times New Roman"/>
          <w:color w:val="000000"/>
          <w:lang w:val="uk-UA" w:eastAsia="uk-UA"/>
        </w:rPr>
      </w:pPr>
      <w:r w:rsidRPr="00A01A56">
        <w:rPr>
          <w:rFonts w:eastAsiaTheme="minorHAnsi"/>
          <w:lang w:eastAsia="en-US"/>
        </w:rPr>
        <w:t>2. Запропоновані тарифи на збирання та перевезення побутових відходів</w:t>
      </w:r>
      <w:r w:rsidRPr="00A01A56">
        <w:rPr>
          <w:rFonts w:eastAsiaTheme="minorHAnsi"/>
          <w:lang w:val="uk-UA" w:eastAsia="en-US"/>
        </w:rPr>
        <w:t>.</w:t>
      </w:r>
    </w:p>
    <w:p w:rsidR="00A01A56" w:rsidRPr="00A01A56" w:rsidRDefault="00A01A56" w:rsidP="00A01A56">
      <w:pPr>
        <w:rPr>
          <w:lang w:val="uk-UA" w:eastAsia="uk-UA"/>
        </w:rPr>
      </w:pPr>
      <w:r w:rsidRPr="00A01A56">
        <w:rPr>
          <w:lang w:val="uk-UA" w:eastAsia="uk-UA"/>
        </w:rPr>
        <w:t xml:space="preserve">    ___________               _____________                   ___________________________</w:t>
      </w:r>
    </w:p>
    <w:p w:rsidR="00A01A56" w:rsidRPr="00A01A56" w:rsidRDefault="00A01A56" w:rsidP="00A01A56">
      <w:pPr>
        <w:rPr>
          <w:lang w:val="uk-UA" w:eastAsia="uk-UA"/>
        </w:rPr>
      </w:pPr>
      <w:r w:rsidRPr="00A01A56">
        <w:rPr>
          <w:lang w:val="uk-UA" w:eastAsia="uk-UA"/>
        </w:rPr>
        <w:t>      (дата)                               (підпис)                                           (ініціали, прізвище)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6"/>
      </w:tblGrid>
      <w:tr w:rsidR="00A01A56" w:rsidRPr="00A01A56" w:rsidTr="00586590">
        <w:tc>
          <w:tcPr>
            <w:tcW w:w="3209" w:type="dxa"/>
          </w:tcPr>
          <w:p w:rsidR="00A01A56" w:rsidRPr="00A01A56" w:rsidRDefault="00A01A56" w:rsidP="00A01A56">
            <w:pPr>
              <w:pStyle w:val="21"/>
              <w:spacing w:after="0" w:line="240" w:lineRule="auto"/>
              <w:jc w:val="center"/>
            </w:pPr>
            <w:r w:rsidRPr="00A01A56">
              <w:t>МП</w:t>
            </w:r>
          </w:p>
          <w:p w:rsidR="00A01A56" w:rsidRPr="00A01A56" w:rsidRDefault="00A01A56" w:rsidP="00A01A56">
            <w:pPr>
              <w:pStyle w:val="21"/>
              <w:spacing w:after="0" w:line="240" w:lineRule="auto"/>
              <w:jc w:val="center"/>
            </w:pPr>
            <w:r w:rsidRPr="00A01A56">
              <w:t>(за наявності)</w:t>
            </w:r>
          </w:p>
        </w:tc>
        <w:tc>
          <w:tcPr>
            <w:tcW w:w="3210" w:type="dxa"/>
          </w:tcPr>
          <w:p w:rsidR="00A01A56" w:rsidRPr="00A01A56" w:rsidRDefault="00A01A56" w:rsidP="00A01A56">
            <w:pPr>
              <w:pStyle w:val="21"/>
              <w:spacing w:after="0" w:line="240" w:lineRule="auto"/>
            </w:pPr>
          </w:p>
        </w:tc>
        <w:tc>
          <w:tcPr>
            <w:tcW w:w="3216" w:type="dxa"/>
          </w:tcPr>
          <w:p w:rsidR="00A01A56" w:rsidRPr="00A01A56" w:rsidRDefault="00A01A56" w:rsidP="00A01A56">
            <w:pPr>
              <w:pStyle w:val="21"/>
              <w:spacing w:after="0" w:line="240" w:lineRule="auto"/>
            </w:pPr>
          </w:p>
        </w:tc>
      </w:tr>
      <w:tr w:rsidR="00A01A56" w:rsidRPr="00A01A56" w:rsidTr="00586590">
        <w:tc>
          <w:tcPr>
            <w:tcW w:w="3209" w:type="dxa"/>
          </w:tcPr>
          <w:p w:rsidR="00A01A56" w:rsidRPr="00A01A56" w:rsidRDefault="00A01A56" w:rsidP="00A01A56">
            <w:pPr>
              <w:pStyle w:val="21"/>
              <w:spacing w:after="0" w:line="240" w:lineRule="auto"/>
              <w:jc w:val="right"/>
            </w:pPr>
          </w:p>
        </w:tc>
        <w:tc>
          <w:tcPr>
            <w:tcW w:w="3210" w:type="dxa"/>
          </w:tcPr>
          <w:p w:rsidR="00A01A56" w:rsidRPr="00A01A56" w:rsidRDefault="00A01A56" w:rsidP="00A01A56">
            <w:pPr>
              <w:pStyle w:val="21"/>
              <w:spacing w:after="0" w:line="240" w:lineRule="auto"/>
            </w:pPr>
          </w:p>
        </w:tc>
        <w:tc>
          <w:tcPr>
            <w:tcW w:w="3216" w:type="dxa"/>
          </w:tcPr>
          <w:p w:rsidR="00A01A56" w:rsidRPr="00A01A56" w:rsidRDefault="00A01A56" w:rsidP="00A01A56">
            <w:pPr>
              <w:pStyle w:val="21"/>
              <w:spacing w:after="0" w:line="240" w:lineRule="auto"/>
            </w:pPr>
          </w:p>
        </w:tc>
      </w:tr>
      <w:tr w:rsidR="00A01A56" w:rsidRPr="00A01A56" w:rsidTr="00586590">
        <w:tc>
          <w:tcPr>
            <w:tcW w:w="3209" w:type="dxa"/>
          </w:tcPr>
          <w:p w:rsidR="00A01A56" w:rsidRPr="00A01A56" w:rsidRDefault="00A01A56" w:rsidP="00A01A56">
            <w:pPr>
              <w:pStyle w:val="21"/>
              <w:spacing w:after="0" w:line="240" w:lineRule="auto"/>
              <w:jc w:val="center"/>
            </w:pPr>
          </w:p>
        </w:tc>
        <w:tc>
          <w:tcPr>
            <w:tcW w:w="3210" w:type="dxa"/>
          </w:tcPr>
          <w:p w:rsidR="00A01A56" w:rsidRPr="00A01A56" w:rsidRDefault="00A01A56" w:rsidP="00A01A56">
            <w:pPr>
              <w:pStyle w:val="21"/>
              <w:spacing w:after="0" w:line="240" w:lineRule="auto"/>
            </w:pPr>
          </w:p>
        </w:tc>
        <w:tc>
          <w:tcPr>
            <w:tcW w:w="3216" w:type="dxa"/>
          </w:tcPr>
          <w:p w:rsidR="00A01A56" w:rsidRPr="00A01A56" w:rsidRDefault="00A01A56" w:rsidP="00A01A56">
            <w:pPr>
              <w:pStyle w:val="21"/>
              <w:spacing w:after="0" w:line="240" w:lineRule="auto"/>
            </w:pPr>
          </w:p>
        </w:tc>
      </w:tr>
    </w:tbl>
    <w:p w:rsidR="00A01A56" w:rsidRDefault="00A01A56" w:rsidP="00A01A56">
      <w:pPr>
        <w:ind w:left="4248" w:firstLine="708"/>
        <w:rPr>
          <w:i/>
          <w:sz w:val="28"/>
          <w:szCs w:val="28"/>
          <w:lang w:val="uk-UA"/>
        </w:rPr>
      </w:pPr>
    </w:p>
    <w:p w:rsidR="00A01A56" w:rsidRDefault="00A01A56" w:rsidP="00A01A56">
      <w:pPr>
        <w:ind w:left="4248" w:firstLine="708"/>
        <w:rPr>
          <w:i/>
          <w:sz w:val="28"/>
          <w:szCs w:val="28"/>
          <w:lang w:val="uk-UA"/>
        </w:rPr>
      </w:pPr>
    </w:p>
    <w:p w:rsidR="00A01A56" w:rsidRDefault="00A01A56" w:rsidP="00A01A56">
      <w:pPr>
        <w:ind w:left="4248" w:firstLine="708"/>
        <w:rPr>
          <w:i/>
          <w:sz w:val="28"/>
          <w:szCs w:val="28"/>
          <w:lang w:val="uk-UA"/>
        </w:rPr>
      </w:pPr>
    </w:p>
    <w:p w:rsidR="00A01A56" w:rsidRDefault="00A01A56" w:rsidP="00A01A56">
      <w:pPr>
        <w:ind w:left="4248" w:firstLine="708"/>
        <w:rPr>
          <w:i/>
          <w:sz w:val="28"/>
          <w:szCs w:val="28"/>
          <w:lang w:val="uk-UA"/>
        </w:rPr>
      </w:pPr>
    </w:p>
    <w:p w:rsidR="00A01A56" w:rsidRPr="00A01A56" w:rsidRDefault="00A01A56" w:rsidP="00A01A56">
      <w:pPr>
        <w:ind w:left="4248" w:firstLine="708"/>
        <w:rPr>
          <w:i/>
          <w:sz w:val="28"/>
          <w:szCs w:val="28"/>
          <w:lang w:val="uk-UA"/>
        </w:rPr>
      </w:pPr>
      <w:r w:rsidRPr="00A01A56">
        <w:rPr>
          <w:i/>
          <w:sz w:val="28"/>
          <w:szCs w:val="28"/>
          <w:lang w:val="uk-UA"/>
        </w:rPr>
        <w:lastRenderedPageBreak/>
        <w:t xml:space="preserve">Додаток 2 до конкурсної документації </w:t>
      </w:r>
    </w:p>
    <w:p w:rsidR="00A01A56" w:rsidRPr="00A01A56" w:rsidRDefault="00A01A56" w:rsidP="00A01A56">
      <w:pPr>
        <w:jc w:val="center"/>
        <w:rPr>
          <w:rFonts w:eastAsia="SimSun"/>
          <w:b/>
          <w:lang w:val="uk-UA"/>
        </w:rPr>
      </w:pPr>
    </w:p>
    <w:p w:rsidR="00A01A56" w:rsidRPr="00A01A56" w:rsidRDefault="00A01A56" w:rsidP="00A01A56">
      <w:pPr>
        <w:jc w:val="center"/>
        <w:rPr>
          <w:lang w:val="uk-UA"/>
        </w:rPr>
      </w:pPr>
      <w:r w:rsidRPr="00A01A56">
        <w:rPr>
          <w:rFonts w:eastAsia="SimSun"/>
          <w:b/>
          <w:lang w:val="uk-UA"/>
        </w:rPr>
        <w:t>ПРОЄКТ ДОГОВОРУ</w:t>
      </w:r>
      <w:r w:rsidRPr="00A01A56">
        <w:rPr>
          <w:rFonts w:eastAsia="SimSun"/>
          <w:lang w:val="uk-UA"/>
        </w:rPr>
        <w:t xml:space="preserve"> </w:t>
      </w:r>
      <w:r w:rsidRPr="00A01A56">
        <w:rPr>
          <w:rFonts w:eastAsia="SimSun"/>
          <w:lang w:val="uk-UA"/>
        </w:rPr>
        <w:br/>
        <w:t>між організатором конкурсу та суб’єктом господарювання на здійснення операцій із збирання та перевезення побутових відходів</w:t>
      </w:r>
    </w:p>
    <w:tbl>
      <w:tblPr>
        <w:tblW w:w="0" w:type="auto"/>
        <w:tblLook w:val="04A0" w:firstRow="1" w:lastRow="0" w:firstColumn="1" w:lastColumn="0" w:noHBand="0" w:noVBand="1"/>
      </w:tblPr>
      <w:tblGrid>
        <w:gridCol w:w="4643"/>
        <w:gridCol w:w="4644"/>
      </w:tblGrid>
      <w:tr w:rsidR="00A01A56" w:rsidRPr="00A01A56" w:rsidTr="00586590">
        <w:tc>
          <w:tcPr>
            <w:tcW w:w="4643" w:type="dxa"/>
            <w:hideMark/>
          </w:tcPr>
          <w:p w:rsidR="00A01A56" w:rsidRPr="00A01A56" w:rsidRDefault="00A01A56" w:rsidP="00A01A56">
            <w:pPr>
              <w:jc w:val="both"/>
              <w:rPr>
                <w:rFonts w:eastAsia="SimSun"/>
                <w:lang w:val="uk-UA"/>
              </w:rPr>
            </w:pPr>
            <w:r w:rsidRPr="00A01A56">
              <w:rPr>
                <w:rFonts w:eastAsia="SimSun"/>
                <w:lang w:val="uk-UA"/>
              </w:rPr>
              <w:t>_______________________________</w:t>
            </w:r>
          </w:p>
          <w:p w:rsidR="00A01A56" w:rsidRPr="00A01A56" w:rsidRDefault="00A01A56" w:rsidP="00A01A56">
            <w:pPr>
              <w:ind w:right="523"/>
              <w:jc w:val="center"/>
              <w:rPr>
                <w:rFonts w:eastAsia="SimSun"/>
                <w:lang w:val="uk-UA"/>
              </w:rPr>
            </w:pPr>
            <w:r w:rsidRPr="00A01A56">
              <w:rPr>
                <w:rFonts w:eastAsia="SimSun"/>
                <w:lang w:val="uk-UA"/>
              </w:rPr>
              <w:t>(найменування населеного пункту)</w:t>
            </w:r>
          </w:p>
        </w:tc>
        <w:tc>
          <w:tcPr>
            <w:tcW w:w="4644" w:type="dxa"/>
            <w:hideMark/>
          </w:tcPr>
          <w:p w:rsidR="00A01A56" w:rsidRPr="00A01A56" w:rsidRDefault="00A01A56" w:rsidP="00A01A56">
            <w:pPr>
              <w:jc w:val="right"/>
              <w:rPr>
                <w:rFonts w:eastAsia="SimSun"/>
                <w:lang w:val="uk-UA"/>
              </w:rPr>
            </w:pPr>
            <w:r w:rsidRPr="00A01A56">
              <w:rPr>
                <w:rFonts w:eastAsia="SimSun"/>
                <w:lang w:val="uk-UA"/>
              </w:rPr>
              <w:t>_____ ___________ ___ р.</w:t>
            </w:r>
          </w:p>
        </w:tc>
      </w:tr>
    </w:tbl>
    <w:p w:rsidR="00A01A56" w:rsidRPr="00A01A56" w:rsidRDefault="00A01A56" w:rsidP="00A01A56">
      <w:pPr>
        <w:tabs>
          <w:tab w:val="left" w:pos="9071"/>
        </w:tabs>
        <w:jc w:val="both"/>
        <w:rPr>
          <w:rFonts w:eastAsia="SimSun"/>
          <w:u w:val="single"/>
          <w:lang w:val="uk-UA"/>
        </w:rPr>
      </w:pPr>
    </w:p>
    <w:p w:rsidR="00A01A56" w:rsidRPr="00A01A56" w:rsidRDefault="00A01A56" w:rsidP="00A01A56">
      <w:pPr>
        <w:ind w:firstLine="567"/>
        <w:rPr>
          <w:rFonts w:eastAsia="SimSun"/>
          <w:lang w:val="uk-UA"/>
        </w:rPr>
      </w:pPr>
      <w:r w:rsidRPr="00A01A56">
        <w:rPr>
          <w:rFonts w:eastAsia="SimSun"/>
          <w:lang w:val="uk-UA"/>
        </w:rPr>
        <w:t xml:space="preserve">Долинська  міська рада, в особі міського голови ДИРІВ Івана Ярославовича (надалі  іменований «Замовник»), що діє на підставі Законів України “Про місцеве самоврядування в Україні”, “Про управління відходами” (далі - замовник), з однієї сторони, і </w:t>
      </w:r>
      <w:r w:rsidRPr="00A01A56">
        <w:rPr>
          <w:rFonts w:eastAsia="SimSun"/>
          <w:u w:val="single"/>
          <w:lang w:val="uk-UA"/>
        </w:rPr>
        <w:tab/>
        <w:t>__________________________________________________________</w:t>
      </w:r>
    </w:p>
    <w:p w:rsidR="00A01A56" w:rsidRPr="00A01A56" w:rsidRDefault="00A01A56" w:rsidP="00A01A56">
      <w:pPr>
        <w:ind w:firstLine="567"/>
        <w:jc w:val="center"/>
        <w:rPr>
          <w:rFonts w:eastAsia="SimSun"/>
          <w:lang w:val="uk-UA"/>
        </w:rPr>
      </w:pPr>
      <w:r w:rsidRPr="00A01A56">
        <w:rPr>
          <w:rFonts w:eastAsia="SimSun"/>
          <w:lang w:val="uk-UA"/>
        </w:rPr>
        <w:t xml:space="preserve">                       (найменування суб’єкта господарювання, якого визначено виконавцем послуги)</w:t>
      </w:r>
    </w:p>
    <w:p w:rsidR="00A01A56" w:rsidRPr="00A01A56" w:rsidRDefault="00A01A56" w:rsidP="00A01A56">
      <w:pPr>
        <w:tabs>
          <w:tab w:val="left" w:pos="9071"/>
        </w:tabs>
        <w:ind w:firstLine="567"/>
        <w:jc w:val="both"/>
        <w:rPr>
          <w:rFonts w:eastAsia="SimSun"/>
          <w:u w:val="single"/>
          <w:lang w:val="uk-UA"/>
        </w:rPr>
      </w:pPr>
      <w:r w:rsidRPr="00A01A56">
        <w:rPr>
          <w:rFonts w:eastAsia="SimSun"/>
          <w:lang w:val="uk-UA"/>
        </w:rPr>
        <w:t xml:space="preserve">в особі </w:t>
      </w:r>
      <w:r w:rsidRPr="00A01A56">
        <w:rPr>
          <w:rFonts w:eastAsia="SimSun"/>
          <w:u w:val="single"/>
          <w:lang w:val="uk-UA"/>
        </w:rPr>
        <w:tab/>
      </w:r>
      <w:r w:rsidRPr="00A01A56">
        <w:rPr>
          <w:rFonts w:eastAsia="SimSun"/>
          <w:lang w:val="uk-UA"/>
        </w:rPr>
        <w:t>,</w:t>
      </w:r>
    </w:p>
    <w:p w:rsidR="00A01A56" w:rsidRPr="00A01A56" w:rsidRDefault="00A01A56" w:rsidP="00A01A56">
      <w:pPr>
        <w:ind w:firstLine="567"/>
        <w:rPr>
          <w:rFonts w:eastAsia="SimSun"/>
          <w:lang w:val="uk-UA"/>
        </w:rPr>
      </w:pPr>
      <w:r w:rsidRPr="00A01A56">
        <w:rPr>
          <w:rFonts w:eastAsia="SimSun"/>
          <w:lang w:val="uk-UA"/>
        </w:rPr>
        <w:t xml:space="preserve">                                                 (посада, прізвище, ім’я та по батькові (за наявності)</w:t>
      </w:r>
    </w:p>
    <w:p w:rsidR="00A01A56" w:rsidRPr="00A01A56" w:rsidRDefault="00A01A56" w:rsidP="00A01A56">
      <w:pPr>
        <w:tabs>
          <w:tab w:val="left" w:pos="9071"/>
        </w:tabs>
        <w:ind w:firstLine="567"/>
        <w:jc w:val="both"/>
        <w:rPr>
          <w:rFonts w:eastAsia="SimSun"/>
          <w:u w:val="single"/>
          <w:lang w:val="uk-UA"/>
        </w:rPr>
      </w:pPr>
      <w:r w:rsidRPr="00A01A56">
        <w:rPr>
          <w:rFonts w:eastAsia="SimSun"/>
          <w:lang w:val="uk-UA"/>
        </w:rPr>
        <w:t xml:space="preserve">що діє на підставі </w:t>
      </w:r>
      <w:r w:rsidRPr="00A01A56">
        <w:rPr>
          <w:rFonts w:eastAsia="SimSun"/>
          <w:u w:val="single"/>
          <w:lang w:val="uk-UA"/>
        </w:rPr>
        <w:tab/>
      </w:r>
      <w:r w:rsidRPr="00A01A56">
        <w:rPr>
          <w:rFonts w:eastAsia="SimSun"/>
          <w:lang w:val="uk-UA"/>
        </w:rPr>
        <w:t>,</w:t>
      </w:r>
    </w:p>
    <w:p w:rsidR="00A01A56" w:rsidRPr="00A01A56" w:rsidRDefault="00A01A56" w:rsidP="00A01A56">
      <w:pPr>
        <w:ind w:firstLine="567"/>
        <w:rPr>
          <w:rFonts w:eastAsia="SimSun"/>
          <w:lang w:val="uk-UA"/>
        </w:rPr>
      </w:pPr>
      <w:r w:rsidRPr="00A01A56">
        <w:rPr>
          <w:rFonts w:eastAsia="SimSun"/>
          <w:lang w:val="uk-UA"/>
        </w:rPr>
        <w:t xml:space="preserve">                        (назва документа, дата і номер)</w:t>
      </w:r>
    </w:p>
    <w:p w:rsidR="00A01A56" w:rsidRPr="00A01A56" w:rsidRDefault="00A01A56" w:rsidP="00A01A56">
      <w:pPr>
        <w:tabs>
          <w:tab w:val="left" w:pos="9071"/>
        </w:tabs>
        <w:ind w:firstLine="567"/>
        <w:jc w:val="both"/>
        <w:rPr>
          <w:rFonts w:eastAsia="SimSun"/>
          <w:u w:val="single"/>
          <w:lang w:val="uk-UA"/>
        </w:rPr>
      </w:pPr>
      <w:r w:rsidRPr="00A01A56">
        <w:rPr>
          <w:rFonts w:eastAsia="SimSun"/>
          <w:lang w:val="uk-UA"/>
        </w:rPr>
        <w:t xml:space="preserve">затвердженого </w:t>
      </w:r>
      <w:r w:rsidRPr="00A01A56">
        <w:rPr>
          <w:rFonts w:eastAsia="SimSun"/>
          <w:u w:val="single"/>
          <w:lang w:val="uk-UA"/>
        </w:rPr>
        <w:tab/>
      </w:r>
    </w:p>
    <w:p w:rsidR="00A01A56" w:rsidRPr="00A01A56" w:rsidRDefault="00A01A56" w:rsidP="00A01A56">
      <w:pPr>
        <w:ind w:firstLine="567"/>
        <w:rPr>
          <w:rFonts w:eastAsia="SimSun"/>
          <w:lang w:val="uk-UA"/>
        </w:rPr>
      </w:pPr>
      <w:r w:rsidRPr="00A01A56">
        <w:rPr>
          <w:rFonts w:eastAsia="SimSun"/>
          <w:lang w:val="uk-UA"/>
        </w:rPr>
        <w:t xml:space="preserve">                                                           (найменування органу)</w:t>
      </w:r>
    </w:p>
    <w:p w:rsidR="00A01A56" w:rsidRPr="00A01A56" w:rsidRDefault="00A01A56" w:rsidP="00A01A56">
      <w:pPr>
        <w:ind w:firstLine="567"/>
        <w:rPr>
          <w:rFonts w:eastAsia="SimSun"/>
          <w:lang w:val="uk-UA"/>
        </w:rPr>
      </w:pPr>
      <w:r w:rsidRPr="00A01A56">
        <w:rPr>
          <w:rFonts w:eastAsia="SimSun"/>
          <w:lang w:val="uk-UA"/>
        </w:rPr>
        <w:t>(далі - виконавець), з іншої сторони, відповідно до рішення від ______№ _____  уклали цей договір про таке.</w:t>
      </w:r>
    </w:p>
    <w:p w:rsidR="00A01A56" w:rsidRPr="00A01A56" w:rsidRDefault="00A01A56" w:rsidP="00A01A56">
      <w:pPr>
        <w:ind w:firstLine="567"/>
        <w:jc w:val="center"/>
        <w:rPr>
          <w:rFonts w:eastAsia="SimSun"/>
          <w:b/>
          <w:bCs/>
          <w:color w:val="000000"/>
          <w:lang w:val="uk-UA"/>
        </w:rPr>
      </w:pPr>
      <w:r w:rsidRPr="00A01A56">
        <w:rPr>
          <w:rFonts w:eastAsia="SimSun"/>
          <w:b/>
          <w:bCs/>
          <w:color w:val="000000"/>
          <w:lang w:val="uk-UA"/>
        </w:rPr>
        <w:t>1.Предмет договору</w:t>
      </w:r>
    </w:p>
    <w:p w:rsidR="00A01A56" w:rsidRPr="00A01A56" w:rsidRDefault="00A01A56" w:rsidP="00A01A56">
      <w:pPr>
        <w:tabs>
          <w:tab w:val="left" w:pos="9071"/>
        </w:tabs>
        <w:ind w:firstLine="567"/>
        <w:jc w:val="both"/>
        <w:rPr>
          <w:rFonts w:eastAsia="SimSun"/>
          <w:u w:val="single"/>
          <w:lang w:val="uk-UA"/>
        </w:rPr>
      </w:pPr>
      <w:r w:rsidRPr="00A01A56">
        <w:rPr>
          <w:rFonts w:eastAsia="SimSun"/>
          <w:lang w:val="uk-UA"/>
        </w:rPr>
        <w:t xml:space="preserve">1. Виконавець зобов’язується надавати послугу із </w:t>
      </w:r>
      <w:r w:rsidRPr="00A01A56">
        <w:rPr>
          <w:rFonts w:eastAsia="SimSun"/>
          <w:lang w:val="uk-UA" w:eastAsia="uk-UA"/>
        </w:rPr>
        <w:t>збирання та перевезення побутових відходів</w:t>
      </w:r>
      <w:r w:rsidRPr="00A01A56">
        <w:rPr>
          <w:rFonts w:eastAsia="SimSun"/>
          <w:lang w:val="uk-UA"/>
        </w:rPr>
        <w:t xml:space="preserve"> (далі - послуга) відповідної якості згідно з графіком на території </w:t>
      </w:r>
      <w:r w:rsidRPr="00A01A56">
        <w:rPr>
          <w:rFonts w:eastAsia="SimSun"/>
          <w:u w:val="single"/>
          <w:lang w:val="uk-UA"/>
        </w:rPr>
        <w:t xml:space="preserve">Долинської міської територіальної громади   </w:t>
      </w:r>
      <w:r w:rsidRPr="00A01A56">
        <w:rPr>
          <w:rFonts w:eastAsia="SimSun"/>
          <w:lang w:val="uk-UA"/>
        </w:rPr>
        <w:t>та відповідно до Правил благоустрою території Долинської  міської територіальної громади, а замовник зобов’язується виконати обов’язки, передбачені цим Договором.</w:t>
      </w:r>
    </w:p>
    <w:p w:rsidR="00A01A56" w:rsidRPr="00A01A56" w:rsidRDefault="00A01A56" w:rsidP="00A01A56">
      <w:pPr>
        <w:ind w:firstLine="567"/>
        <w:jc w:val="center"/>
        <w:rPr>
          <w:rFonts w:eastAsia="SimSun"/>
          <w:b/>
          <w:bCs/>
          <w:lang w:val="uk-UA"/>
        </w:rPr>
      </w:pPr>
      <w:r w:rsidRPr="00A01A56">
        <w:rPr>
          <w:rFonts w:eastAsia="SimSun"/>
          <w:b/>
          <w:bCs/>
          <w:lang w:val="uk-UA"/>
        </w:rPr>
        <w:t>2. Характеристика об’єкта конкурсу:</w:t>
      </w:r>
    </w:p>
    <w:p w:rsidR="00A01A56" w:rsidRPr="00A01A56" w:rsidRDefault="00A01A56" w:rsidP="00A01A56">
      <w:pPr>
        <w:ind w:firstLine="567"/>
        <w:jc w:val="both"/>
        <w:rPr>
          <w:rFonts w:eastAsia="SimSun"/>
          <w:lang w:val="uk-UA"/>
        </w:rPr>
      </w:pPr>
      <w:r w:rsidRPr="00A01A56">
        <w:rPr>
          <w:rFonts w:eastAsia="SimSun"/>
          <w:lang w:val="uk-UA"/>
        </w:rPr>
        <w:t>2.1. Характеристика об’єкта конкурсу:</w:t>
      </w:r>
    </w:p>
    <w:p w:rsidR="00A01A56" w:rsidRPr="00A01A56" w:rsidRDefault="00A01A56" w:rsidP="00A01A56">
      <w:pPr>
        <w:tabs>
          <w:tab w:val="left" w:pos="9071"/>
        </w:tabs>
        <w:ind w:firstLine="567"/>
        <w:jc w:val="both"/>
        <w:rPr>
          <w:rFonts w:eastAsia="SimSun"/>
          <w:u w:val="single"/>
          <w:lang w:val="uk-UA" w:eastAsia="uk-UA"/>
        </w:rPr>
      </w:pPr>
      <w:r w:rsidRPr="00A01A56">
        <w:rPr>
          <w:rFonts w:eastAsia="SimSun"/>
          <w:lang w:val="uk-UA" w:eastAsia="uk-UA"/>
        </w:rPr>
        <w:t xml:space="preserve">2.1.1. </w:t>
      </w:r>
      <w:r w:rsidRPr="00A01A56">
        <w:rPr>
          <w:rFonts w:eastAsia="SimSun"/>
          <w:u w:val="single"/>
          <w:lang w:val="uk-UA" w:eastAsia="uk-UA"/>
        </w:rPr>
        <w:tab/>
      </w:r>
    </w:p>
    <w:p w:rsidR="00A01A56" w:rsidRPr="00A01A56" w:rsidRDefault="00A01A56" w:rsidP="00A01A56">
      <w:pPr>
        <w:ind w:left="851" w:firstLine="567"/>
        <w:jc w:val="both"/>
        <w:rPr>
          <w:rFonts w:eastAsia="SimSun"/>
          <w:lang w:val="uk-UA" w:eastAsia="uk-UA"/>
        </w:rPr>
      </w:pPr>
      <w:r w:rsidRPr="00A01A56">
        <w:rPr>
          <w:rFonts w:eastAsia="SimSun"/>
          <w:lang w:val="uk-UA" w:eastAsia="uk-UA"/>
        </w:rPr>
        <w:t>(вид (види) побутових відходів, затверджені органом місцевого самоврядування норми надання</w:t>
      </w:r>
    </w:p>
    <w:p w:rsidR="00A01A56" w:rsidRPr="00A01A56" w:rsidRDefault="00A01A56" w:rsidP="00A01A56">
      <w:pPr>
        <w:tabs>
          <w:tab w:val="left" w:pos="9071"/>
        </w:tabs>
        <w:ind w:firstLine="567"/>
        <w:jc w:val="both"/>
        <w:rPr>
          <w:rFonts w:eastAsia="SimSun"/>
          <w:lang w:val="uk-UA"/>
        </w:rPr>
      </w:pPr>
      <w:r w:rsidRPr="00A01A56">
        <w:rPr>
          <w:rFonts w:eastAsia="SimSun"/>
          <w:u w:val="single"/>
          <w:lang w:val="uk-UA"/>
        </w:rPr>
        <w:tab/>
      </w:r>
      <w:r w:rsidRPr="00A01A56">
        <w:rPr>
          <w:rFonts w:eastAsia="SimSun"/>
          <w:lang w:val="uk-UA"/>
        </w:rPr>
        <w:t>;</w:t>
      </w:r>
    </w:p>
    <w:p w:rsidR="00A01A56" w:rsidRPr="00A01A56" w:rsidRDefault="00A01A56" w:rsidP="00A01A56">
      <w:pPr>
        <w:ind w:firstLine="567"/>
        <w:jc w:val="center"/>
        <w:rPr>
          <w:rFonts w:eastAsia="SimSun"/>
          <w:lang w:val="uk-UA" w:eastAsia="uk-UA"/>
        </w:rPr>
      </w:pPr>
      <w:r w:rsidRPr="00A01A56">
        <w:rPr>
          <w:rFonts w:eastAsia="SimSun"/>
          <w:lang w:val="uk-UA" w:eastAsia="uk-UA"/>
        </w:rPr>
        <w:t>послуги з управління  побутовими відходами, обсяг збирання та перевезення побутових відходів)</w:t>
      </w:r>
    </w:p>
    <w:p w:rsidR="00A01A56" w:rsidRPr="00A01A56" w:rsidRDefault="00A01A56" w:rsidP="00A01A56">
      <w:pPr>
        <w:ind w:firstLine="567"/>
        <w:jc w:val="both"/>
        <w:rPr>
          <w:rFonts w:eastAsia="Times New Roman"/>
          <w:lang w:val="uk-UA"/>
        </w:rPr>
      </w:pPr>
      <w:r w:rsidRPr="00A01A56">
        <w:rPr>
          <w:lang w:val="uk-UA"/>
        </w:rPr>
        <w:t xml:space="preserve">2.1.2. Послуги із збирання та перевезення побутових відходів надаються на території Долинської міської територіальної громади, а саме з території м.Долина Калуського району Івано-Франківської області та сіл  </w:t>
      </w:r>
      <w:r w:rsidRPr="00A01A56">
        <w:rPr>
          <w:color w:val="000000"/>
        </w:rPr>
        <w:t xml:space="preserve">Велика Тур’я, Белеїв, Гериня, Гошів, Грабів, Крива, Княжолука, Лоп’янка, Мала Тур’я, Надіїв, Новичка, </w:t>
      </w:r>
      <w:r w:rsidRPr="00A01A56">
        <w:t>Оболо</w:t>
      </w:r>
      <w:r w:rsidRPr="00A01A56">
        <w:rPr>
          <w:lang w:val="uk-UA"/>
        </w:rPr>
        <w:t>н</w:t>
      </w:r>
      <w:r w:rsidRPr="00A01A56">
        <w:t xml:space="preserve">ня, </w:t>
      </w:r>
      <w:r w:rsidRPr="00A01A56">
        <w:rPr>
          <w:color w:val="000000"/>
        </w:rPr>
        <w:t>Підбережжя, Рахиня, Солуків, Якубів, Діброва, Тростянець, Слобода-Долинська, Тяпче, Яворів</w:t>
      </w:r>
      <w:r w:rsidRPr="00A01A56">
        <w:rPr>
          <w:color w:val="000000"/>
          <w:lang w:val="uk-UA"/>
        </w:rPr>
        <w:t xml:space="preserve">, </w:t>
      </w:r>
      <w:r w:rsidRPr="00A01A56">
        <w:rPr>
          <w:lang w:val="uk-UA"/>
        </w:rPr>
        <w:t xml:space="preserve"> мікрорайонів з багатоквартирної житлової забудовою та мікрорайону індивідуальної забудови з садибними житловими будинками .</w:t>
      </w:r>
    </w:p>
    <w:p w:rsidR="00A01A56" w:rsidRPr="00A01A56" w:rsidRDefault="00A01A56" w:rsidP="00A01A56">
      <w:pPr>
        <w:ind w:firstLine="567"/>
        <w:jc w:val="both"/>
        <w:rPr>
          <w:rFonts w:eastAsia="SimSun"/>
          <w:lang w:val="uk-UA"/>
        </w:rPr>
      </w:pPr>
      <w:r w:rsidRPr="00A01A56">
        <w:rPr>
          <w:rFonts w:eastAsia="SimSun"/>
          <w:lang w:val="uk-UA"/>
        </w:rPr>
        <w:t xml:space="preserve">2.2 </w:t>
      </w:r>
      <w:r w:rsidRPr="00A01A56">
        <w:rPr>
          <w:rFonts w:eastAsia="SimSun"/>
        </w:rPr>
        <w:t xml:space="preserve"> </w:t>
      </w:r>
      <w:r w:rsidRPr="00A01A56">
        <w:rPr>
          <w:rFonts w:eastAsia="SimSun"/>
          <w:lang w:val="uk-UA"/>
        </w:rPr>
        <w:t xml:space="preserve">Характеристика об’єктів утворення побутових відходів за джерелами їх утворення: </w:t>
      </w:r>
    </w:p>
    <w:p w:rsidR="00A01A56" w:rsidRPr="00A01A56" w:rsidRDefault="00A01A56" w:rsidP="00A01A56">
      <w:pPr>
        <w:pStyle w:val="afc"/>
        <w:spacing w:before="0"/>
        <w:ind w:firstLine="0"/>
        <w:jc w:val="both"/>
        <w:rPr>
          <w:rFonts w:ascii="Times New Roman" w:hAnsi="Times New Roman"/>
          <w:sz w:val="24"/>
        </w:rPr>
      </w:pPr>
      <w:r w:rsidRPr="00A01A56">
        <w:rPr>
          <w:rFonts w:ascii="Times New Roman" w:hAnsi="Times New Roman"/>
          <w:sz w:val="24"/>
        </w:rPr>
        <w:t xml:space="preserve">характеристика об’єктів утворення побутових відходів за джерелами їх утворення: </w:t>
      </w:r>
    </w:p>
    <w:p w:rsidR="00A01A56" w:rsidRPr="00A01A56" w:rsidRDefault="00A01A56" w:rsidP="00A01A56">
      <w:pPr>
        <w:pStyle w:val="afc"/>
        <w:tabs>
          <w:tab w:val="left" w:pos="9071"/>
        </w:tabs>
        <w:spacing w:before="0"/>
        <w:ind w:firstLine="0"/>
        <w:jc w:val="both"/>
        <w:rPr>
          <w:rFonts w:ascii="Times New Roman" w:hAnsi="Times New Roman"/>
          <w:sz w:val="24"/>
          <w:u w:val="single"/>
        </w:rPr>
      </w:pPr>
      <w:r w:rsidRPr="00A01A56">
        <w:rPr>
          <w:rFonts w:ascii="Times New Roman" w:hAnsi="Times New Roman"/>
          <w:sz w:val="24"/>
          <w:u w:val="single"/>
        </w:rPr>
        <w:tab/>
      </w:r>
    </w:p>
    <w:p w:rsidR="00A01A56" w:rsidRPr="00A01A56" w:rsidRDefault="00A01A56" w:rsidP="00A01A56">
      <w:pPr>
        <w:pStyle w:val="afc"/>
        <w:spacing w:before="0"/>
        <w:ind w:firstLine="0"/>
        <w:jc w:val="center"/>
        <w:rPr>
          <w:rFonts w:ascii="Times New Roman" w:hAnsi="Times New Roman"/>
          <w:sz w:val="24"/>
        </w:rPr>
      </w:pPr>
      <w:r w:rsidRPr="00A01A56">
        <w:rPr>
          <w:rFonts w:ascii="Times New Roman" w:hAnsi="Times New Roman"/>
          <w:sz w:val="24"/>
        </w:rPr>
        <w:t>(багатоквартирні житлові будинки: загальна кількість та їх місцезнаходження, кількість мешканців;</w:t>
      </w:r>
    </w:p>
    <w:p w:rsidR="00A01A56" w:rsidRPr="00A01A56" w:rsidRDefault="00A01A56" w:rsidP="00A01A56">
      <w:pPr>
        <w:pStyle w:val="afc"/>
        <w:tabs>
          <w:tab w:val="left" w:pos="9071"/>
        </w:tabs>
        <w:spacing w:before="0"/>
        <w:ind w:firstLine="0"/>
        <w:jc w:val="both"/>
        <w:rPr>
          <w:rFonts w:ascii="Times New Roman" w:hAnsi="Times New Roman"/>
          <w:sz w:val="24"/>
        </w:rPr>
      </w:pPr>
      <w:r w:rsidRPr="00A01A56">
        <w:rPr>
          <w:rFonts w:ascii="Times New Roman" w:hAnsi="Times New Roman"/>
          <w:sz w:val="24"/>
          <w:u w:val="single"/>
        </w:rPr>
        <w:tab/>
      </w:r>
      <w:r w:rsidRPr="00A01A56">
        <w:rPr>
          <w:rFonts w:ascii="Times New Roman" w:hAnsi="Times New Roman"/>
          <w:sz w:val="24"/>
        </w:rPr>
        <w:t>;</w:t>
      </w:r>
    </w:p>
    <w:p w:rsidR="00A01A56" w:rsidRPr="00A01A56" w:rsidRDefault="00A01A56" w:rsidP="00A01A56">
      <w:pPr>
        <w:pStyle w:val="afc"/>
        <w:spacing w:before="0"/>
        <w:ind w:firstLine="0"/>
        <w:jc w:val="center"/>
        <w:rPr>
          <w:rFonts w:ascii="Times New Roman" w:hAnsi="Times New Roman"/>
          <w:sz w:val="24"/>
        </w:rPr>
      </w:pPr>
      <w:r w:rsidRPr="00A01A56">
        <w:rPr>
          <w:rFonts w:ascii="Times New Roman" w:hAnsi="Times New Roman"/>
          <w:sz w:val="24"/>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A01A56" w:rsidRPr="00A01A56" w:rsidRDefault="00A01A56" w:rsidP="00A01A56">
      <w:pPr>
        <w:pStyle w:val="afc"/>
        <w:tabs>
          <w:tab w:val="left" w:pos="9071"/>
        </w:tabs>
        <w:spacing w:before="0"/>
        <w:ind w:firstLine="0"/>
        <w:jc w:val="both"/>
        <w:rPr>
          <w:rFonts w:ascii="Times New Roman" w:hAnsi="Times New Roman"/>
          <w:sz w:val="24"/>
          <w:u w:val="single"/>
        </w:rPr>
      </w:pPr>
      <w:r w:rsidRPr="00A01A56">
        <w:rPr>
          <w:rFonts w:ascii="Times New Roman" w:hAnsi="Times New Roman"/>
          <w:sz w:val="24"/>
          <w:u w:val="single"/>
        </w:rPr>
        <w:tab/>
      </w:r>
    </w:p>
    <w:p w:rsidR="00A01A56" w:rsidRPr="00A01A56" w:rsidRDefault="00A01A56" w:rsidP="00A01A56">
      <w:pPr>
        <w:pStyle w:val="afc"/>
        <w:spacing w:before="0"/>
        <w:ind w:firstLine="0"/>
        <w:jc w:val="center"/>
        <w:rPr>
          <w:rFonts w:ascii="Times New Roman" w:hAnsi="Times New Roman"/>
          <w:sz w:val="24"/>
        </w:rPr>
      </w:pPr>
      <w:r w:rsidRPr="00A01A56">
        <w:rPr>
          <w:rFonts w:ascii="Times New Roman" w:hAnsi="Times New Roman"/>
          <w:sz w:val="24"/>
        </w:rPr>
        <w:lastRenderedPageBreak/>
        <w:t>(одноквартирні житлові будинки: загальна кількість та їх місцезнаходження, кількість мешканців;</w:t>
      </w:r>
    </w:p>
    <w:p w:rsidR="00A01A56" w:rsidRPr="00A01A56" w:rsidRDefault="00A01A56" w:rsidP="00A01A56">
      <w:pPr>
        <w:pStyle w:val="afc"/>
        <w:tabs>
          <w:tab w:val="left" w:pos="9071"/>
        </w:tabs>
        <w:spacing w:before="0"/>
        <w:ind w:firstLine="0"/>
        <w:jc w:val="both"/>
        <w:rPr>
          <w:rFonts w:ascii="Times New Roman" w:hAnsi="Times New Roman"/>
          <w:sz w:val="24"/>
        </w:rPr>
      </w:pPr>
      <w:r w:rsidRPr="00A01A56">
        <w:rPr>
          <w:rFonts w:ascii="Times New Roman" w:hAnsi="Times New Roman"/>
          <w:sz w:val="24"/>
          <w:u w:val="single"/>
        </w:rPr>
        <w:tab/>
      </w:r>
      <w:r w:rsidRPr="00A01A56">
        <w:rPr>
          <w:rFonts w:ascii="Times New Roman" w:hAnsi="Times New Roman"/>
          <w:sz w:val="24"/>
        </w:rPr>
        <w:t>;</w:t>
      </w:r>
    </w:p>
    <w:p w:rsidR="00A01A56" w:rsidRPr="00A01A56" w:rsidRDefault="00A01A56" w:rsidP="00A01A56">
      <w:pPr>
        <w:pStyle w:val="afc"/>
        <w:spacing w:before="0"/>
        <w:ind w:firstLine="0"/>
        <w:jc w:val="center"/>
        <w:rPr>
          <w:rFonts w:ascii="Times New Roman" w:hAnsi="Times New Roman"/>
          <w:sz w:val="24"/>
        </w:rPr>
      </w:pPr>
      <w:r w:rsidRPr="00A01A56">
        <w:rPr>
          <w:rFonts w:ascii="Times New Roman" w:hAnsi="Times New Roman"/>
          <w:sz w:val="24"/>
        </w:rPr>
        <w:t>наявність, кількість, місцезнаходження контейнерних майданчиків; наявність, кількість, місцезнаходження, вид, об’єм і належність контейнерів)</w:t>
      </w:r>
    </w:p>
    <w:p w:rsidR="00A01A56" w:rsidRPr="00A01A56" w:rsidRDefault="00A01A56" w:rsidP="00A01A56">
      <w:pPr>
        <w:pStyle w:val="afc"/>
        <w:tabs>
          <w:tab w:val="left" w:pos="9071"/>
        </w:tabs>
        <w:spacing w:before="0"/>
        <w:ind w:firstLine="0"/>
        <w:jc w:val="both"/>
        <w:rPr>
          <w:rFonts w:ascii="Times New Roman" w:hAnsi="Times New Roman"/>
          <w:sz w:val="24"/>
        </w:rPr>
      </w:pPr>
      <w:r w:rsidRPr="00A01A56">
        <w:rPr>
          <w:rFonts w:ascii="Times New Roman" w:hAnsi="Times New Roman"/>
          <w:sz w:val="24"/>
          <w:u w:val="single"/>
        </w:rPr>
        <w:tab/>
      </w:r>
      <w:r w:rsidRPr="00A01A56">
        <w:rPr>
          <w:rFonts w:ascii="Times New Roman" w:hAnsi="Times New Roman"/>
          <w:sz w:val="24"/>
        </w:rPr>
        <w:t>;</w:t>
      </w:r>
    </w:p>
    <w:p w:rsidR="00A01A56" w:rsidRPr="00A01A56" w:rsidRDefault="00A01A56" w:rsidP="00A01A56">
      <w:pPr>
        <w:pStyle w:val="afc"/>
        <w:spacing w:before="0"/>
        <w:ind w:firstLine="0"/>
        <w:jc w:val="center"/>
        <w:rPr>
          <w:rFonts w:ascii="Times New Roman" w:hAnsi="Times New Roman"/>
          <w:sz w:val="24"/>
        </w:rPr>
      </w:pPr>
      <w:r w:rsidRPr="00A01A56">
        <w:rPr>
          <w:rFonts w:ascii="Times New Roman" w:hAnsi="Times New Roman"/>
          <w:sz w:val="24"/>
        </w:rPr>
        <w:t>(підприємства, установи та організації: загальна кількість, перелік та їх місцезнаходження, кількість, вид, об’єм, місцезнаходження та належність контейнерів)</w:t>
      </w:r>
    </w:p>
    <w:p w:rsidR="00A01A56" w:rsidRPr="00A01A56" w:rsidRDefault="00A01A56" w:rsidP="00A01A56">
      <w:pPr>
        <w:ind w:firstLine="567"/>
        <w:jc w:val="both"/>
        <w:rPr>
          <w:rFonts w:eastAsia="Times New Roman"/>
          <w:lang w:val="uk-UA"/>
        </w:rPr>
      </w:pPr>
    </w:p>
    <w:p w:rsidR="00A01A56" w:rsidRPr="00A01A56" w:rsidRDefault="00A01A56" w:rsidP="00A01A56">
      <w:pPr>
        <w:tabs>
          <w:tab w:val="left" w:pos="9071"/>
        </w:tabs>
        <w:ind w:firstLine="567"/>
        <w:jc w:val="both"/>
        <w:rPr>
          <w:rFonts w:eastAsia="SimSun"/>
          <w:lang w:val="uk-UA"/>
        </w:rPr>
      </w:pPr>
      <w:r w:rsidRPr="00A01A56">
        <w:rPr>
          <w:rFonts w:eastAsia="SimSun"/>
          <w:lang w:val="uk-UA"/>
        </w:rPr>
        <w:t xml:space="preserve">2.3. Видалення побутових відходів з території Долинської територіальної громади  здійснюється на полігон </w:t>
      </w:r>
      <w:r w:rsidRPr="00A01A56">
        <w:t>твердих побутових відходів КП «Комунгосп» на землях Рахинського лісництва</w:t>
      </w:r>
      <w:r w:rsidRPr="00A01A56">
        <w:rPr>
          <w:lang w:val="uk-UA"/>
        </w:rPr>
        <w:t>.</w:t>
      </w:r>
    </w:p>
    <w:p w:rsidR="00A01A56" w:rsidRPr="00A01A56" w:rsidRDefault="00A01A56" w:rsidP="00A01A56">
      <w:pPr>
        <w:tabs>
          <w:tab w:val="left" w:pos="9071"/>
        </w:tabs>
        <w:ind w:firstLine="567"/>
        <w:jc w:val="both"/>
        <w:rPr>
          <w:rFonts w:eastAsia="SimSun"/>
          <w:lang w:val="uk-UA"/>
        </w:rPr>
      </w:pPr>
      <w:r w:rsidRPr="00A01A56">
        <w:rPr>
          <w:rFonts w:eastAsia="SimSun"/>
          <w:lang w:val="uk-UA"/>
        </w:rPr>
        <w:t>2.4. Система надання послуг із збирання та перевезення побутових відходів з території багатоквартирних житлових будинків з наявними сміттєприймальними камерами, контейнерними майданчиками э контейнерна та з житлових будинків приватного сектору – вивіз по графіку.</w:t>
      </w:r>
    </w:p>
    <w:p w:rsidR="00A01A56" w:rsidRPr="00A01A56" w:rsidRDefault="00A01A56" w:rsidP="00A01A56">
      <w:pPr>
        <w:ind w:firstLine="567"/>
        <w:jc w:val="center"/>
        <w:rPr>
          <w:rFonts w:eastAsia="SimSun"/>
          <w:b/>
          <w:bCs/>
          <w:lang w:val="uk-UA"/>
        </w:rPr>
      </w:pPr>
      <w:r w:rsidRPr="00A01A56">
        <w:rPr>
          <w:rFonts w:eastAsia="SimSun"/>
          <w:b/>
          <w:bCs/>
          <w:lang w:val="uk-UA"/>
        </w:rPr>
        <w:t>3.Надання послуги за видами побутових відходів</w:t>
      </w:r>
    </w:p>
    <w:p w:rsidR="00A01A56" w:rsidRPr="00A01A56" w:rsidRDefault="00A01A56" w:rsidP="00A01A56">
      <w:pPr>
        <w:tabs>
          <w:tab w:val="left" w:pos="9071"/>
        </w:tabs>
        <w:ind w:firstLine="567"/>
        <w:jc w:val="both"/>
        <w:rPr>
          <w:rFonts w:eastAsia="SimSun"/>
          <w:u w:val="single"/>
          <w:lang w:val="uk-UA"/>
        </w:rPr>
      </w:pPr>
      <w:r w:rsidRPr="00A01A56">
        <w:rPr>
          <w:rFonts w:eastAsia="SimSun"/>
          <w:lang w:val="uk-UA"/>
        </w:rPr>
        <w:t xml:space="preserve">3.1. Виконавець надає послугу з управління </w:t>
      </w:r>
      <w:r w:rsidRPr="00A01A56">
        <w:rPr>
          <w:rFonts w:eastAsia="SimSun"/>
          <w:u w:val="single"/>
          <w:lang w:val="uk-UA"/>
        </w:rPr>
        <w:tab/>
      </w:r>
    </w:p>
    <w:p w:rsidR="00A01A56" w:rsidRPr="00A01A56" w:rsidRDefault="00A01A56" w:rsidP="00A01A56">
      <w:pPr>
        <w:tabs>
          <w:tab w:val="left" w:pos="9071"/>
        </w:tabs>
        <w:ind w:left="4820" w:firstLine="567"/>
        <w:jc w:val="center"/>
        <w:rPr>
          <w:rFonts w:eastAsia="SimSun"/>
          <w:u w:val="single"/>
          <w:lang w:val="uk-UA"/>
        </w:rPr>
      </w:pPr>
      <w:r w:rsidRPr="00A01A56">
        <w:rPr>
          <w:rFonts w:eastAsia="SimSun"/>
          <w:lang w:val="uk-UA"/>
        </w:rPr>
        <w:t>(змішаними, роздільно зібраними,</w:t>
      </w:r>
    </w:p>
    <w:p w:rsidR="00A01A56" w:rsidRPr="00A01A56" w:rsidRDefault="00A01A56" w:rsidP="00A01A56">
      <w:pPr>
        <w:tabs>
          <w:tab w:val="left" w:pos="6096"/>
        </w:tabs>
        <w:ind w:firstLine="567"/>
        <w:jc w:val="both"/>
        <w:rPr>
          <w:rFonts w:eastAsia="SimSun"/>
          <w:lang w:val="uk-UA"/>
        </w:rPr>
      </w:pPr>
      <w:r w:rsidRPr="00A01A56">
        <w:rPr>
          <w:rFonts w:eastAsia="SimSun"/>
          <w:u w:val="single"/>
          <w:lang w:val="uk-UA"/>
        </w:rPr>
        <w:tab/>
        <w:t xml:space="preserve">  </w:t>
      </w:r>
      <w:r w:rsidRPr="00A01A56">
        <w:rPr>
          <w:rFonts w:eastAsia="SimSun"/>
          <w:lang w:val="uk-UA"/>
        </w:rPr>
        <w:t>побутовими відходами.</w:t>
      </w:r>
    </w:p>
    <w:p w:rsidR="00A01A56" w:rsidRPr="00A01A56" w:rsidRDefault="00A01A56" w:rsidP="00A01A56">
      <w:pPr>
        <w:ind w:firstLine="567"/>
        <w:jc w:val="both"/>
        <w:rPr>
          <w:rFonts w:eastAsia="SimSun"/>
          <w:lang w:val="uk-UA"/>
        </w:rPr>
      </w:pPr>
      <w:r w:rsidRPr="00A01A56">
        <w:rPr>
          <w:rFonts w:eastAsia="SimSun"/>
          <w:lang w:val="uk-UA"/>
        </w:rPr>
        <w:t xml:space="preserve">                 великогабаритними, ремонтними)</w:t>
      </w:r>
    </w:p>
    <w:p w:rsidR="00A01A56" w:rsidRPr="00A01A56" w:rsidRDefault="00A01A56" w:rsidP="00A01A56">
      <w:pPr>
        <w:ind w:firstLine="567"/>
        <w:jc w:val="both"/>
        <w:rPr>
          <w:rFonts w:eastAsia="SimSun"/>
          <w:lang w:val="uk-UA"/>
        </w:rPr>
      </w:pPr>
      <w:r w:rsidRPr="00A01A56">
        <w:rPr>
          <w:rFonts w:eastAsia="SimSun"/>
          <w:lang w:val="uk-UA"/>
        </w:rPr>
        <w:t>3.2. Послуга надається виконавцем за системами (необхідне зазначити у таблиці для кожного виду побутових відходів):</w:t>
      </w:r>
    </w:p>
    <w:tbl>
      <w:tblPr>
        <w:tblW w:w="0" w:type="auto"/>
        <w:tblLayout w:type="fixed"/>
        <w:tblLook w:val="04A0" w:firstRow="1" w:lastRow="0" w:firstColumn="1" w:lastColumn="0" w:noHBand="0" w:noVBand="1"/>
      </w:tblPr>
      <w:tblGrid>
        <w:gridCol w:w="2587"/>
        <w:gridCol w:w="1555"/>
        <w:gridCol w:w="1850"/>
        <w:gridCol w:w="2196"/>
        <w:gridCol w:w="1099"/>
      </w:tblGrid>
      <w:tr w:rsidR="00A01A56" w:rsidRPr="00A01A56" w:rsidTr="00586590">
        <w:trPr>
          <w:trHeight w:val="20"/>
        </w:trPr>
        <w:tc>
          <w:tcPr>
            <w:tcW w:w="2587" w:type="dxa"/>
            <w:tcBorders>
              <w:top w:val="single" w:sz="4" w:space="0" w:color="auto"/>
              <w:left w:val="nil"/>
              <w:bottom w:val="single" w:sz="4" w:space="0" w:color="auto"/>
              <w:right w:val="single" w:sz="4" w:space="0" w:color="auto"/>
            </w:tcBorders>
            <w:vAlign w:val="center"/>
            <w:hideMark/>
          </w:tcPr>
          <w:p w:rsidR="00A01A56" w:rsidRPr="00A01A56" w:rsidRDefault="00A01A56" w:rsidP="00A01A56">
            <w:pPr>
              <w:spacing w:beforeLines="60" w:before="144"/>
              <w:jc w:val="center"/>
              <w:rPr>
                <w:rFonts w:eastAsia="SimSun"/>
                <w:lang w:val="uk-UA"/>
              </w:rPr>
            </w:pPr>
            <w:r w:rsidRPr="00A01A56">
              <w:rPr>
                <w:rFonts w:eastAsia="SimSun"/>
                <w:lang w:val="uk-UA"/>
              </w:rPr>
              <w:t>Вид побутових відходів</w:t>
            </w:r>
          </w:p>
        </w:tc>
        <w:tc>
          <w:tcPr>
            <w:tcW w:w="1555" w:type="dxa"/>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spacing w:beforeLines="60" w:before="144"/>
              <w:jc w:val="center"/>
              <w:rPr>
                <w:rFonts w:eastAsia="SimSun"/>
                <w:lang w:val="uk-UA"/>
              </w:rPr>
            </w:pPr>
            <w:r w:rsidRPr="00A01A56">
              <w:rPr>
                <w:rFonts w:eastAsia="SimSun"/>
                <w:lang w:val="uk-UA"/>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spacing w:beforeLines="60" w:before="144"/>
              <w:jc w:val="center"/>
              <w:rPr>
                <w:rFonts w:eastAsia="SimSun"/>
                <w:lang w:val="uk-UA"/>
              </w:rPr>
            </w:pPr>
            <w:r w:rsidRPr="00A01A56">
              <w:rPr>
                <w:rFonts w:eastAsia="SimSun"/>
                <w:lang w:val="uk-UA"/>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spacing w:beforeLines="60" w:before="144"/>
              <w:jc w:val="center"/>
              <w:rPr>
                <w:rFonts w:eastAsia="SimSun"/>
                <w:lang w:val="uk-UA"/>
              </w:rPr>
            </w:pPr>
            <w:r w:rsidRPr="00A01A56">
              <w:rPr>
                <w:rFonts w:eastAsia="SimSun"/>
                <w:lang w:val="uk-UA"/>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hideMark/>
          </w:tcPr>
          <w:p w:rsidR="00A01A56" w:rsidRPr="00A01A56" w:rsidRDefault="00A01A56" w:rsidP="00A01A56">
            <w:pPr>
              <w:spacing w:beforeLines="60" w:before="144"/>
              <w:jc w:val="center"/>
              <w:rPr>
                <w:rFonts w:eastAsia="SimSun"/>
                <w:lang w:val="uk-UA"/>
              </w:rPr>
            </w:pPr>
            <w:r w:rsidRPr="00A01A56">
              <w:rPr>
                <w:rFonts w:eastAsia="SimSun"/>
                <w:lang w:val="uk-UA"/>
              </w:rPr>
              <w:t>За заявкою</w:t>
            </w:r>
          </w:p>
        </w:tc>
      </w:tr>
      <w:tr w:rsidR="00A01A56" w:rsidRPr="00A01A56" w:rsidTr="00586590">
        <w:trPr>
          <w:trHeight w:val="20"/>
        </w:trPr>
        <w:tc>
          <w:tcPr>
            <w:tcW w:w="2587" w:type="dxa"/>
            <w:tcBorders>
              <w:top w:val="single" w:sz="4" w:space="0" w:color="auto"/>
              <w:left w:val="nil"/>
              <w:bottom w:val="nil"/>
              <w:right w:val="nil"/>
            </w:tcBorders>
            <w:hideMark/>
          </w:tcPr>
          <w:p w:rsidR="00A01A56" w:rsidRPr="00A01A56" w:rsidRDefault="00A01A56" w:rsidP="00A01A56">
            <w:pPr>
              <w:spacing w:beforeLines="60" w:before="144"/>
              <w:rPr>
                <w:rFonts w:eastAsia="SimSun"/>
                <w:lang w:val="uk-UA"/>
              </w:rPr>
            </w:pPr>
            <w:r w:rsidRPr="00A01A56">
              <w:rPr>
                <w:rFonts w:eastAsia="SimSun"/>
                <w:lang w:val="uk-UA"/>
              </w:rPr>
              <w:t xml:space="preserve">1. Змішані відходи </w:t>
            </w:r>
          </w:p>
        </w:tc>
        <w:tc>
          <w:tcPr>
            <w:tcW w:w="1555" w:type="dxa"/>
            <w:tcBorders>
              <w:top w:val="single" w:sz="4" w:space="0" w:color="auto"/>
              <w:left w:val="nil"/>
              <w:bottom w:val="nil"/>
              <w:right w:val="nil"/>
            </w:tcBorders>
            <w:hideMark/>
          </w:tcPr>
          <w:p w:rsidR="00A01A56" w:rsidRPr="00A01A56" w:rsidRDefault="00A01A56" w:rsidP="00A01A56">
            <w:pPr>
              <w:spacing w:beforeLines="60" w:before="144"/>
              <w:rPr>
                <w:rFonts w:eastAsia="SimSun"/>
                <w:lang w:val="uk-UA"/>
              </w:rPr>
            </w:pPr>
            <w:r w:rsidRPr="00A01A56">
              <w:rPr>
                <w:rFonts w:eastAsia="SimSun"/>
                <w:lang w:val="uk-UA"/>
              </w:rPr>
              <w:t>Х</w:t>
            </w:r>
          </w:p>
        </w:tc>
        <w:tc>
          <w:tcPr>
            <w:tcW w:w="1850" w:type="dxa"/>
            <w:tcBorders>
              <w:top w:val="single" w:sz="4" w:space="0" w:color="auto"/>
              <w:left w:val="nil"/>
              <w:bottom w:val="nil"/>
              <w:right w:val="nil"/>
            </w:tcBorders>
          </w:tcPr>
          <w:p w:rsidR="00A01A56" w:rsidRPr="00A01A56" w:rsidRDefault="00A01A56" w:rsidP="00A01A56">
            <w:pPr>
              <w:spacing w:beforeLines="60" w:before="144"/>
              <w:rPr>
                <w:rFonts w:eastAsia="SimSun"/>
                <w:lang w:val="uk-UA"/>
              </w:rPr>
            </w:pPr>
          </w:p>
        </w:tc>
        <w:tc>
          <w:tcPr>
            <w:tcW w:w="2196" w:type="dxa"/>
            <w:tcBorders>
              <w:top w:val="single" w:sz="4" w:space="0" w:color="auto"/>
              <w:left w:val="nil"/>
              <w:bottom w:val="nil"/>
              <w:right w:val="nil"/>
            </w:tcBorders>
          </w:tcPr>
          <w:p w:rsidR="00A01A56" w:rsidRPr="00A01A56" w:rsidRDefault="00A01A56" w:rsidP="00A01A56">
            <w:pPr>
              <w:spacing w:beforeLines="60" w:before="144"/>
              <w:rPr>
                <w:rFonts w:eastAsia="SimSun"/>
                <w:lang w:val="uk-UA"/>
              </w:rPr>
            </w:pPr>
          </w:p>
        </w:tc>
        <w:tc>
          <w:tcPr>
            <w:tcW w:w="1099" w:type="dxa"/>
            <w:tcBorders>
              <w:top w:val="single" w:sz="4" w:space="0" w:color="auto"/>
              <w:left w:val="nil"/>
              <w:bottom w:val="nil"/>
              <w:right w:val="nil"/>
            </w:tcBorders>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2. Роздільно зібрані відходи, у тому числі (заповнюється за наявності):</w:t>
            </w:r>
          </w:p>
        </w:tc>
        <w:tc>
          <w:tcPr>
            <w:tcW w:w="1555"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c>
          <w:tcPr>
            <w:tcW w:w="1850"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c>
          <w:tcPr>
            <w:tcW w:w="2196"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c>
          <w:tcPr>
            <w:tcW w:w="1099"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паперу, картону</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скла</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пластику</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деревини</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текстилю</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металу</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упаковки</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біовідходи</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відходи зелених насаджень</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відходи електричного та електронного обладнання</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відходи батарей та акумуляторів</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lastRenderedPageBreak/>
              <w:t>небезпечні відходи у складі побутових</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tcPr>
          <w:p w:rsidR="00A01A56" w:rsidRPr="00A01A56" w:rsidRDefault="00A01A56" w:rsidP="00A01A56">
            <w:pPr>
              <w:spacing w:beforeLines="60" w:before="144"/>
              <w:rPr>
                <w:rFonts w:eastAsia="SimSun"/>
                <w:lang w:val="uk-UA"/>
              </w:rPr>
            </w:pP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2. Великогабаритні відходи</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r>
      <w:tr w:rsidR="00A01A56" w:rsidRPr="00A01A56" w:rsidTr="00586590">
        <w:trPr>
          <w:trHeight w:val="20"/>
        </w:trPr>
        <w:tc>
          <w:tcPr>
            <w:tcW w:w="2587" w:type="dxa"/>
            <w:hideMark/>
          </w:tcPr>
          <w:p w:rsidR="00A01A56" w:rsidRPr="00A01A56" w:rsidRDefault="00A01A56" w:rsidP="00A01A56">
            <w:pPr>
              <w:spacing w:beforeLines="60" w:before="144"/>
              <w:rPr>
                <w:rFonts w:eastAsia="SimSun"/>
                <w:lang w:val="uk-UA"/>
              </w:rPr>
            </w:pPr>
            <w:r w:rsidRPr="00A01A56">
              <w:rPr>
                <w:rFonts w:eastAsia="SimSun"/>
                <w:lang w:val="uk-UA"/>
              </w:rPr>
              <w:t>3. Ремонтні відходи</w:t>
            </w:r>
          </w:p>
        </w:tc>
        <w:tc>
          <w:tcPr>
            <w:tcW w:w="1555" w:type="dxa"/>
          </w:tcPr>
          <w:p w:rsidR="00A01A56" w:rsidRPr="00A01A56" w:rsidRDefault="00A01A56" w:rsidP="00A01A56">
            <w:pPr>
              <w:spacing w:beforeLines="60" w:before="144"/>
              <w:rPr>
                <w:rFonts w:eastAsia="SimSun"/>
                <w:lang w:val="uk-UA"/>
              </w:rPr>
            </w:pPr>
          </w:p>
        </w:tc>
        <w:tc>
          <w:tcPr>
            <w:tcW w:w="1850" w:type="dxa"/>
          </w:tcPr>
          <w:p w:rsidR="00A01A56" w:rsidRPr="00A01A56" w:rsidRDefault="00A01A56" w:rsidP="00A01A56">
            <w:pPr>
              <w:spacing w:beforeLines="60" w:before="144"/>
              <w:rPr>
                <w:rFonts w:eastAsia="SimSun"/>
                <w:lang w:val="uk-UA"/>
              </w:rPr>
            </w:pPr>
          </w:p>
        </w:tc>
        <w:tc>
          <w:tcPr>
            <w:tcW w:w="2196" w:type="dxa"/>
          </w:tcPr>
          <w:p w:rsidR="00A01A56" w:rsidRPr="00A01A56" w:rsidRDefault="00A01A56" w:rsidP="00A01A56">
            <w:pPr>
              <w:spacing w:beforeLines="60" w:before="144"/>
              <w:rPr>
                <w:rFonts w:eastAsia="SimSun"/>
                <w:lang w:val="uk-UA"/>
              </w:rPr>
            </w:pPr>
          </w:p>
        </w:tc>
        <w:tc>
          <w:tcPr>
            <w:tcW w:w="1099" w:type="dxa"/>
            <w:hideMark/>
          </w:tcPr>
          <w:p w:rsidR="00A01A56" w:rsidRPr="00A01A56" w:rsidRDefault="00A01A56" w:rsidP="00A01A56">
            <w:pPr>
              <w:spacing w:beforeLines="60" w:before="144"/>
              <w:jc w:val="center"/>
              <w:rPr>
                <w:rFonts w:eastAsia="SimSun"/>
                <w:lang w:val="uk-UA"/>
              </w:rPr>
            </w:pPr>
            <w:r w:rsidRPr="00A01A56">
              <w:rPr>
                <w:rFonts w:eastAsia="SimSun"/>
                <w:lang w:val="uk-UA"/>
              </w:rPr>
              <w:t>Х</w:t>
            </w:r>
          </w:p>
        </w:tc>
      </w:tr>
    </w:tbl>
    <w:p w:rsidR="00A01A56" w:rsidRPr="00A01A56" w:rsidRDefault="00A01A56" w:rsidP="00A01A56">
      <w:pPr>
        <w:ind w:firstLine="567"/>
        <w:jc w:val="both"/>
        <w:rPr>
          <w:rFonts w:eastAsia="SimSun"/>
          <w:lang w:val="uk-UA"/>
        </w:rPr>
      </w:pPr>
      <w:r w:rsidRPr="00A01A56">
        <w:rPr>
          <w:rFonts w:eastAsia="SimSun"/>
          <w:lang w:val="uk-UA"/>
        </w:rPr>
        <w:t>3.3. Під час збирання побутових відходів за контейнерною системою використовуються технічно справні контейнери:</w:t>
      </w:r>
    </w:p>
    <w:tbl>
      <w:tblPr>
        <w:tblW w:w="0" w:type="auto"/>
        <w:tblLayout w:type="fixed"/>
        <w:tblLook w:val="04A0" w:firstRow="1" w:lastRow="0" w:firstColumn="1" w:lastColumn="0" w:noHBand="0" w:noVBand="1"/>
      </w:tblPr>
      <w:tblGrid>
        <w:gridCol w:w="3227"/>
        <w:gridCol w:w="1945"/>
        <w:gridCol w:w="2389"/>
        <w:gridCol w:w="1726"/>
      </w:tblGrid>
      <w:tr w:rsidR="00A01A56" w:rsidRPr="00A01A56" w:rsidTr="00586590">
        <w:trPr>
          <w:tblHeader/>
        </w:trPr>
        <w:tc>
          <w:tcPr>
            <w:tcW w:w="3227" w:type="dxa"/>
            <w:tcBorders>
              <w:top w:val="single" w:sz="4" w:space="0" w:color="auto"/>
              <w:left w:val="nil"/>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Місткість контейнера,</w:t>
            </w:r>
            <w:r w:rsidRPr="00A01A56">
              <w:rPr>
                <w:rFonts w:eastAsia="SimSun"/>
                <w:lang w:val="uk-UA"/>
              </w:rPr>
              <w:br/>
              <w:t>куб. метрів</w:t>
            </w:r>
          </w:p>
        </w:tc>
        <w:tc>
          <w:tcPr>
            <w:tcW w:w="1726" w:type="dxa"/>
            <w:tcBorders>
              <w:top w:val="single" w:sz="4" w:space="0" w:color="auto"/>
              <w:left w:val="single" w:sz="4" w:space="0" w:color="auto"/>
              <w:bottom w:val="single" w:sz="4" w:space="0" w:color="auto"/>
              <w:right w:val="nil"/>
            </w:tcBorders>
            <w:vAlign w:val="center"/>
            <w:hideMark/>
          </w:tcPr>
          <w:p w:rsidR="00A01A56" w:rsidRPr="00A01A56" w:rsidRDefault="00A01A56" w:rsidP="00A01A56">
            <w:pPr>
              <w:jc w:val="center"/>
              <w:rPr>
                <w:rFonts w:eastAsia="SimSun"/>
                <w:lang w:val="uk-UA"/>
              </w:rPr>
            </w:pPr>
            <w:r w:rsidRPr="00A01A56">
              <w:rPr>
                <w:rFonts w:eastAsia="SimSun"/>
                <w:lang w:val="uk-UA"/>
              </w:rPr>
              <w:t>Власник контейнера</w:t>
            </w:r>
          </w:p>
        </w:tc>
      </w:tr>
      <w:tr w:rsidR="00A01A56" w:rsidRPr="00A01A56" w:rsidTr="00586590">
        <w:tc>
          <w:tcPr>
            <w:tcW w:w="3227" w:type="dxa"/>
            <w:tcBorders>
              <w:top w:val="single" w:sz="4" w:space="0" w:color="auto"/>
              <w:left w:val="nil"/>
              <w:bottom w:val="nil"/>
              <w:right w:val="nil"/>
            </w:tcBorders>
            <w:hideMark/>
          </w:tcPr>
          <w:p w:rsidR="00A01A56" w:rsidRPr="00A01A56" w:rsidRDefault="00A01A56" w:rsidP="00A01A56">
            <w:pPr>
              <w:rPr>
                <w:rFonts w:eastAsia="SimSun"/>
                <w:lang w:val="uk-UA"/>
              </w:rPr>
            </w:pPr>
            <w:r w:rsidRPr="00A01A56">
              <w:rPr>
                <w:rFonts w:eastAsia="SimSun"/>
                <w:lang w:val="uk-UA"/>
              </w:rPr>
              <w:t>1. Змішані відходи</w:t>
            </w:r>
          </w:p>
        </w:tc>
        <w:tc>
          <w:tcPr>
            <w:tcW w:w="1945" w:type="dxa"/>
            <w:tcBorders>
              <w:top w:val="single" w:sz="4" w:space="0" w:color="auto"/>
              <w:left w:val="nil"/>
              <w:bottom w:val="nil"/>
              <w:right w:val="nil"/>
            </w:tcBorders>
          </w:tcPr>
          <w:p w:rsidR="00A01A56" w:rsidRPr="00A01A56" w:rsidRDefault="00A01A56" w:rsidP="00A01A56">
            <w:pPr>
              <w:rPr>
                <w:rFonts w:eastAsia="SimSun"/>
                <w:lang w:val="uk-UA"/>
              </w:rPr>
            </w:pPr>
          </w:p>
        </w:tc>
        <w:tc>
          <w:tcPr>
            <w:tcW w:w="2389" w:type="dxa"/>
            <w:tcBorders>
              <w:top w:val="single" w:sz="4" w:space="0" w:color="auto"/>
              <w:left w:val="nil"/>
              <w:bottom w:val="nil"/>
              <w:right w:val="nil"/>
            </w:tcBorders>
          </w:tcPr>
          <w:p w:rsidR="00A01A56" w:rsidRPr="00A01A56" w:rsidRDefault="00A01A56" w:rsidP="00A01A56">
            <w:pPr>
              <w:rPr>
                <w:rFonts w:eastAsia="SimSun"/>
                <w:lang w:val="uk-UA"/>
              </w:rPr>
            </w:pPr>
          </w:p>
        </w:tc>
        <w:tc>
          <w:tcPr>
            <w:tcW w:w="1726" w:type="dxa"/>
            <w:tcBorders>
              <w:top w:val="single" w:sz="4" w:space="0" w:color="auto"/>
              <w:left w:val="nil"/>
              <w:bottom w:val="nil"/>
              <w:right w:val="nil"/>
            </w:tcBorders>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2. Роздільно зібрані відходи, у тому числі (заповнюється за наявності):</w:t>
            </w:r>
          </w:p>
        </w:tc>
        <w:tc>
          <w:tcPr>
            <w:tcW w:w="1945" w:type="dxa"/>
            <w:hideMark/>
          </w:tcPr>
          <w:p w:rsidR="00A01A56" w:rsidRPr="00A01A56" w:rsidRDefault="00A01A56" w:rsidP="00A01A56">
            <w:pPr>
              <w:jc w:val="center"/>
              <w:rPr>
                <w:rFonts w:eastAsia="SimSun"/>
                <w:lang w:val="uk-UA"/>
              </w:rPr>
            </w:pPr>
            <w:r w:rsidRPr="00A01A56">
              <w:rPr>
                <w:rFonts w:eastAsia="SimSun"/>
                <w:lang w:val="uk-UA"/>
              </w:rPr>
              <w:t>х</w:t>
            </w:r>
          </w:p>
        </w:tc>
        <w:tc>
          <w:tcPr>
            <w:tcW w:w="2389" w:type="dxa"/>
            <w:hideMark/>
          </w:tcPr>
          <w:p w:rsidR="00A01A56" w:rsidRPr="00A01A56" w:rsidRDefault="00A01A56" w:rsidP="00A01A56">
            <w:pPr>
              <w:jc w:val="center"/>
              <w:rPr>
                <w:rFonts w:eastAsia="SimSun"/>
                <w:lang w:val="uk-UA"/>
              </w:rPr>
            </w:pPr>
            <w:r w:rsidRPr="00A01A56">
              <w:rPr>
                <w:rFonts w:eastAsia="SimSun"/>
                <w:lang w:val="uk-UA"/>
              </w:rPr>
              <w:t>х</w:t>
            </w:r>
          </w:p>
        </w:tc>
        <w:tc>
          <w:tcPr>
            <w:tcW w:w="1726" w:type="dxa"/>
            <w:hideMark/>
          </w:tcPr>
          <w:p w:rsidR="00A01A56" w:rsidRPr="00A01A56" w:rsidRDefault="00A01A56" w:rsidP="00A01A56">
            <w:pPr>
              <w:jc w:val="center"/>
              <w:rPr>
                <w:rFonts w:eastAsia="SimSun"/>
                <w:lang w:val="uk-UA"/>
              </w:rPr>
            </w:pPr>
            <w:r w:rsidRPr="00A01A56">
              <w:rPr>
                <w:rFonts w:eastAsia="SimSun"/>
                <w:lang w:val="uk-UA"/>
              </w:rPr>
              <w:t>х</w:t>
            </w: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паперу, картону</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скла</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пластику</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деревини</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текстилю</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металу</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упаковки</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біовідходи</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відходи зелених насаджень</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відходи електричного та електронного обладнання</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відходи батарей та акумуляторів</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небезпечні відходи у складі побутових</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3. Великогабаритні відходи</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r w:rsidR="00A01A56" w:rsidRPr="00A01A56" w:rsidTr="00586590">
        <w:tc>
          <w:tcPr>
            <w:tcW w:w="3227" w:type="dxa"/>
            <w:hideMark/>
          </w:tcPr>
          <w:p w:rsidR="00A01A56" w:rsidRPr="00A01A56" w:rsidRDefault="00A01A56" w:rsidP="00A01A56">
            <w:pPr>
              <w:rPr>
                <w:rFonts w:eastAsia="SimSun"/>
                <w:lang w:val="uk-UA"/>
              </w:rPr>
            </w:pPr>
            <w:r w:rsidRPr="00A01A56">
              <w:rPr>
                <w:rFonts w:eastAsia="SimSun"/>
                <w:lang w:val="uk-UA"/>
              </w:rPr>
              <w:t>4. Ремонтні відходи</w:t>
            </w:r>
          </w:p>
        </w:tc>
        <w:tc>
          <w:tcPr>
            <w:tcW w:w="1945" w:type="dxa"/>
          </w:tcPr>
          <w:p w:rsidR="00A01A56" w:rsidRPr="00A01A56" w:rsidRDefault="00A01A56" w:rsidP="00A01A56">
            <w:pPr>
              <w:rPr>
                <w:rFonts w:eastAsia="SimSun"/>
                <w:lang w:val="uk-UA"/>
              </w:rPr>
            </w:pPr>
          </w:p>
        </w:tc>
        <w:tc>
          <w:tcPr>
            <w:tcW w:w="2389" w:type="dxa"/>
          </w:tcPr>
          <w:p w:rsidR="00A01A56" w:rsidRPr="00A01A56" w:rsidRDefault="00A01A56" w:rsidP="00A01A56">
            <w:pPr>
              <w:rPr>
                <w:rFonts w:eastAsia="SimSun"/>
                <w:lang w:val="uk-UA"/>
              </w:rPr>
            </w:pPr>
          </w:p>
        </w:tc>
        <w:tc>
          <w:tcPr>
            <w:tcW w:w="1726" w:type="dxa"/>
          </w:tcPr>
          <w:p w:rsidR="00A01A56" w:rsidRPr="00A01A56" w:rsidRDefault="00A01A56" w:rsidP="00A01A56">
            <w:pPr>
              <w:rPr>
                <w:rFonts w:eastAsia="SimSun"/>
                <w:lang w:val="uk-UA"/>
              </w:rPr>
            </w:pPr>
          </w:p>
        </w:tc>
      </w:tr>
    </w:tbl>
    <w:p w:rsidR="00A01A56" w:rsidRPr="00A01A56" w:rsidRDefault="00A01A56" w:rsidP="00A01A56">
      <w:pPr>
        <w:ind w:firstLine="567"/>
        <w:jc w:val="both"/>
        <w:rPr>
          <w:rFonts w:eastAsia="SimSun"/>
          <w:lang w:val="uk-UA"/>
        </w:rPr>
      </w:pPr>
      <w:r w:rsidRPr="00A01A56">
        <w:rPr>
          <w:rFonts w:eastAsia="SimSun"/>
          <w:lang w:val="uk-UA"/>
        </w:rPr>
        <w:t>3.4. Графік та контакти для замовлення перевезення побутових відходів: за контейнерною або безконтейнерною системою, з пунктів роздільного збирання (зокрема мобільного), за заявкою:</w:t>
      </w:r>
    </w:p>
    <w:tbl>
      <w:tblPr>
        <w:tblW w:w="5000" w:type="pct"/>
        <w:tblLook w:val="04A0" w:firstRow="1" w:lastRow="0" w:firstColumn="1" w:lastColumn="0" w:noHBand="0" w:noVBand="1"/>
      </w:tblPr>
      <w:tblGrid>
        <w:gridCol w:w="2401"/>
        <w:gridCol w:w="2976"/>
        <w:gridCol w:w="2220"/>
        <w:gridCol w:w="2258"/>
      </w:tblGrid>
      <w:tr w:rsidR="00A01A56" w:rsidRPr="00A01A56" w:rsidTr="00586590">
        <w:trPr>
          <w:tblHeader/>
        </w:trPr>
        <w:tc>
          <w:tcPr>
            <w:tcW w:w="1270" w:type="pct"/>
            <w:tcBorders>
              <w:top w:val="single" w:sz="4" w:space="0" w:color="auto"/>
              <w:left w:val="nil"/>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Вид побутових відходів</w:t>
            </w:r>
          </w:p>
        </w:tc>
        <w:tc>
          <w:tcPr>
            <w:tcW w:w="1355" w:type="pct"/>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Графік та час перевезення зібраних побутових відходів</w:t>
            </w:r>
          </w:p>
        </w:tc>
        <w:tc>
          <w:tcPr>
            <w:tcW w:w="1178" w:type="pct"/>
            <w:tcBorders>
              <w:top w:val="single" w:sz="4" w:space="0" w:color="auto"/>
              <w:left w:val="single" w:sz="4" w:space="0" w:color="auto"/>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Адреса пункту роздільного збирання (зокрема мобільного)</w:t>
            </w:r>
          </w:p>
        </w:tc>
        <w:tc>
          <w:tcPr>
            <w:tcW w:w="1197" w:type="pct"/>
            <w:tcBorders>
              <w:top w:val="single" w:sz="4" w:space="0" w:color="auto"/>
              <w:left w:val="single" w:sz="4" w:space="0" w:color="auto"/>
              <w:bottom w:val="single" w:sz="4" w:space="0" w:color="auto"/>
              <w:right w:val="nil"/>
            </w:tcBorders>
            <w:vAlign w:val="center"/>
            <w:hideMark/>
          </w:tcPr>
          <w:p w:rsidR="00A01A56" w:rsidRPr="00A01A56" w:rsidRDefault="00A01A56" w:rsidP="00A01A56">
            <w:pPr>
              <w:jc w:val="center"/>
              <w:rPr>
                <w:rFonts w:eastAsia="SimSun"/>
                <w:lang w:val="uk-UA"/>
              </w:rPr>
            </w:pPr>
            <w:r w:rsidRPr="00A01A56">
              <w:rPr>
                <w:rFonts w:eastAsia="SimSun"/>
                <w:lang w:val="uk-UA"/>
              </w:rPr>
              <w:t>Контактна інформація для замовлення перевезення побутових відходів за заявкою</w:t>
            </w:r>
          </w:p>
        </w:tc>
      </w:tr>
      <w:tr w:rsidR="00A01A56" w:rsidRPr="00A01A56" w:rsidTr="00586590">
        <w:tc>
          <w:tcPr>
            <w:tcW w:w="1270" w:type="pct"/>
            <w:tcBorders>
              <w:top w:val="single" w:sz="4" w:space="0" w:color="auto"/>
              <w:left w:val="nil"/>
              <w:bottom w:val="nil"/>
              <w:right w:val="nil"/>
            </w:tcBorders>
            <w:hideMark/>
          </w:tcPr>
          <w:p w:rsidR="00A01A56" w:rsidRPr="00A01A56" w:rsidRDefault="00A01A56" w:rsidP="00A01A56">
            <w:pPr>
              <w:rPr>
                <w:rFonts w:eastAsia="SimSun"/>
                <w:lang w:val="uk-UA"/>
              </w:rPr>
            </w:pPr>
            <w:r w:rsidRPr="00A01A56">
              <w:rPr>
                <w:rFonts w:eastAsia="SimSun"/>
                <w:lang w:val="uk-UA"/>
              </w:rPr>
              <w:t>1. Змішані відходи</w:t>
            </w:r>
          </w:p>
        </w:tc>
        <w:tc>
          <w:tcPr>
            <w:tcW w:w="1355" w:type="pct"/>
            <w:tcBorders>
              <w:top w:val="single" w:sz="4" w:space="0" w:color="auto"/>
              <w:left w:val="nil"/>
              <w:bottom w:val="nil"/>
              <w:right w:val="nil"/>
            </w:tcBorders>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i/>
                <w:lang w:val="uk-UA"/>
              </w:rPr>
            </w:pPr>
            <w:r w:rsidRPr="00A01A56">
              <w:rPr>
                <w:rFonts w:eastAsia="SimSun"/>
                <w:i/>
                <w:lang w:val="uk-UA"/>
              </w:rPr>
              <w:t>(дні тижня, дні місяця, щодня тощо)</w:t>
            </w:r>
          </w:p>
        </w:tc>
        <w:tc>
          <w:tcPr>
            <w:tcW w:w="1178" w:type="pct"/>
            <w:tcBorders>
              <w:top w:val="single" w:sz="4" w:space="0" w:color="auto"/>
              <w:left w:val="nil"/>
              <w:bottom w:val="nil"/>
              <w:right w:val="nil"/>
            </w:tcBorders>
          </w:tcPr>
          <w:p w:rsidR="00A01A56" w:rsidRPr="00A01A56" w:rsidRDefault="00A01A56" w:rsidP="00A01A56">
            <w:pPr>
              <w:jc w:val="both"/>
              <w:rPr>
                <w:rFonts w:eastAsia="SimSun"/>
                <w:lang w:val="uk-UA"/>
              </w:rPr>
            </w:pPr>
          </w:p>
        </w:tc>
        <w:tc>
          <w:tcPr>
            <w:tcW w:w="1197" w:type="pct"/>
            <w:tcBorders>
              <w:top w:val="single" w:sz="4" w:space="0" w:color="auto"/>
              <w:left w:val="nil"/>
              <w:bottom w:val="nil"/>
              <w:right w:val="nil"/>
            </w:tcBorders>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2. Роздільно зібрані відходи, у тому числі (заповнюється за наявності):</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hideMark/>
          </w:tcPr>
          <w:p w:rsidR="00A01A56" w:rsidRPr="00A01A56" w:rsidRDefault="00A01A56" w:rsidP="00A01A56">
            <w:pPr>
              <w:jc w:val="center"/>
              <w:rPr>
                <w:rFonts w:eastAsia="SimSun"/>
                <w:lang w:val="uk-UA"/>
              </w:rPr>
            </w:pPr>
            <w:r w:rsidRPr="00A01A56">
              <w:rPr>
                <w:rFonts w:eastAsia="SimSun"/>
                <w:lang w:val="uk-UA"/>
              </w:rPr>
              <w:t>х</w:t>
            </w:r>
          </w:p>
        </w:tc>
        <w:tc>
          <w:tcPr>
            <w:tcW w:w="1197" w:type="pct"/>
            <w:hideMark/>
          </w:tcPr>
          <w:p w:rsidR="00A01A56" w:rsidRPr="00A01A56" w:rsidRDefault="00A01A56" w:rsidP="00A01A56">
            <w:pPr>
              <w:jc w:val="both"/>
              <w:rPr>
                <w:rFonts w:eastAsia="SimSun"/>
                <w:lang w:val="uk-UA"/>
              </w:rPr>
            </w:pPr>
            <w:r w:rsidRPr="00A01A56">
              <w:rPr>
                <w:rFonts w:eastAsia="SimSun"/>
                <w:lang w:val="uk-UA"/>
              </w:rPr>
              <w:t>х</w:t>
            </w: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паперу, картону</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lastRenderedPageBreak/>
              <w:t>_______________________</w:t>
            </w:r>
          </w:p>
          <w:p w:rsidR="00A01A56" w:rsidRPr="00A01A56" w:rsidRDefault="00A01A56" w:rsidP="00A01A56">
            <w:pPr>
              <w:ind w:left="7"/>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lastRenderedPageBreak/>
              <w:t>скла</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пластику</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деревини</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текстилю</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металу</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упаковки</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біовідходи</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відходи зелених насаджень</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відходи електричного та електронного обладнання</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 xml:space="preserve">(дні тижня, дні місяця, </w:t>
            </w:r>
            <w:r w:rsidRPr="00A01A56">
              <w:rPr>
                <w:rFonts w:eastAsia="SimSun"/>
                <w:i/>
                <w:lang w:val="uk-UA"/>
              </w:rPr>
              <w:lastRenderedPageBreak/>
              <w:t>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lastRenderedPageBreak/>
              <w:t>відходи батарей та акумуляторів</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небезпечні відходи у складі побутових</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3. Великогабаритні відходи</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r w:rsidR="00A01A56" w:rsidRPr="00A01A56" w:rsidTr="00586590">
        <w:tc>
          <w:tcPr>
            <w:tcW w:w="1270" w:type="pct"/>
            <w:hideMark/>
          </w:tcPr>
          <w:p w:rsidR="00A01A56" w:rsidRPr="00A01A56" w:rsidRDefault="00A01A56" w:rsidP="00A01A56">
            <w:pPr>
              <w:rPr>
                <w:rFonts w:eastAsia="SimSun"/>
                <w:lang w:val="uk-UA"/>
              </w:rPr>
            </w:pPr>
            <w:r w:rsidRPr="00A01A56">
              <w:rPr>
                <w:rFonts w:eastAsia="SimSun"/>
                <w:lang w:val="uk-UA"/>
              </w:rPr>
              <w:t>4. Ремонтні відходи</w:t>
            </w:r>
          </w:p>
        </w:tc>
        <w:tc>
          <w:tcPr>
            <w:tcW w:w="1355" w:type="pct"/>
            <w:hideMark/>
          </w:tcPr>
          <w:p w:rsidR="00A01A56" w:rsidRPr="00A01A56" w:rsidRDefault="00A01A56" w:rsidP="00A01A56">
            <w:pPr>
              <w:jc w:val="both"/>
              <w:rPr>
                <w:rFonts w:eastAsia="SimSun"/>
                <w:lang w:val="uk-UA"/>
              </w:rPr>
            </w:pPr>
            <w:r w:rsidRPr="00A01A56">
              <w:rPr>
                <w:rFonts w:eastAsia="SimSun"/>
                <w:lang w:val="uk-UA"/>
              </w:rPr>
              <w:t>з _____________________</w:t>
            </w:r>
          </w:p>
          <w:p w:rsidR="00A01A56" w:rsidRPr="00A01A56" w:rsidRDefault="00A01A56" w:rsidP="00A01A56">
            <w:pPr>
              <w:jc w:val="both"/>
              <w:rPr>
                <w:rFonts w:eastAsia="SimSun"/>
                <w:lang w:val="uk-UA"/>
              </w:rPr>
            </w:pPr>
            <w:r w:rsidRPr="00A01A56">
              <w:rPr>
                <w:rFonts w:eastAsia="SimSun"/>
                <w:lang w:val="uk-UA"/>
              </w:rPr>
              <w:t>до ____________________</w:t>
            </w:r>
          </w:p>
          <w:p w:rsidR="00A01A56" w:rsidRPr="00A01A56" w:rsidRDefault="00A01A56" w:rsidP="00A01A56">
            <w:pPr>
              <w:jc w:val="both"/>
              <w:rPr>
                <w:rFonts w:eastAsia="SimSun"/>
                <w:lang w:val="uk-UA"/>
              </w:rPr>
            </w:pPr>
            <w:r w:rsidRPr="00A01A56">
              <w:rPr>
                <w:rFonts w:eastAsia="SimSun"/>
                <w:lang w:val="uk-UA"/>
              </w:rPr>
              <w:t>_______________________</w:t>
            </w:r>
          </w:p>
          <w:p w:rsidR="00A01A56" w:rsidRPr="00A01A56" w:rsidRDefault="00A01A56" w:rsidP="00A01A56">
            <w:pPr>
              <w:jc w:val="both"/>
              <w:rPr>
                <w:rFonts w:eastAsia="SimSun"/>
                <w:lang w:val="uk-UA"/>
              </w:rPr>
            </w:pPr>
            <w:r w:rsidRPr="00A01A56">
              <w:rPr>
                <w:rFonts w:eastAsia="SimSun"/>
                <w:i/>
                <w:lang w:val="uk-UA"/>
              </w:rPr>
              <w:t>(дні тижня, дні місяця, щодня тощо)</w:t>
            </w:r>
          </w:p>
        </w:tc>
        <w:tc>
          <w:tcPr>
            <w:tcW w:w="1178" w:type="pct"/>
          </w:tcPr>
          <w:p w:rsidR="00A01A56" w:rsidRPr="00A01A56" w:rsidRDefault="00A01A56" w:rsidP="00A01A56">
            <w:pPr>
              <w:jc w:val="both"/>
              <w:rPr>
                <w:rFonts w:eastAsia="SimSun"/>
                <w:lang w:val="uk-UA"/>
              </w:rPr>
            </w:pPr>
          </w:p>
        </w:tc>
        <w:tc>
          <w:tcPr>
            <w:tcW w:w="1197" w:type="pct"/>
          </w:tcPr>
          <w:p w:rsidR="00A01A56" w:rsidRPr="00A01A56" w:rsidRDefault="00A01A56" w:rsidP="00A01A56">
            <w:pPr>
              <w:jc w:val="both"/>
              <w:rPr>
                <w:rFonts w:eastAsia="SimSun"/>
                <w:lang w:val="uk-UA"/>
              </w:rPr>
            </w:pPr>
          </w:p>
        </w:tc>
      </w:tr>
    </w:tbl>
    <w:p w:rsidR="00A01A56" w:rsidRPr="00A01A56" w:rsidRDefault="00A01A56" w:rsidP="00A01A56">
      <w:pPr>
        <w:jc w:val="center"/>
        <w:rPr>
          <w:rFonts w:eastAsia="SimSun"/>
          <w:b/>
          <w:bCs/>
          <w:lang w:val="uk-UA"/>
        </w:rPr>
      </w:pPr>
    </w:p>
    <w:p w:rsidR="00A01A56" w:rsidRPr="00A01A56" w:rsidRDefault="00A01A56" w:rsidP="00A01A56">
      <w:pPr>
        <w:jc w:val="center"/>
        <w:rPr>
          <w:rFonts w:eastAsia="SimSun"/>
          <w:b/>
          <w:bCs/>
          <w:lang w:val="uk-UA"/>
        </w:rPr>
      </w:pPr>
      <w:r w:rsidRPr="00A01A56">
        <w:rPr>
          <w:rFonts w:eastAsia="SimSun"/>
          <w:b/>
          <w:bCs/>
          <w:lang w:val="uk-UA"/>
        </w:rPr>
        <w:t>4. Вимоги до якості послуги</w:t>
      </w:r>
    </w:p>
    <w:p w:rsidR="00A01A56" w:rsidRPr="00A01A56" w:rsidRDefault="00A01A56" w:rsidP="00A01A56">
      <w:pPr>
        <w:jc w:val="center"/>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4.1.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p>
    <w:p w:rsidR="00A01A56" w:rsidRPr="00A01A56" w:rsidRDefault="00A01A56" w:rsidP="00A01A56">
      <w:pPr>
        <w:ind w:firstLine="567"/>
        <w:jc w:val="both"/>
        <w:rPr>
          <w:rFonts w:eastAsia="SimSun"/>
          <w:lang w:val="uk-UA"/>
        </w:rPr>
      </w:pPr>
    </w:p>
    <w:p w:rsidR="00A01A56" w:rsidRPr="00A01A56" w:rsidRDefault="00A01A56" w:rsidP="00A01A56">
      <w:pPr>
        <w:jc w:val="center"/>
        <w:rPr>
          <w:rFonts w:eastAsia="SimSun"/>
          <w:b/>
          <w:bCs/>
          <w:lang w:val="uk-UA"/>
        </w:rPr>
      </w:pPr>
      <w:r w:rsidRPr="00A01A56">
        <w:rPr>
          <w:rFonts w:eastAsia="SimSun"/>
          <w:b/>
          <w:bCs/>
          <w:lang w:val="uk-UA"/>
        </w:rPr>
        <w:t>5. Права та обов’язки Замовника і Виконавця</w:t>
      </w:r>
    </w:p>
    <w:p w:rsidR="00A01A56" w:rsidRPr="00A01A56" w:rsidRDefault="00A01A56" w:rsidP="00A01A56">
      <w:pPr>
        <w:jc w:val="center"/>
        <w:rPr>
          <w:rFonts w:eastAsia="SimSun"/>
          <w:b/>
          <w:bCs/>
          <w:lang w:val="uk-UA"/>
        </w:rPr>
      </w:pPr>
    </w:p>
    <w:p w:rsidR="00A01A56" w:rsidRPr="00A01A56" w:rsidRDefault="00A01A56" w:rsidP="00A01A56">
      <w:pPr>
        <w:ind w:firstLine="567"/>
        <w:jc w:val="both"/>
        <w:rPr>
          <w:rFonts w:eastAsia="SimSun"/>
          <w:b/>
          <w:bCs/>
          <w:lang w:val="uk-UA"/>
        </w:rPr>
      </w:pPr>
      <w:r w:rsidRPr="00A01A56">
        <w:rPr>
          <w:rFonts w:eastAsia="SimSun"/>
          <w:b/>
          <w:bCs/>
          <w:lang w:val="uk-UA"/>
        </w:rPr>
        <w:t>5.1. Замовник має право:</w:t>
      </w:r>
    </w:p>
    <w:p w:rsidR="00A01A56" w:rsidRPr="00A01A56" w:rsidRDefault="00A01A56" w:rsidP="00A01A56">
      <w:pPr>
        <w:ind w:firstLine="567"/>
        <w:jc w:val="both"/>
        <w:rPr>
          <w:rFonts w:eastAsia="SimSun"/>
          <w:lang w:val="uk-UA"/>
        </w:rPr>
      </w:pPr>
      <w:r w:rsidRPr="00A01A56">
        <w:rPr>
          <w:rFonts w:eastAsia="SimSun"/>
          <w:lang w:val="uk-UA"/>
        </w:rPr>
        <w:t xml:space="preserve">5.1.1.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A01A56" w:rsidRPr="00A01A56" w:rsidRDefault="00A01A56" w:rsidP="00A01A56">
      <w:pPr>
        <w:ind w:firstLine="567"/>
        <w:jc w:val="both"/>
        <w:rPr>
          <w:rFonts w:eastAsia="SimSun"/>
          <w:lang w:val="uk-UA"/>
        </w:rPr>
      </w:pPr>
      <w:r w:rsidRPr="00A01A56">
        <w:rPr>
          <w:rFonts w:eastAsia="SimSun"/>
          <w:lang w:val="uk-UA"/>
        </w:rPr>
        <w:t>5.1.2. одержувати достовірну та своєчасну інформацію про послуги, які надаються виконавцем на території, визначеній цим договором;</w:t>
      </w:r>
    </w:p>
    <w:p w:rsidR="00A01A56" w:rsidRPr="00A01A56" w:rsidRDefault="00A01A56" w:rsidP="00A01A56">
      <w:pPr>
        <w:ind w:firstLine="567"/>
        <w:jc w:val="both"/>
        <w:rPr>
          <w:rFonts w:eastAsia="SimSun"/>
          <w:lang w:val="uk-UA"/>
        </w:rPr>
      </w:pPr>
      <w:r w:rsidRPr="00A01A56">
        <w:rPr>
          <w:rFonts w:eastAsia="SimSun"/>
          <w:lang w:val="uk-UA"/>
        </w:rPr>
        <w:t>5.1.3.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“Про управління відходами”;</w:t>
      </w:r>
    </w:p>
    <w:p w:rsidR="00A01A56" w:rsidRPr="00A01A56" w:rsidRDefault="00A01A56" w:rsidP="00A01A56">
      <w:pPr>
        <w:ind w:firstLine="567"/>
        <w:jc w:val="both"/>
        <w:rPr>
          <w:rFonts w:eastAsia="SimSun"/>
          <w:lang w:val="uk-UA"/>
        </w:rPr>
      </w:pPr>
      <w:r w:rsidRPr="00A01A56">
        <w:rPr>
          <w:rFonts w:eastAsia="SimSun"/>
          <w:lang w:val="uk-UA"/>
        </w:rPr>
        <w:t xml:space="preserve"> 5.1.4. змінювати обсяг надання послуги за цим договором під час зміни у системі управління побутовими відходами;</w:t>
      </w:r>
    </w:p>
    <w:p w:rsidR="00A01A56" w:rsidRPr="00A01A56" w:rsidRDefault="00A01A56" w:rsidP="00A01A56">
      <w:pPr>
        <w:ind w:firstLine="567"/>
        <w:jc w:val="both"/>
        <w:rPr>
          <w:rFonts w:eastAsia="SimSun"/>
          <w:lang w:val="uk-UA"/>
        </w:rPr>
      </w:pPr>
      <w:r w:rsidRPr="00A01A56">
        <w:rPr>
          <w:rFonts w:eastAsia="SimSun"/>
          <w:lang w:val="uk-UA"/>
        </w:rPr>
        <w:t xml:space="preserve">5.1.5.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w:t>
      </w:r>
      <w:r w:rsidRPr="00A01A56">
        <w:rPr>
          <w:rFonts w:eastAsia="SimSun"/>
          <w:lang w:val="uk-UA"/>
        </w:rPr>
        <w:lastRenderedPageBreak/>
        <w:t>дотримання споживачами вимог нормативних документів у сфері управління побутовими відходами.</w:t>
      </w:r>
    </w:p>
    <w:p w:rsidR="00A01A56" w:rsidRPr="00A01A56" w:rsidRDefault="00A01A56" w:rsidP="00A01A56">
      <w:pPr>
        <w:ind w:firstLine="567"/>
        <w:jc w:val="both"/>
        <w:rPr>
          <w:rFonts w:eastAsia="SimSun"/>
          <w:b/>
          <w:bCs/>
          <w:color w:val="000000"/>
          <w:lang w:val="uk-UA"/>
        </w:rPr>
      </w:pPr>
      <w:r w:rsidRPr="00A01A56">
        <w:rPr>
          <w:rFonts w:eastAsia="SimSun"/>
          <w:b/>
          <w:bCs/>
          <w:color w:val="000000"/>
          <w:lang w:val="uk-UA"/>
        </w:rPr>
        <w:t>5.2. Замовник зобов’язується:</w:t>
      </w:r>
    </w:p>
    <w:p w:rsidR="00A01A56" w:rsidRPr="00A01A56" w:rsidRDefault="00A01A56" w:rsidP="00A01A56">
      <w:pPr>
        <w:ind w:firstLine="567"/>
        <w:jc w:val="both"/>
        <w:rPr>
          <w:rFonts w:eastAsia="SimSun"/>
          <w:lang w:val="uk-UA"/>
        </w:rPr>
      </w:pPr>
      <w:r w:rsidRPr="00A01A56">
        <w:rPr>
          <w:rFonts w:eastAsia="SimSun"/>
          <w:lang w:val="uk-UA"/>
        </w:rPr>
        <w:t xml:space="preserve">5.2.1. погоджувати графіки збирання та перевезення побутових відходів, розроблений виконавцем відповідно до встановлених вимог; </w:t>
      </w:r>
    </w:p>
    <w:p w:rsidR="00A01A56" w:rsidRPr="00A01A56" w:rsidRDefault="00A01A56" w:rsidP="00A01A56">
      <w:pPr>
        <w:ind w:firstLine="567"/>
        <w:jc w:val="both"/>
        <w:rPr>
          <w:rFonts w:eastAsia="SimSun"/>
          <w:lang w:val="uk-UA"/>
        </w:rPr>
      </w:pPr>
      <w:r w:rsidRPr="00A01A56">
        <w:rPr>
          <w:rFonts w:eastAsia="SimSun"/>
          <w:lang w:val="uk-UA"/>
        </w:rPr>
        <w:t xml:space="preserve">5.2.2. приймати в установленому порядку рішення щодо 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 </w:t>
      </w:r>
    </w:p>
    <w:p w:rsidR="00A01A56" w:rsidRPr="00A01A56" w:rsidRDefault="00A01A56" w:rsidP="00A01A56">
      <w:pPr>
        <w:ind w:firstLine="567"/>
        <w:jc w:val="both"/>
        <w:rPr>
          <w:rFonts w:eastAsia="SimSun"/>
          <w:lang w:val="uk-UA"/>
        </w:rPr>
      </w:pPr>
      <w:r w:rsidRPr="00A01A56">
        <w:rPr>
          <w:rFonts w:eastAsia="SimSun"/>
          <w:lang w:val="uk-UA"/>
        </w:rPr>
        <w:t xml:space="preserve">5.2.3. затверджувати норми надання послуги з управління побутовими відходами, визначені в установленому порядку; </w:t>
      </w:r>
    </w:p>
    <w:p w:rsidR="00A01A56" w:rsidRPr="00A01A56" w:rsidRDefault="00A01A56" w:rsidP="00A01A56">
      <w:pPr>
        <w:ind w:firstLine="567"/>
        <w:jc w:val="both"/>
        <w:rPr>
          <w:rFonts w:eastAsia="SimSun"/>
          <w:lang w:val="uk-UA"/>
        </w:rPr>
      </w:pPr>
      <w:r w:rsidRPr="00A01A56">
        <w:rPr>
          <w:rFonts w:eastAsia="SimSun"/>
          <w:lang w:val="uk-UA"/>
        </w:rPr>
        <w:t xml:space="preserve">5.2.4. забезпечувати виконавця інформацією стосовно дії місцевих нормативно-правових актів про відходи, повідомляти про зміни до них; </w:t>
      </w:r>
    </w:p>
    <w:p w:rsidR="00A01A56" w:rsidRPr="00A01A56" w:rsidRDefault="00A01A56" w:rsidP="00A01A56">
      <w:pPr>
        <w:ind w:firstLine="567"/>
        <w:jc w:val="both"/>
        <w:rPr>
          <w:rFonts w:eastAsia="SimSun"/>
          <w:lang w:val="uk-UA"/>
        </w:rPr>
      </w:pPr>
      <w:r w:rsidRPr="00A01A56">
        <w:rPr>
          <w:rFonts w:eastAsia="SimSun"/>
          <w:lang w:val="uk-UA"/>
        </w:rPr>
        <w:t xml:space="preserve">5.2.5. розглядати звернення виконавця з приводу надання послуги та виконання умов цього договору; </w:t>
      </w:r>
    </w:p>
    <w:p w:rsidR="00A01A56" w:rsidRPr="00A01A56" w:rsidRDefault="00A01A56" w:rsidP="00A01A56">
      <w:pPr>
        <w:ind w:firstLine="567"/>
        <w:jc w:val="both"/>
        <w:rPr>
          <w:rFonts w:eastAsia="SimSun"/>
          <w:lang w:val="uk-UA"/>
        </w:rPr>
      </w:pPr>
      <w:r w:rsidRPr="00A01A56">
        <w:rPr>
          <w:rFonts w:eastAsia="SimSun"/>
          <w:lang w:val="uk-UA"/>
        </w:rPr>
        <w:t>5.2.6.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A01A56" w:rsidRPr="00A01A56" w:rsidRDefault="00A01A56" w:rsidP="00A01A56">
      <w:pPr>
        <w:ind w:firstLine="567"/>
        <w:jc w:val="both"/>
        <w:rPr>
          <w:rFonts w:eastAsia="SimSun"/>
          <w:b/>
          <w:bCs/>
          <w:lang w:val="uk-UA"/>
        </w:rPr>
      </w:pPr>
    </w:p>
    <w:p w:rsidR="00A01A56" w:rsidRPr="00A01A56" w:rsidRDefault="00A01A56" w:rsidP="00A01A56">
      <w:pPr>
        <w:ind w:firstLine="567"/>
        <w:jc w:val="both"/>
        <w:rPr>
          <w:rFonts w:eastAsia="SimSun"/>
          <w:b/>
          <w:bCs/>
          <w:lang w:val="uk-UA"/>
        </w:rPr>
      </w:pPr>
      <w:r w:rsidRPr="00A01A56">
        <w:rPr>
          <w:rFonts w:eastAsia="SimSun"/>
          <w:b/>
          <w:bCs/>
          <w:lang w:val="uk-UA"/>
        </w:rPr>
        <w:t>5.3. Виконавець має право:</w:t>
      </w:r>
    </w:p>
    <w:p w:rsidR="00A01A56" w:rsidRPr="00A01A56" w:rsidRDefault="00A01A56" w:rsidP="00A01A56">
      <w:pPr>
        <w:ind w:firstLine="567"/>
        <w:jc w:val="both"/>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 xml:space="preserve">5.3.1.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A01A56" w:rsidRPr="00A01A56" w:rsidRDefault="00A01A56" w:rsidP="00A01A56">
      <w:pPr>
        <w:ind w:firstLine="567"/>
        <w:jc w:val="both"/>
        <w:rPr>
          <w:rFonts w:eastAsia="SimSun"/>
          <w:lang w:val="uk-UA"/>
        </w:rPr>
      </w:pPr>
      <w:r w:rsidRPr="00A01A56">
        <w:rPr>
          <w:rFonts w:eastAsia="SimSun"/>
          <w:lang w:val="uk-UA"/>
        </w:rPr>
        <w:t xml:space="preserve">5.3.2.  розробити норми надання послуги та подати їх на затвердження замовнику; </w:t>
      </w:r>
    </w:p>
    <w:p w:rsidR="00A01A56" w:rsidRPr="00A01A56" w:rsidRDefault="00A01A56" w:rsidP="00A01A56">
      <w:pPr>
        <w:ind w:firstLine="567"/>
        <w:jc w:val="both"/>
        <w:rPr>
          <w:rFonts w:eastAsia="SimSun"/>
          <w:lang w:val="uk-UA"/>
        </w:rPr>
      </w:pPr>
      <w:r w:rsidRPr="00A01A56">
        <w:rPr>
          <w:rFonts w:eastAsia="SimSun"/>
          <w:lang w:val="uk-UA"/>
        </w:rPr>
        <w:t xml:space="preserve">5.3.3. повідомляти замовнику про неналежний стан проїзної частини автомобільних доріг чи вулиць, рух якими пов’язаний з виконанням договору; </w:t>
      </w:r>
    </w:p>
    <w:p w:rsidR="00A01A56" w:rsidRPr="00A01A56" w:rsidRDefault="00A01A56" w:rsidP="00A01A56">
      <w:pPr>
        <w:ind w:firstLine="567"/>
        <w:jc w:val="both"/>
        <w:rPr>
          <w:rFonts w:eastAsia="SimSun"/>
          <w:lang w:val="uk-UA"/>
        </w:rPr>
      </w:pPr>
      <w:r w:rsidRPr="00A01A56">
        <w:rPr>
          <w:rFonts w:eastAsia="SimSun"/>
          <w:lang w:val="uk-UA"/>
        </w:rPr>
        <w:t>5.3.4. подавати замовнику пропозиції щодо зміни схем руху та режиму роботи транспортних засобів спеціального призначення на наявних маршрутах;</w:t>
      </w:r>
    </w:p>
    <w:p w:rsidR="00A01A56" w:rsidRPr="00A01A56" w:rsidRDefault="00A01A56" w:rsidP="00A01A56">
      <w:pPr>
        <w:ind w:firstLine="567"/>
        <w:jc w:val="both"/>
        <w:rPr>
          <w:rFonts w:eastAsia="SimSun"/>
          <w:lang w:val="uk-UA"/>
        </w:rPr>
      </w:pPr>
      <w:r w:rsidRPr="00A01A56">
        <w:rPr>
          <w:rFonts w:eastAsia="SimSun"/>
          <w:lang w:val="uk-UA"/>
        </w:rPr>
        <w:t>5.3.5. вносити пропозиції замовнику щодо функціонування системи управління побутовими відходами;</w:t>
      </w:r>
    </w:p>
    <w:p w:rsidR="00A01A56" w:rsidRPr="00A01A56" w:rsidRDefault="00A01A56" w:rsidP="00A01A56">
      <w:pPr>
        <w:ind w:firstLine="567"/>
        <w:jc w:val="both"/>
        <w:rPr>
          <w:rFonts w:eastAsia="SimSun"/>
          <w:lang w:val="uk-UA"/>
        </w:rPr>
      </w:pPr>
      <w:r w:rsidRPr="00A01A56">
        <w:rPr>
          <w:rFonts w:eastAsia="SimSun"/>
          <w:lang w:val="uk-UA"/>
        </w:rPr>
        <w:t>5.3.6.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A01A56" w:rsidRPr="00A01A56" w:rsidRDefault="00A01A56" w:rsidP="00A01A56">
      <w:pPr>
        <w:ind w:firstLine="567"/>
        <w:jc w:val="both"/>
        <w:rPr>
          <w:rFonts w:eastAsia="SimSun"/>
          <w:lang w:val="uk-UA"/>
        </w:rPr>
      </w:pPr>
    </w:p>
    <w:p w:rsidR="00A01A56" w:rsidRPr="00A01A56" w:rsidRDefault="00A01A56" w:rsidP="00A01A56">
      <w:pPr>
        <w:ind w:firstLine="567"/>
        <w:jc w:val="both"/>
        <w:rPr>
          <w:rFonts w:eastAsia="SimSun"/>
          <w:lang w:val="uk-UA"/>
        </w:rPr>
      </w:pPr>
      <w:r w:rsidRPr="00A01A56">
        <w:rPr>
          <w:rFonts w:eastAsia="SimSun"/>
          <w:b/>
          <w:bCs/>
          <w:lang w:val="uk-UA"/>
        </w:rPr>
        <w:t>5.4. Виконавець зобов’язується</w:t>
      </w:r>
      <w:r w:rsidRPr="00A01A56">
        <w:rPr>
          <w:rFonts w:eastAsia="SimSun"/>
          <w:lang w:val="uk-UA"/>
        </w:rPr>
        <w:t>:</w:t>
      </w:r>
    </w:p>
    <w:p w:rsidR="00A01A56" w:rsidRPr="00A01A56" w:rsidRDefault="00A01A56" w:rsidP="00A01A56">
      <w:pPr>
        <w:ind w:firstLine="567"/>
        <w:jc w:val="both"/>
        <w:rPr>
          <w:rFonts w:eastAsia="SimSun"/>
          <w:lang w:val="uk-UA"/>
        </w:rPr>
      </w:pPr>
    </w:p>
    <w:p w:rsidR="00A01A56" w:rsidRPr="00A01A56" w:rsidRDefault="00A01A56" w:rsidP="00A01A56">
      <w:pPr>
        <w:ind w:firstLine="567"/>
        <w:jc w:val="both"/>
        <w:rPr>
          <w:rFonts w:eastAsia="SimSun"/>
          <w:lang w:val="uk-UA"/>
        </w:rPr>
      </w:pPr>
      <w:r w:rsidRPr="00A01A56">
        <w:rPr>
          <w:rFonts w:eastAsia="SimSun"/>
          <w:lang w:val="uk-UA"/>
        </w:rPr>
        <w:t>5.4.1.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A01A56" w:rsidRPr="00A01A56" w:rsidRDefault="00A01A56" w:rsidP="00A01A56">
      <w:pPr>
        <w:ind w:firstLine="567"/>
        <w:jc w:val="both"/>
        <w:rPr>
          <w:rFonts w:eastAsia="SimSun"/>
          <w:lang w:val="uk-UA"/>
        </w:rPr>
      </w:pPr>
      <w:r w:rsidRPr="00A01A56">
        <w:rPr>
          <w:rFonts w:eastAsia="SimSun"/>
          <w:lang w:val="uk-UA"/>
        </w:rPr>
        <w:t>5.4.2. 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A01A56" w:rsidRPr="00A01A56" w:rsidRDefault="00A01A56" w:rsidP="00A01A56">
      <w:pPr>
        <w:ind w:firstLine="567"/>
        <w:jc w:val="both"/>
        <w:rPr>
          <w:rFonts w:eastAsia="SimSun"/>
          <w:lang w:val="uk-UA"/>
        </w:rPr>
      </w:pPr>
      <w:r w:rsidRPr="00A01A56">
        <w:rPr>
          <w:rFonts w:eastAsia="SimSun"/>
          <w:lang w:val="uk-UA"/>
        </w:rPr>
        <w:t>5.4.3. укладати договори із споживачами про надання послуги з управління побутовими відходами;</w:t>
      </w:r>
    </w:p>
    <w:p w:rsidR="00A01A56" w:rsidRPr="00A01A56" w:rsidRDefault="00A01A56" w:rsidP="00A01A56">
      <w:pPr>
        <w:ind w:firstLine="567"/>
        <w:jc w:val="both"/>
        <w:rPr>
          <w:rFonts w:eastAsia="SimSun"/>
          <w:lang w:val="uk-UA"/>
        </w:rPr>
      </w:pPr>
      <w:r w:rsidRPr="00A01A56">
        <w:rPr>
          <w:rFonts w:eastAsia="SimSun"/>
          <w:lang w:val="uk-UA"/>
        </w:rPr>
        <w:t xml:space="preserve">5.4.4. розробити графік збирання та перевезення побутових відходів та погодити його із замовником; </w:t>
      </w:r>
    </w:p>
    <w:p w:rsidR="00A01A56" w:rsidRPr="00A01A56" w:rsidRDefault="00A01A56" w:rsidP="00A01A56">
      <w:pPr>
        <w:ind w:firstLine="567"/>
        <w:jc w:val="both"/>
        <w:rPr>
          <w:rFonts w:eastAsia="SimSun"/>
          <w:lang w:val="uk-UA"/>
        </w:rPr>
      </w:pPr>
      <w:r w:rsidRPr="00A01A56">
        <w:rPr>
          <w:rFonts w:eastAsia="SimSun"/>
          <w:lang w:val="uk-UA"/>
        </w:rPr>
        <w:t xml:space="preserve">5.4.5. утримувати та випускати на маршрут спеціально обладнані транспортні засоби у належному технічному і санітарному стані; </w:t>
      </w:r>
    </w:p>
    <w:p w:rsidR="00A01A56" w:rsidRPr="00A01A56" w:rsidRDefault="00A01A56" w:rsidP="00A01A56">
      <w:pPr>
        <w:ind w:firstLine="567"/>
        <w:jc w:val="both"/>
        <w:rPr>
          <w:rFonts w:eastAsia="SimSun"/>
          <w:lang w:val="uk-UA"/>
        </w:rPr>
      </w:pPr>
      <w:r w:rsidRPr="00A01A56">
        <w:rPr>
          <w:rFonts w:eastAsia="SimSun"/>
          <w:lang w:val="uk-UA"/>
        </w:rPr>
        <w:lastRenderedPageBreak/>
        <w:t xml:space="preserve">5.4.6.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A01A56" w:rsidRPr="00A01A56" w:rsidRDefault="00A01A56" w:rsidP="00A01A56">
      <w:pPr>
        <w:ind w:firstLine="567"/>
        <w:jc w:val="both"/>
        <w:rPr>
          <w:rFonts w:eastAsia="SimSun"/>
          <w:lang w:val="uk-UA"/>
        </w:rPr>
      </w:pPr>
      <w:r w:rsidRPr="00A01A56">
        <w:rPr>
          <w:rFonts w:eastAsia="SimSun"/>
          <w:lang w:val="uk-UA"/>
        </w:rPr>
        <w:t xml:space="preserve">5.4.7. здійснювати надання послуги за зверненням замовника у разі проведення публічних заходів; </w:t>
      </w:r>
    </w:p>
    <w:p w:rsidR="00A01A56" w:rsidRPr="00A01A56" w:rsidRDefault="00A01A56" w:rsidP="00A01A56">
      <w:pPr>
        <w:ind w:firstLine="567"/>
        <w:jc w:val="both"/>
        <w:rPr>
          <w:rFonts w:eastAsia="SimSun"/>
          <w:lang w:val="uk-UA"/>
        </w:rPr>
      </w:pPr>
      <w:r w:rsidRPr="00A01A56">
        <w:rPr>
          <w:rFonts w:eastAsia="SimSun"/>
          <w:lang w:val="uk-UA"/>
        </w:rPr>
        <w:t xml:space="preserve">5.4.8. подавати замовнику інформацію про облік відходів, облік операцій з управління відходами та подання звітності відповідно до Закону України “Про управління відходами”. </w:t>
      </w:r>
    </w:p>
    <w:p w:rsidR="00A01A56" w:rsidRPr="00A01A56" w:rsidRDefault="00A01A56" w:rsidP="00A01A56">
      <w:pPr>
        <w:jc w:val="center"/>
        <w:rPr>
          <w:rFonts w:eastAsia="SimSun"/>
          <w:b/>
          <w:bCs/>
          <w:lang w:val="uk-UA"/>
        </w:rPr>
      </w:pPr>
    </w:p>
    <w:p w:rsidR="00A01A56" w:rsidRPr="00A01A56" w:rsidRDefault="00A01A56" w:rsidP="00A01A56">
      <w:pPr>
        <w:jc w:val="center"/>
        <w:rPr>
          <w:rFonts w:eastAsia="SimSun"/>
          <w:b/>
          <w:bCs/>
          <w:lang w:val="uk-UA"/>
        </w:rPr>
      </w:pPr>
      <w:r w:rsidRPr="00A01A56">
        <w:rPr>
          <w:rFonts w:eastAsia="SimSun"/>
          <w:b/>
          <w:bCs/>
          <w:lang w:val="uk-UA"/>
        </w:rPr>
        <w:t>6. Ціна та порядок оплати послуги</w:t>
      </w:r>
    </w:p>
    <w:p w:rsidR="00A01A56" w:rsidRPr="00A01A56" w:rsidRDefault="00A01A56" w:rsidP="00A01A56">
      <w:pPr>
        <w:jc w:val="center"/>
        <w:rPr>
          <w:rFonts w:eastAsia="SimSun"/>
          <w:b/>
          <w:bCs/>
          <w:lang w:val="uk-UA"/>
        </w:rPr>
      </w:pPr>
    </w:p>
    <w:p w:rsidR="00A01A56" w:rsidRPr="00A01A56" w:rsidRDefault="00A01A56" w:rsidP="00A01A56">
      <w:pPr>
        <w:tabs>
          <w:tab w:val="left" w:pos="9071"/>
        </w:tabs>
        <w:ind w:firstLine="567"/>
        <w:jc w:val="both"/>
        <w:rPr>
          <w:rFonts w:eastAsia="SimSun"/>
          <w:lang w:val="uk-UA"/>
        </w:rPr>
      </w:pPr>
      <w:r w:rsidRPr="00A01A56">
        <w:rPr>
          <w:rFonts w:eastAsia="SimSun"/>
          <w:lang w:val="uk-UA"/>
        </w:rPr>
        <w:t>6.1. Згідно з рішенням виконавчого комітету Долинської міської ради від ___ __________ 20__ р. № ______ тариф на послугу становить:</w:t>
      </w:r>
    </w:p>
    <w:p w:rsidR="00A01A56" w:rsidRPr="00A01A56" w:rsidRDefault="00A01A56" w:rsidP="00A01A56">
      <w:pPr>
        <w:tabs>
          <w:tab w:val="left" w:pos="9071"/>
        </w:tabs>
        <w:ind w:firstLine="567"/>
        <w:jc w:val="both"/>
        <w:rPr>
          <w:rFonts w:eastAsia="SimSun"/>
          <w:lang w:val="uk-UA"/>
        </w:rPr>
      </w:pPr>
    </w:p>
    <w:tbl>
      <w:tblPr>
        <w:tblW w:w="4869" w:type="pct"/>
        <w:tblLook w:val="04A0" w:firstRow="1" w:lastRow="0" w:firstColumn="1" w:lastColumn="0" w:noHBand="0" w:noVBand="1"/>
      </w:tblPr>
      <w:tblGrid>
        <w:gridCol w:w="5144"/>
        <w:gridCol w:w="4453"/>
      </w:tblGrid>
      <w:tr w:rsidR="00A01A56" w:rsidRPr="00A01A56" w:rsidTr="00586590">
        <w:trPr>
          <w:tblHeader/>
        </w:trPr>
        <w:tc>
          <w:tcPr>
            <w:tcW w:w="2680" w:type="pct"/>
            <w:tcBorders>
              <w:top w:val="single" w:sz="4" w:space="0" w:color="auto"/>
              <w:left w:val="nil"/>
              <w:bottom w:val="single" w:sz="4" w:space="0" w:color="auto"/>
              <w:right w:val="single" w:sz="4" w:space="0" w:color="auto"/>
            </w:tcBorders>
            <w:vAlign w:val="center"/>
            <w:hideMark/>
          </w:tcPr>
          <w:p w:rsidR="00A01A56" w:rsidRPr="00A01A56" w:rsidRDefault="00A01A56" w:rsidP="00A01A56">
            <w:pPr>
              <w:jc w:val="center"/>
              <w:rPr>
                <w:rFonts w:eastAsia="SimSun"/>
                <w:lang w:val="uk-UA"/>
              </w:rPr>
            </w:pPr>
            <w:r w:rsidRPr="00A01A56">
              <w:rPr>
                <w:rFonts w:eastAsia="SimSun"/>
                <w:lang w:val="uk-UA"/>
              </w:rPr>
              <w:t>Вид побутових відходів</w:t>
            </w:r>
          </w:p>
        </w:tc>
        <w:tc>
          <w:tcPr>
            <w:tcW w:w="2320" w:type="pct"/>
            <w:tcBorders>
              <w:top w:val="single" w:sz="4" w:space="0" w:color="auto"/>
              <w:left w:val="single" w:sz="4" w:space="0" w:color="auto"/>
              <w:bottom w:val="single" w:sz="4" w:space="0" w:color="auto"/>
              <w:right w:val="nil"/>
            </w:tcBorders>
            <w:vAlign w:val="center"/>
            <w:hideMark/>
          </w:tcPr>
          <w:p w:rsidR="00A01A56" w:rsidRPr="00A01A56" w:rsidRDefault="00A01A56" w:rsidP="00A01A56">
            <w:pPr>
              <w:jc w:val="center"/>
              <w:rPr>
                <w:rFonts w:eastAsia="SimSun"/>
                <w:lang w:val="uk-UA"/>
              </w:rPr>
            </w:pPr>
            <w:r w:rsidRPr="00A01A56">
              <w:rPr>
                <w:rFonts w:eastAsia="SimSun"/>
                <w:lang w:val="uk-UA"/>
              </w:rPr>
              <w:t>Тариф на послугу за видами побутових відходів, гривень за 1 куб. метр чи гривень за 1 тонну</w:t>
            </w:r>
          </w:p>
        </w:tc>
      </w:tr>
      <w:tr w:rsidR="00A01A56" w:rsidRPr="00A01A56" w:rsidTr="00586590">
        <w:tc>
          <w:tcPr>
            <w:tcW w:w="2680" w:type="pct"/>
            <w:tcBorders>
              <w:top w:val="single" w:sz="4" w:space="0" w:color="auto"/>
              <w:left w:val="nil"/>
              <w:bottom w:val="nil"/>
              <w:right w:val="nil"/>
            </w:tcBorders>
            <w:hideMark/>
          </w:tcPr>
          <w:p w:rsidR="00A01A56" w:rsidRPr="00A01A56" w:rsidRDefault="00A01A56" w:rsidP="00A01A56">
            <w:pPr>
              <w:rPr>
                <w:rFonts w:eastAsia="SimSun"/>
                <w:lang w:val="uk-UA"/>
              </w:rPr>
            </w:pPr>
            <w:r w:rsidRPr="00A01A56">
              <w:rPr>
                <w:rFonts w:eastAsia="SimSun"/>
                <w:lang w:val="uk-UA"/>
              </w:rPr>
              <w:t>1. Змішані відходи</w:t>
            </w:r>
          </w:p>
        </w:tc>
        <w:tc>
          <w:tcPr>
            <w:tcW w:w="2320" w:type="pct"/>
            <w:tcBorders>
              <w:top w:val="single" w:sz="4" w:space="0" w:color="auto"/>
              <w:left w:val="nil"/>
              <w:bottom w:val="nil"/>
              <w:right w:val="nil"/>
            </w:tcBorders>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2. Роздільно зібрані відходи, у тому числі (заповнюється за наявності):</w:t>
            </w:r>
          </w:p>
        </w:tc>
        <w:tc>
          <w:tcPr>
            <w:tcW w:w="2320" w:type="pct"/>
            <w:hideMark/>
          </w:tcPr>
          <w:p w:rsidR="00A01A56" w:rsidRPr="00A01A56" w:rsidRDefault="00A01A56" w:rsidP="00A01A56">
            <w:pPr>
              <w:jc w:val="center"/>
              <w:rPr>
                <w:rFonts w:eastAsia="SimSun"/>
                <w:lang w:val="uk-UA"/>
              </w:rPr>
            </w:pPr>
            <w:r w:rsidRPr="00A01A56">
              <w:rPr>
                <w:rFonts w:eastAsia="SimSun"/>
                <w:lang w:val="uk-UA"/>
              </w:rPr>
              <w:t>х</w:t>
            </w: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паперу, картону</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скла</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пластику</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деревини</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текстилю</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металу</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упаковки</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біовідходи</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відходи зелених насаджень</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відходи електричного та електронного обладнання</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відходи батареї та акумуляторів</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небезпечні відходи у складі побутових</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3. Великогабаритні відходи</w:t>
            </w:r>
          </w:p>
        </w:tc>
        <w:tc>
          <w:tcPr>
            <w:tcW w:w="2320" w:type="pct"/>
          </w:tcPr>
          <w:p w:rsidR="00A01A56" w:rsidRPr="00A01A56" w:rsidRDefault="00A01A56" w:rsidP="00A01A56">
            <w:pPr>
              <w:jc w:val="both"/>
              <w:rPr>
                <w:rFonts w:eastAsia="SimSun"/>
                <w:lang w:val="uk-UA"/>
              </w:rPr>
            </w:pPr>
          </w:p>
        </w:tc>
      </w:tr>
      <w:tr w:rsidR="00A01A56" w:rsidRPr="00A01A56" w:rsidTr="00586590">
        <w:tc>
          <w:tcPr>
            <w:tcW w:w="2680" w:type="pct"/>
            <w:hideMark/>
          </w:tcPr>
          <w:p w:rsidR="00A01A56" w:rsidRPr="00A01A56" w:rsidRDefault="00A01A56" w:rsidP="00A01A56">
            <w:pPr>
              <w:rPr>
                <w:rFonts w:eastAsia="SimSun"/>
                <w:lang w:val="uk-UA"/>
              </w:rPr>
            </w:pPr>
            <w:r w:rsidRPr="00A01A56">
              <w:rPr>
                <w:rFonts w:eastAsia="SimSun"/>
                <w:lang w:val="uk-UA"/>
              </w:rPr>
              <w:t>4. Ремонтні відходи</w:t>
            </w:r>
          </w:p>
        </w:tc>
        <w:tc>
          <w:tcPr>
            <w:tcW w:w="2320" w:type="pct"/>
          </w:tcPr>
          <w:p w:rsidR="00A01A56" w:rsidRPr="00A01A56" w:rsidRDefault="00A01A56" w:rsidP="00A01A56">
            <w:pPr>
              <w:jc w:val="both"/>
              <w:rPr>
                <w:rFonts w:eastAsia="SimSun"/>
                <w:lang w:val="uk-UA"/>
              </w:rPr>
            </w:pPr>
          </w:p>
        </w:tc>
      </w:tr>
    </w:tbl>
    <w:p w:rsidR="00A01A56" w:rsidRPr="00A01A56" w:rsidRDefault="00A01A56" w:rsidP="00A01A56">
      <w:pPr>
        <w:jc w:val="center"/>
        <w:rPr>
          <w:rFonts w:eastAsia="SimSun"/>
          <w:b/>
          <w:bCs/>
          <w:lang w:val="uk-UA"/>
        </w:rPr>
      </w:pPr>
    </w:p>
    <w:p w:rsidR="00A01A56" w:rsidRPr="00A01A56" w:rsidRDefault="00A01A56" w:rsidP="00A01A56">
      <w:pPr>
        <w:pStyle w:val="a8"/>
        <w:numPr>
          <w:ilvl w:val="0"/>
          <w:numId w:val="31"/>
        </w:numPr>
        <w:jc w:val="center"/>
        <w:rPr>
          <w:rFonts w:eastAsia="SimSun"/>
          <w:b/>
          <w:bCs/>
          <w:lang w:val="uk-UA"/>
        </w:rPr>
      </w:pPr>
      <w:r w:rsidRPr="00A01A56">
        <w:rPr>
          <w:rFonts w:eastAsia="SimSun"/>
          <w:b/>
          <w:bCs/>
          <w:lang w:val="uk-UA"/>
        </w:rPr>
        <w:t>Відповідальність сторін за порушення договору</w:t>
      </w:r>
    </w:p>
    <w:p w:rsidR="00A01A56" w:rsidRPr="00A01A56" w:rsidRDefault="00A01A56" w:rsidP="00A01A56">
      <w:pPr>
        <w:pStyle w:val="a8"/>
        <w:ind w:left="360"/>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7.1. За невиконання або неналежне виконання умов цього договору сторони несуть відповідальність згідно із законодавством.</w:t>
      </w:r>
    </w:p>
    <w:p w:rsidR="00A01A56" w:rsidRPr="00A01A56" w:rsidRDefault="00A01A56" w:rsidP="00A01A56">
      <w:pPr>
        <w:ind w:firstLine="567"/>
        <w:jc w:val="both"/>
        <w:rPr>
          <w:rFonts w:eastAsia="SimSun"/>
          <w:lang w:val="uk-UA"/>
        </w:rPr>
      </w:pPr>
    </w:p>
    <w:p w:rsidR="00A01A56" w:rsidRPr="00A01A56" w:rsidRDefault="00A01A56" w:rsidP="00A01A56">
      <w:pPr>
        <w:jc w:val="center"/>
        <w:rPr>
          <w:rFonts w:eastAsia="SimSun"/>
          <w:b/>
          <w:bCs/>
          <w:lang w:val="uk-UA"/>
        </w:rPr>
      </w:pPr>
      <w:r w:rsidRPr="00A01A56">
        <w:rPr>
          <w:rFonts w:eastAsia="SimSun"/>
          <w:b/>
          <w:bCs/>
          <w:lang w:val="uk-UA"/>
        </w:rPr>
        <w:t>8. Порядок і умови внесення змін до Договору</w:t>
      </w:r>
    </w:p>
    <w:p w:rsidR="00A01A56" w:rsidRPr="00A01A56" w:rsidRDefault="00A01A56" w:rsidP="00A01A56">
      <w:pPr>
        <w:jc w:val="center"/>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8.1. Внесення змін до цього договору здійснюється шляхом укладення сторонами додаткової угоди, якщо інше не передбачено договором.</w:t>
      </w:r>
    </w:p>
    <w:p w:rsidR="00A01A56" w:rsidRPr="00A01A56" w:rsidRDefault="00A01A56" w:rsidP="00A01A56">
      <w:pPr>
        <w:ind w:firstLine="567"/>
        <w:jc w:val="both"/>
        <w:rPr>
          <w:rFonts w:eastAsia="SimSun"/>
          <w:lang w:val="uk-UA"/>
        </w:rPr>
      </w:pPr>
      <w:r w:rsidRPr="00A01A56">
        <w:rPr>
          <w:rFonts w:eastAsia="SimSun"/>
          <w:lang w:val="uk-UA"/>
        </w:rPr>
        <w:t>8.2.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A01A56" w:rsidRPr="00A01A56" w:rsidRDefault="00A01A56" w:rsidP="00A01A56">
      <w:pPr>
        <w:jc w:val="center"/>
        <w:rPr>
          <w:rFonts w:eastAsia="SimSun"/>
          <w:b/>
          <w:bCs/>
          <w:color w:val="000000"/>
          <w:lang w:val="uk-UA"/>
        </w:rPr>
      </w:pPr>
    </w:p>
    <w:p w:rsidR="00A01A56" w:rsidRPr="00A01A56" w:rsidRDefault="00A01A56" w:rsidP="00A01A56">
      <w:pPr>
        <w:pStyle w:val="a8"/>
        <w:numPr>
          <w:ilvl w:val="0"/>
          <w:numId w:val="33"/>
        </w:numPr>
        <w:jc w:val="center"/>
        <w:rPr>
          <w:rFonts w:eastAsia="SimSun"/>
          <w:b/>
          <w:bCs/>
          <w:color w:val="000000"/>
          <w:lang w:val="uk-UA"/>
        </w:rPr>
      </w:pPr>
      <w:r w:rsidRPr="00A01A56">
        <w:rPr>
          <w:rFonts w:eastAsia="SimSun"/>
          <w:b/>
          <w:bCs/>
          <w:color w:val="000000"/>
          <w:lang w:val="uk-UA"/>
        </w:rPr>
        <w:t>Форс-мажорні обставини</w:t>
      </w:r>
    </w:p>
    <w:p w:rsidR="00A01A56" w:rsidRPr="00A01A56" w:rsidRDefault="00A01A56" w:rsidP="00A01A56">
      <w:pPr>
        <w:jc w:val="center"/>
        <w:rPr>
          <w:rFonts w:eastAsia="SimSun"/>
          <w:b/>
          <w:bCs/>
          <w:color w:val="000000"/>
          <w:lang w:val="uk-UA"/>
        </w:rPr>
      </w:pPr>
    </w:p>
    <w:p w:rsidR="00A01A56" w:rsidRPr="00A01A56" w:rsidRDefault="00A01A56" w:rsidP="00A01A56">
      <w:pPr>
        <w:ind w:firstLine="567"/>
        <w:jc w:val="both"/>
        <w:rPr>
          <w:rFonts w:eastAsia="SimSun"/>
          <w:lang w:val="uk-UA"/>
        </w:rPr>
      </w:pPr>
      <w:r w:rsidRPr="00A01A56">
        <w:rPr>
          <w:rFonts w:eastAsia="SimSun"/>
          <w:lang w:val="uk-UA" w:eastAsia="uk-UA"/>
        </w:rPr>
        <w:t xml:space="preserve">9.1. </w:t>
      </w:r>
      <w:r w:rsidRPr="00A01A56">
        <w:rPr>
          <w:rFonts w:eastAsia="SimSun"/>
          <w:lang w:val="uk-UA"/>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A01A56" w:rsidRPr="00A01A56" w:rsidRDefault="00A01A56" w:rsidP="00A01A56">
      <w:pPr>
        <w:ind w:firstLine="567"/>
        <w:jc w:val="both"/>
        <w:rPr>
          <w:rFonts w:eastAsia="SimSun"/>
          <w:lang w:val="uk-UA"/>
        </w:rPr>
      </w:pPr>
      <w:r w:rsidRPr="00A01A56">
        <w:rPr>
          <w:rFonts w:eastAsia="SimSun"/>
          <w:lang w:val="uk-UA"/>
        </w:rPr>
        <w:t xml:space="preserve">9.2.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w:t>
      </w:r>
      <w:r w:rsidRPr="00A01A56">
        <w:rPr>
          <w:rFonts w:eastAsia="SimSun"/>
          <w:lang w:val="uk-UA"/>
        </w:rPr>
        <w:lastRenderedPageBreak/>
        <w:t>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A01A56" w:rsidRPr="00A01A56" w:rsidRDefault="00A01A56" w:rsidP="00A01A56">
      <w:pPr>
        <w:jc w:val="center"/>
        <w:rPr>
          <w:rFonts w:eastAsia="SimSun"/>
          <w:b/>
          <w:bCs/>
          <w:lang w:val="uk-UA"/>
        </w:rPr>
      </w:pPr>
    </w:p>
    <w:p w:rsidR="00A01A56" w:rsidRPr="00A01A56" w:rsidRDefault="00A01A56" w:rsidP="00A01A56">
      <w:pPr>
        <w:pStyle w:val="a8"/>
        <w:numPr>
          <w:ilvl w:val="0"/>
          <w:numId w:val="33"/>
        </w:numPr>
        <w:jc w:val="center"/>
        <w:rPr>
          <w:rFonts w:eastAsia="SimSun"/>
          <w:b/>
          <w:bCs/>
          <w:lang w:val="uk-UA"/>
        </w:rPr>
      </w:pPr>
      <w:r w:rsidRPr="00A01A56">
        <w:rPr>
          <w:rFonts w:eastAsia="SimSun"/>
          <w:b/>
          <w:bCs/>
          <w:lang w:val="uk-UA"/>
        </w:rPr>
        <w:t>Строк дії договору, порядок і умови продовження його дії та розірвання</w:t>
      </w:r>
    </w:p>
    <w:p w:rsidR="00A01A56" w:rsidRPr="00A01A56" w:rsidRDefault="00A01A56" w:rsidP="00A01A56">
      <w:pPr>
        <w:pStyle w:val="a8"/>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10.1. Договір набирає чинності з дати його укладення та діє до __________.</w:t>
      </w:r>
    </w:p>
    <w:p w:rsidR="00A01A56" w:rsidRPr="00A01A56" w:rsidRDefault="00A01A56" w:rsidP="00A01A56">
      <w:pPr>
        <w:ind w:firstLine="567"/>
        <w:jc w:val="both"/>
        <w:rPr>
          <w:rFonts w:eastAsia="SimSun"/>
          <w:lang w:val="uk-UA"/>
        </w:rPr>
      </w:pPr>
      <w:r w:rsidRPr="00A01A56">
        <w:rPr>
          <w:rFonts w:eastAsia="SimSun"/>
          <w:lang w:val="uk-UA"/>
        </w:rPr>
        <w:t xml:space="preserve">10.1.2. Договір може бути достроково розірвано за згодою сторін. </w:t>
      </w:r>
    </w:p>
    <w:p w:rsidR="00A01A56" w:rsidRPr="00A01A56" w:rsidRDefault="00A01A56" w:rsidP="00A01A56">
      <w:pPr>
        <w:ind w:firstLine="567"/>
        <w:jc w:val="both"/>
        <w:rPr>
          <w:rFonts w:eastAsia="SimSun"/>
          <w:lang w:val="uk-UA"/>
        </w:rPr>
      </w:pPr>
      <w:r w:rsidRPr="00A01A56">
        <w:rPr>
          <w:rFonts w:eastAsia="SimSun"/>
          <w:lang w:val="uk-UA"/>
        </w:rPr>
        <w:t>10.2.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Замовником достроково розірвано.</w:t>
      </w:r>
    </w:p>
    <w:p w:rsidR="00A01A56" w:rsidRPr="00A01A56" w:rsidRDefault="00A01A56" w:rsidP="00A01A56">
      <w:pPr>
        <w:ind w:firstLine="567"/>
        <w:jc w:val="both"/>
        <w:rPr>
          <w:rFonts w:eastAsia="SimSun"/>
          <w:lang w:val="uk-UA"/>
        </w:rPr>
      </w:pPr>
      <w:r w:rsidRPr="00A01A56">
        <w:rPr>
          <w:rFonts w:eastAsia="SimSun"/>
          <w:lang w:val="uk-UA"/>
        </w:rPr>
        <w:t>10.3. Дія договору припиняється у разі, коли:</w:t>
      </w:r>
    </w:p>
    <w:p w:rsidR="00A01A56" w:rsidRPr="00A01A56" w:rsidRDefault="00A01A56" w:rsidP="00A01A56">
      <w:pPr>
        <w:ind w:firstLine="567"/>
        <w:jc w:val="both"/>
        <w:rPr>
          <w:rFonts w:eastAsia="SimSun"/>
          <w:lang w:val="uk-UA"/>
        </w:rPr>
      </w:pPr>
      <w:r w:rsidRPr="00A01A56">
        <w:rPr>
          <w:rFonts w:eastAsia="SimSun"/>
          <w:lang w:val="uk-UA"/>
        </w:rPr>
        <w:t>- закінчився строк, на який його укладено;</w:t>
      </w:r>
    </w:p>
    <w:p w:rsidR="00A01A56" w:rsidRPr="00A01A56" w:rsidRDefault="00A01A56" w:rsidP="00A01A56">
      <w:pPr>
        <w:ind w:firstLine="567"/>
        <w:jc w:val="both"/>
        <w:rPr>
          <w:rFonts w:eastAsia="SimSun"/>
          <w:lang w:val="uk-UA"/>
        </w:rPr>
      </w:pPr>
      <w:r w:rsidRPr="00A01A56">
        <w:rPr>
          <w:rFonts w:eastAsia="SimSun"/>
          <w:lang w:val="uk-UA"/>
        </w:rPr>
        <w:t>- 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зазначених у пункті 4 цього договору.</w:t>
      </w:r>
    </w:p>
    <w:p w:rsidR="00A01A56" w:rsidRPr="00A01A56" w:rsidRDefault="00A01A56" w:rsidP="00A01A56">
      <w:pPr>
        <w:ind w:firstLine="567"/>
        <w:jc w:val="both"/>
        <w:rPr>
          <w:rFonts w:eastAsia="SimSun"/>
          <w:lang w:val="uk-UA" w:eastAsia="uk-UA"/>
        </w:rPr>
      </w:pPr>
      <w:r w:rsidRPr="00A01A56">
        <w:rPr>
          <w:rFonts w:eastAsia="SimSun"/>
          <w:lang w:val="uk-UA"/>
        </w:rPr>
        <w:t>Дія договору</w:t>
      </w:r>
      <w:r w:rsidRPr="00A01A56">
        <w:rPr>
          <w:rFonts w:eastAsia="SimSun"/>
          <w:lang w:val="uk-UA" w:eastAsia="uk-UA"/>
        </w:rPr>
        <w:t xml:space="preserve"> припиняється також в інших випадках, передбачених законом.</w:t>
      </w:r>
    </w:p>
    <w:p w:rsidR="00A01A56" w:rsidRPr="00A01A56" w:rsidRDefault="00A01A56" w:rsidP="00A01A56">
      <w:pPr>
        <w:jc w:val="center"/>
        <w:rPr>
          <w:rFonts w:eastAsia="SimSun"/>
          <w:b/>
          <w:bCs/>
          <w:lang w:val="uk-UA"/>
        </w:rPr>
      </w:pPr>
    </w:p>
    <w:p w:rsidR="00A01A56" w:rsidRPr="00A01A56" w:rsidRDefault="00A01A56" w:rsidP="00A01A56">
      <w:pPr>
        <w:jc w:val="center"/>
        <w:rPr>
          <w:rFonts w:eastAsia="SimSun"/>
          <w:b/>
          <w:bCs/>
          <w:lang w:val="uk-UA"/>
        </w:rPr>
      </w:pPr>
      <w:r w:rsidRPr="00A01A56">
        <w:rPr>
          <w:rFonts w:eastAsia="SimSun"/>
          <w:b/>
          <w:bCs/>
          <w:lang w:val="uk-UA"/>
        </w:rPr>
        <w:t>11. Прикінцеві положення</w:t>
      </w:r>
    </w:p>
    <w:p w:rsidR="00A01A56" w:rsidRPr="00A01A56" w:rsidRDefault="00A01A56" w:rsidP="00A01A56">
      <w:pPr>
        <w:jc w:val="center"/>
        <w:rPr>
          <w:rFonts w:eastAsia="SimSun"/>
          <w:b/>
          <w:bCs/>
          <w:lang w:val="uk-UA"/>
        </w:rPr>
      </w:pPr>
    </w:p>
    <w:p w:rsidR="00A01A56" w:rsidRPr="00A01A56" w:rsidRDefault="00A01A56" w:rsidP="00A01A56">
      <w:pPr>
        <w:ind w:firstLine="567"/>
        <w:jc w:val="both"/>
        <w:rPr>
          <w:rFonts w:eastAsia="SimSun"/>
          <w:lang w:val="uk-UA"/>
        </w:rPr>
      </w:pPr>
      <w:r w:rsidRPr="00A01A56">
        <w:rPr>
          <w:rFonts w:eastAsia="SimSun"/>
          <w:lang w:val="uk-UA"/>
        </w:rPr>
        <w:t>11.1.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A01A56" w:rsidRPr="00A01A56" w:rsidRDefault="00A01A56" w:rsidP="00A01A56">
      <w:pPr>
        <w:ind w:firstLine="567"/>
        <w:jc w:val="both"/>
        <w:rPr>
          <w:rFonts w:eastAsia="SimSun"/>
          <w:lang w:val="uk-UA"/>
        </w:rPr>
      </w:pPr>
      <w:r w:rsidRPr="00A01A56">
        <w:rPr>
          <w:rFonts w:eastAsia="SimSun"/>
          <w:lang w:val="uk-UA"/>
        </w:rPr>
        <w:t>11.2. Договір складений у двох примірниках, які мають однакову юридичну силу. Один примірник зберігається у замовника, другий  у виконавця.</w:t>
      </w:r>
    </w:p>
    <w:p w:rsidR="00A01A56" w:rsidRPr="00A01A56" w:rsidRDefault="00A01A56" w:rsidP="00A01A56">
      <w:pPr>
        <w:jc w:val="center"/>
        <w:rPr>
          <w:rFonts w:eastAsia="SimSun"/>
          <w:b/>
          <w:bCs/>
          <w:lang w:val="uk-UA"/>
        </w:rPr>
      </w:pPr>
    </w:p>
    <w:p w:rsidR="00A01A56" w:rsidRPr="00A01A56" w:rsidRDefault="00A01A56" w:rsidP="00A01A56">
      <w:pPr>
        <w:jc w:val="center"/>
        <w:rPr>
          <w:rFonts w:eastAsia="SimSun"/>
          <w:b/>
          <w:bCs/>
          <w:lang w:val="uk-UA"/>
        </w:rPr>
      </w:pPr>
      <w:r w:rsidRPr="00A01A56">
        <w:rPr>
          <w:rFonts w:eastAsia="SimSun"/>
          <w:b/>
          <w:bCs/>
          <w:lang w:val="uk-UA"/>
        </w:rPr>
        <w:t xml:space="preserve">12. Реквізити і підписи сторін </w:t>
      </w:r>
    </w:p>
    <w:p w:rsidR="00A01A56" w:rsidRPr="00A01A56" w:rsidRDefault="00A01A56" w:rsidP="00A01A56">
      <w:pPr>
        <w:jc w:val="center"/>
        <w:rPr>
          <w:rFonts w:eastAsia="SimSun"/>
          <w:b/>
          <w:bCs/>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0"/>
        <w:gridCol w:w="5635"/>
      </w:tblGrid>
      <w:tr w:rsidR="00A01A56" w:rsidRPr="00A01A56" w:rsidTr="00586590">
        <w:trPr>
          <w:trHeight w:val="20"/>
        </w:trPr>
        <w:tc>
          <w:tcPr>
            <w:tcW w:w="2141" w:type="pct"/>
            <w:tcBorders>
              <w:top w:val="nil"/>
              <w:left w:val="nil"/>
              <w:bottom w:val="nil"/>
              <w:right w:val="nil"/>
            </w:tcBorders>
            <w:hideMark/>
          </w:tcPr>
          <w:p w:rsidR="00A01A56" w:rsidRPr="00A01A56" w:rsidRDefault="00A01A56" w:rsidP="00A01A56">
            <w:pPr>
              <w:jc w:val="center"/>
              <w:rPr>
                <w:rFonts w:eastAsia="SimSun"/>
                <w:sz w:val="20"/>
                <w:szCs w:val="20"/>
                <w:lang w:val="uk-UA"/>
              </w:rPr>
            </w:pPr>
            <w:r w:rsidRPr="00A01A56">
              <w:rPr>
                <w:rFonts w:eastAsia="SimSun"/>
                <w:sz w:val="20"/>
                <w:szCs w:val="20"/>
                <w:lang w:val="uk-UA"/>
              </w:rPr>
              <w:t>Замовник</w:t>
            </w:r>
          </w:p>
        </w:tc>
        <w:tc>
          <w:tcPr>
            <w:tcW w:w="2859" w:type="pct"/>
            <w:tcBorders>
              <w:top w:val="nil"/>
              <w:left w:val="nil"/>
              <w:bottom w:val="nil"/>
              <w:right w:val="nil"/>
            </w:tcBorders>
            <w:hideMark/>
          </w:tcPr>
          <w:p w:rsidR="00A01A56" w:rsidRPr="00A01A56" w:rsidRDefault="00A01A56" w:rsidP="00A01A56">
            <w:pPr>
              <w:jc w:val="center"/>
              <w:rPr>
                <w:rFonts w:eastAsia="SimSun"/>
                <w:sz w:val="20"/>
                <w:szCs w:val="20"/>
                <w:lang w:val="uk-UA"/>
              </w:rPr>
            </w:pPr>
            <w:r w:rsidRPr="00A01A56">
              <w:rPr>
                <w:rFonts w:eastAsia="SimSun"/>
                <w:sz w:val="20"/>
                <w:szCs w:val="20"/>
                <w:lang w:val="uk-UA"/>
              </w:rPr>
              <w:t>Виконавець</w:t>
            </w: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ind w:right="672"/>
              <w:jc w:val="center"/>
              <w:rPr>
                <w:rFonts w:eastAsia="SimSun"/>
                <w:sz w:val="20"/>
                <w:szCs w:val="20"/>
                <w:lang w:val="uk-UA"/>
              </w:rPr>
            </w:pPr>
          </w:p>
        </w:tc>
        <w:tc>
          <w:tcPr>
            <w:tcW w:w="2859" w:type="pct"/>
            <w:tcBorders>
              <w:top w:val="nil"/>
              <w:left w:val="nil"/>
              <w:bottom w:val="nil"/>
              <w:right w:val="nil"/>
            </w:tcBorders>
            <w:hideMark/>
          </w:tcPr>
          <w:p w:rsidR="00A01A56" w:rsidRPr="00A01A56" w:rsidRDefault="00A01A56" w:rsidP="00A01A56">
            <w:pPr>
              <w:rPr>
                <w:rFonts w:eastAsia="SimSun"/>
                <w:sz w:val="20"/>
                <w:szCs w:val="20"/>
                <w:lang w:val="uk-UA"/>
              </w:rPr>
            </w:pPr>
            <w:r w:rsidRPr="00A01A56">
              <w:rPr>
                <w:rFonts w:eastAsia="SimSun"/>
                <w:sz w:val="20"/>
                <w:szCs w:val="20"/>
                <w:lang w:val="uk-UA"/>
              </w:rPr>
              <w:t>_____________________________________</w:t>
            </w:r>
          </w:p>
          <w:p w:rsidR="00A01A56" w:rsidRPr="00A01A56" w:rsidRDefault="00A01A56" w:rsidP="00A01A56">
            <w:pPr>
              <w:jc w:val="center"/>
              <w:rPr>
                <w:rFonts w:eastAsia="SimSun"/>
                <w:sz w:val="20"/>
                <w:szCs w:val="20"/>
                <w:lang w:val="uk-UA"/>
              </w:rPr>
            </w:pPr>
            <w:r w:rsidRPr="00A01A56">
              <w:rPr>
                <w:rFonts w:eastAsia="SimSun"/>
                <w:sz w:val="20"/>
                <w:szCs w:val="20"/>
                <w:lang w:val="uk-UA"/>
              </w:rPr>
              <w:t>(найменування суб’єкта господарювання)</w:t>
            </w: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ind w:right="672"/>
              <w:rPr>
                <w:rFonts w:eastAsia="SimSun"/>
                <w:b/>
                <w:sz w:val="20"/>
                <w:szCs w:val="20"/>
                <w:lang w:val="uk-UA"/>
              </w:rPr>
            </w:pPr>
            <w:r w:rsidRPr="00A01A56">
              <w:rPr>
                <w:rFonts w:eastAsia="SimSun"/>
                <w:b/>
                <w:sz w:val="20"/>
                <w:szCs w:val="20"/>
                <w:lang w:val="uk-UA"/>
              </w:rPr>
              <w:t xml:space="preserve">Долинська міська рада </w:t>
            </w:r>
          </w:p>
        </w:tc>
        <w:tc>
          <w:tcPr>
            <w:tcW w:w="2859" w:type="pct"/>
            <w:tcBorders>
              <w:top w:val="nil"/>
              <w:left w:val="nil"/>
              <w:bottom w:val="nil"/>
              <w:right w:val="nil"/>
            </w:tcBorders>
            <w:hideMark/>
          </w:tcPr>
          <w:p w:rsidR="00A01A56" w:rsidRPr="00A01A56" w:rsidRDefault="00A01A56" w:rsidP="00A01A56">
            <w:pPr>
              <w:rPr>
                <w:rFonts w:eastAsia="SimSun"/>
                <w:sz w:val="20"/>
                <w:szCs w:val="20"/>
                <w:lang w:val="uk-UA"/>
              </w:rPr>
            </w:pPr>
            <w:r w:rsidRPr="00A01A56">
              <w:rPr>
                <w:rFonts w:eastAsia="SimSun"/>
                <w:sz w:val="20"/>
                <w:szCs w:val="20"/>
                <w:lang w:val="uk-UA"/>
              </w:rPr>
              <w:t>_____________________________________</w:t>
            </w:r>
          </w:p>
          <w:p w:rsidR="00A01A56" w:rsidRPr="00A01A56" w:rsidRDefault="00A01A56" w:rsidP="00A01A56">
            <w:pPr>
              <w:jc w:val="center"/>
              <w:rPr>
                <w:rFonts w:eastAsia="SimSun"/>
                <w:sz w:val="20"/>
                <w:szCs w:val="20"/>
                <w:lang w:val="uk-UA"/>
              </w:rPr>
            </w:pPr>
            <w:r w:rsidRPr="00A01A56">
              <w:rPr>
                <w:rFonts w:eastAsia="SimSun"/>
                <w:sz w:val="20"/>
                <w:szCs w:val="20"/>
                <w:lang w:val="uk-UA"/>
              </w:rPr>
              <w:t>(ідентифікаційний код юридичної особи згідно з ЄДРПОУ або реєстраційний номер облікової картки платника податків для фізичних осіб - підприємців*)</w:t>
            </w:r>
          </w:p>
        </w:tc>
      </w:tr>
      <w:tr w:rsidR="00A01A56" w:rsidRPr="00A01A56" w:rsidTr="00586590">
        <w:trPr>
          <w:trHeight w:val="854"/>
        </w:trPr>
        <w:tc>
          <w:tcPr>
            <w:tcW w:w="2141" w:type="pct"/>
            <w:tcBorders>
              <w:top w:val="nil"/>
              <w:left w:val="nil"/>
              <w:bottom w:val="nil"/>
              <w:right w:val="nil"/>
            </w:tcBorders>
            <w:vAlign w:val="center"/>
          </w:tcPr>
          <w:p w:rsidR="00A01A56" w:rsidRPr="00A01A56" w:rsidRDefault="00A01A56" w:rsidP="00A01A56">
            <w:pPr>
              <w:rPr>
                <w:rFonts w:eastAsia="SimSun"/>
                <w:b/>
                <w:sz w:val="20"/>
                <w:szCs w:val="20"/>
                <w:lang w:val="uk-UA"/>
              </w:rPr>
            </w:pPr>
          </w:p>
        </w:tc>
        <w:tc>
          <w:tcPr>
            <w:tcW w:w="2859" w:type="pct"/>
            <w:tcBorders>
              <w:top w:val="nil"/>
              <w:left w:val="nil"/>
              <w:bottom w:val="nil"/>
              <w:right w:val="nil"/>
            </w:tcBorders>
            <w:hideMark/>
          </w:tcPr>
          <w:p w:rsidR="00A01A56" w:rsidRPr="00A01A56" w:rsidRDefault="00A01A56" w:rsidP="00A01A56">
            <w:pPr>
              <w:rPr>
                <w:rFonts w:eastAsia="SimSun"/>
                <w:sz w:val="20"/>
                <w:szCs w:val="20"/>
                <w:lang w:val="uk-UA"/>
              </w:rPr>
            </w:pPr>
            <w:r w:rsidRPr="00A01A56">
              <w:rPr>
                <w:rFonts w:eastAsia="SimSun"/>
                <w:sz w:val="20"/>
                <w:szCs w:val="20"/>
                <w:lang w:val="uk-UA"/>
              </w:rPr>
              <w:t>поточний рахунок _____________________</w:t>
            </w:r>
          </w:p>
          <w:p w:rsidR="00A01A56" w:rsidRPr="00A01A56" w:rsidRDefault="00A01A56" w:rsidP="00A01A56">
            <w:pPr>
              <w:rPr>
                <w:rFonts w:eastAsia="SimSun"/>
                <w:sz w:val="20"/>
                <w:szCs w:val="20"/>
                <w:lang w:val="uk-UA"/>
              </w:rPr>
            </w:pPr>
            <w:r w:rsidRPr="00A01A56">
              <w:rPr>
                <w:rFonts w:eastAsia="SimSun"/>
                <w:sz w:val="20"/>
                <w:szCs w:val="20"/>
                <w:lang w:val="uk-UA"/>
              </w:rPr>
              <w:t>у ___________________________________,</w:t>
            </w:r>
          </w:p>
          <w:p w:rsidR="00A01A56" w:rsidRPr="00A01A56" w:rsidRDefault="00A01A56" w:rsidP="00A01A56">
            <w:pPr>
              <w:rPr>
                <w:rFonts w:eastAsia="SimSun"/>
                <w:sz w:val="20"/>
                <w:szCs w:val="20"/>
                <w:lang w:val="uk-UA"/>
              </w:rPr>
            </w:pPr>
            <w:r w:rsidRPr="00A01A56">
              <w:rPr>
                <w:rFonts w:eastAsia="SimSun"/>
                <w:sz w:val="20"/>
                <w:szCs w:val="20"/>
                <w:lang w:val="uk-UA"/>
              </w:rPr>
              <w:t>МФО________________________________</w:t>
            </w:r>
          </w:p>
          <w:p w:rsidR="00A01A56" w:rsidRPr="00A01A56" w:rsidRDefault="00A01A56" w:rsidP="00A01A56">
            <w:pPr>
              <w:rPr>
                <w:rFonts w:eastAsia="Times New Roman"/>
                <w:color w:val="292B2C"/>
                <w:sz w:val="20"/>
                <w:szCs w:val="20"/>
                <w:lang w:val="uk-UA" w:eastAsia="uk-UA"/>
              </w:rPr>
            </w:pPr>
            <w:r w:rsidRPr="00A01A56">
              <w:rPr>
                <w:rFonts w:eastAsia="SimSun"/>
                <w:sz w:val="20"/>
                <w:szCs w:val="20"/>
                <w:lang w:val="uk-UA"/>
              </w:rPr>
              <w:t>номер телефону_______________________</w:t>
            </w: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rPr>
                <w:rFonts w:eastAsia="SimSun"/>
                <w:b/>
                <w:sz w:val="20"/>
                <w:szCs w:val="20"/>
                <w:highlight w:val="yellow"/>
                <w:lang w:val="uk-UA"/>
              </w:rPr>
            </w:pPr>
          </w:p>
        </w:tc>
        <w:tc>
          <w:tcPr>
            <w:tcW w:w="2859" w:type="pct"/>
            <w:tcBorders>
              <w:top w:val="nil"/>
              <w:left w:val="nil"/>
              <w:bottom w:val="nil"/>
              <w:right w:val="nil"/>
            </w:tcBorders>
          </w:tcPr>
          <w:p w:rsidR="00A01A56" w:rsidRPr="00A01A56" w:rsidRDefault="00A01A56" w:rsidP="00A01A56">
            <w:pPr>
              <w:rPr>
                <w:rFonts w:eastAsia="SimSun"/>
                <w:sz w:val="20"/>
                <w:szCs w:val="20"/>
                <w:lang w:val="uk-UA"/>
              </w:rPr>
            </w:pPr>
            <w:r w:rsidRPr="00A01A56">
              <w:rPr>
                <w:rFonts w:eastAsia="SimSun"/>
                <w:sz w:val="20"/>
                <w:szCs w:val="20"/>
                <w:lang w:val="uk-UA"/>
              </w:rPr>
              <w:t>офіційний веб-сайт ____________________</w:t>
            </w:r>
          </w:p>
          <w:p w:rsidR="00A01A56" w:rsidRPr="00A01A56" w:rsidRDefault="00A01A56" w:rsidP="00A01A56">
            <w:pPr>
              <w:rPr>
                <w:rFonts w:eastAsia="SimSun"/>
                <w:sz w:val="20"/>
                <w:szCs w:val="20"/>
                <w:lang w:val="uk-UA"/>
              </w:rPr>
            </w:pP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jc w:val="center"/>
              <w:rPr>
                <w:rFonts w:eastAsia="SimSun"/>
                <w:b/>
                <w:sz w:val="20"/>
                <w:szCs w:val="20"/>
                <w:lang w:val="uk-UA"/>
              </w:rPr>
            </w:pPr>
          </w:p>
        </w:tc>
        <w:tc>
          <w:tcPr>
            <w:tcW w:w="2859" w:type="pct"/>
            <w:tcBorders>
              <w:top w:val="nil"/>
              <w:left w:val="nil"/>
              <w:bottom w:val="nil"/>
              <w:right w:val="nil"/>
            </w:tcBorders>
          </w:tcPr>
          <w:p w:rsidR="00A01A56" w:rsidRPr="00A01A56" w:rsidRDefault="00A01A56" w:rsidP="00A01A56">
            <w:pPr>
              <w:jc w:val="center"/>
              <w:rPr>
                <w:rFonts w:eastAsia="SimSun"/>
                <w:sz w:val="20"/>
                <w:szCs w:val="20"/>
                <w:lang w:val="uk-UA"/>
              </w:rPr>
            </w:pPr>
            <w:r w:rsidRPr="00A01A56">
              <w:rPr>
                <w:rFonts w:eastAsia="SimSun"/>
                <w:sz w:val="20"/>
                <w:szCs w:val="20"/>
                <w:lang w:val="uk-UA"/>
              </w:rPr>
              <w:t>______________________________</w:t>
            </w:r>
          </w:p>
          <w:p w:rsidR="00A01A56" w:rsidRPr="00A01A56" w:rsidRDefault="00A01A56" w:rsidP="00A01A56">
            <w:pPr>
              <w:jc w:val="center"/>
              <w:rPr>
                <w:rFonts w:eastAsia="SimSun"/>
                <w:sz w:val="20"/>
                <w:szCs w:val="20"/>
                <w:lang w:val="uk-UA"/>
              </w:rPr>
            </w:pPr>
            <w:r w:rsidRPr="00A01A56">
              <w:rPr>
                <w:rFonts w:eastAsia="SimSun"/>
                <w:sz w:val="20"/>
                <w:szCs w:val="20"/>
                <w:lang w:val="uk-UA"/>
              </w:rPr>
              <w:t>(найменування посади)</w:t>
            </w: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rPr>
                <w:rFonts w:eastAsia="SimSun"/>
                <w:b/>
                <w:sz w:val="20"/>
                <w:szCs w:val="20"/>
                <w:lang w:val="uk-UA"/>
              </w:rPr>
            </w:pPr>
            <w:r w:rsidRPr="00A01A56">
              <w:rPr>
                <w:rFonts w:eastAsia="SimSun"/>
                <w:b/>
                <w:sz w:val="20"/>
                <w:szCs w:val="20"/>
                <w:lang w:val="uk-UA"/>
              </w:rPr>
              <w:t>Міський голова</w:t>
            </w:r>
          </w:p>
          <w:p w:rsidR="00A01A56" w:rsidRPr="00A01A56" w:rsidRDefault="00A01A56" w:rsidP="00A01A56">
            <w:pPr>
              <w:rPr>
                <w:rFonts w:eastAsia="SimSun"/>
                <w:b/>
                <w:sz w:val="20"/>
                <w:szCs w:val="20"/>
                <w:lang w:val="uk-UA"/>
              </w:rPr>
            </w:pPr>
            <w:r w:rsidRPr="00A01A56">
              <w:rPr>
                <w:rFonts w:eastAsia="SimSun"/>
                <w:b/>
                <w:sz w:val="20"/>
                <w:szCs w:val="20"/>
                <w:lang w:val="uk-UA"/>
              </w:rPr>
              <w:t xml:space="preserve"> </w:t>
            </w:r>
          </w:p>
        </w:tc>
        <w:tc>
          <w:tcPr>
            <w:tcW w:w="2859" w:type="pct"/>
            <w:tcBorders>
              <w:top w:val="nil"/>
              <w:left w:val="nil"/>
              <w:bottom w:val="nil"/>
              <w:right w:val="nil"/>
            </w:tcBorders>
          </w:tcPr>
          <w:p w:rsidR="00A01A56" w:rsidRPr="00A01A56" w:rsidRDefault="00A01A56" w:rsidP="00A01A56">
            <w:pPr>
              <w:jc w:val="center"/>
              <w:rPr>
                <w:rFonts w:eastAsia="SimSun"/>
                <w:sz w:val="20"/>
                <w:szCs w:val="20"/>
                <w:lang w:val="uk-UA"/>
              </w:rPr>
            </w:pPr>
          </w:p>
        </w:tc>
      </w:tr>
      <w:tr w:rsidR="00A01A56" w:rsidRPr="00A01A56" w:rsidTr="00586590">
        <w:trPr>
          <w:trHeight w:val="20"/>
        </w:trPr>
        <w:tc>
          <w:tcPr>
            <w:tcW w:w="2141" w:type="pct"/>
            <w:tcBorders>
              <w:top w:val="nil"/>
              <w:left w:val="nil"/>
              <w:bottom w:val="nil"/>
              <w:right w:val="nil"/>
            </w:tcBorders>
          </w:tcPr>
          <w:p w:rsidR="00A01A56" w:rsidRPr="00A01A56" w:rsidRDefault="00A01A56" w:rsidP="00A01A56">
            <w:pPr>
              <w:jc w:val="center"/>
              <w:rPr>
                <w:rFonts w:eastAsia="SimSun"/>
                <w:b/>
                <w:sz w:val="20"/>
                <w:szCs w:val="20"/>
                <w:lang w:val="uk-UA"/>
              </w:rPr>
            </w:pPr>
          </w:p>
        </w:tc>
        <w:tc>
          <w:tcPr>
            <w:tcW w:w="2859" w:type="pct"/>
            <w:tcBorders>
              <w:top w:val="nil"/>
              <w:left w:val="nil"/>
              <w:bottom w:val="nil"/>
              <w:right w:val="nil"/>
            </w:tcBorders>
          </w:tcPr>
          <w:p w:rsidR="00A01A56" w:rsidRPr="00A01A56" w:rsidRDefault="00A01A56" w:rsidP="00A01A56">
            <w:pPr>
              <w:jc w:val="center"/>
              <w:rPr>
                <w:rFonts w:eastAsia="SimSun"/>
                <w:sz w:val="20"/>
                <w:szCs w:val="20"/>
                <w:lang w:val="uk-UA"/>
              </w:rPr>
            </w:pPr>
          </w:p>
        </w:tc>
      </w:tr>
      <w:tr w:rsidR="00A01A56" w:rsidRPr="00A01A56" w:rsidTr="00586590">
        <w:trPr>
          <w:trHeight w:val="20"/>
        </w:trPr>
        <w:tc>
          <w:tcPr>
            <w:tcW w:w="2141" w:type="pct"/>
            <w:tcBorders>
              <w:top w:val="nil"/>
              <w:left w:val="nil"/>
              <w:bottom w:val="nil"/>
              <w:right w:val="nil"/>
            </w:tcBorders>
            <w:hideMark/>
          </w:tcPr>
          <w:tbl>
            <w:tblPr>
              <w:tblW w:w="4260" w:type="dxa"/>
              <w:tblLayout w:type="fixed"/>
              <w:tblLook w:val="04A0" w:firstRow="1" w:lastRow="0" w:firstColumn="1" w:lastColumn="0" w:noHBand="0" w:noVBand="1"/>
            </w:tblPr>
            <w:tblGrid>
              <w:gridCol w:w="1704"/>
              <w:gridCol w:w="2556"/>
            </w:tblGrid>
            <w:tr w:rsidR="00A01A56" w:rsidRPr="00A01A56" w:rsidTr="00586590">
              <w:tc>
                <w:tcPr>
                  <w:tcW w:w="1701" w:type="dxa"/>
                  <w:hideMark/>
                </w:tcPr>
                <w:p w:rsidR="00A01A56" w:rsidRPr="00A01A56" w:rsidRDefault="00A01A56" w:rsidP="00A01A56">
                  <w:pPr>
                    <w:jc w:val="center"/>
                    <w:rPr>
                      <w:rFonts w:eastAsia="SimSun"/>
                      <w:b/>
                      <w:sz w:val="20"/>
                      <w:szCs w:val="20"/>
                      <w:lang w:val="uk-UA"/>
                    </w:rPr>
                  </w:pPr>
                  <w:r w:rsidRPr="00A01A56">
                    <w:rPr>
                      <w:rFonts w:eastAsia="SimSun"/>
                      <w:b/>
                      <w:sz w:val="20"/>
                      <w:szCs w:val="20"/>
                      <w:lang w:val="uk-UA"/>
                    </w:rPr>
                    <w:t>__________</w:t>
                  </w:r>
                  <w:r w:rsidRPr="00A01A56">
                    <w:rPr>
                      <w:rFonts w:eastAsia="SimSun"/>
                      <w:b/>
                      <w:sz w:val="20"/>
                      <w:szCs w:val="20"/>
                      <w:lang w:val="uk-UA"/>
                    </w:rPr>
                    <w:br/>
                    <w:t>(підпис)</w:t>
                  </w:r>
                </w:p>
              </w:tc>
              <w:tc>
                <w:tcPr>
                  <w:tcW w:w="2552" w:type="dxa"/>
                  <w:hideMark/>
                </w:tcPr>
                <w:p w:rsidR="00A01A56" w:rsidRPr="00A01A56" w:rsidRDefault="00A01A56" w:rsidP="00A01A56">
                  <w:pPr>
                    <w:jc w:val="center"/>
                    <w:rPr>
                      <w:rFonts w:eastAsia="SimSun"/>
                      <w:b/>
                      <w:sz w:val="20"/>
                      <w:szCs w:val="20"/>
                      <w:lang w:val="uk-UA"/>
                    </w:rPr>
                  </w:pPr>
                  <w:r w:rsidRPr="00A01A56">
                    <w:rPr>
                      <w:rFonts w:eastAsia="SimSun"/>
                      <w:b/>
                      <w:sz w:val="20"/>
                      <w:szCs w:val="20"/>
                      <w:lang w:val="uk-UA"/>
                    </w:rPr>
                    <w:t>Іван ДИРІВ</w:t>
                  </w:r>
                </w:p>
              </w:tc>
            </w:tr>
          </w:tbl>
          <w:p w:rsidR="00A01A56" w:rsidRPr="00A01A56" w:rsidRDefault="00A01A56" w:rsidP="00A01A56">
            <w:pPr>
              <w:rPr>
                <w:rFonts w:eastAsia="Times New Roman"/>
                <w:b/>
                <w:color w:val="292B2C"/>
                <w:sz w:val="20"/>
                <w:szCs w:val="20"/>
                <w:lang w:val="uk-UA" w:eastAsia="uk-UA"/>
              </w:rPr>
            </w:pPr>
          </w:p>
        </w:tc>
        <w:tc>
          <w:tcPr>
            <w:tcW w:w="2859" w:type="pct"/>
            <w:tcBorders>
              <w:top w:val="nil"/>
              <w:left w:val="nil"/>
              <w:bottom w:val="nil"/>
              <w:right w:val="nil"/>
            </w:tcBorders>
            <w:hideMark/>
          </w:tcPr>
          <w:tbl>
            <w:tblPr>
              <w:tblW w:w="4260" w:type="dxa"/>
              <w:tblLayout w:type="fixed"/>
              <w:tblLook w:val="04A0" w:firstRow="1" w:lastRow="0" w:firstColumn="1" w:lastColumn="0" w:noHBand="0" w:noVBand="1"/>
            </w:tblPr>
            <w:tblGrid>
              <w:gridCol w:w="1704"/>
              <w:gridCol w:w="2556"/>
            </w:tblGrid>
            <w:tr w:rsidR="00A01A56" w:rsidRPr="00A01A56" w:rsidTr="00586590">
              <w:tc>
                <w:tcPr>
                  <w:tcW w:w="1701" w:type="dxa"/>
                  <w:hideMark/>
                </w:tcPr>
                <w:p w:rsidR="00A01A56" w:rsidRPr="00A01A56" w:rsidRDefault="00A01A56" w:rsidP="00A01A56">
                  <w:pPr>
                    <w:jc w:val="center"/>
                    <w:rPr>
                      <w:rFonts w:eastAsia="SimSun"/>
                      <w:sz w:val="20"/>
                      <w:szCs w:val="20"/>
                      <w:lang w:val="uk-UA"/>
                    </w:rPr>
                  </w:pPr>
                  <w:r w:rsidRPr="00A01A56">
                    <w:rPr>
                      <w:rFonts w:eastAsia="SimSun"/>
                      <w:sz w:val="20"/>
                      <w:szCs w:val="20"/>
                      <w:lang w:val="uk-UA"/>
                    </w:rPr>
                    <w:t>__________</w:t>
                  </w:r>
                  <w:r w:rsidRPr="00A01A56">
                    <w:rPr>
                      <w:rFonts w:eastAsia="SimSun"/>
                      <w:sz w:val="20"/>
                      <w:szCs w:val="20"/>
                      <w:lang w:val="uk-UA"/>
                    </w:rPr>
                    <w:br/>
                    <w:t>(підпис)</w:t>
                  </w:r>
                </w:p>
              </w:tc>
              <w:tc>
                <w:tcPr>
                  <w:tcW w:w="2552" w:type="dxa"/>
                  <w:hideMark/>
                </w:tcPr>
                <w:p w:rsidR="00A01A56" w:rsidRPr="00A01A56" w:rsidRDefault="00A01A56" w:rsidP="00A01A56">
                  <w:pPr>
                    <w:rPr>
                      <w:rFonts w:eastAsia="SimSun"/>
                      <w:sz w:val="20"/>
                      <w:szCs w:val="20"/>
                      <w:lang w:val="uk-UA"/>
                    </w:rPr>
                  </w:pPr>
                  <w:r w:rsidRPr="00A01A56">
                    <w:rPr>
                      <w:rFonts w:eastAsia="SimSun"/>
                      <w:sz w:val="20"/>
                      <w:szCs w:val="20"/>
                      <w:lang w:val="uk-UA"/>
                    </w:rPr>
                    <w:t>___________________</w:t>
                  </w:r>
                </w:p>
                <w:p w:rsidR="00A01A56" w:rsidRPr="00A01A56" w:rsidRDefault="00A01A56" w:rsidP="00A01A56">
                  <w:pPr>
                    <w:jc w:val="center"/>
                    <w:rPr>
                      <w:rFonts w:eastAsia="SimSun"/>
                      <w:sz w:val="20"/>
                      <w:szCs w:val="20"/>
                      <w:lang w:val="uk-UA"/>
                    </w:rPr>
                  </w:pPr>
                  <w:r w:rsidRPr="00A01A56">
                    <w:rPr>
                      <w:rFonts w:eastAsia="SimSun"/>
                      <w:sz w:val="20"/>
                      <w:szCs w:val="20"/>
                      <w:lang w:val="uk-UA"/>
                    </w:rPr>
                    <w:t xml:space="preserve">(прізвище, ім’я та </w:t>
                  </w:r>
                  <w:r w:rsidRPr="00A01A56">
                    <w:rPr>
                      <w:rFonts w:eastAsia="SimSun"/>
                      <w:sz w:val="20"/>
                      <w:szCs w:val="20"/>
                      <w:lang w:val="uk-UA"/>
                    </w:rPr>
                    <w:br/>
                    <w:t>по батькові (за наявності)</w:t>
                  </w:r>
                </w:p>
              </w:tc>
            </w:tr>
          </w:tbl>
          <w:p w:rsidR="00A01A56" w:rsidRPr="00A01A56" w:rsidRDefault="00A01A56" w:rsidP="00A01A56">
            <w:pPr>
              <w:rPr>
                <w:rFonts w:eastAsia="Times New Roman"/>
                <w:color w:val="292B2C"/>
                <w:sz w:val="20"/>
                <w:szCs w:val="20"/>
                <w:lang w:val="uk-UA" w:eastAsia="uk-UA"/>
              </w:rPr>
            </w:pPr>
          </w:p>
        </w:tc>
      </w:tr>
    </w:tbl>
    <w:p w:rsidR="00A01A56" w:rsidRPr="00A01A56" w:rsidRDefault="00A01A56" w:rsidP="00A01A56">
      <w:pPr>
        <w:rPr>
          <w:rFonts w:eastAsia="Times New Roman"/>
          <w:lang w:val="uk-UA"/>
        </w:rPr>
      </w:pPr>
      <w:r w:rsidRPr="00A01A56">
        <w:rPr>
          <w:lang w:val="uk-UA"/>
        </w:rPr>
        <w:t>__________</w:t>
      </w:r>
    </w:p>
    <w:p w:rsidR="00A01A56" w:rsidRPr="00A01A56" w:rsidRDefault="00A01A56" w:rsidP="00A01A56">
      <w:pPr>
        <w:ind w:firstLine="567"/>
        <w:jc w:val="both"/>
        <w:rPr>
          <w:lang w:val="uk-UA"/>
        </w:rPr>
      </w:pPr>
      <w:r w:rsidRPr="00A01A56">
        <w:rPr>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A01A56" w:rsidRPr="00A01A56" w:rsidRDefault="00A01A56" w:rsidP="00A01A56">
      <w:pPr>
        <w:ind w:left="4248" w:firstLine="708"/>
        <w:rPr>
          <w:sz w:val="28"/>
          <w:szCs w:val="28"/>
          <w:lang w:val="uk-UA"/>
        </w:rPr>
      </w:pPr>
    </w:p>
    <w:p w:rsidR="00A01A56" w:rsidRPr="00A01A56" w:rsidRDefault="00A01A56" w:rsidP="00A01A56">
      <w:pPr>
        <w:ind w:left="4248" w:firstLine="708"/>
        <w:rPr>
          <w:i/>
          <w:sz w:val="28"/>
          <w:szCs w:val="28"/>
          <w:lang w:val="uk-UA"/>
        </w:rPr>
      </w:pPr>
      <w:r w:rsidRPr="00A01A56">
        <w:rPr>
          <w:i/>
          <w:sz w:val="28"/>
          <w:szCs w:val="28"/>
          <w:lang w:val="uk-UA"/>
        </w:rPr>
        <w:lastRenderedPageBreak/>
        <w:t xml:space="preserve">Додаток 3 до конкурсної документації </w:t>
      </w:r>
    </w:p>
    <w:p w:rsidR="00A01A56" w:rsidRPr="00A01A56" w:rsidRDefault="00A01A56" w:rsidP="00A01A56">
      <w:pPr>
        <w:ind w:left="4248" w:firstLine="708"/>
        <w:rPr>
          <w:i/>
          <w:sz w:val="28"/>
          <w:szCs w:val="28"/>
          <w:lang w:val="uk-UA"/>
        </w:rPr>
      </w:pPr>
    </w:p>
    <w:p w:rsidR="00A01A56" w:rsidRPr="00A01A56" w:rsidRDefault="00A01A56"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bCs/>
          <w:sz w:val="28"/>
          <w:szCs w:val="28"/>
          <w:lang w:val="uk-UA" w:eastAsia="uk-UA"/>
        </w:rPr>
      </w:pPr>
      <w:r w:rsidRPr="00A01A56">
        <w:rPr>
          <w:rFonts w:eastAsia="Times New Roman"/>
          <w:b/>
          <w:bCs/>
          <w:sz w:val="28"/>
          <w:szCs w:val="28"/>
          <w:lang w:val="uk-UA" w:eastAsia="uk-UA"/>
        </w:rPr>
        <w:t xml:space="preserve">КРИТЕРІЇ ВІДПОВІДНОСТІ </w:t>
      </w:r>
      <w:r w:rsidRPr="00A01A56">
        <w:rPr>
          <w:rFonts w:eastAsia="Times New Roman"/>
          <w:b/>
          <w:bCs/>
          <w:sz w:val="28"/>
          <w:szCs w:val="28"/>
          <w:lang w:val="uk-UA" w:eastAsia="uk-UA"/>
        </w:rPr>
        <w:br/>
        <w:t>конкурсних пропозицій кваліфікаційним вимогам</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7"/>
        <w:gridCol w:w="5384"/>
      </w:tblGrid>
      <w:tr w:rsidR="00A01A56" w:rsidRPr="00A01A56" w:rsidTr="00586590">
        <w:tc>
          <w:tcPr>
            <w:tcW w:w="613" w:type="dxa"/>
            <w:shd w:val="clear" w:color="auto" w:fill="auto"/>
          </w:tcPr>
          <w:p w:rsidR="00A01A56" w:rsidRPr="00A01A56" w:rsidRDefault="00A01A56" w:rsidP="00A01A56">
            <w:pPr>
              <w:jc w:val="center"/>
              <w:rPr>
                <w:rFonts w:eastAsia="Times New Roman"/>
                <w:b/>
                <w:bCs/>
                <w:sz w:val="28"/>
                <w:szCs w:val="28"/>
                <w:lang w:val="uk-UA"/>
              </w:rPr>
            </w:pPr>
            <w:r w:rsidRPr="00A01A56">
              <w:rPr>
                <w:rFonts w:eastAsia="Times New Roman"/>
                <w:b/>
                <w:bCs/>
                <w:sz w:val="28"/>
                <w:szCs w:val="28"/>
                <w:lang w:val="uk-UA"/>
              </w:rPr>
              <w:t>№ п/п</w:t>
            </w:r>
          </w:p>
        </w:tc>
        <w:tc>
          <w:tcPr>
            <w:tcW w:w="3498" w:type="dxa"/>
            <w:shd w:val="clear" w:color="auto" w:fill="auto"/>
          </w:tcPr>
          <w:p w:rsidR="00A01A56" w:rsidRPr="00A01A56" w:rsidRDefault="00A01A56" w:rsidP="00A01A56">
            <w:pPr>
              <w:jc w:val="center"/>
              <w:rPr>
                <w:rFonts w:eastAsia="Times New Roman"/>
                <w:b/>
                <w:bCs/>
                <w:sz w:val="28"/>
                <w:szCs w:val="28"/>
                <w:lang w:val="uk-UA"/>
              </w:rPr>
            </w:pPr>
            <w:r w:rsidRPr="00A01A56">
              <w:rPr>
                <w:rFonts w:eastAsia="Times New Roman"/>
                <w:b/>
                <w:bCs/>
                <w:sz w:val="28"/>
                <w:szCs w:val="28"/>
                <w:lang w:val="uk-UA"/>
              </w:rPr>
              <w:t>Кваліфікаційні вимоги</w:t>
            </w:r>
          </w:p>
        </w:tc>
        <w:tc>
          <w:tcPr>
            <w:tcW w:w="5387" w:type="dxa"/>
            <w:shd w:val="clear" w:color="auto" w:fill="auto"/>
          </w:tcPr>
          <w:p w:rsidR="00A01A56" w:rsidRPr="00A01A56" w:rsidRDefault="00A01A56" w:rsidP="00A01A56">
            <w:pPr>
              <w:jc w:val="center"/>
              <w:rPr>
                <w:rFonts w:eastAsia="Times New Roman"/>
                <w:b/>
                <w:bCs/>
                <w:sz w:val="28"/>
                <w:szCs w:val="28"/>
                <w:lang w:val="uk-UA"/>
              </w:rPr>
            </w:pPr>
            <w:r w:rsidRPr="00A01A56">
              <w:rPr>
                <w:rFonts w:eastAsia="Times New Roman"/>
                <w:b/>
                <w:bCs/>
                <w:sz w:val="28"/>
                <w:szCs w:val="28"/>
                <w:lang w:val="uk-UA"/>
              </w:rPr>
              <w:t>Критерії відповідності</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1</w:t>
            </w:r>
          </w:p>
        </w:tc>
        <w:tc>
          <w:tcPr>
            <w:tcW w:w="3498" w:type="dxa"/>
            <w:shd w:val="clear" w:color="auto" w:fill="auto"/>
          </w:tcPr>
          <w:p w:rsidR="00A01A56" w:rsidRPr="00A01A56" w:rsidRDefault="00A01A56" w:rsidP="00A01A56">
            <w:pPr>
              <w:rPr>
                <w:rFonts w:eastAsia="Times New Roman"/>
                <w:sz w:val="28"/>
                <w:szCs w:val="28"/>
                <w:lang w:val="uk-UA"/>
              </w:rPr>
            </w:pPr>
            <w:r w:rsidRPr="00A01A56">
              <w:rPr>
                <w:rFonts w:eastAsia="Times New Roman"/>
                <w:sz w:val="28"/>
                <w:szCs w:val="28"/>
                <w:lang w:val="uk-UA"/>
              </w:rPr>
              <w:t>Наявність транспортних засобів спеціального призначення для збирання та перевезення відповідного виду побутових відходів</w:t>
            </w:r>
          </w:p>
        </w:tc>
        <w:tc>
          <w:tcPr>
            <w:tcW w:w="5387" w:type="dxa"/>
            <w:shd w:val="clear" w:color="auto" w:fill="auto"/>
          </w:tcPr>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A01A56" w:rsidRPr="00A01A56" w:rsidRDefault="00A01A56" w:rsidP="00A01A56">
            <w:pPr>
              <w:pStyle w:val="af8"/>
              <w:jc w:val="both"/>
              <w:rPr>
                <w:rFonts w:ascii="Times New Roman" w:hAnsi="Times New Roman" w:cs="Times New Roman"/>
                <w:sz w:val="28"/>
                <w:szCs w:val="28"/>
                <w:lang w:val="uk-UA" w:eastAsia="ru-RU"/>
              </w:rPr>
            </w:pPr>
          </w:p>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відходів за об’єктом конкурсу;</w:t>
            </w:r>
          </w:p>
          <w:p w:rsidR="00A01A56" w:rsidRPr="00A01A56" w:rsidRDefault="00A01A56" w:rsidP="00A01A56">
            <w:pPr>
              <w:pStyle w:val="af8"/>
              <w:jc w:val="both"/>
              <w:rPr>
                <w:rFonts w:ascii="Times New Roman" w:hAnsi="Times New Roman" w:cs="Times New Roman"/>
                <w:sz w:val="28"/>
                <w:szCs w:val="28"/>
                <w:lang w:val="uk-UA" w:eastAsia="ru-RU"/>
              </w:rPr>
            </w:pPr>
          </w:p>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довідкою-характеристикою транспортних засобів спеціального призначення;</w:t>
            </w:r>
          </w:p>
          <w:p w:rsidR="00A01A56" w:rsidRPr="00A01A56" w:rsidRDefault="00A01A56" w:rsidP="00A01A56">
            <w:pPr>
              <w:pStyle w:val="af8"/>
              <w:jc w:val="both"/>
              <w:rPr>
                <w:rFonts w:ascii="Times New Roman" w:hAnsi="Times New Roman" w:cs="Times New Roman"/>
                <w:sz w:val="28"/>
                <w:szCs w:val="28"/>
                <w:lang w:val="uk-UA" w:eastAsia="ru-RU"/>
              </w:rPr>
            </w:pPr>
          </w:p>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копіями свідоцтв про реєстрацію власних транспортних засобів спеціального призначення та/або договором про оренду таких транспортних засобів;</w:t>
            </w:r>
          </w:p>
          <w:p w:rsidR="00A01A56" w:rsidRPr="00A01A56" w:rsidRDefault="00A01A56" w:rsidP="00A01A56">
            <w:pPr>
              <w:pStyle w:val="af8"/>
              <w:jc w:val="both"/>
              <w:rPr>
                <w:rFonts w:ascii="Times New Roman" w:hAnsi="Times New Roman" w:cs="Times New Roman"/>
                <w:sz w:val="28"/>
                <w:szCs w:val="28"/>
                <w:lang w:val="uk-UA" w:eastAsia="ru-RU"/>
              </w:rPr>
            </w:pPr>
          </w:p>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копіями протоколів перевірки технічного стану транспортних засобів спеціального призначення;</w:t>
            </w:r>
          </w:p>
          <w:p w:rsidR="00A01A56" w:rsidRPr="00A01A56" w:rsidRDefault="00A01A56" w:rsidP="00A01A56">
            <w:pPr>
              <w:pStyle w:val="af8"/>
              <w:jc w:val="both"/>
              <w:rPr>
                <w:rFonts w:ascii="Times New Roman" w:hAnsi="Times New Roman" w:cs="Times New Roman"/>
                <w:sz w:val="28"/>
                <w:szCs w:val="28"/>
                <w:lang w:val="uk-UA" w:eastAsia="ru-RU"/>
              </w:rPr>
            </w:pPr>
          </w:p>
          <w:p w:rsidR="00A01A56" w:rsidRPr="00A01A56" w:rsidRDefault="00A01A56" w:rsidP="00A01A56">
            <w:pPr>
              <w:pStyle w:val="af8"/>
              <w:jc w:val="both"/>
              <w:rPr>
                <w:rFonts w:ascii="Times New Roman" w:hAnsi="Times New Roman" w:cs="Times New Roman"/>
                <w:sz w:val="28"/>
                <w:szCs w:val="28"/>
                <w:lang w:val="uk-UA" w:eastAsia="ru-RU"/>
              </w:rPr>
            </w:pPr>
            <w:r w:rsidRPr="00A01A56">
              <w:rPr>
                <w:rFonts w:ascii="Times New Roman" w:hAnsi="Times New Roman" w:cs="Times New Roman"/>
                <w:sz w:val="28"/>
                <w:szCs w:val="28"/>
                <w:lang w:val="uk-UA" w:eastAsia="ru-RU"/>
              </w:rPr>
              <w:t>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відходів за об’єктом конкурсу.</w:t>
            </w:r>
          </w:p>
          <w:p w:rsidR="00A01A56" w:rsidRPr="00A01A56" w:rsidRDefault="00A01A56" w:rsidP="00A01A56">
            <w:pPr>
              <w:pStyle w:val="af8"/>
              <w:jc w:val="both"/>
              <w:rPr>
                <w:rFonts w:ascii="Times New Roman" w:hAnsi="Times New Roman" w:cs="Times New Roman"/>
                <w:sz w:val="28"/>
                <w:szCs w:val="28"/>
                <w:lang w:val="uk-UA" w:eastAsia="ru-RU"/>
              </w:rPr>
            </w:pP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2</w:t>
            </w:r>
          </w:p>
        </w:tc>
        <w:tc>
          <w:tcPr>
            <w:tcW w:w="3498" w:type="dxa"/>
            <w:shd w:val="clear" w:color="auto" w:fill="auto"/>
          </w:tcPr>
          <w:p w:rsidR="00A01A56" w:rsidRPr="00A01A56" w:rsidRDefault="00A01A56" w:rsidP="00A01A56">
            <w:pPr>
              <w:rPr>
                <w:rFonts w:eastAsia="Times New Roman"/>
                <w:sz w:val="28"/>
                <w:szCs w:val="28"/>
                <w:lang w:val="uk-UA"/>
              </w:rPr>
            </w:pPr>
            <w:r w:rsidRPr="00A01A56">
              <w:rPr>
                <w:rFonts w:eastAsia="Times New Roman"/>
                <w:sz w:val="28"/>
                <w:szCs w:val="28"/>
                <w:lang w:val="uk-UA"/>
              </w:rPr>
              <w:t>Підтримання належного санітарного стану транспортних засобів спеціального призначення для збирання та перевезення побутових відходів</w:t>
            </w:r>
          </w:p>
        </w:tc>
        <w:tc>
          <w:tcPr>
            <w:tcW w:w="5387" w:type="dxa"/>
            <w:shd w:val="clear" w:color="auto" w:fill="auto"/>
          </w:tcPr>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1) наявне власне або орендоване обладнання для миття транспортних засобів спеціального призначення, що підтверджується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lastRenderedPageBreak/>
              <w:t>Перевага надається учасникові конкурсу, який має у власності обладнання для миття транспортних засобів спеціального призначення</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lastRenderedPageBreak/>
              <w:t>3</w:t>
            </w:r>
          </w:p>
        </w:tc>
        <w:tc>
          <w:tcPr>
            <w:tcW w:w="3498" w:type="dxa"/>
            <w:shd w:val="clear" w:color="auto" w:fill="auto"/>
          </w:tcPr>
          <w:p w:rsidR="00A01A56" w:rsidRPr="00A01A56" w:rsidRDefault="00A01A56" w:rsidP="00A01A56">
            <w:pPr>
              <w:rPr>
                <w:rFonts w:eastAsia="Times New Roman"/>
                <w:sz w:val="28"/>
                <w:szCs w:val="28"/>
                <w:lang w:val="uk-UA"/>
              </w:rPr>
            </w:pPr>
            <w:r w:rsidRPr="00A01A56">
              <w:rPr>
                <w:rFonts w:eastAsia="Times New Roman"/>
                <w:sz w:val="28"/>
                <w:szCs w:val="28"/>
                <w:lang w:val="uk-UA"/>
              </w:rPr>
              <w:t>Зберігання транспортних засобів спеціального призначення для перевезення побутових відходів</w:t>
            </w:r>
          </w:p>
        </w:tc>
        <w:tc>
          <w:tcPr>
            <w:tcW w:w="5387" w:type="dxa"/>
            <w:shd w:val="clear" w:color="auto" w:fill="auto"/>
          </w:tcPr>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1) забезпечення зберігання транспортних засобів спеціального призначення здійснюється на власній чи орендованій території або на автостоянках, що підтверджується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A01A56" w:rsidRPr="00A01A56" w:rsidRDefault="00A01A56" w:rsidP="00A01A56">
            <w:pPr>
              <w:jc w:val="both"/>
              <w:rPr>
                <w:rFonts w:eastAsia="Times New Roman"/>
                <w:sz w:val="28"/>
                <w:szCs w:val="28"/>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Перевага надається учасникові конкурсу, який має власну територію для забезпечення зберігання транспортних засобів спеціального призначення.</w:t>
            </w:r>
          </w:p>
          <w:p w:rsidR="00A01A56" w:rsidRPr="00A01A56" w:rsidRDefault="00A01A56" w:rsidP="00A01A56">
            <w:pPr>
              <w:jc w:val="both"/>
              <w:rPr>
                <w:rFonts w:eastAsia="Times New Roman"/>
                <w:sz w:val="28"/>
                <w:szCs w:val="28"/>
                <w:lang w:val="uk-UA"/>
              </w:rPr>
            </w:pP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4</w:t>
            </w:r>
          </w:p>
        </w:tc>
        <w:tc>
          <w:tcPr>
            <w:tcW w:w="3498" w:type="dxa"/>
            <w:shd w:val="clear" w:color="auto" w:fill="auto"/>
          </w:tcPr>
          <w:p w:rsidR="00A01A56" w:rsidRPr="00A01A56" w:rsidRDefault="00A01A56" w:rsidP="00A01A56">
            <w:pPr>
              <w:rPr>
                <w:rFonts w:eastAsia="Times New Roman"/>
                <w:sz w:val="28"/>
                <w:szCs w:val="28"/>
                <w:lang w:val="uk-UA"/>
              </w:rPr>
            </w:pPr>
            <w:r w:rsidRPr="00A01A56">
              <w:rPr>
                <w:rFonts w:eastAsia="Times New Roman"/>
                <w:sz w:val="28"/>
                <w:szCs w:val="28"/>
                <w:lang w:val="uk-UA"/>
              </w:rPr>
              <w:t>Щоденний контроль за технічним станом транспортних засобів спеціального призначення, виконання регламентних робіт з їх технічного обслуговування та ремонту</w:t>
            </w:r>
          </w:p>
        </w:tc>
        <w:tc>
          <w:tcPr>
            <w:tcW w:w="5387" w:type="dxa"/>
            <w:shd w:val="clear" w:color="auto" w:fill="auto"/>
          </w:tcPr>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1) забезпечення щоденного контролю за технічним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A01A56" w:rsidRPr="00A01A56" w:rsidRDefault="00A01A56" w:rsidP="00A01A56">
            <w:pPr>
              <w:jc w:val="both"/>
              <w:rPr>
                <w:rFonts w:eastAsia="Times New Roman"/>
                <w:sz w:val="28"/>
                <w:szCs w:val="28"/>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довідкою про наявність власної або орендованої ремонтної бази, транспортних засобів спеціального призначення;</w:t>
            </w:r>
          </w:p>
          <w:p w:rsidR="00A01A56" w:rsidRPr="00A01A56" w:rsidRDefault="00A01A56" w:rsidP="00A01A56">
            <w:pPr>
              <w:jc w:val="both"/>
              <w:rPr>
                <w:rFonts w:eastAsia="Times New Roman"/>
                <w:sz w:val="28"/>
                <w:szCs w:val="28"/>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договором про ремонтне обслуговування транспортних засобів спеціального призначення;</w:t>
            </w:r>
          </w:p>
          <w:p w:rsidR="00A01A56" w:rsidRPr="00A01A56" w:rsidRDefault="00A01A56" w:rsidP="00A01A56">
            <w:pPr>
              <w:jc w:val="both"/>
              <w:rPr>
                <w:rFonts w:eastAsia="Times New Roman"/>
                <w:sz w:val="28"/>
                <w:szCs w:val="28"/>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копією наказу на прийняття у штат персоналу з ремонту та технічного обслуговування транспортних засобів спеціального призначення.</w:t>
            </w:r>
          </w:p>
          <w:p w:rsidR="00A01A56" w:rsidRPr="00A01A56" w:rsidRDefault="00A01A56" w:rsidP="00A01A56">
            <w:pPr>
              <w:jc w:val="both"/>
              <w:rPr>
                <w:rFonts w:eastAsia="Times New Roman"/>
                <w:sz w:val="28"/>
                <w:szCs w:val="28"/>
                <w:lang w:val="uk-UA"/>
              </w:rPr>
            </w:pPr>
          </w:p>
          <w:p w:rsidR="00A01A56" w:rsidRDefault="00A01A56" w:rsidP="00A01A56">
            <w:pPr>
              <w:jc w:val="both"/>
              <w:rPr>
                <w:rFonts w:eastAsia="Times New Roman"/>
                <w:sz w:val="28"/>
                <w:szCs w:val="28"/>
                <w:lang w:val="uk-UA"/>
              </w:rPr>
            </w:pPr>
            <w:r w:rsidRPr="00A01A56">
              <w:rPr>
                <w:rFonts w:eastAsia="Times New Roman"/>
                <w:sz w:val="28"/>
                <w:szCs w:val="28"/>
                <w:lang w:val="uk-UA"/>
              </w:rPr>
              <w:t>Перевага надається учасникові конкурсу, який має у власності ремонтну базу та у штаті персонал з ремонтного обслуговування.</w:t>
            </w:r>
          </w:p>
          <w:p w:rsidR="00A01A56" w:rsidRPr="00A01A56" w:rsidRDefault="00A01A56" w:rsidP="00A01A56">
            <w:pPr>
              <w:jc w:val="both"/>
              <w:rPr>
                <w:rFonts w:eastAsia="Times New Roman"/>
                <w:sz w:val="28"/>
                <w:szCs w:val="28"/>
                <w:lang w:val="uk-UA"/>
              </w:rPr>
            </w:pPr>
          </w:p>
          <w:p w:rsidR="00A01A56" w:rsidRPr="00A01A56" w:rsidRDefault="00A01A56" w:rsidP="00A01A56">
            <w:pPr>
              <w:jc w:val="both"/>
              <w:rPr>
                <w:rFonts w:eastAsia="Times New Roman"/>
                <w:sz w:val="28"/>
                <w:szCs w:val="28"/>
                <w:lang w:val="uk-UA"/>
              </w:rPr>
            </w:pP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lastRenderedPageBreak/>
              <w:t>5</w:t>
            </w:r>
          </w:p>
        </w:tc>
        <w:tc>
          <w:tcPr>
            <w:tcW w:w="3498" w:type="dxa"/>
            <w:shd w:val="clear" w:color="auto" w:fill="auto"/>
          </w:tcPr>
          <w:p w:rsidR="00A01A56" w:rsidRPr="00A01A56" w:rsidRDefault="00A01A56" w:rsidP="00A01A56">
            <w:pPr>
              <w:rPr>
                <w:rFonts w:eastAsia="Times New Roman"/>
                <w:sz w:val="28"/>
                <w:szCs w:val="28"/>
                <w:lang w:val="uk-UA"/>
              </w:rPr>
            </w:pPr>
            <w:r w:rsidRPr="00A01A56">
              <w:rPr>
                <w:rFonts w:eastAsia="Times New Roman"/>
                <w:color w:val="000000"/>
                <w:sz w:val="28"/>
                <w:szCs w:val="28"/>
                <w:bdr w:val="none" w:sz="0" w:space="0" w:color="auto" w:frame="1"/>
                <w:lang w:val="uk-UA" w:eastAsia="uk-UA"/>
              </w:rPr>
              <w:t>Щоденний медичний огляд водіїв</w:t>
            </w:r>
          </w:p>
        </w:tc>
        <w:tc>
          <w:tcPr>
            <w:tcW w:w="5387" w:type="dxa"/>
            <w:shd w:val="clear" w:color="auto" w:fill="auto"/>
          </w:tcPr>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A01A56" w:rsidRPr="00A01A56" w:rsidRDefault="00A01A56" w:rsidP="00A01A56">
            <w:pPr>
              <w:jc w:val="both"/>
              <w:rPr>
                <w:rFonts w:eastAsia="Times New Roman"/>
                <w:sz w:val="16"/>
                <w:szCs w:val="16"/>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договором про медичне обслуговування;</w:t>
            </w:r>
          </w:p>
          <w:p w:rsidR="00A01A56" w:rsidRPr="00A01A56" w:rsidRDefault="00A01A56" w:rsidP="00A01A56">
            <w:pPr>
              <w:jc w:val="both"/>
              <w:rPr>
                <w:rFonts w:eastAsia="Times New Roman"/>
                <w:sz w:val="16"/>
                <w:szCs w:val="16"/>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копією наказу на прийняття у штат медичного працівника;</w:t>
            </w:r>
          </w:p>
          <w:p w:rsidR="00A01A56" w:rsidRPr="00A01A56" w:rsidRDefault="00A01A56" w:rsidP="00A01A56">
            <w:pPr>
              <w:jc w:val="both"/>
              <w:rPr>
                <w:rFonts w:eastAsia="Times New Roman"/>
                <w:sz w:val="16"/>
                <w:szCs w:val="16"/>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довідкою про оснащення постійного спеціального приміщення для проведення щозмінного передрейсового та післярейсового медичного огляду водіїв транспортних засобів</w:t>
            </w:r>
          </w:p>
          <w:p w:rsidR="00A01A56" w:rsidRPr="00A01A56" w:rsidRDefault="00A01A56" w:rsidP="00A01A56">
            <w:pPr>
              <w:jc w:val="both"/>
              <w:rPr>
                <w:rFonts w:eastAsia="Times New Roman"/>
                <w:sz w:val="16"/>
                <w:szCs w:val="16"/>
                <w:lang w:val="uk-UA"/>
              </w:rPr>
            </w:pPr>
          </w:p>
          <w:p w:rsidR="00A01A56" w:rsidRPr="00A01A56" w:rsidRDefault="00A01A56" w:rsidP="00A01A56">
            <w:pPr>
              <w:jc w:val="both"/>
              <w:rPr>
                <w:rFonts w:eastAsia="Times New Roman"/>
                <w:sz w:val="28"/>
                <w:szCs w:val="28"/>
                <w:lang w:val="uk-UA"/>
              </w:rPr>
            </w:pPr>
            <w:r w:rsidRPr="00A01A56">
              <w:rPr>
                <w:rFonts w:eastAsia="Times New Roman"/>
                <w:sz w:val="28"/>
                <w:szCs w:val="28"/>
                <w:lang w:val="uk-UA"/>
              </w:rPr>
              <w:t>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післярейсових медичних оглядів водіїв</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p>
        </w:tc>
        <w:tc>
          <w:tcPr>
            <w:tcW w:w="8885" w:type="dxa"/>
            <w:gridSpan w:val="2"/>
            <w:shd w:val="clear" w:color="auto" w:fill="auto"/>
          </w:tcPr>
          <w:p w:rsidR="00A01A56" w:rsidRPr="00A01A56" w:rsidRDefault="00A01A56" w:rsidP="00A01A56">
            <w:pPr>
              <w:rPr>
                <w:rFonts w:eastAsia="Times New Roman"/>
                <w:sz w:val="28"/>
                <w:szCs w:val="28"/>
                <w:lang w:val="uk-UA"/>
              </w:rPr>
            </w:pPr>
            <w:r w:rsidRPr="00A01A56">
              <w:rPr>
                <w:rFonts w:eastAsia="Times New Roman"/>
                <w:sz w:val="28"/>
                <w:szCs w:val="28"/>
                <w:lang w:val="uk-UA"/>
              </w:rPr>
              <w:t>Додаткові кваліфікаційні вимоги</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6</w:t>
            </w:r>
          </w:p>
          <w:p w:rsidR="00A01A56" w:rsidRPr="00A01A56" w:rsidRDefault="00A01A56" w:rsidP="00A01A56">
            <w:pPr>
              <w:jc w:val="center"/>
              <w:rPr>
                <w:rFonts w:eastAsia="Times New Roman"/>
                <w:sz w:val="28"/>
                <w:szCs w:val="28"/>
                <w:lang w:val="uk-UA"/>
              </w:rPr>
            </w:pPr>
          </w:p>
        </w:tc>
        <w:tc>
          <w:tcPr>
            <w:tcW w:w="3498" w:type="dxa"/>
            <w:shd w:val="clear" w:color="auto" w:fill="auto"/>
          </w:tcPr>
          <w:p w:rsidR="00A01A56" w:rsidRPr="00A01A56" w:rsidRDefault="00A01A56" w:rsidP="00A01A56">
            <w:pPr>
              <w:shd w:val="clear" w:color="auto" w:fill="FFFFFF"/>
              <w:rPr>
                <w:color w:val="333333"/>
                <w:sz w:val="28"/>
                <w:szCs w:val="28"/>
                <w:lang w:val="uk-UA" w:eastAsia="uk-UA"/>
              </w:rPr>
            </w:pPr>
            <w:r w:rsidRPr="00A01A56">
              <w:rPr>
                <w:sz w:val="28"/>
                <w:szCs w:val="28"/>
                <w:lang w:val="uk-UA" w:eastAsia="uk-UA"/>
              </w:rPr>
              <w:t xml:space="preserve"> Наявність пристроїв автоматизованого геоінформаційного контролю та супроводу перевезення побутових відходів </w:t>
            </w:r>
          </w:p>
        </w:tc>
        <w:tc>
          <w:tcPr>
            <w:tcW w:w="5387" w:type="dxa"/>
            <w:shd w:val="clear" w:color="auto" w:fill="auto"/>
          </w:tcPr>
          <w:p w:rsidR="00A01A56" w:rsidRPr="00A01A56" w:rsidRDefault="00A01A56" w:rsidP="00A01A56">
            <w:pPr>
              <w:jc w:val="both"/>
              <w:rPr>
                <w:sz w:val="28"/>
                <w:szCs w:val="28"/>
                <w:lang w:val="uk-UA"/>
              </w:rPr>
            </w:pPr>
            <w:r w:rsidRPr="00A01A56">
              <w:rPr>
                <w:sz w:val="28"/>
                <w:szCs w:val="28"/>
                <w:lang w:val="uk-UA"/>
              </w:rPr>
              <w:t>На транспортних засобах спеціального призначення</w:t>
            </w:r>
            <w:r w:rsidRPr="00A01A56">
              <w:rPr>
                <w:sz w:val="28"/>
                <w:szCs w:val="28"/>
                <w:lang w:val="uk-UA" w:eastAsia="uk-UA"/>
              </w:rPr>
              <w:t xml:space="preserve"> з системою завантаження  та універсальнім типом захоплення маніпулятора для завантаження</w:t>
            </w:r>
            <w:r w:rsidRPr="00A01A56">
              <w:rPr>
                <w:sz w:val="28"/>
                <w:szCs w:val="28"/>
                <w:lang w:val="uk-UA"/>
              </w:rPr>
              <w:t xml:space="preserve">,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w:t>
            </w:r>
            <w:r w:rsidRPr="00A01A56">
              <w:rPr>
                <w:bCs/>
                <w:sz w:val="28"/>
                <w:szCs w:val="28"/>
                <w:lang w:val="uk-UA"/>
              </w:rPr>
              <w:t>що підтверджуються</w:t>
            </w:r>
            <w:r w:rsidRPr="00A01A56">
              <w:rPr>
                <w:sz w:val="28"/>
                <w:szCs w:val="28"/>
                <w:lang w:val="uk-UA"/>
              </w:rPr>
              <w:t>:</w:t>
            </w:r>
          </w:p>
          <w:p w:rsidR="00A01A56" w:rsidRPr="00A01A56" w:rsidRDefault="00A01A56" w:rsidP="00A01A56">
            <w:pPr>
              <w:jc w:val="both"/>
              <w:rPr>
                <w:sz w:val="28"/>
                <w:szCs w:val="28"/>
                <w:lang w:val="uk-UA"/>
              </w:rPr>
            </w:pPr>
            <w:r w:rsidRPr="00A01A56">
              <w:rPr>
                <w:sz w:val="28"/>
                <w:szCs w:val="28"/>
                <w:lang w:val="uk-UA"/>
              </w:rPr>
              <w:t>-довідкою характеристикою транспортних засобів спеціального призначення;</w:t>
            </w:r>
          </w:p>
          <w:p w:rsidR="00A01A56" w:rsidRPr="00A01A56" w:rsidRDefault="00A01A56" w:rsidP="00A01A56">
            <w:pPr>
              <w:jc w:val="both"/>
              <w:rPr>
                <w:sz w:val="28"/>
                <w:szCs w:val="28"/>
                <w:lang w:val="uk-UA"/>
              </w:rPr>
            </w:pPr>
            <w:r w:rsidRPr="00A01A56">
              <w:rPr>
                <w:sz w:val="28"/>
                <w:szCs w:val="28"/>
                <w:lang w:val="uk-UA"/>
              </w:rPr>
              <w:t xml:space="preserve">-копією свідоцтва про реєстрацію транспортних засобів спеціального призначення та/ або діючим договором про надання в оренду таких транспортних засобів. </w:t>
            </w:r>
          </w:p>
          <w:p w:rsidR="00A01A56" w:rsidRPr="00A01A56" w:rsidRDefault="00A01A56" w:rsidP="00A01A56">
            <w:pPr>
              <w:jc w:val="both"/>
              <w:rPr>
                <w:bCs/>
                <w:sz w:val="28"/>
                <w:szCs w:val="28"/>
                <w:lang w:val="uk-UA"/>
              </w:rPr>
            </w:pPr>
            <w:r w:rsidRPr="00A01A56">
              <w:rPr>
                <w:bCs/>
                <w:sz w:val="28"/>
                <w:szCs w:val="28"/>
                <w:lang w:val="uk-UA"/>
              </w:rPr>
              <w:t>Перевага надається учасникові конкурсу, який має у власності більшу кількість транспортних засобів спеціального призначення, обладнаних пристроями автоматизованого геоінформаційного контролю.</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lastRenderedPageBreak/>
              <w:t>7</w:t>
            </w:r>
          </w:p>
        </w:tc>
        <w:tc>
          <w:tcPr>
            <w:tcW w:w="3498" w:type="dxa"/>
            <w:shd w:val="clear" w:color="auto" w:fill="auto"/>
          </w:tcPr>
          <w:p w:rsidR="00A01A56" w:rsidRPr="00A01A56" w:rsidRDefault="00A01A56" w:rsidP="00A01A56">
            <w:pPr>
              <w:shd w:val="clear" w:color="auto" w:fill="FFFFFF"/>
              <w:rPr>
                <w:sz w:val="28"/>
                <w:szCs w:val="28"/>
                <w:lang w:val="uk-UA" w:eastAsia="uk-UA"/>
              </w:rPr>
            </w:pPr>
            <w:r w:rsidRPr="00A01A56">
              <w:rPr>
                <w:rFonts w:eastAsiaTheme="minorHAnsi"/>
                <w:sz w:val="28"/>
                <w:szCs w:val="28"/>
                <w:shd w:val="clear" w:color="auto" w:fill="FFFFFF"/>
                <w:lang w:val="uk-UA" w:eastAsia="en-US"/>
              </w:rPr>
              <w:t>Відповідність встановленому організатором конкурсу мінімального рівня екологічних норм транспортних засобів спеціального призначення, що забезпечують перевезення побутових відходів</w:t>
            </w:r>
          </w:p>
        </w:tc>
        <w:tc>
          <w:tcPr>
            <w:tcW w:w="538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68"/>
            </w:tblGrid>
            <w:tr w:rsidR="00A01A56" w:rsidRPr="00A01A56" w:rsidTr="00586590">
              <w:tc>
                <w:tcPr>
                  <w:tcW w:w="5000" w:type="pct"/>
                  <w:tcBorders>
                    <w:top w:val="nil"/>
                    <w:left w:val="nil"/>
                    <w:bottom w:val="nil"/>
                    <w:right w:val="nil"/>
                  </w:tcBorders>
                  <w:shd w:val="clear" w:color="auto" w:fill="FFFFFF"/>
                  <w:hideMark/>
                </w:tcPr>
                <w:p w:rsidR="00A01A56" w:rsidRPr="00A01A56" w:rsidRDefault="00A01A56" w:rsidP="00A01A56">
                  <w:pPr>
                    <w:jc w:val="both"/>
                    <w:rPr>
                      <w:sz w:val="28"/>
                      <w:szCs w:val="28"/>
                      <w:lang w:val="uk-UA" w:eastAsia="en-US"/>
                    </w:rPr>
                  </w:pPr>
                  <w:r w:rsidRPr="00A01A56">
                    <w:rPr>
                      <w:sz w:val="28"/>
                      <w:szCs w:val="28"/>
                      <w:lang w:val="uk-UA" w:eastAsia="en-US"/>
                    </w:rPr>
                    <w:t xml:space="preserve">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рівню екологічних норм транспортних засобів спеціального призначення, що підтверджується: </w:t>
                  </w:r>
                </w:p>
                <w:p w:rsidR="00A01A56" w:rsidRPr="00A01A56" w:rsidRDefault="00A01A56" w:rsidP="00A01A56">
                  <w:pPr>
                    <w:jc w:val="both"/>
                    <w:rPr>
                      <w:sz w:val="28"/>
                      <w:szCs w:val="28"/>
                      <w:lang w:val="uk-UA" w:eastAsia="en-US"/>
                    </w:rPr>
                  </w:pPr>
                  <w:r w:rsidRPr="00A01A56">
                    <w:rPr>
                      <w:sz w:val="28"/>
                      <w:szCs w:val="28"/>
                      <w:lang w:val="uk-UA" w:eastAsia="en-US"/>
                    </w:rPr>
                    <w:t>довідкою-характеристикою транспортних засобів спеціального призначення</w:t>
                  </w:r>
                </w:p>
                <w:p w:rsidR="00A01A56" w:rsidRPr="00A01A56" w:rsidRDefault="00A01A56" w:rsidP="00A01A56">
                  <w:pPr>
                    <w:jc w:val="both"/>
                    <w:rPr>
                      <w:sz w:val="28"/>
                      <w:szCs w:val="28"/>
                      <w:lang w:val="uk-UA" w:eastAsia="en-US"/>
                    </w:rPr>
                  </w:pPr>
                  <w:r w:rsidRPr="00A01A56">
                    <w:rPr>
                      <w:sz w:val="28"/>
                      <w:szCs w:val="28"/>
                      <w:lang w:val="uk-UA" w:eastAsia="en-US"/>
                    </w:rPr>
                    <w:t>копією свідоцтв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A01A56" w:rsidRPr="00A01A56" w:rsidRDefault="00A01A56" w:rsidP="00A01A56">
                  <w:pPr>
                    <w:jc w:val="both"/>
                    <w:rPr>
                      <w:sz w:val="28"/>
                      <w:szCs w:val="28"/>
                      <w:lang w:val="uk-UA" w:eastAsia="en-US"/>
                    </w:rPr>
                  </w:pPr>
                  <w:r w:rsidRPr="00A01A56">
                    <w:rPr>
                      <w:rFonts w:eastAsiaTheme="minorHAnsi"/>
                      <w:sz w:val="28"/>
                      <w:szCs w:val="28"/>
                      <w:shd w:val="clear" w:color="auto" w:fill="FFFFFF"/>
                      <w:lang w:val="uk-UA" w:eastAsia="en-US"/>
                    </w:rPr>
                    <w:t>Перевага надається учасникові конкурсу, який має у власності найменшу кількість транспортних засобів спеціального призначення, що відповідають встановленому мінімальному рівню екологічних норм</w:t>
                  </w:r>
                </w:p>
              </w:tc>
            </w:tr>
          </w:tbl>
          <w:p w:rsidR="00A01A56" w:rsidRPr="00A01A56" w:rsidRDefault="00A01A56" w:rsidP="00A01A56">
            <w:pPr>
              <w:jc w:val="both"/>
              <w:rPr>
                <w:sz w:val="28"/>
                <w:szCs w:val="28"/>
                <w:lang w:val="uk-UA"/>
              </w:rPr>
            </w:pP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8</w:t>
            </w:r>
          </w:p>
        </w:tc>
        <w:tc>
          <w:tcPr>
            <w:tcW w:w="3498" w:type="dxa"/>
            <w:shd w:val="clear" w:color="auto" w:fill="auto"/>
          </w:tcPr>
          <w:p w:rsidR="00A01A56" w:rsidRPr="00A01A56" w:rsidRDefault="00A01A56" w:rsidP="00A01A56">
            <w:pPr>
              <w:shd w:val="clear" w:color="auto" w:fill="FFFFFF"/>
              <w:rPr>
                <w:sz w:val="28"/>
                <w:szCs w:val="28"/>
                <w:lang w:val="uk-UA" w:eastAsia="uk-UA"/>
              </w:rPr>
            </w:pPr>
            <w:r w:rsidRPr="00A01A56">
              <w:rPr>
                <w:rFonts w:eastAsiaTheme="minorHAnsi"/>
                <w:sz w:val="28"/>
                <w:szCs w:val="28"/>
                <w:shd w:val="clear" w:color="auto" w:fill="FFFFFF"/>
                <w:lang w:val="uk-UA" w:eastAsia="en-US"/>
              </w:rPr>
              <w:t>Рік випуску транспортних засобів спеціального призначення, що забезпечують перевезення побутових відходів</w:t>
            </w:r>
          </w:p>
        </w:tc>
        <w:tc>
          <w:tcPr>
            <w:tcW w:w="5387" w:type="dxa"/>
            <w:shd w:val="clear" w:color="auto" w:fill="auto"/>
          </w:tcPr>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68"/>
            </w:tblGrid>
            <w:tr w:rsidR="00A01A56" w:rsidRPr="00A01A56" w:rsidTr="00586590">
              <w:tc>
                <w:tcPr>
                  <w:tcW w:w="2850" w:type="pct"/>
                  <w:tcBorders>
                    <w:top w:val="nil"/>
                    <w:left w:val="nil"/>
                    <w:bottom w:val="nil"/>
                    <w:right w:val="nil"/>
                  </w:tcBorders>
                  <w:shd w:val="clear" w:color="auto" w:fill="FFFFFF"/>
                  <w:hideMark/>
                </w:tcPr>
                <w:p w:rsidR="00A01A56" w:rsidRPr="00A01A56" w:rsidRDefault="00A01A56" w:rsidP="00A01A56">
                  <w:pPr>
                    <w:jc w:val="both"/>
                    <w:rPr>
                      <w:sz w:val="28"/>
                      <w:szCs w:val="28"/>
                      <w:lang w:val="uk-UA" w:eastAsia="en-US"/>
                    </w:rPr>
                  </w:pPr>
                  <w:r w:rsidRPr="00A01A56">
                    <w:rPr>
                      <w:sz w:val="28"/>
                      <w:szCs w:val="28"/>
                      <w:lang w:val="uk-UA" w:eastAsia="en-US"/>
                    </w:rPr>
                    <w:t>Транспортні засоби спеціального призначення, що забезпечують перевезення побутових відходів, відповідають встановленому мінімальному граничному року випуску, що підтверджується:</w:t>
                  </w:r>
                </w:p>
                <w:p w:rsidR="00A01A56" w:rsidRPr="00A01A56" w:rsidRDefault="00A01A56" w:rsidP="00A01A56">
                  <w:pPr>
                    <w:jc w:val="both"/>
                    <w:rPr>
                      <w:sz w:val="28"/>
                      <w:szCs w:val="28"/>
                      <w:lang w:val="uk-UA" w:eastAsia="en-US"/>
                    </w:rPr>
                  </w:pPr>
                  <w:r w:rsidRPr="00A01A56">
                    <w:rPr>
                      <w:sz w:val="28"/>
                      <w:szCs w:val="28"/>
                      <w:lang w:val="uk-UA" w:eastAsia="en-US"/>
                    </w:rPr>
                    <w:t>- довідкою-характеристикою транспортних засобів спеціального призначення;</w:t>
                  </w:r>
                </w:p>
                <w:p w:rsidR="00A01A56" w:rsidRPr="00A01A56" w:rsidRDefault="00A01A56" w:rsidP="00A01A56">
                  <w:pPr>
                    <w:jc w:val="both"/>
                    <w:rPr>
                      <w:sz w:val="28"/>
                      <w:szCs w:val="28"/>
                      <w:lang w:val="uk-UA" w:eastAsia="en-US"/>
                    </w:rPr>
                  </w:pPr>
                  <w:r w:rsidRPr="00A01A56">
                    <w:rPr>
                      <w:sz w:val="28"/>
                      <w:szCs w:val="28"/>
                      <w:lang w:val="uk-UA" w:eastAsia="en-US"/>
                    </w:rPr>
                    <w:t>-  копією свідоцтв про реєстрацію транспортних засобів спеціального призначення та/або договором про оренду таких транспортних засобів</w:t>
                  </w:r>
                </w:p>
              </w:tc>
            </w:tr>
            <w:tr w:rsidR="00A01A56" w:rsidRPr="00A01A56" w:rsidTr="00586590">
              <w:tc>
                <w:tcPr>
                  <w:tcW w:w="2850" w:type="pct"/>
                  <w:tcBorders>
                    <w:top w:val="nil"/>
                    <w:left w:val="nil"/>
                    <w:bottom w:val="nil"/>
                    <w:right w:val="nil"/>
                  </w:tcBorders>
                  <w:shd w:val="clear" w:color="auto" w:fill="FFFFFF"/>
                  <w:hideMark/>
                </w:tcPr>
                <w:p w:rsidR="00A01A56" w:rsidRPr="00A01A56" w:rsidRDefault="00A01A56" w:rsidP="00A01A56">
                  <w:pPr>
                    <w:jc w:val="both"/>
                    <w:rPr>
                      <w:sz w:val="28"/>
                      <w:szCs w:val="28"/>
                      <w:lang w:val="uk-UA" w:eastAsia="en-US"/>
                    </w:rPr>
                  </w:pPr>
                  <w:r w:rsidRPr="00A01A56">
                    <w:rPr>
                      <w:sz w:val="28"/>
                      <w:szCs w:val="28"/>
                      <w:lang w:val="uk-UA" w:eastAsia="en-US"/>
                    </w:rPr>
                    <w:t>Перевага надається учасникові конкурсу, який має у власності найменшу кількість транспортних засобів спеціального призначення з відповідним мінімальним граничним роком випуску</w:t>
                  </w:r>
                </w:p>
              </w:tc>
            </w:tr>
          </w:tbl>
          <w:p w:rsidR="00A01A56" w:rsidRPr="00A01A56" w:rsidRDefault="00A01A56" w:rsidP="00A01A56">
            <w:pPr>
              <w:jc w:val="both"/>
              <w:rPr>
                <w:sz w:val="28"/>
                <w:szCs w:val="28"/>
                <w:lang w:val="uk-UA" w:eastAsia="en-US"/>
              </w:rPr>
            </w:pP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t>9</w:t>
            </w:r>
          </w:p>
        </w:tc>
        <w:tc>
          <w:tcPr>
            <w:tcW w:w="3498" w:type="dxa"/>
            <w:shd w:val="clear" w:color="auto" w:fill="auto"/>
          </w:tcPr>
          <w:p w:rsidR="00A01A56" w:rsidRPr="00A01A56" w:rsidRDefault="00A01A56" w:rsidP="00A01A56">
            <w:pPr>
              <w:shd w:val="clear" w:color="auto" w:fill="FFFFFF"/>
              <w:rPr>
                <w:color w:val="333333"/>
                <w:sz w:val="28"/>
                <w:szCs w:val="28"/>
                <w:lang w:val="uk-UA" w:eastAsia="uk-UA"/>
              </w:rPr>
            </w:pPr>
            <w:r w:rsidRPr="00A01A56">
              <w:rPr>
                <w:rFonts w:eastAsiaTheme="minorHAnsi"/>
                <w:sz w:val="28"/>
                <w:szCs w:val="28"/>
                <w:shd w:val="clear" w:color="auto" w:fill="FFFFFF"/>
                <w:lang w:val="uk-UA" w:eastAsia="en-US"/>
              </w:rPr>
              <w:t>Наявність контейнерів певного виду для збирання побутових відходів у кількості, що визначена організатором конкурсу як мінімальна</w:t>
            </w:r>
          </w:p>
        </w:tc>
        <w:tc>
          <w:tcPr>
            <w:tcW w:w="5387" w:type="dxa"/>
            <w:shd w:val="clear" w:color="auto" w:fill="auto"/>
          </w:tcPr>
          <w:p w:rsidR="00A01A56" w:rsidRPr="00A01A56" w:rsidRDefault="00A01A56" w:rsidP="00A01A56">
            <w:pPr>
              <w:jc w:val="both"/>
              <w:rPr>
                <w:bCs/>
                <w:sz w:val="28"/>
                <w:szCs w:val="28"/>
                <w:lang w:val="uk-UA"/>
              </w:rPr>
            </w:pPr>
            <w:r w:rsidRPr="00A01A56">
              <w:rPr>
                <w:color w:val="333333"/>
                <w:sz w:val="28"/>
                <w:szCs w:val="28"/>
                <w:shd w:val="clear" w:color="auto" w:fill="FFFFFF"/>
                <w:lang w:val="uk-UA"/>
              </w:rPr>
              <w:t xml:space="preserve">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w:t>
            </w:r>
            <w:r w:rsidRPr="00A01A56">
              <w:rPr>
                <w:color w:val="333333"/>
                <w:sz w:val="28"/>
                <w:szCs w:val="28"/>
                <w:shd w:val="clear" w:color="auto" w:fill="FFFFFF"/>
                <w:lang w:val="uk-UA"/>
              </w:rPr>
              <w:lastRenderedPageBreak/>
              <w:t>побутових відходів та/або діючим договором про оренду таких контейнерів.</w:t>
            </w:r>
          </w:p>
          <w:p w:rsidR="00A01A56" w:rsidRPr="00A01A56" w:rsidRDefault="00A01A56" w:rsidP="00A01A56">
            <w:pPr>
              <w:jc w:val="both"/>
              <w:rPr>
                <w:bCs/>
                <w:sz w:val="28"/>
                <w:szCs w:val="28"/>
                <w:lang w:val="uk-UA"/>
              </w:rPr>
            </w:pPr>
            <w:r w:rsidRPr="00A01A56">
              <w:rPr>
                <w:color w:val="333333"/>
                <w:sz w:val="28"/>
                <w:szCs w:val="28"/>
                <w:shd w:val="clear" w:color="auto" w:fill="FFFFFF"/>
                <w:lang w:val="uk-UA"/>
              </w:rPr>
              <w:t xml:space="preserve">Перевага надається учасникові конкурсу, який має у власності більшу кількість контейнерів певного виду для збирання побутових відходів, </w:t>
            </w:r>
            <w:r w:rsidRPr="00A01A56">
              <w:rPr>
                <w:rFonts w:eastAsiaTheme="minorHAnsi"/>
                <w:sz w:val="28"/>
                <w:szCs w:val="28"/>
                <w:bdr w:val="none" w:sz="0" w:space="0" w:color="auto" w:frame="1"/>
                <w:lang w:val="uk-UA" w:eastAsia="en-US"/>
              </w:rPr>
              <w:t>може забезпечити встановлення на контейнерних майданчиках «євро» контейнерів в достатній кількості та встановити контейнера на території індивідуальної забудови.</w:t>
            </w:r>
          </w:p>
        </w:tc>
      </w:tr>
      <w:tr w:rsidR="00A01A56" w:rsidRPr="00A01A56" w:rsidTr="00586590">
        <w:tc>
          <w:tcPr>
            <w:tcW w:w="613" w:type="dxa"/>
            <w:shd w:val="clear" w:color="auto" w:fill="auto"/>
          </w:tcPr>
          <w:p w:rsidR="00A01A56" w:rsidRPr="00A01A56" w:rsidRDefault="00A01A56" w:rsidP="00A01A56">
            <w:pPr>
              <w:jc w:val="center"/>
              <w:rPr>
                <w:rFonts w:eastAsia="Times New Roman"/>
                <w:sz w:val="28"/>
                <w:szCs w:val="28"/>
                <w:lang w:val="uk-UA"/>
              </w:rPr>
            </w:pPr>
            <w:r w:rsidRPr="00A01A56">
              <w:rPr>
                <w:rFonts w:eastAsia="Times New Roman"/>
                <w:sz w:val="28"/>
                <w:szCs w:val="28"/>
                <w:lang w:val="uk-UA"/>
              </w:rPr>
              <w:lastRenderedPageBreak/>
              <w:t>10</w:t>
            </w:r>
          </w:p>
        </w:tc>
        <w:tc>
          <w:tcPr>
            <w:tcW w:w="3498" w:type="dxa"/>
            <w:shd w:val="clear" w:color="auto" w:fill="auto"/>
          </w:tcPr>
          <w:p w:rsidR="00A01A56" w:rsidRPr="00A01A56" w:rsidRDefault="00A01A56" w:rsidP="00A01A56">
            <w:pPr>
              <w:shd w:val="clear" w:color="auto" w:fill="FFFFFF"/>
              <w:rPr>
                <w:rFonts w:eastAsiaTheme="minorHAnsi"/>
                <w:sz w:val="28"/>
                <w:szCs w:val="28"/>
                <w:shd w:val="clear" w:color="auto" w:fill="FFFFFF"/>
                <w:lang w:val="uk-UA" w:eastAsia="en-US"/>
              </w:rPr>
            </w:pPr>
            <w:r w:rsidRPr="00A01A56">
              <w:rPr>
                <w:color w:val="333333"/>
                <w:sz w:val="28"/>
                <w:szCs w:val="28"/>
                <w:shd w:val="clear" w:color="auto" w:fill="FFFFFF"/>
              </w:rPr>
              <w:t>Підтримання належного санітарного стану контейнерів для збирання побутових відходів</w:t>
            </w:r>
          </w:p>
        </w:tc>
        <w:tc>
          <w:tcPr>
            <w:tcW w:w="5387" w:type="dxa"/>
            <w:shd w:val="clear" w:color="auto" w:fill="auto"/>
          </w:tcPr>
          <w:p w:rsidR="00A01A56" w:rsidRPr="00A01A56" w:rsidRDefault="00A01A56" w:rsidP="00A01A56">
            <w:pPr>
              <w:jc w:val="both"/>
              <w:rPr>
                <w:rFonts w:eastAsia="Times New Roman"/>
                <w:color w:val="333333"/>
                <w:sz w:val="28"/>
                <w:szCs w:val="28"/>
                <w:lang w:val="uk-UA" w:eastAsia="uk-UA"/>
              </w:rPr>
            </w:pPr>
            <w:r w:rsidRPr="00A01A56">
              <w:rPr>
                <w:rFonts w:eastAsia="Times New Roman"/>
                <w:color w:val="333333"/>
                <w:sz w:val="28"/>
                <w:szCs w:val="28"/>
                <w:lang w:val="uk-UA" w:eastAsia="uk-UA"/>
              </w:rPr>
              <w:t>Наявне власне або орендоване обладнання для миття контейнерів, що підтверджується довідкою про наявне обладнання для миття контейнерів або договором про надання відповідних послуг.</w:t>
            </w:r>
          </w:p>
          <w:p w:rsidR="00A01A56" w:rsidRPr="00A01A56" w:rsidRDefault="00A01A56" w:rsidP="00A01A56">
            <w:pPr>
              <w:jc w:val="both"/>
              <w:rPr>
                <w:color w:val="333333"/>
                <w:sz w:val="28"/>
                <w:szCs w:val="28"/>
                <w:shd w:val="clear" w:color="auto" w:fill="FFFFFF"/>
                <w:lang w:val="uk-UA"/>
              </w:rPr>
            </w:pPr>
            <w:r w:rsidRPr="00A01A56">
              <w:rPr>
                <w:rFonts w:eastAsia="Times New Roman"/>
                <w:color w:val="333333"/>
                <w:sz w:val="28"/>
                <w:szCs w:val="28"/>
                <w:lang w:val="uk-UA" w:eastAsia="uk-UA"/>
              </w:rPr>
              <w:t>Перевага надається учасникові конкурсу, який має у власності обладнання для миття контейнерів</w:t>
            </w:r>
          </w:p>
        </w:tc>
      </w:tr>
    </w:tbl>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5245"/>
        <w:rPr>
          <w:sz w:val="28"/>
          <w:szCs w:val="28"/>
        </w:rPr>
      </w:pPr>
    </w:p>
    <w:p w:rsidR="00A01A56" w:rsidRPr="00A01A56" w:rsidRDefault="00A01A56" w:rsidP="00A01A56">
      <w:pPr>
        <w:pStyle w:val="21"/>
        <w:spacing w:after="0" w:line="240" w:lineRule="auto"/>
        <w:ind w:left="4248" w:firstLine="708"/>
        <w:rPr>
          <w:i/>
          <w:sz w:val="28"/>
          <w:szCs w:val="28"/>
        </w:rPr>
      </w:pPr>
      <w:r w:rsidRPr="00A01A56">
        <w:rPr>
          <w:i/>
          <w:sz w:val="28"/>
          <w:szCs w:val="28"/>
        </w:rPr>
        <w:lastRenderedPageBreak/>
        <w:t xml:space="preserve">Додаток 4 до конкурсної документації </w:t>
      </w:r>
    </w:p>
    <w:p w:rsidR="00A01A56" w:rsidRPr="00A01A56" w:rsidRDefault="00A01A56" w:rsidP="00A01A56">
      <w:pPr>
        <w:pStyle w:val="21"/>
        <w:spacing w:after="0" w:line="240" w:lineRule="auto"/>
        <w:ind w:left="5245"/>
        <w:rPr>
          <w:b/>
          <w:sz w:val="28"/>
          <w:szCs w:val="28"/>
        </w:rPr>
      </w:pPr>
    </w:p>
    <w:p w:rsidR="00A01A56" w:rsidRPr="00A01A56" w:rsidRDefault="00A01A56" w:rsidP="00A01A56">
      <w:pPr>
        <w:jc w:val="center"/>
        <w:rPr>
          <w:rFonts w:eastAsia="Times New Roman"/>
          <w:b/>
          <w:sz w:val="28"/>
          <w:szCs w:val="28"/>
          <w:lang w:val="uk-UA"/>
        </w:rPr>
      </w:pPr>
      <w:r w:rsidRPr="00A01A56">
        <w:rPr>
          <w:b/>
          <w:sz w:val="28"/>
          <w:szCs w:val="28"/>
          <w:lang w:val="uk-UA"/>
        </w:rPr>
        <w:t xml:space="preserve">ХАРАКТЕРИСТИКА ОБ’ЄКТІВ КОНКУРСУ, </w:t>
      </w:r>
      <w:r w:rsidRPr="00A01A56">
        <w:rPr>
          <w:rFonts w:eastAsia="Times New Roman"/>
          <w:b/>
          <w:sz w:val="28"/>
          <w:szCs w:val="28"/>
          <w:lang w:val="uk-UA"/>
        </w:rPr>
        <w:t>ОБ’ЄКТІВ УТВОРЕННЯ ПОБУТОВИХ ВІДХОДІВ ЗА ДЖЕРЕЛАМИ ЇХ УТВОРЕННЯ</w:t>
      </w:r>
    </w:p>
    <w:p w:rsidR="00A01A56" w:rsidRPr="00A01A56" w:rsidRDefault="00A01A56" w:rsidP="00A01A56">
      <w:pPr>
        <w:pStyle w:val="21"/>
        <w:spacing w:after="0" w:line="240" w:lineRule="auto"/>
        <w:rPr>
          <w:sz w:val="28"/>
          <w:szCs w:val="28"/>
        </w:rPr>
      </w:pP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 xml:space="preserve">Територія в межах Долинської міської територіальної громади. </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 xml:space="preserve">Населені пункти Долинської міської територіальної громади: </w:t>
      </w:r>
    </w:p>
    <w:p w:rsidR="00A01A56" w:rsidRPr="00A01A56" w:rsidRDefault="00A01A56" w:rsidP="00A01A56">
      <w:pPr>
        <w:pStyle w:val="21"/>
        <w:spacing w:after="0" w:line="240" w:lineRule="auto"/>
        <w:ind w:left="284"/>
        <w:rPr>
          <w:sz w:val="28"/>
          <w:szCs w:val="28"/>
        </w:rPr>
      </w:pPr>
      <w:r w:rsidRPr="00A01A56">
        <w:rPr>
          <w:sz w:val="28"/>
          <w:szCs w:val="28"/>
        </w:rPr>
        <w:t xml:space="preserve">-місто Долина, </w:t>
      </w:r>
    </w:p>
    <w:p w:rsidR="00A01A56" w:rsidRPr="00A01A56" w:rsidRDefault="00A01A56" w:rsidP="00A01A56">
      <w:pPr>
        <w:pStyle w:val="21"/>
        <w:spacing w:after="0" w:line="240" w:lineRule="auto"/>
        <w:ind w:left="284"/>
        <w:rPr>
          <w:sz w:val="28"/>
          <w:szCs w:val="28"/>
        </w:rPr>
      </w:pPr>
      <w:r w:rsidRPr="00A01A56">
        <w:rPr>
          <w:sz w:val="28"/>
          <w:szCs w:val="28"/>
        </w:rPr>
        <w:t xml:space="preserve">-села: </w:t>
      </w:r>
      <w:r w:rsidRPr="00A01A56">
        <w:rPr>
          <w:color w:val="000000"/>
          <w:sz w:val="28"/>
          <w:szCs w:val="28"/>
        </w:rPr>
        <w:t xml:space="preserve">Велика Тур’я, Белеїв, Гериня, Гошів, Грабів, Крива, Княжолука, Лоп’янка, Мала Тур’я, Надіїв, Новичка, </w:t>
      </w:r>
      <w:r w:rsidRPr="00A01A56">
        <w:rPr>
          <w:sz w:val="28"/>
          <w:szCs w:val="28"/>
        </w:rPr>
        <w:t>Оболоння</w:t>
      </w:r>
      <w:r w:rsidRPr="00A01A56">
        <w:rPr>
          <w:color w:val="000000"/>
          <w:sz w:val="28"/>
          <w:szCs w:val="28"/>
        </w:rPr>
        <w:t>, Підбережжя, Рахиня, Солуків, Якубів, Діброва, Тростянець, Слобода-Долинська, Тяпче, Яворів.</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 xml:space="preserve">Загальна площа </w:t>
      </w:r>
      <w:r w:rsidRPr="00A01A56">
        <w:rPr>
          <w:color w:val="1D1D1B"/>
          <w:sz w:val="28"/>
          <w:szCs w:val="28"/>
          <w:shd w:val="clear" w:color="auto" w:fill="FFFFFF"/>
        </w:rPr>
        <w:t>об’єднаної територіальної громади: </w:t>
      </w:r>
      <w:r w:rsidRPr="00A01A56">
        <w:rPr>
          <w:rStyle w:val="af2"/>
          <w:sz w:val="28"/>
          <w:szCs w:val="28"/>
          <w:shd w:val="clear" w:color="auto" w:fill="FFFFFF"/>
        </w:rPr>
        <w:t>351 км</w:t>
      </w:r>
      <w:r w:rsidRPr="00A01A56">
        <w:rPr>
          <w:b/>
          <w:sz w:val="28"/>
          <w:szCs w:val="28"/>
          <w:shd w:val="clear" w:color="auto" w:fill="FFFFFF"/>
          <w:vertAlign w:val="superscript"/>
        </w:rPr>
        <w:t>2</w:t>
      </w:r>
      <w:r w:rsidRPr="00A01A56">
        <w:rPr>
          <w:sz w:val="28"/>
          <w:szCs w:val="28"/>
          <w:shd w:val="clear" w:color="auto" w:fill="FFFFFF"/>
        </w:rPr>
        <w:t>.</w:t>
      </w:r>
    </w:p>
    <w:p w:rsidR="00A01A56" w:rsidRPr="00A01A56" w:rsidRDefault="00A01A56" w:rsidP="00A01A56">
      <w:pPr>
        <w:pStyle w:val="21"/>
        <w:numPr>
          <w:ilvl w:val="0"/>
          <w:numId w:val="19"/>
        </w:numPr>
        <w:spacing w:after="0" w:line="240" w:lineRule="auto"/>
        <w:ind w:left="284" w:hanging="284"/>
        <w:jc w:val="both"/>
        <w:rPr>
          <w:rStyle w:val="af2"/>
          <w:b w:val="0"/>
          <w:bCs w:val="0"/>
          <w:sz w:val="28"/>
          <w:szCs w:val="28"/>
        </w:rPr>
      </w:pPr>
      <w:r w:rsidRPr="00A01A56">
        <w:rPr>
          <w:color w:val="1D1D1B"/>
          <w:sz w:val="28"/>
          <w:szCs w:val="28"/>
          <w:shd w:val="clear" w:color="auto" w:fill="FFFFFF"/>
        </w:rPr>
        <w:t xml:space="preserve">Загальна чисельність населення громади: </w:t>
      </w:r>
      <w:r w:rsidRPr="00A01A56">
        <w:rPr>
          <w:rStyle w:val="af2"/>
          <w:color w:val="1D1D1B"/>
          <w:sz w:val="28"/>
          <w:szCs w:val="28"/>
          <w:shd w:val="clear" w:color="auto" w:fill="FFFFFF"/>
        </w:rPr>
        <w:t xml:space="preserve">48 976 жителів, </w:t>
      </w:r>
    </w:p>
    <w:p w:rsidR="00A01A56" w:rsidRPr="00A01A56" w:rsidRDefault="00A01A56" w:rsidP="00A01A56">
      <w:pPr>
        <w:pStyle w:val="21"/>
        <w:spacing w:after="0" w:line="240" w:lineRule="auto"/>
        <w:ind w:left="284"/>
        <w:rPr>
          <w:rStyle w:val="af2"/>
          <w:b w:val="0"/>
          <w:color w:val="1D1D1B"/>
          <w:sz w:val="28"/>
          <w:szCs w:val="28"/>
          <w:shd w:val="clear" w:color="auto" w:fill="FFFFFF"/>
        </w:rPr>
      </w:pPr>
      <w:r w:rsidRPr="00A01A56">
        <w:rPr>
          <w:rStyle w:val="af2"/>
          <w:color w:val="1D1D1B"/>
          <w:sz w:val="28"/>
          <w:szCs w:val="28"/>
          <w:shd w:val="clear" w:color="auto" w:fill="FFFFFF"/>
        </w:rPr>
        <w:t xml:space="preserve">з яких населення міста Долина – 20 716, </w:t>
      </w:r>
    </w:p>
    <w:p w:rsidR="00A01A56" w:rsidRPr="00A01A56" w:rsidRDefault="00A01A56" w:rsidP="00A01A56">
      <w:pPr>
        <w:pStyle w:val="21"/>
        <w:spacing w:after="0" w:line="240" w:lineRule="auto"/>
        <w:ind w:left="284"/>
        <w:rPr>
          <w:sz w:val="28"/>
          <w:szCs w:val="28"/>
        </w:rPr>
      </w:pPr>
      <w:r w:rsidRPr="00A01A56">
        <w:rPr>
          <w:rStyle w:val="af2"/>
          <w:color w:val="1D1D1B"/>
          <w:sz w:val="28"/>
          <w:szCs w:val="28"/>
          <w:shd w:val="clear" w:color="auto" w:fill="FFFFFF"/>
        </w:rPr>
        <w:t>населення с</w:t>
      </w:r>
      <w:r w:rsidRPr="00A01A56">
        <w:rPr>
          <w:color w:val="1D1D1B"/>
          <w:sz w:val="28"/>
          <w:szCs w:val="28"/>
          <w:shd w:val="clear" w:color="auto" w:fill="FFFFFF"/>
        </w:rPr>
        <w:t xml:space="preserve">ільських населених пунктів – </w:t>
      </w:r>
      <w:r w:rsidRPr="00A01A56">
        <w:rPr>
          <w:rStyle w:val="af2"/>
          <w:color w:val="1D1D1B"/>
          <w:sz w:val="28"/>
          <w:szCs w:val="28"/>
          <w:shd w:val="clear" w:color="auto" w:fill="FFFFFF"/>
        </w:rPr>
        <w:t>28 260.</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 xml:space="preserve">Вид (види) побутових відходів: </w:t>
      </w:r>
      <w:r w:rsidRPr="00A01A56">
        <w:rPr>
          <w:rFonts w:eastAsia="SimSun"/>
          <w:sz w:val="28"/>
          <w:szCs w:val="28"/>
        </w:rPr>
        <w:t>1.Змішані відходи. 2.Роздільно зібрані відходи, у тому числі (заповнюється за наявності) паперу, картону, скла, пластику, деревини, текстилю, металу, упаковки, біовідходи, відходи зелених насаджень, відходи батареї та акумуляторів, небезпечні відходи у складі побутових. 3. Великогабаритні відходи. 4. Ремонтні відходи.</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Орієнтовний річний обсяг збирання та перевезення побутових відходів: 62тис. м</w:t>
      </w:r>
      <w:r w:rsidRPr="00A01A56">
        <w:rPr>
          <w:sz w:val="28"/>
          <w:szCs w:val="28"/>
          <w:vertAlign w:val="superscript"/>
        </w:rPr>
        <w:t>3</w:t>
      </w:r>
      <w:r w:rsidRPr="00A01A56">
        <w:rPr>
          <w:sz w:val="28"/>
          <w:szCs w:val="28"/>
        </w:rPr>
        <w:t>.</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Бюджетні споживачі послуг: 30 споживачів.</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Інші споживачі (юридичні особи, фізичні особи-підприємці): 300 споживачів.</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sz w:val="28"/>
          <w:szCs w:val="28"/>
        </w:rPr>
        <w:t xml:space="preserve">Норми утворення побутових відходів затверджені рішенням виконавчого комітету Долинської міської ради від 28.12.2017р №294. </w:t>
      </w:r>
    </w:p>
    <w:p w:rsidR="00A01A56" w:rsidRPr="00A01A56" w:rsidRDefault="00A01A56" w:rsidP="00A01A56">
      <w:pPr>
        <w:pStyle w:val="21"/>
        <w:numPr>
          <w:ilvl w:val="0"/>
          <w:numId w:val="19"/>
        </w:numPr>
        <w:spacing w:after="0" w:line="240" w:lineRule="auto"/>
        <w:ind w:left="284" w:hanging="284"/>
        <w:jc w:val="both"/>
        <w:rPr>
          <w:sz w:val="28"/>
          <w:szCs w:val="28"/>
        </w:rPr>
      </w:pPr>
      <w:r w:rsidRPr="00A01A56">
        <w:rPr>
          <w:bCs/>
          <w:color w:val="1D1D1B"/>
          <w:sz w:val="28"/>
          <w:szCs w:val="28"/>
          <w:lang w:eastAsia="uk-UA"/>
        </w:rPr>
        <w:t>Норми утворення побутових відходів для житлових будинків</w:t>
      </w:r>
    </w:p>
    <w:p w:rsidR="00A01A56" w:rsidRPr="00A01A56" w:rsidRDefault="00A01A56" w:rsidP="00A01A56">
      <w:pPr>
        <w:pStyle w:val="21"/>
        <w:spacing w:after="0" w:line="240" w:lineRule="auto"/>
        <w:ind w:left="284"/>
        <w:rPr>
          <w:sz w:val="28"/>
          <w:szCs w:val="28"/>
        </w:rPr>
      </w:pPr>
    </w:p>
    <w:tbl>
      <w:tblPr>
        <w:tblW w:w="4663" w:type="pct"/>
        <w:tblCellMar>
          <w:top w:w="15" w:type="dxa"/>
          <w:left w:w="15" w:type="dxa"/>
          <w:bottom w:w="15" w:type="dxa"/>
          <w:right w:w="15" w:type="dxa"/>
        </w:tblCellMar>
        <w:tblLook w:val="04A0" w:firstRow="1" w:lastRow="0" w:firstColumn="1" w:lastColumn="0" w:noHBand="0" w:noVBand="1"/>
      </w:tblPr>
      <w:tblGrid>
        <w:gridCol w:w="1818"/>
        <w:gridCol w:w="774"/>
        <w:gridCol w:w="1136"/>
        <w:gridCol w:w="1313"/>
        <w:gridCol w:w="1756"/>
        <w:gridCol w:w="2332"/>
      </w:tblGrid>
      <w:tr w:rsidR="00A01A56" w:rsidRPr="00A01A56" w:rsidTr="00586590">
        <w:tc>
          <w:tcPr>
            <w:tcW w:w="996" w:type="pct"/>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Об’єкт</w:t>
            </w:r>
          </w:p>
        </w:tc>
        <w:tc>
          <w:tcPr>
            <w:tcW w:w="2727" w:type="pct"/>
            <w:gridSpan w:val="4"/>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Норма утворення побутових відходів на одного мешканця</w:t>
            </w:r>
          </w:p>
        </w:tc>
        <w:tc>
          <w:tcPr>
            <w:tcW w:w="1277" w:type="pct"/>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Щільність, кг/м³</w:t>
            </w:r>
          </w:p>
        </w:tc>
      </w:tr>
      <w:tr w:rsidR="00A01A56" w:rsidRPr="00A01A56" w:rsidTr="00586590">
        <w:tc>
          <w:tcPr>
            <w:tcW w:w="996" w:type="pct"/>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046" w:type="pct"/>
            <w:gridSpan w:val="2"/>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середньодобова</w:t>
            </w:r>
          </w:p>
        </w:tc>
        <w:tc>
          <w:tcPr>
            <w:tcW w:w="1681" w:type="pct"/>
            <w:gridSpan w:val="2"/>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середньорічна</w:t>
            </w:r>
          </w:p>
        </w:tc>
        <w:tc>
          <w:tcPr>
            <w:tcW w:w="1277" w:type="pct"/>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r>
      <w:tr w:rsidR="00A01A56" w:rsidRPr="00A01A56" w:rsidTr="00586590">
        <w:tc>
          <w:tcPr>
            <w:tcW w:w="996" w:type="pct"/>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424"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кг</w:t>
            </w:r>
          </w:p>
        </w:tc>
        <w:tc>
          <w:tcPr>
            <w:tcW w:w="62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л</w:t>
            </w:r>
          </w:p>
        </w:tc>
        <w:tc>
          <w:tcPr>
            <w:tcW w:w="719"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кг</w:t>
            </w:r>
          </w:p>
        </w:tc>
        <w:tc>
          <w:tcPr>
            <w:tcW w:w="96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м³</w:t>
            </w:r>
          </w:p>
        </w:tc>
        <w:tc>
          <w:tcPr>
            <w:tcW w:w="1277" w:type="pct"/>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r>
      <w:tr w:rsidR="00A01A56" w:rsidRPr="00A01A56" w:rsidTr="00586590">
        <w:tc>
          <w:tcPr>
            <w:tcW w:w="996"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Упорядковані будинки</w:t>
            </w:r>
          </w:p>
        </w:tc>
        <w:tc>
          <w:tcPr>
            <w:tcW w:w="424"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0,70</w:t>
            </w:r>
          </w:p>
        </w:tc>
        <w:tc>
          <w:tcPr>
            <w:tcW w:w="62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5,48</w:t>
            </w:r>
          </w:p>
        </w:tc>
        <w:tc>
          <w:tcPr>
            <w:tcW w:w="719"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255,5</w:t>
            </w:r>
          </w:p>
        </w:tc>
        <w:tc>
          <w:tcPr>
            <w:tcW w:w="96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2,00</w:t>
            </w:r>
          </w:p>
        </w:tc>
        <w:tc>
          <w:tcPr>
            <w:tcW w:w="1277"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128,00</w:t>
            </w:r>
          </w:p>
        </w:tc>
      </w:tr>
      <w:tr w:rsidR="00A01A56" w:rsidRPr="00A01A56" w:rsidTr="00586590">
        <w:tc>
          <w:tcPr>
            <w:tcW w:w="996"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Неупорядковані будинки</w:t>
            </w:r>
            <w:r w:rsidRPr="00A01A56">
              <w:rPr>
                <w:rFonts w:eastAsia="Times New Roman"/>
                <w:lang w:val="uk-UA" w:eastAsia="uk-UA"/>
              </w:rPr>
              <w:br/>
              <w:t>з газовим опаленням</w:t>
            </w:r>
          </w:p>
        </w:tc>
        <w:tc>
          <w:tcPr>
            <w:tcW w:w="424"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0,87</w:t>
            </w:r>
          </w:p>
        </w:tc>
        <w:tc>
          <w:tcPr>
            <w:tcW w:w="62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5,20</w:t>
            </w:r>
          </w:p>
        </w:tc>
        <w:tc>
          <w:tcPr>
            <w:tcW w:w="719"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317,1</w:t>
            </w:r>
          </w:p>
        </w:tc>
        <w:tc>
          <w:tcPr>
            <w:tcW w:w="96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1,90</w:t>
            </w:r>
          </w:p>
        </w:tc>
        <w:tc>
          <w:tcPr>
            <w:tcW w:w="1277"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167,00</w:t>
            </w:r>
          </w:p>
        </w:tc>
      </w:tr>
      <w:tr w:rsidR="00A01A56" w:rsidRPr="00A01A56" w:rsidTr="00586590">
        <w:tc>
          <w:tcPr>
            <w:tcW w:w="996"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Будинки приватного</w:t>
            </w:r>
            <w:r w:rsidRPr="00A01A56">
              <w:rPr>
                <w:rFonts w:eastAsia="Times New Roman"/>
                <w:lang w:val="uk-UA" w:eastAsia="uk-UA"/>
              </w:rPr>
              <w:br/>
              <w:t>сектору</w:t>
            </w:r>
            <w:r w:rsidRPr="00A01A56">
              <w:rPr>
                <w:rFonts w:eastAsia="Times New Roman"/>
                <w:lang w:val="uk-UA" w:eastAsia="uk-UA"/>
              </w:rPr>
              <w:br/>
              <w:t>з присадибною ділянкою</w:t>
            </w:r>
            <w:r w:rsidRPr="00A01A56">
              <w:rPr>
                <w:rFonts w:eastAsia="Times New Roman"/>
                <w:lang w:val="uk-UA" w:eastAsia="uk-UA"/>
              </w:rPr>
              <w:br/>
              <w:t>з газовим опаленням</w:t>
            </w:r>
          </w:p>
        </w:tc>
        <w:tc>
          <w:tcPr>
            <w:tcW w:w="424"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1,15</w:t>
            </w:r>
          </w:p>
        </w:tc>
        <w:tc>
          <w:tcPr>
            <w:tcW w:w="62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5,48</w:t>
            </w:r>
          </w:p>
        </w:tc>
        <w:tc>
          <w:tcPr>
            <w:tcW w:w="719"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418,1</w:t>
            </w:r>
          </w:p>
        </w:tc>
        <w:tc>
          <w:tcPr>
            <w:tcW w:w="962"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2,00</w:t>
            </w:r>
          </w:p>
        </w:tc>
        <w:tc>
          <w:tcPr>
            <w:tcW w:w="1277" w:type="pc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209,00</w:t>
            </w:r>
          </w:p>
        </w:tc>
      </w:tr>
    </w:tbl>
    <w:p w:rsidR="00A01A56" w:rsidRPr="00A01A56" w:rsidRDefault="00A01A56" w:rsidP="00A01A56">
      <w:pPr>
        <w:shd w:val="clear" w:color="auto" w:fill="FFFFFF"/>
        <w:ind w:left="-993" w:firstLine="993"/>
        <w:rPr>
          <w:rFonts w:eastAsia="Times New Roman"/>
          <w:bCs/>
          <w:color w:val="1D1D1B"/>
          <w:sz w:val="28"/>
          <w:szCs w:val="28"/>
          <w:lang w:val="uk-UA" w:eastAsia="uk-UA"/>
        </w:rPr>
      </w:pPr>
      <w:r w:rsidRPr="00A01A56">
        <w:rPr>
          <w:rFonts w:eastAsia="Times New Roman"/>
          <w:bCs/>
          <w:color w:val="1D1D1B"/>
          <w:sz w:val="28"/>
          <w:szCs w:val="28"/>
          <w:lang w:val="uk-UA" w:eastAsia="uk-UA"/>
        </w:rPr>
        <w:lastRenderedPageBreak/>
        <w:t>Норми утворення твердих побутових відходів для об’єктів невиробничої сфери:</w:t>
      </w:r>
    </w:p>
    <w:tbl>
      <w:tblPr>
        <w:tblpPr w:leftFromText="180" w:rightFromText="180" w:vertAnchor="text" w:horzAnchor="margin" w:tblpY="755"/>
        <w:tblW w:w="9147" w:type="dxa"/>
        <w:tblLayout w:type="fixed"/>
        <w:tblCellMar>
          <w:top w:w="15" w:type="dxa"/>
          <w:left w:w="15" w:type="dxa"/>
          <w:bottom w:w="15" w:type="dxa"/>
          <w:right w:w="15" w:type="dxa"/>
        </w:tblCellMar>
        <w:tblLook w:val="04A0" w:firstRow="1" w:lastRow="0" w:firstColumn="1" w:lastColumn="0" w:noHBand="0" w:noVBand="1"/>
      </w:tblPr>
      <w:tblGrid>
        <w:gridCol w:w="501"/>
        <w:gridCol w:w="1621"/>
        <w:gridCol w:w="1355"/>
        <w:gridCol w:w="993"/>
        <w:gridCol w:w="992"/>
        <w:gridCol w:w="1276"/>
        <w:gridCol w:w="1134"/>
        <w:gridCol w:w="1275"/>
      </w:tblGrid>
      <w:tr w:rsidR="00A01A56" w:rsidRPr="00A01A56" w:rsidTr="00586590">
        <w:tc>
          <w:tcPr>
            <w:tcW w:w="50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з/п</w:t>
            </w:r>
          </w:p>
        </w:tc>
        <w:tc>
          <w:tcPr>
            <w:tcW w:w="162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Об’єкт</w:t>
            </w:r>
          </w:p>
        </w:tc>
        <w:tc>
          <w:tcPr>
            <w:tcW w:w="1355"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Розрахункова одиниця</w:t>
            </w:r>
          </w:p>
        </w:tc>
        <w:tc>
          <w:tcPr>
            <w:tcW w:w="4395" w:type="dxa"/>
            <w:gridSpan w:val="4"/>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Норми утворення на одну розрахункову одиницю</w:t>
            </w:r>
          </w:p>
        </w:tc>
        <w:tc>
          <w:tcPr>
            <w:tcW w:w="1275"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Щільність,кг/м3</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985" w:type="dxa"/>
            <w:gridSpan w:val="2"/>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середньодобова</w:t>
            </w:r>
          </w:p>
        </w:tc>
        <w:tc>
          <w:tcPr>
            <w:tcW w:w="2410" w:type="dxa"/>
            <w:gridSpan w:val="2"/>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середньорічна</w:t>
            </w:r>
          </w:p>
        </w:tc>
        <w:tc>
          <w:tcPr>
            <w:tcW w:w="127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кг</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л</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кг</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м3</w:t>
            </w:r>
          </w:p>
        </w:tc>
        <w:tc>
          <w:tcPr>
            <w:tcW w:w="127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Готелі</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4,11</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182,00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1,50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121,00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Гуртожиток</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0,40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2,20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146,00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182,00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3</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Санаторій, пансіонат, будинок відпочинку</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0,70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5,20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256,00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1,90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135,00</w:t>
            </w:r>
          </w:p>
        </w:tc>
      </w:tr>
      <w:tr w:rsidR="00A01A56" w:rsidRPr="00A01A56" w:rsidTr="00586590">
        <w:tc>
          <w:tcPr>
            <w:tcW w:w="50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Лікувально-</w:t>
            </w:r>
            <w:r w:rsidRPr="00A01A56">
              <w:rPr>
                <w:rFonts w:eastAsia="Times New Roman"/>
                <w:lang w:val="uk-UA" w:eastAsia="uk-UA"/>
              </w:rPr>
              <w:br/>
              <w:t>профілактичні установи:</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лікарні</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0,65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2,74</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237,00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1,00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125,00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поліклініки</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відвідування</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0,015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4,50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0,036</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125,00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5</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Дитяча дошкільна установа</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0,28</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1,50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70,00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0,38</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184,00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6</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Склад</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 м2 площі</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0,24</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0,06</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417,00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7</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Адміністративні та громадські установи, організації</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робоче 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1,50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75,00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0,38</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197,00</w:t>
            </w:r>
          </w:p>
        </w:tc>
      </w:tr>
      <w:tr w:rsidR="00A01A56" w:rsidRPr="00A01A56" w:rsidTr="00586590">
        <w:tc>
          <w:tcPr>
            <w:tcW w:w="50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8</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Учбові заклади:</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вищий і середній спеціальний</w:t>
            </w:r>
          </w:p>
        </w:tc>
        <w:tc>
          <w:tcPr>
            <w:tcW w:w="1355"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учень</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0,09</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0,52</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23,00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0,13</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177,00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школа</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0,008</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0,48</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0,12</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167,00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школа-інтернат</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2,40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0,60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208,00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профтехучилище</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2,20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0,55</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227,00</w:t>
            </w:r>
          </w:p>
        </w:tc>
      </w:tr>
      <w:tr w:rsidR="00A01A56" w:rsidRPr="00A01A56" w:rsidTr="00586590">
        <w:tc>
          <w:tcPr>
            <w:tcW w:w="50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9</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Підприємства торгівлі:</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промтоварний магазин</w:t>
            </w:r>
          </w:p>
        </w:tc>
        <w:tc>
          <w:tcPr>
            <w:tcW w:w="1355"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 м2 торговель-ної площі</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0,85</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46,00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0,26</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177,00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продовольчий магазин</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1,64</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91,50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183,00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ринок</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0,31</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1,97</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96,00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0,60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160,00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10</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Видовищні установи</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0,08</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0,25</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100,00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11</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Підприємства побутового обслуговування</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робоче 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0,85</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3,80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260,00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1,16</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224,00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12</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Вокзал, автовокзал</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м2пасажир-ської площі</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0,37</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135,00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0,66</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205,00</w:t>
            </w:r>
          </w:p>
        </w:tc>
      </w:tr>
      <w:tr w:rsidR="00A01A56" w:rsidRPr="00A01A56" w:rsidTr="00586590">
        <w:tc>
          <w:tcPr>
            <w:tcW w:w="50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13</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Кемпінг, автостоянка</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м2 площі</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0,03</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0,14</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11,00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0,05</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220,00</w:t>
            </w:r>
          </w:p>
        </w:tc>
      </w:tr>
      <w:tr w:rsidR="00A01A56" w:rsidRPr="00A01A56" w:rsidTr="00586590">
        <w:tc>
          <w:tcPr>
            <w:tcW w:w="501"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14</w:t>
            </w: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Підприємства громадського харчування:</w:t>
            </w:r>
          </w:p>
        </w:tc>
        <w:tc>
          <w:tcPr>
            <w:tcW w:w="135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ресторан</w:t>
            </w:r>
          </w:p>
        </w:tc>
        <w:tc>
          <w:tcPr>
            <w:tcW w:w="1355" w:type="dxa"/>
            <w:vMerge w:val="restart"/>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місце</w:t>
            </w: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2,00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6,60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730,00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2,40</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304,00</w:t>
            </w:r>
          </w:p>
        </w:tc>
      </w:tr>
      <w:tr w:rsidR="00A01A56" w:rsidRPr="00A01A56" w:rsidTr="00586590">
        <w:tc>
          <w:tcPr>
            <w:tcW w:w="501"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1621"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 кафе, їдальня</w:t>
            </w:r>
          </w:p>
        </w:tc>
        <w:tc>
          <w:tcPr>
            <w:tcW w:w="1355" w:type="dxa"/>
            <w:vMerge/>
            <w:tcBorders>
              <w:top w:val="single" w:sz="6" w:space="0" w:color="C7C7C7"/>
              <w:left w:val="single" w:sz="6" w:space="0" w:color="C7C7C7"/>
              <w:bottom w:val="single" w:sz="6" w:space="0" w:color="C7C7C7"/>
              <w:right w:val="single" w:sz="6" w:space="0" w:color="C7C7C7"/>
            </w:tcBorders>
            <w:vAlign w:val="center"/>
            <w:hideMark/>
          </w:tcPr>
          <w:p w:rsidR="00A01A56" w:rsidRPr="00A01A56" w:rsidRDefault="00A01A56" w:rsidP="00A01A56">
            <w:pPr>
              <w:rPr>
                <w:rFonts w:eastAsia="Times New Roman"/>
                <w:lang w:val="uk-UA" w:eastAsia="uk-UA"/>
              </w:rPr>
            </w:pPr>
          </w:p>
        </w:tc>
        <w:tc>
          <w:tcPr>
            <w:tcW w:w="993"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0,50</w:t>
            </w:r>
          </w:p>
        </w:tc>
        <w:tc>
          <w:tcPr>
            <w:tcW w:w="992"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2,70</w:t>
            </w:r>
          </w:p>
        </w:tc>
        <w:tc>
          <w:tcPr>
            <w:tcW w:w="1276"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152,50</w:t>
            </w:r>
          </w:p>
        </w:tc>
        <w:tc>
          <w:tcPr>
            <w:tcW w:w="1134"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0,82</w:t>
            </w:r>
          </w:p>
        </w:tc>
        <w:tc>
          <w:tcPr>
            <w:tcW w:w="1275" w:type="dxa"/>
            <w:tcBorders>
              <w:top w:val="single" w:sz="6" w:space="0" w:color="C7C7C7"/>
              <w:left w:val="single" w:sz="6" w:space="0" w:color="C7C7C7"/>
              <w:bottom w:val="single" w:sz="6" w:space="0" w:color="C7C7C7"/>
              <w:right w:val="single" w:sz="6" w:space="0" w:color="C7C7C7"/>
            </w:tcBorders>
            <w:tcMar>
              <w:top w:w="75" w:type="dxa"/>
              <w:left w:w="75" w:type="dxa"/>
              <w:bottom w:w="75" w:type="dxa"/>
              <w:right w:w="75" w:type="dxa"/>
            </w:tcMar>
            <w:vAlign w:val="center"/>
            <w:hideMark/>
          </w:tcPr>
          <w:p w:rsidR="00A01A56" w:rsidRPr="00A01A56" w:rsidRDefault="00A01A56" w:rsidP="00A01A56">
            <w:pPr>
              <w:rPr>
                <w:rFonts w:eastAsia="Times New Roman"/>
                <w:lang w:val="uk-UA" w:eastAsia="uk-UA"/>
              </w:rPr>
            </w:pPr>
            <w:r w:rsidRPr="00A01A56">
              <w:rPr>
                <w:rFonts w:eastAsia="Times New Roman"/>
                <w:lang w:val="uk-UA" w:eastAsia="uk-UA"/>
              </w:rPr>
              <w:t>186,00</w:t>
            </w:r>
          </w:p>
        </w:tc>
      </w:tr>
    </w:tbl>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Pr="00A01A56" w:rsidRDefault="00A01A56" w:rsidP="00A01A56">
      <w:pPr>
        <w:pStyle w:val="21"/>
        <w:spacing w:after="0" w:line="240" w:lineRule="auto"/>
        <w:rPr>
          <w:b/>
          <w:sz w:val="28"/>
          <w:szCs w:val="28"/>
        </w:rPr>
      </w:pPr>
    </w:p>
    <w:p w:rsidR="00A01A56" w:rsidRDefault="00A01A56"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Default="00EB0042" w:rsidP="00A01A56">
      <w:pPr>
        <w:pStyle w:val="21"/>
        <w:spacing w:after="0" w:line="240" w:lineRule="auto"/>
        <w:rPr>
          <w:b/>
          <w:sz w:val="28"/>
          <w:szCs w:val="28"/>
          <w:lang w:val="uk-UA"/>
        </w:rPr>
      </w:pPr>
    </w:p>
    <w:p w:rsidR="00EB0042" w:rsidRPr="00EB0042" w:rsidRDefault="00EB0042" w:rsidP="00A01A56">
      <w:pPr>
        <w:pStyle w:val="21"/>
        <w:spacing w:after="0" w:line="240" w:lineRule="auto"/>
        <w:rPr>
          <w:b/>
          <w:sz w:val="28"/>
          <w:szCs w:val="28"/>
          <w:lang w:val="uk-UA"/>
        </w:rPr>
      </w:pPr>
    </w:p>
    <w:p w:rsidR="00A01A56" w:rsidRDefault="00A01A56" w:rsidP="00A01A56">
      <w:pPr>
        <w:pStyle w:val="21"/>
        <w:spacing w:after="0" w:line="240" w:lineRule="auto"/>
        <w:rPr>
          <w:b/>
          <w:sz w:val="28"/>
          <w:szCs w:val="28"/>
          <w:lang w:val="uk-UA"/>
        </w:rPr>
      </w:pPr>
    </w:p>
    <w:p w:rsidR="00EB0042" w:rsidRPr="00EB0042" w:rsidRDefault="00EB0042" w:rsidP="00A01A56">
      <w:pPr>
        <w:pStyle w:val="21"/>
        <w:spacing w:after="0" w:line="240" w:lineRule="auto"/>
        <w:rPr>
          <w:b/>
          <w:sz w:val="28"/>
          <w:szCs w:val="28"/>
          <w:lang w:val="uk-UA"/>
        </w:rPr>
      </w:pPr>
      <w:bookmarkStart w:id="5" w:name="_GoBack"/>
      <w:bookmarkEnd w:id="5"/>
    </w:p>
    <w:p w:rsidR="00A01A56" w:rsidRPr="00A01A56" w:rsidRDefault="00A01A56" w:rsidP="00A01A56">
      <w:pPr>
        <w:pStyle w:val="21"/>
        <w:spacing w:after="0" w:line="240" w:lineRule="auto"/>
        <w:rPr>
          <w:sz w:val="28"/>
          <w:szCs w:val="28"/>
        </w:rPr>
      </w:pPr>
      <w:r w:rsidRPr="00A01A56">
        <w:rPr>
          <w:b/>
          <w:sz w:val="28"/>
          <w:szCs w:val="28"/>
        </w:rPr>
        <w:t>ХАРАКТЕРИСТИКА ОБ’ЄКТІВ УТВОРЕННЯ ПОБУТОВИХ ВІДХОДІВ ЗА ДЖЕРЕЛАМИ ЇХ УТВОРЕННЯ</w:t>
      </w:r>
    </w:p>
    <w:p w:rsidR="00A01A56" w:rsidRPr="00A01A56" w:rsidRDefault="00A01A56" w:rsidP="00A01A56">
      <w:pPr>
        <w:pStyle w:val="a8"/>
        <w:numPr>
          <w:ilvl w:val="0"/>
          <w:numId w:val="24"/>
        </w:numPr>
        <w:ind w:left="284" w:hanging="284"/>
        <w:rPr>
          <w:rFonts w:eastAsia="Times New Roman"/>
          <w:b/>
          <w:sz w:val="28"/>
          <w:szCs w:val="28"/>
          <w:lang w:val="uk-UA"/>
        </w:rPr>
      </w:pPr>
      <w:r w:rsidRPr="00A01A56">
        <w:rPr>
          <w:rFonts w:eastAsia="Times New Roman"/>
          <w:b/>
          <w:sz w:val="28"/>
          <w:szCs w:val="28"/>
          <w:lang w:val="uk-UA"/>
        </w:rPr>
        <w:t>Багатоквартирні житлові будинки:</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 xml:space="preserve">загальна кількість жителів міста Долина : </w:t>
      </w:r>
      <w:r w:rsidRPr="00A01A56">
        <w:rPr>
          <w:rStyle w:val="af2"/>
          <w:color w:val="1D1D1B"/>
          <w:sz w:val="28"/>
          <w:szCs w:val="28"/>
          <w:shd w:val="clear" w:color="auto" w:fill="FFFFFF"/>
        </w:rPr>
        <w:t>20716</w:t>
      </w:r>
      <w:r w:rsidRPr="00A01A56">
        <w:rPr>
          <w:rStyle w:val="af2"/>
          <w:color w:val="1D1D1B"/>
          <w:sz w:val="28"/>
          <w:szCs w:val="28"/>
          <w:shd w:val="clear" w:color="auto" w:fill="FFFFFF"/>
          <w:lang w:val="uk-UA"/>
        </w:rPr>
        <w:t>.</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місцезнаходження будинків: територія в межах міста Долина;</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загальна кількість багатоквартирних будинків в м. Долина: 178.</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 xml:space="preserve">наявність контейнерних майданчиків: так </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кількість контейнерних майданчиків: 52</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місцезнаходження контейнерних майданчиків: територія Долинська міська територіальна громада.</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 xml:space="preserve">наявність контейнерів: наявні (власник КП «Комунгосп») </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необхідна кількість контейнерів: 300</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місцезнаходження контейнерів: територія в межах Долинської міської територіальної громади ;</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вид контейнерів: євроконтейнер пластиковий;</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об’єм контейнерів: 1,1 м</w:t>
      </w:r>
      <w:r w:rsidRPr="00A01A56">
        <w:rPr>
          <w:rFonts w:eastAsia="Times New Roman"/>
          <w:sz w:val="28"/>
          <w:szCs w:val="28"/>
          <w:vertAlign w:val="superscript"/>
          <w:lang w:val="uk-UA" w:eastAsia="uk-UA"/>
        </w:rPr>
        <w:t>3</w:t>
      </w:r>
      <w:r w:rsidRPr="00A01A56">
        <w:rPr>
          <w:rFonts w:eastAsia="Times New Roman"/>
          <w:sz w:val="28"/>
          <w:szCs w:val="28"/>
          <w:lang w:val="uk-UA" w:eastAsia="uk-UA"/>
        </w:rPr>
        <w:t>. (євроконтейнер)</w:t>
      </w:r>
    </w:p>
    <w:p w:rsidR="00A01A56" w:rsidRDefault="00A01A56" w:rsidP="00A01A56">
      <w:pPr>
        <w:pStyle w:val="a8"/>
        <w:rPr>
          <w:rFonts w:eastAsia="Times New Roman"/>
          <w:b/>
          <w:sz w:val="28"/>
          <w:szCs w:val="28"/>
          <w:lang w:val="uk-UA"/>
        </w:rPr>
      </w:pPr>
    </w:p>
    <w:p w:rsidR="00A01A56" w:rsidRPr="00A01A56" w:rsidRDefault="00A01A56" w:rsidP="00A01A56">
      <w:pPr>
        <w:pStyle w:val="a8"/>
        <w:rPr>
          <w:rFonts w:eastAsia="Times New Roman"/>
          <w:b/>
          <w:sz w:val="28"/>
          <w:szCs w:val="28"/>
          <w:lang w:val="uk-UA"/>
        </w:rPr>
      </w:pPr>
    </w:p>
    <w:p w:rsidR="00A01A56" w:rsidRPr="00A01A56" w:rsidRDefault="00A01A56" w:rsidP="00A01A56">
      <w:pPr>
        <w:pStyle w:val="a8"/>
        <w:numPr>
          <w:ilvl w:val="0"/>
          <w:numId w:val="24"/>
        </w:numPr>
        <w:ind w:left="284" w:hanging="284"/>
        <w:rPr>
          <w:rFonts w:eastAsia="Times New Roman"/>
          <w:b/>
          <w:sz w:val="28"/>
          <w:szCs w:val="28"/>
          <w:lang w:val="uk-UA"/>
        </w:rPr>
      </w:pPr>
      <w:r w:rsidRPr="00A01A56">
        <w:rPr>
          <w:rFonts w:eastAsia="Times New Roman"/>
          <w:b/>
          <w:sz w:val="28"/>
          <w:szCs w:val="28"/>
          <w:lang w:val="uk-UA"/>
        </w:rPr>
        <w:lastRenderedPageBreak/>
        <w:t xml:space="preserve">Одноквартирні (садибні) житлові будинки: </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загальна кількість індивідуальних житлових будинків : 7 600 будинків.</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 xml:space="preserve">кількість мешканців таких будинків: </w:t>
      </w:r>
      <w:r w:rsidRPr="00A01A56">
        <w:rPr>
          <w:rStyle w:val="af2"/>
          <w:color w:val="1D1D1B"/>
          <w:sz w:val="28"/>
          <w:szCs w:val="28"/>
          <w:shd w:val="clear" w:color="auto" w:fill="FFFFFF"/>
        </w:rPr>
        <w:t>28</w:t>
      </w:r>
      <w:r w:rsidRPr="00A01A56">
        <w:rPr>
          <w:rStyle w:val="af2"/>
          <w:color w:val="1D1D1B"/>
          <w:sz w:val="28"/>
          <w:szCs w:val="28"/>
          <w:shd w:val="clear" w:color="auto" w:fill="FFFFFF"/>
          <w:lang w:val="uk-UA"/>
        </w:rPr>
        <w:t> </w:t>
      </w:r>
      <w:r w:rsidRPr="00A01A56">
        <w:rPr>
          <w:rStyle w:val="af2"/>
          <w:color w:val="1D1D1B"/>
          <w:sz w:val="28"/>
          <w:szCs w:val="28"/>
          <w:shd w:val="clear" w:color="auto" w:fill="FFFFFF"/>
        </w:rPr>
        <w:t>260</w:t>
      </w:r>
    </w:p>
    <w:p w:rsidR="00A01A56" w:rsidRPr="00A01A56" w:rsidRDefault="00A01A56" w:rsidP="00A01A56">
      <w:pPr>
        <w:pStyle w:val="a8"/>
        <w:rPr>
          <w:rFonts w:eastAsia="Times New Roman"/>
          <w:sz w:val="16"/>
          <w:szCs w:val="16"/>
          <w:lang w:val="uk-UA"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031"/>
        <w:gridCol w:w="2726"/>
        <w:gridCol w:w="2163"/>
        <w:gridCol w:w="2163"/>
        <w:gridCol w:w="1723"/>
      </w:tblGrid>
      <w:tr w:rsidR="00A01A56" w:rsidRPr="00A01A56" w:rsidTr="00586590">
        <w:trPr>
          <w:trHeight w:val="681"/>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 з/п</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Старостинський  округ</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rPr>
            </w:pPr>
            <w:r w:rsidRPr="00A01A56">
              <w:rPr>
                <w:rFonts w:eastAsia="Times New Roman"/>
              </w:rPr>
              <w:t>Територія</w:t>
            </w:r>
          </w:p>
          <w:p w:rsidR="00A01A56" w:rsidRPr="00A01A56" w:rsidRDefault="00A01A56" w:rsidP="00A01A56">
            <w:pPr>
              <w:rPr>
                <w:rFonts w:eastAsia="Times New Roman"/>
                <w:lang w:eastAsia="uk-UA"/>
              </w:rPr>
            </w:pPr>
            <w:r w:rsidRPr="00A01A56">
              <w:rPr>
                <w:rFonts w:eastAsia="Times New Roman"/>
                <w:bCs/>
                <w:lang w:eastAsia="uk-UA"/>
              </w:rPr>
              <w:t>всього, га</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Назва населеного пункту</w:t>
            </w:r>
          </w:p>
        </w:tc>
        <w:tc>
          <w:tcPr>
            <w:tcW w:w="1723" w:type="dxa"/>
            <w:tcBorders>
              <w:top w:val="single" w:sz="4" w:space="0" w:color="auto"/>
              <w:left w:val="single" w:sz="4" w:space="0" w:color="000000"/>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Кількість жителів, чол.</w:t>
            </w:r>
          </w:p>
        </w:tc>
      </w:tr>
      <w:tr w:rsidR="00A01A56" w:rsidRPr="00A01A56" w:rsidTr="00586590">
        <w:trPr>
          <w:trHeight w:val="345"/>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Белеївський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2725,4</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Белеїв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727</w:t>
            </w:r>
          </w:p>
        </w:tc>
      </w:tr>
      <w:tr w:rsidR="00A01A56" w:rsidRPr="00A01A56" w:rsidTr="00586590">
        <w:trPr>
          <w:trHeight w:val="281"/>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2</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Великотур’янський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6551,3</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Велика Тур’я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2142</w:t>
            </w:r>
          </w:p>
        </w:tc>
      </w:tr>
      <w:tr w:rsidR="00A01A56" w:rsidRPr="00A01A56" w:rsidTr="00586590">
        <w:trPr>
          <w:trHeight w:val="285"/>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3</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Геринський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564,5</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Гериня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1381</w:t>
            </w:r>
          </w:p>
        </w:tc>
      </w:tr>
      <w:tr w:rsidR="00A01A56" w:rsidRPr="00A01A56" w:rsidTr="00586590">
        <w:trPr>
          <w:trHeight w:val="294"/>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4</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Гошівський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694,6</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Гошів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2022</w:t>
            </w:r>
          </w:p>
        </w:tc>
      </w:tr>
      <w:tr w:rsidR="00A01A56" w:rsidRPr="00A01A56" w:rsidTr="00586590">
        <w:trPr>
          <w:trHeight w:val="310"/>
        </w:trPr>
        <w:tc>
          <w:tcPr>
            <w:tcW w:w="1031" w:type="dxa"/>
            <w:vMerge w:val="restart"/>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5</w:t>
            </w:r>
          </w:p>
        </w:tc>
        <w:tc>
          <w:tcPr>
            <w:tcW w:w="2726" w:type="dxa"/>
            <w:vMerge w:val="restart"/>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val="uk-UA" w:eastAsia="uk-UA"/>
              </w:rPr>
            </w:pPr>
            <w:r w:rsidRPr="00A01A56">
              <w:rPr>
                <w:rFonts w:eastAsia="Times New Roman"/>
                <w:lang w:eastAsia="uk-UA"/>
              </w:rPr>
              <w:t>Грабівський</w:t>
            </w:r>
          </w:p>
        </w:tc>
        <w:tc>
          <w:tcPr>
            <w:tcW w:w="2163" w:type="dxa"/>
            <w:vMerge w:val="restart"/>
            <w:tcBorders>
              <w:top w:val="single" w:sz="4" w:space="0" w:color="000000"/>
              <w:left w:val="single" w:sz="4" w:space="0" w:color="auto"/>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2758,0</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Грабів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1749</w:t>
            </w:r>
          </w:p>
        </w:tc>
      </w:tr>
      <w:tr w:rsidR="00A01A56" w:rsidRPr="00A01A56" w:rsidTr="00586590">
        <w:trPr>
          <w:trHeight w:val="3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p>
        </w:tc>
        <w:tc>
          <w:tcPr>
            <w:tcW w:w="2163" w:type="dxa"/>
            <w:vMerge/>
            <w:tcBorders>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с.Крива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79</w:t>
            </w:r>
          </w:p>
        </w:tc>
      </w:tr>
      <w:tr w:rsidR="00A01A56" w:rsidRPr="00A01A56" w:rsidTr="00586590">
        <w:trPr>
          <w:trHeight w:val="370"/>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6</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Княжолуцький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1804,4</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Княжолука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3118</w:t>
            </w:r>
          </w:p>
        </w:tc>
      </w:tr>
      <w:tr w:rsidR="00A01A56" w:rsidRPr="00A01A56" w:rsidTr="00586590">
        <w:trPr>
          <w:trHeight w:val="327"/>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7</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Лоп’янський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1583,8</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Лоп’янка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1944</w:t>
            </w:r>
          </w:p>
        </w:tc>
      </w:tr>
      <w:tr w:rsidR="00A01A56" w:rsidRPr="00A01A56" w:rsidTr="00586590">
        <w:trPr>
          <w:trHeight w:val="258"/>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8</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Малотур’янський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915,7</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Мала Тур’я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2227</w:t>
            </w:r>
          </w:p>
        </w:tc>
      </w:tr>
      <w:tr w:rsidR="00A01A56" w:rsidRPr="00A01A56" w:rsidTr="00586590">
        <w:trPr>
          <w:trHeight w:val="188"/>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9</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Надіївський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2304,30</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Надіїв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1045</w:t>
            </w:r>
          </w:p>
        </w:tc>
      </w:tr>
      <w:tr w:rsidR="00A01A56" w:rsidRPr="00A01A56" w:rsidTr="00586590">
        <w:trPr>
          <w:trHeight w:val="188"/>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10</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Новичанський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678,0</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Новичка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1588</w:t>
            </w:r>
          </w:p>
        </w:tc>
      </w:tr>
      <w:tr w:rsidR="00A01A56" w:rsidRPr="00A01A56" w:rsidTr="00586590">
        <w:trPr>
          <w:trHeight w:val="330"/>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11</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Оболонський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2144,4</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Оболоння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2533</w:t>
            </w:r>
          </w:p>
        </w:tc>
      </w:tr>
      <w:tr w:rsidR="00A01A56" w:rsidRPr="00A01A56" w:rsidTr="00586590">
        <w:trPr>
          <w:trHeight w:val="256"/>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12</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Підберезький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1274,0</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Підбережжя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1265</w:t>
            </w:r>
          </w:p>
        </w:tc>
      </w:tr>
      <w:tr w:rsidR="00A01A56" w:rsidRPr="00A01A56" w:rsidTr="00586590">
        <w:trPr>
          <w:trHeight w:val="330"/>
        </w:trPr>
        <w:tc>
          <w:tcPr>
            <w:tcW w:w="1031" w:type="dxa"/>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13</w:t>
            </w:r>
          </w:p>
        </w:tc>
        <w:tc>
          <w:tcPr>
            <w:tcW w:w="2726" w:type="dxa"/>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Рахинянський</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1438,9</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Рахиня</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1146</w:t>
            </w:r>
          </w:p>
        </w:tc>
      </w:tr>
      <w:tr w:rsidR="00A01A56" w:rsidRPr="00A01A56" w:rsidTr="00586590">
        <w:trPr>
          <w:trHeight w:val="255"/>
        </w:trPr>
        <w:tc>
          <w:tcPr>
            <w:tcW w:w="1031" w:type="dxa"/>
            <w:vMerge w:val="restart"/>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14</w:t>
            </w:r>
          </w:p>
        </w:tc>
        <w:tc>
          <w:tcPr>
            <w:tcW w:w="2726" w:type="dxa"/>
            <w:vMerge w:val="restart"/>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Солуківський</w:t>
            </w:r>
          </w:p>
        </w:tc>
        <w:tc>
          <w:tcPr>
            <w:tcW w:w="2163" w:type="dxa"/>
            <w:vMerge w:val="restart"/>
            <w:tcBorders>
              <w:top w:val="single" w:sz="4" w:space="0" w:color="000000"/>
              <w:left w:val="single" w:sz="4" w:space="0" w:color="auto"/>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2118,2</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Солуків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1121</w:t>
            </w:r>
          </w:p>
        </w:tc>
      </w:tr>
      <w:tr w:rsidR="00A01A56" w:rsidRPr="00A01A56" w:rsidTr="0058659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p>
        </w:tc>
        <w:tc>
          <w:tcPr>
            <w:tcW w:w="2163" w:type="dxa"/>
            <w:vMerge/>
            <w:tcBorders>
              <w:left w:val="single" w:sz="4" w:space="0" w:color="auto"/>
              <w:right w:val="single" w:sz="4" w:space="0" w:color="auto"/>
            </w:tcBorders>
          </w:tcPr>
          <w:p w:rsidR="00A01A56" w:rsidRPr="00A01A56" w:rsidRDefault="00A01A56" w:rsidP="00A01A56">
            <w:pPr>
              <w:rPr>
                <w:rFonts w:eastAsia="Times New Roman"/>
                <w:lang w:eastAsia="uk-UA"/>
              </w:rPr>
            </w:pP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Якубів</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1079</w:t>
            </w:r>
          </w:p>
        </w:tc>
      </w:tr>
      <w:tr w:rsidR="00A01A56" w:rsidRPr="00A01A56" w:rsidTr="00586590">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A56" w:rsidRPr="00A01A56" w:rsidRDefault="00A01A56" w:rsidP="00A01A56">
            <w:pPr>
              <w:rPr>
                <w:rFonts w:eastAsia="Times New Roman"/>
                <w:lang w:eastAsia="uk-UA"/>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p>
        </w:tc>
        <w:tc>
          <w:tcPr>
            <w:tcW w:w="2163" w:type="dxa"/>
            <w:vMerge/>
            <w:tcBorders>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w:t>
            </w:r>
            <w:r w:rsidRPr="00A01A56">
              <w:rPr>
                <w:rFonts w:eastAsia="Times New Roman"/>
                <w:lang w:val="uk-UA" w:eastAsia="uk-UA"/>
              </w:rPr>
              <w:t xml:space="preserve"> </w:t>
            </w:r>
            <w:r w:rsidRPr="00A01A56">
              <w:rPr>
                <w:rFonts w:eastAsia="Times New Roman"/>
                <w:lang w:eastAsia="uk-UA"/>
              </w:rPr>
              <w:t>Діброва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279</w:t>
            </w:r>
          </w:p>
        </w:tc>
      </w:tr>
      <w:tr w:rsidR="00A01A56" w:rsidRPr="00A01A56" w:rsidTr="00586590">
        <w:trPr>
          <w:trHeight w:val="70"/>
        </w:trPr>
        <w:tc>
          <w:tcPr>
            <w:tcW w:w="1031" w:type="dxa"/>
            <w:vMerge w:val="restart"/>
            <w:tcBorders>
              <w:top w:val="single" w:sz="4" w:space="0" w:color="000000"/>
              <w:left w:val="single" w:sz="4" w:space="0" w:color="000000"/>
              <w:bottom w:val="single" w:sz="4" w:space="0" w:color="auto"/>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15</w:t>
            </w:r>
          </w:p>
        </w:tc>
        <w:tc>
          <w:tcPr>
            <w:tcW w:w="2726" w:type="dxa"/>
            <w:vMerge w:val="restart"/>
            <w:tcBorders>
              <w:top w:val="single" w:sz="4" w:space="0" w:color="000000"/>
              <w:left w:val="single" w:sz="4" w:space="0" w:color="000000"/>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Тростянецький</w:t>
            </w:r>
          </w:p>
        </w:tc>
        <w:tc>
          <w:tcPr>
            <w:tcW w:w="2163" w:type="dxa"/>
            <w:vMerge w:val="restart"/>
            <w:tcBorders>
              <w:top w:val="single" w:sz="4" w:space="0" w:color="000000"/>
              <w:left w:val="single" w:sz="4" w:space="0" w:color="auto"/>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4010,5</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w:t>
            </w:r>
            <w:r w:rsidRPr="00A01A56">
              <w:rPr>
                <w:rFonts w:eastAsia="Times New Roman"/>
                <w:lang w:val="uk-UA" w:eastAsia="uk-UA"/>
              </w:rPr>
              <w:t xml:space="preserve"> </w:t>
            </w:r>
            <w:r w:rsidRPr="00A01A56">
              <w:rPr>
                <w:rFonts w:eastAsia="Times New Roman"/>
                <w:lang w:eastAsia="uk-UA"/>
              </w:rPr>
              <w:t>Слобода Долинська</w:t>
            </w:r>
          </w:p>
        </w:tc>
        <w:tc>
          <w:tcPr>
            <w:tcW w:w="172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613</w:t>
            </w:r>
          </w:p>
        </w:tc>
      </w:tr>
      <w:tr w:rsidR="00A01A56" w:rsidRPr="00A01A56" w:rsidTr="00586590">
        <w:trPr>
          <w:trHeight w:val="328"/>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01A56" w:rsidRPr="00A01A56" w:rsidRDefault="00A01A56" w:rsidP="00A01A56">
            <w:pPr>
              <w:rPr>
                <w:rFonts w:eastAsia="Times New Roman"/>
                <w:lang w:eastAsia="uk-UA"/>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A01A56" w:rsidRPr="00A01A56" w:rsidRDefault="00A01A56" w:rsidP="00A01A56">
            <w:pPr>
              <w:rPr>
                <w:rFonts w:eastAsia="Times New Roman"/>
                <w:lang w:eastAsia="uk-UA"/>
              </w:rPr>
            </w:pPr>
          </w:p>
        </w:tc>
        <w:tc>
          <w:tcPr>
            <w:tcW w:w="2163" w:type="dxa"/>
            <w:vMerge/>
            <w:tcBorders>
              <w:left w:val="single" w:sz="4" w:space="0" w:color="auto"/>
              <w:bottom w:val="single" w:sz="4" w:space="0" w:color="auto"/>
              <w:right w:val="single" w:sz="4" w:space="0" w:color="auto"/>
            </w:tcBorders>
          </w:tcPr>
          <w:p w:rsidR="00A01A56" w:rsidRPr="00A01A56" w:rsidRDefault="00A01A56" w:rsidP="00A01A56">
            <w:pPr>
              <w:rPr>
                <w:rFonts w:eastAsia="Times New Roman"/>
                <w:lang w:eastAsia="uk-UA"/>
              </w:rPr>
            </w:pPr>
          </w:p>
        </w:tc>
        <w:tc>
          <w:tcPr>
            <w:tcW w:w="216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w:t>
            </w:r>
            <w:r w:rsidRPr="00A01A56">
              <w:rPr>
                <w:rFonts w:eastAsia="Times New Roman"/>
                <w:lang w:val="uk-UA" w:eastAsia="uk-UA"/>
              </w:rPr>
              <w:t xml:space="preserve"> </w:t>
            </w:r>
            <w:r w:rsidRPr="00A01A56">
              <w:rPr>
                <w:rFonts w:eastAsia="Times New Roman"/>
                <w:lang w:eastAsia="uk-UA"/>
              </w:rPr>
              <w:t>Тростянець</w:t>
            </w:r>
          </w:p>
        </w:tc>
        <w:tc>
          <w:tcPr>
            <w:tcW w:w="172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908</w:t>
            </w:r>
          </w:p>
        </w:tc>
      </w:tr>
      <w:tr w:rsidR="00A01A56" w:rsidRPr="00A01A56" w:rsidTr="00586590">
        <w:trPr>
          <w:trHeight w:val="328"/>
        </w:trPr>
        <w:tc>
          <w:tcPr>
            <w:tcW w:w="1031" w:type="dxa"/>
            <w:tcBorders>
              <w:top w:val="single" w:sz="4" w:space="0" w:color="000000"/>
              <w:left w:val="single" w:sz="4" w:space="0" w:color="000000"/>
              <w:bottom w:val="single" w:sz="4" w:space="0" w:color="auto"/>
              <w:right w:val="single" w:sz="4" w:space="0" w:color="000000"/>
            </w:tcBorders>
            <w:vAlign w:val="center"/>
            <w:hideMark/>
          </w:tcPr>
          <w:p w:rsidR="00A01A56" w:rsidRPr="00A01A56" w:rsidRDefault="00A01A56" w:rsidP="00A01A56">
            <w:pPr>
              <w:rPr>
                <w:rFonts w:eastAsia="Times New Roman"/>
                <w:lang w:eastAsia="uk-UA"/>
              </w:rPr>
            </w:pPr>
            <w:r w:rsidRPr="00A01A56">
              <w:rPr>
                <w:rFonts w:eastAsia="Times New Roman"/>
                <w:lang w:eastAsia="uk-UA"/>
              </w:rPr>
              <w:t>16</w:t>
            </w:r>
          </w:p>
        </w:tc>
        <w:tc>
          <w:tcPr>
            <w:tcW w:w="2726" w:type="dxa"/>
            <w:tcBorders>
              <w:top w:val="single" w:sz="4" w:space="0" w:color="000000"/>
              <w:left w:val="single" w:sz="4" w:space="0" w:color="000000"/>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Тяпчанський</w:t>
            </w:r>
          </w:p>
        </w:tc>
        <w:tc>
          <w:tcPr>
            <w:tcW w:w="2163" w:type="dxa"/>
            <w:tcBorders>
              <w:top w:val="single" w:sz="4" w:space="0" w:color="000000"/>
              <w:left w:val="single" w:sz="4" w:space="0" w:color="auto"/>
              <w:bottom w:val="single" w:sz="4" w:space="0" w:color="auto"/>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743,9</w:t>
            </w:r>
          </w:p>
        </w:tc>
        <w:tc>
          <w:tcPr>
            <w:tcW w:w="216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Тяпче</w:t>
            </w:r>
          </w:p>
        </w:tc>
        <w:tc>
          <w:tcPr>
            <w:tcW w:w="172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jc w:val="right"/>
              <w:rPr>
                <w:rFonts w:eastAsia="Times New Roman"/>
                <w:lang w:eastAsia="uk-UA"/>
              </w:rPr>
            </w:pPr>
            <w:r w:rsidRPr="00A01A56">
              <w:rPr>
                <w:rFonts w:eastAsia="Times New Roman"/>
                <w:lang w:eastAsia="uk-UA"/>
              </w:rPr>
              <w:t>1331</w:t>
            </w:r>
          </w:p>
        </w:tc>
      </w:tr>
      <w:tr w:rsidR="00A01A56" w:rsidRPr="00A01A56" w:rsidTr="00586590">
        <w:trPr>
          <w:trHeight w:val="254"/>
        </w:trPr>
        <w:tc>
          <w:tcPr>
            <w:tcW w:w="1031" w:type="dxa"/>
            <w:tcBorders>
              <w:top w:val="single" w:sz="4" w:space="0" w:color="000000"/>
              <w:left w:val="single" w:sz="4" w:space="0" w:color="000000"/>
              <w:bottom w:val="single" w:sz="4" w:space="0" w:color="auto"/>
              <w:right w:val="single" w:sz="4" w:space="0" w:color="000000"/>
            </w:tcBorders>
            <w:vAlign w:val="center"/>
          </w:tcPr>
          <w:p w:rsidR="00A01A56" w:rsidRPr="00A01A56" w:rsidRDefault="00A01A56" w:rsidP="00A01A56">
            <w:pPr>
              <w:rPr>
                <w:rFonts w:eastAsia="Times New Roman"/>
                <w:lang w:eastAsia="uk-UA"/>
              </w:rPr>
            </w:pPr>
            <w:r w:rsidRPr="00A01A56">
              <w:rPr>
                <w:rFonts w:eastAsia="Times New Roman"/>
                <w:lang w:eastAsia="uk-UA"/>
              </w:rPr>
              <w:t>17</w:t>
            </w:r>
          </w:p>
        </w:tc>
        <w:tc>
          <w:tcPr>
            <w:tcW w:w="2726" w:type="dxa"/>
            <w:tcBorders>
              <w:top w:val="single" w:sz="4" w:space="0" w:color="000000"/>
              <w:left w:val="single" w:sz="4" w:space="0" w:color="000000"/>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Яворівський</w:t>
            </w:r>
          </w:p>
        </w:tc>
        <w:tc>
          <w:tcPr>
            <w:tcW w:w="2163" w:type="dxa"/>
            <w:tcBorders>
              <w:top w:val="single" w:sz="4" w:space="0" w:color="000000"/>
              <w:left w:val="single" w:sz="4" w:space="0" w:color="auto"/>
              <w:bottom w:val="single" w:sz="4" w:space="0" w:color="auto"/>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851,5</w:t>
            </w:r>
          </w:p>
        </w:tc>
        <w:tc>
          <w:tcPr>
            <w:tcW w:w="216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с. Яворів</w:t>
            </w:r>
          </w:p>
        </w:tc>
        <w:tc>
          <w:tcPr>
            <w:tcW w:w="1723" w:type="dxa"/>
            <w:tcBorders>
              <w:top w:val="single" w:sz="4" w:space="0" w:color="000000"/>
              <w:left w:val="single" w:sz="4" w:space="0" w:color="auto"/>
              <w:bottom w:val="single" w:sz="4" w:space="0" w:color="auto"/>
              <w:right w:val="single" w:sz="4" w:space="0" w:color="auto"/>
            </w:tcBorders>
            <w:vAlign w:val="center"/>
            <w:hideMark/>
          </w:tcPr>
          <w:p w:rsidR="00A01A56" w:rsidRPr="00A01A56" w:rsidRDefault="00A01A56" w:rsidP="00A01A56">
            <w:pPr>
              <w:jc w:val="right"/>
              <w:rPr>
                <w:rFonts w:eastAsia="Times New Roman"/>
                <w:lang w:val="uk-UA" w:eastAsia="uk-UA"/>
              </w:rPr>
            </w:pPr>
            <w:r w:rsidRPr="00A01A56">
              <w:rPr>
                <w:rFonts w:eastAsia="Times New Roman"/>
                <w:lang w:eastAsia="uk-UA"/>
              </w:rPr>
              <w:t>1101</w:t>
            </w:r>
          </w:p>
        </w:tc>
      </w:tr>
      <w:tr w:rsidR="00A01A56" w:rsidRPr="00A01A56" w:rsidTr="00586590">
        <w:trPr>
          <w:trHeight w:val="315"/>
        </w:trPr>
        <w:tc>
          <w:tcPr>
            <w:tcW w:w="1031" w:type="dxa"/>
            <w:tcBorders>
              <w:top w:val="single" w:sz="4" w:space="0" w:color="auto"/>
              <w:left w:val="single" w:sz="4" w:space="0" w:color="000000"/>
              <w:bottom w:val="single" w:sz="4" w:space="0" w:color="auto"/>
              <w:right w:val="single" w:sz="4" w:space="0" w:color="000000"/>
            </w:tcBorders>
            <w:vAlign w:val="center"/>
          </w:tcPr>
          <w:p w:rsidR="00A01A56" w:rsidRPr="00A01A56" w:rsidRDefault="00A01A56" w:rsidP="00A01A56">
            <w:pPr>
              <w:rPr>
                <w:rFonts w:eastAsia="Times New Roman"/>
                <w:lang w:eastAsia="uk-UA"/>
              </w:rPr>
            </w:pPr>
            <w:r w:rsidRPr="00A01A56">
              <w:rPr>
                <w:rFonts w:eastAsia="Times New Roman"/>
                <w:lang w:eastAsia="uk-UA"/>
              </w:rPr>
              <w:t>18</w:t>
            </w:r>
          </w:p>
        </w:tc>
        <w:tc>
          <w:tcPr>
            <w:tcW w:w="2726" w:type="dxa"/>
            <w:tcBorders>
              <w:top w:val="single" w:sz="4" w:space="0" w:color="auto"/>
              <w:left w:val="single" w:sz="4" w:space="0" w:color="000000"/>
              <w:bottom w:val="single" w:sz="4" w:space="0" w:color="auto"/>
              <w:right w:val="single" w:sz="4" w:space="0" w:color="auto"/>
            </w:tcBorders>
            <w:vAlign w:val="center"/>
          </w:tcPr>
          <w:p w:rsidR="00A01A56" w:rsidRPr="00A01A56" w:rsidRDefault="00A01A56" w:rsidP="00A01A56">
            <w:pPr>
              <w:rPr>
                <w:rFonts w:eastAsia="Times New Roman"/>
                <w:lang w:eastAsia="uk-UA"/>
              </w:rPr>
            </w:pP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2022,0</w:t>
            </w:r>
          </w:p>
        </w:tc>
        <w:tc>
          <w:tcPr>
            <w:tcW w:w="2163" w:type="dxa"/>
            <w:tcBorders>
              <w:top w:val="single" w:sz="4" w:space="0" w:color="000000"/>
              <w:left w:val="single" w:sz="4" w:space="0" w:color="auto"/>
              <w:bottom w:val="single" w:sz="4" w:space="0" w:color="000000"/>
              <w:right w:val="single" w:sz="4" w:space="0" w:color="auto"/>
            </w:tcBorders>
            <w:vAlign w:val="center"/>
            <w:hideMark/>
          </w:tcPr>
          <w:p w:rsidR="00A01A56" w:rsidRPr="00A01A56" w:rsidRDefault="00A01A56" w:rsidP="00A01A56">
            <w:pPr>
              <w:rPr>
                <w:rFonts w:eastAsia="Times New Roman"/>
                <w:lang w:eastAsia="uk-UA"/>
              </w:rPr>
            </w:pPr>
            <w:r w:rsidRPr="00A01A56">
              <w:rPr>
                <w:rFonts w:eastAsia="Times New Roman"/>
                <w:lang w:eastAsia="uk-UA"/>
              </w:rPr>
              <w:t>м.</w:t>
            </w:r>
            <w:r w:rsidRPr="00A01A56">
              <w:rPr>
                <w:rFonts w:eastAsia="Times New Roman"/>
                <w:lang w:val="uk-UA" w:eastAsia="uk-UA"/>
              </w:rPr>
              <w:t xml:space="preserve"> </w:t>
            </w:r>
            <w:r w:rsidRPr="00A01A56">
              <w:rPr>
                <w:rFonts w:eastAsia="Times New Roman"/>
                <w:lang w:eastAsia="uk-UA"/>
              </w:rPr>
              <w:t>Долина</w:t>
            </w:r>
          </w:p>
        </w:tc>
        <w:tc>
          <w:tcPr>
            <w:tcW w:w="1723" w:type="dxa"/>
            <w:tcBorders>
              <w:top w:val="single" w:sz="4" w:space="0" w:color="000000"/>
              <w:left w:val="single" w:sz="4" w:space="0" w:color="auto"/>
              <w:bottom w:val="single" w:sz="4" w:space="0" w:color="000000"/>
              <w:right w:val="single" w:sz="4" w:space="0" w:color="auto"/>
            </w:tcBorders>
            <w:vAlign w:val="center"/>
          </w:tcPr>
          <w:p w:rsidR="00A01A56" w:rsidRPr="00A01A56" w:rsidRDefault="00A01A56" w:rsidP="00A01A56">
            <w:pPr>
              <w:jc w:val="right"/>
              <w:rPr>
                <w:rFonts w:eastAsia="Times New Roman"/>
                <w:lang w:eastAsia="uk-UA"/>
              </w:rPr>
            </w:pPr>
            <w:r w:rsidRPr="00A01A56">
              <w:rPr>
                <w:rFonts w:eastAsia="Times New Roman"/>
                <w:lang w:eastAsia="uk-UA"/>
              </w:rPr>
              <w:t>19598</w:t>
            </w:r>
          </w:p>
        </w:tc>
      </w:tr>
      <w:tr w:rsidR="00A01A56" w:rsidRPr="00A01A56" w:rsidTr="00586590">
        <w:trPr>
          <w:trHeight w:val="315"/>
        </w:trPr>
        <w:tc>
          <w:tcPr>
            <w:tcW w:w="1031" w:type="dxa"/>
            <w:tcBorders>
              <w:top w:val="single" w:sz="4" w:space="0" w:color="auto"/>
              <w:left w:val="single" w:sz="4" w:space="0" w:color="000000"/>
              <w:bottom w:val="single" w:sz="4" w:space="0" w:color="000000"/>
              <w:right w:val="single" w:sz="4" w:space="0" w:color="000000"/>
            </w:tcBorders>
            <w:vAlign w:val="center"/>
          </w:tcPr>
          <w:p w:rsidR="00A01A56" w:rsidRPr="00A01A56" w:rsidRDefault="00A01A56" w:rsidP="00A01A56">
            <w:pPr>
              <w:rPr>
                <w:rFonts w:eastAsia="Times New Roman"/>
                <w:lang w:eastAsia="uk-UA"/>
              </w:rPr>
            </w:pPr>
          </w:p>
        </w:tc>
        <w:tc>
          <w:tcPr>
            <w:tcW w:w="2726" w:type="dxa"/>
            <w:tcBorders>
              <w:top w:val="single" w:sz="4" w:space="0" w:color="auto"/>
              <w:left w:val="single" w:sz="4" w:space="0" w:color="000000"/>
              <w:bottom w:val="single" w:sz="4" w:space="0" w:color="000000"/>
              <w:right w:val="single" w:sz="4" w:space="0" w:color="auto"/>
            </w:tcBorders>
            <w:vAlign w:val="center"/>
          </w:tcPr>
          <w:p w:rsidR="00A01A56" w:rsidRPr="00A01A56" w:rsidRDefault="00A01A56" w:rsidP="00A01A56">
            <w:pPr>
              <w:rPr>
                <w:rFonts w:eastAsia="Times New Roman"/>
                <w:lang w:eastAsia="uk-UA"/>
              </w:rPr>
            </w:pPr>
            <w:r w:rsidRPr="00A01A56">
              <w:rPr>
                <w:rFonts w:eastAsia="Times New Roman"/>
                <w:lang w:eastAsia="uk-UA"/>
              </w:rPr>
              <w:t>Всього(разом)</w:t>
            </w:r>
          </w:p>
        </w:tc>
        <w:tc>
          <w:tcPr>
            <w:tcW w:w="2163" w:type="dxa"/>
            <w:tcBorders>
              <w:top w:val="single" w:sz="4" w:space="0" w:color="000000"/>
              <w:left w:val="single" w:sz="4" w:space="0" w:color="auto"/>
              <w:bottom w:val="single" w:sz="4" w:space="0" w:color="000000"/>
              <w:right w:val="single" w:sz="4" w:space="0" w:color="auto"/>
            </w:tcBorders>
          </w:tcPr>
          <w:p w:rsidR="00A01A56" w:rsidRPr="00A01A56" w:rsidRDefault="00A01A56" w:rsidP="00A01A56">
            <w:pPr>
              <w:rPr>
                <w:rFonts w:eastAsia="Times New Roman"/>
                <w:lang w:eastAsia="uk-UA"/>
              </w:rPr>
            </w:pPr>
            <w:r w:rsidRPr="00A01A56">
              <w:rPr>
                <w:rFonts w:eastAsia="Times New Roman"/>
                <w:lang w:eastAsia="uk-UA"/>
              </w:rPr>
              <w:t>1804,4</w:t>
            </w:r>
          </w:p>
        </w:tc>
        <w:tc>
          <w:tcPr>
            <w:tcW w:w="2163" w:type="dxa"/>
            <w:tcBorders>
              <w:top w:val="single" w:sz="4" w:space="0" w:color="000000"/>
              <w:left w:val="single" w:sz="4" w:space="0" w:color="auto"/>
              <w:bottom w:val="single" w:sz="4" w:space="0" w:color="000000"/>
              <w:right w:val="single" w:sz="4" w:space="0" w:color="auto"/>
            </w:tcBorders>
            <w:vAlign w:val="center"/>
          </w:tcPr>
          <w:p w:rsidR="00A01A56" w:rsidRPr="00A01A56" w:rsidRDefault="00A01A56" w:rsidP="00A01A56">
            <w:pPr>
              <w:rPr>
                <w:rFonts w:eastAsia="Times New Roman"/>
                <w:lang w:eastAsia="uk-UA"/>
              </w:rPr>
            </w:pPr>
          </w:p>
        </w:tc>
        <w:tc>
          <w:tcPr>
            <w:tcW w:w="1723" w:type="dxa"/>
            <w:tcBorders>
              <w:top w:val="single" w:sz="4" w:space="0" w:color="000000"/>
              <w:left w:val="single" w:sz="4" w:space="0" w:color="auto"/>
              <w:bottom w:val="single" w:sz="4" w:space="0" w:color="000000"/>
              <w:right w:val="single" w:sz="4" w:space="0" w:color="auto"/>
            </w:tcBorders>
            <w:vAlign w:val="center"/>
          </w:tcPr>
          <w:p w:rsidR="00A01A56" w:rsidRPr="00A01A56" w:rsidRDefault="00A01A56" w:rsidP="00A01A56">
            <w:pPr>
              <w:jc w:val="right"/>
              <w:rPr>
                <w:rFonts w:eastAsia="Times New Roman"/>
                <w:lang w:eastAsia="uk-UA"/>
              </w:rPr>
            </w:pPr>
            <w:r w:rsidRPr="00A01A56">
              <w:rPr>
                <w:rFonts w:eastAsia="Times New Roman"/>
              </w:rPr>
              <w:t>48996</w:t>
            </w:r>
          </w:p>
        </w:tc>
      </w:tr>
    </w:tbl>
    <w:p w:rsidR="00A01A56" w:rsidRPr="00A01A56" w:rsidRDefault="00A01A56" w:rsidP="00A01A56">
      <w:pPr>
        <w:rPr>
          <w:rFonts w:eastAsia="Times New Roman"/>
          <w:i/>
          <w:sz w:val="20"/>
          <w:szCs w:val="20"/>
        </w:rPr>
      </w:pPr>
      <w:r w:rsidRPr="00A01A56">
        <w:rPr>
          <w:rFonts w:eastAsia="Times New Roman"/>
          <w:i/>
          <w:sz w:val="20"/>
          <w:szCs w:val="20"/>
          <w:lang w:val="uk-UA"/>
        </w:rPr>
        <w:t xml:space="preserve">Примітка </w:t>
      </w:r>
      <w:r w:rsidRPr="00A01A56">
        <w:rPr>
          <w:rFonts w:eastAsia="Times New Roman"/>
          <w:i/>
          <w:sz w:val="20"/>
          <w:szCs w:val="20"/>
        </w:rPr>
        <w:t>48 9</w:t>
      </w:r>
      <w:r w:rsidRPr="00A01A56">
        <w:rPr>
          <w:rFonts w:eastAsia="Times New Roman"/>
          <w:i/>
          <w:sz w:val="20"/>
          <w:szCs w:val="20"/>
          <w:lang w:val="uk-UA"/>
        </w:rPr>
        <w:t>9</w:t>
      </w:r>
      <w:r w:rsidRPr="00A01A56">
        <w:rPr>
          <w:rFonts w:eastAsia="Times New Roman"/>
          <w:i/>
          <w:sz w:val="20"/>
          <w:szCs w:val="20"/>
        </w:rPr>
        <w:t xml:space="preserve">6 чол.- </w:t>
      </w:r>
      <w:r w:rsidRPr="00A01A56">
        <w:rPr>
          <w:rFonts w:eastAsia="Times New Roman"/>
          <w:bCs/>
          <w:i/>
          <w:sz w:val="20"/>
          <w:szCs w:val="20"/>
        </w:rPr>
        <w:t>станом на 01.01.2022 р.</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місцезнаходження будинків:  в межах населених пунктів Долинської міської територіальної громади ;</w:t>
      </w:r>
    </w:p>
    <w:p w:rsidR="00A01A56" w:rsidRPr="00A01A56" w:rsidRDefault="00A01A56" w:rsidP="00A01A56">
      <w:pPr>
        <w:pStyle w:val="a8"/>
        <w:numPr>
          <w:ilvl w:val="0"/>
          <w:numId w:val="25"/>
        </w:numPr>
        <w:rPr>
          <w:rFonts w:eastAsia="Times New Roman"/>
          <w:sz w:val="28"/>
          <w:szCs w:val="28"/>
          <w:lang w:val="uk-UA" w:eastAsia="uk-UA"/>
        </w:rPr>
      </w:pPr>
      <w:r w:rsidRPr="00A01A56">
        <w:rPr>
          <w:rFonts w:eastAsia="Times New Roman"/>
          <w:sz w:val="28"/>
          <w:szCs w:val="28"/>
          <w:lang w:val="uk-UA" w:eastAsia="uk-UA"/>
        </w:rPr>
        <w:t xml:space="preserve">наявність контейнерних майданчиків: наявні в окремих населених пунктах </w:t>
      </w:r>
    </w:p>
    <w:p w:rsidR="00A01A56" w:rsidRPr="00A01A56" w:rsidRDefault="00A01A56" w:rsidP="00A01A56">
      <w:pPr>
        <w:pStyle w:val="a8"/>
        <w:rPr>
          <w:rFonts w:eastAsia="Times New Roman"/>
          <w:b/>
          <w:sz w:val="28"/>
          <w:szCs w:val="28"/>
          <w:lang w:val="uk-UA"/>
        </w:rPr>
      </w:pPr>
    </w:p>
    <w:p w:rsidR="00A01A56" w:rsidRPr="00A01A56" w:rsidRDefault="00A01A56" w:rsidP="00A01A56">
      <w:pPr>
        <w:pStyle w:val="a8"/>
        <w:numPr>
          <w:ilvl w:val="0"/>
          <w:numId w:val="24"/>
        </w:numPr>
        <w:ind w:left="284" w:hanging="284"/>
        <w:rPr>
          <w:rFonts w:eastAsia="Times New Roman"/>
          <w:b/>
          <w:sz w:val="28"/>
          <w:szCs w:val="28"/>
          <w:lang w:val="uk-UA"/>
        </w:rPr>
      </w:pPr>
      <w:r w:rsidRPr="00A01A56">
        <w:rPr>
          <w:rFonts w:eastAsia="Times New Roman"/>
          <w:b/>
          <w:sz w:val="28"/>
          <w:szCs w:val="28"/>
          <w:lang w:val="uk-UA"/>
        </w:rPr>
        <w:t>Підприємства, установи та організації:</w:t>
      </w:r>
    </w:p>
    <w:p w:rsidR="00A01A56" w:rsidRPr="00A01A56" w:rsidRDefault="00A01A56" w:rsidP="00A01A56">
      <w:pPr>
        <w:pStyle w:val="a8"/>
        <w:numPr>
          <w:ilvl w:val="0"/>
          <w:numId w:val="26"/>
        </w:numPr>
        <w:jc w:val="both"/>
        <w:rPr>
          <w:rFonts w:eastAsia="Times New Roman"/>
          <w:sz w:val="28"/>
          <w:szCs w:val="28"/>
          <w:lang w:val="uk-UA"/>
        </w:rPr>
      </w:pPr>
      <w:r w:rsidRPr="00A01A56">
        <w:rPr>
          <w:rFonts w:eastAsia="Times New Roman"/>
          <w:sz w:val="28"/>
          <w:szCs w:val="28"/>
          <w:lang w:val="uk-UA"/>
        </w:rPr>
        <w:t>перелік: згідно з даними Єдиного державного реєстру юридичних осіб та фізичних осіб-підприємців, на території Долинської міської територіальної громади зареєстровано більше 1,5 тис. суб’єктів господарювання;</w:t>
      </w:r>
    </w:p>
    <w:p w:rsidR="00A01A56" w:rsidRPr="00A01A56" w:rsidRDefault="00A01A56" w:rsidP="00A01A56">
      <w:pPr>
        <w:pStyle w:val="a8"/>
        <w:numPr>
          <w:ilvl w:val="0"/>
          <w:numId w:val="26"/>
        </w:numPr>
        <w:jc w:val="both"/>
      </w:pPr>
      <w:r w:rsidRPr="00A01A56">
        <w:rPr>
          <w:rFonts w:eastAsia="Times New Roman"/>
          <w:sz w:val="28"/>
          <w:szCs w:val="28"/>
          <w:lang w:val="uk-UA"/>
        </w:rPr>
        <w:t>місцезнаходження підприємств, установ та організацій: територія Долинської міської територіальної громади Калуського району, Івано-Франківської області;</w:t>
      </w:r>
    </w:p>
    <w:p w:rsidR="00A01A56" w:rsidRPr="00A01A56" w:rsidRDefault="00A01A56" w:rsidP="00A01A56">
      <w:pPr>
        <w:pStyle w:val="a8"/>
        <w:numPr>
          <w:ilvl w:val="0"/>
          <w:numId w:val="26"/>
        </w:numPr>
        <w:jc w:val="both"/>
      </w:pPr>
      <w:r w:rsidRPr="00A01A56">
        <w:rPr>
          <w:rFonts w:eastAsia="Times New Roman"/>
          <w:sz w:val="28"/>
          <w:szCs w:val="28"/>
          <w:lang w:val="uk-UA"/>
        </w:rPr>
        <w:t xml:space="preserve">кількість контейнерів, вид контейнерів, об’єм контейнерів, належність контейнерів: </w:t>
      </w:r>
      <w:r w:rsidRPr="00A01A56">
        <w:rPr>
          <w:rFonts w:eastAsia="Times New Roman"/>
          <w:sz w:val="28"/>
          <w:szCs w:val="28"/>
          <w:lang w:val="uk-UA" w:eastAsia="uk-UA"/>
        </w:rPr>
        <w:t>власність суб’єктів господарювання.</w:t>
      </w: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4111"/>
        <w:rPr>
          <w:color w:val="000000"/>
          <w:sz w:val="28"/>
          <w:szCs w:val="28"/>
          <w:lang w:val="uk-UA" w:eastAsia="en-US"/>
        </w:rPr>
      </w:pPr>
      <w:r w:rsidRPr="00A01A56">
        <w:rPr>
          <w:color w:val="000000"/>
          <w:sz w:val="28"/>
          <w:szCs w:val="28"/>
          <w:lang w:val="uk-UA" w:eastAsia="en-US"/>
        </w:rPr>
        <w:lastRenderedPageBreak/>
        <w:t xml:space="preserve">Додаток 3 до рішення виконавчого комітету </w:t>
      </w:r>
    </w:p>
    <w:p w:rsidR="009A0F0E" w:rsidRPr="00A01A56" w:rsidRDefault="009A0F0E" w:rsidP="00A01A56">
      <w:pPr>
        <w:ind w:left="4111"/>
        <w:rPr>
          <w:color w:val="000000"/>
          <w:sz w:val="28"/>
          <w:szCs w:val="28"/>
          <w:lang w:val="uk-UA" w:eastAsia="en-US"/>
        </w:rPr>
      </w:pPr>
      <w:r w:rsidRPr="00A01A56">
        <w:rPr>
          <w:color w:val="000000"/>
          <w:sz w:val="28"/>
          <w:szCs w:val="28"/>
          <w:lang w:val="uk-UA" w:eastAsia="en-US"/>
        </w:rPr>
        <w:t xml:space="preserve">від </w:t>
      </w:r>
      <w:r w:rsidR="00A45BB6" w:rsidRPr="00A01A56">
        <w:rPr>
          <w:color w:val="000000"/>
          <w:sz w:val="28"/>
          <w:szCs w:val="28"/>
          <w:lang w:val="uk-UA" w:eastAsia="en-US"/>
        </w:rPr>
        <w:t>04.04.2025 № 1255</w:t>
      </w: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right="-54"/>
        <w:jc w:val="center"/>
        <w:rPr>
          <w:b/>
          <w:bCs/>
          <w:color w:val="000000"/>
          <w:sz w:val="28"/>
          <w:szCs w:val="28"/>
          <w:lang w:val="uk-UA" w:eastAsia="uk-UA"/>
        </w:rPr>
      </w:pPr>
      <w:r w:rsidRPr="00A01A56">
        <w:rPr>
          <w:b/>
          <w:bCs/>
          <w:color w:val="000000"/>
          <w:sz w:val="28"/>
          <w:szCs w:val="28"/>
          <w:lang w:val="uk-UA" w:eastAsia="uk-UA"/>
        </w:rPr>
        <w:t>Положення</w:t>
      </w:r>
    </w:p>
    <w:p w:rsidR="009A0F0E" w:rsidRPr="00A01A56" w:rsidRDefault="009A0F0E" w:rsidP="00A01A56">
      <w:pPr>
        <w:jc w:val="center"/>
        <w:rPr>
          <w:b/>
          <w:bCs/>
          <w:color w:val="000000"/>
          <w:sz w:val="28"/>
          <w:szCs w:val="28"/>
          <w:lang w:val="uk-UA"/>
        </w:rPr>
      </w:pPr>
      <w:r w:rsidRPr="00A01A56">
        <w:rPr>
          <w:b/>
          <w:bCs/>
          <w:color w:val="000000"/>
          <w:sz w:val="28"/>
          <w:szCs w:val="28"/>
          <w:lang w:val="uk-UA" w:eastAsia="uk-UA"/>
        </w:rPr>
        <w:t xml:space="preserve">про конкурсну комісію </w:t>
      </w:r>
      <w:r w:rsidRPr="00A01A56">
        <w:rPr>
          <w:b/>
          <w:color w:val="000000"/>
          <w:sz w:val="28"/>
          <w:szCs w:val="28"/>
          <w:lang w:val="uk-UA"/>
        </w:rPr>
        <w:t>щодо питань підготовки та проведення конкурсу з визначення суб’єкта господарювання на здійснення операцій із</w:t>
      </w:r>
      <w:r w:rsidRPr="00A01A56">
        <w:rPr>
          <w:color w:val="000000"/>
          <w:sz w:val="28"/>
          <w:szCs w:val="28"/>
          <w:lang w:val="uk-UA"/>
        </w:rPr>
        <w:t xml:space="preserve"> </w:t>
      </w:r>
      <w:r w:rsidRPr="00A01A56">
        <w:rPr>
          <w:b/>
          <w:bCs/>
          <w:color w:val="000000"/>
          <w:sz w:val="28"/>
          <w:szCs w:val="28"/>
          <w:lang w:val="uk-UA"/>
        </w:rPr>
        <w:t>збирання та перевезення побутових відходів з території Долинської міської територіальної громади</w:t>
      </w:r>
    </w:p>
    <w:p w:rsidR="009A0F0E" w:rsidRPr="00A01A56" w:rsidRDefault="009A0F0E" w:rsidP="00A01A56">
      <w:pPr>
        <w:ind w:right="-54" w:firstLine="709"/>
        <w:jc w:val="center"/>
        <w:rPr>
          <w:b/>
          <w:bCs/>
          <w:color w:val="000000"/>
          <w:sz w:val="28"/>
          <w:szCs w:val="28"/>
          <w:lang w:val="uk-UA" w:eastAsia="uk-UA"/>
        </w:rPr>
      </w:pPr>
      <w:r w:rsidRPr="00A01A56">
        <w:rPr>
          <w:b/>
          <w:bCs/>
          <w:color w:val="000000"/>
          <w:sz w:val="28"/>
          <w:szCs w:val="28"/>
          <w:lang w:val="uk-UA" w:eastAsia="uk-UA"/>
        </w:rPr>
        <w:t xml:space="preserve"> </w:t>
      </w:r>
    </w:p>
    <w:p w:rsidR="009A0F0E" w:rsidRPr="00A01A56" w:rsidRDefault="009A0F0E" w:rsidP="00A01A56">
      <w:pPr>
        <w:ind w:firstLine="517"/>
        <w:jc w:val="center"/>
        <w:rPr>
          <w:b/>
          <w:bCs/>
          <w:color w:val="000000"/>
          <w:sz w:val="28"/>
          <w:szCs w:val="28"/>
          <w:lang w:val="uk-UA" w:eastAsia="uk-UA"/>
        </w:rPr>
      </w:pPr>
      <w:r w:rsidRPr="00A01A56">
        <w:rPr>
          <w:b/>
          <w:bCs/>
          <w:color w:val="000000"/>
          <w:sz w:val="28"/>
          <w:szCs w:val="28"/>
          <w:lang w:val="uk-UA" w:eastAsia="uk-UA"/>
        </w:rPr>
        <w:t>1. Загальні положення</w:t>
      </w:r>
    </w:p>
    <w:p w:rsidR="00681601" w:rsidRPr="00A01A56" w:rsidRDefault="00681601" w:rsidP="00A01A56">
      <w:pPr>
        <w:ind w:firstLine="517"/>
        <w:jc w:val="center"/>
        <w:rPr>
          <w:b/>
          <w:bCs/>
          <w:color w:val="000000"/>
          <w:sz w:val="28"/>
          <w:szCs w:val="28"/>
          <w:lang w:val="uk-UA" w:eastAsia="uk-UA"/>
        </w:rPr>
      </w:pPr>
    </w:p>
    <w:p w:rsidR="009A0F0E" w:rsidRPr="00A01A56" w:rsidRDefault="009A0F0E" w:rsidP="00A01A56">
      <w:pPr>
        <w:numPr>
          <w:ilvl w:val="1"/>
          <w:numId w:val="4"/>
        </w:numPr>
        <w:ind w:left="0" w:firstLine="0"/>
        <w:contextualSpacing/>
        <w:jc w:val="both"/>
        <w:rPr>
          <w:color w:val="000000"/>
          <w:sz w:val="28"/>
          <w:szCs w:val="28"/>
          <w:lang w:val="uk-UA" w:eastAsia="uk-UA"/>
        </w:rPr>
      </w:pPr>
      <w:r w:rsidRPr="00A01A56">
        <w:rPr>
          <w:color w:val="000000"/>
          <w:sz w:val="28"/>
          <w:szCs w:val="28"/>
          <w:lang w:val="uk-UA" w:eastAsia="uk-UA"/>
        </w:rPr>
        <w:t xml:space="preserve">Положенням про комісію з питань організації та проведення конкурсу </w:t>
      </w:r>
      <w:r w:rsidRPr="00A01A56">
        <w:rPr>
          <w:bCs/>
          <w:color w:val="000000"/>
          <w:sz w:val="28"/>
          <w:szCs w:val="28"/>
          <w:lang w:val="uk-UA" w:eastAsia="en-US"/>
        </w:rPr>
        <w:t xml:space="preserve">з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w:t>
      </w:r>
      <w:r w:rsidRPr="00A01A56">
        <w:rPr>
          <w:color w:val="000000"/>
          <w:sz w:val="28"/>
          <w:szCs w:val="28"/>
          <w:lang w:val="uk-UA" w:eastAsia="uk-UA"/>
        </w:rPr>
        <w:t xml:space="preserve">(далі – Положення) визначається порядок організації та проведення конкурсу </w:t>
      </w:r>
      <w:r w:rsidRPr="00A01A56">
        <w:rPr>
          <w:bCs/>
          <w:color w:val="000000"/>
          <w:sz w:val="28"/>
          <w:szCs w:val="28"/>
          <w:lang w:val="uk-UA" w:eastAsia="en-US"/>
        </w:rPr>
        <w:t xml:space="preserve">з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 </w:t>
      </w:r>
      <w:r w:rsidRPr="00A01A56">
        <w:rPr>
          <w:color w:val="000000"/>
          <w:sz w:val="28"/>
          <w:szCs w:val="28"/>
          <w:lang w:val="uk-UA" w:eastAsia="uk-UA"/>
        </w:rPr>
        <w:t>(далі - Комісія), що створюється та ліквідується рішенням Виконавчого комітету Долинської  міської ради.</w:t>
      </w: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1.3. Комісія у своїй діяльності керується законами України «Про управління відходами»,</w:t>
      </w:r>
      <w:r w:rsidRPr="00A01A56">
        <w:rPr>
          <w:color w:val="000000"/>
          <w:sz w:val="28"/>
          <w:szCs w:val="28"/>
          <w:lang w:val="uk-UA"/>
        </w:rPr>
        <w:t xml:space="preserve"> </w:t>
      </w:r>
      <w:r w:rsidRPr="00A01A56">
        <w:rPr>
          <w:color w:val="000000"/>
          <w:sz w:val="28"/>
          <w:szCs w:val="28"/>
          <w:lang w:val="uk-UA" w:eastAsia="uk-UA"/>
        </w:rPr>
        <w:t>«Про благоустрій населених пунктів», «Правилами надання послуг з управління побутовими відходами та типових договорів про надання послуг з управління побутовими відходами» затвердженими постановою Кабінету Міністрів України від 8 серпня 2023 року №835,</w:t>
      </w:r>
      <w:r w:rsidRPr="00A01A56">
        <w:rPr>
          <w:color w:val="000000"/>
          <w:sz w:val="28"/>
          <w:szCs w:val="28"/>
          <w:lang w:val="uk-UA"/>
        </w:rPr>
        <w:t xml:space="preserve"> Порядком проведення конкурсу на здійснення операцій із збирання та перевезення побутових відходів, затвердженими постановою Кабінету Міністрів України від 25 серпня 2023 року № 918</w:t>
      </w:r>
      <w:r w:rsidRPr="00A01A56">
        <w:rPr>
          <w:color w:val="000000"/>
          <w:sz w:val="28"/>
          <w:szCs w:val="28"/>
          <w:lang w:val="uk-UA" w:eastAsia="uk-UA"/>
        </w:rPr>
        <w:t>, іншими нормативно-правовими актами, рішеннями міської ради та виконавчого комітету, розпорядженнями міського голови,  а також цим Положенням.</w:t>
      </w:r>
    </w:p>
    <w:p w:rsidR="009A0F0E" w:rsidRPr="00A01A56" w:rsidRDefault="009A0F0E" w:rsidP="00A01A56">
      <w:pPr>
        <w:ind w:right="-54" w:firstLine="709"/>
        <w:jc w:val="both"/>
        <w:rPr>
          <w:color w:val="000000"/>
          <w:sz w:val="28"/>
          <w:szCs w:val="28"/>
          <w:lang w:val="uk-UA" w:eastAsia="uk-UA"/>
        </w:rPr>
      </w:pPr>
    </w:p>
    <w:p w:rsidR="009A0F0E" w:rsidRPr="00A01A56" w:rsidRDefault="009A0F0E" w:rsidP="00A01A56">
      <w:pPr>
        <w:ind w:right="-54" w:firstLine="709"/>
        <w:jc w:val="center"/>
        <w:rPr>
          <w:b/>
          <w:bCs/>
          <w:color w:val="000000"/>
          <w:sz w:val="28"/>
          <w:szCs w:val="28"/>
          <w:lang w:val="uk-UA" w:eastAsia="uk-UA"/>
        </w:rPr>
      </w:pPr>
      <w:r w:rsidRPr="00A01A56">
        <w:rPr>
          <w:b/>
          <w:bCs/>
          <w:color w:val="000000"/>
          <w:sz w:val="28"/>
          <w:szCs w:val="28"/>
          <w:lang w:val="uk-UA" w:eastAsia="uk-UA"/>
        </w:rPr>
        <w:t>2. Мета діяльності Комісії</w:t>
      </w:r>
    </w:p>
    <w:p w:rsidR="00681601" w:rsidRPr="00A01A56" w:rsidRDefault="00681601" w:rsidP="00A01A56">
      <w:pPr>
        <w:ind w:right="-54" w:firstLine="709"/>
        <w:jc w:val="center"/>
        <w:rPr>
          <w:b/>
          <w:bCs/>
          <w:color w:val="000000"/>
          <w:sz w:val="28"/>
          <w:szCs w:val="28"/>
          <w:lang w:val="uk-UA" w:eastAsia="uk-UA"/>
        </w:rPr>
      </w:pP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 xml:space="preserve">2.1. Основною метою діяльності конкурсної комісії є вирішення питань, пов’язаних з визначенням суб’єкта господарювання на здійснення операцій із збирання та перевезення побутових відходів з території Долинської міської територіальної громади відповідно до </w:t>
      </w:r>
      <w:r w:rsidRPr="00A01A56">
        <w:rPr>
          <w:color w:val="000000"/>
          <w:sz w:val="28"/>
          <w:szCs w:val="28"/>
          <w:lang w:val="uk-UA"/>
        </w:rPr>
        <w:t>планів управління відходами на відповідній території територіальної громади</w:t>
      </w:r>
      <w:r w:rsidRPr="00A01A56">
        <w:rPr>
          <w:color w:val="000000"/>
          <w:sz w:val="28"/>
          <w:szCs w:val="28"/>
          <w:lang w:val="uk-UA" w:eastAsia="uk-UA"/>
        </w:rPr>
        <w:t>.</w:t>
      </w:r>
    </w:p>
    <w:p w:rsidR="009A0F0E" w:rsidRPr="00A01A56" w:rsidRDefault="009A0F0E" w:rsidP="00A01A56">
      <w:pPr>
        <w:ind w:right="-54"/>
        <w:jc w:val="both"/>
        <w:rPr>
          <w:color w:val="000000"/>
          <w:sz w:val="28"/>
          <w:szCs w:val="28"/>
          <w:lang w:val="uk-UA" w:eastAsia="uk-UA"/>
        </w:rPr>
      </w:pPr>
    </w:p>
    <w:p w:rsidR="009A0F0E" w:rsidRPr="00A01A56" w:rsidRDefault="009A0F0E" w:rsidP="00A01A56">
      <w:pPr>
        <w:ind w:right="-54"/>
        <w:jc w:val="center"/>
        <w:rPr>
          <w:b/>
          <w:bCs/>
          <w:color w:val="000000"/>
          <w:sz w:val="28"/>
          <w:szCs w:val="28"/>
          <w:lang w:val="uk-UA" w:eastAsia="uk-UA"/>
        </w:rPr>
      </w:pPr>
      <w:r w:rsidRPr="00A01A56">
        <w:rPr>
          <w:b/>
          <w:bCs/>
          <w:color w:val="000000"/>
          <w:sz w:val="28"/>
          <w:szCs w:val="28"/>
          <w:lang w:val="uk-UA" w:eastAsia="uk-UA"/>
        </w:rPr>
        <w:t>3. Завдання, обов’язки та права Комісії</w:t>
      </w:r>
    </w:p>
    <w:p w:rsidR="00681601" w:rsidRPr="00A01A56" w:rsidRDefault="00681601" w:rsidP="00A01A56">
      <w:pPr>
        <w:ind w:right="-54"/>
        <w:jc w:val="center"/>
        <w:rPr>
          <w:b/>
          <w:bCs/>
          <w:color w:val="000000"/>
          <w:sz w:val="28"/>
          <w:szCs w:val="28"/>
          <w:lang w:val="uk-UA" w:eastAsia="uk-UA"/>
        </w:rPr>
      </w:pPr>
    </w:p>
    <w:p w:rsidR="009A0F0E" w:rsidRPr="00A01A56" w:rsidRDefault="009A0F0E" w:rsidP="00A01A56">
      <w:pPr>
        <w:jc w:val="both"/>
        <w:rPr>
          <w:color w:val="000000"/>
          <w:sz w:val="28"/>
          <w:szCs w:val="28"/>
          <w:lang w:val="uk-UA"/>
        </w:rPr>
      </w:pPr>
      <w:r w:rsidRPr="00A01A56">
        <w:rPr>
          <w:color w:val="000000"/>
          <w:sz w:val="28"/>
          <w:szCs w:val="28"/>
          <w:lang w:val="uk-UA" w:eastAsia="uk-UA"/>
        </w:rPr>
        <w:t xml:space="preserve">3.1.1. Завданням Комісії є визначення </w:t>
      </w:r>
      <w:r w:rsidRPr="00A01A56">
        <w:rPr>
          <w:color w:val="000000"/>
          <w:sz w:val="28"/>
          <w:szCs w:val="28"/>
          <w:lang w:val="uk-UA"/>
        </w:rPr>
        <w:t>суб’єкта господарювання на здійснення операцій із збирання та перевезення побутових відходів з території Долинської міської територіальної громади.</w:t>
      </w:r>
    </w:p>
    <w:p w:rsidR="009A0F0E" w:rsidRPr="00A01A56" w:rsidRDefault="009A0F0E" w:rsidP="00A01A56">
      <w:pPr>
        <w:jc w:val="both"/>
        <w:rPr>
          <w:color w:val="000000"/>
          <w:sz w:val="28"/>
          <w:szCs w:val="28"/>
          <w:lang w:val="uk-UA"/>
        </w:rPr>
      </w:pPr>
      <w:r w:rsidRPr="00A01A56">
        <w:rPr>
          <w:color w:val="000000"/>
          <w:sz w:val="28"/>
          <w:szCs w:val="28"/>
          <w:lang w:val="uk-UA"/>
        </w:rPr>
        <w:t>3.1.2.</w:t>
      </w:r>
      <w:r w:rsidRPr="00A01A56">
        <w:rPr>
          <w:b/>
          <w:bCs/>
          <w:color w:val="000000"/>
          <w:sz w:val="28"/>
          <w:szCs w:val="28"/>
          <w:lang w:val="uk-UA"/>
        </w:rPr>
        <w:t xml:space="preserve"> </w:t>
      </w:r>
      <w:r w:rsidRPr="00A01A56">
        <w:rPr>
          <w:color w:val="000000"/>
          <w:sz w:val="28"/>
          <w:szCs w:val="28"/>
          <w:lang w:val="uk-UA"/>
        </w:rPr>
        <w:t>До обов’язків конкурсної комісії належить проведення засідання конкурсу та визначення суб’єкта господарювання на здійснення операцій із збирання та перевезення побутових відходів з території громади.</w:t>
      </w:r>
    </w:p>
    <w:p w:rsidR="009A0F0E" w:rsidRPr="00A01A56" w:rsidRDefault="009A0F0E" w:rsidP="00A01A56">
      <w:pPr>
        <w:jc w:val="both"/>
        <w:rPr>
          <w:color w:val="000000"/>
          <w:sz w:val="28"/>
          <w:szCs w:val="28"/>
          <w:lang w:val="uk-UA"/>
        </w:rPr>
      </w:pPr>
      <w:r w:rsidRPr="00A01A56">
        <w:rPr>
          <w:color w:val="000000"/>
          <w:sz w:val="28"/>
          <w:szCs w:val="28"/>
          <w:lang w:val="uk-UA"/>
        </w:rPr>
        <w:lastRenderedPageBreak/>
        <w:t xml:space="preserve">3.1.3. Комісія має право не пізніше семи робочих днів до закінчення строку подання конкурсних пропозицій внести зміни до конкурсної документації, про що протягом трьох робочих днів оприлюднює повідомлення на офіційному сайті </w:t>
      </w:r>
      <w:r w:rsidRPr="00A01A56">
        <w:rPr>
          <w:bCs/>
          <w:color w:val="000000"/>
          <w:sz w:val="28"/>
          <w:szCs w:val="28"/>
          <w:lang w:val="uk-UA" w:eastAsia="en-US"/>
        </w:rPr>
        <w:t>міської</w:t>
      </w:r>
      <w:r w:rsidRPr="00A01A56">
        <w:rPr>
          <w:color w:val="000000"/>
          <w:sz w:val="28"/>
          <w:szCs w:val="28"/>
          <w:lang w:val="uk-UA"/>
        </w:rPr>
        <w:t xml:space="preserve"> територіальної громади та надсилає учасникам конкурсу відповідні повідомлення на адресу електронної пошти чи іншими засобами інформаційно-комунікаційних систем.</w:t>
      </w:r>
    </w:p>
    <w:p w:rsidR="009A0F0E" w:rsidRPr="00A01A56" w:rsidRDefault="009A0F0E" w:rsidP="00A01A56">
      <w:pPr>
        <w:tabs>
          <w:tab w:val="left" w:pos="255"/>
        </w:tabs>
        <w:jc w:val="both"/>
        <w:rPr>
          <w:color w:val="000000"/>
          <w:sz w:val="28"/>
          <w:szCs w:val="28"/>
          <w:lang w:val="uk-UA"/>
        </w:rPr>
      </w:pPr>
      <w:r w:rsidRPr="00A01A56">
        <w:rPr>
          <w:color w:val="000000"/>
          <w:sz w:val="28"/>
          <w:szCs w:val="28"/>
          <w:lang w:val="uk-UA"/>
        </w:rPr>
        <w:t xml:space="preserve">3.1.4. Комісія має право прийняти до закінчення строку подання конкурсних пропозицій рішення щодо його продовження та/або зміну місця, дати та часу проведення конкурсу. Про таке рішення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офіційному сайті </w:t>
      </w:r>
      <w:r w:rsidRPr="00A01A56">
        <w:rPr>
          <w:bCs/>
          <w:color w:val="000000"/>
          <w:sz w:val="28"/>
          <w:szCs w:val="28"/>
          <w:lang w:val="uk-UA" w:eastAsia="en-US"/>
        </w:rPr>
        <w:t xml:space="preserve"> міської</w:t>
      </w:r>
      <w:r w:rsidRPr="00A01A56">
        <w:rPr>
          <w:color w:val="000000"/>
          <w:sz w:val="28"/>
          <w:szCs w:val="28"/>
          <w:lang w:val="uk-UA"/>
        </w:rPr>
        <w:t xml:space="preserve"> територіальної громади.</w:t>
      </w:r>
    </w:p>
    <w:p w:rsidR="009A0F0E" w:rsidRPr="00A01A56" w:rsidRDefault="009A0F0E" w:rsidP="00A01A56">
      <w:pPr>
        <w:jc w:val="both"/>
        <w:rPr>
          <w:color w:val="000000"/>
          <w:sz w:val="28"/>
          <w:szCs w:val="28"/>
          <w:lang w:val="uk-UA"/>
        </w:rPr>
      </w:pPr>
      <w:r w:rsidRPr="00A01A56">
        <w:rPr>
          <w:color w:val="000000"/>
          <w:sz w:val="28"/>
          <w:szCs w:val="28"/>
          <w:lang w:val="uk-UA"/>
        </w:rPr>
        <w:t>3.1.5. Комісія має право повернути учаснику конкурсу конкурсні пропозиції, без розгляду, якщо вони надійшли після закінчення строку їх подання, передбаченого конкурсною документацією.</w:t>
      </w:r>
    </w:p>
    <w:p w:rsidR="009A0F0E" w:rsidRPr="00A01A56" w:rsidRDefault="009A0F0E" w:rsidP="00A01A56">
      <w:pPr>
        <w:jc w:val="both"/>
        <w:rPr>
          <w:color w:val="000000"/>
          <w:sz w:val="28"/>
          <w:szCs w:val="28"/>
          <w:lang w:val="uk-UA"/>
        </w:rPr>
      </w:pPr>
    </w:p>
    <w:p w:rsidR="009A0F0E" w:rsidRPr="00A01A56" w:rsidRDefault="009A0F0E" w:rsidP="00A01A56">
      <w:pPr>
        <w:ind w:right="-54" w:firstLine="709"/>
        <w:jc w:val="center"/>
        <w:rPr>
          <w:b/>
          <w:bCs/>
          <w:color w:val="000000"/>
          <w:sz w:val="28"/>
          <w:szCs w:val="28"/>
          <w:lang w:val="uk-UA" w:eastAsia="uk-UA"/>
        </w:rPr>
      </w:pPr>
      <w:r w:rsidRPr="00A01A56">
        <w:rPr>
          <w:b/>
          <w:bCs/>
          <w:color w:val="000000"/>
          <w:sz w:val="28"/>
          <w:szCs w:val="28"/>
          <w:lang w:val="uk-UA" w:eastAsia="uk-UA"/>
        </w:rPr>
        <w:t>4. Склад та повноваження Членів конкурсної комісії</w:t>
      </w:r>
    </w:p>
    <w:p w:rsidR="00681601" w:rsidRPr="00A01A56" w:rsidRDefault="00681601" w:rsidP="00A01A56">
      <w:pPr>
        <w:ind w:right="-54" w:firstLine="709"/>
        <w:jc w:val="center"/>
        <w:rPr>
          <w:b/>
          <w:bCs/>
          <w:color w:val="000000"/>
          <w:sz w:val="28"/>
          <w:szCs w:val="28"/>
          <w:lang w:val="uk-UA" w:eastAsia="uk-UA"/>
        </w:rPr>
      </w:pPr>
    </w:p>
    <w:p w:rsidR="009A0F0E" w:rsidRPr="00A01A56" w:rsidRDefault="009A0F0E" w:rsidP="00A01A56">
      <w:pPr>
        <w:ind w:right="-54"/>
        <w:rPr>
          <w:color w:val="000000"/>
          <w:sz w:val="28"/>
          <w:szCs w:val="28"/>
          <w:lang w:val="uk-UA" w:eastAsia="uk-UA"/>
        </w:rPr>
      </w:pPr>
      <w:r w:rsidRPr="00A01A56">
        <w:rPr>
          <w:color w:val="000000"/>
          <w:sz w:val="28"/>
          <w:szCs w:val="28"/>
          <w:lang w:val="uk-UA" w:eastAsia="uk-UA"/>
        </w:rPr>
        <w:t>4.1. Склад Конкурсної комісії</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4.1.1.</w:t>
      </w:r>
      <w:r w:rsidRPr="00A01A56">
        <w:rPr>
          <w:color w:val="000000"/>
          <w:sz w:val="28"/>
          <w:szCs w:val="28"/>
          <w:lang w:val="uk-UA"/>
        </w:rPr>
        <w:t xml:space="preserve"> До складу конкурсної комісії входять посадові особи організатора конкурсу (органу місцевого самоврядування) та можуть залучатися (за згодою) представники адміністратора (у разі його визначення), об’єднань співвласників багатоквартирних будинків, а також депутати міської ради та/або члени виконавчого комітету.</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4.1.2. Повідомлення про утворення конкурсної комісії з пропозицією щодо долучення до її роботи осіб, зазначених в пункті 4.1.1, розміщується на офіційному сайті Долинської міської ради не пізніше ніж за 15 днів до проведення конкурсу.</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4.1.3. Особи, зазначені в пункті 4.1.1, які бажають взяти участь в роботі конкурсної комісії, повідомляють голові конкурсної комісії про цей намір не пізніше ніж за п’ять днів до дати проведення конкурсу в довільній формі шляхом повідомлення на електронну пошту чи засобами інформаційно-комунікаційних систем.</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 xml:space="preserve">4.1.4. </w:t>
      </w:r>
      <w:r w:rsidRPr="00A01A56">
        <w:rPr>
          <w:color w:val="000000"/>
          <w:sz w:val="28"/>
          <w:szCs w:val="28"/>
          <w:lang w:val="uk-UA"/>
        </w:rPr>
        <w:t>До складу конкурсної комісії не можуть входити учасники конкурсу, члени сім’ї та пов’язані з ними особи. Пов’язаними особами вважаються особи, які для цілей цього конкурсу відповідають будь-якій із таких ознак:</w:t>
      </w:r>
    </w:p>
    <w:p w:rsidR="009A0F0E" w:rsidRPr="00A01A56" w:rsidRDefault="009A0F0E" w:rsidP="00A01A56">
      <w:pPr>
        <w:shd w:val="clear" w:color="auto" w:fill="FFFFFF"/>
        <w:ind w:firstLine="450"/>
        <w:jc w:val="both"/>
        <w:rPr>
          <w:color w:val="000000"/>
          <w:sz w:val="28"/>
          <w:szCs w:val="28"/>
          <w:lang w:val="uk-UA"/>
        </w:rPr>
      </w:pPr>
      <w:r w:rsidRPr="00A01A56">
        <w:rPr>
          <w:color w:val="000000"/>
          <w:sz w:val="28"/>
          <w:szCs w:val="28"/>
          <w:lang w:val="uk-UA"/>
        </w:rPr>
        <w:t>- юридична особа, яка здійснює контроль над учасником конкурсу або контролюється учасником конкурсу, або перебуває під спільним контролем з учасником конкурсу;</w:t>
      </w:r>
    </w:p>
    <w:p w:rsidR="009A0F0E" w:rsidRPr="00A01A56" w:rsidRDefault="009A0F0E" w:rsidP="00A01A56">
      <w:pPr>
        <w:shd w:val="clear" w:color="auto" w:fill="FFFFFF"/>
        <w:ind w:firstLine="450"/>
        <w:jc w:val="both"/>
        <w:rPr>
          <w:color w:val="000000"/>
          <w:sz w:val="28"/>
          <w:szCs w:val="28"/>
          <w:lang w:val="uk-UA"/>
        </w:rPr>
      </w:pPr>
      <w:r w:rsidRPr="00A01A56">
        <w:rPr>
          <w:color w:val="000000"/>
          <w:sz w:val="28"/>
          <w:szCs w:val="28"/>
          <w:lang w:val="uk-UA"/>
        </w:rPr>
        <w:t>- фізична особа або члени її сім’ї, які здійснюють контроль над учасником конкурсу;</w:t>
      </w:r>
    </w:p>
    <w:p w:rsidR="009A0F0E" w:rsidRPr="00A01A56" w:rsidRDefault="009A0F0E" w:rsidP="00A01A56">
      <w:pPr>
        <w:shd w:val="clear" w:color="auto" w:fill="FFFFFF"/>
        <w:ind w:firstLine="450"/>
        <w:jc w:val="both"/>
        <w:rPr>
          <w:color w:val="000000"/>
          <w:sz w:val="28"/>
          <w:szCs w:val="28"/>
          <w:lang w:val="uk-UA"/>
        </w:rPr>
      </w:pPr>
      <w:r w:rsidRPr="00A01A56">
        <w:rPr>
          <w:color w:val="000000"/>
          <w:sz w:val="28"/>
          <w:szCs w:val="28"/>
          <w:lang w:val="uk-UA"/>
        </w:rPr>
        <w:t xml:space="preserve">- службова (посадова) особа учасника конкурсу, уповноважена здійснювати від імені учасника конкурсу юридичні дії, спрямовані на встановлення, зміну </w:t>
      </w:r>
      <w:r w:rsidRPr="00A01A56">
        <w:rPr>
          <w:color w:val="000000"/>
          <w:sz w:val="28"/>
          <w:szCs w:val="28"/>
          <w:lang w:val="uk-UA"/>
        </w:rPr>
        <w:lastRenderedPageBreak/>
        <w:t xml:space="preserve">або припинення цивільно-правових відносин, а також члени сім’ї такої службової (посадової) особи відповідно до </w:t>
      </w:r>
      <w:hyperlink r:id="rId9" w:anchor="n25" w:tgtFrame="_blank" w:history="1">
        <w:r w:rsidRPr="00A01A56">
          <w:rPr>
            <w:color w:val="000000"/>
            <w:sz w:val="28"/>
            <w:szCs w:val="28"/>
            <w:lang w:val="uk-UA"/>
          </w:rPr>
          <w:t>статті 3</w:t>
        </w:r>
      </w:hyperlink>
      <w:r w:rsidRPr="00A01A56">
        <w:rPr>
          <w:color w:val="000000"/>
          <w:sz w:val="28"/>
          <w:szCs w:val="28"/>
          <w:lang w:val="uk-UA"/>
        </w:rPr>
        <w:t xml:space="preserve"> Сімейного кодексу України.</w:t>
      </w:r>
    </w:p>
    <w:p w:rsidR="009A0F0E" w:rsidRPr="00A01A56" w:rsidRDefault="009A0F0E" w:rsidP="00A01A56">
      <w:pPr>
        <w:jc w:val="both"/>
        <w:rPr>
          <w:b/>
          <w:bCs/>
          <w:color w:val="000000"/>
          <w:sz w:val="28"/>
          <w:szCs w:val="28"/>
          <w:lang w:val="uk-UA"/>
        </w:rPr>
      </w:pPr>
      <w:r w:rsidRPr="00A01A56">
        <w:rPr>
          <w:color w:val="000000"/>
          <w:sz w:val="28"/>
          <w:szCs w:val="28"/>
          <w:lang w:val="uk-UA" w:eastAsia="uk-UA"/>
        </w:rPr>
        <w:t>4.1.5. До повноважень членів Комісії належить брати особисту участь у роботі конкурсної комісії з</w:t>
      </w:r>
      <w:r w:rsidRPr="00A01A56">
        <w:rPr>
          <w:b/>
          <w:color w:val="000000"/>
          <w:sz w:val="28"/>
          <w:szCs w:val="28"/>
          <w:lang w:val="uk-UA"/>
        </w:rPr>
        <w:t xml:space="preserve"> </w:t>
      </w:r>
      <w:r w:rsidRPr="00A01A56">
        <w:rPr>
          <w:bCs/>
          <w:color w:val="000000"/>
          <w:sz w:val="28"/>
          <w:szCs w:val="28"/>
          <w:lang w:val="uk-UA"/>
        </w:rPr>
        <w:t>визначення суб’єкта господарювання на здійснення операцій із збирання та перевезення побутових відходів з території Долинської територіальної громади.</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4.1.6. Члени конкурсної комісії перевіряють наявність документів, подання яких передбачено конкурсною документацією.</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4.1.7. У разі присутності учасників конкурсу на засіданні, члени Комісії під час розгляду конкурсних пропозицій можуть звернутися до них за роз’ясненням щодо змісту їх пропозицій, провести консультації з окремими учасниками.</w:t>
      </w:r>
    </w:p>
    <w:p w:rsidR="009A0F0E" w:rsidRPr="00A01A56" w:rsidRDefault="009A0F0E" w:rsidP="00A01A56">
      <w:pPr>
        <w:ind w:right="-54"/>
        <w:jc w:val="both"/>
        <w:rPr>
          <w:b/>
          <w:bCs/>
          <w:color w:val="000000"/>
          <w:sz w:val="28"/>
          <w:szCs w:val="28"/>
          <w:lang w:val="uk-UA" w:eastAsia="uk-UA"/>
        </w:rPr>
      </w:pPr>
      <w:r w:rsidRPr="00A01A56">
        <w:rPr>
          <w:color w:val="000000"/>
          <w:sz w:val="28"/>
          <w:szCs w:val="28"/>
          <w:lang w:val="uk-UA"/>
        </w:rPr>
        <w:t>4.1.8. Члени комісії приймають рішення щодо прийняття або відхилення конкурсних пропозицій.</w:t>
      </w:r>
    </w:p>
    <w:p w:rsidR="009A0F0E" w:rsidRPr="00A01A56" w:rsidRDefault="009A0F0E" w:rsidP="00A01A56">
      <w:pPr>
        <w:ind w:right="-54"/>
        <w:jc w:val="both"/>
        <w:rPr>
          <w:b/>
          <w:bCs/>
          <w:color w:val="000000"/>
          <w:sz w:val="28"/>
          <w:szCs w:val="28"/>
          <w:lang w:val="uk-UA" w:eastAsia="uk-UA"/>
        </w:rPr>
      </w:pPr>
      <w:r w:rsidRPr="00A01A56">
        <w:rPr>
          <w:b/>
          <w:bCs/>
          <w:color w:val="000000"/>
          <w:sz w:val="28"/>
          <w:szCs w:val="28"/>
          <w:lang w:val="uk-UA" w:eastAsia="uk-UA"/>
        </w:rPr>
        <w:t xml:space="preserve"> 4.2. Конкурсну комісію очолює голова комісії, до його повноважень відноситься</w:t>
      </w:r>
      <w:r w:rsidRPr="00A01A56">
        <w:rPr>
          <w:color w:val="000000"/>
          <w:sz w:val="28"/>
          <w:szCs w:val="28"/>
          <w:lang w:val="uk-UA" w:eastAsia="uk-UA"/>
        </w:rPr>
        <w:t>:</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4.2.1. головуючий проводить засідання конкурсної комісії</w:t>
      </w:r>
      <w:r w:rsidRPr="00A01A56">
        <w:rPr>
          <w:color w:val="000000"/>
          <w:sz w:val="28"/>
          <w:szCs w:val="28"/>
          <w:lang w:val="uk-UA"/>
        </w:rPr>
        <w:t>.</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4.2.2. головуючий на засіданні конкурсної комісії оголошує присутнім інформацію про найменування та місцезнаходження кожного учасника конкурсу, про наявні матеріали і документи конкурсних пропозицій та запропоновані учасниками конкурсу тарифи на збирання та перевезення побутових відходів за об’єктом конкурсу.</w:t>
      </w:r>
    </w:p>
    <w:p w:rsidR="009A0F0E" w:rsidRPr="00A01A56" w:rsidRDefault="009A0F0E" w:rsidP="00A01A56">
      <w:pPr>
        <w:jc w:val="both"/>
        <w:rPr>
          <w:bCs/>
          <w:color w:val="000000"/>
          <w:sz w:val="28"/>
          <w:szCs w:val="28"/>
          <w:lang w:val="uk-UA"/>
        </w:rPr>
      </w:pPr>
      <w:r w:rsidRPr="00A01A56">
        <w:rPr>
          <w:color w:val="000000"/>
          <w:sz w:val="28"/>
          <w:szCs w:val="28"/>
          <w:lang w:val="uk-UA" w:eastAsia="uk-UA"/>
        </w:rPr>
        <w:t xml:space="preserve">4.2.3. затверджує протокол розгляду заявок на участь у конкурсі </w:t>
      </w:r>
      <w:r w:rsidRPr="00A01A56">
        <w:rPr>
          <w:bCs/>
          <w:color w:val="000000"/>
          <w:sz w:val="28"/>
          <w:szCs w:val="28"/>
          <w:lang w:val="uk-UA"/>
        </w:rPr>
        <w:t>з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w:t>
      </w:r>
      <w:r w:rsidRPr="00A01A56">
        <w:rPr>
          <w:color w:val="000000"/>
          <w:sz w:val="28"/>
          <w:szCs w:val="28"/>
          <w:lang w:val="uk-UA" w:eastAsia="uk-UA"/>
        </w:rPr>
        <w:t>.</w:t>
      </w:r>
    </w:p>
    <w:p w:rsidR="009A0F0E" w:rsidRPr="00A01A56" w:rsidRDefault="009A0F0E" w:rsidP="00A01A56">
      <w:pPr>
        <w:jc w:val="both"/>
        <w:rPr>
          <w:bCs/>
          <w:color w:val="000000"/>
          <w:sz w:val="28"/>
          <w:szCs w:val="28"/>
          <w:lang w:val="uk-UA"/>
        </w:rPr>
      </w:pPr>
      <w:r w:rsidRPr="00A01A56">
        <w:rPr>
          <w:b/>
          <w:bCs/>
          <w:color w:val="000000"/>
          <w:sz w:val="28"/>
          <w:szCs w:val="28"/>
          <w:lang w:val="uk-UA" w:eastAsia="uk-UA"/>
        </w:rPr>
        <w:t>4.3. До повноважень заступника голови комісії</w:t>
      </w:r>
      <w:r w:rsidRPr="00A01A56">
        <w:rPr>
          <w:color w:val="000000"/>
          <w:sz w:val="28"/>
          <w:szCs w:val="28"/>
          <w:lang w:val="uk-UA" w:eastAsia="uk-UA"/>
        </w:rPr>
        <w:t xml:space="preserve"> переходять всі повноваження голови комісії у разі відсутності голови комісії.</w:t>
      </w:r>
    </w:p>
    <w:p w:rsidR="009A0F0E" w:rsidRPr="00A01A56" w:rsidRDefault="009A0F0E" w:rsidP="00A01A56">
      <w:pPr>
        <w:ind w:right="-54"/>
        <w:jc w:val="both"/>
        <w:rPr>
          <w:color w:val="000000"/>
          <w:sz w:val="28"/>
          <w:szCs w:val="28"/>
          <w:lang w:val="uk-UA" w:eastAsia="uk-UA"/>
        </w:rPr>
      </w:pPr>
      <w:r w:rsidRPr="00A01A56">
        <w:rPr>
          <w:b/>
          <w:bCs/>
          <w:color w:val="000000"/>
          <w:sz w:val="28"/>
          <w:szCs w:val="28"/>
          <w:lang w:val="uk-UA" w:eastAsia="uk-UA"/>
        </w:rPr>
        <w:t>4.4.  До повноважень Секретаря комісії відносяться</w:t>
      </w:r>
      <w:r w:rsidRPr="00A01A56">
        <w:rPr>
          <w:color w:val="000000"/>
          <w:sz w:val="28"/>
          <w:szCs w:val="28"/>
          <w:lang w:val="uk-UA" w:eastAsia="uk-UA"/>
        </w:rPr>
        <w:t>:</w:t>
      </w:r>
    </w:p>
    <w:p w:rsidR="009A0F0E" w:rsidRPr="00A01A56" w:rsidRDefault="009A0F0E" w:rsidP="00A01A56">
      <w:pPr>
        <w:shd w:val="clear" w:color="auto" w:fill="FFFFFF"/>
        <w:jc w:val="both"/>
        <w:rPr>
          <w:color w:val="000000"/>
          <w:sz w:val="28"/>
          <w:szCs w:val="28"/>
          <w:lang w:val="uk-UA" w:eastAsia="uk-UA"/>
        </w:rPr>
      </w:pPr>
      <w:r w:rsidRPr="00A01A56">
        <w:rPr>
          <w:color w:val="000000"/>
          <w:sz w:val="28"/>
          <w:szCs w:val="28"/>
          <w:lang w:val="uk-UA" w:eastAsia="uk-UA"/>
        </w:rPr>
        <w:t xml:space="preserve">4.4.1. </w:t>
      </w:r>
      <w:r w:rsidRPr="00A01A56">
        <w:rPr>
          <w:color w:val="000000"/>
          <w:sz w:val="28"/>
          <w:szCs w:val="28"/>
          <w:lang w:val="uk-UA"/>
        </w:rPr>
        <w:t>оприлюднення конкурсної документації, оголошення про дату, час та місце проведення конкурсу на офіційному сайті Долинської міської ради не пізніше ніж за 30 календарних днів до проведення конкурсу;</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4.4.2.</w:t>
      </w:r>
      <w:r w:rsidRPr="00A01A56">
        <w:rPr>
          <w:color w:val="000000"/>
          <w:sz w:val="28"/>
          <w:szCs w:val="28"/>
          <w:lang w:val="uk-UA"/>
        </w:rPr>
        <w:t xml:space="preserve"> контроль за реєстрацією конкурсних пропозицій через вхідну документацію міської ради та протягом одного робочого дня з дати їх отримання повідомляє учасникам конкурсу на їх адреси електронної пошти, дату та порядковий номер реєстрації їх пропозицій.</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 xml:space="preserve">4.4.3. перевірка інформації, яку подає учасник конкурсу в заяві, протягом одного робочого дня з дати реєстрації конкурсних пропозиції в журналі обліку </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4.4.4. повідомляє про утворення конкурсної комісії та розміщує інформацію щодо складу конкурсної комісії  на офіційному сайті Долинської міської ради не пізніше ніж за 15 днів до проведення конкурсу.</w:t>
      </w:r>
    </w:p>
    <w:p w:rsidR="009A0F0E" w:rsidRPr="00A01A56" w:rsidRDefault="009A0F0E" w:rsidP="00A01A56">
      <w:pPr>
        <w:ind w:right="-54"/>
        <w:jc w:val="both"/>
        <w:rPr>
          <w:color w:val="000000"/>
          <w:sz w:val="28"/>
          <w:szCs w:val="28"/>
          <w:lang w:val="uk-UA"/>
        </w:rPr>
      </w:pPr>
      <w:r w:rsidRPr="00A01A56">
        <w:rPr>
          <w:color w:val="000000"/>
          <w:sz w:val="28"/>
          <w:szCs w:val="28"/>
          <w:lang w:val="uk-UA"/>
        </w:rPr>
        <w:t xml:space="preserve">4.4.5. </w:t>
      </w:r>
      <w:r w:rsidRPr="00A01A56">
        <w:rPr>
          <w:color w:val="000000"/>
          <w:sz w:val="28"/>
          <w:szCs w:val="28"/>
          <w:lang w:val="uk-UA" w:eastAsia="uk-UA"/>
        </w:rPr>
        <w:t>забезпечує оперативне інформування членів комісії щодо дати проведення засідання конкурсної комісії : дата, час, місце, кількість учасників конкурсу;</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 xml:space="preserve">4.4.6. ведення протоколу при проведенні організатором конкурсу зборів його учасників з метою надання роз’яснень, щодо змісту конкурсної документації та надсилає його протягом трьох робочих днів усім учасникам; </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 xml:space="preserve">4.4.7. повідомляє всім учасникам конкурсу у разі продовження та/або зміну місця, дати та часу проведення конкурсу, шляхом надсилання відповідного </w:t>
      </w:r>
      <w:r w:rsidRPr="00A01A56">
        <w:rPr>
          <w:color w:val="000000"/>
          <w:sz w:val="28"/>
          <w:szCs w:val="28"/>
          <w:lang w:val="uk-UA"/>
        </w:rPr>
        <w:lastRenderedPageBreak/>
        <w:t>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подає на оприлюднення повідомлення на офіційний сайт Долинської  міської ради;</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4</w:t>
      </w:r>
      <w:r w:rsidRPr="00A01A56">
        <w:rPr>
          <w:color w:val="000000"/>
          <w:sz w:val="28"/>
          <w:szCs w:val="28"/>
          <w:lang w:val="uk-UA" w:eastAsia="uk-UA"/>
        </w:rPr>
        <w:t xml:space="preserve">.4.8. готує Протокол розгляду заявок на участь в </w:t>
      </w:r>
      <w:r w:rsidRPr="00A01A56">
        <w:rPr>
          <w:color w:val="000000"/>
          <w:sz w:val="28"/>
          <w:szCs w:val="28"/>
          <w:lang w:val="uk-UA"/>
        </w:rPr>
        <w:t>конкурсі з визначення суб’єкта господарювання на здійснення операцій із збирання та перевезення побутових відходів з території Долинської міської територіальної громади</w:t>
      </w:r>
      <w:r w:rsidRPr="00A01A56">
        <w:rPr>
          <w:color w:val="000000"/>
          <w:sz w:val="28"/>
          <w:szCs w:val="28"/>
          <w:lang w:val="uk-UA" w:eastAsia="uk-UA"/>
        </w:rPr>
        <w:t>.</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 xml:space="preserve">4.4.9. публікація </w:t>
      </w:r>
      <w:r w:rsidRPr="00A01A56">
        <w:rPr>
          <w:color w:val="000000"/>
          <w:sz w:val="28"/>
          <w:szCs w:val="28"/>
          <w:lang w:val="uk-UA"/>
        </w:rPr>
        <w:t>на офіційному сайті Долинської міської ради рішення про результати конкурсу та протокол засідання конкурсної комісії,  протягом п’яти робочих днів з дня прийняття такого рішення.</w:t>
      </w:r>
    </w:p>
    <w:p w:rsidR="009A0F0E" w:rsidRPr="00A01A56" w:rsidRDefault="009A0F0E" w:rsidP="00A01A56">
      <w:pPr>
        <w:jc w:val="both"/>
        <w:rPr>
          <w:b/>
          <w:bCs/>
          <w:color w:val="000000"/>
          <w:sz w:val="28"/>
          <w:szCs w:val="28"/>
          <w:highlight w:val="yellow"/>
          <w:lang w:val="uk-UA" w:eastAsia="uk-UA"/>
        </w:rPr>
      </w:pPr>
    </w:p>
    <w:p w:rsidR="009A0F0E" w:rsidRPr="00A01A56" w:rsidRDefault="009A0F0E" w:rsidP="00A01A56">
      <w:pPr>
        <w:jc w:val="center"/>
        <w:rPr>
          <w:b/>
          <w:bCs/>
          <w:color w:val="000000"/>
          <w:sz w:val="28"/>
          <w:szCs w:val="28"/>
          <w:lang w:val="uk-UA" w:eastAsia="uk-UA"/>
        </w:rPr>
      </w:pPr>
      <w:r w:rsidRPr="00A01A56">
        <w:rPr>
          <w:b/>
          <w:bCs/>
          <w:color w:val="000000"/>
          <w:sz w:val="28"/>
          <w:szCs w:val="28"/>
          <w:lang w:val="uk-UA" w:eastAsia="uk-UA"/>
        </w:rPr>
        <w:t>5. Регламент роботи комісії</w:t>
      </w:r>
    </w:p>
    <w:p w:rsidR="00681601" w:rsidRPr="00A01A56" w:rsidRDefault="00681601" w:rsidP="00A01A56">
      <w:pPr>
        <w:jc w:val="center"/>
        <w:rPr>
          <w:b/>
          <w:bCs/>
          <w:color w:val="000000"/>
          <w:sz w:val="28"/>
          <w:szCs w:val="28"/>
          <w:lang w:val="uk-UA" w:eastAsia="uk-UA"/>
        </w:rPr>
      </w:pP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5.1.1. Основною формою роботи Комісії є засідання, які є відкритими та гласними.</w:t>
      </w: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5.1.2. Засідання Комісії веде голова конкурсної комісії, а у разі його відсутності-заступник голови конкурсної комісії.</w:t>
      </w: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 xml:space="preserve">5.1.3. </w:t>
      </w:r>
      <w:r w:rsidRPr="00A01A56">
        <w:rPr>
          <w:color w:val="000000"/>
          <w:sz w:val="28"/>
          <w:szCs w:val="28"/>
          <w:lang w:val="uk-UA"/>
        </w:rPr>
        <w:t>Засідання конкурсної комісії є правоможним, якщо на ньому присутні не менш як дві третини її складу.</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5.1.3.</w:t>
      </w:r>
      <w:r w:rsidRPr="00A01A56">
        <w:rPr>
          <w:color w:val="000000"/>
          <w:sz w:val="28"/>
          <w:szCs w:val="28"/>
          <w:lang w:val="uk-UA"/>
        </w:rPr>
        <w:t xml:space="preserve"> Рішення конкурсної комісії приймаються більшістю голосів її членів, які беруть участь у засіданні та мають право голосу. У разі рівного розподілу голосів остаточне рішення приймає головуючий на засіданні.</w:t>
      </w:r>
    </w:p>
    <w:p w:rsidR="009A0F0E" w:rsidRPr="00A01A56" w:rsidRDefault="009A0F0E" w:rsidP="00A01A56">
      <w:pPr>
        <w:ind w:right="-54"/>
        <w:jc w:val="both"/>
        <w:rPr>
          <w:color w:val="000000"/>
          <w:sz w:val="28"/>
          <w:szCs w:val="28"/>
          <w:lang w:val="uk-UA" w:eastAsia="uk-UA"/>
        </w:rPr>
      </w:pPr>
      <w:r w:rsidRPr="00A01A56">
        <w:rPr>
          <w:color w:val="000000"/>
          <w:sz w:val="28"/>
          <w:szCs w:val="28"/>
          <w:lang w:val="uk-UA" w:eastAsia="uk-UA"/>
        </w:rPr>
        <w:t>5.1.4.</w:t>
      </w:r>
      <w:r w:rsidRPr="00A01A56">
        <w:rPr>
          <w:color w:val="000000"/>
          <w:sz w:val="28"/>
          <w:szCs w:val="28"/>
          <w:lang w:val="uk-UA"/>
        </w:rPr>
        <w:t xml:space="preserve"> Рішення конкурсної комісії оформлюються протоколом, який підписується головуючим, членами конкурсної комісії та її секретарем, і подається на затвердження Виконавчому комітету міської ради.</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eastAsia="uk-UA"/>
        </w:rPr>
        <w:t xml:space="preserve">5.1.5. </w:t>
      </w:r>
      <w:r w:rsidRPr="00A01A56">
        <w:rPr>
          <w:color w:val="000000"/>
          <w:sz w:val="28"/>
          <w:szCs w:val="28"/>
          <w:lang w:val="uk-UA"/>
        </w:rPr>
        <w:t>Протокол засідання конкурсної комісії повинен містити інформацію про:</w:t>
      </w:r>
      <w:r w:rsidRPr="00A01A56">
        <w:rPr>
          <w:color w:val="000000"/>
          <w:sz w:val="28"/>
          <w:szCs w:val="28"/>
          <w:lang w:val="uk-UA" w:eastAsia="uk-UA"/>
        </w:rPr>
        <w:t xml:space="preserve"> </w:t>
      </w:r>
      <w:r w:rsidRPr="00A01A56">
        <w:rPr>
          <w:color w:val="000000"/>
          <w:sz w:val="28"/>
          <w:szCs w:val="28"/>
          <w:lang w:val="uk-UA"/>
        </w:rPr>
        <w:t>дату та місце проведення засідання конкурсної комісії,</w:t>
      </w:r>
      <w:r w:rsidRPr="00A01A56">
        <w:rPr>
          <w:color w:val="000000"/>
          <w:sz w:val="28"/>
          <w:szCs w:val="28"/>
          <w:lang w:val="uk-UA" w:eastAsia="uk-UA"/>
        </w:rPr>
        <w:t xml:space="preserve"> </w:t>
      </w:r>
      <w:r w:rsidRPr="00A01A56">
        <w:rPr>
          <w:color w:val="000000"/>
          <w:sz w:val="28"/>
          <w:szCs w:val="28"/>
          <w:lang w:val="uk-UA"/>
        </w:rPr>
        <w:t>прізвища, імена, по батькові (за наявності) та посади членів конкурсної комісії, які присутні на засіданні,</w:t>
      </w:r>
      <w:r w:rsidRPr="00A01A56">
        <w:rPr>
          <w:color w:val="000000"/>
          <w:sz w:val="28"/>
          <w:szCs w:val="28"/>
          <w:lang w:val="uk-UA" w:eastAsia="uk-UA"/>
        </w:rPr>
        <w:t xml:space="preserve"> </w:t>
      </w:r>
      <w:r w:rsidRPr="00A01A56">
        <w:rPr>
          <w:color w:val="000000"/>
          <w:sz w:val="28"/>
          <w:szCs w:val="28"/>
          <w:lang w:val="uk-UA"/>
        </w:rPr>
        <w:t xml:space="preserve">номер та назву об’єкта конкурсу, перелік учасників конкурсу із зазначенням критеріїв відповідності їх конкурсних пропозицій кваліфікаційним вимогам (основним та у разі необхідності додатковим) та наявні переваги за ними, запропоновані учасниками конкурсу тарифи на збирання та перевезення побутових відходів, результати голосування членів конкурсної комісії, рішення конкурсної комісії. </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5.1.6. У разі прийняття конкурсною комісією рішення про відхилення конкурсних пропозицій всіх учасників конкурсу, конкурс оголошується повторно протягом місяця.</w:t>
      </w:r>
    </w:p>
    <w:p w:rsidR="009A0F0E" w:rsidRPr="00A01A56" w:rsidRDefault="009A0F0E" w:rsidP="00A01A56">
      <w:pPr>
        <w:shd w:val="clear" w:color="auto" w:fill="FFFFFF"/>
        <w:jc w:val="both"/>
        <w:rPr>
          <w:color w:val="000000"/>
          <w:sz w:val="28"/>
          <w:szCs w:val="28"/>
          <w:lang w:val="uk-UA"/>
        </w:rPr>
      </w:pPr>
      <w:r w:rsidRPr="00A01A56">
        <w:rPr>
          <w:color w:val="000000"/>
          <w:sz w:val="28"/>
          <w:szCs w:val="28"/>
          <w:lang w:val="uk-UA"/>
        </w:rPr>
        <w:t>5.1.7. Рішення Виконавчого комітету міської ради про результати конкурсу та протокол засідання конкурсної комісії опубліковується на офіційному сайті Долинської міської ради  протягом п’яти робочих днів з дня прийняття такого рішення.</w:t>
      </w:r>
    </w:p>
    <w:p w:rsidR="009A0F0E" w:rsidRPr="00A01A56" w:rsidRDefault="009A0F0E" w:rsidP="00A01A56">
      <w:pPr>
        <w:jc w:val="both"/>
        <w:rPr>
          <w:b/>
          <w:bCs/>
          <w:color w:val="000000"/>
          <w:sz w:val="28"/>
          <w:szCs w:val="28"/>
          <w:lang w:val="uk-UA" w:eastAsia="en-US"/>
        </w:rPr>
      </w:pPr>
    </w:p>
    <w:p w:rsidR="009A0F0E" w:rsidRPr="00A01A56" w:rsidRDefault="009A0F0E" w:rsidP="00A01A56">
      <w:pPr>
        <w:jc w:val="both"/>
        <w:rPr>
          <w:b/>
          <w:bCs/>
          <w:color w:val="000000"/>
          <w:sz w:val="28"/>
          <w:szCs w:val="28"/>
          <w:lang w:val="uk-UA" w:eastAsia="en-US"/>
        </w:rPr>
      </w:pP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bookmarkStart w:id="6" w:name="_Hlk152085006"/>
      <w:r w:rsidRPr="00A01A56">
        <w:rPr>
          <w:rFonts w:eastAsia="Calibri"/>
          <w:sz w:val="28"/>
          <w:szCs w:val="28"/>
          <w:lang w:val="uk-UA" w:eastAsia="en-US"/>
        </w:rPr>
        <w:t>Керуючий справами (секретар)</w:t>
      </w: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виконавчого комітету</w:t>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t>Роман МИХНИЧ</w:t>
      </w:r>
    </w:p>
    <w:p w:rsidR="00077260" w:rsidRPr="00A01A56" w:rsidRDefault="00077260" w:rsidP="00A01A56">
      <w:pPr>
        <w:ind w:left="4248" w:firstLine="708"/>
        <w:jc w:val="both"/>
        <w:rPr>
          <w:color w:val="000000"/>
          <w:sz w:val="28"/>
          <w:szCs w:val="28"/>
          <w:lang w:val="uk-UA" w:eastAsia="en-US"/>
        </w:rPr>
      </w:pPr>
    </w:p>
    <w:p w:rsidR="00077260" w:rsidRPr="00A01A56" w:rsidRDefault="009A0F0E" w:rsidP="00A01A56">
      <w:pPr>
        <w:ind w:left="4248"/>
        <w:jc w:val="both"/>
        <w:rPr>
          <w:color w:val="000000"/>
          <w:sz w:val="28"/>
          <w:szCs w:val="28"/>
          <w:lang w:val="uk-UA" w:eastAsia="en-US"/>
        </w:rPr>
      </w:pPr>
      <w:r w:rsidRPr="00A01A56">
        <w:rPr>
          <w:color w:val="000000"/>
          <w:sz w:val="28"/>
          <w:szCs w:val="28"/>
          <w:lang w:val="uk-UA" w:eastAsia="en-US"/>
        </w:rPr>
        <w:lastRenderedPageBreak/>
        <w:t>Додаток 4 до рішення виконавчого комітету</w:t>
      </w:r>
    </w:p>
    <w:p w:rsidR="009A0F0E" w:rsidRPr="00A01A56" w:rsidRDefault="009A0F0E" w:rsidP="00A01A56">
      <w:pPr>
        <w:ind w:left="4248"/>
        <w:jc w:val="both"/>
        <w:rPr>
          <w:color w:val="000000"/>
          <w:sz w:val="28"/>
          <w:szCs w:val="28"/>
          <w:lang w:val="uk-UA" w:eastAsia="en-US"/>
        </w:rPr>
      </w:pPr>
      <w:r w:rsidRPr="00A01A56">
        <w:rPr>
          <w:color w:val="000000"/>
          <w:sz w:val="28"/>
          <w:szCs w:val="28"/>
          <w:lang w:val="uk-UA" w:eastAsia="en-US"/>
        </w:rPr>
        <w:t>від</w:t>
      </w:r>
      <w:r w:rsidR="00077260" w:rsidRPr="00A01A56">
        <w:rPr>
          <w:color w:val="000000"/>
          <w:sz w:val="28"/>
          <w:szCs w:val="28"/>
          <w:lang w:val="uk-UA" w:eastAsia="en-US"/>
        </w:rPr>
        <w:t xml:space="preserve"> 04.04.</w:t>
      </w:r>
      <w:r w:rsidR="00A45BB6" w:rsidRPr="00A01A56">
        <w:rPr>
          <w:color w:val="000000"/>
          <w:sz w:val="28"/>
          <w:szCs w:val="28"/>
          <w:lang w:val="uk-UA" w:eastAsia="en-US"/>
        </w:rPr>
        <w:t>2025 № 1255</w:t>
      </w:r>
    </w:p>
    <w:p w:rsidR="009A0F0E" w:rsidRPr="00A01A56" w:rsidRDefault="009A0F0E" w:rsidP="00A01A56">
      <w:pPr>
        <w:ind w:left="5040" w:firstLine="720"/>
        <w:rPr>
          <w:color w:val="000000"/>
          <w:sz w:val="28"/>
          <w:szCs w:val="28"/>
          <w:lang w:val="uk-UA" w:eastAsia="en-US"/>
        </w:rPr>
      </w:pPr>
    </w:p>
    <w:p w:rsidR="009A0F0E" w:rsidRPr="00A01A56" w:rsidRDefault="009A0F0E" w:rsidP="00A01A56">
      <w:pPr>
        <w:ind w:left="5040" w:firstLine="720"/>
        <w:rPr>
          <w:color w:val="000000"/>
          <w:sz w:val="28"/>
          <w:szCs w:val="28"/>
          <w:lang w:val="uk-UA" w:eastAsia="en-US"/>
        </w:rPr>
      </w:pPr>
    </w:p>
    <w:bookmarkEnd w:id="6"/>
    <w:p w:rsidR="009A0F0E" w:rsidRPr="00A01A56" w:rsidRDefault="009A0F0E" w:rsidP="00A01A56">
      <w:pPr>
        <w:jc w:val="center"/>
        <w:rPr>
          <w:b/>
          <w:color w:val="000000"/>
          <w:sz w:val="28"/>
          <w:szCs w:val="28"/>
          <w:lang w:val="uk-UA"/>
        </w:rPr>
      </w:pPr>
      <w:r w:rsidRPr="00A01A56">
        <w:rPr>
          <w:b/>
          <w:color w:val="000000"/>
          <w:sz w:val="28"/>
          <w:szCs w:val="28"/>
          <w:lang w:val="uk-UA"/>
        </w:rPr>
        <w:t>Склад конкурсної комісії</w:t>
      </w:r>
    </w:p>
    <w:p w:rsidR="009A0F0E" w:rsidRPr="00A01A56" w:rsidRDefault="009A0F0E" w:rsidP="00A01A56">
      <w:pPr>
        <w:jc w:val="center"/>
        <w:rPr>
          <w:b/>
          <w:bCs/>
          <w:color w:val="000000"/>
          <w:sz w:val="28"/>
          <w:szCs w:val="28"/>
          <w:lang w:val="uk-UA"/>
        </w:rPr>
      </w:pPr>
      <w:r w:rsidRPr="00A01A56">
        <w:rPr>
          <w:b/>
          <w:color w:val="000000"/>
          <w:sz w:val="28"/>
          <w:szCs w:val="28"/>
          <w:lang w:val="uk-UA"/>
        </w:rPr>
        <w:t xml:space="preserve">щодо питань підготовки та проведення конкурсу на визначення суб’єкта господарювання на здійснення операцій із збирання та перевезення </w:t>
      </w:r>
      <w:r w:rsidRPr="00A01A56">
        <w:rPr>
          <w:b/>
          <w:bCs/>
          <w:color w:val="000000"/>
          <w:sz w:val="28"/>
          <w:szCs w:val="28"/>
          <w:lang w:val="uk-UA"/>
        </w:rPr>
        <w:t>побутових відходів</w:t>
      </w:r>
      <w:r w:rsidRPr="00A01A56">
        <w:rPr>
          <w:color w:val="000000"/>
          <w:sz w:val="28"/>
          <w:szCs w:val="28"/>
          <w:lang w:val="uk-UA"/>
        </w:rPr>
        <w:t xml:space="preserve"> </w:t>
      </w:r>
      <w:r w:rsidRPr="00A01A56">
        <w:rPr>
          <w:b/>
          <w:color w:val="000000"/>
          <w:sz w:val="28"/>
          <w:szCs w:val="28"/>
          <w:lang w:val="uk-UA"/>
        </w:rPr>
        <w:t>з території Долинської міської територіальної громади</w:t>
      </w:r>
    </w:p>
    <w:p w:rsidR="009A0F0E" w:rsidRPr="00A01A56" w:rsidRDefault="009A0F0E" w:rsidP="00A01A56">
      <w:pPr>
        <w:jc w:val="center"/>
        <w:rPr>
          <w:b/>
          <w:color w:val="000000"/>
          <w:sz w:val="28"/>
          <w:szCs w:val="28"/>
          <w:lang w:val="uk-UA"/>
        </w:rPr>
      </w:pPr>
    </w:p>
    <w:p w:rsidR="009A0F0E" w:rsidRPr="00A01A56" w:rsidRDefault="009A0F0E" w:rsidP="00A01A56">
      <w:pPr>
        <w:jc w:val="center"/>
        <w:rPr>
          <w:b/>
          <w:color w:val="000000"/>
          <w:sz w:val="28"/>
          <w:szCs w:val="28"/>
          <w:lang w:val="uk-U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32"/>
        <w:gridCol w:w="5103"/>
      </w:tblGrid>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1.</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Іван ПАСТУХ</w:t>
            </w:r>
          </w:p>
        </w:tc>
        <w:tc>
          <w:tcPr>
            <w:tcW w:w="5103" w:type="dxa"/>
          </w:tcPr>
          <w:p w:rsidR="00681601" w:rsidRPr="00A01A56" w:rsidRDefault="009A0F0E" w:rsidP="00A01A56">
            <w:pPr>
              <w:tabs>
                <w:tab w:val="left" w:pos="0"/>
              </w:tabs>
              <w:jc w:val="both"/>
              <w:rPr>
                <w:color w:val="000000"/>
                <w:sz w:val="28"/>
                <w:szCs w:val="28"/>
                <w:lang w:val="uk-UA"/>
              </w:rPr>
            </w:pPr>
            <w:r w:rsidRPr="00A01A56">
              <w:rPr>
                <w:color w:val="000000"/>
                <w:sz w:val="28"/>
                <w:szCs w:val="28"/>
                <w:lang w:val="uk-UA"/>
              </w:rPr>
              <w:t>Заступник міського голови,</w:t>
            </w:r>
          </w:p>
          <w:p w:rsidR="009A0F0E" w:rsidRPr="00A01A56" w:rsidRDefault="009A0F0E" w:rsidP="00A01A56">
            <w:pPr>
              <w:tabs>
                <w:tab w:val="left" w:pos="0"/>
              </w:tabs>
              <w:jc w:val="both"/>
              <w:rPr>
                <w:color w:val="000000"/>
                <w:sz w:val="28"/>
                <w:szCs w:val="28"/>
                <w:lang w:val="uk-UA"/>
              </w:rPr>
            </w:pPr>
            <w:r w:rsidRPr="00A01A56">
              <w:rPr>
                <w:color w:val="000000"/>
                <w:sz w:val="28"/>
                <w:szCs w:val="28"/>
                <w:lang w:val="uk-UA"/>
              </w:rPr>
              <w:t>голова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2</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Роман МИХНИЧ</w:t>
            </w:r>
          </w:p>
        </w:tc>
        <w:tc>
          <w:tcPr>
            <w:tcW w:w="5103" w:type="dxa"/>
          </w:tcPr>
          <w:p w:rsidR="00681601" w:rsidRPr="00A01A56" w:rsidRDefault="009A0F0E" w:rsidP="00A01A56">
            <w:pPr>
              <w:tabs>
                <w:tab w:val="left" w:pos="0"/>
              </w:tabs>
              <w:jc w:val="both"/>
              <w:rPr>
                <w:color w:val="000000"/>
                <w:sz w:val="28"/>
                <w:szCs w:val="28"/>
                <w:lang w:val="uk-UA"/>
              </w:rPr>
            </w:pPr>
            <w:r w:rsidRPr="00A01A56">
              <w:rPr>
                <w:color w:val="000000"/>
                <w:sz w:val="28"/>
                <w:szCs w:val="28"/>
                <w:lang w:val="uk-UA"/>
              </w:rPr>
              <w:t>Керуючий справами виконавчого комітету,</w:t>
            </w:r>
          </w:p>
          <w:p w:rsidR="009A0F0E" w:rsidRPr="00A01A56" w:rsidRDefault="009A0F0E" w:rsidP="00A01A56">
            <w:pPr>
              <w:tabs>
                <w:tab w:val="left" w:pos="0"/>
              </w:tabs>
              <w:jc w:val="both"/>
              <w:rPr>
                <w:color w:val="000000"/>
                <w:sz w:val="28"/>
                <w:szCs w:val="28"/>
                <w:lang w:val="uk-UA"/>
              </w:rPr>
            </w:pPr>
            <w:r w:rsidRPr="00A01A56">
              <w:rPr>
                <w:color w:val="000000"/>
                <w:sz w:val="28"/>
                <w:szCs w:val="28"/>
                <w:lang w:val="uk-UA"/>
              </w:rPr>
              <w:t>заступник голови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3.</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Олександр КРАЧУЛОВ</w:t>
            </w:r>
          </w:p>
        </w:tc>
        <w:tc>
          <w:tcPr>
            <w:tcW w:w="5103" w:type="dxa"/>
          </w:tcPr>
          <w:p w:rsidR="00681601" w:rsidRPr="00A01A56" w:rsidRDefault="009A0F0E" w:rsidP="00A01A56">
            <w:pPr>
              <w:tabs>
                <w:tab w:val="left" w:pos="0"/>
              </w:tabs>
              <w:jc w:val="both"/>
              <w:rPr>
                <w:color w:val="000000"/>
                <w:sz w:val="28"/>
                <w:szCs w:val="28"/>
                <w:lang w:val="uk-UA"/>
              </w:rPr>
            </w:pPr>
            <w:r w:rsidRPr="00A01A56">
              <w:rPr>
                <w:color w:val="000000"/>
                <w:sz w:val="28"/>
                <w:szCs w:val="28"/>
              </w:rPr>
              <w:t xml:space="preserve">Заступник начальника </w:t>
            </w:r>
            <w:r w:rsidRPr="00A01A56">
              <w:rPr>
                <w:color w:val="000000"/>
                <w:sz w:val="28"/>
                <w:szCs w:val="28"/>
                <w:lang w:val="uk-UA"/>
              </w:rPr>
              <w:t>управління економіки,</w:t>
            </w:r>
          </w:p>
          <w:p w:rsidR="009A0F0E" w:rsidRPr="00A01A56" w:rsidRDefault="009A0F0E" w:rsidP="00A01A56">
            <w:pPr>
              <w:tabs>
                <w:tab w:val="left" w:pos="0"/>
              </w:tabs>
              <w:jc w:val="both"/>
              <w:rPr>
                <w:color w:val="000000"/>
                <w:sz w:val="28"/>
                <w:szCs w:val="28"/>
                <w:highlight w:val="yellow"/>
                <w:lang w:val="uk-UA"/>
              </w:rPr>
            </w:pPr>
            <w:r w:rsidRPr="00A01A56">
              <w:rPr>
                <w:color w:val="000000"/>
                <w:sz w:val="28"/>
                <w:szCs w:val="28"/>
                <w:lang w:val="uk-UA"/>
              </w:rPr>
              <w:t>секретар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4.</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Михайло КУЦИК</w:t>
            </w:r>
          </w:p>
        </w:tc>
        <w:tc>
          <w:tcPr>
            <w:tcW w:w="5103" w:type="dxa"/>
          </w:tcPr>
          <w:p w:rsidR="009A0F0E" w:rsidRPr="00A01A56" w:rsidRDefault="009A0F0E" w:rsidP="00A01A56">
            <w:pPr>
              <w:rPr>
                <w:color w:val="000000"/>
                <w:sz w:val="28"/>
                <w:szCs w:val="28"/>
                <w:lang w:val="uk-UA"/>
              </w:rPr>
            </w:pPr>
            <w:r w:rsidRPr="00A01A56">
              <w:rPr>
                <w:color w:val="000000"/>
                <w:sz w:val="28"/>
                <w:szCs w:val="28"/>
                <w:lang w:val="uk-UA"/>
              </w:rPr>
              <w:t xml:space="preserve">Начальник управління економіки, </w:t>
            </w:r>
          </w:p>
          <w:p w:rsidR="009A0F0E" w:rsidRPr="00A01A56" w:rsidRDefault="009A0F0E" w:rsidP="00A01A56">
            <w:pPr>
              <w:rPr>
                <w:color w:val="000000"/>
                <w:sz w:val="28"/>
                <w:szCs w:val="28"/>
                <w:lang w:val="uk-UA"/>
              </w:rPr>
            </w:pPr>
            <w:r w:rsidRPr="00A01A56">
              <w:rPr>
                <w:color w:val="000000"/>
                <w:sz w:val="28"/>
                <w:szCs w:val="28"/>
                <w:lang w:val="uk-UA"/>
              </w:rPr>
              <w:t>член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5.</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Віталій ЮСИП</w:t>
            </w:r>
          </w:p>
        </w:tc>
        <w:tc>
          <w:tcPr>
            <w:tcW w:w="5103" w:type="dxa"/>
          </w:tcPr>
          <w:p w:rsidR="00681601" w:rsidRPr="00A01A56" w:rsidRDefault="009A0F0E" w:rsidP="00A01A56">
            <w:pPr>
              <w:rPr>
                <w:color w:val="000000"/>
                <w:sz w:val="28"/>
                <w:szCs w:val="28"/>
                <w:lang w:val="uk-UA"/>
              </w:rPr>
            </w:pPr>
            <w:r w:rsidRPr="00A01A56">
              <w:rPr>
                <w:color w:val="000000"/>
                <w:sz w:val="28"/>
                <w:szCs w:val="28"/>
                <w:lang w:val="uk-UA"/>
              </w:rPr>
              <w:t xml:space="preserve">Начальник Управління благоустрою та інфраструктури, </w:t>
            </w:r>
          </w:p>
          <w:p w:rsidR="009A0F0E" w:rsidRPr="00A01A56" w:rsidRDefault="009A0F0E" w:rsidP="00A01A56">
            <w:pPr>
              <w:rPr>
                <w:color w:val="000000"/>
                <w:sz w:val="28"/>
                <w:szCs w:val="28"/>
                <w:lang w:val="uk-UA"/>
              </w:rPr>
            </w:pPr>
            <w:r w:rsidRPr="00A01A56">
              <w:rPr>
                <w:color w:val="000000"/>
                <w:sz w:val="28"/>
                <w:szCs w:val="28"/>
                <w:lang w:val="uk-UA"/>
              </w:rPr>
              <w:t>член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6.</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 xml:space="preserve">Сергій ГАРГАТ </w:t>
            </w:r>
          </w:p>
        </w:tc>
        <w:tc>
          <w:tcPr>
            <w:tcW w:w="5103" w:type="dxa"/>
          </w:tcPr>
          <w:p w:rsidR="00681601" w:rsidRPr="00A01A56" w:rsidRDefault="009A0F0E" w:rsidP="00A01A56">
            <w:pPr>
              <w:jc w:val="both"/>
              <w:rPr>
                <w:color w:val="000000"/>
                <w:sz w:val="28"/>
                <w:szCs w:val="28"/>
                <w:lang w:val="uk-UA"/>
              </w:rPr>
            </w:pPr>
            <w:r w:rsidRPr="00A01A56">
              <w:rPr>
                <w:color w:val="000000"/>
                <w:sz w:val="28"/>
                <w:szCs w:val="28"/>
                <w:lang w:val="uk-UA"/>
              </w:rPr>
              <w:t>Начальника Управління житлово-комунального,</w:t>
            </w:r>
          </w:p>
          <w:p w:rsidR="009A0F0E" w:rsidRPr="00A01A56" w:rsidRDefault="009A0F0E" w:rsidP="00A01A56">
            <w:pPr>
              <w:jc w:val="both"/>
              <w:rPr>
                <w:color w:val="000000"/>
                <w:sz w:val="28"/>
                <w:szCs w:val="28"/>
                <w:lang w:val="uk-UA"/>
              </w:rPr>
            </w:pPr>
            <w:r w:rsidRPr="00A01A56">
              <w:rPr>
                <w:color w:val="000000"/>
                <w:sz w:val="28"/>
                <w:szCs w:val="28"/>
                <w:lang w:val="uk-UA"/>
              </w:rPr>
              <w:t>член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7.</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Зеновій ГРИГОРСЬКИЙ</w:t>
            </w:r>
          </w:p>
        </w:tc>
        <w:tc>
          <w:tcPr>
            <w:tcW w:w="5103" w:type="dxa"/>
          </w:tcPr>
          <w:p w:rsidR="009A0F0E" w:rsidRPr="00A01A56" w:rsidRDefault="009A0F0E" w:rsidP="00A01A56">
            <w:pPr>
              <w:jc w:val="both"/>
              <w:rPr>
                <w:color w:val="000000"/>
                <w:sz w:val="28"/>
                <w:szCs w:val="28"/>
                <w:lang w:val="uk-UA"/>
              </w:rPr>
            </w:pPr>
            <w:r w:rsidRPr="00A01A56">
              <w:rPr>
                <w:color w:val="000000"/>
                <w:sz w:val="28"/>
                <w:szCs w:val="28"/>
                <w:lang w:val="uk-UA"/>
              </w:rPr>
              <w:t xml:space="preserve">начальника управління правового і кадрового забезпечення, </w:t>
            </w:r>
          </w:p>
          <w:p w:rsidR="009A0F0E" w:rsidRPr="00A01A56" w:rsidRDefault="009A0F0E" w:rsidP="00A01A56">
            <w:pPr>
              <w:rPr>
                <w:color w:val="000000"/>
                <w:sz w:val="28"/>
                <w:szCs w:val="28"/>
                <w:lang w:val="uk-UA"/>
              </w:rPr>
            </w:pPr>
            <w:r w:rsidRPr="00A01A56">
              <w:rPr>
                <w:color w:val="000000"/>
                <w:sz w:val="28"/>
                <w:szCs w:val="28"/>
                <w:lang w:val="uk-UA"/>
              </w:rPr>
              <w:t>член конкурсної комісії</w:t>
            </w:r>
          </w:p>
        </w:tc>
      </w:tr>
      <w:tr w:rsidR="009A0F0E" w:rsidRPr="00A01A56" w:rsidTr="006D1098">
        <w:tc>
          <w:tcPr>
            <w:tcW w:w="1276" w:type="dxa"/>
          </w:tcPr>
          <w:p w:rsidR="009A0F0E" w:rsidRPr="00A01A56" w:rsidRDefault="009A0F0E" w:rsidP="00A01A56">
            <w:pPr>
              <w:jc w:val="center"/>
              <w:rPr>
                <w:color w:val="000000"/>
                <w:sz w:val="28"/>
                <w:szCs w:val="28"/>
                <w:lang w:val="uk-UA"/>
              </w:rPr>
            </w:pPr>
            <w:r w:rsidRPr="00A01A56">
              <w:rPr>
                <w:color w:val="000000"/>
                <w:sz w:val="28"/>
                <w:szCs w:val="28"/>
                <w:lang w:val="uk-UA"/>
              </w:rPr>
              <w:t>8.</w:t>
            </w:r>
          </w:p>
        </w:tc>
        <w:tc>
          <w:tcPr>
            <w:tcW w:w="3232" w:type="dxa"/>
          </w:tcPr>
          <w:p w:rsidR="009A0F0E" w:rsidRPr="00A01A56" w:rsidRDefault="009A0F0E" w:rsidP="00A01A56">
            <w:pPr>
              <w:rPr>
                <w:b/>
                <w:color w:val="000000"/>
                <w:sz w:val="28"/>
                <w:szCs w:val="28"/>
                <w:lang w:val="uk-UA"/>
              </w:rPr>
            </w:pPr>
            <w:r w:rsidRPr="00A01A56">
              <w:rPr>
                <w:b/>
                <w:color w:val="000000"/>
                <w:sz w:val="28"/>
                <w:szCs w:val="28"/>
                <w:lang w:val="uk-UA"/>
              </w:rPr>
              <w:t>Іван КОНДРИН</w:t>
            </w:r>
          </w:p>
        </w:tc>
        <w:tc>
          <w:tcPr>
            <w:tcW w:w="5103" w:type="dxa"/>
          </w:tcPr>
          <w:p w:rsidR="00681601" w:rsidRPr="00A01A56" w:rsidRDefault="009A0F0E" w:rsidP="00A01A56">
            <w:pPr>
              <w:rPr>
                <w:color w:val="000000"/>
                <w:sz w:val="28"/>
                <w:szCs w:val="28"/>
                <w:lang w:val="uk-UA"/>
              </w:rPr>
            </w:pPr>
            <w:r w:rsidRPr="00A01A56">
              <w:rPr>
                <w:color w:val="000000"/>
                <w:sz w:val="28"/>
                <w:szCs w:val="28"/>
                <w:lang w:val="uk-UA"/>
              </w:rPr>
              <w:t>Директор КЗ «Центр культури і мистецтв», депутат міської ради, голова постійної комісії з питань майна та власності, житлово-комунального господарства та благоустрою,</w:t>
            </w:r>
          </w:p>
          <w:p w:rsidR="009A0F0E" w:rsidRPr="00A01A56" w:rsidRDefault="009A0F0E" w:rsidP="00A01A56">
            <w:pPr>
              <w:rPr>
                <w:color w:val="000000"/>
                <w:sz w:val="28"/>
                <w:szCs w:val="28"/>
                <w:lang w:val="uk-UA"/>
              </w:rPr>
            </w:pPr>
            <w:r w:rsidRPr="00A01A56">
              <w:rPr>
                <w:color w:val="000000"/>
                <w:sz w:val="28"/>
                <w:szCs w:val="28"/>
                <w:lang w:val="uk-UA"/>
              </w:rPr>
              <w:t>член конкурсної комісії</w:t>
            </w:r>
          </w:p>
        </w:tc>
      </w:tr>
    </w:tbl>
    <w:p w:rsidR="009A0F0E" w:rsidRPr="00A01A56" w:rsidRDefault="009A0F0E" w:rsidP="00A01A56">
      <w:pPr>
        <w:rPr>
          <w:b/>
          <w:color w:val="000000"/>
          <w:sz w:val="28"/>
          <w:szCs w:val="28"/>
          <w:lang w:val="uk-UA" w:eastAsia="en-US"/>
        </w:rPr>
      </w:pPr>
    </w:p>
    <w:p w:rsidR="009A0F0E" w:rsidRPr="00A01A56" w:rsidRDefault="009A0F0E" w:rsidP="00A01A56">
      <w:pPr>
        <w:rPr>
          <w:b/>
          <w:color w:val="000000"/>
          <w:sz w:val="28"/>
          <w:szCs w:val="28"/>
          <w:lang w:val="uk-UA" w:eastAsia="en-US"/>
        </w:rPr>
      </w:pP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Керуючий справами (секретар)</w:t>
      </w:r>
    </w:p>
    <w:p w:rsidR="00077260" w:rsidRPr="00A01A56" w:rsidRDefault="00077260" w:rsidP="00A01A56">
      <w:pPr>
        <w:pStyle w:val="a9"/>
        <w:shd w:val="clear" w:color="auto" w:fill="FFFFFF"/>
        <w:spacing w:before="0" w:beforeAutospacing="0" w:after="0" w:afterAutospacing="0"/>
        <w:jc w:val="both"/>
        <w:rPr>
          <w:rFonts w:eastAsia="Calibri"/>
          <w:sz w:val="28"/>
          <w:szCs w:val="28"/>
          <w:lang w:val="uk-UA" w:eastAsia="en-US"/>
        </w:rPr>
      </w:pPr>
      <w:r w:rsidRPr="00A01A56">
        <w:rPr>
          <w:rFonts w:eastAsia="Calibri"/>
          <w:sz w:val="28"/>
          <w:szCs w:val="28"/>
          <w:lang w:val="uk-UA" w:eastAsia="en-US"/>
        </w:rPr>
        <w:t>виконавчого комітету</w:t>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r>
      <w:r w:rsidRPr="00A01A56">
        <w:rPr>
          <w:rFonts w:eastAsia="Calibri"/>
          <w:sz w:val="28"/>
          <w:szCs w:val="28"/>
          <w:lang w:val="uk-UA" w:eastAsia="en-US"/>
        </w:rPr>
        <w:tab/>
        <w:t>Роман МИХНИЧ</w:t>
      </w:r>
    </w:p>
    <w:p w:rsidR="009A0F0E" w:rsidRPr="00A01A56" w:rsidRDefault="009A0F0E" w:rsidP="00A01A56">
      <w:pPr>
        <w:ind w:left="5040"/>
        <w:rPr>
          <w:color w:val="000000"/>
          <w:sz w:val="28"/>
          <w:szCs w:val="28"/>
          <w:lang w:val="uk-UA" w:eastAsia="en-US"/>
        </w:rPr>
      </w:pPr>
    </w:p>
    <w:p w:rsidR="009A0F0E" w:rsidRPr="00A01A56" w:rsidRDefault="009A0F0E" w:rsidP="00A01A56">
      <w:pPr>
        <w:ind w:left="5040"/>
        <w:rPr>
          <w:color w:val="000000"/>
          <w:sz w:val="28"/>
          <w:szCs w:val="28"/>
          <w:lang w:val="uk-UA" w:eastAsia="en-US"/>
        </w:rPr>
      </w:pPr>
    </w:p>
    <w:p w:rsidR="009A0F0E" w:rsidRPr="00A01A56" w:rsidRDefault="009A0F0E" w:rsidP="00A01A56">
      <w:pPr>
        <w:ind w:left="5040"/>
        <w:rPr>
          <w:color w:val="000000"/>
          <w:sz w:val="28"/>
          <w:szCs w:val="28"/>
          <w:lang w:val="uk-UA" w:eastAsia="en-US"/>
        </w:rPr>
      </w:pPr>
    </w:p>
    <w:p w:rsidR="009A0F0E" w:rsidRPr="00A01A56" w:rsidRDefault="009A0F0E" w:rsidP="00A01A56">
      <w:pPr>
        <w:ind w:left="5040"/>
        <w:rPr>
          <w:color w:val="000000"/>
          <w:sz w:val="28"/>
          <w:szCs w:val="28"/>
          <w:lang w:val="uk-UA" w:eastAsia="en-US"/>
        </w:rPr>
      </w:pPr>
    </w:p>
    <w:p w:rsidR="00077260" w:rsidRPr="00A01A56" w:rsidRDefault="00077260" w:rsidP="00A01A56">
      <w:pPr>
        <w:ind w:left="5040"/>
        <w:rPr>
          <w:color w:val="000000"/>
          <w:sz w:val="28"/>
          <w:szCs w:val="28"/>
          <w:lang w:val="uk-UA" w:eastAsia="en-US"/>
        </w:rPr>
      </w:pPr>
    </w:p>
    <w:p w:rsidR="009A0F0E" w:rsidRPr="00A01A56" w:rsidRDefault="009A0F0E" w:rsidP="00A01A56">
      <w:pPr>
        <w:ind w:left="5040"/>
        <w:rPr>
          <w:color w:val="000000"/>
          <w:sz w:val="28"/>
          <w:szCs w:val="28"/>
          <w:lang w:val="uk-UA" w:eastAsia="en-US"/>
        </w:rPr>
      </w:pPr>
    </w:p>
    <w:p w:rsidR="00077260" w:rsidRPr="00A01A56" w:rsidRDefault="009A0F0E" w:rsidP="00A01A56">
      <w:pPr>
        <w:ind w:left="4253"/>
        <w:rPr>
          <w:color w:val="000000"/>
          <w:sz w:val="28"/>
          <w:szCs w:val="28"/>
          <w:lang w:val="uk-UA" w:eastAsia="en-US"/>
        </w:rPr>
      </w:pPr>
      <w:r w:rsidRPr="00A01A56">
        <w:rPr>
          <w:color w:val="000000"/>
          <w:sz w:val="28"/>
          <w:szCs w:val="28"/>
          <w:lang w:val="uk-UA" w:eastAsia="en-US"/>
        </w:rPr>
        <w:lastRenderedPageBreak/>
        <w:t>Додаток 5 до рішення виконавчого комітету</w:t>
      </w:r>
    </w:p>
    <w:p w:rsidR="009A0F0E" w:rsidRPr="00A01A56" w:rsidRDefault="009A0F0E" w:rsidP="00A01A56">
      <w:pPr>
        <w:ind w:left="4253"/>
        <w:rPr>
          <w:color w:val="000000"/>
          <w:sz w:val="28"/>
          <w:szCs w:val="28"/>
          <w:lang w:val="uk-UA" w:eastAsia="en-US"/>
        </w:rPr>
      </w:pPr>
      <w:r w:rsidRPr="00A01A56">
        <w:rPr>
          <w:color w:val="000000"/>
          <w:sz w:val="28"/>
          <w:szCs w:val="28"/>
          <w:lang w:val="uk-UA" w:eastAsia="en-US"/>
        </w:rPr>
        <w:t xml:space="preserve">від </w:t>
      </w:r>
      <w:r w:rsidR="00077260" w:rsidRPr="00A01A56">
        <w:rPr>
          <w:color w:val="000000"/>
          <w:sz w:val="28"/>
          <w:szCs w:val="28"/>
          <w:lang w:val="uk-UA" w:eastAsia="en-US"/>
        </w:rPr>
        <w:t>04.04.2025</w:t>
      </w:r>
      <w:r w:rsidRPr="00A01A56">
        <w:rPr>
          <w:color w:val="000000"/>
          <w:sz w:val="28"/>
          <w:szCs w:val="28"/>
          <w:lang w:val="uk-UA" w:eastAsia="en-US"/>
        </w:rPr>
        <w:t xml:space="preserve"> № </w:t>
      </w:r>
      <w:r w:rsidR="00A45BB6" w:rsidRPr="00A01A56">
        <w:rPr>
          <w:color w:val="000000"/>
          <w:sz w:val="28"/>
          <w:szCs w:val="28"/>
          <w:lang w:val="uk-UA" w:eastAsia="en-US"/>
        </w:rPr>
        <w:t xml:space="preserve"> 1255</w:t>
      </w:r>
    </w:p>
    <w:p w:rsidR="009A0F0E" w:rsidRPr="00A01A56" w:rsidRDefault="009A0F0E" w:rsidP="00A01A56">
      <w:pPr>
        <w:rPr>
          <w:color w:val="000000"/>
          <w:sz w:val="28"/>
          <w:szCs w:val="28"/>
          <w:lang w:val="uk-UA" w:eastAsia="en-US"/>
        </w:rPr>
      </w:pPr>
    </w:p>
    <w:p w:rsidR="009A0F0E" w:rsidRPr="00A01A56" w:rsidRDefault="009A0F0E" w:rsidP="00A01A56">
      <w:pPr>
        <w:jc w:val="center"/>
        <w:rPr>
          <w:b/>
          <w:bCs/>
          <w:color w:val="000000"/>
          <w:sz w:val="28"/>
          <w:szCs w:val="28"/>
          <w:lang w:val="uk-UA"/>
        </w:rPr>
      </w:pPr>
      <w:r w:rsidRPr="00A01A56">
        <w:rPr>
          <w:b/>
          <w:bCs/>
          <w:color w:val="000000"/>
          <w:sz w:val="28"/>
          <w:szCs w:val="28"/>
          <w:lang w:val="uk-UA"/>
        </w:rPr>
        <w:t xml:space="preserve">Оголошення про конкурс </w:t>
      </w:r>
    </w:p>
    <w:p w:rsidR="009A0F0E" w:rsidRPr="00A01A56" w:rsidRDefault="009A0F0E" w:rsidP="00A01A56">
      <w:pPr>
        <w:jc w:val="center"/>
        <w:rPr>
          <w:b/>
          <w:color w:val="000000"/>
          <w:sz w:val="28"/>
          <w:szCs w:val="28"/>
          <w:lang w:val="uk-UA"/>
        </w:rPr>
      </w:pPr>
      <w:r w:rsidRPr="00A01A56">
        <w:rPr>
          <w:b/>
          <w:bCs/>
          <w:color w:val="000000"/>
          <w:sz w:val="28"/>
          <w:szCs w:val="28"/>
          <w:lang w:val="uk-UA"/>
        </w:rPr>
        <w:t xml:space="preserve">щодо визначення суб’єкта господарювання на здійснення операцій із збирання та перевезення </w:t>
      </w:r>
      <w:r w:rsidRPr="00A01A56">
        <w:rPr>
          <w:b/>
          <w:color w:val="000000"/>
          <w:sz w:val="28"/>
          <w:szCs w:val="28"/>
          <w:lang w:val="uk-UA"/>
        </w:rPr>
        <w:t>побутових відходів з території Долинської міської територіальної громади</w:t>
      </w:r>
    </w:p>
    <w:p w:rsidR="009A0F0E" w:rsidRPr="00A01A56" w:rsidRDefault="009A0F0E" w:rsidP="00A01A56">
      <w:pPr>
        <w:ind w:firstLine="567"/>
        <w:jc w:val="both"/>
        <w:rPr>
          <w:b/>
          <w:bCs/>
          <w:color w:val="000000"/>
          <w:sz w:val="28"/>
          <w:szCs w:val="28"/>
          <w:lang w:val="uk-UA"/>
        </w:rPr>
      </w:pPr>
    </w:p>
    <w:p w:rsidR="009A0F0E" w:rsidRPr="00A01A56" w:rsidRDefault="009A0F0E" w:rsidP="00A01A56">
      <w:pPr>
        <w:ind w:firstLine="567"/>
        <w:jc w:val="both"/>
        <w:rPr>
          <w:color w:val="000000"/>
          <w:sz w:val="28"/>
          <w:szCs w:val="28"/>
          <w:lang w:val="uk-UA"/>
        </w:rPr>
      </w:pPr>
      <w:r w:rsidRPr="00A01A56">
        <w:rPr>
          <w:b/>
          <w:bCs/>
          <w:color w:val="000000"/>
          <w:sz w:val="28"/>
          <w:szCs w:val="28"/>
          <w:lang w:val="uk-UA"/>
        </w:rPr>
        <w:t>1. Організатор конкурсу:</w:t>
      </w:r>
    </w:p>
    <w:p w:rsidR="009A0F0E" w:rsidRPr="00A01A56" w:rsidRDefault="009A0F0E" w:rsidP="00A01A56">
      <w:pPr>
        <w:ind w:left="284" w:firstLine="567"/>
        <w:jc w:val="both"/>
        <w:rPr>
          <w:b/>
          <w:color w:val="000000"/>
          <w:sz w:val="28"/>
          <w:szCs w:val="28"/>
          <w:lang w:val="uk-UA"/>
        </w:rPr>
      </w:pPr>
      <w:r w:rsidRPr="00A01A56">
        <w:rPr>
          <w:b/>
          <w:bCs/>
          <w:color w:val="000000"/>
          <w:sz w:val="28"/>
          <w:szCs w:val="28"/>
          <w:lang w:val="uk-UA"/>
        </w:rPr>
        <w:t>1.1. Найменування</w:t>
      </w:r>
      <w:r w:rsidRPr="00A01A56">
        <w:rPr>
          <w:color w:val="000000"/>
          <w:sz w:val="28"/>
          <w:szCs w:val="28"/>
          <w:lang w:val="uk-UA"/>
        </w:rPr>
        <w:t>: Долинська міська рада Калуського району Івано- Франківської області.</w:t>
      </w:r>
    </w:p>
    <w:p w:rsidR="009A0F0E" w:rsidRPr="00A01A56" w:rsidRDefault="009A0F0E" w:rsidP="00A01A56">
      <w:pPr>
        <w:ind w:left="284" w:firstLine="567"/>
        <w:jc w:val="both"/>
        <w:rPr>
          <w:color w:val="000000"/>
          <w:sz w:val="28"/>
          <w:szCs w:val="28"/>
          <w:lang w:val="uk-UA"/>
        </w:rPr>
      </w:pPr>
      <w:r w:rsidRPr="00A01A56">
        <w:rPr>
          <w:b/>
          <w:bCs/>
          <w:color w:val="000000"/>
          <w:sz w:val="28"/>
          <w:szCs w:val="28"/>
          <w:lang w:val="uk-UA"/>
        </w:rPr>
        <w:t>1.2. Місцезнаходження</w:t>
      </w:r>
      <w:r w:rsidRPr="00A01A56">
        <w:rPr>
          <w:color w:val="000000"/>
          <w:sz w:val="28"/>
          <w:szCs w:val="28"/>
          <w:lang w:val="uk-UA"/>
        </w:rPr>
        <w:t>: 77504 Івано-Франківська  область, Калуський район</w:t>
      </w:r>
      <w:r w:rsidR="00681601" w:rsidRPr="00A01A56">
        <w:rPr>
          <w:color w:val="000000"/>
          <w:sz w:val="28"/>
          <w:szCs w:val="28"/>
          <w:lang w:val="uk-UA"/>
        </w:rPr>
        <w:t>,</w:t>
      </w:r>
      <w:r w:rsidRPr="00A01A56">
        <w:rPr>
          <w:color w:val="000000"/>
          <w:sz w:val="28"/>
          <w:szCs w:val="28"/>
          <w:lang w:val="uk-UA"/>
        </w:rPr>
        <w:t xml:space="preserve"> м.Долина</w:t>
      </w:r>
      <w:r w:rsidR="00681601" w:rsidRPr="00A01A56">
        <w:rPr>
          <w:color w:val="000000"/>
          <w:sz w:val="28"/>
          <w:szCs w:val="28"/>
          <w:lang w:val="uk-UA"/>
        </w:rPr>
        <w:t>,</w:t>
      </w:r>
      <w:r w:rsidRPr="00A01A56">
        <w:rPr>
          <w:color w:val="000000"/>
          <w:sz w:val="28"/>
          <w:szCs w:val="28"/>
          <w:lang w:val="uk-UA"/>
        </w:rPr>
        <w:t xml:space="preserve"> проспект Незалежності, будинок 5.</w:t>
      </w:r>
    </w:p>
    <w:p w:rsidR="009A0F0E" w:rsidRPr="00A01A56" w:rsidRDefault="009A0F0E" w:rsidP="00A01A56">
      <w:pPr>
        <w:ind w:left="284" w:firstLine="567"/>
        <w:jc w:val="both"/>
        <w:rPr>
          <w:color w:val="000000"/>
          <w:sz w:val="28"/>
          <w:szCs w:val="28"/>
          <w:lang w:val="uk-UA"/>
        </w:rPr>
      </w:pPr>
      <w:r w:rsidRPr="00A01A56">
        <w:rPr>
          <w:b/>
          <w:bCs/>
          <w:color w:val="000000"/>
          <w:sz w:val="28"/>
          <w:szCs w:val="28"/>
          <w:lang w:val="uk-UA"/>
        </w:rPr>
        <w:t>1.3. Підстава для проведення конкурсу</w:t>
      </w:r>
      <w:r w:rsidRPr="00A01A56">
        <w:rPr>
          <w:color w:val="000000"/>
          <w:sz w:val="28"/>
          <w:szCs w:val="28"/>
          <w:lang w:val="uk-UA"/>
        </w:rPr>
        <w:t>:</w:t>
      </w:r>
    </w:p>
    <w:p w:rsidR="009A0F0E" w:rsidRPr="00A01A56" w:rsidRDefault="009A0F0E" w:rsidP="00A01A56">
      <w:pPr>
        <w:ind w:left="284" w:firstLine="567"/>
        <w:jc w:val="both"/>
        <w:rPr>
          <w:color w:val="000000"/>
          <w:sz w:val="28"/>
          <w:szCs w:val="28"/>
          <w:lang w:val="uk-UA"/>
        </w:rPr>
      </w:pPr>
      <w:r w:rsidRPr="00A01A56">
        <w:rPr>
          <w:color w:val="000000"/>
          <w:sz w:val="28"/>
          <w:szCs w:val="28"/>
          <w:lang w:val="uk-UA"/>
        </w:rPr>
        <w:t xml:space="preserve">Рішення виконавчого комітету Долинської міської ради </w:t>
      </w:r>
      <w:r w:rsidR="00A45BB6" w:rsidRPr="00A01A56">
        <w:rPr>
          <w:color w:val="000000"/>
          <w:sz w:val="28"/>
          <w:szCs w:val="28"/>
          <w:lang w:val="uk-UA"/>
        </w:rPr>
        <w:t xml:space="preserve">№ 1255 </w:t>
      </w:r>
      <w:r w:rsidRPr="00A01A56">
        <w:rPr>
          <w:color w:val="000000"/>
          <w:sz w:val="28"/>
          <w:szCs w:val="28"/>
          <w:lang w:val="uk-UA"/>
        </w:rPr>
        <w:t xml:space="preserve">від </w:t>
      </w:r>
      <w:r w:rsidR="00681601" w:rsidRPr="00A01A56">
        <w:rPr>
          <w:color w:val="000000"/>
          <w:sz w:val="28"/>
          <w:szCs w:val="28"/>
          <w:lang w:val="uk-UA"/>
        </w:rPr>
        <w:t>04.04.</w:t>
      </w:r>
      <w:r w:rsidRPr="00A01A56">
        <w:rPr>
          <w:color w:val="000000"/>
          <w:sz w:val="28"/>
          <w:szCs w:val="28"/>
          <w:lang w:val="uk-UA"/>
        </w:rPr>
        <w:t>2025 року.</w:t>
      </w:r>
    </w:p>
    <w:p w:rsidR="009A0F0E" w:rsidRPr="00A01A56" w:rsidRDefault="009A0F0E" w:rsidP="00A01A56">
      <w:pPr>
        <w:ind w:firstLine="720"/>
        <w:rPr>
          <w:color w:val="000000"/>
          <w:sz w:val="28"/>
          <w:szCs w:val="28"/>
          <w:lang w:val="uk-UA"/>
        </w:rPr>
      </w:pPr>
      <w:r w:rsidRPr="00A01A56">
        <w:rPr>
          <w:b/>
          <w:bCs/>
          <w:color w:val="000000"/>
          <w:sz w:val="28"/>
          <w:szCs w:val="28"/>
          <w:lang w:val="uk-UA"/>
        </w:rPr>
        <w:t>1.4. Особи уповноважені здійснювати зв'язок з учасниками конкурсу</w:t>
      </w:r>
      <w:r w:rsidRPr="00A01A56">
        <w:rPr>
          <w:color w:val="000000"/>
          <w:sz w:val="28"/>
          <w:szCs w:val="28"/>
          <w:lang w:val="uk-UA"/>
        </w:rPr>
        <w:t>:</w:t>
      </w:r>
    </w:p>
    <w:p w:rsidR="009A0F0E" w:rsidRPr="00A01A56" w:rsidRDefault="009A0F0E" w:rsidP="00A01A56">
      <w:pPr>
        <w:ind w:firstLine="567"/>
        <w:jc w:val="both"/>
        <w:rPr>
          <w:color w:val="000000"/>
          <w:sz w:val="28"/>
          <w:szCs w:val="28"/>
          <w:lang w:val="uk-UA"/>
        </w:rPr>
      </w:pPr>
      <w:r w:rsidRPr="00A01A56">
        <w:rPr>
          <w:color w:val="000000"/>
          <w:sz w:val="28"/>
          <w:szCs w:val="28"/>
          <w:lang w:val="uk-UA"/>
        </w:rPr>
        <w:t>Голова конкурсної комісії – ПАСТУХ Іван Іванович</w:t>
      </w:r>
    </w:p>
    <w:p w:rsidR="009A0F0E" w:rsidRPr="00A01A56" w:rsidRDefault="009A0F0E" w:rsidP="00A01A56">
      <w:pPr>
        <w:ind w:firstLine="567"/>
        <w:rPr>
          <w:color w:val="000000"/>
          <w:sz w:val="28"/>
          <w:szCs w:val="28"/>
          <w:lang w:val="uk-UA"/>
        </w:rPr>
      </w:pPr>
      <w:r w:rsidRPr="00A01A56">
        <w:rPr>
          <w:color w:val="000000"/>
          <w:sz w:val="28"/>
          <w:szCs w:val="28"/>
          <w:lang w:val="uk-UA"/>
        </w:rPr>
        <w:t xml:space="preserve">Секретар конкурсної комісії – </w:t>
      </w:r>
      <w:r w:rsidRPr="00A01A56">
        <w:rPr>
          <w:b/>
          <w:sz w:val="28"/>
          <w:szCs w:val="28"/>
          <w:lang w:val="uk-UA"/>
        </w:rPr>
        <w:t xml:space="preserve">Крачулов </w:t>
      </w:r>
      <w:r w:rsidRPr="00A01A56">
        <w:rPr>
          <w:sz w:val="28"/>
          <w:szCs w:val="28"/>
          <w:lang w:val="uk-UA"/>
        </w:rPr>
        <w:t>Олександр Станіславович</w:t>
      </w:r>
      <w:r w:rsidRPr="00A01A56">
        <w:rPr>
          <w:color w:val="000000"/>
          <w:sz w:val="28"/>
          <w:szCs w:val="28"/>
          <w:lang w:val="uk-UA"/>
        </w:rPr>
        <w:t xml:space="preserve"> </w:t>
      </w:r>
    </w:p>
    <w:p w:rsidR="009A0F0E" w:rsidRPr="00A01A56" w:rsidRDefault="009A0F0E" w:rsidP="00A01A56">
      <w:pPr>
        <w:ind w:left="284" w:firstLine="567"/>
        <w:jc w:val="both"/>
        <w:rPr>
          <w:b/>
          <w:bCs/>
          <w:color w:val="000000"/>
          <w:sz w:val="28"/>
          <w:szCs w:val="28"/>
          <w:lang w:val="uk-UA"/>
        </w:rPr>
      </w:pPr>
      <w:r w:rsidRPr="00A01A56">
        <w:rPr>
          <w:color w:val="000000"/>
          <w:sz w:val="28"/>
          <w:szCs w:val="28"/>
          <w:lang w:val="uk-UA"/>
        </w:rPr>
        <w:t xml:space="preserve"> за телефоном</w:t>
      </w:r>
      <w:r w:rsidRPr="00A01A56">
        <w:rPr>
          <w:b/>
          <w:bCs/>
          <w:color w:val="000000"/>
          <w:sz w:val="28"/>
          <w:szCs w:val="28"/>
          <w:lang w:val="uk-UA"/>
        </w:rPr>
        <w:t xml:space="preserve">: </w:t>
      </w:r>
      <w:r w:rsidRPr="00A01A56">
        <w:rPr>
          <w:rFonts w:eastAsia="Times New Roman"/>
          <w:sz w:val="28"/>
          <w:szCs w:val="28"/>
          <w:lang w:val="uk-UA"/>
        </w:rPr>
        <w:t>(03477) 2-70-30</w:t>
      </w:r>
    </w:p>
    <w:p w:rsidR="009A0F0E" w:rsidRPr="00A01A56" w:rsidRDefault="009A0F0E" w:rsidP="00A01A56">
      <w:pPr>
        <w:ind w:left="284" w:firstLine="567"/>
        <w:jc w:val="both"/>
        <w:rPr>
          <w:color w:val="000000"/>
          <w:sz w:val="28"/>
          <w:szCs w:val="28"/>
          <w:lang w:val="uk-UA"/>
        </w:rPr>
      </w:pPr>
      <w:r w:rsidRPr="00A01A56">
        <w:rPr>
          <w:b/>
          <w:bCs/>
          <w:color w:val="000000"/>
          <w:sz w:val="28"/>
          <w:szCs w:val="28"/>
          <w:lang w:val="uk-UA"/>
        </w:rPr>
        <w:t xml:space="preserve"> </w:t>
      </w:r>
      <w:r w:rsidRPr="00A01A56">
        <w:rPr>
          <w:color w:val="000000"/>
          <w:sz w:val="28"/>
          <w:szCs w:val="28"/>
          <w:lang w:val="uk-UA"/>
        </w:rPr>
        <w:t>адреса електронної пошти :</w:t>
      </w:r>
      <w:r w:rsidRPr="00A01A56">
        <w:rPr>
          <w:b/>
          <w:bCs/>
          <w:color w:val="000000"/>
          <w:sz w:val="28"/>
          <w:szCs w:val="28"/>
          <w:lang w:val="uk-UA"/>
        </w:rPr>
        <w:t xml:space="preserve"> rada.dolyna.info@gmail.com</w:t>
      </w:r>
    </w:p>
    <w:p w:rsidR="009A0F0E" w:rsidRPr="00A01A56" w:rsidRDefault="009A0F0E" w:rsidP="00A01A56">
      <w:pPr>
        <w:ind w:firstLine="567"/>
        <w:jc w:val="both"/>
        <w:rPr>
          <w:color w:val="000000"/>
          <w:sz w:val="28"/>
          <w:szCs w:val="28"/>
          <w:lang w:val="uk-UA"/>
        </w:rPr>
      </w:pPr>
      <w:r w:rsidRPr="00A01A56">
        <w:rPr>
          <w:b/>
          <w:bCs/>
          <w:color w:val="000000"/>
          <w:sz w:val="28"/>
          <w:szCs w:val="28"/>
          <w:lang w:val="uk-UA"/>
        </w:rPr>
        <w:t xml:space="preserve">2. Предмет конкурсу: </w:t>
      </w:r>
      <w:r w:rsidRPr="00A01A56">
        <w:rPr>
          <w:color w:val="000000"/>
          <w:sz w:val="28"/>
          <w:szCs w:val="28"/>
          <w:lang w:val="uk-UA"/>
        </w:rPr>
        <w:t>визначення</w:t>
      </w:r>
      <w:r w:rsidRPr="00A01A56">
        <w:rPr>
          <w:color w:val="000000"/>
          <w:sz w:val="28"/>
          <w:szCs w:val="28"/>
          <w:lang w:val="uk-UA" w:eastAsia="uk-UA"/>
        </w:rPr>
        <w:t xml:space="preserve"> суб’єкта господарювання на здійснення операцій із збирання та перевезення побутових відходів</w:t>
      </w:r>
      <w:r w:rsidRPr="00A01A56">
        <w:rPr>
          <w:color w:val="000000"/>
          <w:sz w:val="28"/>
          <w:szCs w:val="28"/>
          <w:lang w:val="uk-UA"/>
        </w:rPr>
        <w:t xml:space="preserve"> з території Долинської міської територіальної громади.</w:t>
      </w:r>
    </w:p>
    <w:p w:rsidR="009A0F0E" w:rsidRPr="00A01A56" w:rsidRDefault="009A0F0E" w:rsidP="00A01A56">
      <w:pPr>
        <w:ind w:firstLine="567"/>
        <w:jc w:val="both"/>
        <w:rPr>
          <w:color w:val="000000"/>
          <w:sz w:val="28"/>
          <w:szCs w:val="28"/>
          <w:lang w:val="uk-UA"/>
        </w:rPr>
      </w:pPr>
      <w:r w:rsidRPr="00A01A56">
        <w:rPr>
          <w:b/>
          <w:color w:val="000000"/>
          <w:sz w:val="28"/>
          <w:szCs w:val="28"/>
          <w:lang w:val="uk-UA"/>
        </w:rPr>
        <w:t xml:space="preserve">3. </w:t>
      </w:r>
      <w:r w:rsidRPr="00A01A56">
        <w:rPr>
          <w:b/>
          <w:bCs/>
          <w:color w:val="000000"/>
          <w:sz w:val="28"/>
          <w:szCs w:val="28"/>
          <w:lang w:val="uk-UA"/>
        </w:rPr>
        <w:t>Отримання конкурсної документації</w:t>
      </w:r>
      <w:r w:rsidRPr="00A01A56">
        <w:rPr>
          <w:color w:val="000000"/>
          <w:sz w:val="28"/>
          <w:szCs w:val="28"/>
          <w:lang w:val="uk-UA"/>
        </w:rPr>
        <w:t xml:space="preserve">: 77504 Івано-Франківська  область, Калуський район м.Долина проспект Незалежності, будинок 5, </w:t>
      </w:r>
      <w:r w:rsidRPr="00A01A56">
        <w:rPr>
          <w:sz w:val="28"/>
          <w:szCs w:val="28"/>
          <w:lang w:val="uk-UA" w:eastAsia="en-US"/>
        </w:rPr>
        <w:t>офіційний сайт організатора конкурсу (</w:t>
      </w:r>
      <w:r w:rsidRPr="00A01A56">
        <w:rPr>
          <w:b/>
          <w:sz w:val="28"/>
          <w:szCs w:val="28"/>
          <w:lang w:val="uk-UA" w:eastAsia="en-US"/>
        </w:rPr>
        <w:t>rada-dolyna.gov.ua</w:t>
      </w:r>
      <w:r w:rsidRPr="00A01A56">
        <w:rPr>
          <w:sz w:val="28"/>
          <w:szCs w:val="28"/>
          <w:lang w:val="uk-UA" w:eastAsia="en-US"/>
        </w:rPr>
        <w:t xml:space="preserve">), </w:t>
      </w:r>
      <w:r w:rsidRPr="00A01A56">
        <w:rPr>
          <w:color w:val="000000"/>
          <w:sz w:val="28"/>
          <w:szCs w:val="28"/>
          <w:lang w:val="uk-UA"/>
        </w:rPr>
        <w:t xml:space="preserve">адреса електронної пошти : </w:t>
      </w:r>
      <w:hyperlink r:id="rId10" w:history="1">
        <w:r w:rsidRPr="00A01A56">
          <w:rPr>
            <w:rStyle w:val="a3"/>
            <w:b/>
            <w:bCs/>
            <w:color w:val="000000"/>
            <w:sz w:val="28"/>
            <w:szCs w:val="28"/>
            <w:lang w:val="uk-UA"/>
          </w:rPr>
          <w:t>rada.dolyna.info@gmail.com</w:t>
        </w:r>
      </w:hyperlink>
      <w:r w:rsidRPr="00A01A56">
        <w:rPr>
          <w:b/>
          <w:bCs/>
          <w:color w:val="000000"/>
          <w:sz w:val="28"/>
          <w:szCs w:val="28"/>
          <w:lang w:val="uk-UA"/>
        </w:rPr>
        <w:t>,  Спосіб</w:t>
      </w:r>
      <w:r w:rsidRPr="00A01A56">
        <w:rPr>
          <w:color w:val="000000"/>
          <w:sz w:val="28"/>
          <w:szCs w:val="28"/>
          <w:lang w:val="uk-UA"/>
        </w:rPr>
        <w:t>: Особисто, або поштою.</w:t>
      </w:r>
    </w:p>
    <w:p w:rsidR="009A0F0E" w:rsidRPr="00A01A56" w:rsidRDefault="009A0F0E" w:rsidP="00A01A56">
      <w:pPr>
        <w:ind w:firstLine="567"/>
        <w:jc w:val="both"/>
        <w:rPr>
          <w:color w:val="000000"/>
          <w:sz w:val="28"/>
          <w:szCs w:val="28"/>
          <w:lang w:val="uk-UA"/>
        </w:rPr>
      </w:pPr>
      <w:r w:rsidRPr="00A01A56">
        <w:rPr>
          <w:b/>
          <w:bCs/>
          <w:color w:val="000000"/>
          <w:sz w:val="28"/>
          <w:szCs w:val="28"/>
          <w:lang w:val="uk-UA"/>
        </w:rPr>
        <w:t>4. Умови подання конкурсних пропозицій:</w:t>
      </w:r>
    </w:p>
    <w:p w:rsidR="009A0F0E" w:rsidRPr="00A01A56" w:rsidRDefault="009A0F0E" w:rsidP="00A01A56">
      <w:pPr>
        <w:ind w:left="284" w:firstLine="567"/>
        <w:jc w:val="both"/>
        <w:rPr>
          <w:color w:val="000000"/>
          <w:sz w:val="28"/>
          <w:szCs w:val="28"/>
          <w:lang w:val="uk-UA"/>
        </w:rPr>
      </w:pPr>
      <w:r w:rsidRPr="00A01A56">
        <w:rPr>
          <w:b/>
          <w:bCs/>
          <w:color w:val="000000"/>
          <w:sz w:val="28"/>
          <w:szCs w:val="28"/>
          <w:lang w:val="uk-UA"/>
        </w:rPr>
        <w:t>4.1. Місце</w:t>
      </w:r>
      <w:r w:rsidR="00681601" w:rsidRPr="00A01A56">
        <w:rPr>
          <w:color w:val="000000"/>
          <w:sz w:val="28"/>
          <w:szCs w:val="28"/>
          <w:lang w:val="uk-UA"/>
        </w:rPr>
        <w:t>:</w:t>
      </w:r>
      <w:r w:rsidRPr="00A01A56">
        <w:rPr>
          <w:color w:val="000000"/>
          <w:sz w:val="28"/>
          <w:szCs w:val="28"/>
          <w:lang w:val="uk-UA"/>
        </w:rPr>
        <w:t xml:space="preserve"> 77504 Івано-Франківська область, Калуський район м.</w:t>
      </w:r>
      <w:r w:rsidR="00681601" w:rsidRPr="00A01A56">
        <w:rPr>
          <w:color w:val="000000"/>
          <w:sz w:val="28"/>
          <w:szCs w:val="28"/>
          <w:lang w:val="uk-UA"/>
        </w:rPr>
        <w:t> </w:t>
      </w:r>
      <w:r w:rsidRPr="00A01A56">
        <w:rPr>
          <w:color w:val="000000"/>
          <w:sz w:val="28"/>
          <w:szCs w:val="28"/>
          <w:lang w:val="uk-UA"/>
        </w:rPr>
        <w:t>Долина</w:t>
      </w:r>
      <w:r w:rsidR="00681601" w:rsidRPr="00A01A56">
        <w:rPr>
          <w:color w:val="000000"/>
          <w:sz w:val="28"/>
          <w:szCs w:val="28"/>
          <w:lang w:val="uk-UA"/>
        </w:rPr>
        <w:t>,</w:t>
      </w:r>
      <w:r w:rsidRPr="00A01A56">
        <w:rPr>
          <w:color w:val="000000"/>
          <w:sz w:val="28"/>
          <w:szCs w:val="28"/>
          <w:lang w:val="uk-UA"/>
        </w:rPr>
        <w:t xml:space="preserve"> проспект Незалежності, будинок 5</w:t>
      </w:r>
      <w:r w:rsidR="00681601" w:rsidRPr="00A01A56">
        <w:rPr>
          <w:color w:val="000000"/>
          <w:sz w:val="28"/>
          <w:szCs w:val="28"/>
          <w:lang w:val="uk-UA"/>
        </w:rPr>
        <w:t>.</w:t>
      </w:r>
    </w:p>
    <w:p w:rsidR="009A0F0E" w:rsidRPr="00A01A56" w:rsidRDefault="009A0F0E" w:rsidP="00A01A56">
      <w:pPr>
        <w:ind w:left="143" w:firstLine="708"/>
        <w:jc w:val="both"/>
        <w:rPr>
          <w:color w:val="000000"/>
          <w:sz w:val="28"/>
          <w:szCs w:val="28"/>
          <w:lang w:val="uk-UA"/>
        </w:rPr>
      </w:pPr>
      <w:r w:rsidRPr="00A01A56">
        <w:rPr>
          <w:b/>
          <w:bCs/>
          <w:color w:val="000000"/>
          <w:sz w:val="28"/>
          <w:szCs w:val="28"/>
          <w:lang w:val="uk-UA"/>
        </w:rPr>
        <w:t>4.2. Спосіб</w:t>
      </w:r>
      <w:r w:rsidRPr="00A01A56">
        <w:rPr>
          <w:color w:val="000000"/>
          <w:sz w:val="28"/>
          <w:szCs w:val="28"/>
          <w:lang w:val="uk-UA"/>
        </w:rPr>
        <w:t>: Особисто, або поштою.</w:t>
      </w:r>
    </w:p>
    <w:p w:rsidR="009A0F0E" w:rsidRPr="00A01A56" w:rsidRDefault="009A0F0E" w:rsidP="00A01A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color w:val="000000"/>
          <w:sz w:val="28"/>
          <w:szCs w:val="28"/>
          <w:lang w:val="uk-UA" w:eastAsia="x-none"/>
        </w:rPr>
      </w:pPr>
      <w:r w:rsidRPr="00A01A56">
        <w:rPr>
          <w:b/>
          <w:bCs/>
          <w:color w:val="000000"/>
          <w:sz w:val="28"/>
          <w:szCs w:val="28"/>
          <w:lang w:val="uk-UA" w:eastAsia="x-none"/>
        </w:rPr>
        <w:t xml:space="preserve">5. </w:t>
      </w:r>
      <w:r w:rsidRPr="00A01A56">
        <w:rPr>
          <w:b/>
          <w:color w:val="000000"/>
          <w:sz w:val="28"/>
          <w:szCs w:val="28"/>
          <w:lang w:val="uk-UA" w:eastAsia="x-none"/>
        </w:rPr>
        <w:t>Місце, дата та час розкриття конвертів з конкурсними пропозиціями</w:t>
      </w:r>
      <w:r w:rsidRPr="00A01A56">
        <w:rPr>
          <w:b/>
          <w:bCs/>
          <w:color w:val="000000"/>
          <w:sz w:val="28"/>
          <w:szCs w:val="28"/>
          <w:lang w:val="uk-UA" w:eastAsia="x-none"/>
        </w:rPr>
        <w:t>:</w:t>
      </w:r>
    </w:p>
    <w:p w:rsidR="009A0F0E" w:rsidRPr="00A01A56" w:rsidRDefault="009A0F0E" w:rsidP="00A01A56">
      <w:pPr>
        <w:ind w:left="284" w:firstLine="567"/>
        <w:jc w:val="both"/>
        <w:rPr>
          <w:color w:val="000000"/>
          <w:sz w:val="28"/>
          <w:szCs w:val="28"/>
          <w:lang w:val="uk-UA"/>
        </w:rPr>
      </w:pPr>
      <w:r w:rsidRPr="00A01A56">
        <w:rPr>
          <w:b/>
          <w:bCs/>
          <w:color w:val="000000"/>
          <w:sz w:val="28"/>
          <w:szCs w:val="28"/>
          <w:lang w:val="uk-UA"/>
        </w:rPr>
        <w:t>5.1. Місце</w:t>
      </w:r>
      <w:r w:rsidRPr="00A01A56">
        <w:rPr>
          <w:color w:val="000000"/>
          <w:sz w:val="28"/>
          <w:szCs w:val="28"/>
          <w:lang w:val="uk-UA"/>
        </w:rPr>
        <w:t>: 77504 Івано-Франківська область, Калуський район м.</w:t>
      </w:r>
      <w:r w:rsidR="00681601" w:rsidRPr="00A01A56">
        <w:rPr>
          <w:color w:val="000000"/>
          <w:sz w:val="28"/>
          <w:szCs w:val="28"/>
          <w:lang w:val="uk-UA"/>
        </w:rPr>
        <w:t> </w:t>
      </w:r>
      <w:r w:rsidRPr="00A01A56">
        <w:rPr>
          <w:color w:val="000000"/>
          <w:sz w:val="28"/>
          <w:szCs w:val="28"/>
          <w:lang w:val="uk-UA"/>
        </w:rPr>
        <w:t xml:space="preserve">Долина проспект Незалежності, будинок 5, зал засідань, </w:t>
      </w:r>
      <w:r w:rsidR="00FA22A5" w:rsidRPr="00A01A56">
        <w:rPr>
          <w:sz w:val="28"/>
          <w:szCs w:val="28"/>
        </w:rPr>
        <w:t>08 травня</w:t>
      </w:r>
      <w:r w:rsidRPr="00A01A56">
        <w:rPr>
          <w:color w:val="000000"/>
          <w:sz w:val="28"/>
          <w:szCs w:val="28"/>
          <w:lang w:val="uk-UA"/>
        </w:rPr>
        <w:t xml:space="preserve"> 2025року о 10: 00 годин.</w:t>
      </w:r>
    </w:p>
    <w:p w:rsidR="006A1442" w:rsidRPr="00A01A56" w:rsidRDefault="006A1442" w:rsidP="00A01A56"/>
    <w:sectPr w:rsidR="006A1442" w:rsidRPr="00A01A56" w:rsidSect="000E1EF0">
      <w:headerReference w:type="default" r:id="rId11"/>
      <w:pgSz w:w="11906" w:h="16838"/>
      <w:pgMar w:top="850" w:right="850" w:bottom="850"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F3" w:rsidRDefault="002277F3" w:rsidP="000E1EF0">
      <w:r>
        <w:separator/>
      </w:r>
    </w:p>
  </w:endnote>
  <w:endnote w:type="continuationSeparator" w:id="0">
    <w:p w:rsidR="002277F3" w:rsidRDefault="002277F3" w:rsidP="000E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F3" w:rsidRDefault="002277F3" w:rsidP="000E1EF0">
      <w:r>
        <w:separator/>
      </w:r>
    </w:p>
  </w:footnote>
  <w:footnote w:type="continuationSeparator" w:id="0">
    <w:p w:rsidR="002277F3" w:rsidRDefault="002277F3" w:rsidP="000E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675397"/>
      <w:docPartObj>
        <w:docPartGallery w:val="Page Numbers (Top of Page)"/>
        <w:docPartUnique/>
      </w:docPartObj>
    </w:sdtPr>
    <w:sdtEndPr/>
    <w:sdtContent>
      <w:p w:rsidR="000E1EF0" w:rsidRDefault="000E1EF0">
        <w:pPr>
          <w:pStyle w:val="aa"/>
          <w:jc w:val="center"/>
        </w:pPr>
        <w:r>
          <w:fldChar w:fldCharType="begin"/>
        </w:r>
        <w:r>
          <w:instrText>PAGE   \* MERGEFORMAT</w:instrText>
        </w:r>
        <w:r>
          <w:fldChar w:fldCharType="separate"/>
        </w:r>
        <w:r w:rsidR="00EB0042" w:rsidRPr="00EB0042">
          <w:rPr>
            <w:noProof/>
            <w:lang w:val="uk-UA"/>
          </w:rPr>
          <w:t>38</w:t>
        </w:r>
        <w:r>
          <w:fldChar w:fldCharType="end"/>
        </w:r>
      </w:p>
    </w:sdtContent>
  </w:sdt>
  <w:p w:rsidR="000E1EF0" w:rsidRDefault="000E1E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C39"/>
    <w:multiLevelType w:val="hybridMultilevel"/>
    <w:tmpl w:val="B8924FCE"/>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
    <w:nsid w:val="0B723A8B"/>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C573FC"/>
    <w:multiLevelType w:val="hybridMultilevel"/>
    <w:tmpl w:val="2FA8BC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FA616B0"/>
    <w:multiLevelType w:val="hybridMultilevel"/>
    <w:tmpl w:val="06B0F176"/>
    <w:lvl w:ilvl="0" w:tplc="BBBEDD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101E7659"/>
    <w:multiLevelType w:val="hybridMultilevel"/>
    <w:tmpl w:val="134825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0820FB8"/>
    <w:multiLevelType w:val="hybridMultilevel"/>
    <w:tmpl w:val="5220EB40"/>
    <w:lvl w:ilvl="0" w:tplc="4192CDF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8C45E4A"/>
    <w:multiLevelType w:val="multilevel"/>
    <w:tmpl w:val="1E982E40"/>
    <w:lvl w:ilvl="0">
      <w:start w:val="1"/>
      <w:numFmt w:val="decimal"/>
      <w:lvlText w:val="%1."/>
      <w:lvlJc w:val="left"/>
      <w:pPr>
        <w:ind w:left="444" w:hanging="444"/>
      </w:pPr>
      <w:rPr>
        <w:rFonts w:hint="default"/>
      </w:rPr>
    </w:lvl>
    <w:lvl w:ilvl="1">
      <w:start w:val="1"/>
      <w:numFmt w:val="decimal"/>
      <w:lvlText w:val="%1.%2."/>
      <w:lvlJc w:val="left"/>
      <w:pPr>
        <w:ind w:left="77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441E79"/>
    <w:multiLevelType w:val="hybridMultilevel"/>
    <w:tmpl w:val="822E83BC"/>
    <w:lvl w:ilvl="0" w:tplc="DB3876BC">
      <w:start w:val="1"/>
      <w:numFmt w:val="bullet"/>
      <w:lvlText w:val="-"/>
      <w:lvlJc w:val="left"/>
      <w:pPr>
        <w:ind w:left="1200" w:hanging="360"/>
      </w:pPr>
      <w:rPr>
        <w:rFonts w:ascii="Times New Roman" w:eastAsia="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8">
    <w:nsid w:val="2A3A3DCF"/>
    <w:multiLevelType w:val="hybridMultilevel"/>
    <w:tmpl w:val="B96CFD04"/>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A757A52"/>
    <w:multiLevelType w:val="hybridMultilevel"/>
    <w:tmpl w:val="8B0A91B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F645A9C"/>
    <w:multiLevelType w:val="hybridMultilevel"/>
    <w:tmpl w:val="B6986D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7AF6F3C"/>
    <w:multiLevelType w:val="hybridMultilevel"/>
    <w:tmpl w:val="B6986DA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9F475E3"/>
    <w:multiLevelType w:val="hybridMultilevel"/>
    <w:tmpl w:val="CCCC38C6"/>
    <w:lvl w:ilvl="0" w:tplc="C82E335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3EBB4828"/>
    <w:multiLevelType w:val="hybridMultilevel"/>
    <w:tmpl w:val="51C45F12"/>
    <w:lvl w:ilvl="0" w:tplc="B26C4E6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419361A9"/>
    <w:multiLevelType w:val="hybridMultilevel"/>
    <w:tmpl w:val="BE94A97A"/>
    <w:lvl w:ilvl="0" w:tplc="F4784B0E">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F33D35"/>
    <w:multiLevelType w:val="hybridMultilevel"/>
    <w:tmpl w:val="A49A1F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3445BCA"/>
    <w:multiLevelType w:val="hybridMultilevel"/>
    <w:tmpl w:val="0450DC6E"/>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7">
    <w:nsid w:val="440773CC"/>
    <w:multiLevelType w:val="hybridMultilevel"/>
    <w:tmpl w:val="CF3A73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B922A6"/>
    <w:multiLevelType w:val="hybridMultilevel"/>
    <w:tmpl w:val="E8025C26"/>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D0A3F91"/>
    <w:multiLevelType w:val="hybridMultilevel"/>
    <w:tmpl w:val="67C8D3A0"/>
    <w:lvl w:ilvl="0" w:tplc="0422000F">
      <w:start w:val="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1E63943"/>
    <w:multiLevelType w:val="hybridMultilevel"/>
    <w:tmpl w:val="0DCE1E0E"/>
    <w:lvl w:ilvl="0" w:tplc="F4784B0E">
      <w:start w:val="8"/>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5F7272D2"/>
    <w:multiLevelType w:val="hybridMultilevel"/>
    <w:tmpl w:val="C358BA96"/>
    <w:lvl w:ilvl="0" w:tplc="8C0AD2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D76A81"/>
    <w:multiLevelType w:val="hybridMultilevel"/>
    <w:tmpl w:val="3542B7B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61566D3A"/>
    <w:multiLevelType w:val="hybridMultilevel"/>
    <w:tmpl w:val="881E4FB0"/>
    <w:lvl w:ilvl="0" w:tplc="30D0F12A">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20078BA"/>
    <w:multiLevelType w:val="hybridMultilevel"/>
    <w:tmpl w:val="467ED0CA"/>
    <w:lvl w:ilvl="0" w:tplc="AD30B29A">
      <w:start w:val="1"/>
      <w:numFmt w:val="decimal"/>
      <w:lvlText w:val="%1)"/>
      <w:lvlJc w:val="left"/>
      <w:pPr>
        <w:ind w:left="1200" w:hanging="36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25">
    <w:nsid w:val="63D117E9"/>
    <w:multiLevelType w:val="hybridMultilevel"/>
    <w:tmpl w:val="64F2FD0A"/>
    <w:lvl w:ilvl="0" w:tplc="E6A8491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64E1CCA"/>
    <w:multiLevelType w:val="hybridMultilevel"/>
    <w:tmpl w:val="1A520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122DBD"/>
    <w:multiLevelType w:val="hybridMultilevel"/>
    <w:tmpl w:val="5D18C9E8"/>
    <w:lvl w:ilvl="0" w:tplc="9990B68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6AE81A08"/>
    <w:multiLevelType w:val="hybridMultilevel"/>
    <w:tmpl w:val="D35E5FB4"/>
    <w:lvl w:ilvl="0" w:tplc="46B64BC2">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B475AB9"/>
    <w:multiLevelType w:val="hybridMultilevel"/>
    <w:tmpl w:val="66E83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1B10C8"/>
    <w:multiLevelType w:val="hybridMultilevel"/>
    <w:tmpl w:val="EC2E2E1C"/>
    <w:lvl w:ilvl="0" w:tplc="46B64BC2">
      <w:numFmt w:val="bullet"/>
      <w:lvlText w:val="-"/>
      <w:lvlJc w:val="left"/>
      <w:pPr>
        <w:ind w:left="1440" w:hanging="360"/>
      </w:pPr>
      <w:rPr>
        <w:rFonts w:ascii="Times New Roman" w:eastAsia="Times New Roman" w:hAnsi="Times New Roman" w:cs="Times New Roman" w:hint="default"/>
        <w:b/>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nsid w:val="76242042"/>
    <w:multiLevelType w:val="hybridMultilevel"/>
    <w:tmpl w:val="70E6A8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690468B"/>
    <w:multiLevelType w:val="hybridMultilevel"/>
    <w:tmpl w:val="00EA77EC"/>
    <w:lvl w:ilvl="0" w:tplc="48A2ED10">
      <w:start w:val="5"/>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9"/>
  </w:num>
  <w:num w:numId="4">
    <w:abstractNumId w:val="6"/>
  </w:num>
  <w:num w:numId="5">
    <w:abstractNumId w:val="27"/>
  </w:num>
  <w:num w:numId="6">
    <w:abstractNumId w:val="10"/>
  </w:num>
  <w:num w:numId="7">
    <w:abstractNumId w:val="11"/>
  </w:num>
  <w:num w:numId="8">
    <w:abstractNumId w:val="1"/>
  </w:num>
  <w:num w:numId="9">
    <w:abstractNumId w:val="21"/>
  </w:num>
  <w:num w:numId="10">
    <w:abstractNumId w:val="24"/>
  </w:num>
  <w:num w:numId="11">
    <w:abstractNumId w:val="7"/>
  </w:num>
  <w:num w:numId="12">
    <w:abstractNumId w:val="25"/>
  </w:num>
  <w:num w:numId="13">
    <w:abstractNumId w:val="31"/>
  </w:num>
  <w:num w:numId="14">
    <w:abstractNumId w:val="15"/>
  </w:num>
  <w:num w:numId="15">
    <w:abstractNumId w:val="9"/>
  </w:num>
  <w:num w:numId="16">
    <w:abstractNumId w:val="28"/>
  </w:num>
  <w:num w:numId="17">
    <w:abstractNumId w:val="30"/>
  </w:num>
  <w:num w:numId="18">
    <w:abstractNumId w:val="5"/>
  </w:num>
  <w:num w:numId="19">
    <w:abstractNumId w:val="13"/>
  </w:num>
  <w:num w:numId="20">
    <w:abstractNumId w:val="18"/>
  </w:num>
  <w:num w:numId="21">
    <w:abstractNumId w:val="12"/>
  </w:num>
  <w:num w:numId="22">
    <w:abstractNumId w:val="23"/>
  </w:num>
  <w:num w:numId="23">
    <w:abstractNumId w:val="20"/>
  </w:num>
  <w:num w:numId="24">
    <w:abstractNumId w:val="16"/>
  </w:num>
  <w:num w:numId="25">
    <w:abstractNumId w:val="14"/>
  </w:num>
  <w:num w:numId="26">
    <w:abstractNumId w:val="8"/>
  </w:num>
  <w:num w:numId="27">
    <w:abstractNumId w:val="4"/>
  </w:num>
  <w:num w:numId="28">
    <w:abstractNumId w:val="22"/>
  </w:num>
  <w:num w:numId="29">
    <w:abstractNumId w:val="2"/>
  </w:num>
  <w:num w:numId="30">
    <w:abstractNumId w:val="32"/>
  </w:num>
  <w:num w:numId="31">
    <w:abstractNumId w:val="26"/>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0E"/>
    <w:rsid w:val="00077260"/>
    <w:rsid w:val="000E1EF0"/>
    <w:rsid w:val="0014598E"/>
    <w:rsid w:val="002277F3"/>
    <w:rsid w:val="00546797"/>
    <w:rsid w:val="00681601"/>
    <w:rsid w:val="006A1442"/>
    <w:rsid w:val="00731752"/>
    <w:rsid w:val="009A0F0E"/>
    <w:rsid w:val="00A01A56"/>
    <w:rsid w:val="00A45BB6"/>
    <w:rsid w:val="00A55B58"/>
    <w:rsid w:val="00B452E8"/>
    <w:rsid w:val="00C9752F"/>
    <w:rsid w:val="00EA199E"/>
    <w:rsid w:val="00EB0042"/>
    <w:rsid w:val="00FA2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qFormat/>
    <w:rsid w:val="009A0F0E"/>
    <w:pPr>
      <w:ind w:left="720"/>
      <w:contextualSpacing/>
    </w:pPr>
  </w:style>
  <w:style w:type="paragraph" w:styleId="a9">
    <w:name w:val="Normal (Web)"/>
    <w:basedOn w:val="a"/>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0" w:unhideWhenUsed="0" w:qFormat="1"/>
    <w:lsdException w:name="Body Text 2"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Acronym"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0E"/>
    <w:pPr>
      <w:spacing w:after="0" w:line="240" w:lineRule="auto"/>
    </w:pPr>
    <w:rPr>
      <w:rFonts w:ascii="Times New Roman" w:eastAsia="Calibri" w:hAnsi="Times New Roman" w:cs="Times New Roman"/>
      <w:sz w:val="24"/>
      <w:szCs w:val="24"/>
      <w:lang w:val="ru-RU" w:eastAsia="ru-RU"/>
    </w:rPr>
  </w:style>
  <w:style w:type="paragraph" w:styleId="1">
    <w:name w:val="heading 1"/>
    <w:basedOn w:val="a"/>
    <w:next w:val="a"/>
    <w:link w:val="10"/>
    <w:qFormat/>
    <w:rsid w:val="00A01A56"/>
    <w:pPr>
      <w:keepNext/>
      <w:jc w:val="right"/>
      <w:outlineLvl w:val="0"/>
    </w:pPr>
    <w:rPr>
      <w:rFonts w:eastAsia="Times New Roman"/>
      <w:b/>
      <w:bCs/>
      <w:szCs w:val="28"/>
      <w:lang w:val="uk-UA"/>
    </w:rPr>
  </w:style>
  <w:style w:type="paragraph" w:styleId="2">
    <w:name w:val="heading 2"/>
    <w:basedOn w:val="a"/>
    <w:next w:val="a"/>
    <w:link w:val="20"/>
    <w:qFormat/>
    <w:rsid w:val="00A01A56"/>
    <w:pPr>
      <w:keepNext/>
      <w:ind w:right="22"/>
      <w:jc w:val="center"/>
      <w:outlineLvl w:val="1"/>
    </w:pPr>
    <w:rPr>
      <w:rFonts w:eastAsia="Times New Roman"/>
      <w:b/>
      <w:bCs/>
      <w:lang w:val="uk-UA"/>
    </w:rPr>
  </w:style>
  <w:style w:type="paragraph" w:styleId="3">
    <w:name w:val="heading 3"/>
    <w:basedOn w:val="a"/>
    <w:next w:val="a"/>
    <w:link w:val="30"/>
    <w:qFormat/>
    <w:rsid w:val="00A01A56"/>
    <w:pPr>
      <w:spacing w:before="100" w:beforeAutospacing="1" w:after="100" w:afterAutospacing="1"/>
      <w:outlineLvl w:val="2"/>
    </w:pPr>
    <w:rPr>
      <w:rFonts w:eastAsia="Times New Roman"/>
      <w:b/>
      <w:bCs/>
      <w:sz w:val="27"/>
      <w:szCs w:val="27"/>
    </w:rPr>
  </w:style>
  <w:style w:type="paragraph" w:styleId="4">
    <w:name w:val="heading 4"/>
    <w:basedOn w:val="a"/>
    <w:next w:val="a"/>
    <w:link w:val="40"/>
    <w:qFormat/>
    <w:rsid w:val="00A01A56"/>
    <w:pPr>
      <w:keepNext/>
      <w:ind w:left="7380" w:right="196"/>
      <w:jc w:val="right"/>
      <w:outlineLvl w:val="3"/>
    </w:pPr>
    <w:rPr>
      <w:rFonts w:eastAsia="Times New Roman"/>
      <w:b/>
      <w:bCs/>
      <w:lang w:val="uk-UA"/>
    </w:rPr>
  </w:style>
  <w:style w:type="paragraph" w:styleId="5">
    <w:name w:val="heading 5"/>
    <w:basedOn w:val="a"/>
    <w:next w:val="a"/>
    <w:link w:val="50"/>
    <w:qFormat/>
    <w:rsid w:val="00A01A56"/>
    <w:pPr>
      <w:keepNext/>
      <w:widowControl w:val="0"/>
      <w:autoSpaceDE w:val="0"/>
      <w:autoSpaceDN w:val="0"/>
      <w:adjustRightInd w:val="0"/>
      <w:jc w:val="center"/>
      <w:outlineLvl w:val="4"/>
    </w:pPr>
    <w:rPr>
      <w:rFonts w:ascii="Times New Roman CYR" w:eastAsia="Times New Roman" w:hAnsi="Times New Roman CYR" w:cs="Times New Roman CYR"/>
      <w:b/>
      <w:bCs/>
      <w:sz w:val="32"/>
      <w:szCs w:val="32"/>
    </w:rPr>
  </w:style>
  <w:style w:type="paragraph" w:styleId="8">
    <w:name w:val="heading 8"/>
    <w:basedOn w:val="a"/>
    <w:next w:val="a"/>
    <w:link w:val="80"/>
    <w:qFormat/>
    <w:rsid w:val="00A01A56"/>
    <w:pPr>
      <w:keepNext/>
      <w:widowControl w:val="0"/>
      <w:autoSpaceDE w:val="0"/>
      <w:autoSpaceDN w:val="0"/>
      <w:adjustRightInd w:val="0"/>
      <w:outlineLvl w:val="7"/>
    </w:pPr>
    <w:rPr>
      <w:rFonts w:ascii="Times New Roman CYR" w:eastAsia="Times New Roman" w:hAnsi="Times New Roman CYR" w:cs="Times New Roman CYR"/>
      <w:b/>
      <w:bCs/>
      <w:lang w:val="uk-UA"/>
    </w:rPr>
  </w:style>
  <w:style w:type="paragraph" w:styleId="9">
    <w:name w:val="heading 9"/>
    <w:basedOn w:val="a"/>
    <w:next w:val="a"/>
    <w:link w:val="90"/>
    <w:qFormat/>
    <w:rsid w:val="00A01A56"/>
    <w:pPr>
      <w:keepNext/>
      <w:widowControl w:val="0"/>
      <w:autoSpaceDE w:val="0"/>
      <w:autoSpaceDN w:val="0"/>
      <w:adjustRightInd w:val="0"/>
      <w:ind w:firstLine="700"/>
      <w:jc w:val="right"/>
      <w:outlineLvl w:val="8"/>
    </w:pPr>
    <w:rPr>
      <w:rFonts w:ascii="Times New Roman CYR" w:eastAsia="Times New Roman" w:hAnsi="Times New Roman CYR" w:cs="Times New Roman CY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A0F0E"/>
    <w:rPr>
      <w:rFonts w:cs="Times New Roman"/>
      <w:color w:val="0563C1"/>
      <w:u w:val="single"/>
    </w:rPr>
  </w:style>
  <w:style w:type="paragraph" w:styleId="a4">
    <w:name w:val="Subtitle"/>
    <w:basedOn w:val="a"/>
    <w:link w:val="a5"/>
    <w:qFormat/>
    <w:rsid w:val="009A0F0E"/>
    <w:pPr>
      <w:widowControl w:val="0"/>
      <w:overflowPunct w:val="0"/>
      <w:autoSpaceDE w:val="0"/>
      <w:autoSpaceDN w:val="0"/>
      <w:adjustRightInd w:val="0"/>
      <w:jc w:val="center"/>
    </w:pPr>
    <w:rPr>
      <w:rFonts w:eastAsia="Times New Roman"/>
      <w:b/>
      <w:sz w:val="20"/>
      <w:szCs w:val="20"/>
      <w:lang w:val="x-none"/>
    </w:rPr>
  </w:style>
  <w:style w:type="character" w:customStyle="1" w:styleId="a5">
    <w:name w:val="Підзаголовок Знак"/>
    <w:basedOn w:val="a0"/>
    <w:link w:val="a4"/>
    <w:rsid w:val="009A0F0E"/>
    <w:rPr>
      <w:rFonts w:ascii="Times New Roman" w:eastAsia="Times New Roman" w:hAnsi="Times New Roman" w:cs="Times New Roman"/>
      <w:b/>
      <w:sz w:val="20"/>
      <w:szCs w:val="20"/>
      <w:lang w:val="x-none" w:eastAsia="ru-RU"/>
    </w:rPr>
  </w:style>
  <w:style w:type="paragraph" w:styleId="a6">
    <w:name w:val="Body Text"/>
    <w:basedOn w:val="a"/>
    <w:link w:val="a7"/>
    <w:uiPriority w:val="99"/>
    <w:unhideWhenUsed/>
    <w:qFormat/>
    <w:rsid w:val="009A0F0E"/>
    <w:pPr>
      <w:jc w:val="center"/>
    </w:pPr>
    <w:rPr>
      <w:rFonts w:eastAsia="Times New Roman"/>
      <w:b/>
      <w:sz w:val="28"/>
      <w:szCs w:val="20"/>
      <w:lang w:val="uk-UA"/>
    </w:rPr>
  </w:style>
  <w:style w:type="character" w:customStyle="1" w:styleId="a7">
    <w:name w:val="Основний текст Знак"/>
    <w:basedOn w:val="a0"/>
    <w:link w:val="a6"/>
    <w:uiPriority w:val="99"/>
    <w:qFormat/>
    <w:rsid w:val="009A0F0E"/>
    <w:rPr>
      <w:rFonts w:ascii="Times New Roman" w:eastAsia="Times New Roman" w:hAnsi="Times New Roman" w:cs="Times New Roman"/>
      <w:b/>
      <w:sz w:val="28"/>
      <w:szCs w:val="20"/>
      <w:lang w:eastAsia="ru-RU"/>
    </w:rPr>
  </w:style>
  <w:style w:type="paragraph" w:styleId="a8">
    <w:name w:val="List Paragraph"/>
    <w:basedOn w:val="a"/>
    <w:qFormat/>
    <w:rsid w:val="009A0F0E"/>
    <w:pPr>
      <w:ind w:left="720"/>
      <w:contextualSpacing/>
    </w:pPr>
  </w:style>
  <w:style w:type="paragraph" w:styleId="a9">
    <w:name w:val="Normal (Web)"/>
    <w:basedOn w:val="a"/>
    <w:qFormat/>
    <w:rsid w:val="00077260"/>
    <w:pPr>
      <w:spacing w:before="100" w:beforeAutospacing="1" w:after="100" w:afterAutospacing="1"/>
    </w:pPr>
    <w:rPr>
      <w:rFonts w:eastAsia="Times New Roman"/>
    </w:rPr>
  </w:style>
  <w:style w:type="paragraph" w:styleId="aa">
    <w:name w:val="header"/>
    <w:basedOn w:val="a"/>
    <w:link w:val="ab"/>
    <w:uiPriority w:val="99"/>
    <w:unhideWhenUsed/>
    <w:qFormat/>
    <w:rsid w:val="000E1EF0"/>
    <w:pPr>
      <w:tabs>
        <w:tab w:val="center" w:pos="4819"/>
        <w:tab w:val="right" w:pos="9639"/>
      </w:tabs>
    </w:pPr>
  </w:style>
  <w:style w:type="character" w:customStyle="1" w:styleId="ab">
    <w:name w:val="Верхній колонтитул Знак"/>
    <w:basedOn w:val="a0"/>
    <w:link w:val="aa"/>
    <w:uiPriority w:val="99"/>
    <w:rsid w:val="000E1EF0"/>
    <w:rPr>
      <w:rFonts w:ascii="Times New Roman" w:eastAsia="Calibri" w:hAnsi="Times New Roman" w:cs="Times New Roman"/>
      <w:sz w:val="24"/>
      <w:szCs w:val="24"/>
      <w:lang w:val="ru-RU" w:eastAsia="ru-RU"/>
    </w:rPr>
  </w:style>
  <w:style w:type="paragraph" w:styleId="ac">
    <w:name w:val="footer"/>
    <w:basedOn w:val="a"/>
    <w:link w:val="ad"/>
    <w:uiPriority w:val="99"/>
    <w:unhideWhenUsed/>
    <w:qFormat/>
    <w:rsid w:val="000E1EF0"/>
    <w:pPr>
      <w:tabs>
        <w:tab w:val="center" w:pos="4819"/>
        <w:tab w:val="right" w:pos="9639"/>
      </w:tabs>
    </w:pPr>
  </w:style>
  <w:style w:type="character" w:customStyle="1" w:styleId="ad">
    <w:name w:val="Нижній колонтитул Знак"/>
    <w:basedOn w:val="a0"/>
    <w:link w:val="ac"/>
    <w:uiPriority w:val="99"/>
    <w:qFormat/>
    <w:rsid w:val="000E1EF0"/>
    <w:rPr>
      <w:rFonts w:ascii="Times New Roman" w:eastAsia="Calibri" w:hAnsi="Times New Roman" w:cs="Times New Roman"/>
      <w:sz w:val="24"/>
      <w:szCs w:val="24"/>
      <w:lang w:val="ru-RU" w:eastAsia="ru-RU"/>
    </w:rPr>
  </w:style>
  <w:style w:type="paragraph" w:styleId="ae">
    <w:name w:val="Balloon Text"/>
    <w:basedOn w:val="a"/>
    <w:link w:val="af"/>
    <w:uiPriority w:val="99"/>
    <w:semiHidden/>
    <w:unhideWhenUsed/>
    <w:qFormat/>
    <w:rsid w:val="00A45BB6"/>
    <w:rPr>
      <w:rFonts w:ascii="Tahoma" w:hAnsi="Tahoma" w:cs="Tahoma"/>
      <w:sz w:val="16"/>
      <w:szCs w:val="16"/>
    </w:rPr>
  </w:style>
  <w:style w:type="character" w:customStyle="1" w:styleId="af">
    <w:name w:val="Текст у виносці Знак"/>
    <w:basedOn w:val="a0"/>
    <w:link w:val="ae"/>
    <w:uiPriority w:val="99"/>
    <w:semiHidden/>
    <w:qFormat/>
    <w:rsid w:val="00A45BB6"/>
    <w:rPr>
      <w:rFonts w:ascii="Tahoma" w:eastAsia="Calibri" w:hAnsi="Tahoma" w:cs="Tahoma"/>
      <w:sz w:val="16"/>
      <w:szCs w:val="16"/>
      <w:lang w:val="ru-RU" w:eastAsia="ru-RU"/>
    </w:rPr>
  </w:style>
  <w:style w:type="paragraph" w:styleId="21">
    <w:name w:val="Body Text 2"/>
    <w:basedOn w:val="a"/>
    <w:link w:val="22"/>
    <w:unhideWhenUsed/>
    <w:qFormat/>
    <w:rsid w:val="00A01A56"/>
    <w:pPr>
      <w:spacing w:after="120" w:line="480" w:lineRule="auto"/>
    </w:pPr>
  </w:style>
  <w:style w:type="character" w:customStyle="1" w:styleId="22">
    <w:name w:val="Основний текст 2 Знак"/>
    <w:basedOn w:val="a0"/>
    <w:link w:val="21"/>
    <w:qFormat/>
    <w:rsid w:val="00A01A56"/>
    <w:rPr>
      <w:rFonts w:ascii="Times New Roman" w:eastAsia="Calibri" w:hAnsi="Times New Roman" w:cs="Times New Roman"/>
      <w:sz w:val="24"/>
      <w:szCs w:val="24"/>
      <w:lang w:val="ru-RU" w:eastAsia="ru-RU"/>
    </w:rPr>
  </w:style>
  <w:style w:type="character" w:customStyle="1" w:styleId="10">
    <w:name w:val="Заголовок 1 Знак"/>
    <w:basedOn w:val="a0"/>
    <w:link w:val="1"/>
    <w:qFormat/>
    <w:rsid w:val="00A01A56"/>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qFormat/>
    <w:rsid w:val="00A01A5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A01A56"/>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qFormat/>
    <w:rsid w:val="00A01A5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qFormat/>
    <w:rsid w:val="00A01A56"/>
    <w:rPr>
      <w:rFonts w:ascii="Times New Roman CYR" w:eastAsia="Times New Roman" w:hAnsi="Times New Roman CYR" w:cs="Times New Roman CYR"/>
      <w:b/>
      <w:bCs/>
      <w:sz w:val="32"/>
      <w:szCs w:val="32"/>
      <w:lang w:val="ru-RU" w:eastAsia="ru-RU"/>
    </w:rPr>
  </w:style>
  <w:style w:type="character" w:customStyle="1" w:styleId="80">
    <w:name w:val="Заголовок 8 Знак"/>
    <w:basedOn w:val="a0"/>
    <w:link w:val="8"/>
    <w:qFormat/>
    <w:rsid w:val="00A01A56"/>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qFormat/>
    <w:rsid w:val="00A01A56"/>
    <w:rPr>
      <w:rFonts w:ascii="Times New Roman CYR" w:eastAsia="Times New Roman" w:hAnsi="Times New Roman CYR" w:cs="Times New Roman CYR"/>
      <w:b/>
      <w:bCs/>
      <w:sz w:val="24"/>
      <w:szCs w:val="24"/>
      <w:lang w:eastAsia="ru-RU"/>
    </w:rPr>
  </w:style>
  <w:style w:type="character" w:styleId="HTML">
    <w:name w:val="HTML Acronym"/>
    <w:unhideWhenUsed/>
    <w:qFormat/>
    <w:rsid w:val="00A01A56"/>
  </w:style>
  <w:style w:type="character" w:styleId="af0">
    <w:name w:val="Emphasis"/>
    <w:qFormat/>
    <w:rsid w:val="00A01A56"/>
    <w:rPr>
      <w:i/>
      <w:iCs/>
    </w:rPr>
  </w:style>
  <w:style w:type="character" w:styleId="af1">
    <w:name w:val="page number"/>
    <w:basedOn w:val="a0"/>
    <w:qFormat/>
    <w:rsid w:val="00A01A56"/>
  </w:style>
  <w:style w:type="character" w:styleId="af2">
    <w:name w:val="Strong"/>
    <w:uiPriority w:val="22"/>
    <w:qFormat/>
    <w:rsid w:val="00A01A56"/>
    <w:rPr>
      <w:b/>
      <w:bCs/>
    </w:rPr>
  </w:style>
  <w:style w:type="paragraph" w:styleId="31">
    <w:name w:val="Body Text Indent 3"/>
    <w:basedOn w:val="a"/>
    <w:link w:val="32"/>
    <w:qFormat/>
    <w:rsid w:val="00A01A56"/>
    <w:pPr>
      <w:widowControl w:val="0"/>
      <w:autoSpaceDE w:val="0"/>
      <w:autoSpaceDN w:val="0"/>
      <w:adjustRightInd w:val="0"/>
      <w:ind w:left="284"/>
      <w:jc w:val="both"/>
    </w:pPr>
    <w:rPr>
      <w:rFonts w:ascii="Times New Roman CYR" w:eastAsia="Times New Roman" w:hAnsi="Times New Roman CYR" w:cs="Times New Roman CYR"/>
      <w:lang w:val="uk-UA"/>
    </w:rPr>
  </w:style>
  <w:style w:type="character" w:customStyle="1" w:styleId="32">
    <w:name w:val="Основний текст з відступом 3 Знак"/>
    <w:basedOn w:val="a0"/>
    <w:link w:val="31"/>
    <w:qFormat/>
    <w:rsid w:val="00A01A56"/>
    <w:rPr>
      <w:rFonts w:ascii="Times New Roman CYR" w:eastAsia="Times New Roman" w:hAnsi="Times New Roman CYR" w:cs="Times New Roman CYR"/>
      <w:sz w:val="24"/>
      <w:szCs w:val="24"/>
      <w:lang w:eastAsia="ru-RU"/>
    </w:rPr>
  </w:style>
  <w:style w:type="paragraph" w:styleId="af3">
    <w:name w:val="Body Text Indent"/>
    <w:basedOn w:val="a"/>
    <w:link w:val="af4"/>
    <w:uiPriority w:val="99"/>
    <w:qFormat/>
    <w:rsid w:val="00A01A56"/>
    <w:pPr>
      <w:widowControl w:val="0"/>
      <w:autoSpaceDE w:val="0"/>
      <w:autoSpaceDN w:val="0"/>
      <w:adjustRightInd w:val="0"/>
      <w:ind w:right="22"/>
      <w:jc w:val="both"/>
    </w:pPr>
    <w:rPr>
      <w:rFonts w:ascii="Times New Roman CYR" w:eastAsia="Times New Roman" w:hAnsi="Times New Roman CYR" w:cs="Times New Roman CYR"/>
      <w:lang w:val="uk-UA"/>
    </w:rPr>
  </w:style>
  <w:style w:type="character" w:customStyle="1" w:styleId="af4">
    <w:name w:val="Основний текст з відступом Знак"/>
    <w:basedOn w:val="a0"/>
    <w:link w:val="af3"/>
    <w:uiPriority w:val="99"/>
    <w:qFormat/>
    <w:rsid w:val="00A01A56"/>
    <w:rPr>
      <w:rFonts w:ascii="Times New Roman CYR" w:eastAsia="Times New Roman" w:hAnsi="Times New Roman CYR" w:cs="Times New Roman CYR"/>
      <w:sz w:val="24"/>
      <w:szCs w:val="24"/>
      <w:lang w:eastAsia="ru-RU"/>
    </w:rPr>
  </w:style>
  <w:style w:type="paragraph" w:styleId="af5">
    <w:name w:val="Title"/>
    <w:basedOn w:val="a"/>
    <w:link w:val="af6"/>
    <w:qFormat/>
    <w:rsid w:val="00A01A56"/>
    <w:pPr>
      <w:ind w:right="-908" w:hanging="851"/>
      <w:jc w:val="center"/>
    </w:pPr>
    <w:rPr>
      <w:rFonts w:ascii="Times New Roman CYR" w:eastAsia="Times New Roman" w:hAnsi="Times New Roman CYR" w:cs="Times New Roman CYR"/>
      <w:b/>
      <w:bCs/>
      <w:lang w:val="uk-UA"/>
    </w:rPr>
  </w:style>
  <w:style w:type="character" w:customStyle="1" w:styleId="af6">
    <w:name w:val="Назва Знак"/>
    <w:basedOn w:val="a0"/>
    <w:link w:val="af5"/>
    <w:qFormat/>
    <w:rsid w:val="00A01A56"/>
    <w:rPr>
      <w:rFonts w:ascii="Times New Roman CYR" w:eastAsia="Times New Roman" w:hAnsi="Times New Roman CYR" w:cs="Times New Roman CYR"/>
      <w:b/>
      <w:bCs/>
      <w:sz w:val="24"/>
      <w:szCs w:val="24"/>
      <w:lang w:eastAsia="ru-RU"/>
    </w:rPr>
  </w:style>
  <w:style w:type="paragraph" w:styleId="23">
    <w:name w:val="Body Text Indent 2"/>
    <w:basedOn w:val="a"/>
    <w:link w:val="24"/>
    <w:qFormat/>
    <w:rsid w:val="00A01A56"/>
    <w:pPr>
      <w:ind w:left="680"/>
      <w:jc w:val="center"/>
    </w:pPr>
    <w:rPr>
      <w:rFonts w:eastAsia="Times New Roman"/>
      <w:b/>
      <w:caps/>
      <w:lang w:val="uk-UA"/>
    </w:rPr>
  </w:style>
  <w:style w:type="character" w:customStyle="1" w:styleId="24">
    <w:name w:val="Основний текст з відступом 2 Знак"/>
    <w:basedOn w:val="a0"/>
    <w:link w:val="23"/>
    <w:qFormat/>
    <w:rsid w:val="00A01A56"/>
    <w:rPr>
      <w:rFonts w:ascii="Times New Roman" w:eastAsia="Times New Roman" w:hAnsi="Times New Roman" w:cs="Times New Roman"/>
      <w:b/>
      <w:caps/>
      <w:sz w:val="24"/>
      <w:szCs w:val="24"/>
      <w:lang w:eastAsia="ru-RU"/>
    </w:rPr>
  </w:style>
  <w:style w:type="paragraph" w:styleId="HTML0">
    <w:name w:val="HTML Preformatted"/>
    <w:basedOn w:val="a"/>
    <w:link w:val="HTML1"/>
    <w:uiPriority w:val="99"/>
    <w:rsid w:val="00A01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1">
    <w:name w:val="Стандартний HTML Знак"/>
    <w:basedOn w:val="a0"/>
    <w:link w:val="HTML0"/>
    <w:uiPriority w:val="99"/>
    <w:qFormat/>
    <w:rsid w:val="00A01A56"/>
    <w:rPr>
      <w:rFonts w:ascii="Courier New" w:eastAsia="Times New Roman" w:hAnsi="Courier New" w:cs="Times New Roman"/>
      <w:sz w:val="20"/>
      <w:szCs w:val="20"/>
      <w:lang w:val="ru-RU" w:eastAsia="ru-RU"/>
    </w:rPr>
  </w:style>
  <w:style w:type="table" w:styleId="af7">
    <w:name w:val="Table Grid"/>
    <w:basedOn w:val="a1"/>
    <w:uiPriority w:val="59"/>
    <w:qFormat/>
    <w:rsid w:val="00A01A5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89">
    <w:name w:val="rvps189"/>
    <w:basedOn w:val="a"/>
    <w:rsid w:val="00A01A56"/>
    <w:pPr>
      <w:spacing w:before="100" w:beforeAutospacing="1" w:after="100" w:afterAutospacing="1"/>
    </w:pPr>
    <w:rPr>
      <w:rFonts w:eastAsia="Times New Roman"/>
    </w:rPr>
  </w:style>
  <w:style w:type="character" w:customStyle="1" w:styleId="rvts14">
    <w:name w:val="rvts14"/>
    <w:basedOn w:val="a0"/>
    <w:qFormat/>
    <w:rsid w:val="00A01A56"/>
  </w:style>
  <w:style w:type="paragraph" w:customStyle="1" w:styleId="rvps197">
    <w:name w:val="rvps197"/>
    <w:basedOn w:val="a"/>
    <w:rsid w:val="00A01A56"/>
    <w:pPr>
      <w:spacing w:before="100" w:beforeAutospacing="1" w:after="100" w:afterAutospacing="1"/>
    </w:pPr>
    <w:rPr>
      <w:rFonts w:eastAsia="Times New Roman"/>
    </w:rPr>
  </w:style>
  <w:style w:type="paragraph" w:customStyle="1" w:styleId="rvps188">
    <w:name w:val="rvps188"/>
    <w:basedOn w:val="a"/>
    <w:qFormat/>
    <w:rsid w:val="00A01A56"/>
    <w:pPr>
      <w:spacing w:before="100" w:beforeAutospacing="1" w:after="100" w:afterAutospacing="1"/>
    </w:pPr>
    <w:rPr>
      <w:rFonts w:eastAsia="Times New Roman"/>
    </w:rPr>
  </w:style>
  <w:style w:type="paragraph" w:customStyle="1" w:styleId="rvps198">
    <w:name w:val="rvps198"/>
    <w:basedOn w:val="a"/>
    <w:qFormat/>
    <w:rsid w:val="00A01A56"/>
    <w:pPr>
      <w:spacing w:before="100" w:beforeAutospacing="1" w:after="100" w:afterAutospacing="1"/>
    </w:pPr>
    <w:rPr>
      <w:rFonts w:eastAsia="Times New Roman"/>
    </w:rPr>
  </w:style>
  <w:style w:type="paragraph" w:styleId="af8">
    <w:name w:val="No Spacing"/>
    <w:uiPriority w:val="1"/>
    <w:qFormat/>
    <w:rsid w:val="00A01A56"/>
    <w:pPr>
      <w:spacing w:after="0" w:line="240" w:lineRule="auto"/>
    </w:pPr>
    <w:rPr>
      <w:lang w:val="ru-RU"/>
    </w:rPr>
  </w:style>
  <w:style w:type="character" w:customStyle="1" w:styleId="rvts7">
    <w:name w:val="rvts7"/>
    <w:basedOn w:val="a0"/>
    <w:qFormat/>
    <w:rsid w:val="00A01A56"/>
  </w:style>
  <w:style w:type="character" w:customStyle="1" w:styleId="apple-converted-space">
    <w:name w:val="apple-converted-space"/>
    <w:basedOn w:val="a0"/>
    <w:qFormat/>
    <w:rsid w:val="00A01A56"/>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qFormat/>
    <w:rsid w:val="00A01A56"/>
    <w:rPr>
      <w:rFonts w:ascii="Verdana" w:eastAsia="Times New Roman" w:hAnsi="Verdana" w:cs="Verdana"/>
      <w:sz w:val="20"/>
      <w:szCs w:val="20"/>
      <w:lang w:val="en-US" w:eastAsia="en-US"/>
    </w:rPr>
  </w:style>
  <w:style w:type="character" w:customStyle="1" w:styleId="rvts13">
    <w:name w:val="rvts13"/>
    <w:basedOn w:val="a0"/>
    <w:rsid w:val="00A01A56"/>
  </w:style>
  <w:style w:type="paragraph" w:customStyle="1" w:styleId="Default">
    <w:name w:val="Default"/>
    <w:rsid w:val="00A01A5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rvts23">
    <w:name w:val="rvts23"/>
    <w:rsid w:val="00A01A56"/>
  </w:style>
  <w:style w:type="paragraph" w:customStyle="1" w:styleId="rvps2">
    <w:name w:val="rvps2"/>
    <w:basedOn w:val="a"/>
    <w:qFormat/>
    <w:rsid w:val="00A01A56"/>
    <w:pPr>
      <w:spacing w:before="100" w:beforeAutospacing="1" w:after="100" w:afterAutospacing="1"/>
    </w:pPr>
    <w:rPr>
      <w:rFonts w:eastAsia="Times New Roman"/>
    </w:rPr>
  </w:style>
  <w:style w:type="character" w:customStyle="1" w:styleId="rvts0">
    <w:name w:val="rvts0"/>
    <w:basedOn w:val="a0"/>
    <w:qFormat/>
    <w:rsid w:val="00A01A56"/>
  </w:style>
  <w:style w:type="paragraph" w:customStyle="1" w:styleId="rvps247">
    <w:name w:val="rvps247"/>
    <w:basedOn w:val="a"/>
    <w:qFormat/>
    <w:rsid w:val="00A01A56"/>
    <w:pPr>
      <w:spacing w:before="100" w:beforeAutospacing="1" w:after="100" w:afterAutospacing="1"/>
    </w:pPr>
    <w:rPr>
      <w:rFonts w:eastAsia="Times New Roman"/>
    </w:rPr>
  </w:style>
  <w:style w:type="character" w:customStyle="1" w:styleId="rvts8">
    <w:name w:val="rvts8"/>
    <w:basedOn w:val="a0"/>
    <w:qFormat/>
    <w:rsid w:val="00A01A56"/>
  </w:style>
  <w:style w:type="paragraph" w:customStyle="1" w:styleId="rvps248">
    <w:name w:val="rvps248"/>
    <w:basedOn w:val="a"/>
    <w:qFormat/>
    <w:rsid w:val="00A01A56"/>
    <w:pPr>
      <w:spacing w:before="100" w:beforeAutospacing="1" w:after="100" w:afterAutospacing="1"/>
    </w:pPr>
    <w:rPr>
      <w:rFonts w:eastAsia="Times New Roman"/>
    </w:rPr>
  </w:style>
  <w:style w:type="paragraph" w:customStyle="1" w:styleId="rvps3">
    <w:name w:val="rvps3"/>
    <w:basedOn w:val="a"/>
    <w:qFormat/>
    <w:rsid w:val="00A01A56"/>
    <w:pPr>
      <w:spacing w:before="100" w:beforeAutospacing="1" w:after="100" w:afterAutospacing="1"/>
    </w:pPr>
    <w:rPr>
      <w:rFonts w:eastAsia="Times New Roman"/>
    </w:rPr>
  </w:style>
  <w:style w:type="character" w:customStyle="1" w:styleId="rvts11">
    <w:name w:val="rvts11"/>
    <w:basedOn w:val="a0"/>
    <w:qFormat/>
    <w:rsid w:val="00A01A56"/>
  </w:style>
  <w:style w:type="paragraph" w:customStyle="1" w:styleId="rvps47">
    <w:name w:val="rvps47"/>
    <w:basedOn w:val="a"/>
    <w:qFormat/>
    <w:rsid w:val="00A01A56"/>
    <w:pPr>
      <w:spacing w:before="100" w:beforeAutospacing="1" w:after="100" w:afterAutospacing="1"/>
    </w:pPr>
    <w:rPr>
      <w:rFonts w:eastAsia="Times New Roman"/>
    </w:rPr>
  </w:style>
  <w:style w:type="character" w:customStyle="1" w:styleId="rvts37">
    <w:name w:val="rvts37"/>
    <w:basedOn w:val="a0"/>
    <w:qFormat/>
    <w:rsid w:val="00A01A56"/>
  </w:style>
  <w:style w:type="paragraph" w:customStyle="1" w:styleId="af9">
    <w:name w:val="Содержимое таблицы"/>
    <w:basedOn w:val="a"/>
    <w:qFormat/>
    <w:rsid w:val="00A01A56"/>
    <w:pPr>
      <w:widowControl w:val="0"/>
      <w:suppressLineNumbers/>
      <w:suppressAutoHyphens/>
    </w:pPr>
    <w:rPr>
      <w:rFonts w:eastAsia="SimSun" w:cs="Mangal"/>
      <w:kern w:val="1"/>
      <w:lang w:eastAsia="hi-IN" w:bidi="hi-IN"/>
    </w:rPr>
  </w:style>
  <w:style w:type="paragraph" w:customStyle="1" w:styleId="11">
    <w:name w:val="Стиль1"/>
    <w:basedOn w:val="a"/>
    <w:qFormat/>
    <w:rsid w:val="00A01A56"/>
    <w:pPr>
      <w:spacing w:line="276" w:lineRule="auto"/>
    </w:pPr>
    <w:rPr>
      <w:rFonts w:ascii="Tahoma" w:hAnsi="Tahoma" w:cs="Tahoma"/>
      <w:lang w:val="uk-UA" w:eastAsia="en-US"/>
    </w:rPr>
  </w:style>
  <w:style w:type="character" w:customStyle="1" w:styleId="rvts10">
    <w:name w:val="rvts10"/>
    <w:qFormat/>
    <w:rsid w:val="00A01A56"/>
  </w:style>
  <w:style w:type="character" w:customStyle="1" w:styleId="rvts12">
    <w:name w:val="rvts12"/>
    <w:qFormat/>
    <w:rsid w:val="00A01A56"/>
  </w:style>
  <w:style w:type="paragraph" w:customStyle="1" w:styleId="rvps225">
    <w:name w:val="rvps225"/>
    <w:basedOn w:val="a"/>
    <w:qFormat/>
    <w:rsid w:val="00A01A56"/>
    <w:pPr>
      <w:spacing w:before="100" w:beforeAutospacing="1" w:after="100" w:afterAutospacing="1"/>
    </w:pPr>
    <w:rPr>
      <w:rFonts w:eastAsia="Times New Roman"/>
    </w:rPr>
  </w:style>
  <w:style w:type="character" w:customStyle="1" w:styleId="15">
    <w:name w:val="15"/>
    <w:basedOn w:val="a0"/>
    <w:rsid w:val="00A01A56"/>
    <w:rPr>
      <w:rFonts w:ascii="Times New Roman" w:hAnsi="Times New Roman" w:cs="Times New Roman" w:hint="default"/>
    </w:rPr>
  </w:style>
  <w:style w:type="character" w:customStyle="1" w:styleId="16">
    <w:name w:val="16"/>
    <w:basedOn w:val="a0"/>
    <w:rsid w:val="00A01A56"/>
    <w:rPr>
      <w:rFonts w:ascii="Times New Roman" w:hAnsi="Times New Roman" w:cs="Times New Roman" w:hint="default"/>
    </w:rPr>
  </w:style>
  <w:style w:type="character" w:customStyle="1" w:styleId="afa">
    <w:name w:val="Подпись к таблице_"/>
    <w:basedOn w:val="a0"/>
    <w:link w:val="afb"/>
    <w:rsid w:val="00A01A56"/>
    <w:rPr>
      <w:rFonts w:ascii="Times New Roman" w:eastAsia="Times New Roman" w:hAnsi="Times New Roman" w:cs="Times New Roman"/>
      <w:sz w:val="28"/>
      <w:szCs w:val="28"/>
    </w:rPr>
  </w:style>
  <w:style w:type="paragraph" w:customStyle="1" w:styleId="afb">
    <w:name w:val="Подпись к таблице"/>
    <w:basedOn w:val="a"/>
    <w:link w:val="afa"/>
    <w:rsid w:val="00A01A56"/>
    <w:pPr>
      <w:widowControl w:val="0"/>
    </w:pPr>
    <w:rPr>
      <w:rFonts w:eastAsia="Times New Roman"/>
      <w:sz w:val="28"/>
      <w:szCs w:val="28"/>
      <w:lang w:val="uk-UA" w:eastAsia="en-US"/>
    </w:rPr>
  </w:style>
  <w:style w:type="table" w:customStyle="1" w:styleId="12">
    <w:name w:val="Сетка таблицы1"/>
    <w:basedOn w:val="a1"/>
    <w:next w:val="af7"/>
    <w:rsid w:val="00A01A56"/>
    <w:pPr>
      <w:spacing w:after="0" w:line="240" w:lineRule="auto"/>
      <w:ind w:firstLine="567"/>
      <w:jc w:val="both"/>
    </w:pPr>
    <w:rPr>
      <w:rFonts w:ascii="Times New Roman" w:eastAsia="Calibri" w:hAnsi="Times New Roman"/>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A01A56"/>
    <w:pPr>
      <w:spacing w:after="0" w:line="240" w:lineRule="auto"/>
    </w:pPr>
    <w:rPr>
      <w:rFonts w:ascii="Times New Roman" w:eastAsia="Times New Roman" w:hAnsi="Times New Roman" w:cs="Times New Roman"/>
      <w:sz w:val="20"/>
      <w:szCs w:val="20"/>
      <w:lang w:val="en-US"/>
    </w:rPr>
    <w:tblPr/>
  </w:style>
  <w:style w:type="paragraph" w:customStyle="1" w:styleId="afc">
    <w:name w:val="Нормальний текст"/>
    <w:basedOn w:val="a"/>
    <w:uiPriority w:val="99"/>
    <w:qFormat/>
    <w:rsid w:val="00A01A56"/>
    <w:pPr>
      <w:spacing w:before="120"/>
      <w:ind w:firstLine="567"/>
    </w:pPr>
    <w:rPr>
      <w:rFonts w:ascii="Antiqua" w:eastAsia="SimSun" w:hAnsi="Antiqua"/>
      <w:sz w:val="26"/>
      <w:lang w:val="uk-UA"/>
    </w:rPr>
  </w:style>
  <w:style w:type="paragraph" w:customStyle="1" w:styleId="msonormal0">
    <w:name w:val="msonormal"/>
    <w:basedOn w:val="a"/>
    <w:uiPriority w:val="99"/>
    <w:qFormat/>
    <w:rsid w:val="00A01A56"/>
    <w:pPr>
      <w:spacing w:before="100" w:beforeAutospacing="1" w:after="100" w:afterAutospacing="1"/>
    </w:pPr>
    <w:rPr>
      <w:rFonts w:eastAsia="Times New Roman"/>
      <w:lang w:val="uk-UA" w:eastAsia="uk-UA"/>
    </w:rPr>
  </w:style>
  <w:style w:type="paragraph" w:customStyle="1" w:styleId="afd">
    <w:name w:val="Назва документа"/>
    <w:basedOn w:val="a"/>
    <w:next w:val="afc"/>
    <w:uiPriority w:val="99"/>
    <w:qFormat/>
    <w:rsid w:val="00A01A56"/>
    <w:pPr>
      <w:keepNext/>
      <w:keepLines/>
      <w:spacing w:before="240" w:after="240"/>
      <w:jc w:val="center"/>
    </w:pPr>
    <w:rPr>
      <w:rFonts w:ascii="Antiqua" w:eastAsia="Times New Roman" w:hAnsi="Antiqua"/>
      <w:b/>
      <w:sz w:val="26"/>
      <w:szCs w:val="20"/>
      <w:lang w:val="uk-UA"/>
    </w:rPr>
  </w:style>
  <w:style w:type="paragraph" w:customStyle="1" w:styleId="afe">
    <w:name w:val="Шапка документу"/>
    <w:basedOn w:val="a"/>
    <w:uiPriority w:val="99"/>
    <w:qFormat/>
    <w:rsid w:val="00A01A56"/>
    <w:pPr>
      <w:keepNext/>
      <w:keepLines/>
      <w:spacing w:after="240"/>
      <w:ind w:left="4536"/>
      <w:jc w:val="center"/>
    </w:pPr>
    <w:rPr>
      <w:rFonts w:ascii="Antiqua" w:eastAsia="SimSun" w:hAnsi="Antiqua"/>
      <w:sz w:val="26"/>
      <w:lang w:val="uk-UA"/>
    </w:rPr>
  </w:style>
  <w:style w:type="paragraph" w:customStyle="1" w:styleId="rvps14">
    <w:name w:val="rvps14"/>
    <w:basedOn w:val="a"/>
    <w:rsid w:val="00A01A56"/>
    <w:pPr>
      <w:spacing w:before="100" w:beforeAutospacing="1" w:after="100" w:afterAutospacing="1"/>
    </w:pPr>
    <w:rPr>
      <w:rFonts w:eastAsia="Times New Roman"/>
      <w:lang w:val="uk-UA" w:eastAsia="uk-UA"/>
    </w:rPr>
  </w:style>
  <w:style w:type="character" w:customStyle="1" w:styleId="rvts9">
    <w:name w:val="rvts9"/>
    <w:basedOn w:val="a0"/>
    <w:rsid w:val="00A01A56"/>
  </w:style>
  <w:style w:type="character" w:customStyle="1" w:styleId="25">
    <w:name w:val="Основной текст (2)_"/>
    <w:qFormat/>
    <w:rsid w:val="00A01A56"/>
    <w:rPr>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da.dolyna.info@gmail.com" TargetMode="External"/><Relationship Id="rId4" Type="http://schemas.openxmlformats.org/officeDocument/2006/relationships/settings" Target="settings.xml"/><Relationship Id="rId9" Type="http://schemas.openxmlformats.org/officeDocument/2006/relationships/hyperlink" Target="https://zakon.rada.gov.ua/laws/show/2947-14"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52646</Words>
  <Characters>30009</Characters>
  <Application>Microsoft Office Word</Application>
  <DocSecurity>0</DocSecurity>
  <Lines>250</Lines>
  <Paragraphs>164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2025-04-04T14:27:00Z</cp:lastPrinted>
  <dcterms:created xsi:type="dcterms:W3CDTF">2025-03-12T15:32:00Z</dcterms:created>
  <dcterms:modified xsi:type="dcterms:W3CDTF">2025-04-04T14:28:00Z</dcterms:modified>
</cp:coreProperties>
</file>