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6C9" w:rsidRDefault="004126C9" w:rsidP="00412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>
        <w:rPr>
          <w:noProof/>
          <w:lang w:eastAsia="uk-UA"/>
        </w:rPr>
        <w:drawing>
          <wp:inline distT="0" distB="0" distL="0" distR="0" wp14:anchorId="29AC2C08" wp14:editId="2C23EB2A">
            <wp:extent cx="492760" cy="707390"/>
            <wp:effectExtent l="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800" w:rsidRPr="0022657A" w:rsidRDefault="00714800" w:rsidP="00714800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:rsidR="00714800" w:rsidRPr="0022657A" w:rsidRDefault="00714800" w:rsidP="00714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:rsidR="00714800" w:rsidRPr="0022657A" w:rsidRDefault="00714800" w:rsidP="00714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</w:pPr>
      <w:r w:rsidRPr="0022657A">
        <w:rPr>
          <w:rFonts w:ascii="Times New Roman" w:eastAsia="Times New Roman" w:hAnsi="Times New Roman" w:cs="Times New Roman"/>
          <w:sz w:val="28"/>
          <w:szCs w:val="24"/>
          <w:lang w:eastAsia="ru-RU"/>
        </w:rPr>
        <w:t>ВИКОНАВЧИЙ КОМІТЕТ</w:t>
      </w:r>
    </w:p>
    <w:p w:rsidR="00714800" w:rsidRPr="0022657A" w:rsidRDefault="00714800" w:rsidP="0071480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14800" w:rsidRPr="0022657A" w:rsidRDefault="00714800" w:rsidP="0071480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РІШЕННЯ</w:t>
      </w:r>
    </w:p>
    <w:p w:rsidR="00714800" w:rsidRPr="0022657A" w:rsidRDefault="00714800" w:rsidP="0071480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14800" w:rsidRPr="0022657A" w:rsidRDefault="00714800" w:rsidP="007148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657A">
        <w:rPr>
          <w:rFonts w:ascii="Times New Roman" w:hAnsi="Times New Roman" w:cs="Times New Roman"/>
          <w:sz w:val="28"/>
          <w:szCs w:val="28"/>
        </w:rPr>
        <w:t xml:space="preserve">Від </w:t>
      </w:r>
      <w:r w:rsidR="004126C9">
        <w:rPr>
          <w:rFonts w:ascii="Times New Roman" w:hAnsi="Times New Roman" w:cs="Times New Roman"/>
          <w:sz w:val="28"/>
          <w:szCs w:val="28"/>
        </w:rPr>
        <w:t>04.04.</w:t>
      </w:r>
      <w:r w:rsidRPr="0022657A">
        <w:rPr>
          <w:rFonts w:ascii="Times New Roman" w:hAnsi="Times New Roman" w:cs="Times New Roman"/>
          <w:sz w:val="28"/>
          <w:szCs w:val="28"/>
        </w:rPr>
        <w:t>20</w:t>
      </w:r>
      <w:r w:rsidR="00593E83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Pr="0022657A">
        <w:rPr>
          <w:rFonts w:ascii="Times New Roman" w:hAnsi="Times New Roman" w:cs="Times New Roman"/>
          <w:sz w:val="28"/>
          <w:szCs w:val="28"/>
        </w:rPr>
        <w:t xml:space="preserve"> </w:t>
      </w:r>
      <w:r w:rsidRPr="0022657A">
        <w:rPr>
          <w:rFonts w:ascii="Times New Roman" w:hAnsi="Times New Roman" w:cs="Times New Roman"/>
          <w:sz w:val="28"/>
          <w:szCs w:val="28"/>
        </w:rPr>
        <w:tab/>
      </w:r>
      <w:r w:rsidRPr="0022657A">
        <w:rPr>
          <w:rFonts w:ascii="Times New Roman" w:hAnsi="Times New Roman" w:cs="Times New Roman"/>
          <w:sz w:val="28"/>
          <w:szCs w:val="28"/>
        </w:rPr>
        <w:tab/>
      </w:r>
      <w:r w:rsidR="004126C9">
        <w:rPr>
          <w:rFonts w:ascii="Times New Roman" w:hAnsi="Times New Roman" w:cs="Times New Roman"/>
          <w:sz w:val="28"/>
          <w:szCs w:val="28"/>
        </w:rPr>
        <w:tab/>
      </w:r>
      <w:r w:rsidRPr="0022657A">
        <w:rPr>
          <w:rFonts w:ascii="Times New Roman" w:hAnsi="Times New Roman" w:cs="Times New Roman"/>
          <w:sz w:val="28"/>
          <w:szCs w:val="28"/>
        </w:rPr>
        <w:tab/>
      </w:r>
      <w:r w:rsidR="004126C9">
        <w:rPr>
          <w:rFonts w:ascii="Times New Roman" w:hAnsi="Times New Roman" w:cs="Times New Roman"/>
          <w:b/>
          <w:sz w:val="28"/>
          <w:szCs w:val="28"/>
        </w:rPr>
        <w:t>№ 1260</w:t>
      </w:r>
    </w:p>
    <w:p w:rsidR="00714800" w:rsidRPr="0022657A" w:rsidRDefault="00714800" w:rsidP="00714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57A">
        <w:rPr>
          <w:rFonts w:ascii="Times New Roman" w:hAnsi="Times New Roman" w:cs="Times New Roman"/>
          <w:sz w:val="28"/>
          <w:szCs w:val="28"/>
        </w:rPr>
        <w:t>м. Долина</w:t>
      </w:r>
    </w:p>
    <w:p w:rsidR="00714800" w:rsidRDefault="00714800" w:rsidP="00714800"/>
    <w:p w:rsidR="00593E83" w:rsidRPr="007424DA" w:rsidRDefault="00593E83" w:rsidP="00593E83">
      <w:pPr>
        <w:pStyle w:val="21"/>
        <w:rPr>
          <w:sz w:val="28"/>
          <w:szCs w:val="28"/>
        </w:rPr>
      </w:pPr>
      <w:r w:rsidRPr="007424DA">
        <w:rPr>
          <w:sz w:val="28"/>
          <w:szCs w:val="28"/>
        </w:rPr>
        <w:t>Про створення комісії з питань бджільництва,</w:t>
      </w:r>
    </w:p>
    <w:p w:rsidR="00593E83" w:rsidRPr="007424DA" w:rsidRDefault="00593E83" w:rsidP="00593E83">
      <w:pPr>
        <w:pStyle w:val="21"/>
        <w:rPr>
          <w:sz w:val="28"/>
          <w:szCs w:val="28"/>
        </w:rPr>
      </w:pPr>
      <w:r w:rsidRPr="007424DA">
        <w:rPr>
          <w:sz w:val="28"/>
          <w:szCs w:val="28"/>
        </w:rPr>
        <w:t xml:space="preserve">попередження та встановлення факту </w:t>
      </w:r>
    </w:p>
    <w:p w:rsidR="00593E83" w:rsidRPr="007424DA" w:rsidRDefault="00593E83" w:rsidP="00593E83">
      <w:pPr>
        <w:pStyle w:val="21"/>
        <w:rPr>
          <w:sz w:val="28"/>
          <w:szCs w:val="28"/>
        </w:rPr>
      </w:pPr>
      <w:r w:rsidRPr="007424DA">
        <w:rPr>
          <w:sz w:val="28"/>
          <w:szCs w:val="28"/>
        </w:rPr>
        <w:t>отруєння бджіл на території</w:t>
      </w:r>
    </w:p>
    <w:p w:rsidR="00593E83" w:rsidRPr="007424DA" w:rsidRDefault="00593E83" w:rsidP="00593E83">
      <w:pPr>
        <w:pStyle w:val="21"/>
        <w:rPr>
          <w:sz w:val="28"/>
          <w:szCs w:val="28"/>
        </w:rPr>
      </w:pPr>
      <w:r w:rsidRPr="007424DA">
        <w:rPr>
          <w:sz w:val="28"/>
          <w:szCs w:val="28"/>
        </w:rPr>
        <w:t>Долинської територіальної громади</w:t>
      </w:r>
    </w:p>
    <w:p w:rsidR="00593E83" w:rsidRPr="009E547F" w:rsidRDefault="00593E83" w:rsidP="00593E83">
      <w:pPr>
        <w:pStyle w:val="21"/>
        <w:rPr>
          <w:sz w:val="28"/>
          <w:szCs w:val="28"/>
        </w:rPr>
      </w:pPr>
    </w:p>
    <w:p w:rsidR="00593E83" w:rsidRPr="009E547F" w:rsidRDefault="00593E83" w:rsidP="00C24BA5">
      <w:pPr>
        <w:pStyle w:val="a7"/>
        <w:shd w:val="clear" w:color="auto" w:fill="FFFFFF"/>
        <w:spacing w:before="0" w:beforeAutospacing="0" w:after="360" w:afterAutospacing="0"/>
        <w:ind w:firstLine="708"/>
        <w:jc w:val="both"/>
        <w:rPr>
          <w:color w:val="303135"/>
          <w:sz w:val="28"/>
          <w:szCs w:val="28"/>
        </w:rPr>
      </w:pPr>
      <w:r w:rsidRPr="009E547F">
        <w:rPr>
          <w:sz w:val="28"/>
          <w:szCs w:val="28"/>
          <w:lang w:eastAsia="ar-SA"/>
        </w:rPr>
        <w:t>З</w:t>
      </w:r>
      <w:r>
        <w:rPr>
          <w:sz w:val="28"/>
          <w:szCs w:val="28"/>
          <w:lang w:eastAsia="ar-SA"/>
        </w:rPr>
        <w:t>гідно статті 33 Закону України «</w:t>
      </w:r>
      <w:r w:rsidRPr="009E547F">
        <w:rPr>
          <w:sz w:val="28"/>
          <w:szCs w:val="28"/>
          <w:lang w:eastAsia="ar-SA"/>
        </w:rPr>
        <w:t xml:space="preserve">Про </w:t>
      </w:r>
      <w:r>
        <w:rPr>
          <w:sz w:val="28"/>
          <w:szCs w:val="28"/>
          <w:lang w:eastAsia="ar-SA"/>
        </w:rPr>
        <w:t>місцеве самоврядування в України», І</w:t>
      </w:r>
      <w:r w:rsidRPr="009E547F">
        <w:rPr>
          <w:sz w:val="28"/>
          <w:szCs w:val="28"/>
          <w:lang w:eastAsia="ar-SA"/>
        </w:rPr>
        <w:t>нструкції з профілактики та встановлення факту отруєння бджіл засобами захисту рослин, затвердженої наказом Міністерства розвитку економіки, торгівлі та сільського господарства Укр</w:t>
      </w:r>
      <w:r>
        <w:rPr>
          <w:sz w:val="28"/>
          <w:szCs w:val="28"/>
          <w:lang w:eastAsia="ar-SA"/>
        </w:rPr>
        <w:t>аїни 19 лютого 2021 року №338 «</w:t>
      </w:r>
      <w:r w:rsidRPr="009E547F">
        <w:rPr>
          <w:sz w:val="28"/>
          <w:szCs w:val="28"/>
          <w:lang w:eastAsia="ar-SA"/>
        </w:rPr>
        <w:t>Про дея</w:t>
      </w:r>
      <w:r>
        <w:rPr>
          <w:sz w:val="28"/>
          <w:szCs w:val="28"/>
          <w:lang w:eastAsia="ar-SA"/>
        </w:rPr>
        <w:t>кі питання у сфері бджільництва»,</w:t>
      </w:r>
      <w:r w:rsidRPr="009E547F">
        <w:rPr>
          <w:sz w:val="28"/>
          <w:szCs w:val="28"/>
          <w:lang w:eastAsia="ar-SA"/>
        </w:rPr>
        <w:t xml:space="preserve"> з метою попередження та виключення випадків отруєння бджіл засобами захисту рослин (пестицидами </w:t>
      </w:r>
      <w:r>
        <w:rPr>
          <w:sz w:val="28"/>
          <w:szCs w:val="28"/>
          <w:lang w:eastAsia="ar-SA"/>
        </w:rPr>
        <w:t xml:space="preserve">і </w:t>
      </w:r>
      <w:r w:rsidRPr="009E547F">
        <w:rPr>
          <w:sz w:val="28"/>
          <w:szCs w:val="28"/>
          <w:lang w:eastAsia="ar-SA"/>
        </w:rPr>
        <w:t>агрохімікатами) під час обробітку аграріями сільськогосподарських угідь</w:t>
      </w:r>
      <w:r>
        <w:rPr>
          <w:sz w:val="28"/>
          <w:szCs w:val="28"/>
          <w:lang w:eastAsia="ar-SA"/>
        </w:rPr>
        <w:t xml:space="preserve"> та в зв’язку з кадровими змінами </w:t>
      </w:r>
      <w:r w:rsidRPr="009E547F">
        <w:rPr>
          <w:sz w:val="28"/>
          <w:szCs w:val="28"/>
          <w:lang w:eastAsia="ar-SA"/>
        </w:rPr>
        <w:t xml:space="preserve"> </w:t>
      </w:r>
      <w:r w:rsidRPr="009E547F">
        <w:rPr>
          <w:sz w:val="28"/>
          <w:szCs w:val="28"/>
        </w:rPr>
        <w:t>виконавчий комітет міської ради</w:t>
      </w:r>
    </w:p>
    <w:p w:rsidR="00593E83" w:rsidRPr="009E547F" w:rsidRDefault="00593E83" w:rsidP="00593E83">
      <w:pPr>
        <w:pStyle w:val="a7"/>
        <w:shd w:val="clear" w:color="auto" w:fill="FFFFFF"/>
        <w:spacing w:before="0" w:beforeAutospacing="0" w:after="360" w:afterAutospacing="0"/>
        <w:jc w:val="center"/>
        <w:rPr>
          <w:color w:val="303135"/>
          <w:sz w:val="28"/>
          <w:szCs w:val="28"/>
        </w:rPr>
      </w:pPr>
      <w:r w:rsidRPr="009E547F">
        <w:rPr>
          <w:rStyle w:val="a6"/>
          <w:color w:val="303135"/>
          <w:sz w:val="28"/>
          <w:szCs w:val="28"/>
        </w:rPr>
        <w:t>В И Р І Ш И В:</w:t>
      </w:r>
    </w:p>
    <w:p w:rsidR="00593E83" w:rsidRPr="009E547F" w:rsidRDefault="00593E83" w:rsidP="00593E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547F">
        <w:rPr>
          <w:rFonts w:ascii="Times New Roman" w:eastAsia="Times New Roman" w:hAnsi="Times New Roman" w:cs="Times New Roman"/>
          <w:sz w:val="28"/>
          <w:szCs w:val="28"/>
          <w:lang w:eastAsia="ar-SA"/>
        </w:rPr>
        <w:t>1. Створити комісію з питань бджільництва, попередження та встановлення факту отруєння бджіл на території Долинської територіальної громади в наступному складі:</w:t>
      </w:r>
    </w:p>
    <w:p w:rsidR="00593E83" w:rsidRDefault="00593E83" w:rsidP="00593E8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 Громиша Віктора Васильовича</w:t>
      </w:r>
      <w:r w:rsidRPr="009E54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– </w:t>
      </w:r>
      <w:r w:rsidRPr="009E547F">
        <w:rPr>
          <w:rFonts w:ascii="Times New Roman" w:eastAsia="Calibri" w:hAnsi="Times New Roman" w:cs="Times New Roman"/>
          <w:sz w:val="28"/>
          <w:szCs w:val="28"/>
          <w:lang w:eastAsia="ru-RU"/>
        </w:rPr>
        <w:t>заступник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E54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міського голови, голова</w:t>
      </w:r>
    </w:p>
    <w:p w:rsidR="00593E83" w:rsidRPr="009E547F" w:rsidRDefault="00593E83" w:rsidP="00593E8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547F">
        <w:rPr>
          <w:rFonts w:ascii="Times New Roman" w:eastAsia="Calibri" w:hAnsi="Times New Roman" w:cs="Times New Roman"/>
          <w:sz w:val="28"/>
          <w:szCs w:val="28"/>
          <w:lang w:eastAsia="ru-RU"/>
        </w:rPr>
        <w:t>комісії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93E83" w:rsidRPr="00F82F55" w:rsidRDefault="00593E83" w:rsidP="00593E8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</w:t>
      </w:r>
      <w:r w:rsidRPr="007424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Халацької Мирослави Василівни  </w:t>
      </w:r>
      <w:r w:rsidRPr="007424DA">
        <w:rPr>
          <w:rFonts w:ascii="Times New Roman" w:eastAsia="Calibri" w:hAnsi="Times New Roman" w:cs="Times New Roman"/>
          <w:sz w:val="28"/>
          <w:szCs w:val="28"/>
          <w:lang w:eastAsia="ru-RU"/>
        </w:rPr>
        <w:t>– провідного спеціаліста відділу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82F55">
        <w:rPr>
          <w:rFonts w:ascii="Times New Roman" w:eastAsia="Calibri" w:hAnsi="Times New Roman" w:cs="Times New Roman"/>
          <w:sz w:val="28"/>
          <w:szCs w:val="28"/>
          <w:lang w:eastAsia="ru-RU"/>
        </w:rPr>
        <w:t>економічного аналізу та прогнозування управління економіки міської ради, секретар комісії;</w:t>
      </w:r>
    </w:p>
    <w:p w:rsidR="00593E83" w:rsidRPr="00F82F55" w:rsidRDefault="00593E83" w:rsidP="00593E8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-Мустіянович Марії Михайлівни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головного</w:t>
      </w:r>
      <w:r w:rsidRPr="00F82F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спеціаліст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 відділу фітосанітарних заходів на кордоні</w:t>
      </w:r>
      <w:r w:rsidRPr="00F82F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управління фітосанітарної безпеки ГУ Держпродспоживслужби в Івано-Франківській області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(за згодою)</w:t>
      </w:r>
      <w:r w:rsidRPr="00F82F5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93E83" w:rsidRPr="007424DA" w:rsidRDefault="00593E83" w:rsidP="00593E8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</w:t>
      </w:r>
      <w:r w:rsidRPr="007424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Мицак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</w:t>
      </w:r>
      <w:r w:rsidRPr="007424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Володимир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</w:t>
      </w:r>
      <w:r w:rsidRPr="007424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Васильович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</w:t>
      </w:r>
      <w:r w:rsidRPr="007424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Pr="00E85030">
        <w:rPr>
          <w:rFonts w:ascii="Times New Roman" w:eastAsia="Calibri" w:hAnsi="Times New Roman" w:cs="Times New Roman"/>
          <w:sz w:val="28"/>
          <w:szCs w:val="28"/>
          <w:lang w:eastAsia="ru-RU"/>
        </w:rPr>
        <w:t>завідувача Долинської дільничної лікарні ветеринарної медицини Івано-Франківської обласної державної лікарні ветеринарної медицини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(за згодою)</w:t>
      </w:r>
      <w:r w:rsidRPr="00F82F5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93E83" w:rsidRPr="009E547F" w:rsidRDefault="00593E83" w:rsidP="00593E8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</w:t>
      </w:r>
      <w:r w:rsidRPr="009E54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Тряско Богдан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</w:t>
      </w:r>
      <w:r w:rsidRPr="009E54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E54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Володимирович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</w:t>
      </w:r>
      <w:r w:rsidRPr="009E54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9E54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поліцейського</w:t>
      </w:r>
      <w:r w:rsidRPr="009E54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офіцер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E54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громади сектору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23FA5">
        <w:rPr>
          <w:rFonts w:ascii="Times New Roman" w:eastAsia="Calibri" w:hAnsi="Times New Roman" w:cs="Times New Roman"/>
          <w:sz w:val="28"/>
          <w:szCs w:val="28"/>
          <w:lang w:eastAsia="ru-RU"/>
        </w:rPr>
        <w:t>взаємодії</w:t>
      </w:r>
      <w:r w:rsidRPr="009E54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 громадами Калуського РВП ГУНП в Івано-Франківській області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(за згодою)</w:t>
      </w:r>
      <w:r w:rsidRPr="00F82F55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93E83" w:rsidRPr="007424DA" w:rsidRDefault="00593E83" w:rsidP="00593E83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24D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-с</w:t>
      </w:r>
      <w:r w:rsidR="00023FA5">
        <w:rPr>
          <w:rFonts w:ascii="Times New Roman" w:hAnsi="Times New Roman" w:cs="Times New Roman"/>
          <w:bCs/>
          <w:iCs/>
          <w:sz w:val="28"/>
          <w:szCs w:val="28"/>
        </w:rPr>
        <w:t>тарости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старостинського</w:t>
      </w:r>
      <w:r w:rsidRPr="007424DA">
        <w:rPr>
          <w:rFonts w:ascii="Times New Roman" w:hAnsi="Times New Roman" w:cs="Times New Roman"/>
          <w:bCs/>
          <w:iCs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Cs/>
          <w:iCs/>
          <w:sz w:val="28"/>
          <w:szCs w:val="28"/>
        </w:rPr>
        <w:t>у, на території якого</w:t>
      </w:r>
      <w:r w:rsidRPr="007424D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виявлено</w:t>
      </w:r>
      <w:r w:rsidRPr="007424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факт</w:t>
      </w:r>
      <w:r w:rsidRPr="009E54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отруєння бджіл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593E83" w:rsidRPr="007424DA" w:rsidRDefault="00593E83" w:rsidP="00593E83">
      <w:pPr>
        <w:pStyle w:val="21"/>
        <w:ind w:firstLine="708"/>
        <w:jc w:val="both"/>
        <w:rPr>
          <w:b w:val="0"/>
          <w:bCs/>
          <w:iCs/>
          <w:sz w:val="28"/>
          <w:szCs w:val="28"/>
        </w:rPr>
      </w:pPr>
      <w:r w:rsidRPr="007424DA">
        <w:rPr>
          <w:b w:val="0"/>
          <w:bCs/>
          <w:iCs/>
          <w:sz w:val="28"/>
          <w:szCs w:val="28"/>
        </w:rPr>
        <w:t xml:space="preserve">2. Рішення виконавчого комітету Долинської міської ради від </w:t>
      </w:r>
      <w:r w:rsidR="00023FA5">
        <w:rPr>
          <w:b w:val="0"/>
          <w:bCs/>
          <w:iCs/>
          <w:sz w:val="28"/>
          <w:szCs w:val="28"/>
        </w:rPr>
        <w:t>16</w:t>
      </w:r>
      <w:r w:rsidRPr="007424DA">
        <w:rPr>
          <w:b w:val="0"/>
          <w:bCs/>
          <w:iCs/>
          <w:sz w:val="28"/>
          <w:szCs w:val="28"/>
        </w:rPr>
        <w:t>.0</w:t>
      </w:r>
      <w:r w:rsidR="00023FA5">
        <w:rPr>
          <w:b w:val="0"/>
          <w:bCs/>
          <w:iCs/>
          <w:sz w:val="28"/>
          <w:szCs w:val="28"/>
        </w:rPr>
        <w:t>6</w:t>
      </w:r>
      <w:r w:rsidRPr="007424DA">
        <w:rPr>
          <w:b w:val="0"/>
          <w:bCs/>
          <w:iCs/>
          <w:sz w:val="28"/>
          <w:szCs w:val="28"/>
        </w:rPr>
        <w:t>.202</w:t>
      </w:r>
      <w:r w:rsidR="00023FA5">
        <w:rPr>
          <w:b w:val="0"/>
          <w:bCs/>
          <w:iCs/>
          <w:sz w:val="28"/>
          <w:szCs w:val="28"/>
        </w:rPr>
        <w:t>2 №435</w:t>
      </w:r>
      <w:r w:rsidRPr="007424DA">
        <w:rPr>
          <w:b w:val="0"/>
          <w:bCs/>
          <w:iCs/>
          <w:sz w:val="28"/>
          <w:szCs w:val="28"/>
        </w:rPr>
        <w:t xml:space="preserve"> «</w:t>
      </w:r>
      <w:r w:rsidRPr="007424DA">
        <w:rPr>
          <w:b w:val="0"/>
          <w:sz w:val="28"/>
          <w:szCs w:val="28"/>
        </w:rPr>
        <w:t>Про створення комісії з питань бджільництва,</w:t>
      </w:r>
      <w:r>
        <w:rPr>
          <w:b w:val="0"/>
          <w:sz w:val="28"/>
          <w:szCs w:val="28"/>
        </w:rPr>
        <w:t xml:space="preserve"> </w:t>
      </w:r>
      <w:r w:rsidRPr="007424DA">
        <w:rPr>
          <w:b w:val="0"/>
          <w:sz w:val="28"/>
          <w:szCs w:val="28"/>
        </w:rPr>
        <w:t>попередження та встановлення факту отруєння бджіл на території</w:t>
      </w:r>
      <w:r>
        <w:rPr>
          <w:b w:val="0"/>
          <w:sz w:val="28"/>
          <w:szCs w:val="28"/>
        </w:rPr>
        <w:t xml:space="preserve"> </w:t>
      </w:r>
      <w:r w:rsidRPr="007424DA">
        <w:rPr>
          <w:b w:val="0"/>
          <w:sz w:val="28"/>
          <w:szCs w:val="28"/>
        </w:rPr>
        <w:t>Долинської територіальної громади</w:t>
      </w:r>
      <w:r>
        <w:rPr>
          <w:b w:val="0"/>
          <w:sz w:val="28"/>
          <w:szCs w:val="28"/>
        </w:rPr>
        <w:t xml:space="preserve">» </w:t>
      </w:r>
      <w:r w:rsidRPr="007424DA">
        <w:rPr>
          <w:b w:val="0"/>
          <w:bCs/>
          <w:iCs/>
          <w:sz w:val="28"/>
          <w:szCs w:val="28"/>
        </w:rPr>
        <w:t>зі змінами внесеними відповідно до рішення №</w:t>
      </w:r>
      <w:r w:rsidR="00023FA5">
        <w:rPr>
          <w:b w:val="0"/>
          <w:bCs/>
          <w:iCs/>
          <w:sz w:val="28"/>
          <w:szCs w:val="28"/>
        </w:rPr>
        <w:t>628 від 13</w:t>
      </w:r>
      <w:r w:rsidRPr="007424DA">
        <w:rPr>
          <w:b w:val="0"/>
          <w:bCs/>
          <w:iCs/>
          <w:sz w:val="28"/>
          <w:szCs w:val="28"/>
        </w:rPr>
        <w:t>.</w:t>
      </w:r>
      <w:r w:rsidR="00023FA5">
        <w:rPr>
          <w:b w:val="0"/>
          <w:bCs/>
          <w:iCs/>
          <w:sz w:val="28"/>
          <w:szCs w:val="28"/>
        </w:rPr>
        <w:t>03</w:t>
      </w:r>
      <w:r w:rsidRPr="007424DA">
        <w:rPr>
          <w:b w:val="0"/>
          <w:bCs/>
          <w:iCs/>
          <w:sz w:val="28"/>
          <w:szCs w:val="28"/>
        </w:rPr>
        <w:t>.202</w:t>
      </w:r>
      <w:r w:rsidR="00023FA5">
        <w:rPr>
          <w:b w:val="0"/>
          <w:bCs/>
          <w:iCs/>
          <w:sz w:val="28"/>
          <w:szCs w:val="28"/>
        </w:rPr>
        <w:t>3</w:t>
      </w:r>
      <w:r w:rsidRPr="007424DA">
        <w:rPr>
          <w:b w:val="0"/>
          <w:bCs/>
          <w:iCs/>
          <w:sz w:val="28"/>
          <w:szCs w:val="28"/>
        </w:rPr>
        <w:t xml:space="preserve"> вважати таким</w:t>
      </w:r>
      <w:r w:rsidR="00023FA5">
        <w:rPr>
          <w:b w:val="0"/>
          <w:bCs/>
          <w:iCs/>
          <w:sz w:val="28"/>
          <w:szCs w:val="28"/>
        </w:rPr>
        <w:t>и</w:t>
      </w:r>
      <w:r w:rsidRPr="007424DA">
        <w:rPr>
          <w:b w:val="0"/>
          <w:bCs/>
          <w:iCs/>
          <w:sz w:val="28"/>
          <w:szCs w:val="28"/>
        </w:rPr>
        <w:t>, що втратил</w:t>
      </w:r>
      <w:r w:rsidR="00023FA5">
        <w:rPr>
          <w:b w:val="0"/>
          <w:bCs/>
          <w:iCs/>
          <w:sz w:val="28"/>
          <w:szCs w:val="28"/>
        </w:rPr>
        <w:t>и</w:t>
      </w:r>
      <w:r w:rsidRPr="007424DA">
        <w:rPr>
          <w:b w:val="0"/>
          <w:bCs/>
          <w:iCs/>
          <w:sz w:val="28"/>
          <w:szCs w:val="28"/>
        </w:rPr>
        <w:t xml:space="preserve"> чинність. </w:t>
      </w:r>
    </w:p>
    <w:p w:rsidR="00593E83" w:rsidRPr="00E5067E" w:rsidRDefault="00593E83" w:rsidP="00593E83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16"/>
          <w:szCs w:val="16"/>
          <w:lang w:val="uk-UA" w:eastAsia="uk-UA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uk-UA" w:eastAsia="uk-UA"/>
        </w:rPr>
        <w:t xml:space="preserve"> </w:t>
      </w:r>
    </w:p>
    <w:p w:rsidR="00593E83" w:rsidRPr="007424DA" w:rsidRDefault="00593E83" w:rsidP="00593E8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4DA">
        <w:rPr>
          <w:rFonts w:ascii="Times New Roman" w:hAnsi="Times New Roman" w:cs="Times New Roman"/>
          <w:sz w:val="28"/>
          <w:szCs w:val="28"/>
        </w:rPr>
        <w:t xml:space="preserve">3. </w:t>
      </w:r>
      <w:r w:rsidRPr="007424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Рішення набирає чинності з дня його оприлюднення на офіційному сайті Долинської міської ради.</w:t>
      </w:r>
    </w:p>
    <w:p w:rsidR="00593E83" w:rsidRDefault="00593E83" w:rsidP="00593E83">
      <w:pPr>
        <w:pStyle w:val="21"/>
        <w:jc w:val="both"/>
        <w:rPr>
          <w:b w:val="0"/>
          <w:sz w:val="28"/>
          <w:szCs w:val="28"/>
        </w:rPr>
      </w:pPr>
    </w:p>
    <w:p w:rsidR="00593E83" w:rsidRDefault="00593E83" w:rsidP="00593E83">
      <w:pPr>
        <w:pStyle w:val="21"/>
        <w:jc w:val="both"/>
        <w:rPr>
          <w:b w:val="0"/>
          <w:sz w:val="28"/>
          <w:szCs w:val="28"/>
        </w:rPr>
      </w:pPr>
    </w:p>
    <w:p w:rsidR="00593E83" w:rsidRPr="009E547F" w:rsidRDefault="00593E83" w:rsidP="00F50FA3">
      <w:pPr>
        <w:pStyle w:val="21"/>
        <w:rPr>
          <w:b w:val="0"/>
          <w:sz w:val="28"/>
          <w:szCs w:val="28"/>
        </w:rPr>
      </w:pPr>
      <w:r w:rsidRPr="009E547F">
        <w:rPr>
          <w:b w:val="0"/>
          <w:sz w:val="28"/>
          <w:szCs w:val="28"/>
        </w:rPr>
        <w:t xml:space="preserve">Міський голова </w:t>
      </w:r>
      <w:r w:rsidRPr="009E547F">
        <w:rPr>
          <w:b w:val="0"/>
          <w:sz w:val="28"/>
          <w:szCs w:val="28"/>
        </w:rPr>
        <w:tab/>
      </w:r>
      <w:r w:rsidRPr="009E547F">
        <w:rPr>
          <w:b w:val="0"/>
          <w:sz w:val="28"/>
          <w:szCs w:val="28"/>
        </w:rPr>
        <w:tab/>
      </w:r>
      <w:r w:rsidRPr="009E547F">
        <w:rPr>
          <w:b w:val="0"/>
          <w:sz w:val="28"/>
          <w:szCs w:val="28"/>
        </w:rPr>
        <w:tab/>
      </w:r>
      <w:r w:rsidRPr="009E547F">
        <w:rPr>
          <w:b w:val="0"/>
          <w:sz w:val="28"/>
          <w:szCs w:val="28"/>
        </w:rPr>
        <w:tab/>
      </w:r>
      <w:r w:rsidR="00F50FA3">
        <w:rPr>
          <w:b w:val="0"/>
          <w:sz w:val="28"/>
          <w:szCs w:val="28"/>
        </w:rPr>
        <w:tab/>
      </w:r>
      <w:bookmarkStart w:id="0" w:name="_GoBack"/>
      <w:bookmarkEnd w:id="0"/>
      <w:r w:rsidRPr="009E547F">
        <w:rPr>
          <w:b w:val="0"/>
          <w:sz w:val="28"/>
          <w:szCs w:val="28"/>
        </w:rPr>
        <w:tab/>
      </w:r>
      <w:r w:rsidRPr="009E547F">
        <w:rPr>
          <w:b w:val="0"/>
          <w:sz w:val="28"/>
          <w:szCs w:val="28"/>
        </w:rPr>
        <w:tab/>
      </w:r>
      <w:r w:rsidRPr="009E547F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Іван ДИРІВ</w:t>
      </w:r>
    </w:p>
    <w:p w:rsidR="00593E83" w:rsidRDefault="00593E83" w:rsidP="00593E83">
      <w:pPr>
        <w:rPr>
          <w:rFonts w:ascii="Times New Roman" w:hAnsi="Times New Roman" w:cs="Times New Roman"/>
          <w:sz w:val="28"/>
          <w:szCs w:val="28"/>
        </w:rPr>
      </w:pPr>
    </w:p>
    <w:sectPr w:rsidR="00593E83" w:rsidSect="007C0EC0">
      <w:headerReference w:type="default" r:id="rId10"/>
      <w:pgSz w:w="11906" w:h="16838"/>
      <w:pgMar w:top="850" w:right="850" w:bottom="850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085" w:rsidRDefault="00234085" w:rsidP="007C0EC0">
      <w:pPr>
        <w:spacing w:after="0" w:line="240" w:lineRule="auto"/>
      </w:pPr>
      <w:r>
        <w:separator/>
      </w:r>
    </w:p>
  </w:endnote>
  <w:endnote w:type="continuationSeparator" w:id="0">
    <w:p w:rsidR="00234085" w:rsidRDefault="00234085" w:rsidP="007C0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085" w:rsidRDefault="00234085" w:rsidP="007C0EC0">
      <w:pPr>
        <w:spacing w:after="0" w:line="240" w:lineRule="auto"/>
      </w:pPr>
      <w:r>
        <w:separator/>
      </w:r>
    </w:p>
  </w:footnote>
  <w:footnote w:type="continuationSeparator" w:id="0">
    <w:p w:rsidR="00234085" w:rsidRDefault="00234085" w:rsidP="007C0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6722424"/>
      <w:docPartObj>
        <w:docPartGallery w:val="Page Numbers (Top of Page)"/>
        <w:docPartUnique/>
      </w:docPartObj>
    </w:sdtPr>
    <w:sdtEndPr/>
    <w:sdtContent>
      <w:p w:rsidR="007C0EC0" w:rsidRDefault="007C0EC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FA3">
          <w:rPr>
            <w:noProof/>
          </w:rPr>
          <w:t>2</w:t>
        </w:r>
        <w:r>
          <w:fldChar w:fldCharType="end"/>
        </w:r>
      </w:p>
    </w:sdtContent>
  </w:sdt>
  <w:p w:rsidR="007C0EC0" w:rsidRDefault="007C0EC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439F"/>
    <w:multiLevelType w:val="hybridMultilevel"/>
    <w:tmpl w:val="C0FE81F6"/>
    <w:lvl w:ilvl="0" w:tplc="FF68DAC2">
      <w:start w:val="3"/>
      <w:numFmt w:val="bullet"/>
      <w:lvlText w:val="-"/>
      <w:lvlJc w:val="left"/>
      <w:pPr>
        <w:ind w:left="495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0AEB7F30"/>
    <w:multiLevelType w:val="hybridMultilevel"/>
    <w:tmpl w:val="6144DDB4"/>
    <w:lvl w:ilvl="0" w:tplc="AB289666">
      <w:start w:val="3"/>
      <w:numFmt w:val="bullet"/>
      <w:lvlText w:val="-"/>
      <w:lvlJc w:val="left"/>
      <w:pPr>
        <w:ind w:left="51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17B64DD0"/>
    <w:multiLevelType w:val="hybridMultilevel"/>
    <w:tmpl w:val="6E726A22"/>
    <w:lvl w:ilvl="0" w:tplc="997A676E">
      <w:start w:val="3"/>
      <w:numFmt w:val="bullet"/>
      <w:lvlText w:val="-"/>
      <w:lvlJc w:val="left"/>
      <w:pPr>
        <w:ind w:left="510" w:hanging="360"/>
      </w:pPr>
      <w:rPr>
        <w:rFonts w:ascii="Times New Roman" w:eastAsia="Calibri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>
    <w:nsid w:val="2A8B4E20"/>
    <w:multiLevelType w:val="hybridMultilevel"/>
    <w:tmpl w:val="82601F7A"/>
    <w:lvl w:ilvl="0" w:tplc="B73E4FAA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A2D361C"/>
    <w:multiLevelType w:val="hybridMultilevel"/>
    <w:tmpl w:val="F7645B7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2F2"/>
    <w:rsid w:val="00023FA5"/>
    <w:rsid w:val="000479D7"/>
    <w:rsid w:val="00112AA5"/>
    <w:rsid w:val="001438E8"/>
    <w:rsid w:val="00177D87"/>
    <w:rsid w:val="001C5C03"/>
    <w:rsid w:val="0021030A"/>
    <w:rsid w:val="00234085"/>
    <w:rsid w:val="0026024B"/>
    <w:rsid w:val="00341C4E"/>
    <w:rsid w:val="003438F4"/>
    <w:rsid w:val="003750C2"/>
    <w:rsid w:val="004126C9"/>
    <w:rsid w:val="0045777B"/>
    <w:rsid w:val="004C3C18"/>
    <w:rsid w:val="004E0BFA"/>
    <w:rsid w:val="005308EB"/>
    <w:rsid w:val="00531F80"/>
    <w:rsid w:val="0058620C"/>
    <w:rsid w:val="00593E83"/>
    <w:rsid w:val="0059418B"/>
    <w:rsid w:val="00657175"/>
    <w:rsid w:val="00714800"/>
    <w:rsid w:val="00735F1A"/>
    <w:rsid w:val="007424DA"/>
    <w:rsid w:val="00782B0A"/>
    <w:rsid w:val="007C0EC0"/>
    <w:rsid w:val="007E3D76"/>
    <w:rsid w:val="009262F2"/>
    <w:rsid w:val="00940D01"/>
    <w:rsid w:val="009B228D"/>
    <w:rsid w:val="009E547F"/>
    <w:rsid w:val="009F4A11"/>
    <w:rsid w:val="00A11D32"/>
    <w:rsid w:val="00A61341"/>
    <w:rsid w:val="00A762C0"/>
    <w:rsid w:val="00A971CD"/>
    <w:rsid w:val="00B04FD1"/>
    <w:rsid w:val="00BC6247"/>
    <w:rsid w:val="00C24BA5"/>
    <w:rsid w:val="00C53C82"/>
    <w:rsid w:val="00C8004C"/>
    <w:rsid w:val="00C840FA"/>
    <w:rsid w:val="00CB2CAA"/>
    <w:rsid w:val="00D17009"/>
    <w:rsid w:val="00D27482"/>
    <w:rsid w:val="00DA7D40"/>
    <w:rsid w:val="00DC2809"/>
    <w:rsid w:val="00E828F7"/>
    <w:rsid w:val="00E85030"/>
    <w:rsid w:val="00ED633D"/>
    <w:rsid w:val="00F21A8C"/>
    <w:rsid w:val="00F50FA3"/>
    <w:rsid w:val="00F8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C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6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D633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B228D"/>
    <w:rPr>
      <w:b/>
      <w:bCs/>
    </w:rPr>
  </w:style>
  <w:style w:type="paragraph" w:customStyle="1" w:styleId="21">
    <w:name w:val="Основной текст 21"/>
    <w:basedOn w:val="a"/>
    <w:rsid w:val="009B228D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styleId="a7">
    <w:name w:val="Normal (Web)"/>
    <w:basedOn w:val="a"/>
    <w:uiPriority w:val="99"/>
    <w:unhideWhenUsed/>
    <w:rsid w:val="00594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rsid w:val="00F82F5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F82F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7C0E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7C0EC0"/>
  </w:style>
  <w:style w:type="paragraph" w:styleId="aa">
    <w:name w:val="footer"/>
    <w:basedOn w:val="a"/>
    <w:link w:val="ab"/>
    <w:uiPriority w:val="99"/>
    <w:unhideWhenUsed/>
    <w:rsid w:val="007C0E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7C0E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C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6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D633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B228D"/>
    <w:rPr>
      <w:b/>
      <w:bCs/>
    </w:rPr>
  </w:style>
  <w:style w:type="paragraph" w:customStyle="1" w:styleId="21">
    <w:name w:val="Основной текст 21"/>
    <w:basedOn w:val="a"/>
    <w:rsid w:val="009B228D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styleId="a7">
    <w:name w:val="Normal (Web)"/>
    <w:basedOn w:val="a"/>
    <w:uiPriority w:val="99"/>
    <w:unhideWhenUsed/>
    <w:rsid w:val="00594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rsid w:val="00F82F5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F82F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7C0E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7C0EC0"/>
  </w:style>
  <w:style w:type="paragraph" w:styleId="aa">
    <w:name w:val="footer"/>
    <w:basedOn w:val="a"/>
    <w:link w:val="ab"/>
    <w:uiPriority w:val="99"/>
    <w:unhideWhenUsed/>
    <w:rsid w:val="007C0EC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7C0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83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20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506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1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822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03950-3BAF-42F0-90D6-FC67BAFEF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1476</Words>
  <Characters>842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46</cp:revision>
  <cp:lastPrinted>2025-03-20T14:20:00Z</cp:lastPrinted>
  <dcterms:created xsi:type="dcterms:W3CDTF">2021-04-20T08:09:00Z</dcterms:created>
  <dcterms:modified xsi:type="dcterms:W3CDTF">2025-04-04T06:09:00Z</dcterms:modified>
</cp:coreProperties>
</file>