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BF" w:rsidRDefault="007306BF" w:rsidP="002434E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E4" w:rsidRPr="00DC638A" w:rsidRDefault="002434E4" w:rsidP="002434E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DC638A">
        <w:rPr>
          <w:b/>
          <w:caps/>
          <w:sz w:val="36"/>
          <w:szCs w:val="36"/>
        </w:rPr>
        <w:t>Долинська міська рада</w:t>
      </w:r>
    </w:p>
    <w:p w:rsidR="002434E4" w:rsidRPr="00DC638A" w:rsidRDefault="002434E4" w:rsidP="002434E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</w:rPr>
      </w:pPr>
      <w:r w:rsidRPr="00DC638A"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2434E4" w:rsidRPr="00DC638A" w:rsidRDefault="002434E4" w:rsidP="002434E4">
      <w:pPr>
        <w:widowControl w:val="0"/>
        <w:autoSpaceDE w:val="0"/>
        <w:autoSpaceDN w:val="0"/>
        <w:adjustRightInd w:val="0"/>
        <w:jc w:val="center"/>
        <w:rPr>
          <w:sz w:val="28"/>
          <w:vertAlign w:val="subscript"/>
        </w:rPr>
      </w:pPr>
      <w:r w:rsidRPr="00DC638A">
        <w:rPr>
          <w:sz w:val="28"/>
        </w:rPr>
        <w:t>ВИКОНАВЧИЙ КОМІТЕТ</w:t>
      </w:r>
    </w:p>
    <w:p w:rsidR="002434E4" w:rsidRPr="00DC638A" w:rsidRDefault="002434E4" w:rsidP="002434E4">
      <w:pPr>
        <w:autoSpaceDN w:val="0"/>
        <w:jc w:val="center"/>
        <w:rPr>
          <w:b/>
          <w:sz w:val="16"/>
          <w:szCs w:val="16"/>
        </w:rPr>
      </w:pPr>
    </w:p>
    <w:p w:rsidR="002434E4" w:rsidRPr="00DC638A" w:rsidRDefault="002434E4" w:rsidP="002434E4">
      <w:pPr>
        <w:autoSpaceDN w:val="0"/>
        <w:jc w:val="center"/>
        <w:rPr>
          <w:b/>
          <w:spacing w:val="20"/>
          <w:sz w:val="32"/>
          <w:szCs w:val="32"/>
        </w:rPr>
      </w:pPr>
      <w:r w:rsidRPr="00DC638A">
        <w:rPr>
          <w:b/>
          <w:spacing w:val="20"/>
          <w:sz w:val="32"/>
          <w:szCs w:val="32"/>
        </w:rPr>
        <w:t>РІШЕННЯ</w:t>
      </w:r>
    </w:p>
    <w:p w:rsidR="002434E4" w:rsidRPr="00DC638A" w:rsidRDefault="002434E4" w:rsidP="002434E4">
      <w:pPr>
        <w:pStyle w:val="af3"/>
        <w:tabs>
          <w:tab w:val="left" w:pos="2480"/>
          <w:tab w:val="left" w:pos="3020"/>
        </w:tabs>
        <w:rPr>
          <w:sz w:val="16"/>
          <w:szCs w:val="16"/>
        </w:rPr>
      </w:pPr>
    </w:p>
    <w:p w:rsidR="002434E4" w:rsidRPr="007306BF" w:rsidRDefault="002434E4" w:rsidP="002434E4">
      <w:pPr>
        <w:rPr>
          <w:b/>
          <w:sz w:val="28"/>
          <w:lang w:val="uk-UA"/>
        </w:rPr>
      </w:pPr>
      <w:r w:rsidRPr="00DC638A">
        <w:rPr>
          <w:sz w:val="28"/>
        </w:rPr>
        <w:t>Від</w:t>
      </w:r>
      <w:r w:rsidRPr="00DC638A">
        <w:rPr>
          <w:sz w:val="28"/>
          <w:lang w:val="uk-UA"/>
        </w:rPr>
        <w:t xml:space="preserve"> </w:t>
      </w:r>
      <w:r w:rsidR="007306BF">
        <w:rPr>
          <w:sz w:val="28"/>
          <w:lang w:val="uk-UA"/>
        </w:rPr>
        <w:t>27.07.</w:t>
      </w:r>
      <w:r w:rsidRPr="00DC638A">
        <w:rPr>
          <w:sz w:val="28"/>
          <w:lang w:val="uk-UA"/>
        </w:rPr>
        <w:t>2023</w:t>
      </w:r>
      <w:r w:rsidRPr="00DC638A">
        <w:rPr>
          <w:sz w:val="28"/>
          <w:lang w:val="uk-UA"/>
        </w:rPr>
        <w:tab/>
      </w:r>
      <w:r w:rsidRPr="00DC638A">
        <w:rPr>
          <w:sz w:val="28"/>
          <w:lang w:val="uk-UA"/>
        </w:rPr>
        <w:tab/>
      </w:r>
      <w:r w:rsidRPr="00DC638A">
        <w:rPr>
          <w:sz w:val="28"/>
          <w:lang w:val="uk-UA"/>
        </w:rPr>
        <w:tab/>
      </w:r>
      <w:r w:rsidRPr="00DC638A">
        <w:rPr>
          <w:sz w:val="28"/>
          <w:lang w:val="uk-UA"/>
        </w:rPr>
        <w:tab/>
      </w:r>
      <w:r w:rsidR="007306BF">
        <w:rPr>
          <w:b/>
          <w:sz w:val="28"/>
        </w:rPr>
        <w:t xml:space="preserve">№ </w:t>
      </w:r>
      <w:r w:rsidR="007306BF">
        <w:rPr>
          <w:b/>
          <w:sz w:val="28"/>
          <w:lang w:val="uk-UA"/>
        </w:rPr>
        <w:t>725</w:t>
      </w:r>
    </w:p>
    <w:p w:rsidR="002434E4" w:rsidRPr="00DC638A" w:rsidRDefault="002434E4" w:rsidP="002434E4">
      <w:pPr>
        <w:rPr>
          <w:sz w:val="28"/>
          <w:lang w:val="uk-UA"/>
        </w:rPr>
      </w:pPr>
      <w:r w:rsidRPr="00DC638A">
        <w:rPr>
          <w:sz w:val="28"/>
        </w:rPr>
        <w:t>м. Долина</w:t>
      </w:r>
    </w:p>
    <w:p w:rsidR="002434E4" w:rsidRPr="00DC638A" w:rsidRDefault="002434E4" w:rsidP="002434E4">
      <w:pPr>
        <w:jc w:val="both"/>
        <w:rPr>
          <w:b/>
          <w:sz w:val="28"/>
          <w:szCs w:val="28"/>
          <w:lang w:val="uk-UA"/>
        </w:rPr>
      </w:pPr>
    </w:p>
    <w:p w:rsidR="002434E4" w:rsidRDefault="002434E4" w:rsidP="00FA4183">
      <w:pPr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Звіт п</w:t>
      </w:r>
      <w:r w:rsidR="00FA4183" w:rsidRPr="00FA4183">
        <w:rPr>
          <w:b/>
          <w:color w:val="000000"/>
          <w:sz w:val="28"/>
          <w:szCs w:val="28"/>
          <w:lang w:val="uk-UA" w:eastAsia="uk-UA"/>
        </w:rPr>
        <w:t xml:space="preserve">ро діяльність </w:t>
      </w:r>
      <w:r>
        <w:rPr>
          <w:b/>
          <w:color w:val="000000"/>
          <w:sz w:val="28"/>
          <w:szCs w:val="28"/>
          <w:lang w:val="uk-UA" w:eastAsia="uk-UA"/>
        </w:rPr>
        <w:t xml:space="preserve">КП </w:t>
      </w:r>
      <w:r w:rsidR="00FA4183" w:rsidRPr="00FA4183">
        <w:rPr>
          <w:b/>
          <w:color w:val="000000"/>
          <w:sz w:val="28"/>
          <w:szCs w:val="28"/>
          <w:lang w:val="uk-UA" w:eastAsia="uk-UA"/>
        </w:rPr>
        <w:t>«Долинські ринки»</w:t>
      </w:r>
    </w:p>
    <w:p w:rsidR="00FA4183" w:rsidRPr="00FA4183" w:rsidRDefault="00FA4183" w:rsidP="00FA4183">
      <w:pPr>
        <w:rPr>
          <w:b/>
          <w:color w:val="000000"/>
          <w:sz w:val="28"/>
          <w:szCs w:val="28"/>
          <w:lang w:val="uk-UA" w:eastAsia="uk-UA"/>
        </w:rPr>
      </w:pPr>
      <w:r w:rsidRPr="00FA4183">
        <w:rPr>
          <w:b/>
          <w:color w:val="000000"/>
          <w:sz w:val="28"/>
          <w:szCs w:val="28"/>
          <w:lang w:val="uk-UA" w:eastAsia="uk-UA"/>
        </w:rPr>
        <w:t>Долинської міської ради за 2022</w:t>
      </w:r>
      <w:r w:rsidR="00275561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FA4183">
        <w:rPr>
          <w:b/>
          <w:color w:val="000000"/>
          <w:sz w:val="28"/>
          <w:szCs w:val="28"/>
          <w:lang w:val="uk-UA" w:eastAsia="uk-UA"/>
        </w:rPr>
        <w:t>рік</w:t>
      </w:r>
    </w:p>
    <w:p w:rsidR="00FA4183" w:rsidRDefault="00FA4183" w:rsidP="00FA4183">
      <w:pPr>
        <w:rPr>
          <w:b/>
          <w:color w:val="000000"/>
          <w:sz w:val="28"/>
          <w:szCs w:val="28"/>
          <w:lang w:val="uk-UA" w:eastAsia="uk-UA"/>
        </w:rPr>
      </w:pPr>
    </w:p>
    <w:p w:rsidR="00BE37F2" w:rsidRPr="00FA4183" w:rsidRDefault="00BE37F2" w:rsidP="00FA4183">
      <w:pPr>
        <w:rPr>
          <w:b/>
          <w:color w:val="000000"/>
          <w:sz w:val="28"/>
          <w:szCs w:val="28"/>
          <w:lang w:val="uk-UA" w:eastAsia="uk-UA"/>
        </w:rPr>
      </w:pPr>
    </w:p>
    <w:p w:rsidR="00FA4183" w:rsidRPr="00FA4183" w:rsidRDefault="00FA4183" w:rsidP="00FA4183">
      <w:pPr>
        <w:ind w:firstLine="708"/>
        <w:jc w:val="both"/>
        <w:rPr>
          <w:sz w:val="28"/>
          <w:szCs w:val="28"/>
          <w:lang w:val="uk-UA"/>
        </w:rPr>
      </w:pPr>
      <w:r w:rsidRPr="00FA4183">
        <w:rPr>
          <w:color w:val="000000"/>
          <w:sz w:val="28"/>
          <w:szCs w:val="28"/>
          <w:lang w:val="uk-UA" w:eastAsia="uk-UA"/>
        </w:rPr>
        <w:t xml:space="preserve">Заслухавши звіт директора комунального підприємства «Долинські ринки» Долинської міської ради Трояна О.В. про діяльність за 2022 рік, керуючись Законом України «Про місцеве самоврядування в Україні», </w:t>
      </w:r>
      <w:r w:rsidR="002434E4">
        <w:rPr>
          <w:color w:val="000000"/>
          <w:sz w:val="28"/>
          <w:szCs w:val="28"/>
          <w:lang w:val="uk-UA" w:eastAsia="uk-UA"/>
        </w:rPr>
        <w:t xml:space="preserve">виконавчий комітет </w:t>
      </w:r>
      <w:r w:rsidRPr="00FA4183">
        <w:rPr>
          <w:color w:val="000000"/>
          <w:sz w:val="28"/>
          <w:szCs w:val="28"/>
          <w:lang w:val="uk-UA" w:eastAsia="uk-UA"/>
        </w:rPr>
        <w:t>міськ</w:t>
      </w:r>
      <w:r w:rsidR="002434E4">
        <w:rPr>
          <w:color w:val="000000"/>
          <w:sz w:val="28"/>
          <w:szCs w:val="28"/>
          <w:lang w:val="uk-UA" w:eastAsia="uk-UA"/>
        </w:rPr>
        <w:t>ої ради</w:t>
      </w:r>
    </w:p>
    <w:p w:rsidR="00FA4183" w:rsidRPr="00FA4183" w:rsidRDefault="00FA4183" w:rsidP="00FA4183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FA4183" w:rsidRPr="00FA4183" w:rsidRDefault="002434E4" w:rsidP="00FA4183">
      <w:pPr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 И Р І Ш И В</w:t>
      </w:r>
      <w:r w:rsidR="00FA4183" w:rsidRPr="00FA4183">
        <w:rPr>
          <w:b/>
          <w:color w:val="000000"/>
          <w:sz w:val="28"/>
          <w:szCs w:val="28"/>
          <w:lang w:val="uk-UA" w:eastAsia="uk-UA"/>
        </w:rPr>
        <w:t>:</w:t>
      </w:r>
    </w:p>
    <w:p w:rsidR="00FA4183" w:rsidRPr="00FA4183" w:rsidRDefault="00FA4183" w:rsidP="002434E4">
      <w:pPr>
        <w:jc w:val="center"/>
        <w:rPr>
          <w:b/>
          <w:color w:val="000000"/>
          <w:sz w:val="28"/>
          <w:szCs w:val="28"/>
          <w:lang w:val="uk-UA" w:eastAsia="uk-UA"/>
        </w:rPr>
      </w:pPr>
    </w:p>
    <w:p w:rsidR="00FA4183" w:rsidRPr="00FA4183" w:rsidRDefault="00FA4183" w:rsidP="002434E4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FA4183">
        <w:rPr>
          <w:sz w:val="28"/>
          <w:szCs w:val="28"/>
          <w:lang w:val="uk-UA"/>
        </w:rPr>
        <w:t xml:space="preserve">1. </w:t>
      </w:r>
      <w:r w:rsidR="002434E4">
        <w:rPr>
          <w:sz w:val="28"/>
          <w:szCs w:val="28"/>
          <w:bdr w:val="none" w:sz="0" w:space="0" w:color="auto" w:frame="1"/>
        </w:rPr>
        <w:t>Взяти до відома</w:t>
      </w:r>
      <w:r w:rsidRPr="00FA4183">
        <w:rPr>
          <w:sz w:val="28"/>
          <w:szCs w:val="28"/>
          <w:lang w:val="uk-UA"/>
        </w:rPr>
        <w:t xml:space="preserve"> звіт про діяльність комунального підприємства «Долинські ринки» Долинської міської ради за 2022 рік (додається).</w:t>
      </w:r>
    </w:p>
    <w:p w:rsidR="00FA4183" w:rsidRPr="00FA4183" w:rsidRDefault="00FA4183" w:rsidP="002434E4">
      <w:pPr>
        <w:ind w:firstLine="708"/>
        <w:jc w:val="both"/>
        <w:rPr>
          <w:color w:val="000000"/>
          <w:sz w:val="16"/>
          <w:szCs w:val="16"/>
          <w:lang w:val="uk-UA" w:eastAsia="uk-UA"/>
        </w:rPr>
      </w:pPr>
    </w:p>
    <w:p w:rsidR="00FA4183" w:rsidRPr="00FA4183" w:rsidRDefault="00FA4183" w:rsidP="002434E4">
      <w:pPr>
        <w:ind w:firstLine="709"/>
        <w:jc w:val="both"/>
        <w:rPr>
          <w:b/>
          <w:sz w:val="28"/>
          <w:szCs w:val="28"/>
          <w:lang w:val="uk-UA"/>
        </w:rPr>
      </w:pPr>
      <w:r w:rsidRPr="00FA4183">
        <w:rPr>
          <w:sz w:val="28"/>
          <w:szCs w:val="28"/>
          <w:lang w:val="uk-UA" w:eastAsia="uk-UA"/>
        </w:rPr>
        <w:t xml:space="preserve">2. Роботу </w:t>
      </w:r>
      <w:r w:rsidRPr="00FA4183">
        <w:rPr>
          <w:sz w:val="28"/>
          <w:szCs w:val="28"/>
          <w:lang w:val="uk-UA"/>
        </w:rPr>
        <w:t>комунального підприємства «Долинські ринки»</w:t>
      </w:r>
      <w:r w:rsidRPr="00FA4183">
        <w:rPr>
          <w:sz w:val="28"/>
          <w:szCs w:val="28"/>
          <w:lang w:val="uk-UA" w:eastAsia="uk-UA"/>
        </w:rPr>
        <w:t xml:space="preserve"> </w:t>
      </w:r>
      <w:r w:rsidR="007306BF" w:rsidRPr="00FA4183">
        <w:rPr>
          <w:sz w:val="28"/>
          <w:szCs w:val="28"/>
          <w:lang w:val="uk-UA"/>
        </w:rPr>
        <w:t>Долинської міської ради</w:t>
      </w:r>
      <w:r w:rsidR="007306BF" w:rsidRPr="00FA4183">
        <w:rPr>
          <w:sz w:val="28"/>
          <w:szCs w:val="28"/>
          <w:lang w:val="uk-UA" w:eastAsia="uk-UA"/>
        </w:rPr>
        <w:t xml:space="preserve"> </w:t>
      </w:r>
      <w:r w:rsidRPr="00FA4183">
        <w:rPr>
          <w:sz w:val="28"/>
          <w:szCs w:val="28"/>
          <w:lang w:val="uk-UA" w:eastAsia="uk-UA"/>
        </w:rPr>
        <w:t xml:space="preserve">вважати </w:t>
      </w:r>
      <w:r w:rsidR="007306BF">
        <w:rPr>
          <w:sz w:val="28"/>
          <w:szCs w:val="28"/>
          <w:lang w:val="uk-UA" w:eastAsia="uk-UA"/>
        </w:rPr>
        <w:t>задовільною</w:t>
      </w:r>
      <w:r w:rsidRPr="00FA4183">
        <w:rPr>
          <w:sz w:val="28"/>
          <w:szCs w:val="28"/>
          <w:lang w:val="uk-UA" w:eastAsia="uk-UA"/>
        </w:rPr>
        <w:t>.</w:t>
      </w:r>
    </w:p>
    <w:p w:rsidR="00FA4183" w:rsidRDefault="00FA4183" w:rsidP="002434E4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2434E4" w:rsidRDefault="002434E4" w:rsidP="002434E4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2434E4" w:rsidRDefault="002434E4" w:rsidP="002434E4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FA4183" w:rsidRPr="00FA4183" w:rsidRDefault="00FA4183" w:rsidP="00FA4183">
      <w:pPr>
        <w:jc w:val="both"/>
        <w:rPr>
          <w:color w:val="000000"/>
          <w:sz w:val="28"/>
          <w:szCs w:val="28"/>
          <w:lang w:val="uk-UA" w:eastAsia="uk-UA"/>
        </w:rPr>
      </w:pPr>
      <w:r w:rsidRPr="00FA4183">
        <w:rPr>
          <w:color w:val="000000"/>
          <w:sz w:val="28"/>
          <w:szCs w:val="28"/>
          <w:lang w:val="uk-UA" w:eastAsia="uk-UA"/>
        </w:rPr>
        <w:t>Міський голова</w:t>
      </w:r>
      <w:r w:rsidRPr="00FA4183">
        <w:rPr>
          <w:color w:val="000000"/>
          <w:sz w:val="28"/>
          <w:szCs w:val="28"/>
          <w:lang w:val="uk-UA" w:eastAsia="uk-UA"/>
        </w:rPr>
        <w:tab/>
      </w:r>
      <w:r w:rsidRPr="00FA4183">
        <w:rPr>
          <w:color w:val="000000"/>
          <w:sz w:val="28"/>
          <w:szCs w:val="28"/>
          <w:lang w:val="uk-UA" w:eastAsia="uk-UA"/>
        </w:rPr>
        <w:tab/>
      </w:r>
      <w:r w:rsidRPr="00FA4183">
        <w:rPr>
          <w:color w:val="000000"/>
          <w:sz w:val="28"/>
          <w:szCs w:val="28"/>
          <w:lang w:val="uk-UA" w:eastAsia="uk-UA"/>
        </w:rPr>
        <w:tab/>
      </w:r>
      <w:r w:rsidRPr="00FA4183">
        <w:rPr>
          <w:color w:val="000000"/>
          <w:sz w:val="28"/>
          <w:szCs w:val="28"/>
          <w:lang w:val="uk-UA" w:eastAsia="uk-UA"/>
        </w:rPr>
        <w:tab/>
      </w:r>
      <w:r w:rsidRPr="00FA4183">
        <w:rPr>
          <w:color w:val="000000"/>
          <w:sz w:val="28"/>
          <w:szCs w:val="28"/>
          <w:lang w:val="uk-UA" w:eastAsia="uk-UA"/>
        </w:rPr>
        <w:tab/>
      </w:r>
      <w:r w:rsidRPr="00FA4183">
        <w:rPr>
          <w:color w:val="000000"/>
          <w:sz w:val="28"/>
          <w:szCs w:val="28"/>
          <w:lang w:val="uk-UA" w:eastAsia="uk-UA"/>
        </w:rPr>
        <w:tab/>
      </w:r>
      <w:r w:rsidRPr="00FA4183">
        <w:rPr>
          <w:color w:val="000000"/>
          <w:sz w:val="28"/>
          <w:szCs w:val="28"/>
          <w:lang w:val="uk-UA" w:eastAsia="uk-UA"/>
        </w:rPr>
        <w:tab/>
      </w:r>
      <w:r w:rsidRPr="00FA4183">
        <w:rPr>
          <w:color w:val="000000"/>
          <w:sz w:val="28"/>
          <w:szCs w:val="28"/>
          <w:lang w:val="uk-UA" w:eastAsia="uk-UA"/>
        </w:rPr>
        <w:tab/>
        <w:t>Іван ДИРІВ</w:t>
      </w:r>
    </w:p>
    <w:p w:rsidR="00FA4183" w:rsidRPr="00FA4183" w:rsidRDefault="00FA4183" w:rsidP="00FA4183">
      <w:pPr>
        <w:rPr>
          <w:color w:val="000000"/>
          <w:sz w:val="28"/>
          <w:szCs w:val="28"/>
          <w:lang w:val="uk-UA" w:eastAsia="uk-UA"/>
        </w:rPr>
      </w:pPr>
      <w:r w:rsidRPr="00FA4183">
        <w:rPr>
          <w:color w:val="000000"/>
          <w:sz w:val="28"/>
          <w:szCs w:val="28"/>
          <w:lang w:val="uk-UA" w:eastAsia="uk-UA"/>
        </w:rPr>
        <w:br w:type="page"/>
      </w:r>
    </w:p>
    <w:p w:rsidR="002434E4" w:rsidRDefault="00FA4183" w:rsidP="005F4EFB">
      <w:pPr>
        <w:tabs>
          <w:tab w:val="left" w:pos="709"/>
          <w:tab w:val="left" w:pos="993"/>
          <w:tab w:val="left" w:pos="1276"/>
        </w:tabs>
        <w:ind w:left="4962" w:right="110"/>
        <w:rPr>
          <w:color w:val="000000"/>
          <w:sz w:val="28"/>
          <w:szCs w:val="28"/>
          <w:lang w:val="uk-UA"/>
        </w:rPr>
      </w:pPr>
      <w:bookmarkStart w:id="0" w:name="_Hlk108178272"/>
      <w:r w:rsidRPr="00FA4183">
        <w:rPr>
          <w:rFonts w:eastAsia="Calibri"/>
          <w:color w:val="000000"/>
          <w:sz w:val="28"/>
          <w:szCs w:val="28"/>
          <w:lang w:val="uk-UA"/>
        </w:rPr>
        <w:lastRenderedPageBreak/>
        <w:t>Додаток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FA4183">
        <w:rPr>
          <w:rFonts w:eastAsia="Calibri"/>
          <w:color w:val="000000"/>
          <w:sz w:val="28"/>
          <w:szCs w:val="28"/>
          <w:lang w:val="uk-UA"/>
        </w:rPr>
        <w:t xml:space="preserve"> до </w:t>
      </w:r>
      <w:r w:rsidRPr="00FA4183">
        <w:rPr>
          <w:color w:val="000000"/>
          <w:sz w:val="28"/>
          <w:szCs w:val="28"/>
          <w:lang w:val="uk-UA"/>
        </w:rPr>
        <w:t>рішення міської ради</w:t>
      </w:r>
    </w:p>
    <w:p w:rsidR="005F4EFB" w:rsidRDefault="00FA4183" w:rsidP="005F4EFB">
      <w:pPr>
        <w:tabs>
          <w:tab w:val="left" w:pos="709"/>
          <w:tab w:val="left" w:pos="993"/>
          <w:tab w:val="left" w:pos="1276"/>
        </w:tabs>
        <w:ind w:left="4962" w:right="110"/>
        <w:rPr>
          <w:sz w:val="28"/>
          <w:lang w:val="uk-UA"/>
        </w:rPr>
      </w:pPr>
      <w:r w:rsidRPr="00FA4183">
        <w:rPr>
          <w:color w:val="000000"/>
          <w:sz w:val="28"/>
          <w:szCs w:val="28"/>
          <w:lang w:val="uk-UA"/>
        </w:rPr>
        <w:t xml:space="preserve">від </w:t>
      </w:r>
      <w:bookmarkEnd w:id="0"/>
      <w:r w:rsidR="002434E4">
        <w:rPr>
          <w:sz w:val="28"/>
          <w:lang w:val="uk-UA"/>
        </w:rPr>
        <w:t>27.07.</w:t>
      </w:r>
      <w:r w:rsidR="005F4EFB" w:rsidRPr="00FA4183">
        <w:rPr>
          <w:sz w:val="28"/>
          <w:lang w:val="uk-UA"/>
        </w:rPr>
        <w:t xml:space="preserve">2023  </w:t>
      </w:r>
      <w:r w:rsidR="007306BF">
        <w:rPr>
          <w:sz w:val="28"/>
          <w:lang w:val="uk-UA"/>
        </w:rPr>
        <w:t>№725</w:t>
      </w:r>
    </w:p>
    <w:p w:rsidR="002434E4" w:rsidRPr="00FA4183" w:rsidRDefault="002434E4" w:rsidP="005F4EFB">
      <w:pPr>
        <w:tabs>
          <w:tab w:val="left" w:pos="709"/>
          <w:tab w:val="left" w:pos="993"/>
          <w:tab w:val="left" w:pos="1276"/>
        </w:tabs>
        <w:ind w:left="4962" w:right="110"/>
        <w:rPr>
          <w:i/>
          <w:iCs/>
          <w:color w:val="000000"/>
          <w:sz w:val="28"/>
          <w:szCs w:val="28"/>
          <w:lang w:val="uk-UA"/>
        </w:rPr>
      </w:pPr>
    </w:p>
    <w:p w:rsidR="00FA4183" w:rsidRPr="00FA4183" w:rsidRDefault="00FA4183" w:rsidP="00FA4183">
      <w:pPr>
        <w:shd w:val="clear" w:color="auto" w:fill="FFFFFF"/>
        <w:jc w:val="center"/>
        <w:rPr>
          <w:b/>
          <w:iCs/>
          <w:caps/>
          <w:color w:val="000000"/>
          <w:sz w:val="32"/>
          <w:szCs w:val="32"/>
          <w:lang w:val="uk-UA"/>
        </w:rPr>
      </w:pPr>
      <w:r w:rsidRPr="00FA4183">
        <w:rPr>
          <w:b/>
          <w:iCs/>
          <w:caps/>
          <w:color w:val="000000"/>
          <w:sz w:val="32"/>
          <w:szCs w:val="32"/>
          <w:lang w:val="uk-UA"/>
        </w:rPr>
        <w:t xml:space="preserve">Звіт </w:t>
      </w:r>
    </w:p>
    <w:p w:rsidR="002434E4" w:rsidRDefault="00FA4183" w:rsidP="00FA4183">
      <w:pPr>
        <w:shd w:val="clear" w:color="auto" w:fill="FFFFFF"/>
        <w:jc w:val="center"/>
        <w:rPr>
          <w:b/>
          <w:iCs/>
          <w:color w:val="000000"/>
          <w:sz w:val="28"/>
          <w:szCs w:val="28"/>
          <w:lang w:val="uk-UA"/>
        </w:rPr>
      </w:pPr>
      <w:r w:rsidRPr="00FA4183">
        <w:rPr>
          <w:b/>
          <w:iCs/>
          <w:color w:val="000000"/>
          <w:sz w:val="28"/>
          <w:szCs w:val="28"/>
          <w:lang w:val="uk-UA"/>
        </w:rPr>
        <w:t xml:space="preserve">про діяльність КП «Долинські ринки» </w:t>
      </w:r>
    </w:p>
    <w:p w:rsidR="00FA4183" w:rsidRPr="00FA4183" w:rsidRDefault="002434E4" w:rsidP="00FA4183">
      <w:pPr>
        <w:shd w:val="clear" w:color="auto" w:fill="FFFFFF"/>
        <w:jc w:val="center"/>
        <w:rPr>
          <w:b/>
          <w:iCs/>
          <w:color w:val="000000"/>
          <w:sz w:val="28"/>
          <w:szCs w:val="28"/>
          <w:lang w:val="uk-UA"/>
        </w:rPr>
      </w:pPr>
      <w:r w:rsidRPr="00FA4183">
        <w:rPr>
          <w:b/>
          <w:color w:val="000000"/>
          <w:sz w:val="28"/>
          <w:szCs w:val="28"/>
          <w:lang w:val="uk-UA" w:eastAsia="uk-UA"/>
        </w:rPr>
        <w:t>Долинської міської ради за 2022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FA4183">
        <w:rPr>
          <w:b/>
          <w:color w:val="000000"/>
          <w:sz w:val="28"/>
          <w:szCs w:val="28"/>
          <w:lang w:val="uk-UA" w:eastAsia="uk-UA"/>
        </w:rPr>
        <w:t>рік</w:t>
      </w:r>
    </w:p>
    <w:p w:rsidR="00FA4183" w:rsidRPr="00FA4183" w:rsidRDefault="00FA4183" w:rsidP="00FA4183">
      <w:pPr>
        <w:jc w:val="both"/>
        <w:rPr>
          <w:color w:val="000000"/>
          <w:sz w:val="28"/>
          <w:szCs w:val="28"/>
          <w:lang w:val="uk-UA" w:eastAsia="uk-UA"/>
        </w:rPr>
      </w:pP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 xml:space="preserve">КП «Долинські ринки» Долинської міської ради засновано у 2006 році Долинською міською радою. Основним видом діяльності підприємства є надання послуг з організації ринкової торгівлі. Підприємство є платником податків за загальною системою оподаткування. 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 xml:space="preserve">Підприємство володіє 13 земельними ділянками на підставі державних актів на право постійного користування, але фактично підприємство здійснює діяльність на 5 ділянках, що знаходяться в межах міста Долини загальною площею </w:t>
      </w:r>
      <w:smartTag w:uri="urn:schemas-microsoft-com:office:smarttags" w:element="metricconverter">
        <w:smartTagPr>
          <w:attr w:name="ProductID" w:val="2,2711 га"/>
        </w:smartTagPr>
        <w:r w:rsidRPr="001213C9">
          <w:rPr>
            <w:sz w:val="28"/>
            <w:szCs w:val="28"/>
            <w:lang w:val="uk-UA"/>
          </w:rPr>
          <w:t>2,2711 га</w:t>
        </w:r>
      </w:smartTag>
      <w:r w:rsidRPr="001213C9">
        <w:rPr>
          <w:sz w:val="28"/>
          <w:szCs w:val="28"/>
          <w:lang w:val="uk-UA"/>
        </w:rPr>
        <w:t>, а саме:</w:t>
      </w:r>
    </w:p>
    <w:p w:rsidR="00FA4183" w:rsidRPr="001213C9" w:rsidRDefault="00FA4183" w:rsidP="00FA4183">
      <w:pPr>
        <w:numPr>
          <w:ilvl w:val="0"/>
          <w:numId w:val="1"/>
        </w:numPr>
        <w:tabs>
          <w:tab w:val="num" w:pos="-142"/>
        </w:tabs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по вул. Грушевського (2 ділянки);</w:t>
      </w:r>
    </w:p>
    <w:p w:rsidR="00FA4183" w:rsidRPr="001213C9" w:rsidRDefault="00FA4183" w:rsidP="00FA4183">
      <w:pPr>
        <w:numPr>
          <w:ilvl w:val="0"/>
          <w:numId w:val="1"/>
        </w:numPr>
        <w:tabs>
          <w:tab w:val="num" w:pos="-142"/>
        </w:tabs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по вул.  Хмельницького (1 ділянка);</w:t>
      </w:r>
    </w:p>
    <w:p w:rsidR="00FA4183" w:rsidRPr="001213C9" w:rsidRDefault="00FA4183" w:rsidP="00FA4183">
      <w:pPr>
        <w:numPr>
          <w:ilvl w:val="0"/>
          <w:numId w:val="1"/>
        </w:numPr>
        <w:tabs>
          <w:tab w:val="num" w:pos="-142"/>
        </w:tabs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по вул. Торговій (7 ділянок).</w:t>
      </w:r>
    </w:p>
    <w:p w:rsidR="00FA4183" w:rsidRPr="001213C9" w:rsidRDefault="00FA4183" w:rsidP="00FA4183">
      <w:pPr>
        <w:numPr>
          <w:ilvl w:val="0"/>
          <w:numId w:val="1"/>
        </w:numPr>
        <w:tabs>
          <w:tab w:val="num" w:pos="-142"/>
        </w:tabs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по вул. Шевченка (1 ділянка);</w:t>
      </w:r>
    </w:p>
    <w:p w:rsidR="00FA4183" w:rsidRPr="001213C9" w:rsidRDefault="00FA4183" w:rsidP="00FA4183">
      <w:pPr>
        <w:numPr>
          <w:ilvl w:val="0"/>
          <w:numId w:val="1"/>
        </w:numPr>
        <w:tabs>
          <w:tab w:val="num" w:pos="-142"/>
        </w:tabs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по вул. Пушкіна (1 ділянка).</w:t>
      </w:r>
    </w:p>
    <w:p w:rsidR="00FA4183" w:rsidRPr="001213C9" w:rsidRDefault="00FA4183" w:rsidP="00FA4183">
      <w:pPr>
        <w:ind w:firstLine="426"/>
        <w:jc w:val="both"/>
        <w:rPr>
          <w:sz w:val="16"/>
          <w:szCs w:val="16"/>
          <w:lang w:val="uk-UA"/>
        </w:rPr>
      </w:pP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Статутний фонд підприємства  становить 576,2  тис. грн.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 xml:space="preserve">Коефіцієнт зносу основних фондів за звітний період  склав 51,0 %. 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Загалом залишкова вартість основних фондів станом на 01.01.2023 року складала 946,6 тис. грн.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 xml:space="preserve">Штатна  чисельність працівників - 9,25 чол. 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Середньомісячна зарплата по підприємству в 2022 році складала 11302,5 грн і в порівнянні з 2021 роком зросла на 24,3 %.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Від основної діяльності підприємство за звітний рік отримало доходу в сумі 2251,9 тис. грн (1995,7 тис. грн – дохід від надання в оренду земельних ділянок під тимчасові споруди 177,4 тис. грн – дохід від виїзної торгівлі, 78,8 тис. грн</w:t>
      </w:r>
      <w:r w:rsidRPr="001213C9">
        <w:rPr>
          <w:color w:val="FF0000"/>
          <w:sz w:val="28"/>
          <w:szCs w:val="28"/>
          <w:lang w:val="uk-UA"/>
        </w:rPr>
        <w:t xml:space="preserve"> </w:t>
      </w:r>
      <w:r w:rsidRPr="001213C9">
        <w:rPr>
          <w:sz w:val="28"/>
          <w:szCs w:val="28"/>
          <w:lang w:val="uk-UA"/>
        </w:rPr>
        <w:t xml:space="preserve">– дохід від надання послуг за користування вбиральнею та 721,3 тис. грн від суб’єктів підприємницької діяльності, як відшкодування за використану ними електроенергію. 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 xml:space="preserve">В цілому річний обсяг доходів склав 2973,2 тис. грн і в порівнянні з минулим роком  підприємство отримало більше доходів на 676,6 тис. грн, або на 29,4 % ніж у 2021 році. 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ab/>
        <w:t xml:space="preserve">За підсумками 2022 року діяльність комунального підприємства була рентабельною. Підприємство завершило рік з позитивними результатами роботи: отримано 46,6  тис. грн прибутку,  а в 2021 році 38,2 тис. грн., або на 12,2  %. </w:t>
      </w:r>
    </w:p>
    <w:p w:rsidR="00FA4183" w:rsidRPr="001213C9" w:rsidRDefault="00FA4183" w:rsidP="00FA4183">
      <w:pPr>
        <w:ind w:firstLine="426"/>
        <w:jc w:val="both"/>
        <w:rPr>
          <w:sz w:val="16"/>
          <w:szCs w:val="16"/>
          <w:lang w:val="uk-UA"/>
        </w:rPr>
      </w:pPr>
      <w:r w:rsidRPr="001213C9">
        <w:rPr>
          <w:sz w:val="28"/>
          <w:szCs w:val="28"/>
          <w:lang w:val="uk-UA"/>
        </w:rPr>
        <w:tab/>
      </w:r>
      <w:r w:rsidRPr="001213C9">
        <w:rPr>
          <w:sz w:val="28"/>
          <w:szCs w:val="28"/>
          <w:lang w:val="uk-UA"/>
        </w:rPr>
        <w:tab/>
        <w:t xml:space="preserve"> 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За 2022 рік видатки по підприємству мали таку структуру і склали:</w:t>
      </w:r>
    </w:p>
    <w:p w:rsidR="00303834" w:rsidRPr="00303834" w:rsidRDefault="00FA4183" w:rsidP="00FA418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303834">
        <w:rPr>
          <w:rFonts w:eastAsia="Calibri"/>
          <w:sz w:val="28"/>
          <w:szCs w:val="28"/>
          <w:lang w:val="uk-UA"/>
        </w:rPr>
        <w:t>на оплату праці -1356,3 тис. грн;</w:t>
      </w:r>
    </w:p>
    <w:p w:rsidR="00303834" w:rsidRPr="00303834" w:rsidRDefault="00FA4183" w:rsidP="00FA418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303834">
        <w:rPr>
          <w:rFonts w:eastAsia="Calibri"/>
          <w:sz w:val="28"/>
          <w:szCs w:val="28"/>
          <w:lang w:val="uk-UA"/>
        </w:rPr>
        <w:t>відрахування на соціальні заходи -283,0 тис грн;</w:t>
      </w:r>
    </w:p>
    <w:p w:rsidR="00303834" w:rsidRPr="00303834" w:rsidRDefault="00FA4183" w:rsidP="00FA418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303834">
        <w:rPr>
          <w:rFonts w:eastAsia="Calibri"/>
          <w:sz w:val="28"/>
          <w:szCs w:val="28"/>
          <w:lang w:val="uk-UA"/>
        </w:rPr>
        <w:t>витрати на електроенергію – 767,3 тис. грн;</w:t>
      </w:r>
    </w:p>
    <w:p w:rsidR="00303834" w:rsidRPr="00303834" w:rsidRDefault="00FA4183" w:rsidP="00FA418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303834">
        <w:rPr>
          <w:rFonts w:eastAsia="Calibri"/>
          <w:sz w:val="28"/>
          <w:szCs w:val="28"/>
          <w:lang w:val="uk-UA"/>
        </w:rPr>
        <w:lastRenderedPageBreak/>
        <w:t xml:space="preserve">амортизаційні відрахування – 125, 3 тис. грн; </w:t>
      </w:r>
    </w:p>
    <w:p w:rsidR="00FA4183" w:rsidRPr="00303834" w:rsidRDefault="00FA4183" w:rsidP="00FA418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303834">
        <w:rPr>
          <w:sz w:val="28"/>
          <w:szCs w:val="28"/>
          <w:lang w:val="uk-UA"/>
        </w:rPr>
        <w:t>витрати на благоустрій території ринка склали 33,7 тис. грн, а саме: (4,8 тис. грн - послуги трактора для прочищення території від заметів; 7,5 тис. грн - заміна дверей в приміщенні для сторожів, 21,4 тис. грн – послуги самоскида та екскаватора для проведення дренажних робіт та водовідведення по вул. Шевченка.)</w:t>
      </w:r>
    </w:p>
    <w:p w:rsidR="00FA4183" w:rsidRPr="001213C9" w:rsidRDefault="00FA4183" w:rsidP="00FA4183">
      <w:pPr>
        <w:numPr>
          <w:ilvl w:val="0"/>
          <w:numId w:val="1"/>
        </w:numPr>
        <w:tabs>
          <w:tab w:val="clear" w:pos="580"/>
          <w:tab w:val="num" w:pos="284"/>
        </w:tabs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витрати на земельний податок - 112,1 тис. грн;</w:t>
      </w:r>
    </w:p>
    <w:p w:rsidR="00FA4183" w:rsidRPr="001213C9" w:rsidRDefault="00FA4183" w:rsidP="00FA4183">
      <w:pPr>
        <w:numPr>
          <w:ilvl w:val="0"/>
          <w:numId w:val="1"/>
        </w:numPr>
        <w:tabs>
          <w:tab w:val="clear" w:pos="580"/>
          <w:tab w:val="num" w:pos="284"/>
        </w:tabs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інші витрати (</w:t>
      </w:r>
      <w:r w:rsidRPr="001213C9">
        <w:rPr>
          <w:rFonts w:eastAsia="Calibri"/>
          <w:color w:val="000000"/>
          <w:spacing w:val="-2"/>
          <w:sz w:val="28"/>
          <w:szCs w:val="28"/>
          <w:lang w:val="uk-UA" w:eastAsia="uk-UA"/>
        </w:rPr>
        <w:t>оплата за комунальні послуги, вивіз сміття, воду, канцтовари, послуги пожежної охорони,  послуги дератизації, за обслуговування касового апарату, нарахування резерву відпусток, оренду приміщення, банківські послуги)- 238,7 тис. грн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16"/>
          <w:szCs w:val="16"/>
          <w:lang w:val="uk-UA"/>
        </w:rPr>
      </w:pP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Разом  витрати за 2022 рік склали 2916,4 тис. грн. або на 12,9 % більше за 2021 рік</w:t>
      </w:r>
    </w:p>
    <w:p w:rsidR="00FA4183" w:rsidRPr="001213C9" w:rsidRDefault="00FA4183" w:rsidP="00FA4183">
      <w:pPr>
        <w:shd w:val="clear" w:color="auto" w:fill="FFFFFF"/>
        <w:ind w:firstLine="426"/>
        <w:jc w:val="both"/>
        <w:rPr>
          <w:i/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Впродовж року  в розвиток підприємства закладено 449,00тис. грн, а саме</w:t>
      </w:r>
      <w:r w:rsidRPr="001213C9">
        <w:rPr>
          <w:i/>
          <w:sz w:val="28"/>
          <w:szCs w:val="28"/>
          <w:lang w:val="uk-UA"/>
        </w:rPr>
        <w:t xml:space="preserve">: </w:t>
      </w:r>
    </w:p>
    <w:p w:rsidR="00FA4183" w:rsidRPr="001213C9" w:rsidRDefault="00FA4183" w:rsidP="00FA4183">
      <w:pPr>
        <w:numPr>
          <w:ilvl w:val="0"/>
          <w:numId w:val="1"/>
        </w:numPr>
        <w:tabs>
          <w:tab w:val="clear" w:pos="580"/>
          <w:tab w:val="num" w:pos="0"/>
        </w:tabs>
        <w:ind w:left="0"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- збільшено основних засобів: (придбано приміщення з розтермінуванням оплати на 3 роки для будівництва адміністрації та ветеринарної лабораторії вартістю 400,00 тис. грн.  Встановлено та виготовлена металічні столи для виїзної торгівлі по вул. Шевченка вартістю  на 49,0 тис. грн)</w:t>
      </w:r>
    </w:p>
    <w:p w:rsidR="00FA4183" w:rsidRPr="001213C9" w:rsidRDefault="00FA4183" w:rsidP="00FA4183">
      <w:pPr>
        <w:tabs>
          <w:tab w:val="num" w:pos="0"/>
        </w:tabs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Порівняно з попереднім до звітного року обсяг капіталовкладень збільшився в 3,5 рази.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bookmarkStart w:id="1" w:name="_GoBack"/>
      <w:bookmarkEnd w:id="1"/>
      <w:r w:rsidRPr="001213C9">
        <w:rPr>
          <w:rFonts w:eastAsia="Calibri"/>
          <w:sz w:val="28"/>
          <w:szCs w:val="28"/>
          <w:lang w:val="uk-UA"/>
        </w:rPr>
        <w:t>За 2022 рік на підприємстві було нараховано до сплати податків та зборів до державного та місцевого бюджету 1047, 3 тис. грн, або на 45% більше за 2021 рік. А саме: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- ЄСВ- 283,0 тис. грн;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- військовий збір-20,3 тис. грн;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- податок на прибуток - 10,2 тис. грн;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- земельний податок-112,1 тис. грн;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- податок на доходи фізичних осіб -232,5  тис. грн;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- ПДВ -382,2 тис. грн;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  <w:r w:rsidRPr="001213C9">
        <w:rPr>
          <w:rFonts w:eastAsia="Calibri"/>
          <w:sz w:val="28"/>
          <w:szCs w:val="28"/>
          <w:lang w:val="uk-UA"/>
        </w:rPr>
        <w:t>- нараховано до сплати дивіденди з частини чистого прибутку - 7.0 тис. грн.</w:t>
      </w:r>
    </w:p>
    <w:p w:rsidR="00FA4183" w:rsidRPr="001213C9" w:rsidRDefault="00FA4183" w:rsidP="00FA4183">
      <w:pPr>
        <w:ind w:firstLine="426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 xml:space="preserve">Протермінованої кредиторської заборгованості станом на 01.01.2022 року за підприємством не зареєстровано, а поточний борг складав 588,2 тис. грн. 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 xml:space="preserve"> </w:t>
      </w:r>
    </w:p>
    <w:p w:rsidR="00FA4183" w:rsidRPr="001213C9" w:rsidRDefault="00FA4183" w:rsidP="00FA4183">
      <w:pPr>
        <w:ind w:firstLine="426"/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З 1 березня 2020 підприємством встановлені тарифи на послуги:</w:t>
      </w:r>
    </w:p>
    <w:tbl>
      <w:tblPr>
        <w:tblW w:w="0" w:type="auto"/>
        <w:jc w:val="center"/>
        <w:tblInd w:w="-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2201"/>
        <w:gridCol w:w="1446"/>
      </w:tblGrid>
      <w:tr w:rsidR="00FA4183" w:rsidRPr="001213C9" w:rsidTr="002434E4">
        <w:trPr>
          <w:trHeight w:val="263"/>
          <w:jc w:val="center"/>
        </w:trPr>
        <w:tc>
          <w:tcPr>
            <w:tcW w:w="5024" w:type="dxa"/>
            <w:vAlign w:val="center"/>
          </w:tcPr>
          <w:p w:rsidR="00FA4183" w:rsidRPr="001213C9" w:rsidRDefault="00FA4183" w:rsidP="002434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13C9">
              <w:rPr>
                <w:bCs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2201" w:type="dxa"/>
            <w:vAlign w:val="center"/>
          </w:tcPr>
          <w:p w:rsidR="00FA4183" w:rsidRPr="001213C9" w:rsidRDefault="00FA4183" w:rsidP="002434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13C9">
              <w:rPr>
                <w:bCs/>
                <w:sz w:val="28"/>
                <w:szCs w:val="28"/>
                <w:lang w:val="uk-UA"/>
              </w:rPr>
              <w:t>Вартість грн</w:t>
            </w:r>
          </w:p>
          <w:p w:rsidR="00FA4183" w:rsidRPr="001213C9" w:rsidRDefault="00FA4183" w:rsidP="002434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13C9">
              <w:rPr>
                <w:bCs/>
                <w:sz w:val="28"/>
                <w:szCs w:val="28"/>
                <w:lang w:val="uk-UA"/>
              </w:rPr>
              <w:t>в т.ч. ПДВ</w:t>
            </w:r>
          </w:p>
        </w:tc>
        <w:tc>
          <w:tcPr>
            <w:tcW w:w="1446" w:type="dxa"/>
            <w:vAlign w:val="center"/>
          </w:tcPr>
          <w:p w:rsidR="00FA4183" w:rsidRPr="001213C9" w:rsidRDefault="00FA4183" w:rsidP="002434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13C9">
              <w:rPr>
                <w:bCs/>
                <w:sz w:val="28"/>
                <w:szCs w:val="28"/>
                <w:lang w:val="uk-UA"/>
              </w:rPr>
              <w:t>Період</w:t>
            </w:r>
          </w:p>
        </w:tc>
      </w:tr>
      <w:tr w:rsidR="00FA4183" w:rsidRPr="001213C9" w:rsidTr="002434E4">
        <w:trPr>
          <w:trHeight w:val="557"/>
          <w:jc w:val="center"/>
        </w:trPr>
        <w:tc>
          <w:tcPr>
            <w:tcW w:w="5024" w:type="dxa"/>
            <w:vAlign w:val="center"/>
          </w:tcPr>
          <w:p w:rsidR="00FA4183" w:rsidRPr="001213C9" w:rsidRDefault="00FA4183" w:rsidP="002434E4">
            <w:pPr>
              <w:jc w:val="both"/>
              <w:rPr>
                <w:sz w:val="28"/>
                <w:szCs w:val="28"/>
                <w:lang w:val="uk-UA"/>
              </w:rPr>
            </w:pPr>
            <w:r w:rsidRPr="001213C9">
              <w:rPr>
                <w:sz w:val="28"/>
                <w:szCs w:val="28"/>
                <w:lang w:val="uk-UA"/>
              </w:rPr>
              <w:t>Оренда найму місця під ТС</w:t>
            </w:r>
          </w:p>
        </w:tc>
        <w:tc>
          <w:tcPr>
            <w:tcW w:w="2201" w:type="dxa"/>
            <w:vAlign w:val="center"/>
          </w:tcPr>
          <w:p w:rsidR="00FA4183" w:rsidRPr="001213C9" w:rsidRDefault="00FA4183" w:rsidP="002434E4">
            <w:pPr>
              <w:jc w:val="both"/>
              <w:rPr>
                <w:sz w:val="28"/>
                <w:szCs w:val="28"/>
                <w:lang w:val="uk-UA"/>
              </w:rPr>
            </w:pPr>
            <w:r w:rsidRPr="001213C9">
              <w:rPr>
                <w:sz w:val="28"/>
                <w:szCs w:val="28"/>
                <w:lang w:val="uk-UA"/>
              </w:rPr>
              <w:t>60,00 грн./м.кв.</w:t>
            </w:r>
          </w:p>
        </w:tc>
        <w:tc>
          <w:tcPr>
            <w:tcW w:w="1446" w:type="dxa"/>
            <w:vAlign w:val="center"/>
          </w:tcPr>
          <w:p w:rsidR="00FA4183" w:rsidRPr="001213C9" w:rsidRDefault="00FA4183" w:rsidP="002434E4">
            <w:pPr>
              <w:jc w:val="both"/>
              <w:rPr>
                <w:sz w:val="28"/>
                <w:szCs w:val="28"/>
                <w:lang w:val="uk-UA"/>
              </w:rPr>
            </w:pPr>
            <w:r w:rsidRPr="001213C9">
              <w:rPr>
                <w:sz w:val="28"/>
                <w:szCs w:val="28"/>
                <w:lang w:val="uk-UA"/>
              </w:rPr>
              <w:t>За місяць</w:t>
            </w:r>
          </w:p>
        </w:tc>
      </w:tr>
      <w:tr w:rsidR="00FA4183" w:rsidRPr="001213C9" w:rsidTr="002434E4">
        <w:trPr>
          <w:trHeight w:val="660"/>
          <w:jc w:val="center"/>
        </w:trPr>
        <w:tc>
          <w:tcPr>
            <w:tcW w:w="5024" w:type="dxa"/>
            <w:vAlign w:val="center"/>
          </w:tcPr>
          <w:p w:rsidR="00FA4183" w:rsidRPr="001213C9" w:rsidRDefault="00FA4183" w:rsidP="002434E4">
            <w:pPr>
              <w:jc w:val="both"/>
              <w:rPr>
                <w:sz w:val="28"/>
                <w:szCs w:val="28"/>
                <w:lang w:val="uk-UA"/>
              </w:rPr>
            </w:pPr>
            <w:r w:rsidRPr="001213C9">
              <w:rPr>
                <w:sz w:val="28"/>
                <w:szCs w:val="28"/>
                <w:lang w:val="uk-UA"/>
              </w:rPr>
              <w:t>Виїзна торгівля</w:t>
            </w:r>
          </w:p>
        </w:tc>
        <w:tc>
          <w:tcPr>
            <w:tcW w:w="2201" w:type="dxa"/>
            <w:vAlign w:val="center"/>
          </w:tcPr>
          <w:p w:rsidR="00FA4183" w:rsidRPr="001213C9" w:rsidRDefault="00FA4183" w:rsidP="002434E4">
            <w:pPr>
              <w:jc w:val="both"/>
              <w:rPr>
                <w:sz w:val="28"/>
                <w:szCs w:val="28"/>
                <w:lang w:val="uk-UA"/>
              </w:rPr>
            </w:pPr>
            <w:r w:rsidRPr="001213C9">
              <w:rPr>
                <w:sz w:val="28"/>
                <w:szCs w:val="28"/>
                <w:lang w:val="uk-UA"/>
              </w:rPr>
              <w:t>10,00 грн./м.кв.</w:t>
            </w:r>
          </w:p>
        </w:tc>
        <w:tc>
          <w:tcPr>
            <w:tcW w:w="1446" w:type="dxa"/>
            <w:vAlign w:val="center"/>
          </w:tcPr>
          <w:p w:rsidR="00FA4183" w:rsidRPr="001213C9" w:rsidRDefault="00FA4183" w:rsidP="002434E4">
            <w:pPr>
              <w:jc w:val="both"/>
              <w:rPr>
                <w:sz w:val="28"/>
                <w:szCs w:val="28"/>
                <w:lang w:val="uk-UA"/>
              </w:rPr>
            </w:pPr>
            <w:r w:rsidRPr="001213C9">
              <w:rPr>
                <w:sz w:val="28"/>
                <w:szCs w:val="28"/>
                <w:lang w:val="uk-UA"/>
              </w:rPr>
              <w:t>Разове</w:t>
            </w:r>
          </w:p>
        </w:tc>
      </w:tr>
      <w:tr w:rsidR="00FA4183" w:rsidRPr="001213C9" w:rsidTr="002434E4">
        <w:trPr>
          <w:trHeight w:val="414"/>
          <w:jc w:val="center"/>
        </w:trPr>
        <w:tc>
          <w:tcPr>
            <w:tcW w:w="5024" w:type="dxa"/>
            <w:vAlign w:val="center"/>
          </w:tcPr>
          <w:p w:rsidR="00FA4183" w:rsidRPr="001213C9" w:rsidRDefault="00FA4183" w:rsidP="002434E4">
            <w:pPr>
              <w:jc w:val="both"/>
              <w:rPr>
                <w:sz w:val="28"/>
                <w:szCs w:val="28"/>
                <w:lang w:val="uk-UA"/>
              </w:rPr>
            </w:pPr>
            <w:r w:rsidRPr="001213C9">
              <w:rPr>
                <w:sz w:val="28"/>
                <w:szCs w:val="28"/>
                <w:lang w:val="uk-UA"/>
              </w:rPr>
              <w:t>Послуга за користування вбиральнею</w:t>
            </w:r>
          </w:p>
        </w:tc>
        <w:tc>
          <w:tcPr>
            <w:tcW w:w="2201" w:type="dxa"/>
            <w:vAlign w:val="center"/>
          </w:tcPr>
          <w:p w:rsidR="00FA4183" w:rsidRPr="001213C9" w:rsidRDefault="00FA4183" w:rsidP="002434E4">
            <w:pPr>
              <w:jc w:val="both"/>
              <w:rPr>
                <w:sz w:val="28"/>
                <w:szCs w:val="28"/>
                <w:lang w:val="uk-UA"/>
              </w:rPr>
            </w:pPr>
            <w:r w:rsidRPr="001213C9">
              <w:rPr>
                <w:sz w:val="28"/>
                <w:szCs w:val="28"/>
                <w:lang w:val="uk-UA"/>
              </w:rPr>
              <w:t>3,00грн</w:t>
            </w:r>
          </w:p>
        </w:tc>
        <w:tc>
          <w:tcPr>
            <w:tcW w:w="1446" w:type="dxa"/>
            <w:vAlign w:val="center"/>
          </w:tcPr>
          <w:p w:rsidR="00FA4183" w:rsidRPr="001213C9" w:rsidRDefault="00FA4183" w:rsidP="002434E4">
            <w:pPr>
              <w:jc w:val="both"/>
              <w:rPr>
                <w:sz w:val="28"/>
                <w:szCs w:val="28"/>
                <w:lang w:val="uk-UA"/>
              </w:rPr>
            </w:pPr>
            <w:r w:rsidRPr="001213C9">
              <w:rPr>
                <w:sz w:val="28"/>
                <w:szCs w:val="28"/>
                <w:lang w:val="uk-UA"/>
              </w:rPr>
              <w:t>Разова</w:t>
            </w:r>
          </w:p>
        </w:tc>
      </w:tr>
    </w:tbl>
    <w:p w:rsidR="002434E4" w:rsidRDefault="002434E4" w:rsidP="00FA4183">
      <w:pPr>
        <w:jc w:val="both"/>
        <w:rPr>
          <w:sz w:val="28"/>
          <w:szCs w:val="28"/>
          <w:lang w:val="uk-UA"/>
        </w:rPr>
      </w:pPr>
    </w:p>
    <w:p w:rsidR="00303834" w:rsidRPr="001213C9" w:rsidRDefault="00303834" w:rsidP="00FA4183">
      <w:pPr>
        <w:jc w:val="both"/>
        <w:rPr>
          <w:sz w:val="28"/>
          <w:szCs w:val="28"/>
          <w:lang w:val="uk-UA"/>
        </w:rPr>
      </w:pPr>
    </w:p>
    <w:p w:rsidR="00FA4183" w:rsidRPr="001213C9" w:rsidRDefault="00FA4183" w:rsidP="00FA4183">
      <w:pPr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Директор</w:t>
      </w:r>
      <w:r w:rsidR="002434E4">
        <w:rPr>
          <w:sz w:val="28"/>
          <w:szCs w:val="28"/>
          <w:lang w:val="uk-UA"/>
        </w:rPr>
        <w:t xml:space="preserve"> </w:t>
      </w:r>
      <w:r w:rsidRPr="001213C9">
        <w:rPr>
          <w:sz w:val="28"/>
          <w:szCs w:val="28"/>
          <w:lang w:val="uk-UA"/>
        </w:rPr>
        <w:t>КП «Долинські ринки»</w:t>
      </w:r>
      <w:r w:rsidRPr="001213C9">
        <w:rPr>
          <w:sz w:val="28"/>
          <w:szCs w:val="28"/>
          <w:lang w:val="uk-UA"/>
        </w:rPr>
        <w:tab/>
      </w:r>
      <w:r w:rsidRPr="001213C9">
        <w:rPr>
          <w:sz w:val="28"/>
          <w:szCs w:val="28"/>
          <w:lang w:val="uk-UA"/>
        </w:rPr>
        <w:tab/>
      </w:r>
      <w:r w:rsidRPr="001213C9">
        <w:rPr>
          <w:sz w:val="28"/>
          <w:szCs w:val="28"/>
          <w:lang w:val="uk-UA"/>
        </w:rPr>
        <w:tab/>
      </w:r>
      <w:r w:rsidRPr="001213C9">
        <w:rPr>
          <w:sz w:val="28"/>
          <w:szCs w:val="28"/>
          <w:lang w:val="uk-UA"/>
        </w:rPr>
        <w:tab/>
      </w:r>
      <w:r w:rsidRPr="001213C9">
        <w:rPr>
          <w:sz w:val="28"/>
          <w:szCs w:val="28"/>
          <w:lang w:val="uk-UA"/>
        </w:rPr>
        <w:tab/>
        <w:t>Олександр ТРОЯН</w:t>
      </w:r>
    </w:p>
    <w:p w:rsidR="004A0417" w:rsidRPr="00FA4183" w:rsidRDefault="004A0417">
      <w:pPr>
        <w:rPr>
          <w:lang w:val="uk-UA"/>
        </w:rPr>
        <w:sectPr w:rsidR="004A0417" w:rsidRPr="00FA4183" w:rsidSect="00303834">
          <w:headerReference w:type="default" r:id="rId9"/>
          <w:pgSz w:w="11906" w:h="16838"/>
          <w:pgMar w:top="851" w:right="567" w:bottom="851" w:left="1701" w:header="567" w:footer="567" w:gutter="0"/>
          <w:cols w:space="708"/>
          <w:titlePg/>
          <w:docGrid w:linePitch="360"/>
        </w:sectPr>
      </w:pPr>
    </w:p>
    <w:p w:rsidR="004A0417" w:rsidRPr="00FA4183" w:rsidRDefault="004A0417" w:rsidP="004A0417">
      <w:pPr>
        <w:tabs>
          <w:tab w:val="left" w:pos="6533"/>
          <w:tab w:val="left" w:pos="8030"/>
          <w:tab w:val="left" w:pos="9528"/>
          <w:tab w:val="left" w:pos="11026"/>
          <w:tab w:val="left" w:pos="13497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32"/>
          <w:szCs w:val="32"/>
          <w:lang w:val="uk-UA" w:eastAsia="en-US"/>
        </w:rPr>
      </w:pPr>
      <w:r w:rsidRPr="00FA4183">
        <w:rPr>
          <w:rFonts w:eastAsia="Calibri"/>
          <w:b/>
          <w:caps/>
          <w:color w:val="000000"/>
          <w:sz w:val="32"/>
          <w:szCs w:val="32"/>
          <w:lang w:val="uk-UA" w:eastAsia="en-US"/>
        </w:rPr>
        <w:lastRenderedPageBreak/>
        <w:t>Звіт</w:t>
      </w:r>
    </w:p>
    <w:p w:rsidR="004A0417" w:rsidRDefault="004A0417" w:rsidP="004A0417">
      <w:pPr>
        <w:tabs>
          <w:tab w:val="left" w:pos="6533"/>
          <w:tab w:val="left" w:pos="8030"/>
          <w:tab w:val="left" w:pos="9528"/>
          <w:tab w:val="left" w:pos="11026"/>
          <w:tab w:val="left" w:pos="13497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FA4183">
        <w:rPr>
          <w:rFonts w:eastAsia="Calibri"/>
          <w:b/>
          <w:color w:val="000000"/>
          <w:sz w:val="32"/>
          <w:szCs w:val="32"/>
          <w:lang w:val="uk-UA" w:eastAsia="en-US"/>
        </w:rPr>
        <w:t>про виконання фінансового плану підприємства</w:t>
      </w:r>
      <w:r w:rsidRPr="00FA4183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за 2022 рік </w:t>
      </w:r>
    </w:p>
    <w:p w:rsidR="002434E4" w:rsidRDefault="004A0417" w:rsidP="004A0417">
      <w:pPr>
        <w:tabs>
          <w:tab w:val="left" w:pos="4200"/>
          <w:tab w:val="left" w:pos="5035"/>
          <w:tab w:val="left" w:pos="6533"/>
          <w:tab w:val="left" w:pos="8030"/>
          <w:tab w:val="left" w:pos="9528"/>
          <w:tab w:val="left" w:pos="11026"/>
          <w:tab w:val="left" w:pos="13497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b/>
          <w:color w:val="000000"/>
          <w:sz w:val="32"/>
          <w:szCs w:val="32"/>
          <w:lang w:val="uk-UA" w:eastAsia="en-US"/>
        </w:rPr>
        <w:t>Основні фінансові показники</w:t>
      </w:r>
      <w:r w:rsidRPr="00FA4183">
        <w:rPr>
          <w:rFonts w:eastAsia="Calibri"/>
          <w:b/>
          <w:color w:val="000000"/>
          <w:sz w:val="32"/>
          <w:szCs w:val="32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</w:p>
    <w:p w:rsidR="004A0417" w:rsidRPr="00FA4183" w:rsidRDefault="004A0417" w:rsidP="004A0417">
      <w:pPr>
        <w:tabs>
          <w:tab w:val="left" w:pos="4200"/>
          <w:tab w:val="left" w:pos="5035"/>
          <w:tab w:val="left" w:pos="6533"/>
          <w:tab w:val="left" w:pos="8030"/>
          <w:tab w:val="left" w:pos="9528"/>
          <w:tab w:val="left" w:pos="11026"/>
          <w:tab w:val="left" w:pos="13497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FA4183">
        <w:rPr>
          <w:rFonts w:eastAsia="Calibri"/>
          <w:color w:val="000000"/>
          <w:sz w:val="28"/>
          <w:szCs w:val="28"/>
          <w:lang w:val="uk-UA" w:eastAsia="en-US"/>
        </w:rPr>
        <w:tab/>
        <w:t>тис. грн</w:t>
      </w:r>
    </w:p>
    <w:tbl>
      <w:tblPr>
        <w:tblW w:w="15285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835"/>
        <w:gridCol w:w="1498"/>
        <w:gridCol w:w="1344"/>
        <w:gridCol w:w="1650"/>
        <w:gridCol w:w="1498"/>
        <w:gridCol w:w="2470"/>
        <w:gridCol w:w="1417"/>
      </w:tblGrid>
      <w:tr w:rsidR="004A0417" w:rsidRPr="00FA4183" w:rsidTr="004A0417">
        <w:trPr>
          <w:trHeight w:val="35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Найменування показника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 xml:space="preserve">Код рядка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Факт наростаючим підсумком з початку 2022 року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Звітний період (квартал, рік) (зазначити період)</w:t>
            </w:r>
          </w:p>
        </w:tc>
      </w:tr>
      <w:tr w:rsidR="004A0417" w:rsidRPr="00FA4183" w:rsidTr="004A0417">
        <w:trPr>
          <w:trHeight w:val="36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минулий рік (2021)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поточний рік (2022)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 xml:space="preserve">план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факт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відхилення,  +/–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виконання, %</w:t>
            </w: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BE37F2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BE37F2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BE37F2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BE37F2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BE37F2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BE37F2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BE37F2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BE37F2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І. Формування фінансових результатів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Чистий дохід від реалізації продукції (товарів, робіт, послуг)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2296,6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2973,2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2973,2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+373,2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143,5%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Собівартість реалізованої продукції (товарів, робіт, послуг)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2250,0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2916,4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2540,0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2916,4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+376,4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114%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Валовий прибуток/збиток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46,6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56,8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60,0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56,8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-3,2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Адміністративні витрати,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витрати на оренду службових автомобілів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витрати на консалтингові послуги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витрати на страхові послуги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витрати на аудиторські послуги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Витрати на збут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операційні доходи,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курсові різниці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нетипові операційні доходи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операційні витрати,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курсові різниці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нетипові операційні витрати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lastRenderedPageBreak/>
              <w:t>Фінансовий результат від операційної діяльності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EBITDA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1310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Рентабельність EBITDA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5010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Дохід від участі в капіталі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Втрати від участі в капіталі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фінансові доходи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2296,6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2973,2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2600,0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2973,2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+373,2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145,1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Фінансові витрати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2250,0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2916,4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2540,0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2916,4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+376,4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114,8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доходи,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курсові різниці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витрати,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курсові різниці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Фінансовий результат до оподаткування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46,6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56,8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60,0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56,8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-3,2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-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Витрати з податку на прибуток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-0,6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Дохід з податку на прибуток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 xml:space="preserve">Прибуток від припиненої діяльності після оподаткування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 xml:space="preserve">Збиток від припиненої діяльності після оподаткування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Чистий фінансовий результат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46,6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49,2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46,6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-2,6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 xml:space="preserve">Прибуток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Збиток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Усього доходів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Усього витрат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Неконтрольована частка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Елементи операційних витрат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Матеріальні витрати,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2250,0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2916,4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2540,0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2916,4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+376,4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114,8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витрати на сировину та основні матеріали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витрати на паливо та енергію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546,0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767,3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570,0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767,3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+197,3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134,6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lastRenderedPageBreak/>
              <w:t>Витрати на оплату праці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1025,3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1356,3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1091,6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1356,3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+264,7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124,2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Відрахування на соціальні заходи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283,0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230,0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283,0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123,0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Амортизація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118,8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125,3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125,3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104,2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операційні витрати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345,0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667,5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528,4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667,5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+139,1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126,3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Усього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2250,0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2916,4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2540,0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2916,4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+376,4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114,8</w:t>
            </w: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IІ. Розрахунки з бюджетом</w:t>
            </w: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Розподіл чистого прибутку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305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146,3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146,3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324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Нараховані до сплати відрахування частини чистого прибутку,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-0,4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25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комунальними підприємствами до</w:t>
            </w:r>
            <w:r w:rsidR="00FE1E72" w:rsidRPr="00BE37F2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 w:rsidRPr="00BE37F2">
              <w:rPr>
                <w:rFonts w:eastAsia="Calibri"/>
                <w:color w:val="000000"/>
                <w:lang w:val="uk-UA" w:eastAsia="en-US"/>
              </w:rPr>
              <w:t>місцевого бюджету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-0,4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Перенесено з додаткового капіталу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Розвиток виробництва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Резервний фонд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фонди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цілі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336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190,5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190,5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78"/>
          <w:jc w:val="center"/>
        </w:trPr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336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Сплата податків та зборів до Державного бюджету України (податкові платежі),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315,8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382,2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325,0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382,2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117,6</w:t>
            </w:r>
          </w:p>
        </w:tc>
      </w:tr>
      <w:tr w:rsidR="004A0417" w:rsidRPr="00FA4183" w:rsidTr="004A0417">
        <w:trPr>
          <w:trHeight w:val="257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315,8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382,2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325,0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382,2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117,6</w:t>
            </w:r>
          </w:p>
        </w:tc>
      </w:tr>
      <w:tr w:rsidR="004A0417" w:rsidRPr="00FA4183" w:rsidTr="004A0417">
        <w:trPr>
          <w:trHeight w:val="30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 xml:space="preserve">ПДВ, що підлягає відшкодуванню з </w:t>
            </w:r>
            <w:r w:rsidRPr="00BE37F2">
              <w:rPr>
                <w:rFonts w:eastAsia="Calibri"/>
                <w:color w:val="000000"/>
                <w:lang w:val="uk-UA" w:eastAsia="en-US"/>
              </w:rPr>
              <w:lastRenderedPageBreak/>
              <w:t>бюджету за підсумками звітного періоду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>2112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lastRenderedPageBreak/>
              <w:t>акцизний податок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рентна плата за транспортування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рентна плата за користування надрами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податок на доходи фізичних осіб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174,7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232,5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198,0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235,2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118,7</w:t>
            </w: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податки та збори земельний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112,1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112,1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112,1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</w:tr>
      <w:tr w:rsidR="004A0417" w:rsidRPr="00FA4183" w:rsidTr="004A0417">
        <w:trPr>
          <w:trHeight w:val="178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174,7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344,6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310,1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344,6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111,1</w:t>
            </w:r>
          </w:p>
        </w:tc>
      </w:tr>
      <w:tr w:rsidR="004A0417" w:rsidRPr="00FA4183" w:rsidTr="004A0417">
        <w:trPr>
          <w:trHeight w:val="305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Інші податки, збори та платежі на користь держави,</w:t>
            </w:r>
          </w:p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223,3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313,5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265,8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313,5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117,9</w:t>
            </w:r>
          </w:p>
        </w:tc>
      </w:tr>
      <w:tr w:rsidR="004A0417" w:rsidRPr="00FA4183" w:rsidTr="004A0417">
        <w:trPr>
          <w:trHeight w:val="305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Податок на прибуток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10,2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10,2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-0,6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9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митні платежі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214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214,9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283,0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255,0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283,0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110,9</w:t>
            </w: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податки, збори та платежі в</w:t>
            </w:r>
          </w:p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Військовий збір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</w:tr>
      <w:tr w:rsidR="004A0417" w:rsidRPr="00FA4183" w:rsidTr="004A0417">
        <w:trPr>
          <w:trHeight w:val="182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Усього виплат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719,0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1047,3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908,3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1047,3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+139,0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115,3</w:t>
            </w: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IІІ. Рух грошових коштів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Залишок коштів на початок періоду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3405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25,9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251,1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291,0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252,1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-38,9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Цільове фінансування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3030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Чистий рух коштів від операційної діяльності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3195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2763,5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3555,9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3120,0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3555,9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+435,9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114,0</w:t>
            </w: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Чистий рух коштів від інвестиційної діяльності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3295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Чистий рух коштів від фінансової діяльності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3395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2538,3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3410,3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3058,0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3410,3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+352,3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111,5</w:t>
            </w: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 xml:space="preserve">Вплив зміни валютних курсів на залишок коштів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3410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Залишок коштів на кінець періоду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3415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252,1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396,7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353,0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396,7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112,3</w:t>
            </w: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lastRenderedPageBreak/>
              <w:t>ІV. Капітальні інвестиції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Капітальні інвестиції,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449,0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449,0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9,16рази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капітальне будівництво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придбання (виготовлення) основних засобів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449,0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449,0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9,16рази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придбання (створення) нематеріальних активів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305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72,0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капітальний ремонт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Джерела капітальних інвестицій,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449,0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449,0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9,16,рази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залучені кредитні кошти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бюджетне фінансування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4000/2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власні кошти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4000/3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449,0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449,0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9,16рази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джерела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4000/4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V. Коефіцієнтний аналіз</w:t>
            </w: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Рентабельність діяльності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5040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Рентабельність активів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Рентабельність власного капіталу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5030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Коефіцієнт фінансової стійкості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5110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78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Коефіцієнт зносу основних засобів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5220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0,51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0,56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0,51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-0,05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F2" w:rsidRDefault="00BE37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BE37F2" w:rsidRDefault="00BE37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lastRenderedPageBreak/>
              <w:t>VI. Звіт про фінансовий стан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lastRenderedPageBreak/>
              <w:t>Необоротні активи,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648,4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946,6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675,7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946,6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+270,9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140,0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Основні засоби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648,4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946,6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675,7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946,6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+270,9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140,0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первісна вартість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148,7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1930,7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1530,7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1930,7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126,1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знос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833,3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984,1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855,0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984,1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Оборотні активи,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505,0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750,4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750,4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1,4 рази</w:t>
            </w:r>
          </w:p>
        </w:tc>
      </w:tr>
      <w:tr w:rsidR="004A0417" w:rsidRPr="00FA4183" w:rsidTr="00BE37F2">
        <w:trPr>
          <w:trHeight w:val="405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гроші та їх еквіваленти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396,7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396,7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1,1 рази</w:t>
            </w:r>
          </w:p>
        </w:tc>
      </w:tr>
      <w:tr w:rsidR="004A0417" w:rsidRPr="00FA4183" w:rsidTr="007306BF">
        <w:trPr>
          <w:trHeight w:val="27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Інша поточна дебіторська заборгованість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213,8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353,7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353,7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+153,7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1,8 рази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Усього активи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1153,4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1697,0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1225,5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1697,0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+471,5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138,5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Власний капітал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576,2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576,2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576,2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576,2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100,0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Довгострокові зобов'язання і забезпечення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Поточні зобов'язання і забезпечення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230,1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588,2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588,2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+448,2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4,2 рази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Усього зобов'язання і забезпечення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у тому числі державні гранти і субсидії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у тому числі фінансові запозичення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Усього пасиви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806,3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1164,4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716,2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1164,4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+448,2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162,6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Контроль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6099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VІI. Кредитна політика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Отримано залучених коштів,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довгострокові зобов'язання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7001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212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короткострокові зобов'язання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7002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інші фінансові зобов'язання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7003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Повернено залучених коштів,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7010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191,6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342,1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342,1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+192,1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2,3 рази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довгострокові зобов'язання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7011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короткострокові зобов'язання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7012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lastRenderedPageBreak/>
              <w:t>інші фінансові зобов'язання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7013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191,6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342,1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342,1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+192,1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2,3 рази</w:t>
            </w:r>
          </w:p>
        </w:tc>
      </w:tr>
      <w:tr w:rsidR="004A0417" w:rsidRPr="00FA4183" w:rsidTr="004A0417">
        <w:trPr>
          <w:trHeight w:val="158"/>
          <w:jc w:val="center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VIII. Дані про персонал та витрати на оплату праці</w:t>
            </w:r>
          </w:p>
        </w:tc>
      </w:tr>
      <w:tr w:rsidR="004A0417" w:rsidRPr="00FA4183" w:rsidTr="004A0417">
        <w:trPr>
          <w:trHeight w:val="494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Середня кількість працівників </w:t>
            </w:r>
            <w:r w:rsidRPr="00BE37F2">
              <w:rPr>
                <w:rFonts w:eastAsia="Calibri"/>
                <w:color w:val="000000"/>
                <w:lang w:val="uk-UA" w:eastAsia="en-US"/>
              </w:rPr>
              <w:t>(штатних працівників, зовнішніх сумісників та працівників, що працюють за цивільно-правовими договорами)</w:t>
            </w: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9,25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9,25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9,25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9,25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директор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адміністративно-управлінський персонал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1,25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1,25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1,25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</w:tr>
      <w:tr w:rsidR="004A0417" w:rsidRPr="00FA4183" w:rsidTr="004A0417">
        <w:trPr>
          <w:trHeight w:val="151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працівники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Витрати на оплату праці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1025,3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1356,3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1091,6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1356,3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+264,7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4A0417" w:rsidRPr="00FA4183" w:rsidTr="004A0417">
        <w:trPr>
          <w:trHeight w:val="305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BE37F2">
              <w:rPr>
                <w:rFonts w:eastAsia="Calibri"/>
                <w:b/>
                <w:bCs/>
                <w:color w:val="000000"/>
                <w:lang w:val="uk-UA" w:eastAsia="en-US"/>
              </w:rPr>
              <w:t>Середньомісячні витрати на оплату праці одного працівника (гривень), усього, у тому числі: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8544,2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11302,5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9095,8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11302,5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+2207,7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en-US"/>
              </w:rPr>
              <w:t>124,3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директор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19433,4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29583,3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21666,2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29583,3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+7917,1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136,5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адміністративно-управлінський персонал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9786,7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14726,7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10273,4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14726,7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+4453,3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143,3</w:t>
            </w:r>
          </w:p>
        </w:tc>
      </w:tr>
      <w:tr w:rsidR="004A0417" w:rsidRPr="00FA4183" w:rsidTr="004A0417">
        <w:trPr>
          <w:trHeight w:val="163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BE37F2" w:rsidRDefault="004A04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BE37F2">
              <w:rPr>
                <w:rFonts w:eastAsia="Calibri"/>
                <w:color w:val="000000"/>
                <w:lang w:val="uk-UA" w:eastAsia="en-US"/>
              </w:rPr>
              <w:t>працівники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7622,2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9290,5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8065,5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9290,5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+1225,0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7" w:rsidRPr="00FA4183" w:rsidRDefault="004A041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FA418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115,2</w:t>
            </w:r>
          </w:p>
        </w:tc>
      </w:tr>
    </w:tbl>
    <w:p w:rsidR="004A0417" w:rsidRPr="00FA4183" w:rsidRDefault="004A0417" w:rsidP="004A0417">
      <w:pPr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</w:p>
    <w:p w:rsidR="004A0417" w:rsidRPr="00FA4183" w:rsidRDefault="004A0417" w:rsidP="004A0417">
      <w:pPr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</w:p>
    <w:p w:rsidR="00BE37F2" w:rsidRPr="001213C9" w:rsidRDefault="00BE37F2" w:rsidP="00BE37F2">
      <w:pPr>
        <w:jc w:val="both"/>
        <w:rPr>
          <w:sz w:val="28"/>
          <w:szCs w:val="28"/>
          <w:lang w:val="uk-UA"/>
        </w:rPr>
      </w:pPr>
      <w:r w:rsidRPr="001213C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</w:t>
      </w:r>
      <w:r w:rsidRPr="001213C9">
        <w:rPr>
          <w:sz w:val="28"/>
          <w:szCs w:val="28"/>
          <w:lang w:val="uk-UA"/>
        </w:rPr>
        <w:t>КП «Долинські ринки»</w:t>
      </w:r>
      <w:r w:rsidRPr="001213C9">
        <w:rPr>
          <w:sz w:val="28"/>
          <w:szCs w:val="28"/>
          <w:lang w:val="uk-UA"/>
        </w:rPr>
        <w:tab/>
      </w:r>
      <w:r w:rsidRPr="001213C9">
        <w:rPr>
          <w:sz w:val="28"/>
          <w:szCs w:val="28"/>
          <w:lang w:val="uk-UA"/>
        </w:rPr>
        <w:tab/>
      </w:r>
      <w:r w:rsidRPr="001213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213C9">
        <w:rPr>
          <w:sz w:val="28"/>
          <w:szCs w:val="28"/>
          <w:lang w:val="uk-UA"/>
        </w:rPr>
        <w:tab/>
      </w:r>
      <w:r w:rsidRPr="001213C9">
        <w:rPr>
          <w:sz w:val="28"/>
          <w:szCs w:val="28"/>
          <w:lang w:val="uk-UA"/>
        </w:rPr>
        <w:tab/>
        <w:t>Олександр ТРОЯН</w:t>
      </w:r>
    </w:p>
    <w:p w:rsidR="00C97C8E" w:rsidRPr="00FA4183" w:rsidRDefault="00C97C8E" w:rsidP="00BE37F2">
      <w:pPr>
        <w:rPr>
          <w:sz w:val="28"/>
          <w:szCs w:val="28"/>
          <w:lang w:val="uk-UA"/>
        </w:rPr>
      </w:pPr>
    </w:p>
    <w:sectPr w:rsidR="00C97C8E" w:rsidRPr="00FA4183" w:rsidSect="00FA4183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12" w:rsidRDefault="00497A12" w:rsidP="00303834">
      <w:r>
        <w:separator/>
      </w:r>
    </w:p>
  </w:endnote>
  <w:endnote w:type="continuationSeparator" w:id="0">
    <w:p w:rsidR="00497A12" w:rsidRDefault="00497A12" w:rsidP="0030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12" w:rsidRDefault="00497A12" w:rsidP="00303834">
      <w:r>
        <w:separator/>
      </w:r>
    </w:p>
  </w:footnote>
  <w:footnote w:type="continuationSeparator" w:id="0">
    <w:p w:rsidR="00497A12" w:rsidRDefault="00497A12" w:rsidP="0030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0443"/>
      <w:docPartObj>
        <w:docPartGallery w:val="Page Numbers (Top of Page)"/>
        <w:docPartUnique/>
      </w:docPartObj>
    </w:sdtPr>
    <w:sdtContent>
      <w:p w:rsidR="00303834" w:rsidRDefault="003038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3834">
          <w:rPr>
            <w:noProof/>
            <w:lang w:val="uk-UA"/>
          </w:rPr>
          <w:t>9</w:t>
        </w:r>
        <w:r>
          <w:fldChar w:fldCharType="end"/>
        </w:r>
      </w:p>
    </w:sdtContent>
  </w:sdt>
  <w:p w:rsidR="00303834" w:rsidRDefault="003038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CEA"/>
    <w:multiLevelType w:val="hybridMultilevel"/>
    <w:tmpl w:val="CDCC9442"/>
    <w:lvl w:ilvl="0" w:tplc="289C592E"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AD"/>
    <w:rsid w:val="000C19CA"/>
    <w:rsid w:val="00112CFD"/>
    <w:rsid w:val="002434E4"/>
    <w:rsid w:val="00275561"/>
    <w:rsid w:val="002955F7"/>
    <w:rsid w:val="00303834"/>
    <w:rsid w:val="003F427D"/>
    <w:rsid w:val="00497A12"/>
    <w:rsid w:val="004A0417"/>
    <w:rsid w:val="005C1A7B"/>
    <w:rsid w:val="005F4EFB"/>
    <w:rsid w:val="007306BF"/>
    <w:rsid w:val="007C328A"/>
    <w:rsid w:val="00972568"/>
    <w:rsid w:val="009C2460"/>
    <w:rsid w:val="00A71B3E"/>
    <w:rsid w:val="00BE37F2"/>
    <w:rsid w:val="00C255FB"/>
    <w:rsid w:val="00C97C8E"/>
    <w:rsid w:val="00E00222"/>
    <w:rsid w:val="00E04D3C"/>
    <w:rsid w:val="00EB67AD"/>
    <w:rsid w:val="00FA4183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A04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A04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4A04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41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EB67AD"/>
    <w:pPr>
      <w:jc w:val="center"/>
    </w:pPr>
    <w:rPr>
      <w:b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EB67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0417"/>
    <w:rPr>
      <w:rFonts w:ascii="Times New Roman" w:eastAsia="Calibri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semiHidden/>
    <w:rsid w:val="004A041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5">
    <w:name w:val="Emphasis"/>
    <w:uiPriority w:val="20"/>
    <w:qFormat/>
    <w:rsid w:val="004A0417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4A0417"/>
    <w:rPr>
      <w:rFonts w:ascii="Times New Roman" w:hAnsi="Times New Roman" w:cs="Times New Roman" w:hint="default"/>
      <w:b/>
      <w:bCs/>
    </w:rPr>
  </w:style>
  <w:style w:type="character" w:customStyle="1" w:styleId="a7">
    <w:name w:val="Текст примітки Знак"/>
    <w:basedOn w:val="a0"/>
    <w:link w:val="a8"/>
    <w:uiPriority w:val="99"/>
    <w:semiHidden/>
    <w:rsid w:val="004A04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4A0417"/>
    <w:rPr>
      <w:sz w:val="20"/>
      <w:szCs w:val="20"/>
    </w:rPr>
  </w:style>
  <w:style w:type="character" w:customStyle="1" w:styleId="a9">
    <w:name w:val="Верхній колонтитул Знак"/>
    <w:basedOn w:val="a0"/>
    <w:link w:val="aa"/>
    <w:uiPriority w:val="99"/>
    <w:rsid w:val="004A0417"/>
    <w:rPr>
      <w:rFonts w:ascii="Calibri" w:eastAsia="Times New Roman" w:hAnsi="Calibri" w:cs="Times New Roman"/>
      <w:lang w:val="ru-RU" w:eastAsia="ru-RU"/>
    </w:rPr>
  </w:style>
  <w:style w:type="paragraph" w:styleId="aa">
    <w:name w:val="header"/>
    <w:basedOn w:val="a"/>
    <w:link w:val="a9"/>
    <w:uiPriority w:val="99"/>
    <w:unhideWhenUsed/>
    <w:rsid w:val="004A0417"/>
    <w:pPr>
      <w:tabs>
        <w:tab w:val="center" w:pos="4844"/>
        <w:tab w:val="right" w:pos="9689"/>
      </w:tabs>
    </w:pPr>
    <w:rPr>
      <w:rFonts w:ascii="Calibri" w:hAnsi="Calibri"/>
      <w:sz w:val="22"/>
      <w:szCs w:val="22"/>
    </w:rPr>
  </w:style>
  <w:style w:type="character" w:customStyle="1" w:styleId="ab">
    <w:name w:val="Нижній колонтитул Знак"/>
    <w:basedOn w:val="a0"/>
    <w:link w:val="ac"/>
    <w:uiPriority w:val="99"/>
    <w:rsid w:val="004A0417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b"/>
    <w:uiPriority w:val="99"/>
    <w:unhideWhenUsed/>
    <w:rsid w:val="004A0417"/>
    <w:pPr>
      <w:tabs>
        <w:tab w:val="center" w:pos="4844"/>
        <w:tab w:val="right" w:pos="9689"/>
      </w:tabs>
    </w:pPr>
    <w:rPr>
      <w:rFonts w:ascii="Calibri" w:hAnsi="Calibri"/>
      <w:sz w:val="22"/>
      <w:szCs w:val="22"/>
    </w:rPr>
  </w:style>
  <w:style w:type="character" w:customStyle="1" w:styleId="ad">
    <w:name w:val="Тема примітки Знак"/>
    <w:basedOn w:val="a7"/>
    <w:link w:val="ae"/>
    <w:uiPriority w:val="99"/>
    <w:semiHidden/>
    <w:rsid w:val="004A041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annotation subject"/>
    <w:basedOn w:val="a8"/>
    <w:next w:val="a8"/>
    <w:link w:val="ad"/>
    <w:uiPriority w:val="99"/>
    <w:semiHidden/>
    <w:unhideWhenUsed/>
    <w:rsid w:val="004A0417"/>
    <w:rPr>
      <w:b/>
      <w:bCs/>
    </w:rPr>
  </w:style>
  <w:style w:type="character" w:customStyle="1" w:styleId="af">
    <w:name w:val="Текст у виносці Знак"/>
    <w:basedOn w:val="a0"/>
    <w:link w:val="af0"/>
    <w:uiPriority w:val="99"/>
    <w:semiHidden/>
    <w:rsid w:val="004A041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alloon Text"/>
    <w:basedOn w:val="a"/>
    <w:link w:val="af"/>
    <w:uiPriority w:val="99"/>
    <w:semiHidden/>
    <w:unhideWhenUsed/>
    <w:rsid w:val="004A0417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4A0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інтервалів1"/>
    <w:uiPriority w:val="1"/>
    <w:qFormat/>
    <w:rsid w:val="004A04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20">
    <w:name w:val="a2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4">
    <w:name w:val="ch64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0">
    <w:name w:val="ch60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8">
    <w:name w:val="ch68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1">
    <w:name w:val="a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shapkatabl">
    <w:name w:val="tableshapkatab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d">
    <w:name w:val="ch6d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9">
    <w:name w:val="ch69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1">
    <w:name w:val="tabl1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shapkabigtabl">
    <w:name w:val="tableshapkabigtab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bigtabl">
    <w:name w:val="tablebigtab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0">
    <w:name w:val="ch6f0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uiPriority w:val="99"/>
    <w:rsid w:val="004A0417"/>
    <w:pPr>
      <w:spacing w:after="150"/>
      <w:ind w:firstLine="450"/>
      <w:jc w:val="both"/>
    </w:pPr>
  </w:style>
  <w:style w:type="paragraph" w:customStyle="1" w:styleId="rvps12">
    <w:name w:val="rvps12"/>
    <w:basedOn w:val="a"/>
    <w:uiPriority w:val="99"/>
    <w:rsid w:val="004A0417"/>
    <w:pPr>
      <w:spacing w:before="150" w:after="150"/>
      <w:jc w:val="center"/>
    </w:pPr>
  </w:style>
  <w:style w:type="paragraph" w:customStyle="1" w:styleId="13">
    <w:name w:val="Без интервала1"/>
    <w:uiPriority w:val="99"/>
    <w:rsid w:val="004A041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4">
    <w:name w:val="Без интервала1"/>
    <w:uiPriority w:val="99"/>
    <w:rsid w:val="004A041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041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4A0417"/>
  </w:style>
  <w:style w:type="character" w:customStyle="1" w:styleId="bold">
    <w:name w:val="bold"/>
    <w:rsid w:val="004A0417"/>
    <w:rPr>
      <w:rFonts w:ascii="Times New Roman" w:hAnsi="Times New Roman" w:cs="Times New Roman" w:hint="default"/>
    </w:rPr>
  </w:style>
  <w:style w:type="character" w:customStyle="1" w:styleId="z-">
    <w:name w:val="z-Початок форми Знак"/>
    <w:basedOn w:val="a0"/>
    <w:link w:val="z-0"/>
    <w:semiHidden/>
    <w:rsid w:val="004A041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4A041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інець форми Знак"/>
    <w:basedOn w:val="a0"/>
    <w:link w:val="z-2"/>
    <w:semiHidden/>
    <w:rsid w:val="004A041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4A041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15">
    <w:name w:val="Абзац списка1"/>
    <w:basedOn w:val="a"/>
    <w:rsid w:val="00E00222"/>
    <w:pPr>
      <w:ind w:left="720"/>
      <w:contextualSpacing/>
    </w:pPr>
    <w:rPr>
      <w:rFonts w:eastAsia="Calibri"/>
    </w:rPr>
  </w:style>
  <w:style w:type="character" w:customStyle="1" w:styleId="st46">
    <w:name w:val="st46"/>
    <w:rsid w:val="00E00222"/>
    <w:rPr>
      <w:i/>
      <w:color w:val="000000"/>
    </w:rPr>
  </w:style>
  <w:style w:type="paragraph" w:styleId="af2">
    <w:name w:val="List Paragraph"/>
    <w:basedOn w:val="a"/>
    <w:uiPriority w:val="34"/>
    <w:qFormat/>
    <w:rsid w:val="00E00222"/>
    <w:pPr>
      <w:ind w:left="720"/>
      <w:contextualSpacing/>
    </w:pPr>
  </w:style>
  <w:style w:type="paragraph" w:styleId="af3">
    <w:name w:val="Subtitle"/>
    <w:basedOn w:val="a"/>
    <w:link w:val="af4"/>
    <w:qFormat/>
    <w:rsid w:val="002434E4"/>
    <w:pPr>
      <w:widowControl w:val="0"/>
      <w:overflowPunct w:val="0"/>
      <w:autoSpaceDE w:val="0"/>
      <w:autoSpaceDN w:val="0"/>
      <w:adjustRightInd w:val="0"/>
      <w:jc w:val="center"/>
    </w:pPr>
    <w:rPr>
      <w:rFonts w:eastAsia="Calibri"/>
      <w:b/>
      <w:sz w:val="32"/>
      <w:szCs w:val="20"/>
      <w:lang w:val="uk-UA"/>
    </w:rPr>
  </w:style>
  <w:style w:type="character" w:customStyle="1" w:styleId="af4">
    <w:name w:val="Підзаголовок Знак"/>
    <w:basedOn w:val="a0"/>
    <w:link w:val="af3"/>
    <w:rsid w:val="002434E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5">
    <w:name w:val="Normal (Web)"/>
    <w:basedOn w:val="a"/>
    <w:uiPriority w:val="99"/>
    <w:unhideWhenUsed/>
    <w:rsid w:val="002434E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A04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A04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4A04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41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EB67AD"/>
    <w:pPr>
      <w:jc w:val="center"/>
    </w:pPr>
    <w:rPr>
      <w:b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EB67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0417"/>
    <w:rPr>
      <w:rFonts w:ascii="Times New Roman" w:eastAsia="Calibri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semiHidden/>
    <w:rsid w:val="004A041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5">
    <w:name w:val="Emphasis"/>
    <w:uiPriority w:val="20"/>
    <w:qFormat/>
    <w:rsid w:val="004A0417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4A0417"/>
    <w:rPr>
      <w:rFonts w:ascii="Times New Roman" w:hAnsi="Times New Roman" w:cs="Times New Roman" w:hint="default"/>
      <w:b/>
      <w:bCs/>
    </w:rPr>
  </w:style>
  <w:style w:type="character" w:customStyle="1" w:styleId="a7">
    <w:name w:val="Текст примітки Знак"/>
    <w:basedOn w:val="a0"/>
    <w:link w:val="a8"/>
    <w:uiPriority w:val="99"/>
    <w:semiHidden/>
    <w:rsid w:val="004A04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4A0417"/>
    <w:rPr>
      <w:sz w:val="20"/>
      <w:szCs w:val="20"/>
    </w:rPr>
  </w:style>
  <w:style w:type="character" w:customStyle="1" w:styleId="a9">
    <w:name w:val="Верхній колонтитул Знак"/>
    <w:basedOn w:val="a0"/>
    <w:link w:val="aa"/>
    <w:uiPriority w:val="99"/>
    <w:rsid w:val="004A0417"/>
    <w:rPr>
      <w:rFonts w:ascii="Calibri" w:eastAsia="Times New Roman" w:hAnsi="Calibri" w:cs="Times New Roman"/>
      <w:lang w:val="ru-RU" w:eastAsia="ru-RU"/>
    </w:rPr>
  </w:style>
  <w:style w:type="paragraph" w:styleId="aa">
    <w:name w:val="header"/>
    <w:basedOn w:val="a"/>
    <w:link w:val="a9"/>
    <w:uiPriority w:val="99"/>
    <w:unhideWhenUsed/>
    <w:rsid w:val="004A0417"/>
    <w:pPr>
      <w:tabs>
        <w:tab w:val="center" w:pos="4844"/>
        <w:tab w:val="right" w:pos="9689"/>
      </w:tabs>
    </w:pPr>
    <w:rPr>
      <w:rFonts w:ascii="Calibri" w:hAnsi="Calibri"/>
      <w:sz w:val="22"/>
      <w:szCs w:val="22"/>
    </w:rPr>
  </w:style>
  <w:style w:type="character" w:customStyle="1" w:styleId="ab">
    <w:name w:val="Нижній колонтитул Знак"/>
    <w:basedOn w:val="a0"/>
    <w:link w:val="ac"/>
    <w:uiPriority w:val="99"/>
    <w:rsid w:val="004A0417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b"/>
    <w:uiPriority w:val="99"/>
    <w:unhideWhenUsed/>
    <w:rsid w:val="004A0417"/>
    <w:pPr>
      <w:tabs>
        <w:tab w:val="center" w:pos="4844"/>
        <w:tab w:val="right" w:pos="9689"/>
      </w:tabs>
    </w:pPr>
    <w:rPr>
      <w:rFonts w:ascii="Calibri" w:hAnsi="Calibri"/>
      <w:sz w:val="22"/>
      <w:szCs w:val="22"/>
    </w:rPr>
  </w:style>
  <w:style w:type="character" w:customStyle="1" w:styleId="ad">
    <w:name w:val="Тема примітки Знак"/>
    <w:basedOn w:val="a7"/>
    <w:link w:val="ae"/>
    <w:uiPriority w:val="99"/>
    <w:semiHidden/>
    <w:rsid w:val="004A041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annotation subject"/>
    <w:basedOn w:val="a8"/>
    <w:next w:val="a8"/>
    <w:link w:val="ad"/>
    <w:uiPriority w:val="99"/>
    <w:semiHidden/>
    <w:unhideWhenUsed/>
    <w:rsid w:val="004A0417"/>
    <w:rPr>
      <w:b/>
      <w:bCs/>
    </w:rPr>
  </w:style>
  <w:style w:type="character" w:customStyle="1" w:styleId="af">
    <w:name w:val="Текст у виносці Знак"/>
    <w:basedOn w:val="a0"/>
    <w:link w:val="af0"/>
    <w:uiPriority w:val="99"/>
    <w:semiHidden/>
    <w:rsid w:val="004A041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alloon Text"/>
    <w:basedOn w:val="a"/>
    <w:link w:val="af"/>
    <w:uiPriority w:val="99"/>
    <w:semiHidden/>
    <w:unhideWhenUsed/>
    <w:rsid w:val="004A0417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4A0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інтервалів1"/>
    <w:uiPriority w:val="1"/>
    <w:qFormat/>
    <w:rsid w:val="004A04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20">
    <w:name w:val="a2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4">
    <w:name w:val="ch64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0">
    <w:name w:val="ch60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8">
    <w:name w:val="ch68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1">
    <w:name w:val="a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shapkatabl">
    <w:name w:val="tableshapkatab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d">
    <w:name w:val="ch6d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9">
    <w:name w:val="ch69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1">
    <w:name w:val="tabl1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shapkabigtabl">
    <w:name w:val="tableshapkabigtab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bigtabl">
    <w:name w:val="tablebigtabl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0">
    <w:name w:val="ch6f0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"/>
    <w:uiPriority w:val="99"/>
    <w:rsid w:val="004A041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uiPriority w:val="99"/>
    <w:rsid w:val="004A0417"/>
    <w:pPr>
      <w:spacing w:after="150"/>
      <w:ind w:firstLine="450"/>
      <w:jc w:val="both"/>
    </w:pPr>
  </w:style>
  <w:style w:type="paragraph" w:customStyle="1" w:styleId="rvps12">
    <w:name w:val="rvps12"/>
    <w:basedOn w:val="a"/>
    <w:uiPriority w:val="99"/>
    <w:rsid w:val="004A0417"/>
    <w:pPr>
      <w:spacing w:before="150" w:after="150"/>
      <w:jc w:val="center"/>
    </w:pPr>
  </w:style>
  <w:style w:type="paragraph" w:customStyle="1" w:styleId="13">
    <w:name w:val="Без интервала1"/>
    <w:uiPriority w:val="99"/>
    <w:rsid w:val="004A041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4">
    <w:name w:val="Без интервала1"/>
    <w:uiPriority w:val="99"/>
    <w:rsid w:val="004A041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041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4A0417"/>
  </w:style>
  <w:style w:type="character" w:customStyle="1" w:styleId="bold">
    <w:name w:val="bold"/>
    <w:rsid w:val="004A0417"/>
    <w:rPr>
      <w:rFonts w:ascii="Times New Roman" w:hAnsi="Times New Roman" w:cs="Times New Roman" w:hint="default"/>
    </w:rPr>
  </w:style>
  <w:style w:type="character" w:customStyle="1" w:styleId="z-">
    <w:name w:val="z-Початок форми Знак"/>
    <w:basedOn w:val="a0"/>
    <w:link w:val="z-0"/>
    <w:semiHidden/>
    <w:rsid w:val="004A041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4A041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інець форми Знак"/>
    <w:basedOn w:val="a0"/>
    <w:link w:val="z-2"/>
    <w:semiHidden/>
    <w:rsid w:val="004A041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4A041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15">
    <w:name w:val="Абзац списка1"/>
    <w:basedOn w:val="a"/>
    <w:rsid w:val="00E00222"/>
    <w:pPr>
      <w:ind w:left="720"/>
      <w:contextualSpacing/>
    </w:pPr>
    <w:rPr>
      <w:rFonts w:eastAsia="Calibri"/>
    </w:rPr>
  </w:style>
  <w:style w:type="character" w:customStyle="1" w:styleId="st46">
    <w:name w:val="st46"/>
    <w:rsid w:val="00E00222"/>
    <w:rPr>
      <w:i/>
      <w:color w:val="000000"/>
    </w:rPr>
  </w:style>
  <w:style w:type="paragraph" w:styleId="af2">
    <w:name w:val="List Paragraph"/>
    <w:basedOn w:val="a"/>
    <w:uiPriority w:val="34"/>
    <w:qFormat/>
    <w:rsid w:val="00E00222"/>
    <w:pPr>
      <w:ind w:left="720"/>
      <w:contextualSpacing/>
    </w:pPr>
  </w:style>
  <w:style w:type="paragraph" w:styleId="af3">
    <w:name w:val="Subtitle"/>
    <w:basedOn w:val="a"/>
    <w:link w:val="af4"/>
    <w:qFormat/>
    <w:rsid w:val="002434E4"/>
    <w:pPr>
      <w:widowControl w:val="0"/>
      <w:overflowPunct w:val="0"/>
      <w:autoSpaceDE w:val="0"/>
      <w:autoSpaceDN w:val="0"/>
      <w:adjustRightInd w:val="0"/>
      <w:jc w:val="center"/>
    </w:pPr>
    <w:rPr>
      <w:rFonts w:eastAsia="Calibri"/>
      <w:b/>
      <w:sz w:val="32"/>
      <w:szCs w:val="20"/>
      <w:lang w:val="uk-UA"/>
    </w:rPr>
  </w:style>
  <w:style w:type="character" w:customStyle="1" w:styleId="af4">
    <w:name w:val="Підзаголовок Знак"/>
    <w:basedOn w:val="a0"/>
    <w:link w:val="af3"/>
    <w:rsid w:val="002434E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5">
    <w:name w:val="Normal (Web)"/>
    <w:basedOn w:val="a"/>
    <w:uiPriority w:val="99"/>
    <w:unhideWhenUsed/>
    <w:rsid w:val="002434E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8533</Words>
  <Characters>4865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User</cp:lastModifiedBy>
  <cp:revision>23</cp:revision>
  <cp:lastPrinted>2023-07-27T08:47:00Z</cp:lastPrinted>
  <dcterms:created xsi:type="dcterms:W3CDTF">2023-04-03T07:48:00Z</dcterms:created>
  <dcterms:modified xsi:type="dcterms:W3CDTF">2023-07-27T10:33:00Z</dcterms:modified>
</cp:coreProperties>
</file>