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D8C" w:rsidRDefault="00102D8C" w:rsidP="00102D8C">
      <w:pPr>
        <w:widowControl w:val="0"/>
        <w:autoSpaceDE w:val="0"/>
        <w:autoSpaceDN w:val="0"/>
        <w:adjustRightInd w:val="0"/>
        <w:ind w:right="-1"/>
        <w:jc w:val="center"/>
        <w:rPr>
          <w:noProof/>
          <w:lang w:val="uk-UA" w:eastAsia="uk-UA"/>
        </w:rPr>
      </w:pPr>
      <w:r>
        <w:rPr>
          <w:noProof/>
          <w:lang w:val="uk-UA" w:eastAsia="uk-UA"/>
        </w:rPr>
        <w:drawing>
          <wp:inline distT="0" distB="0" distL="0" distR="0">
            <wp:extent cx="495300" cy="695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695325"/>
                    </a:xfrm>
                    <a:prstGeom prst="rect">
                      <a:avLst/>
                    </a:prstGeom>
                    <a:noFill/>
                    <a:ln>
                      <a:noFill/>
                    </a:ln>
                  </pic:spPr>
                </pic:pic>
              </a:graphicData>
            </a:graphic>
          </wp:inline>
        </w:drawing>
      </w:r>
    </w:p>
    <w:p w:rsidR="00102D8C" w:rsidRPr="00435898" w:rsidRDefault="00102D8C" w:rsidP="00102D8C">
      <w:pPr>
        <w:widowControl w:val="0"/>
        <w:autoSpaceDE w:val="0"/>
        <w:autoSpaceDN w:val="0"/>
        <w:adjustRightInd w:val="0"/>
        <w:ind w:right="-1"/>
        <w:jc w:val="center"/>
        <w:rPr>
          <w:b/>
          <w:caps/>
          <w:sz w:val="28"/>
          <w:szCs w:val="28"/>
          <w:lang w:val="uk-UA"/>
        </w:rPr>
      </w:pPr>
      <w:r w:rsidRPr="00435898">
        <w:rPr>
          <w:b/>
          <w:caps/>
          <w:sz w:val="36"/>
          <w:szCs w:val="36"/>
          <w:lang w:val="uk-UA"/>
        </w:rPr>
        <w:t>Долинська міська рада</w:t>
      </w:r>
    </w:p>
    <w:p w:rsidR="00102D8C" w:rsidRPr="00435898" w:rsidRDefault="00102D8C" w:rsidP="00102D8C">
      <w:pPr>
        <w:widowControl w:val="0"/>
        <w:autoSpaceDE w:val="0"/>
        <w:autoSpaceDN w:val="0"/>
        <w:adjustRightInd w:val="0"/>
        <w:jc w:val="center"/>
        <w:rPr>
          <w:b/>
          <w:caps/>
          <w:sz w:val="28"/>
          <w:szCs w:val="28"/>
          <w:vertAlign w:val="subscript"/>
          <w:lang w:val="uk-UA"/>
        </w:rPr>
      </w:pPr>
      <w:r w:rsidRPr="00435898">
        <w:rPr>
          <w:bCs/>
          <w:caps/>
          <w:sz w:val="28"/>
          <w:szCs w:val="28"/>
          <w:lang w:val="uk-UA"/>
        </w:rPr>
        <w:t>Калуського району Івано-Франківської області</w:t>
      </w:r>
    </w:p>
    <w:p w:rsidR="00102D8C" w:rsidRPr="00435898" w:rsidRDefault="00102D8C" w:rsidP="00102D8C">
      <w:pPr>
        <w:widowControl w:val="0"/>
        <w:autoSpaceDE w:val="0"/>
        <w:autoSpaceDN w:val="0"/>
        <w:adjustRightInd w:val="0"/>
        <w:jc w:val="center"/>
        <w:rPr>
          <w:sz w:val="28"/>
          <w:vertAlign w:val="subscript"/>
          <w:lang w:val="uk-UA"/>
        </w:rPr>
      </w:pPr>
      <w:r w:rsidRPr="00435898">
        <w:rPr>
          <w:sz w:val="28"/>
          <w:lang w:val="uk-UA"/>
        </w:rPr>
        <w:t>ВИКОНАВЧИЙ КОМІТЕТ</w:t>
      </w:r>
    </w:p>
    <w:p w:rsidR="00102D8C" w:rsidRPr="00435898" w:rsidRDefault="00102D8C" w:rsidP="00102D8C">
      <w:pPr>
        <w:autoSpaceDN w:val="0"/>
        <w:jc w:val="center"/>
        <w:rPr>
          <w:b/>
          <w:sz w:val="16"/>
          <w:szCs w:val="16"/>
          <w:lang w:val="uk-UA"/>
        </w:rPr>
      </w:pPr>
    </w:p>
    <w:p w:rsidR="00102D8C" w:rsidRPr="00435898" w:rsidRDefault="00102D8C" w:rsidP="00102D8C">
      <w:pPr>
        <w:autoSpaceDN w:val="0"/>
        <w:ind w:right="-1"/>
        <w:jc w:val="center"/>
        <w:rPr>
          <w:b/>
          <w:sz w:val="32"/>
          <w:szCs w:val="32"/>
          <w:lang w:val="uk-UA"/>
        </w:rPr>
      </w:pPr>
      <w:r w:rsidRPr="00435898">
        <w:rPr>
          <w:b/>
          <w:spacing w:val="20"/>
          <w:sz w:val="32"/>
          <w:szCs w:val="32"/>
          <w:lang w:val="uk-UA"/>
        </w:rPr>
        <w:t>РІШЕННЯ</w:t>
      </w:r>
    </w:p>
    <w:p w:rsidR="00102D8C" w:rsidRPr="00435898" w:rsidRDefault="00102D8C" w:rsidP="00102D8C">
      <w:pPr>
        <w:autoSpaceDN w:val="0"/>
        <w:jc w:val="center"/>
        <w:rPr>
          <w:b/>
          <w:sz w:val="16"/>
          <w:szCs w:val="16"/>
          <w:lang w:val="uk-UA"/>
        </w:rPr>
      </w:pPr>
    </w:p>
    <w:p w:rsidR="00102D8C" w:rsidRPr="0057538D" w:rsidRDefault="00102D8C" w:rsidP="00102D8C">
      <w:pPr>
        <w:rPr>
          <w:rFonts w:eastAsia="Calibri"/>
          <w:b/>
          <w:sz w:val="28"/>
          <w:szCs w:val="28"/>
          <w:lang w:val="uk-UA" w:eastAsia="en-US"/>
        </w:rPr>
      </w:pPr>
      <w:proofErr w:type="spellStart"/>
      <w:r w:rsidRPr="00435898">
        <w:rPr>
          <w:rFonts w:eastAsia="Calibri"/>
          <w:sz w:val="28"/>
          <w:szCs w:val="28"/>
          <w:lang w:eastAsia="en-US"/>
        </w:rPr>
        <w:t>Від</w:t>
      </w:r>
      <w:proofErr w:type="spellEnd"/>
      <w:r w:rsidRPr="00435898">
        <w:rPr>
          <w:rFonts w:eastAsia="Calibri"/>
          <w:sz w:val="28"/>
          <w:szCs w:val="28"/>
          <w:lang w:eastAsia="en-US"/>
        </w:rPr>
        <w:t xml:space="preserve"> </w:t>
      </w:r>
      <w:r>
        <w:rPr>
          <w:rFonts w:eastAsia="Calibri"/>
          <w:sz w:val="28"/>
          <w:szCs w:val="28"/>
          <w:lang w:val="uk-UA" w:eastAsia="en-US"/>
        </w:rPr>
        <w:t>27.09.2023</w:t>
      </w:r>
      <w:r w:rsidRPr="00435898">
        <w:rPr>
          <w:rFonts w:eastAsia="Calibri"/>
          <w:sz w:val="28"/>
          <w:szCs w:val="28"/>
          <w:lang w:eastAsia="en-US"/>
        </w:rPr>
        <w:tab/>
      </w:r>
      <w:r w:rsidRPr="00435898">
        <w:rPr>
          <w:rFonts w:eastAsia="Calibri"/>
          <w:sz w:val="28"/>
          <w:szCs w:val="28"/>
          <w:lang w:eastAsia="en-US"/>
        </w:rPr>
        <w:tab/>
      </w:r>
      <w:r>
        <w:rPr>
          <w:rFonts w:eastAsia="Calibri"/>
          <w:sz w:val="28"/>
          <w:szCs w:val="28"/>
          <w:lang w:val="uk-UA" w:eastAsia="en-US"/>
        </w:rPr>
        <w:tab/>
      </w:r>
      <w:r w:rsidRPr="00435898">
        <w:rPr>
          <w:rFonts w:eastAsia="Calibri"/>
          <w:sz w:val="28"/>
          <w:szCs w:val="28"/>
          <w:lang w:eastAsia="en-US"/>
        </w:rPr>
        <w:tab/>
      </w:r>
      <w:r>
        <w:rPr>
          <w:rFonts w:eastAsia="Calibri"/>
          <w:b/>
          <w:sz w:val="28"/>
          <w:szCs w:val="28"/>
          <w:lang w:eastAsia="en-US"/>
        </w:rPr>
        <w:t xml:space="preserve">№ </w:t>
      </w:r>
      <w:r>
        <w:rPr>
          <w:rFonts w:eastAsia="Calibri"/>
          <w:b/>
          <w:sz w:val="28"/>
          <w:szCs w:val="28"/>
          <w:lang w:val="uk-UA" w:eastAsia="en-US"/>
        </w:rPr>
        <w:t>789</w:t>
      </w:r>
    </w:p>
    <w:p w:rsidR="00102D8C" w:rsidRPr="00435898" w:rsidRDefault="00102D8C" w:rsidP="00102D8C">
      <w:pPr>
        <w:rPr>
          <w:rFonts w:eastAsia="Calibri"/>
          <w:sz w:val="28"/>
          <w:szCs w:val="28"/>
          <w:lang w:eastAsia="en-US"/>
        </w:rPr>
      </w:pPr>
      <w:r w:rsidRPr="00435898">
        <w:rPr>
          <w:rFonts w:eastAsia="Calibri"/>
          <w:sz w:val="28"/>
          <w:szCs w:val="28"/>
          <w:lang w:eastAsia="en-US"/>
        </w:rPr>
        <w:t>м. Долина</w:t>
      </w:r>
    </w:p>
    <w:p w:rsidR="00102D8C" w:rsidRPr="00435898" w:rsidRDefault="00102D8C" w:rsidP="00102D8C">
      <w:pPr>
        <w:rPr>
          <w:sz w:val="28"/>
          <w:szCs w:val="28"/>
          <w:lang w:val="uk-UA"/>
        </w:rPr>
      </w:pPr>
    </w:p>
    <w:p w:rsidR="00102D8C" w:rsidRDefault="00102D8C" w:rsidP="00102D8C">
      <w:pPr>
        <w:shd w:val="clear" w:color="auto" w:fill="FFFFFF"/>
        <w:tabs>
          <w:tab w:val="left" w:pos="1134"/>
        </w:tabs>
        <w:jc w:val="both"/>
        <w:rPr>
          <w:rFonts w:eastAsia="Calibri"/>
          <w:b/>
          <w:sz w:val="28"/>
          <w:szCs w:val="28"/>
          <w:lang w:val="uk-UA" w:eastAsia="en-US"/>
        </w:rPr>
      </w:pPr>
      <w:r w:rsidRPr="0092375B">
        <w:rPr>
          <w:rFonts w:eastAsia="Calibri"/>
          <w:b/>
          <w:sz w:val="28"/>
          <w:szCs w:val="28"/>
          <w:lang w:val="uk-UA" w:eastAsia="en-US"/>
        </w:rPr>
        <w:t>Про затвердження норм витрат на проведення</w:t>
      </w:r>
    </w:p>
    <w:p w:rsidR="00102D8C" w:rsidRDefault="00102D8C" w:rsidP="00102D8C">
      <w:pPr>
        <w:shd w:val="clear" w:color="auto" w:fill="FFFFFF"/>
        <w:tabs>
          <w:tab w:val="left" w:pos="1134"/>
        </w:tabs>
        <w:jc w:val="both"/>
        <w:rPr>
          <w:rFonts w:eastAsia="Calibri"/>
          <w:b/>
          <w:sz w:val="28"/>
          <w:szCs w:val="28"/>
          <w:lang w:val="uk-UA" w:eastAsia="en-US"/>
        </w:rPr>
      </w:pPr>
      <w:r w:rsidRPr="0092375B">
        <w:rPr>
          <w:rFonts w:eastAsia="Calibri"/>
          <w:b/>
          <w:sz w:val="28"/>
          <w:szCs w:val="28"/>
          <w:lang w:val="uk-UA" w:eastAsia="en-US"/>
        </w:rPr>
        <w:t>спортивних заходів місцевого рівня</w:t>
      </w:r>
    </w:p>
    <w:p w:rsidR="00102D8C" w:rsidRPr="000E43CB" w:rsidRDefault="00102D8C" w:rsidP="00102D8C">
      <w:pPr>
        <w:shd w:val="clear" w:color="auto" w:fill="FFFFFF"/>
        <w:tabs>
          <w:tab w:val="left" w:pos="1134"/>
        </w:tabs>
        <w:jc w:val="both"/>
        <w:rPr>
          <w:rFonts w:eastAsia="Calibri"/>
          <w:sz w:val="28"/>
          <w:szCs w:val="28"/>
          <w:lang w:val="uk-UA" w:eastAsia="en-US"/>
        </w:rPr>
      </w:pPr>
    </w:p>
    <w:p w:rsidR="00102D8C" w:rsidRDefault="00102D8C" w:rsidP="00102D8C">
      <w:pPr>
        <w:ind w:firstLine="709"/>
        <w:contextualSpacing/>
        <w:jc w:val="both"/>
        <w:rPr>
          <w:rFonts w:eastAsia="Calibri"/>
          <w:sz w:val="28"/>
          <w:szCs w:val="28"/>
          <w:lang w:val="uk-UA" w:eastAsia="en-US"/>
        </w:rPr>
      </w:pPr>
      <w:r w:rsidRPr="0092375B">
        <w:rPr>
          <w:rFonts w:eastAsia="Calibri"/>
          <w:sz w:val="28"/>
          <w:szCs w:val="28"/>
          <w:lang w:val="uk-UA" w:eastAsia="en-US"/>
        </w:rPr>
        <w:t>З метою належної організації проведення спортивних заходів місцевого рівня, відповідно до пункту 2 постанови Ка</w:t>
      </w:r>
      <w:r>
        <w:rPr>
          <w:rFonts w:eastAsia="Calibri"/>
          <w:sz w:val="28"/>
          <w:szCs w:val="28"/>
          <w:lang w:val="uk-UA" w:eastAsia="en-US"/>
        </w:rPr>
        <w:t>бінету Міністрів України від 18 </w:t>
      </w:r>
      <w:r w:rsidRPr="0092375B">
        <w:rPr>
          <w:rFonts w:eastAsia="Calibri"/>
          <w:sz w:val="28"/>
          <w:szCs w:val="28"/>
          <w:lang w:val="uk-UA" w:eastAsia="en-US"/>
        </w:rPr>
        <w:t>вересня 2013 року № 689 «Про затвердження норм витрат на проведення спортивних заходів державного та міжнародного рівня» (зі змінами</w:t>
      </w:r>
      <w:r w:rsidRPr="00A24BBB">
        <w:rPr>
          <w:rFonts w:eastAsia="Calibri"/>
          <w:sz w:val="28"/>
          <w:szCs w:val="28"/>
          <w:lang w:val="uk-UA" w:eastAsia="en-US"/>
        </w:rPr>
        <w:t xml:space="preserve">), </w:t>
      </w:r>
      <w:r w:rsidRPr="00A24BBB">
        <w:rPr>
          <w:color w:val="1D1D1B"/>
          <w:sz w:val="28"/>
          <w:szCs w:val="28"/>
          <w:shd w:val="clear" w:color="auto" w:fill="FFFFFF"/>
        </w:rPr>
        <w:t xml:space="preserve">до наказу </w:t>
      </w:r>
      <w:proofErr w:type="spellStart"/>
      <w:r w:rsidRPr="00A24BBB">
        <w:rPr>
          <w:color w:val="1D1D1B"/>
          <w:sz w:val="28"/>
          <w:szCs w:val="28"/>
          <w:shd w:val="clear" w:color="auto" w:fill="FFFFFF"/>
        </w:rPr>
        <w:t>Міністерства</w:t>
      </w:r>
      <w:proofErr w:type="spellEnd"/>
      <w:r w:rsidRPr="00A24BBB">
        <w:rPr>
          <w:color w:val="1D1D1B"/>
          <w:sz w:val="28"/>
          <w:szCs w:val="28"/>
          <w:shd w:val="clear" w:color="auto" w:fill="FFFFFF"/>
        </w:rPr>
        <w:t xml:space="preserve"> </w:t>
      </w:r>
      <w:proofErr w:type="spellStart"/>
      <w:r w:rsidRPr="00A24BBB">
        <w:rPr>
          <w:color w:val="1D1D1B"/>
          <w:sz w:val="28"/>
          <w:szCs w:val="28"/>
          <w:shd w:val="clear" w:color="auto" w:fill="FFFFFF"/>
        </w:rPr>
        <w:t>молоді</w:t>
      </w:r>
      <w:proofErr w:type="spellEnd"/>
      <w:r w:rsidRPr="00A24BBB">
        <w:rPr>
          <w:color w:val="1D1D1B"/>
          <w:sz w:val="28"/>
          <w:szCs w:val="28"/>
          <w:shd w:val="clear" w:color="auto" w:fill="FFFFFF"/>
        </w:rPr>
        <w:t xml:space="preserve"> та спорту </w:t>
      </w:r>
      <w:proofErr w:type="spellStart"/>
      <w:r w:rsidRPr="00A24BBB">
        <w:rPr>
          <w:color w:val="1D1D1B"/>
          <w:sz w:val="28"/>
          <w:szCs w:val="28"/>
          <w:shd w:val="clear" w:color="auto" w:fill="FFFFFF"/>
        </w:rPr>
        <w:t>від</w:t>
      </w:r>
      <w:proofErr w:type="spellEnd"/>
      <w:r w:rsidRPr="00A24BBB">
        <w:rPr>
          <w:color w:val="1D1D1B"/>
          <w:sz w:val="28"/>
          <w:szCs w:val="28"/>
          <w:shd w:val="clear" w:color="auto" w:fill="FFFFFF"/>
        </w:rPr>
        <w:t xml:space="preserve"> 09 лютого 2018 року № 617 «Про </w:t>
      </w:r>
      <w:proofErr w:type="spellStart"/>
      <w:r w:rsidRPr="00A24BBB">
        <w:rPr>
          <w:color w:val="1D1D1B"/>
          <w:sz w:val="28"/>
          <w:szCs w:val="28"/>
          <w:shd w:val="clear" w:color="auto" w:fill="FFFFFF"/>
        </w:rPr>
        <w:t>затвердження</w:t>
      </w:r>
      <w:proofErr w:type="spellEnd"/>
      <w:r w:rsidRPr="00A24BBB">
        <w:rPr>
          <w:color w:val="1D1D1B"/>
          <w:sz w:val="28"/>
          <w:szCs w:val="28"/>
          <w:shd w:val="clear" w:color="auto" w:fill="FFFFFF"/>
        </w:rPr>
        <w:t xml:space="preserve"> </w:t>
      </w:r>
      <w:proofErr w:type="spellStart"/>
      <w:r w:rsidRPr="00A24BBB">
        <w:rPr>
          <w:color w:val="1D1D1B"/>
          <w:sz w:val="28"/>
          <w:szCs w:val="28"/>
          <w:shd w:val="clear" w:color="auto" w:fill="FFFFFF"/>
        </w:rPr>
        <w:t>Положення</w:t>
      </w:r>
      <w:proofErr w:type="spellEnd"/>
      <w:r w:rsidRPr="00A24BBB">
        <w:rPr>
          <w:color w:val="1D1D1B"/>
          <w:sz w:val="28"/>
          <w:szCs w:val="28"/>
          <w:shd w:val="clear" w:color="auto" w:fill="FFFFFF"/>
        </w:rPr>
        <w:t xml:space="preserve"> про порядок </w:t>
      </w:r>
      <w:proofErr w:type="spellStart"/>
      <w:r w:rsidRPr="00A24BBB">
        <w:rPr>
          <w:color w:val="1D1D1B"/>
          <w:sz w:val="28"/>
          <w:szCs w:val="28"/>
          <w:shd w:val="clear" w:color="auto" w:fill="FFFFFF"/>
        </w:rPr>
        <w:t>організації</w:t>
      </w:r>
      <w:proofErr w:type="spellEnd"/>
      <w:r w:rsidRPr="00A24BBB">
        <w:rPr>
          <w:color w:val="1D1D1B"/>
          <w:sz w:val="28"/>
          <w:szCs w:val="28"/>
          <w:shd w:val="clear" w:color="auto" w:fill="FFFFFF"/>
        </w:rPr>
        <w:t xml:space="preserve"> і </w:t>
      </w:r>
      <w:proofErr w:type="spellStart"/>
      <w:r w:rsidRPr="00A24BBB">
        <w:rPr>
          <w:color w:val="1D1D1B"/>
          <w:sz w:val="28"/>
          <w:szCs w:val="28"/>
          <w:shd w:val="clear" w:color="auto" w:fill="FFFFFF"/>
        </w:rPr>
        <w:t>проведення</w:t>
      </w:r>
      <w:proofErr w:type="spellEnd"/>
      <w:r w:rsidRPr="00A24BBB">
        <w:rPr>
          <w:color w:val="1D1D1B"/>
          <w:sz w:val="28"/>
          <w:szCs w:val="28"/>
          <w:shd w:val="clear" w:color="auto" w:fill="FFFFFF"/>
        </w:rPr>
        <w:t xml:space="preserve"> </w:t>
      </w:r>
      <w:proofErr w:type="spellStart"/>
      <w:r w:rsidRPr="00A24BBB">
        <w:rPr>
          <w:color w:val="1D1D1B"/>
          <w:sz w:val="28"/>
          <w:szCs w:val="28"/>
          <w:shd w:val="clear" w:color="auto" w:fill="FFFFFF"/>
        </w:rPr>
        <w:t>офіційних</w:t>
      </w:r>
      <w:proofErr w:type="spellEnd"/>
      <w:r w:rsidRPr="00A24BBB">
        <w:rPr>
          <w:color w:val="1D1D1B"/>
          <w:sz w:val="28"/>
          <w:szCs w:val="28"/>
          <w:shd w:val="clear" w:color="auto" w:fill="FFFFFF"/>
        </w:rPr>
        <w:t xml:space="preserve"> </w:t>
      </w:r>
      <w:proofErr w:type="spellStart"/>
      <w:r w:rsidRPr="00A24BBB">
        <w:rPr>
          <w:color w:val="1D1D1B"/>
          <w:sz w:val="28"/>
          <w:szCs w:val="28"/>
          <w:shd w:val="clear" w:color="auto" w:fill="FFFFFF"/>
        </w:rPr>
        <w:t>спортивних</w:t>
      </w:r>
      <w:proofErr w:type="spellEnd"/>
      <w:r w:rsidRPr="00A24BBB">
        <w:rPr>
          <w:color w:val="1D1D1B"/>
          <w:sz w:val="28"/>
          <w:szCs w:val="28"/>
          <w:shd w:val="clear" w:color="auto" w:fill="FFFFFF"/>
        </w:rPr>
        <w:t xml:space="preserve"> </w:t>
      </w:r>
      <w:proofErr w:type="spellStart"/>
      <w:r w:rsidRPr="00A24BBB">
        <w:rPr>
          <w:color w:val="1D1D1B"/>
          <w:sz w:val="28"/>
          <w:szCs w:val="28"/>
          <w:shd w:val="clear" w:color="auto" w:fill="FFFFFF"/>
        </w:rPr>
        <w:t>змагань</w:t>
      </w:r>
      <w:proofErr w:type="spellEnd"/>
      <w:r w:rsidRPr="00A24BBB">
        <w:rPr>
          <w:color w:val="1D1D1B"/>
          <w:sz w:val="28"/>
          <w:szCs w:val="28"/>
          <w:shd w:val="clear" w:color="auto" w:fill="FFFFFF"/>
        </w:rPr>
        <w:t xml:space="preserve"> і </w:t>
      </w:r>
      <w:proofErr w:type="spellStart"/>
      <w:r w:rsidRPr="00A24BBB">
        <w:rPr>
          <w:color w:val="1D1D1B"/>
          <w:sz w:val="28"/>
          <w:szCs w:val="28"/>
          <w:shd w:val="clear" w:color="auto" w:fill="FFFFFF"/>
        </w:rPr>
        <w:t>навчально-тренувальних</w:t>
      </w:r>
      <w:proofErr w:type="spellEnd"/>
      <w:r w:rsidRPr="00A24BBB">
        <w:rPr>
          <w:color w:val="1D1D1B"/>
          <w:sz w:val="28"/>
          <w:szCs w:val="28"/>
          <w:shd w:val="clear" w:color="auto" w:fill="FFFFFF"/>
        </w:rPr>
        <w:t xml:space="preserve"> </w:t>
      </w:r>
      <w:proofErr w:type="spellStart"/>
      <w:r w:rsidRPr="00A24BBB">
        <w:rPr>
          <w:color w:val="1D1D1B"/>
          <w:sz w:val="28"/>
          <w:szCs w:val="28"/>
          <w:shd w:val="clear" w:color="auto" w:fill="FFFFFF"/>
        </w:rPr>
        <w:t>зборів</w:t>
      </w:r>
      <w:proofErr w:type="spellEnd"/>
      <w:r w:rsidRPr="00A24BBB">
        <w:rPr>
          <w:color w:val="1D1D1B"/>
          <w:sz w:val="28"/>
          <w:szCs w:val="28"/>
          <w:shd w:val="clear" w:color="auto" w:fill="FFFFFF"/>
        </w:rPr>
        <w:t xml:space="preserve"> та порядок </w:t>
      </w:r>
      <w:proofErr w:type="spellStart"/>
      <w:r w:rsidRPr="00A24BBB">
        <w:rPr>
          <w:color w:val="1D1D1B"/>
          <w:sz w:val="28"/>
          <w:szCs w:val="28"/>
          <w:shd w:val="clear" w:color="auto" w:fill="FFFFFF"/>
        </w:rPr>
        <w:t>матеріального</w:t>
      </w:r>
      <w:proofErr w:type="spellEnd"/>
      <w:r w:rsidRPr="00A24BBB">
        <w:rPr>
          <w:color w:val="1D1D1B"/>
          <w:sz w:val="28"/>
          <w:szCs w:val="28"/>
          <w:shd w:val="clear" w:color="auto" w:fill="FFFFFF"/>
        </w:rPr>
        <w:t xml:space="preserve"> </w:t>
      </w:r>
      <w:proofErr w:type="spellStart"/>
      <w:r w:rsidRPr="00A24BBB">
        <w:rPr>
          <w:color w:val="1D1D1B"/>
          <w:sz w:val="28"/>
          <w:szCs w:val="28"/>
          <w:shd w:val="clear" w:color="auto" w:fill="FFFFFF"/>
        </w:rPr>
        <w:t>забезпечення</w:t>
      </w:r>
      <w:proofErr w:type="spellEnd"/>
      <w:r w:rsidRPr="00A24BBB">
        <w:rPr>
          <w:color w:val="1D1D1B"/>
          <w:sz w:val="28"/>
          <w:szCs w:val="28"/>
          <w:shd w:val="clear" w:color="auto" w:fill="FFFFFF"/>
        </w:rPr>
        <w:t xml:space="preserve"> </w:t>
      </w:r>
      <w:proofErr w:type="spellStart"/>
      <w:r w:rsidRPr="00A24BBB">
        <w:rPr>
          <w:color w:val="1D1D1B"/>
          <w:sz w:val="28"/>
          <w:szCs w:val="28"/>
          <w:shd w:val="clear" w:color="auto" w:fill="FFFFFF"/>
        </w:rPr>
        <w:t>їх</w:t>
      </w:r>
      <w:proofErr w:type="spellEnd"/>
      <w:r w:rsidRPr="00A24BBB">
        <w:rPr>
          <w:color w:val="1D1D1B"/>
          <w:sz w:val="28"/>
          <w:szCs w:val="28"/>
          <w:shd w:val="clear" w:color="auto" w:fill="FFFFFF"/>
        </w:rPr>
        <w:t xml:space="preserve"> </w:t>
      </w:r>
      <w:proofErr w:type="spellStart"/>
      <w:r w:rsidRPr="00A24BBB">
        <w:rPr>
          <w:color w:val="1D1D1B"/>
          <w:sz w:val="28"/>
          <w:szCs w:val="28"/>
          <w:shd w:val="clear" w:color="auto" w:fill="FFFFFF"/>
        </w:rPr>
        <w:t>учасників</w:t>
      </w:r>
      <w:proofErr w:type="spellEnd"/>
      <w:r w:rsidRPr="00A24BBB">
        <w:rPr>
          <w:color w:val="1D1D1B"/>
          <w:sz w:val="28"/>
          <w:szCs w:val="28"/>
          <w:shd w:val="clear" w:color="auto" w:fill="FFFFFF"/>
        </w:rPr>
        <w:t>»</w:t>
      </w:r>
      <w:r>
        <w:rPr>
          <w:rFonts w:eastAsia="Calibri"/>
          <w:sz w:val="28"/>
          <w:szCs w:val="28"/>
          <w:lang w:val="uk-UA" w:eastAsia="en-US"/>
        </w:rPr>
        <w:t xml:space="preserve">, </w:t>
      </w:r>
      <w:r w:rsidRPr="0092375B">
        <w:rPr>
          <w:rFonts w:eastAsia="Calibri"/>
          <w:sz w:val="28"/>
          <w:szCs w:val="28"/>
          <w:lang w:val="uk-UA" w:eastAsia="en-US"/>
        </w:rPr>
        <w:t>керуючись Законом України «Про місцеве самоврядування в Україні», виконавчий комітет</w:t>
      </w:r>
      <w:r>
        <w:rPr>
          <w:rFonts w:eastAsia="Calibri"/>
          <w:sz w:val="28"/>
          <w:szCs w:val="28"/>
          <w:lang w:val="uk-UA" w:eastAsia="en-US"/>
        </w:rPr>
        <w:t xml:space="preserve"> міської ради</w:t>
      </w:r>
    </w:p>
    <w:p w:rsidR="00102D8C" w:rsidRPr="00435898" w:rsidRDefault="00102D8C" w:rsidP="00102D8C">
      <w:pPr>
        <w:ind w:firstLine="567"/>
        <w:contextualSpacing/>
        <w:jc w:val="both"/>
        <w:rPr>
          <w:sz w:val="28"/>
          <w:szCs w:val="28"/>
          <w:lang w:val="uk-UA" w:eastAsia="uk-UA"/>
        </w:rPr>
      </w:pPr>
    </w:p>
    <w:p w:rsidR="00102D8C" w:rsidRPr="00435898" w:rsidRDefault="00102D8C" w:rsidP="00102D8C">
      <w:pPr>
        <w:ind w:firstLine="567"/>
        <w:contextualSpacing/>
        <w:jc w:val="center"/>
        <w:rPr>
          <w:b/>
          <w:sz w:val="28"/>
          <w:szCs w:val="28"/>
          <w:lang w:val="uk-UA" w:eastAsia="uk-UA"/>
        </w:rPr>
      </w:pPr>
      <w:r w:rsidRPr="00435898">
        <w:rPr>
          <w:b/>
          <w:sz w:val="28"/>
          <w:szCs w:val="28"/>
          <w:lang w:val="uk-UA" w:eastAsia="uk-UA"/>
        </w:rPr>
        <w:t>В И Р І Ш И В:</w:t>
      </w:r>
    </w:p>
    <w:p w:rsidR="00102D8C" w:rsidRPr="0092375B" w:rsidRDefault="00102D8C" w:rsidP="00102D8C">
      <w:pPr>
        <w:widowControl w:val="0"/>
        <w:tabs>
          <w:tab w:val="left" w:pos="0"/>
          <w:tab w:val="left" w:pos="5670"/>
          <w:tab w:val="left" w:pos="6521"/>
        </w:tabs>
        <w:autoSpaceDE w:val="0"/>
        <w:autoSpaceDN w:val="0"/>
        <w:adjustRightInd w:val="0"/>
        <w:ind w:firstLine="567"/>
        <w:jc w:val="both"/>
        <w:rPr>
          <w:sz w:val="28"/>
          <w:szCs w:val="28"/>
          <w:shd w:val="clear" w:color="auto" w:fill="FFFFFF"/>
          <w:lang w:val="uk-UA"/>
        </w:rPr>
      </w:pPr>
    </w:p>
    <w:p w:rsidR="00102D8C" w:rsidRPr="0092375B" w:rsidRDefault="00102D8C" w:rsidP="00102D8C">
      <w:pPr>
        <w:widowControl w:val="0"/>
        <w:tabs>
          <w:tab w:val="left" w:pos="0"/>
          <w:tab w:val="left" w:pos="5670"/>
          <w:tab w:val="left" w:pos="6521"/>
        </w:tabs>
        <w:autoSpaceDE w:val="0"/>
        <w:autoSpaceDN w:val="0"/>
        <w:adjustRightInd w:val="0"/>
        <w:ind w:firstLine="567"/>
        <w:jc w:val="both"/>
        <w:rPr>
          <w:sz w:val="28"/>
          <w:szCs w:val="28"/>
          <w:shd w:val="clear" w:color="auto" w:fill="FFFFFF"/>
          <w:lang w:val="uk-UA"/>
        </w:rPr>
      </w:pPr>
      <w:r>
        <w:rPr>
          <w:sz w:val="28"/>
          <w:szCs w:val="28"/>
          <w:shd w:val="clear" w:color="auto" w:fill="FFFFFF"/>
          <w:lang w:val="uk-UA"/>
        </w:rPr>
        <w:t>1. Затвердити</w:t>
      </w:r>
      <w:r w:rsidRPr="0092375B">
        <w:rPr>
          <w:sz w:val="28"/>
          <w:szCs w:val="28"/>
          <w:shd w:val="clear" w:color="auto" w:fill="FFFFFF"/>
          <w:lang w:val="uk-UA"/>
        </w:rPr>
        <w:t xml:space="preserve"> Порядок забезпечення харчуванням за рахунок коштів міського бюджету учасників спортивних заходів місцевого рівня (додається).</w:t>
      </w:r>
    </w:p>
    <w:p w:rsidR="00102D8C" w:rsidRPr="0092375B" w:rsidRDefault="00102D8C" w:rsidP="00102D8C">
      <w:pPr>
        <w:widowControl w:val="0"/>
        <w:tabs>
          <w:tab w:val="left" w:pos="0"/>
          <w:tab w:val="left" w:pos="5670"/>
          <w:tab w:val="left" w:pos="6521"/>
        </w:tabs>
        <w:autoSpaceDE w:val="0"/>
        <w:autoSpaceDN w:val="0"/>
        <w:adjustRightInd w:val="0"/>
        <w:ind w:firstLine="567"/>
        <w:jc w:val="both"/>
        <w:rPr>
          <w:sz w:val="28"/>
          <w:szCs w:val="28"/>
          <w:shd w:val="clear" w:color="auto" w:fill="FFFFFF"/>
          <w:lang w:val="uk-UA"/>
        </w:rPr>
      </w:pPr>
      <w:r w:rsidRPr="0092375B">
        <w:rPr>
          <w:sz w:val="28"/>
          <w:szCs w:val="28"/>
          <w:shd w:val="clear" w:color="auto" w:fill="FFFFFF"/>
          <w:lang w:val="uk-UA"/>
        </w:rPr>
        <w:t xml:space="preserve">2. </w:t>
      </w:r>
      <w:r>
        <w:rPr>
          <w:sz w:val="28"/>
          <w:szCs w:val="28"/>
          <w:shd w:val="clear" w:color="auto" w:fill="FFFFFF"/>
          <w:lang w:val="uk-UA"/>
        </w:rPr>
        <w:t>Затвердити г</w:t>
      </w:r>
      <w:r w:rsidRPr="0092375B">
        <w:rPr>
          <w:sz w:val="28"/>
          <w:szCs w:val="28"/>
          <w:shd w:val="clear" w:color="auto" w:fill="FFFFFF"/>
          <w:lang w:val="uk-UA"/>
        </w:rPr>
        <w:t>рошову добову норму витрат на забезпечення харчуванням учасників спортивних заходів місцевого рівня (додається).</w:t>
      </w:r>
    </w:p>
    <w:p w:rsidR="00102D8C" w:rsidRPr="00B866C8" w:rsidRDefault="00102D8C" w:rsidP="00102D8C">
      <w:pPr>
        <w:widowControl w:val="0"/>
        <w:autoSpaceDE w:val="0"/>
        <w:autoSpaceDN w:val="0"/>
        <w:adjustRightInd w:val="0"/>
        <w:ind w:right="13" w:firstLine="708"/>
        <w:jc w:val="both"/>
        <w:rPr>
          <w:sz w:val="28"/>
          <w:szCs w:val="28"/>
          <w:lang w:val="uk-UA"/>
        </w:rPr>
      </w:pPr>
      <w:r w:rsidRPr="00B866C8">
        <w:rPr>
          <w:sz w:val="28"/>
          <w:szCs w:val="28"/>
          <w:lang w:val="uk-UA"/>
        </w:rPr>
        <w:t xml:space="preserve">3. Контроль за виконанням даного рішення покласти на </w:t>
      </w:r>
      <w:r w:rsidRPr="00B866C8">
        <w:rPr>
          <w:color w:val="1D1D1B"/>
          <w:sz w:val="28"/>
          <w:szCs w:val="28"/>
          <w:shd w:val="clear" w:color="auto" w:fill="FFFFFF"/>
        </w:rPr>
        <w:t xml:space="preserve">начальника </w:t>
      </w:r>
      <w:proofErr w:type="spellStart"/>
      <w:r w:rsidRPr="00B866C8">
        <w:rPr>
          <w:color w:val="1D1D1B"/>
          <w:sz w:val="28"/>
          <w:szCs w:val="28"/>
          <w:shd w:val="clear" w:color="auto" w:fill="FFFFFF"/>
        </w:rPr>
        <w:t>відділу</w:t>
      </w:r>
      <w:proofErr w:type="spellEnd"/>
      <w:r w:rsidRPr="00B866C8">
        <w:rPr>
          <w:color w:val="1D1D1B"/>
          <w:sz w:val="28"/>
          <w:szCs w:val="28"/>
          <w:shd w:val="clear" w:color="auto" w:fill="FFFFFF"/>
          <w:lang w:val="uk-UA"/>
        </w:rPr>
        <w:t xml:space="preserve"> </w:t>
      </w:r>
      <w:proofErr w:type="spellStart"/>
      <w:r w:rsidRPr="00B866C8">
        <w:rPr>
          <w:color w:val="1D1D1B"/>
          <w:sz w:val="28"/>
          <w:szCs w:val="28"/>
          <w:shd w:val="clear" w:color="auto" w:fill="FFFFFF"/>
        </w:rPr>
        <w:t>молоді</w:t>
      </w:r>
      <w:proofErr w:type="spellEnd"/>
      <w:r w:rsidRPr="00B866C8">
        <w:rPr>
          <w:color w:val="1D1D1B"/>
          <w:sz w:val="28"/>
          <w:szCs w:val="28"/>
          <w:shd w:val="clear" w:color="auto" w:fill="FFFFFF"/>
        </w:rPr>
        <w:t xml:space="preserve"> та спорту Р</w:t>
      </w:r>
      <w:r w:rsidRPr="00B866C8">
        <w:rPr>
          <w:color w:val="1D1D1B"/>
          <w:sz w:val="28"/>
          <w:szCs w:val="28"/>
          <w:shd w:val="clear" w:color="auto" w:fill="FFFFFF"/>
          <w:lang w:val="uk-UA"/>
        </w:rPr>
        <w:t xml:space="preserve">омана </w:t>
      </w:r>
      <w:r w:rsidRPr="00B866C8">
        <w:rPr>
          <w:color w:val="1D1D1B"/>
          <w:sz w:val="28"/>
          <w:szCs w:val="28"/>
          <w:shd w:val="clear" w:color="auto" w:fill="FFFFFF"/>
        </w:rPr>
        <w:t>Лопуха</w:t>
      </w:r>
      <w:r w:rsidRPr="00B866C8">
        <w:rPr>
          <w:sz w:val="28"/>
          <w:szCs w:val="28"/>
          <w:lang w:val="uk-UA"/>
        </w:rPr>
        <w:t>.</w:t>
      </w:r>
    </w:p>
    <w:p w:rsidR="00102D8C" w:rsidRPr="0092375B" w:rsidRDefault="00102D8C" w:rsidP="00102D8C">
      <w:pPr>
        <w:widowControl w:val="0"/>
        <w:tabs>
          <w:tab w:val="left" w:pos="0"/>
          <w:tab w:val="left" w:pos="5670"/>
          <w:tab w:val="left" w:pos="6521"/>
        </w:tabs>
        <w:autoSpaceDE w:val="0"/>
        <w:autoSpaceDN w:val="0"/>
        <w:adjustRightInd w:val="0"/>
        <w:ind w:firstLine="567"/>
        <w:jc w:val="both"/>
        <w:rPr>
          <w:sz w:val="28"/>
          <w:szCs w:val="28"/>
          <w:shd w:val="clear" w:color="auto" w:fill="FFFFFF"/>
          <w:lang w:val="uk-UA"/>
        </w:rPr>
      </w:pPr>
    </w:p>
    <w:p w:rsidR="00102D8C" w:rsidRPr="000E43CB" w:rsidRDefault="00102D8C" w:rsidP="00102D8C">
      <w:pPr>
        <w:tabs>
          <w:tab w:val="left" w:pos="0"/>
        </w:tabs>
        <w:contextualSpacing/>
        <w:jc w:val="both"/>
        <w:rPr>
          <w:sz w:val="28"/>
          <w:szCs w:val="28"/>
          <w:shd w:val="clear" w:color="auto" w:fill="FFFFFF"/>
          <w:lang w:val="uk-UA"/>
        </w:rPr>
      </w:pPr>
    </w:p>
    <w:p w:rsidR="00102D8C" w:rsidRPr="000E43CB" w:rsidRDefault="00102D8C" w:rsidP="00102D8C">
      <w:pPr>
        <w:tabs>
          <w:tab w:val="left" w:pos="1134"/>
        </w:tabs>
        <w:jc w:val="both"/>
        <w:rPr>
          <w:rFonts w:eastAsia="Calibri"/>
          <w:sz w:val="28"/>
          <w:szCs w:val="28"/>
          <w:lang w:val="uk-UA" w:eastAsia="en-US"/>
        </w:rPr>
      </w:pPr>
    </w:p>
    <w:p w:rsidR="00102D8C" w:rsidRDefault="00102D8C" w:rsidP="00102D8C">
      <w:pPr>
        <w:tabs>
          <w:tab w:val="left" w:pos="0"/>
        </w:tabs>
        <w:contextualSpacing/>
        <w:rPr>
          <w:sz w:val="28"/>
          <w:szCs w:val="28"/>
          <w:lang w:val="uk-UA" w:eastAsia="uk-UA"/>
        </w:rPr>
      </w:pPr>
      <w:r>
        <w:rPr>
          <w:sz w:val="28"/>
          <w:szCs w:val="28"/>
          <w:lang w:val="uk-UA" w:eastAsia="uk-UA"/>
        </w:rPr>
        <w:t>Міський голова</w:t>
      </w:r>
      <w:r>
        <w:rPr>
          <w:sz w:val="28"/>
          <w:szCs w:val="28"/>
          <w:lang w:val="uk-UA" w:eastAsia="uk-UA"/>
        </w:rPr>
        <w:tab/>
      </w:r>
      <w:r>
        <w:rPr>
          <w:sz w:val="28"/>
          <w:szCs w:val="28"/>
          <w:lang w:val="uk-UA" w:eastAsia="uk-UA"/>
        </w:rPr>
        <w:tab/>
      </w:r>
      <w:r>
        <w:rPr>
          <w:sz w:val="28"/>
          <w:szCs w:val="28"/>
          <w:lang w:val="uk-UA" w:eastAsia="uk-UA"/>
        </w:rPr>
        <w:tab/>
      </w:r>
      <w:r w:rsidRPr="00435898">
        <w:rPr>
          <w:sz w:val="28"/>
          <w:szCs w:val="28"/>
          <w:lang w:val="uk-UA" w:eastAsia="uk-UA"/>
        </w:rPr>
        <w:tab/>
      </w:r>
      <w:r w:rsidRPr="00435898">
        <w:rPr>
          <w:sz w:val="28"/>
          <w:szCs w:val="28"/>
          <w:lang w:val="uk-UA" w:eastAsia="uk-UA"/>
        </w:rPr>
        <w:tab/>
      </w:r>
      <w:r w:rsidRPr="00435898">
        <w:rPr>
          <w:sz w:val="28"/>
          <w:szCs w:val="28"/>
          <w:lang w:val="uk-UA" w:eastAsia="uk-UA"/>
        </w:rPr>
        <w:tab/>
      </w:r>
      <w:r w:rsidRPr="00435898">
        <w:rPr>
          <w:sz w:val="28"/>
          <w:szCs w:val="28"/>
          <w:lang w:val="uk-UA" w:eastAsia="uk-UA"/>
        </w:rPr>
        <w:tab/>
      </w:r>
      <w:r w:rsidRPr="00435898">
        <w:rPr>
          <w:sz w:val="28"/>
          <w:szCs w:val="28"/>
          <w:lang w:val="uk-UA" w:eastAsia="uk-UA"/>
        </w:rPr>
        <w:tab/>
      </w:r>
      <w:r w:rsidRPr="00435898">
        <w:rPr>
          <w:sz w:val="28"/>
          <w:szCs w:val="28"/>
          <w:lang w:val="uk-UA" w:eastAsia="uk-UA"/>
        </w:rPr>
        <w:tab/>
        <w:t>Іван ДИРІВ</w:t>
      </w:r>
    </w:p>
    <w:p w:rsidR="00102D8C" w:rsidRDefault="00102D8C" w:rsidP="00102D8C">
      <w:pPr>
        <w:tabs>
          <w:tab w:val="left" w:pos="0"/>
        </w:tabs>
        <w:contextualSpacing/>
        <w:rPr>
          <w:sz w:val="28"/>
          <w:szCs w:val="28"/>
          <w:lang w:val="uk-UA" w:eastAsia="uk-UA"/>
        </w:rPr>
      </w:pPr>
    </w:p>
    <w:p w:rsidR="00102D8C" w:rsidRDefault="00102D8C" w:rsidP="00102D8C">
      <w:pPr>
        <w:tabs>
          <w:tab w:val="left" w:pos="0"/>
        </w:tabs>
        <w:contextualSpacing/>
        <w:rPr>
          <w:sz w:val="28"/>
          <w:szCs w:val="28"/>
          <w:lang w:val="uk-UA" w:eastAsia="uk-UA"/>
        </w:rPr>
      </w:pPr>
    </w:p>
    <w:p w:rsidR="00102D8C" w:rsidRDefault="00102D8C" w:rsidP="00102D8C">
      <w:pPr>
        <w:tabs>
          <w:tab w:val="left" w:pos="0"/>
        </w:tabs>
        <w:contextualSpacing/>
        <w:rPr>
          <w:sz w:val="28"/>
          <w:szCs w:val="28"/>
          <w:lang w:val="uk-UA" w:eastAsia="uk-UA"/>
        </w:rPr>
      </w:pPr>
    </w:p>
    <w:p w:rsidR="00102D8C" w:rsidRDefault="00102D8C" w:rsidP="00102D8C">
      <w:pPr>
        <w:tabs>
          <w:tab w:val="left" w:pos="0"/>
        </w:tabs>
        <w:contextualSpacing/>
        <w:rPr>
          <w:sz w:val="28"/>
          <w:szCs w:val="28"/>
          <w:lang w:val="uk-UA" w:eastAsia="uk-UA"/>
        </w:rPr>
      </w:pPr>
    </w:p>
    <w:p w:rsidR="00102D8C" w:rsidRDefault="00102D8C" w:rsidP="00102D8C">
      <w:pPr>
        <w:tabs>
          <w:tab w:val="left" w:pos="0"/>
        </w:tabs>
        <w:contextualSpacing/>
        <w:rPr>
          <w:sz w:val="28"/>
          <w:szCs w:val="28"/>
          <w:lang w:val="uk-UA" w:eastAsia="uk-UA"/>
        </w:rPr>
      </w:pPr>
    </w:p>
    <w:p w:rsidR="00102D8C" w:rsidRDefault="00102D8C" w:rsidP="00102D8C">
      <w:pPr>
        <w:tabs>
          <w:tab w:val="left" w:pos="0"/>
        </w:tabs>
        <w:contextualSpacing/>
        <w:rPr>
          <w:sz w:val="28"/>
          <w:szCs w:val="28"/>
          <w:lang w:val="uk-UA" w:eastAsia="uk-UA"/>
        </w:rPr>
      </w:pPr>
    </w:p>
    <w:p w:rsidR="00102D8C" w:rsidRDefault="00102D8C" w:rsidP="00102D8C">
      <w:pPr>
        <w:tabs>
          <w:tab w:val="left" w:pos="0"/>
        </w:tabs>
        <w:contextualSpacing/>
        <w:rPr>
          <w:sz w:val="28"/>
          <w:szCs w:val="28"/>
          <w:lang w:val="uk-UA" w:eastAsia="uk-UA"/>
        </w:rPr>
      </w:pPr>
      <w:bookmarkStart w:id="0" w:name="_GoBack"/>
      <w:bookmarkEnd w:id="0"/>
    </w:p>
    <w:p w:rsidR="00102D8C" w:rsidRDefault="00102D8C" w:rsidP="00102D8C">
      <w:pPr>
        <w:tabs>
          <w:tab w:val="left" w:pos="0"/>
        </w:tabs>
        <w:contextualSpacing/>
        <w:rPr>
          <w:sz w:val="28"/>
          <w:szCs w:val="28"/>
          <w:lang w:val="uk-UA" w:eastAsia="uk-UA"/>
        </w:rPr>
      </w:pPr>
    </w:p>
    <w:p w:rsidR="00102D8C" w:rsidRDefault="00102D8C" w:rsidP="00102D8C">
      <w:pPr>
        <w:tabs>
          <w:tab w:val="left" w:pos="0"/>
        </w:tabs>
        <w:contextualSpacing/>
        <w:rPr>
          <w:sz w:val="28"/>
          <w:szCs w:val="28"/>
          <w:lang w:val="uk-UA" w:eastAsia="uk-UA"/>
        </w:rPr>
      </w:pPr>
    </w:p>
    <w:p w:rsidR="00102D8C" w:rsidRPr="006D0754" w:rsidRDefault="00102D8C" w:rsidP="00102D8C">
      <w:pPr>
        <w:shd w:val="clear" w:color="auto" w:fill="FFFFFF"/>
        <w:ind w:left="5529"/>
        <w:jc w:val="both"/>
        <w:rPr>
          <w:iCs/>
          <w:sz w:val="28"/>
          <w:szCs w:val="28"/>
          <w:lang w:val="uk-UA"/>
        </w:rPr>
      </w:pPr>
      <w:r w:rsidRPr="006D0754">
        <w:rPr>
          <w:iCs/>
          <w:sz w:val="28"/>
          <w:szCs w:val="28"/>
          <w:lang w:val="uk-UA"/>
        </w:rPr>
        <w:lastRenderedPageBreak/>
        <w:t>ЗАТВЕРДЖЕНО</w:t>
      </w:r>
    </w:p>
    <w:p w:rsidR="00102D8C" w:rsidRPr="006D0754" w:rsidRDefault="00102D8C" w:rsidP="00102D8C">
      <w:pPr>
        <w:shd w:val="clear" w:color="auto" w:fill="FFFFFF"/>
        <w:ind w:left="5529"/>
        <w:jc w:val="both"/>
        <w:rPr>
          <w:iCs/>
          <w:sz w:val="28"/>
          <w:szCs w:val="28"/>
          <w:lang w:val="uk-UA"/>
        </w:rPr>
      </w:pPr>
      <w:r w:rsidRPr="006D0754">
        <w:rPr>
          <w:iCs/>
          <w:sz w:val="28"/>
          <w:szCs w:val="28"/>
          <w:lang w:val="uk-UA"/>
        </w:rPr>
        <w:t>рішення викон</w:t>
      </w:r>
      <w:r>
        <w:rPr>
          <w:iCs/>
          <w:sz w:val="28"/>
          <w:szCs w:val="28"/>
          <w:lang w:val="uk-UA"/>
        </w:rPr>
        <w:t xml:space="preserve">авчого </w:t>
      </w:r>
      <w:r w:rsidRPr="006D0754">
        <w:rPr>
          <w:iCs/>
          <w:sz w:val="28"/>
          <w:szCs w:val="28"/>
          <w:lang w:val="uk-UA"/>
        </w:rPr>
        <w:t>ком</w:t>
      </w:r>
      <w:r>
        <w:rPr>
          <w:iCs/>
          <w:sz w:val="28"/>
          <w:szCs w:val="28"/>
          <w:lang w:val="uk-UA"/>
        </w:rPr>
        <w:t>ітет</w:t>
      </w:r>
      <w:r w:rsidRPr="006D0754">
        <w:rPr>
          <w:iCs/>
          <w:sz w:val="28"/>
          <w:szCs w:val="28"/>
          <w:lang w:val="uk-UA"/>
        </w:rPr>
        <w:t>у</w:t>
      </w:r>
    </w:p>
    <w:p w:rsidR="00102D8C" w:rsidRPr="006D0754" w:rsidRDefault="00102D8C" w:rsidP="00102D8C">
      <w:pPr>
        <w:shd w:val="clear" w:color="auto" w:fill="FFFFFF"/>
        <w:ind w:left="5529"/>
        <w:jc w:val="both"/>
        <w:rPr>
          <w:iCs/>
          <w:sz w:val="28"/>
          <w:szCs w:val="28"/>
          <w:lang w:val="uk-UA"/>
        </w:rPr>
      </w:pPr>
      <w:r w:rsidRPr="006D0754">
        <w:rPr>
          <w:iCs/>
          <w:sz w:val="28"/>
          <w:szCs w:val="28"/>
          <w:lang w:val="uk-UA"/>
        </w:rPr>
        <w:t xml:space="preserve">від </w:t>
      </w:r>
      <w:r>
        <w:rPr>
          <w:iCs/>
          <w:sz w:val="28"/>
          <w:szCs w:val="28"/>
          <w:lang w:val="uk-UA"/>
        </w:rPr>
        <w:t>27.09.2023</w:t>
      </w:r>
      <w:r w:rsidRPr="006D0754">
        <w:rPr>
          <w:iCs/>
          <w:sz w:val="28"/>
          <w:szCs w:val="28"/>
          <w:lang w:val="uk-UA"/>
        </w:rPr>
        <w:t xml:space="preserve"> №</w:t>
      </w:r>
      <w:r>
        <w:rPr>
          <w:iCs/>
          <w:sz w:val="28"/>
          <w:szCs w:val="28"/>
          <w:lang w:val="uk-UA"/>
        </w:rPr>
        <w:t xml:space="preserve"> 789</w:t>
      </w:r>
    </w:p>
    <w:p w:rsidR="00102D8C" w:rsidRPr="00211FF0" w:rsidRDefault="00102D8C" w:rsidP="00102D8C">
      <w:pPr>
        <w:shd w:val="clear" w:color="auto" w:fill="FFFFFF"/>
        <w:tabs>
          <w:tab w:val="left" w:pos="567"/>
        </w:tabs>
        <w:jc w:val="right"/>
        <w:rPr>
          <w:i/>
          <w:lang w:val="uk-UA"/>
        </w:rPr>
      </w:pPr>
    </w:p>
    <w:p w:rsidR="00102D8C" w:rsidRPr="006D0754" w:rsidRDefault="00102D8C" w:rsidP="00102D8C">
      <w:pPr>
        <w:shd w:val="clear" w:color="auto" w:fill="FFFFFF"/>
        <w:tabs>
          <w:tab w:val="left" w:pos="567"/>
        </w:tabs>
        <w:jc w:val="center"/>
        <w:rPr>
          <w:b/>
          <w:bCs/>
          <w:iCs/>
          <w:sz w:val="28"/>
          <w:szCs w:val="28"/>
          <w:lang w:val="uk-UA"/>
        </w:rPr>
      </w:pPr>
      <w:r w:rsidRPr="006D0754">
        <w:rPr>
          <w:b/>
          <w:bCs/>
          <w:iCs/>
          <w:sz w:val="28"/>
          <w:szCs w:val="28"/>
          <w:lang w:val="uk-UA"/>
        </w:rPr>
        <w:t>ПОРЯДОК</w:t>
      </w:r>
    </w:p>
    <w:p w:rsidR="00102D8C" w:rsidRPr="00757448" w:rsidRDefault="00102D8C" w:rsidP="00102D8C">
      <w:pPr>
        <w:shd w:val="clear" w:color="auto" w:fill="FFFFFF"/>
        <w:tabs>
          <w:tab w:val="left" w:pos="567"/>
        </w:tabs>
        <w:ind w:firstLine="567"/>
        <w:jc w:val="center"/>
        <w:rPr>
          <w:b/>
          <w:bCs/>
          <w:iCs/>
          <w:sz w:val="28"/>
          <w:szCs w:val="28"/>
          <w:lang w:val="uk-UA"/>
        </w:rPr>
      </w:pPr>
      <w:r w:rsidRPr="00757448">
        <w:rPr>
          <w:b/>
          <w:bCs/>
          <w:iCs/>
          <w:sz w:val="28"/>
          <w:szCs w:val="28"/>
          <w:lang w:val="uk-UA"/>
        </w:rPr>
        <w:t>забезпечення харчуванням за рахунок коштів міського бюджету учасників спортивних заходів місцевого рівня</w:t>
      </w:r>
    </w:p>
    <w:p w:rsidR="00102D8C" w:rsidRPr="006D0754" w:rsidRDefault="00102D8C" w:rsidP="00102D8C">
      <w:pPr>
        <w:shd w:val="clear" w:color="auto" w:fill="FFFFFF"/>
        <w:tabs>
          <w:tab w:val="left" w:pos="567"/>
        </w:tabs>
        <w:ind w:firstLine="567"/>
        <w:jc w:val="both"/>
        <w:rPr>
          <w:iCs/>
          <w:sz w:val="28"/>
          <w:szCs w:val="28"/>
          <w:lang w:val="uk-UA"/>
        </w:rPr>
      </w:pPr>
    </w:p>
    <w:p w:rsidR="00102D8C" w:rsidRPr="006D0754" w:rsidRDefault="00102D8C" w:rsidP="00102D8C">
      <w:pPr>
        <w:shd w:val="clear" w:color="auto" w:fill="FFFFFF"/>
        <w:tabs>
          <w:tab w:val="left" w:pos="567"/>
        </w:tabs>
        <w:ind w:firstLine="567"/>
        <w:jc w:val="both"/>
        <w:rPr>
          <w:iCs/>
          <w:sz w:val="28"/>
          <w:szCs w:val="28"/>
          <w:lang w:val="uk-UA"/>
        </w:rPr>
      </w:pPr>
      <w:r>
        <w:rPr>
          <w:iCs/>
          <w:sz w:val="28"/>
          <w:szCs w:val="28"/>
          <w:lang w:val="uk-UA"/>
        </w:rPr>
        <w:t xml:space="preserve">1. </w:t>
      </w:r>
      <w:r w:rsidRPr="006D0754">
        <w:rPr>
          <w:iCs/>
          <w:sz w:val="28"/>
          <w:szCs w:val="28"/>
          <w:lang w:val="uk-UA"/>
        </w:rPr>
        <w:t xml:space="preserve">Порядок забезпечення харчуванням за рахунок коштів міського бюджету учасників спортивних заходів місцевого рівня (далі – Порядок) визначає механізм забезпечення харчуванням за рахунок коштів міського бюджету (далі – бюджетні кошти) учасників спортивних заходів місцевого рівня, що проводяться за участю спортсменів та команд </w:t>
      </w:r>
      <w:r>
        <w:rPr>
          <w:iCs/>
          <w:sz w:val="28"/>
          <w:szCs w:val="28"/>
          <w:lang w:val="uk-UA"/>
        </w:rPr>
        <w:t>Долинської ТГ</w:t>
      </w:r>
      <w:r w:rsidRPr="006D0754">
        <w:rPr>
          <w:iCs/>
          <w:sz w:val="28"/>
          <w:szCs w:val="28"/>
          <w:lang w:val="uk-UA"/>
        </w:rPr>
        <w:t xml:space="preserve"> (далі – спортивні заходи).</w:t>
      </w:r>
    </w:p>
    <w:p w:rsidR="00102D8C" w:rsidRPr="006D0754" w:rsidRDefault="00102D8C" w:rsidP="00102D8C">
      <w:pPr>
        <w:shd w:val="clear" w:color="auto" w:fill="FFFFFF"/>
        <w:tabs>
          <w:tab w:val="left" w:pos="567"/>
        </w:tabs>
        <w:ind w:firstLine="567"/>
        <w:jc w:val="both"/>
        <w:rPr>
          <w:iCs/>
          <w:sz w:val="28"/>
          <w:szCs w:val="28"/>
          <w:lang w:val="uk-UA"/>
        </w:rPr>
      </w:pPr>
      <w:r>
        <w:rPr>
          <w:iCs/>
          <w:sz w:val="28"/>
          <w:szCs w:val="28"/>
          <w:lang w:val="uk-UA"/>
        </w:rPr>
        <w:t xml:space="preserve">2. </w:t>
      </w:r>
      <w:r w:rsidRPr="006D0754">
        <w:rPr>
          <w:iCs/>
          <w:sz w:val="28"/>
          <w:szCs w:val="28"/>
          <w:lang w:val="uk-UA"/>
        </w:rPr>
        <w:t>До спортивних заходів, учасники яких забезпечуються харчуванням за рахунок бюджетних коштів, належать:</w:t>
      </w:r>
    </w:p>
    <w:p w:rsidR="00102D8C" w:rsidRPr="006D0754" w:rsidRDefault="00102D8C" w:rsidP="00102D8C">
      <w:pPr>
        <w:shd w:val="clear" w:color="auto" w:fill="FFFFFF"/>
        <w:tabs>
          <w:tab w:val="left" w:pos="567"/>
        </w:tabs>
        <w:ind w:firstLine="567"/>
        <w:jc w:val="both"/>
        <w:rPr>
          <w:iCs/>
          <w:sz w:val="28"/>
          <w:szCs w:val="28"/>
          <w:lang w:val="uk-UA"/>
        </w:rPr>
      </w:pPr>
      <w:r w:rsidRPr="006D0754">
        <w:rPr>
          <w:iCs/>
          <w:sz w:val="28"/>
          <w:szCs w:val="28"/>
          <w:lang w:val="uk-UA"/>
        </w:rPr>
        <w:t xml:space="preserve">спортивні заходи, що включені до затвердженого Єдиного календарного плану обласних спортивно-масових заходів Всеукраїнських та міжнародних змагань на відповідний рік (далі – календар), </w:t>
      </w:r>
      <w:r w:rsidRPr="002D3BDC">
        <w:rPr>
          <w:iCs/>
          <w:sz w:val="28"/>
          <w:szCs w:val="28"/>
          <w:lang w:val="uk-UA"/>
        </w:rPr>
        <w:t xml:space="preserve">програмою розвитку фізичної культури та спорту по </w:t>
      </w:r>
      <w:proofErr w:type="spellStart"/>
      <w:r w:rsidRPr="002D3BDC">
        <w:rPr>
          <w:iCs/>
          <w:sz w:val="28"/>
          <w:szCs w:val="28"/>
          <w:lang w:val="uk-UA"/>
        </w:rPr>
        <w:t>Долинській</w:t>
      </w:r>
      <w:proofErr w:type="spellEnd"/>
      <w:r w:rsidRPr="002D3BDC">
        <w:rPr>
          <w:iCs/>
          <w:sz w:val="28"/>
          <w:szCs w:val="28"/>
          <w:lang w:val="uk-UA"/>
        </w:rPr>
        <w:t xml:space="preserve"> територіальній громаді</w:t>
      </w:r>
      <w:r w:rsidRPr="006D0754">
        <w:rPr>
          <w:iCs/>
          <w:sz w:val="28"/>
          <w:szCs w:val="28"/>
          <w:lang w:val="uk-UA"/>
        </w:rPr>
        <w:t>, а також іншими рішеннями Долинської міської ради, зокрема:</w:t>
      </w:r>
    </w:p>
    <w:p w:rsidR="00102D8C" w:rsidRPr="006D0754" w:rsidRDefault="00102D8C" w:rsidP="00102D8C">
      <w:pPr>
        <w:shd w:val="clear" w:color="auto" w:fill="FFFFFF"/>
        <w:tabs>
          <w:tab w:val="left" w:pos="567"/>
        </w:tabs>
        <w:ind w:firstLine="567"/>
        <w:jc w:val="both"/>
        <w:rPr>
          <w:iCs/>
          <w:sz w:val="28"/>
          <w:szCs w:val="28"/>
          <w:lang w:val="uk-UA"/>
        </w:rPr>
      </w:pPr>
      <w:r w:rsidRPr="006D0754">
        <w:rPr>
          <w:iCs/>
          <w:sz w:val="28"/>
          <w:szCs w:val="28"/>
          <w:lang w:val="uk-UA"/>
        </w:rPr>
        <w:t xml:space="preserve">офіційні змагання, навчально-тренувальні збори за участі команд та спортсменів </w:t>
      </w:r>
      <w:r>
        <w:rPr>
          <w:iCs/>
          <w:sz w:val="28"/>
          <w:szCs w:val="28"/>
          <w:lang w:val="uk-UA"/>
        </w:rPr>
        <w:t>Долинської ТГ</w:t>
      </w:r>
      <w:r w:rsidRPr="006D0754">
        <w:rPr>
          <w:iCs/>
          <w:sz w:val="28"/>
          <w:szCs w:val="28"/>
          <w:lang w:val="uk-UA"/>
        </w:rPr>
        <w:t xml:space="preserve"> з видів спорту, а також турніри, фестивалі, спартакіади, спортивні ігри та інші спортивно-масові заходи.</w:t>
      </w:r>
    </w:p>
    <w:p w:rsidR="00102D8C" w:rsidRPr="006D0754" w:rsidRDefault="00102D8C" w:rsidP="00102D8C">
      <w:pPr>
        <w:shd w:val="clear" w:color="auto" w:fill="FFFFFF"/>
        <w:tabs>
          <w:tab w:val="left" w:pos="567"/>
        </w:tabs>
        <w:ind w:firstLine="567"/>
        <w:jc w:val="both"/>
        <w:rPr>
          <w:iCs/>
          <w:sz w:val="28"/>
          <w:szCs w:val="28"/>
          <w:lang w:val="uk-UA"/>
        </w:rPr>
      </w:pPr>
      <w:r>
        <w:rPr>
          <w:iCs/>
          <w:sz w:val="28"/>
          <w:szCs w:val="28"/>
          <w:lang w:val="uk-UA"/>
        </w:rPr>
        <w:t>3. За</w:t>
      </w:r>
      <w:r w:rsidRPr="006D0754">
        <w:rPr>
          <w:iCs/>
          <w:sz w:val="28"/>
          <w:szCs w:val="28"/>
          <w:lang w:val="uk-UA"/>
        </w:rPr>
        <w:t xml:space="preserve"> рахунок бюджетних коштів під час проведення спортивних заходів, передбачених п. 2 Порядку, забезпечуються харчуванням такі їх учасники:</w:t>
      </w:r>
    </w:p>
    <w:p w:rsidR="00102D8C" w:rsidRPr="006D0754" w:rsidRDefault="00102D8C" w:rsidP="00102D8C">
      <w:pPr>
        <w:shd w:val="clear" w:color="auto" w:fill="FFFFFF"/>
        <w:tabs>
          <w:tab w:val="left" w:pos="567"/>
        </w:tabs>
        <w:ind w:firstLine="567"/>
        <w:jc w:val="both"/>
        <w:rPr>
          <w:iCs/>
          <w:sz w:val="28"/>
          <w:szCs w:val="28"/>
          <w:lang w:val="uk-UA"/>
        </w:rPr>
      </w:pPr>
      <w:r w:rsidRPr="006D0754">
        <w:rPr>
          <w:iCs/>
          <w:sz w:val="28"/>
          <w:szCs w:val="28"/>
          <w:lang w:val="uk-UA"/>
        </w:rPr>
        <w:t>спортивних заходів – спортсмени, тренери, спортивні судді та інші фахівці, які забезпечують організацію та проведення заходів (члени комплексної наукової групи, керівники заходів, допоміжні та обслуговуючі працівники, що забезпечують їх проведення), які відповідно до положень (регламентів) про проведення включені до списку їх учасників згідно з розпорядчим актом організатора, що проводить спортивний захід;</w:t>
      </w:r>
    </w:p>
    <w:p w:rsidR="00102D8C" w:rsidRPr="006D0754" w:rsidRDefault="00102D8C" w:rsidP="00102D8C">
      <w:pPr>
        <w:shd w:val="clear" w:color="auto" w:fill="FFFFFF"/>
        <w:tabs>
          <w:tab w:val="left" w:pos="567"/>
        </w:tabs>
        <w:ind w:firstLine="567"/>
        <w:jc w:val="both"/>
        <w:rPr>
          <w:iCs/>
          <w:sz w:val="28"/>
          <w:szCs w:val="28"/>
          <w:lang w:val="uk-UA"/>
        </w:rPr>
      </w:pPr>
      <w:r w:rsidRPr="006D0754">
        <w:rPr>
          <w:iCs/>
          <w:sz w:val="28"/>
          <w:szCs w:val="28"/>
          <w:lang w:val="uk-UA"/>
        </w:rPr>
        <w:t xml:space="preserve">навчально-тренувальних зборів команд </w:t>
      </w:r>
      <w:proofErr w:type="spellStart"/>
      <w:r>
        <w:rPr>
          <w:iCs/>
          <w:sz w:val="28"/>
          <w:szCs w:val="28"/>
          <w:lang w:val="uk-UA"/>
        </w:rPr>
        <w:t>Долигської</w:t>
      </w:r>
      <w:proofErr w:type="spellEnd"/>
      <w:r>
        <w:rPr>
          <w:iCs/>
          <w:sz w:val="28"/>
          <w:szCs w:val="28"/>
          <w:lang w:val="uk-UA"/>
        </w:rPr>
        <w:t xml:space="preserve"> ТГ</w:t>
      </w:r>
      <w:r w:rsidRPr="006D0754">
        <w:rPr>
          <w:iCs/>
          <w:sz w:val="28"/>
          <w:szCs w:val="28"/>
          <w:lang w:val="uk-UA"/>
        </w:rPr>
        <w:t xml:space="preserve"> з видів спорту – спортсмени та тренери команд (головний, провідний, старший тренер з виду спорту, тренер-</w:t>
      </w:r>
      <w:proofErr w:type="spellStart"/>
      <w:r w:rsidRPr="006D0754">
        <w:rPr>
          <w:iCs/>
          <w:sz w:val="28"/>
          <w:szCs w:val="28"/>
          <w:lang w:val="uk-UA"/>
        </w:rPr>
        <w:t>реабілітолог</w:t>
      </w:r>
      <w:proofErr w:type="spellEnd"/>
      <w:r w:rsidRPr="006D0754">
        <w:rPr>
          <w:iCs/>
          <w:sz w:val="28"/>
          <w:szCs w:val="28"/>
          <w:lang w:val="uk-UA"/>
        </w:rPr>
        <w:t>, тренер з виду спорту, начальник команди, особистий тренер, тренер-адміністратор, тренер-ветеринар, тренер-лікар, лікар, тренер-масажист, масажист, тренер-механік, тренер-оператор, тренер-психолог, тренер-хореограф та судді з таких видів спорту, як гімнастика художня, гімнастика спортивна, синхронне плавання, стрибки у воду, фігурне катання на ковзанах), які включені до списку учасників зборів згідно з розпорядчим актом організатора, що проводить такі збори.</w:t>
      </w:r>
    </w:p>
    <w:p w:rsidR="00102D8C" w:rsidRPr="006D0754" w:rsidRDefault="00102D8C" w:rsidP="00102D8C">
      <w:pPr>
        <w:shd w:val="clear" w:color="auto" w:fill="FFFFFF"/>
        <w:tabs>
          <w:tab w:val="left" w:pos="567"/>
        </w:tabs>
        <w:ind w:firstLine="567"/>
        <w:jc w:val="both"/>
        <w:rPr>
          <w:iCs/>
          <w:sz w:val="28"/>
          <w:szCs w:val="28"/>
          <w:lang w:val="uk-UA"/>
        </w:rPr>
      </w:pPr>
      <w:r>
        <w:rPr>
          <w:iCs/>
          <w:sz w:val="28"/>
          <w:szCs w:val="28"/>
          <w:lang w:val="uk-UA"/>
        </w:rPr>
        <w:t xml:space="preserve">4. </w:t>
      </w:r>
      <w:r w:rsidRPr="006D0754">
        <w:rPr>
          <w:iCs/>
          <w:sz w:val="28"/>
          <w:szCs w:val="28"/>
          <w:lang w:val="uk-UA"/>
        </w:rPr>
        <w:t xml:space="preserve">Видатки на забезпечення харчуванням здійснюються в межах та за рахунок бюджетних коштів, передбачених в міському бюджеті на відповідний рік (у тому числі в рамках відповідних програм), у межах асигнувань, </w:t>
      </w:r>
      <w:r w:rsidRPr="006D0754">
        <w:rPr>
          <w:iCs/>
          <w:sz w:val="28"/>
          <w:szCs w:val="28"/>
          <w:lang w:val="uk-UA"/>
        </w:rPr>
        <w:lastRenderedPageBreak/>
        <w:t>передбачених кошторисами на організацію та проведення зазначених заходів відповідно до затверджених грошових добових норм витрат.</w:t>
      </w:r>
    </w:p>
    <w:p w:rsidR="00102D8C" w:rsidRPr="006D0754" w:rsidRDefault="00102D8C" w:rsidP="00102D8C">
      <w:pPr>
        <w:shd w:val="clear" w:color="auto" w:fill="FFFFFF"/>
        <w:tabs>
          <w:tab w:val="left" w:pos="567"/>
        </w:tabs>
        <w:ind w:firstLine="567"/>
        <w:jc w:val="both"/>
        <w:rPr>
          <w:iCs/>
          <w:sz w:val="28"/>
          <w:szCs w:val="28"/>
          <w:lang w:val="uk-UA"/>
        </w:rPr>
      </w:pPr>
      <w:r w:rsidRPr="006D0754">
        <w:rPr>
          <w:iCs/>
          <w:sz w:val="28"/>
          <w:szCs w:val="28"/>
          <w:lang w:val="uk-UA"/>
        </w:rPr>
        <w:t>5. Під час проведення спортивних заходів організатор, що проводить такі заходи, забезпечує харчуванням їх учасників відповідно до положення (регламенту) про проведення зазначених заходів та добових норм.</w:t>
      </w:r>
    </w:p>
    <w:p w:rsidR="00102D8C" w:rsidRPr="006D0754" w:rsidRDefault="00102D8C" w:rsidP="00102D8C">
      <w:pPr>
        <w:shd w:val="clear" w:color="auto" w:fill="FFFFFF"/>
        <w:tabs>
          <w:tab w:val="left" w:pos="567"/>
        </w:tabs>
        <w:ind w:firstLine="567"/>
        <w:jc w:val="both"/>
        <w:rPr>
          <w:iCs/>
          <w:sz w:val="28"/>
          <w:szCs w:val="28"/>
          <w:lang w:val="uk-UA"/>
        </w:rPr>
      </w:pPr>
      <w:r w:rsidRPr="006D0754">
        <w:rPr>
          <w:iCs/>
          <w:sz w:val="28"/>
          <w:szCs w:val="28"/>
          <w:lang w:val="uk-UA"/>
        </w:rPr>
        <w:t>Організатор, що проводить заходи, укладає угоди про надання послуг із забезпечення харчуванням учасників таких заходів за безготівковим розрахунком із закладом громадського харчування з урахуванням його місцезнаходження.</w:t>
      </w:r>
    </w:p>
    <w:p w:rsidR="00102D8C" w:rsidRPr="006D0754" w:rsidRDefault="00102D8C" w:rsidP="00102D8C">
      <w:pPr>
        <w:shd w:val="clear" w:color="auto" w:fill="FFFFFF"/>
        <w:tabs>
          <w:tab w:val="left" w:pos="567"/>
        </w:tabs>
        <w:ind w:firstLine="567"/>
        <w:jc w:val="both"/>
        <w:rPr>
          <w:iCs/>
          <w:sz w:val="28"/>
          <w:szCs w:val="28"/>
          <w:lang w:val="uk-UA"/>
        </w:rPr>
      </w:pPr>
      <w:r w:rsidRPr="006D0754">
        <w:rPr>
          <w:iCs/>
          <w:sz w:val="28"/>
          <w:szCs w:val="28"/>
          <w:lang w:val="uk-UA"/>
        </w:rPr>
        <w:t>У разі відсутності з об’єктивних причин можливості чи доцільності організації повноцінного харчування учасників і суддів спортивних заходів, забезпечення їх харчуванням може здійснюватися шляхом перерахування в установленому порядку бюджетних коштів на їх власні платіжні картки</w:t>
      </w:r>
      <w:r>
        <w:rPr>
          <w:iCs/>
          <w:sz w:val="28"/>
          <w:szCs w:val="28"/>
          <w:lang w:val="uk-UA"/>
        </w:rPr>
        <w:t>, або на платіжну карту підзвітної особи</w:t>
      </w:r>
      <w:r w:rsidRPr="006D0754">
        <w:rPr>
          <w:iCs/>
          <w:sz w:val="28"/>
          <w:szCs w:val="28"/>
          <w:lang w:val="uk-UA"/>
        </w:rPr>
        <w:t>, або виплати таких коштів готівкою з урахуванням затвердженої грошової добової норми витрат.</w:t>
      </w:r>
    </w:p>
    <w:p w:rsidR="00102D8C" w:rsidRPr="006D0754" w:rsidRDefault="00102D8C" w:rsidP="00102D8C">
      <w:pPr>
        <w:shd w:val="clear" w:color="auto" w:fill="FFFFFF"/>
        <w:tabs>
          <w:tab w:val="left" w:pos="567"/>
        </w:tabs>
        <w:ind w:firstLine="567"/>
        <w:jc w:val="both"/>
        <w:rPr>
          <w:iCs/>
          <w:sz w:val="28"/>
          <w:szCs w:val="28"/>
          <w:lang w:val="uk-UA"/>
        </w:rPr>
      </w:pPr>
      <w:r w:rsidRPr="006D0754">
        <w:rPr>
          <w:iCs/>
          <w:sz w:val="28"/>
          <w:szCs w:val="28"/>
          <w:lang w:val="uk-UA"/>
        </w:rPr>
        <w:t xml:space="preserve">Перерахування в установленому порядку бюджетних коштів спортсменам, тренерам, суддям на їх власні платіжні картки або виплата таких коштів готівкою здійснюється організаторами, учасниками спортивних заходів, а саме: </w:t>
      </w:r>
      <w:r>
        <w:rPr>
          <w:iCs/>
          <w:sz w:val="28"/>
          <w:szCs w:val="28"/>
          <w:lang w:val="uk-UA"/>
        </w:rPr>
        <w:t>відділом молоді та спорту Долинської міської ради</w:t>
      </w:r>
      <w:r w:rsidRPr="006D0754">
        <w:rPr>
          <w:iCs/>
          <w:sz w:val="28"/>
          <w:szCs w:val="28"/>
          <w:lang w:val="uk-UA"/>
        </w:rPr>
        <w:t>, Асоціацією «Футбольний клуб «Нафтовик-Долина» та іншими установами, які є виконавцями відповідних міських програм в рамках яких заплановано проведення заходів.</w:t>
      </w:r>
    </w:p>
    <w:p w:rsidR="00102D8C" w:rsidRPr="006D0754" w:rsidRDefault="00102D8C" w:rsidP="00102D8C">
      <w:pPr>
        <w:shd w:val="clear" w:color="auto" w:fill="FFFFFF"/>
        <w:tabs>
          <w:tab w:val="left" w:pos="567"/>
        </w:tabs>
        <w:ind w:firstLine="567"/>
        <w:jc w:val="both"/>
        <w:rPr>
          <w:iCs/>
          <w:sz w:val="28"/>
          <w:szCs w:val="28"/>
          <w:lang w:val="uk-UA"/>
        </w:rPr>
      </w:pPr>
      <w:r>
        <w:rPr>
          <w:iCs/>
          <w:sz w:val="28"/>
          <w:szCs w:val="28"/>
          <w:lang w:val="uk-UA"/>
        </w:rPr>
        <w:t xml:space="preserve">6. </w:t>
      </w:r>
      <w:r w:rsidRPr="006D0754">
        <w:rPr>
          <w:iCs/>
          <w:sz w:val="28"/>
          <w:szCs w:val="28"/>
          <w:lang w:val="uk-UA"/>
        </w:rPr>
        <w:t xml:space="preserve">Забезпечення харчуванням спортсменів команд </w:t>
      </w:r>
      <w:r>
        <w:rPr>
          <w:iCs/>
          <w:sz w:val="28"/>
          <w:szCs w:val="28"/>
          <w:lang w:val="uk-UA"/>
        </w:rPr>
        <w:t>Долинської ТГ</w:t>
      </w:r>
      <w:r w:rsidRPr="006D0754">
        <w:rPr>
          <w:iCs/>
          <w:sz w:val="28"/>
          <w:szCs w:val="28"/>
          <w:lang w:val="uk-UA"/>
        </w:rPr>
        <w:t xml:space="preserve"> з видів спорту та їх тренерів під час участі у навчально-тренувальних зборах, визначених у пункті 2 цього Порядку, здійснюється відповідно до затвердженої грошової добової норми витрат, шляхом:</w:t>
      </w:r>
    </w:p>
    <w:p w:rsidR="00102D8C" w:rsidRPr="006D0754" w:rsidRDefault="00102D8C" w:rsidP="00102D8C">
      <w:pPr>
        <w:shd w:val="clear" w:color="auto" w:fill="FFFFFF"/>
        <w:tabs>
          <w:tab w:val="left" w:pos="567"/>
        </w:tabs>
        <w:ind w:firstLine="567"/>
        <w:jc w:val="both"/>
        <w:rPr>
          <w:iCs/>
          <w:sz w:val="28"/>
          <w:szCs w:val="28"/>
          <w:lang w:val="uk-UA"/>
        </w:rPr>
      </w:pPr>
      <w:r w:rsidRPr="006D0754">
        <w:rPr>
          <w:iCs/>
          <w:sz w:val="28"/>
          <w:szCs w:val="28"/>
          <w:lang w:val="uk-UA"/>
        </w:rPr>
        <w:t>укладання із закладом громадського харчування договору про надання послуг із забезпечення харчуванням учасників спортивних заходів за безготівковим розрахунком;</w:t>
      </w:r>
    </w:p>
    <w:p w:rsidR="00102D8C" w:rsidRPr="006D0754" w:rsidRDefault="00102D8C" w:rsidP="00102D8C">
      <w:pPr>
        <w:shd w:val="clear" w:color="auto" w:fill="FFFFFF"/>
        <w:tabs>
          <w:tab w:val="left" w:pos="567"/>
        </w:tabs>
        <w:ind w:firstLine="567"/>
        <w:jc w:val="both"/>
        <w:rPr>
          <w:iCs/>
          <w:sz w:val="28"/>
          <w:szCs w:val="28"/>
          <w:lang w:val="uk-UA"/>
        </w:rPr>
      </w:pPr>
      <w:r w:rsidRPr="006D0754">
        <w:rPr>
          <w:iCs/>
          <w:sz w:val="28"/>
          <w:szCs w:val="28"/>
          <w:lang w:val="uk-UA"/>
        </w:rPr>
        <w:t>надання закладом громадського харчування сухого пайка учасникам спортивних заходів (у разі неможливості забезпечення їх харчуванням шляхом надання відповідних послуг);</w:t>
      </w:r>
    </w:p>
    <w:p w:rsidR="00102D8C" w:rsidRPr="006D0754" w:rsidRDefault="00102D8C" w:rsidP="00102D8C">
      <w:pPr>
        <w:shd w:val="clear" w:color="auto" w:fill="FFFFFF"/>
        <w:tabs>
          <w:tab w:val="left" w:pos="567"/>
        </w:tabs>
        <w:ind w:firstLine="567"/>
        <w:jc w:val="both"/>
        <w:rPr>
          <w:iCs/>
          <w:sz w:val="28"/>
          <w:szCs w:val="28"/>
          <w:lang w:val="uk-UA"/>
        </w:rPr>
      </w:pPr>
      <w:r w:rsidRPr="006D0754">
        <w:rPr>
          <w:iCs/>
          <w:sz w:val="28"/>
          <w:szCs w:val="28"/>
          <w:lang w:val="uk-UA"/>
        </w:rPr>
        <w:t>перерахування коштів на власні платіжні картки учасників спортивних заходів</w:t>
      </w:r>
      <w:r>
        <w:rPr>
          <w:iCs/>
          <w:sz w:val="28"/>
          <w:szCs w:val="28"/>
          <w:lang w:val="uk-UA"/>
        </w:rPr>
        <w:t xml:space="preserve"> або на платіжну карту підзвітної особи</w:t>
      </w:r>
      <w:r w:rsidRPr="006D0754">
        <w:rPr>
          <w:iCs/>
          <w:sz w:val="28"/>
          <w:szCs w:val="28"/>
          <w:lang w:val="uk-UA"/>
        </w:rPr>
        <w:t>, які забезпечують себе харчуванням самостійно, з дотриманням встановленого режиму та раціону харчування, або виплати таких коштів готівкою.</w:t>
      </w:r>
    </w:p>
    <w:p w:rsidR="00102D8C" w:rsidRPr="006D0754" w:rsidRDefault="00102D8C" w:rsidP="00102D8C">
      <w:pPr>
        <w:shd w:val="clear" w:color="auto" w:fill="FFFFFF"/>
        <w:tabs>
          <w:tab w:val="left" w:pos="567"/>
        </w:tabs>
        <w:ind w:firstLine="567"/>
        <w:jc w:val="both"/>
        <w:rPr>
          <w:iCs/>
          <w:sz w:val="28"/>
          <w:szCs w:val="28"/>
          <w:lang w:val="uk-UA"/>
        </w:rPr>
      </w:pPr>
      <w:r>
        <w:rPr>
          <w:iCs/>
          <w:sz w:val="28"/>
          <w:szCs w:val="28"/>
          <w:lang w:val="uk-UA"/>
        </w:rPr>
        <w:t xml:space="preserve">7. </w:t>
      </w:r>
      <w:r w:rsidRPr="006D0754">
        <w:rPr>
          <w:iCs/>
          <w:sz w:val="28"/>
          <w:szCs w:val="28"/>
          <w:lang w:val="uk-UA"/>
        </w:rPr>
        <w:t>Відповідальність за безпеку і якість продуктів харчування та готової продукції несе заклад, який забезпечує харчуванням учасників спортивних заходів.</w:t>
      </w:r>
    </w:p>
    <w:p w:rsidR="00102D8C" w:rsidRDefault="00102D8C" w:rsidP="00102D8C">
      <w:pPr>
        <w:shd w:val="clear" w:color="auto" w:fill="FFFFFF"/>
        <w:tabs>
          <w:tab w:val="left" w:pos="567"/>
        </w:tabs>
        <w:jc w:val="both"/>
        <w:rPr>
          <w:iCs/>
          <w:sz w:val="28"/>
          <w:szCs w:val="28"/>
          <w:lang w:val="uk-UA"/>
        </w:rPr>
      </w:pPr>
    </w:p>
    <w:p w:rsidR="00102D8C" w:rsidRPr="006D0754" w:rsidRDefault="00102D8C" w:rsidP="00102D8C">
      <w:pPr>
        <w:shd w:val="clear" w:color="auto" w:fill="FFFFFF"/>
        <w:tabs>
          <w:tab w:val="left" w:pos="567"/>
        </w:tabs>
        <w:jc w:val="both"/>
        <w:rPr>
          <w:iCs/>
          <w:sz w:val="28"/>
          <w:szCs w:val="28"/>
          <w:lang w:val="uk-UA"/>
        </w:rPr>
      </w:pPr>
    </w:p>
    <w:p w:rsidR="00C623F0" w:rsidRDefault="00102D8C" w:rsidP="00102D8C">
      <w:pPr>
        <w:rPr>
          <w:iCs/>
          <w:sz w:val="28"/>
          <w:szCs w:val="28"/>
          <w:lang w:val="uk-UA"/>
        </w:rPr>
      </w:pPr>
      <w:r w:rsidRPr="006D0754">
        <w:rPr>
          <w:iCs/>
          <w:sz w:val="28"/>
          <w:szCs w:val="28"/>
          <w:lang w:val="uk-UA"/>
        </w:rPr>
        <w:t xml:space="preserve">Начальник відділу молоді та спорту </w:t>
      </w:r>
      <w:r>
        <w:rPr>
          <w:iCs/>
          <w:sz w:val="28"/>
          <w:szCs w:val="28"/>
          <w:lang w:val="uk-UA"/>
        </w:rPr>
        <w:tab/>
      </w:r>
      <w:r>
        <w:rPr>
          <w:iCs/>
          <w:sz w:val="28"/>
          <w:szCs w:val="28"/>
          <w:lang w:val="uk-UA"/>
        </w:rPr>
        <w:tab/>
      </w:r>
      <w:r>
        <w:rPr>
          <w:iCs/>
          <w:sz w:val="28"/>
          <w:szCs w:val="28"/>
          <w:lang w:val="uk-UA"/>
        </w:rPr>
        <w:tab/>
      </w:r>
      <w:r>
        <w:rPr>
          <w:iCs/>
          <w:sz w:val="28"/>
          <w:szCs w:val="28"/>
          <w:lang w:val="uk-UA"/>
        </w:rPr>
        <w:tab/>
      </w:r>
      <w:r w:rsidRPr="006D0754">
        <w:rPr>
          <w:iCs/>
          <w:sz w:val="28"/>
          <w:szCs w:val="28"/>
          <w:lang w:val="uk-UA"/>
        </w:rPr>
        <w:t xml:space="preserve">Роман </w:t>
      </w:r>
      <w:r>
        <w:rPr>
          <w:iCs/>
          <w:sz w:val="28"/>
          <w:szCs w:val="28"/>
          <w:lang w:val="uk-UA"/>
        </w:rPr>
        <w:t>ЛОПУХ</w:t>
      </w:r>
    </w:p>
    <w:p w:rsidR="00102D8C" w:rsidRDefault="00102D8C" w:rsidP="00102D8C">
      <w:pPr>
        <w:rPr>
          <w:iCs/>
          <w:sz w:val="28"/>
          <w:szCs w:val="28"/>
          <w:lang w:val="uk-UA"/>
        </w:rPr>
      </w:pPr>
    </w:p>
    <w:p w:rsidR="00102D8C" w:rsidRDefault="00102D8C" w:rsidP="00102D8C">
      <w:pPr>
        <w:rPr>
          <w:iCs/>
          <w:sz w:val="28"/>
          <w:szCs w:val="28"/>
          <w:lang w:val="uk-UA"/>
        </w:rPr>
      </w:pPr>
    </w:p>
    <w:p w:rsidR="00102D8C" w:rsidRDefault="00102D8C" w:rsidP="00102D8C">
      <w:pPr>
        <w:rPr>
          <w:iCs/>
          <w:sz w:val="28"/>
          <w:szCs w:val="28"/>
          <w:lang w:val="uk-UA"/>
        </w:rPr>
      </w:pPr>
    </w:p>
    <w:p w:rsidR="00102D8C" w:rsidRDefault="00102D8C" w:rsidP="00102D8C">
      <w:pPr>
        <w:rPr>
          <w:iCs/>
          <w:sz w:val="28"/>
          <w:szCs w:val="28"/>
          <w:lang w:val="uk-UA"/>
        </w:rPr>
      </w:pPr>
    </w:p>
    <w:p w:rsidR="00102D8C" w:rsidRDefault="00102D8C" w:rsidP="00102D8C">
      <w:pPr>
        <w:rPr>
          <w:iCs/>
          <w:sz w:val="28"/>
          <w:szCs w:val="28"/>
          <w:lang w:val="uk-UA"/>
        </w:rPr>
        <w:sectPr w:rsidR="00102D8C" w:rsidSect="00102D8C">
          <w:headerReference w:type="default" r:id="rId8"/>
          <w:pgSz w:w="11906" w:h="16838"/>
          <w:pgMar w:top="851" w:right="567" w:bottom="851" w:left="1701" w:header="709" w:footer="709" w:gutter="0"/>
          <w:cols w:space="708"/>
          <w:titlePg/>
          <w:docGrid w:linePitch="360"/>
        </w:sectPr>
      </w:pPr>
    </w:p>
    <w:p w:rsidR="00102D8C" w:rsidRPr="00004AD2" w:rsidRDefault="00102D8C" w:rsidP="00102D8C">
      <w:pPr>
        <w:widowControl w:val="0"/>
        <w:ind w:left="10773"/>
        <w:jc w:val="both"/>
        <w:outlineLvl w:val="0"/>
        <w:rPr>
          <w:sz w:val="28"/>
          <w:szCs w:val="28"/>
          <w:lang w:val="uk-UA" w:eastAsia="x-none"/>
        </w:rPr>
      </w:pPr>
      <w:r w:rsidRPr="00004AD2">
        <w:rPr>
          <w:sz w:val="28"/>
          <w:szCs w:val="28"/>
          <w:lang w:val="uk-UA" w:eastAsia="x-none"/>
        </w:rPr>
        <w:lastRenderedPageBreak/>
        <w:t>З</w:t>
      </w:r>
      <w:r>
        <w:rPr>
          <w:sz w:val="28"/>
          <w:szCs w:val="28"/>
          <w:lang w:val="uk-UA" w:eastAsia="x-none"/>
        </w:rPr>
        <w:t>А</w:t>
      </w:r>
      <w:r w:rsidRPr="00004AD2">
        <w:rPr>
          <w:sz w:val="28"/>
          <w:szCs w:val="28"/>
          <w:lang w:val="uk-UA" w:eastAsia="x-none"/>
        </w:rPr>
        <w:t>ТВЕРДЖЕНО</w:t>
      </w:r>
    </w:p>
    <w:p w:rsidR="00102D8C" w:rsidRPr="006D0754" w:rsidRDefault="00102D8C" w:rsidP="00102D8C">
      <w:pPr>
        <w:shd w:val="clear" w:color="auto" w:fill="FFFFFF"/>
        <w:ind w:left="10773"/>
        <w:jc w:val="both"/>
        <w:rPr>
          <w:iCs/>
          <w:sz w:val="28"/>
          <w:szCs w:val="28"/>
          <w:lang w:val="uk-UA"/>
        </w:rPr>
      </w:pPr>
      <w:r w:rsidRPr="006D0754">
        <w:rPr>
          <w:iCs/>
          <w:sz w:val="28"/>
          <w:szCs w:val="28"/>
          <w:lang w:val="uk-UA"/>
        </w:rPr>
        <w:t>рішення викон</w:t>
      </w:r>
      <w:r>
        <w:rPr>
          <w:iCs/>
          <w:sz w:val="28"/>
          <w:szCs w:val="28"/>
          <w:lang w:val="uk-UA"/>
        </w:rPr>
        <w:t xml:space="preserve">авчого </w:t>
      </w:r>
      <w:r w:rsidRPr="006D0754">
        <w:rPr>
          <w:iCs/>
          <w:sz w:val="28"/>
          <w:szCs w:val="28"/>
          <w:lang w:val="uk-UA"/>
        </w:rPr>
        <w:t>ком</w:t>
      </w:r>
      <w:r>
        <w:rPr>
          <w:iCs/>
          <w:sz w:val="28"/>
          <w:szCs w:val="28"/>
          <w:lang w:val="uk-UA"/>
        </w:rPr>
        <w:t>ітет</w:t>
      </w:r>
      <w:r w:rsidRPr="006D0754">
        <w:rPr>
          <w:iCs/>
          <w:sz w:val="28"/>
          <w:szCs w:val="28"/>
          <w:lang w:val="uk-UA"/>
        </w:rPr>
        <w:t>у</w:t>
      </w:r>
    </w:p>
    <w:p w:rsidR="00102D8C" w:rsidRDefault="00102D8C" w:rsidP="00102D8C">
      <w:pPr>
        <w:widowControl w:val="0"/>
        <w:tabs>
          <w:tab w:val="left" w:pos="700"/>
        </w:tabs>
        <w:ind w:left="10773"/>
        <w:jc w:val="both"/>
        <w:outlineLvl w:val="0"/>
        <w:rPr>
          <w:sz w:val="28"/>
          <w:szCs w:val="28"/>
          <w:lang w:val="uk-UA" w:eastAsia="x-none"/>
        </w:rPr>
      </w:pPr>
      <w:r w:rsidRPr="006D0754">
        <w:rPr>
          <w:iCs/>
          <w:sz w:val="28"/>
          <w:szCs w:val="28"/>
          <w:lang w:val="uk-UA"/>
        </w:rPr>
        <w:t xml:space="preserve">від </w:t>
      </w:r>
      <w:r>
        <w:rPr>
          <w:iCs/>
          <w:sz w:val="28"/>
          <w:szCs w:val="28"/>
          <w:lang w:val="uk-UA"/>
        </w:rPr>
        <w:t>27.09.2023 № 789</w:t>
      </w:r>
    </w:p>
    <w:p w:rsidR="00102D8C" w:rsidRPr="00051739" w:rsidRDefault="00102D8C" w:rsidP="00102D8C">
      <w:pPr>
        <w:pStyle w:val="a6"/>
        <w:shd w:val="clear" w:color="auto" w:fill="FFFFFF"/>
        <w:spacing w:before="0" w:beforeAutospacing="0" w:after="0" w:afterAutospacing="0"/>
        <w:jc w:val="center"/>
        <w:rPr>
          <w:rStyle w:val="a5"/>
          <w:color w:val="1D1D1B"/>
          <w:sz w:val="16"/>
          <w:szCs w:val="16"/>
        </w:rPr>
      </w:pPr>
    </w:p>
    <w:p w:rsidR="00102D8C" w:rsidRPr="00AB792E" w:rsidRDefault="00102D8C" w:rsidP="00102D8C">
      <w:pPr>
        <w:pStyle w:val="a6"/>
        <w:shd w:val="clear" w:color="auto" w:fill="FFFFFF"/>
        <w:spacing w:before="0" w:beforeAutospacing="0" w:after="0" w:afterAutospacing="0"/>
        <w:jc w:val="center"/>
        <w:rPr>
          <w:color w:val="1D1D1B"/>
          <w:sz w:val="28"/>
          <w:szCs w:val="28"/>
        </w:rPr>
      </w:pPr>
      <w:r w:rsidRPr="00AB792E">
        <w:rPr>
          <w:rStyle w:val="a5"/>
          <w:color w:val="1D1D1B"/>
          <w:sz w:val="28"/>
          <w:szCs w:val="28"/>
        </w:rPr>
        <w:t>Грошова добова норма витрат на забезпечення харчуванням</w:t>
      </w:r>
    </w:p>
    <w:p w:rsidR="00102D8C" w:rsidRDefault="00102D8C" w:rsidP="00102D8C">
      <w:pPr>
        <w:pStyle w:val="a6"/>
        <w:shd w:val="clear" w:color="auto" w:fill="FFFFFF"/>
        <w:spacing w:before="0" w:beforeAutospacing="0" w:after="0" w:afterAutospacing="0"/>
        <w:jc w:val="center"/>
        <w:rPr>
          <w:rStyle w:val="a5"/>
          <w:color w:val="1D1D1B"/>
          <w:sz w:val="28"/>
          <w:szCs w:val="28"/>
        </w:rPr>
      </w:pPr>
      <w:r w:rsidRPr="00AB792E">
        <w:rPr>
          <w:rStyle w:val="a5"/>
          <w:color w:val="1D1D1B"/>
          <w:sz w:val="28"/>
          <w:szCs w:val="28"/>
        </w:rPr>
        <w:t>учасників спортивних заходів місцевого рівня</w:t>
      </w:r>
    </w:p>
    <w:tbl>
      <w:tblPr>
        <w:tblW w:w="15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1"/>
        <w:gridCol w:w="2976"/>
        <w:gridCol w:w="2268"/>
        <w:gridCol w:w="4962"/>
        <w:gridCol w:w="4536"/>
      </w:tblGrid>
      <w:tr w:rsidR="00102D8C" w:rsidRPr="008E2E45" w:rsidTr="00102D8C">
        <w:tc>
          <w:tcPr>
            <w:tcW w:w="501" w:type="dxa"/>
            <w:tcMar>
              <w:top w:w="75" w:type="dxa"/>
              <w:left w:w="75" w:type="dxa"/>
              <w:bottom w:w="75" w:type="dxa"/>
              <w:right w:w="75" w:type="dxa"/>
            </w:tcMar>
            <w:vAlign w:val="center"/>
            <w:hideMark/>
          </w:tcPr>
          <w:p w:rsidR="00102D8C" w:rsidRPr="008E2E45" w:rsidRDefault="00102D8C" w:rsidP="00007117">
            <w:pPr>
              <w:jc w:val="center"/>
            </w:pPr>
            <w:r w:rsidRPr="008E2E45">
              <w:rPr>
                <w:rStyle w:val="a5"/>
              </w:rPr>
              <w:t>№ з/п</w:t>
            </w:r>
          </w:p>
        </w:tc>
        <w:tc>
          <w:tcPr>
            <w:tcW w:w="2976" w:type="dxa"/>
            <w:tcMar>
              <w:top w:w="75" w:type="dxa"/>
              <w:left w:w="75" w:type="dxa"/>
              <w:bottom w:w="75" w:type="dxa"/>
              <w:right w:w="75" w:type="dxa"/>
            </w:tcMar>
            <w:vAlign w:val="center"/>
            <w:hideMark/>
          </w:tcPr>
          <w:p w:rsidR="00102D8C" w:rsidRPr="008E2E45" w:rsidRDefault="00102D8C" w:rsidP="00007117">
            <w:pPr>
              <w:jc w:val="center"/>
            </w:pPr>
            <w:proofErr w:type="spellStart"/>
            <w:r w:rsidRPr="008E2E45">
              <w:rPr>
                <w:rStyle w:val="a5"/>
              </w:rPr>
              <w:t>Групи</w:t>
            </w:r>
            <w:proofErr w:type="spellEnd"/>
            <w:r w:rsidRPr="008E2E45">
              <w:rPr>
                <w:rStyle w:val="a5"/>
              </w:rPr>
              <w:t xml:space="preserve"> </w:t>
            </w:r>
            <w:proofErr w:type="spellStart"/>
            <w:r w:rsidRPr="008E2E45">
              <w:rPr>
                <w:rStyle w:val="a5"/>
              </w:rPr>
              <w:t>видів</w:t>
            </w:r>
            <w:proofErr w:type="spellEnd"/>
            <w:r w:rsidRPr="008E2E45">
              <w:rPr>
                <w:rStyle w:val="a5"/>
              </w:rPr>
              <w:t xml:space="preserve"> спорту</w:t>
            </w:r>
          </w:p>
        </w:tc>
        <w:tc>
          <w:tcPr>
            <w:tcW w:w="2268" w:type="dxa"/>
            <w:tcMar>
              <w:top w:w="75" w:type="dxa"/>
              <w:left w:w="75" w:type="dxa"/>
              <w:bottom w:w="75" w:type="dxa"/>
              <w:right w:w="75" w:type="dxa"/>
            </w:tcMar>
            <w:vAlign w:val="center"/>
            <w:hideMark/>
          </w:tcPr>
          <w:p w:rsidR="00102D8C" w:rsidRPr="008E2E45" w:rsidRDefault="00102D8C" w:rsidP="00007117">
            <w:pPr>
              <w:jc w:val="center"/>
            </w:pPr>
            <w:proofErr w:type="spellStart"/>
            <w:r w:rsidRPr="008E2E45">
              <w:rPr>
                <w:rStyle w:val="a5"/>
              </w:rPr>
              <w:t>Учасники</w:t>
            </w:r>
            <w:proofErr w:type="spellEnd"/>
            <w:r w:rsidRPr="008E2E45">
              <w:rPr>
                <w:rStyle w:val="a5"/>
                <w:lang w:val="uk-UA"/>
              </w:rPr>
              <w:t xml:space="preserve"> </w:t>
            </w:r>
            <w:proofErr w:type="spellStart"/>
            <w:r w:rsidRPr="008E2E45">
              <w:rPr>
                <w:rStyle w:val="a5"/>
              </w:rPr>
              <w:t>спортивних</w:t>
            </w:r>
            <w:proofErr w:type="spellEnd"/>
            <w:r w:rsidRPr="008E2E45">
              <w:rPr>
                <w:rStyle w:val="a5"/>
              </w:rPr>
              <w:t xml:space="preserve"> </w:t>
            </w:r>
            <w:proofErr w:type="spellStart"/>
            <w:r w:rsidRPr="008E2E45">
              <w:rPr>
                <w:rStyle w:val="a5"/>
              </w:rPr>
              <w:t>заходів</w:t>
            </w:r>
            <w:proofErr w:type="spellEnd"/>
          </w:p>
        </w:tc>
        <w:tc>
          <w:tcPr>
            <w:tcW w:w="9498" w:type="dxa"/>
            <w:gridSpan w:val="2"/>
            <w:tcMar>
              <w:top w:w="75" w:type="dxa"/>
              <w:left w:w="75" w:type="dxa"/>
              <w:bottom w:w="75" w:type="dxa"/>
              <w:right w:w="75" w:type="dxa"/>
            </w:tcMar>
            <w:vAlign w:val="center"/>
            <w:hideMark/>
          </w:tcPr>
          <w:p w:rsidR="00102D8C" w:rsidRPr="008E2E45" w:rsidRDefault="00102D8C" w:rsidP="00007117">
            <w:pPr>
              <w:jc w:val="center"/>
            </w:pPr>
            <w:proofErr w:type="spellStart"/>
            <w:r w:rsidRPr="008E2E45">
              <w:rPr>
                <w:rStyle w:val="a5"/>
              </w:rPr>
              <w:t>Грошові</w:t>
            </w:r>
            <w:proofErr w:type="spellEnd"/>
            <w:r w:rsidRPr="008E2E45">
              <w:rPr>
                <w:rStyle w:val="a5"/>
              </w:rPr>
              <w:t xml:space="preserve"> </w:t>
            </w:r>
            <w:proofErr w:type="spellStart"/>
            <w:r w:rsidRPr="008E2E45">
              <w:rPr>
                <w:rStyle w:val="a5"/>
              </w:rPr>
              <w:t>добові</w:t>
            </w:r>
            <w:proofErr w:type="spellEnd"/>
            <w:r w:rsidRPr="008E2E45">
              <w:rPr>
                <w:rStyle w:val="a5"/>
              </w:rPr>
              <w:t xml:space="preserve"> </w:t>
            </w:r>
            <w:proofErr w:type="spellStart"/>
            <w:r w:rsidRPr="008E2E45">
              <w:rPr>
                <w:rStyle w:val="a5"/>
              </w:rPr>
              <w:t>норми</w:t>
            </w:r>
            <w:proofErr w:type="spellEnd"/>
            <w:r w:rsidRPr="008E2E45">
              <w:rPr>
                <w:rStyle w:val="a5"/>
              </w:rPr>
              <w:t xml:space="preserve"> </w:t>
            </w:r>
            <w:proofErr w:type="spellStart"/>
            <w:r w:rsidRPr="008E2E45">
              <w:rPr>
                <w:rStyle w:val="a5"/>
              </w:rPr>
              <w:t>витрат</w:t>
            </w:r>
            <w:proofErr w:type="spellEnd"/>
            <w:r w:rsidRPr="008E2E45">
              <w:rPr>
                <w:rStyle w:val="a5"/>
              </w:rPr>
              <w:t xml:space="preserve"> за видами </w:t>
            </w:r>
            <w:proofErr w:type="spellStart"/>
            <w:r w:rsidRPr="008E2E45">
              <w:rPr>
                <w:rStyle w:val="a5"/>
              </w:rPr>
              <w:t>спортивних</w:t>
            </w:r>
            <w:proofErr w:type="spellEnd"/>
            <w:r w:rsidRPr="008E2E45">
              <w:rPr>
                <w:rStyle w:val="a5"/>
              </w:rPr>
              <w:t xml:space="preserve"> </w:t>
            </w:r>
            <w:proofErr w:type="spellStart"/>
            <w:r w:rsidRPr="008E2E45">
              <w:rPr>
                <w:rStyle w:val="a5"/>
              </w:rPr>
              <w:t>заходів</w:t>
            </w:r>
            <w:proofErr w:type="spellEnd"/>
            <w:r w:rsidRPr="008E2E45">
              <w:rPr>
                <w:rStyle w:val="a5"/>
              </w:rPr>
              <w:t xml:space="preserve"> </w:t>
            </w:r>
            <w:proofErr w:type="spellStart"/>
            <w:r w:rsidRPr="008E2E45">
              <w:rPr>
                <w:rStyle w:val="a5"/>
              </w:rPr>
              <w:t>місцевого</w:t>
            </w:r>
            <w:proofErr w:type="spellEnd"/>
            <w:r w:rsidRPr="008E2E45">
              <w:rPr>
                <w:rStyle w:val="a5"/>
              </w:rPr>
              <w:t xml:space="preserve"> </w:t>
            </w:r>
            <w:proofErr w:type="spellStart"/>
            <w:r w:rsidRPr="008E2E45">
              <w:rPr>
                <w:rStyle w:val="a5"/>
              </w:rPr>
              <w:t>рівня</w:t>
            </w:r>
            <w:proofErr w:type="spellEnd"/>
          </w:p>
        </w:tc>
      </w:tr>
      <w:tr w:rsidR="00102D8C" w:rsidRPr="008E2E45" w:rsidTr="00102D8C">
        <w:tc>
          <w:tcPr>
            <w:tcW w:w="15243" w:type="dxa"/>
            <w:gridSpan w:val="5"/>
            <w:tcMar>
              <w:top w:w="75" w:type="dxa"/>
              <w:left w:w="75" w:type="dxa"/>
              <w:bottom w:w="75" w:type="dxa"/>
              <w:right w:w="75" w:type="dxa"/>
            </w:tcMar>
            <w:vAlign w:val="center"/>
            <w:hideMark/>
          </w:tcPr>
          <w:p w:rsidR="00102D8C" w:rsidRPr="008E2E45" w:rsidRDefault="00102D8C" w:rsidP="00007117">
            <w:proofErr w:type="spellStart"/>
            <w:r w:rsidRPr="008E2E45">
              <w:rPr>
                <w:rStyle w:val="a5"/>
              </w:rPr>
              <w:t>навчально-тренувальні</w:t>
            </w:r>
            <w:proofErr w:type="spellEnd"/>
            <w:r w:rsidRPr="008E2E45">
              <w:rPr>
                <w:rStyle w:val="a5"/>
              </w:rPr>
              <w:t xml:space="preserve"> </w:t>
            </w:r>
            <w:proofErr w:type="spellStart"/>
            <w:r w:rsidRPr="008E2E45">
              <w:rPr>
                <w:rStyle w:val="a5"/>
              </w:rPr>
              <w:t>збори</w:t>
            </w:r>
            <w:proofErr w:type="spellEnd"/>
            <w:r w:rsidRPr="008E2E45">
              <w:rPr>
                <w:rStyle w:val="a5"/>
              </w:rPr>
              <w:t xml:space="preserve"> з </w:t>
            </w:r>
            <w:proofErr w:type="spellStart"/>
            <w:r w:rsidRPr="008E2E45">
              <w:rPr>
                <w:rStyle w:val="a5"/>
              </w:rPr>
              <w:t>підготовки</w:t>
            </w:r>
            <w:proofErr w:type="spellEnd"/>
            <w:r w:rsidRPr="008E2E45">
              <w:rPr>
                <w:rStyle w:val="a5"/>
              </w:rPr>
              <w:t xml:space="preserve"> до:</w:t>
            </w:r>
          </w:p>
        </w:tc>
      </w:tr>
      <w:tr w:rsidR="00102D8C" w:rsidRPr="008E2E45" w:rsidTr="00102D8C">
        <w:tc>
          <w:tcPr>
            <w:tcW w:w="501" w:type="dxa"/>
            <w:tcMar>
              <w:top w:w="75" w:type="dxa"/>
              <w:left w:w="75" w:type="dxa"/>
              <w:bottom w:w="75" w:type="dxa"/>
              <w:right w:w="75" w:type="dxa"/>
            </w:tcMar>
            <w:vAlign w:val="center"/>
            <w:hideMark/>
          </w:tcPr>
          <w:p w:rsidR="00102D8C" w:rsidRPr="008E2E45" w:rsidRDefault="00102D8C" w:rsidP="00007117"/>
        </w:tc>
        <w:tc>
          <w:tcPr>
            <w:tcW w:w="2976" w:type="dxa"/>
            <w:tcMar>
              <w:top w:w="75" w:type="dxa"/>
              <w:left w:w="75" w:type="dxa"/>
              <w:bottom w:w="75" w:type="dxa"/>
              <w:right w:w="75" w:type="dxa"/>
            </w:tcMar>
            <w:vAlign w:val="center"/>
            <w:hideMark/>
          </w:tcPr>
          <w:p w:rsidR="00102D8C" w:rsidRPr="008E2E45" w:rsidRDefault="00102D8C" w:rsidP="00007117"/>
        </w:tc>
        <w:tc>
          <w:tcPr>
            <w:tcW w:w="2268" w:type="dxa"/>
            <w:tcMar>
              <w:top w:w="75" w:type="dxa"/>
              <w:left w:w="75" w:type="dxa"/>
              <w:bottom w:w="75" w:type="dxa"/>
              <w:right w:w="75" w:type="dxa"/>
            </w:tcMar>
            <w:vAlign w:val="center"/>
            <w:hideMark/>
          </w:tcPr>
          <w:p w:rsidR="00102D8C" w:rsidRPr="008E2E45" w:rsidRDefault="00102D8C" w:rsidP="00007117"/>
        </w:tc>
        <w:tc>
          <w:tcPr>
            <w:tcW w:w="4962" w:type="dxa"/>
            <w:tcMar>
              <w:top w:w="75" w:type="dxa"/>
              <w:left w:w="75" w:type="dxa"/>
              <w:bottom w:w="75" w:type="dxa"/>
              <w:right w:w="75" w:type="dxa"/>
            </w:tcMar>
            <w:vAlign w:val="center"/>
            <w:hideMark/>
          </w:tcPr>
          <w:p w:rsidR="00102D8C" w:rsidRPr="00051739" w:rsidRDefault="00102D8C" w:rsidP="00007117">
            <w:pPr>
              <w:rPr>
                <w:sz w:val="22"/>
                <w:szCs w:val="22"/>
                <w:lang w:val="uk-UA"/>
              </w:rPr>
            </w:pPr>
            <w:proofErr w:type="spellStart"/>
            <w:r w:rsidRPr="00051739">
              <w:rPr>
                <w:sz w:val="22"/>
                <w:szCs w:val="22"/>
              </w:rPr>
              <w:t>чемпіонатів</w:t>
            </w:r>
            <w:proofErr w:type="spellEnd"/>
            <w:r w:rsidRPr="00051739">
              <w:rPr>
                <w:sz w:val="22"/>
                <w:szCs w:val="22"/>
              </w:rPr>
              <w:t xml:space="preserve">, </w:t>
            </w:r>
            <w:proofErr w:type="spellStart"/>
            <w:r w:rsidRPr="00051739">
              <w:rPr>
                <w:sz w:val="22"/>
                <w:szCs w:val="22"/>
              </w:rPr>
              <w:t>Кубків</w:t>
            </w:r>
            <w:proofErr w:type="spellEnd"/>
            <w:r w:rsidRPr="00051739">
              <w:rPr>
                <w:sz w:val="22"/>
                <w:szCs w:val="22"/>
              </w:rPr>
              <w:t xml:space="preserve">, </w:t>
            </w:r>
            <w:proofErr w:type="spellStart"/>
            <w:r w:rsidRPr="00051739">
              <w:rPr>
                <w:sz w:val="22"/>
                <w:szCs w:val="22"/>
              </w:rPr>
              <w:t>турнірів</w:t>
            </w:r>
            <w:proofErr w:type="spellEnd"/>
            <w:r w:rsidRPr="00051739">
              <w:rPr>
                <w:sz w:val="22"/>
                <w:szCs w:val="22"/>
              </w:rPr>
              <w:t xml:space="preserve">, </w:t>
            </w:r>
            <w:proofErr w:type="spellStart"/>
            <w:r w:rsidRPr="00051739">
              <w:rPr>
                <w:sz w:val="22"/>
                <w:szCs w:val="22"/>
              </w:rPr>
              <w:t>фестивалів</w:t>
            </w:r>
            <w:proofErr w:type="spellEnd"/>
            <w:r w:rsidRPr="00051739">
              <w:rPr>
                <w:sz w:val="22"/>
                <w:szCs w:val="22"/>
              </w:rPr>
              <w:t xml:space="preserve">, </w:t>
            </w:r>
            <w:proofErr w:type="spellStart"/>
            <w:r w:rsidRPr="00051739">
              <w:rPr>
                <w:sz w:val="22"/>
                <w:szCs w:val="22"/>
              </w:rPr>
              <w:t>спартакіад</w:t>
            </w:r>
            <w:proofErr w:type="spellEnd"/>
            <w:r w:rsidRPr="00051739">
              <w:rPr>
                <w:sz w:val="22"/>
                <w:szCs w:val="22"/>
              </w:rPr>
              <w:t xml:space="preserve">, </w:t>
            </w:r>
            <w:proofErr w:type="spellStart"/>
            <w:r w:rsidRPr="00051739">
              <w:rPr>
                <w:sz w:val="22"/>
                <w:szCs w:val="22"/>
              </w:rPr>
              <w:t>спортивних</w:t>
            </w:r>
            <w:proofErr w:type="spellEnd"/>
            <w:r w:rsidRPr="00051739">
              <w:rPr>
                <w:sz w:val="22"/>
                <w:szCs w:val="22"/>
              </w:rPr>
              <w:t xml:space="preserve"> </w:t>
            </w:r>
            <w:proofErr w:type="spellStart"/>
            <w:r w:rsidRPr="00051739">
              <w:rPr>
                <w:sz w:val="22"/>
                <w:szCs w:val="22"/>
              </w:rPr>
              <w:t>ігор</w:t>
            </w:r>
            <w:proofErr w:type="spellEnd"/>
            <w:r w:rsidRPr="00051739">
              <w:rPr>
                <w:sz w:val="22"/>
                <w:szCs w:val="22"/>
              </w:rPr>
              <w:t xml:space="preserve"> </w:t>
            </w:r>
            <w:proofErr w:type="spellStart"/>
            <w:r w:rsidRPr="00051739">
              <w:rPr>
                <w:sz w:val="22"/>
                <w:szCs w:val="22"/>
              </w:rPr>
              <w:t>України</w:t>
            </w:r>
            <w:proofErr w:type="spellEnd"/>
            <w:r w:rsidRPr="00051739">
              <w:rPr>
                <w:sz w:val="22"/>
                <w:szCs w:val="22"/>
              </w:rPr>
              <w:t>,</w:t>
            </w:r>
            <w:r>
              <w:rPr>
                <w:sz w:val="22"/>
                <w:szCs w:val="22"/>
                <w:lang w:val="uk-UA"/>
              </w:rPr>
              <w:t xml:space="preserve"> </w:t>
            </w:r>
            <w:proofErr w:type="spellStart"/>
            <w:r w:rsidRPr="00051739">
              <w:rPr>
                <w:sz w:val="22"/>
                <w:szCs w:val="22"/>
              </w:rPr>
              <w:t>області</w:t>
            </w:r>
            <w:proofErr w:type="spellEnd"/>
            <w:r w:rsidRPr="00051739">
              <w:rPr>
                <w:sz w:val="22"/>
                <w:szCs w:val="22"/>
              </w:rPr>
              <w:t xml:space="preserve">, району та </w:t>
            </w:r>
            <w:proofErr w:type="spellStart"/>
            <w:r w:rsidRPr="00051739">
              <w:rPr>
                <w:sz w:val="22"/>
                <w:szCs w:val="22"/>
              </w:rPr>
              <w:t>міста</w:t>
            </w:r>
            <w:proofErr w:type="spellEnd"/>
            <w:r w:rsidRPr="00051739">
              <w:rPr>
                <w:sz w:val="22"/>
                <w:szCs w:val="22"/>
              </w:rPr>
              <w:t xml:space="preserve">, </w:t>
            </w:r>
            <w:proofErr w:type="spellStart"/>
            <w:r w:rsidRPr="00051739">
              <w:rPr>
                <w:sz w:val="22"/>
                <w:szCs w:val="22"/>
              </w:rPr>
              <w:t>міжнародних</w:t>
            </w:r>
            <w:proofErr w:type="spellEnd"/>
            <w:r w:rsidRPr="00051739">
              <w:rPr>
                <w:sz w:val="22"/>
                <w:szCs w:val="22"/>
              </w:rPr>
              <w:t xml:space="preserve"> </w:t>
            </w:r>
            <w:proofErr w:type="spellStart"/>
            <w:r w:rsidRPr="00051739">
              <w:rPr>
                <w:sz w:val="22"/>
                <w:szCs w:val="22"/>
              </w:rPr>
              <w:t>змагань</w:t>
            </w:r>
            <w:proofErr w:type="spellEnd"/>
            <w:r w:rsidRPr="00051739">
              <w:rPr>
                <w:sz w:val="22"/>
                <w:szCs w:val="22"/>
              </w:rPr>
              <w:t xml:space="preserve">, </w:t>
            </w:r>
            <w:proofErr w:type="spellStart"/>
            <w:r w:rsidRPr="00051739">
              <w:rPr>
                <w:sz w:val="22"/>
                <w:szCs w:val="22"/>
              </w:rPr>
              <w:t>включених</w:t>
            </w:r>
            <w:proofErr w:type="spellEnd"/>
            <w:r w:rsidRPr="00051739">
              <w:rPr>
                <w:sz w:val="22"/>
                <w:szCs w:val="22"/>
              </w:rPr>
              <w:t xml:space="preserve"> до </w:t>
            </w:r>
            <w:proofErr w:type="spellStart"/>
            <w:r w:rsidRPr="00051739">
              <w:rPr>
                <w:sz w:val="22"/>
                <w:szCs w:val="22"/>
              </w:rPr>
              <w:t>Єдиного</w:t>
            </w:r>
            <w:proofErr w:type="spellEnd"/>
            <w:r w:rsidRPr="00051739">
              <w:rPr>
                <w:sz w:val="22"/>
                <w:szCs w:val="22"/>
              </w:rPr>
              <w:t xml:space="preserve"> календарного плану </w:t>
            </w:r>
            <w:proofErr w:type="spellStart"/>
            <w:r w:rsidRPr="00051739">
              <w:rPr>
                <w:sz w:val="22"/>
                <w:szCs w:val="22"/>
              </w:rPr>
              <w:t>обласних</w:t>
            </w:r>
            <w:proofErr w:type="spellEnd"/>
            <w:r w:rsidRPr="00051739">
              <w:rPr>
                <w:sz w:val="22"/>
                <w:szCs w:val="22"/>
              </w:rPr>
              <w:t xml:space="preserve"> спортивно-</w:t>
            </w:r>
            <w:proofErr w:type="spellStart"/>
            <w:r w:rsidRPr="00051739">
              <w:rPr>
                <w:sz w:val="22"/>
                <w:szCs w:val="22"/>
              </w:rPr>
              <w:t>масових</w:t>
            </w:r>
            <w:proofErr w:type="spellEnd"/>
            <w:r w:rsidRPr="00051739">
              <w:rPr>
                <w:sz w:val="22"/>
                <w:szCs w:val="22"/>
              </w:rPr>
              <w:t xml:space="preserve"> </w:t>
            </w:r>
            <w:proofErr w:type="spellStart"/>
            <w:r w:rsidRPr="00051739">
              <w:rPr>
                <w:sz w:val="22"/>
                <w:szCs w:val="22"/>
              </w:rPr>
              <w:t>заходів</w:t>
            </w:r>
            <w:proofErr w:type="spellEnd"/>
            <w:r w:rsidRPr="00051739">
              <w:rPr>
                <w:sz w:val="22"/>
                <w:szCs w:val="22"/>
              </w:rPr>
              <w:t xml:space="preserve">, </w:t>
            </w:r>
            <w:proofErr w:type="spellStart"/>
            <w:r w:rsidRPr="00051739">
              <w:rPr>
                <w:sz w:val="22"/>
                <w:szCs w:val="22"/>
              </w:rPr>
              <w:t>Всеукраїнських</w:t>
            </w:r>
            <w:proofErr w:type="spellEnd"/>
            <w:r w:rsidRPr="00051739">
              <w:rPr>
                <w:sz w:val="22"/>
                <w:szCs w:val="22"/>
              </w:rPr>
              <w:t xml:space="preserve"> та </w:t>
            </w:r>
            <w:proofErr w:type="spellStart"/>
            <w:r w:rsidRPr="00051739">
              <w:rPr>
                <w:sz w:val="22"/>
                <w:szCs w:val="22"/>
              </w:rPr>
              <w:t>міжнародних</w:t>
            </w:r>
            <w:proofErr w:type="spellEnd"/>
            <w:r w:rsidRPr="00051739">
              <w:rPr>
                <w:sz w:val="22"/>
                <w:szCs w:val="22"/>
              </w:rPr>
              <w:t xml:space="preserve"> </w:t>
            </w:r>
            <w:proofErr w:type="spellStart"/>
            <w:r w:rsidRPr="00051739">
              <w:rPr>
                <w:sz w:val="22"/>
                <w:szCs w:val="22"/>
              </w:rPr>
              <w:t>змагань</w:t>
            </w:r>
            <w:proofErr w:type="spellEnd"/>
            <w:r w:rsidRPr="00051739">
              <w:rPr>
                <w:sz w:val="22"/>
                <w:szCs w:val="22"/>
              </w:rPr>
              <w:t xml:space="preserve">, </w:t>
            </w:r>
            <w:proofErr w:type="spellStart"/>
            <w:r w:rsidRPr="00051739">
              <w:rPr>
                <w:sz w:val="22"/>
                <w:szCs w:val="22"/>
              </w:rPr>
              <w:t>крім</w:t>
            </w:r>
            <w:proofErr w:type="spellEnd"/>
            <w:r w:rsidRPr="00051739">
              <w:rPr>
                <w:sz w:val="22"/>
                <w:szCs w:val="22"/>
              </w:rPr>
              <w:t xml:space="preserve"> </w:t>
            </w:r>
            <w:proofErr w:type="spellStart"/>
            <w:r w:rsidRPr="00051739">
              <w:rPr>
                <w:sz w:val="22"/>
                <w:szCs w:val="22"/>
              </w:rPr>
              <w:t>змагань</w:t>
            </w:r>
            <w:proofErr w:type="spellEnd"/>
            <w:r w:rsidRPr="00051739">
              <w:rPr>
                <w:sz w:val="22"/>
                <w:szCs w:val="22"/>
              </w:rPr>
              <w:t xml:space="preserve"> </w:t>
            </w:r>
            <w:proofErr w:type="spellStart"/>
            <w:r w:rsidRPr="00051739">
              <w:rPr>
                <w:sz w:val="22"/>
                <w:szCs w:val="22"/>
              </w:rPr>
              <w:t>серед</w:t>
            </w:r>
            <w:proofErr w:type="spellEnd"/>
            <w:r w:rsidRPr="00051739">
              <w:rPr>
                <w:sz w:val="22"/>
                <w:szCs w:val="22"/>
              </w:rPr>
              <w:t xml:space="preserve"> </w:t>
            </w:r>
            <w:proofErr w:type="spellStart"/>
            <w:r w:rsidRPr="00051739">
              <w:rPr>
                <w:sz w:val="22"/>
                <w:szCs w:val="22"/>
              </w:rPr>
              <w:t>спортсменів</w:t>
            </w:r>
            <w:proofErr w:type="spellEnd"/>
            <w:r w:rsidRPr="00051739">
              <w:rPr>
                <w:sz w:val="22"/>
                <w:szCs w:val="22"/>
              </w:rPr>
              <w:t xml:space="preserve"> </w:t>
            </w:r>
            <w:proofErr w:type="spellStart"/>
            <w:r w:rsidRPr="00051739">
              <w:rPr>
                <w:sz w:val="22"/>
                <w:szCs w:val="22"/>
              </w:rPr>
              <w:t>молодших</w:t>
            </w:r>
            <w:proofErr w:type="spellEnd"/>
            <w:r w:rsidRPr="00051739">
              <w:rPr>
                <w:sz w:val="22"/>
                <w:szCs w:val="22"/>
              </w:rPr>
              <w:t xml:space="preserve"> </w:t>
            </w:r>
            <w:proofErr w:type="spellStart"/>
            <w:r w:rsidRPr="00051739">
              <w:rPr>
                <w:sz w:val="22"/>
                <w:szCs w:val="22"/>
              </w:rPr>
              <w:t>вікових</w:t>
            </w:r>
            <w:proofErr w:type="spellEnd"/>
            <w:r w:rsidRPr="00051739">
              <w:rPr>
                <w:sz w:val="22"/>
                <w:szCs w:val="22"/>
              </w:rPr>
              <w:t xml:space="preserve"> </w:t>
            </w:r>
            <w:proofErr w:type="spellStart"/>
            <w:r w:rsidRPr="00051739">
              <w:rPr>
                <w:sz w:val="22"/>
                <w:szCs w:val="22"/>
              </w:rPr>
              <w:t>груп</w:t>
            </w:r>
            <w:proofErr w:type="spellEnd"/>
          </w:p>
        </w:tc>
        <w:tc>
          <w:tcPr>
            <w:tcW w:w="4536" w:type="dxa"/>
            <w:tcMar>
              <w:top w:w="75" w:type="dxa"/>
              <w:left w:w="75" w:type="dxa"/>
              <w:bottom w:w="75" w:type="dxa"/>
              <w:right w:w="75" w:type="dxa"/>
            </w:tcMar>
            <w:vAlign w:val="center"/>
            <w:hideMark/>
          </w:tcPr>
          <w:p w:rsidR="00102D8C" w:rsidRPr="00051739" w:rsidRDefault="00102D8C" w:rsidP="00007117">
            <w:pPr>
              <w:rPr>
                <w:sz w:val="22"/>
                <w:szCs w:val="22"/>
              </w:rPr>
            </w:pPr>
            <w:proofErr w:type="spellStart"/>
            <w:r w:rsidRPr="00051739">
              <w:rPr>
                <w:sz w:val="22"/>
                <w:szCs w:val="22"/>
              </w:rPr>
              <w:t>чемпіонатів</w:t>
            </w:r>
            <w:proofErr w:type="spellEnd"/>
            <w:r w:rsidRPr="00051739">
              <w:rPr>
                <w:sz w:val="22"/>
                <w:szCs w:val="22"/>
              </w:rPr>
              <w:t xml:space="preserve">, </w:t>
            </w:r>
            <w:proofErr w:type="spellStart"/>
            <w:r w:rsidRPr="00051739">
              <w:rPr>
                <w:sz w:val="22"/>
                <w:szCs w:val="22"/>
              </w:rPr>
              <w:t>Кубків</w:t>
            </w:r>
            <w:proofErr w:type="spellEnd"/>
            <w:r w:rsidRPr="00051739">
              <w:rPr>
                <w:sz w:val="22"/>
                <w:szCs w:val="22"/>
              </w:rPr>
              <w:t xml:space="preserve">, </w:t>
            </w:r>
            <w:proofErr w:type="spellStart"/>
            <w:r w:rsidRPr="00051739">
              <w:rPr>
                <w:sz w:val="22"/>
                <w:szCs w:val="22"/>
              </w:rPr>
              <w:t>турнірів</w:t>
            </w:r>
            <w:proofErr w:type="spellEnd"/>
            <w:r w:rsidRPr="00051739">
              <w:rPr>
                <w:sz w:val="22"/>
                <w:szCs w:val="22"/>
              </w:rPr>
              <w:t xml:space="preserve">, </w:t>
            </w:r>
            <w:proofErr w:type="spellStart"/>
            <w:r w:rsidRPr="00051739">
              <w:rPr>
                <w:sz w:val="22"/>
                <w:szCs w:val="22"/>
              </w:rPr>
              <w:t>фестивалів</w:t>
            </w:r>
            <w:proofErr w:type="spellEnd"/>
            <w:r w:rsidRPr="00051739">
              <w:rPr>
                <w:sz w:val="22"/>
                <w:szCs w:val="22"/>
              </w:rPr>
              <w:t xml:space="preserve">, </w:t>
            </w:r>
            <w:proofErr w:type="spellStart"/>
            <w:r w:rsidRPr="00051739">
              <w:rPr>
                <w:sz w:val="22"/>
                <w:szCs w:val="22"/>
              </w:rPr>
              <w:t>спартакіад</w:t>
            </w:r>
            <w:proofErr w:type="spellEnd"/>
            <w:r w:rsidRPr="00051739">
              <w:rPr>
                <w:sz w:val="22"/>
                <w:szCs w:val="22"/>
              </w:rPr>
              <w:t xml:space="preserve">, </w:t>
            </w:r>
            <w:proofErr w:type="spellStart"/>
            <w:r w:rsidRPr="00051739">
              <w:rPr>
                <w:sz w:val="22"/>
                <w:szCs w:val="22"/>
              </w:rPr>
              <w:t>спортивних</w:t>
            </w:r>
            <w:proofErr w:type="spellEnd"/>
            <w:r w:rsidRPr="00051739">
              <w:rPr>
                <w:sz w:val="22"/>
                <w:szCs w:val="22"/>
              </w:rPr>
              <w:t xml:space="preserve"> </w:t>
            </w:r>
            <w:proofErr w:type="spellStart"/>
            <w:r w:rsidRPr="00051739">
              <w:rPr>
                <w:sz w:val="22"/>
                <w:szCs w:val="22"/>
              </w:rPr>
              <w:t>ігор</w:t>
            </w:r>
            <w:proofErr w:type="spellEnd"/>
            <w:r w:rsidRPr="00051739">
              <w:rPr>
                <w:sz w:val="22"/>
                <w:szCs w:val="22"/>
              </w:rPr>
              <w:t xml:space="preserve"> </w:t>
            </w:r>
            <w:proofErr w:type="spellStart"/>
            <w:r w:rsidRPr="00051739">
              <w:rPr>
                <w:sz w:val="22"/>
                <w:szCs w:val="22"/>
              </w:rPr>
              <w:t>України,області</w:t>
            </w:r>
            <w:proofErr w:type="spellEnd"/>
            <w:r w:rsidRPr="00051739">
              <w:rPr>
                <w:sz w:val="22"/>
                <w:szCs w:val="22"/>
              </w:rPr>
              <w:t xml:space="preserve">, району та </w:t>
            </w:r>
            <w:proofErr w:type="spellStart"/>
            <w:r w:rsidRPr="00051739">
              <w:rPr>
                <w:sz w:val="22"/>
                <w:szCs w:val="22"/>
              </w:rPr>
              <w:t>міста</w:t>
            </w:r>
            <w:proofErr w:type="spellEnd"/>
            <w:r w:rsidRPr="00051739">
              <w:rPr>
                <w:sz w:val="22"/>
                <w:szCs w:val="22"/>
              </w:rPr>
              <w:t xml:space="preserve">, </w:t>
            </w:r>
            <w:proofErr w:type="spellStart"/>
            <w:r w:rsidRPr="00051739">
              <w:rPr>
                <w:sz w:val="22"/>
                <w:szCs w:val="22"/>
              </w:rPr>
              <w:t>міжнародних</w:t>
            </w:r>
            <w:proofErr w:type="spellEnd"/>
            <w:r w:rsidRPr="00051739">
              <w:rPr>
                <w:sz w:val="22"/>
                <w:szCs w:val="22"/>
              </w:rPr>
              <w:t xml:space="preserve"> </w:t>
            </w:r>
            <w:proofErr w:type="spellStart"/>
            <w:r w:rsidRPr="00051739">
              <w:rPr>
                <w:sz w:val="22"/>
                <w:szCs w:val="22"/>
              </w:rPr>
              <w:t>змагань</w:t>
            </w:r>
            <w:proofErr w:type="spellEnd"/>
            <w:r w:rsidRPr="00051739">
              <w:rPr>
                <w:sz w:val="22"/>
                <w:szCs w:val="22"/>
              </w:rPr>
              <w:t xml:space="preserve">, </w:t>
            </w:r>
            <w:proofErr w:type="spellStart"/>
            <w:r w:rsidRPr="00051739">
              <w:rPr>
                <w:sz w:val="22"/>
                <w:szCs w:val="22"/>
              </w:rPr>
              <w:t>включених</w:t>
            </w:r>
            <w:proofErr w:type="spellEnd"/>
            <w:r w:rsidRPr="00051739">
              <w:rPr>
                <w:sz w:val="22"/>
                <w:szCs w:val="22"/>
              </w:rPr>
              <w:t xml:space="preserve"> до </w:t>
            </w:r>
            <w:proofErr w:type="spellStart"/>
            <w:r w:rsidRPr="00051739">
              <w:rPr>
                <w:sz w:val="22"/>
                <w:szCs w:val="22"/>
              </w:rPr>
              <w:t>Єдиного</w:t>
            </w:r>
            <w:proofErr w:type="spellEnd"/>
            <w:r w:rsidRPr="00051739">
              <w:rPr>
                <w:sz w:val="22"/>
                <w:szCs w:val="22"/>
              </w:rPr>
              <w:t xml:space="preserve"> календарного плану </w:t>
            </w:r>
            <w:proofErr w:type="spellStart"/>
            <w:r w:rsidRPr="00051739">
              <w:rPr>
                <w:sz w:val="22"/>
                <w:szCs w:val="22"/>
              </w:rPr>
              <w:t>обласних</w:t>
            </w:r>
            <w:proofErr w:type="spellEnd"/>
            <w:r w:rsidRPr="00051739">
              <w:rPr>
                <w:sz w:val="22"/>
                <w:szCs w:val="22"/>
              </w:rPr>
              <w:t xml:space="preserve"> спортивно-</w:t>
            </w:r>
            <w:proofErr w:type="spellStart"/>
            <w:r w:rsidRPr="00051739">
              <w:rPr>
                <w:sz w:val="22"/>
                <w:szCs w:val="22"/>
              </w:rPr>
              <w:t>масових</w:t>
            </w:r>
            <w:proofErr w:type="spellEnd"/>
            <w:r w:rsidRPr="00051739">
              <w:rPr>
                <w:sz w:val="22"/>
                <w:szCs w:val="22"/>
              </w:rPr>
              <w:t xml:space="preserve"> </w:t>
            </w:r>
            <w:proofErr w:type="spellStart"/>
            <w:r w:rsidRPr="00051739">
              <w:rPr>
                <w:sz w:val="22"/>
                <w:szCs w:val="22"/>
              </w:rPr>
              <w:t>заходів</w:t>
            </w:r>
            <w:proofErr w:type="spellEnd"/>
            <w:r w:rsidRPr="00051739">
              <w:rPr>
                <w:sz w:val="22"/>
                <w:szCs w:val="22"/>
              </w:rPr>
              <w:t xml:space="preserve">, </w:t>
            </w:r>
            <w:proofErr w:type="spellStart"/>
            <w:r w:rsidRPr="00051739">
              <w:rPr>
                <w:sz w:val="22"/>
                <w:szCs w:val="22"/>
              </w:rPr>
              <w:t>Всеукраїнських</w:t>
            </w:r>
            <w:proofErr w:type="spellEnd"/>
            <w:r w:rsidRPr="00051739">
              <w:rPr>
                <w:sz w:val="22"/>
                <w:szCs w:val="22"/>
              </w:rPr>
              <w:t xml:space="preserve"> та </w:t>
            </w:r>
            <w:proofErr w:type="spellStart"/>
            <w:r w:rsidRPr="00051739">
              <w:rPr>
                <w:sz w:val="22"/>
                <w:szCs w:val="22"/>
              </w:rPr>
              <w:t>міжнародних</w:t>
            </w:r>
            <w:proofErr w:type="spellEnd"/>
            <w:r w:rsidRPr="00051739">
              <w:rPr>
                <w:sz w:val="22"/>
                <w:szCs w:val="22"/>
              </w:rPr>
              <w:t xml:space="preserve"> </w:t>
            </w:r>
            <w:proofErr w:type="spellStart"/>
            <w:r w:rsidRPr="00051739">
              <w:rPr>
                <w:sz w:val="22"/>
                <w:szCs w:val="22"/>
              </w:rPr>
              <w:t>змагань</w:t>
            </w:r>
            <w:proofErr w:type="spellEnd"/>
            <w:r w:rsidRPr="00051739">
              <w:rPr>
                <w:sz w:val="22"/>
                <w:szCs w:val="22"/>
              </w:rPr>
              <w:t xml:space="preserve"> </w:t>
            </w:r>
            <w:proofErr w:type="spellStart"/>
            <w:r w:rsidRPr="00051739">
              <w:rPr>
                <w:sz w:val="22"/>
                <w:szCs w:val="22"/>
              </w:rPr>
              <w:t>серед</w:t>
            </w:r>
            <w:proofErr w:type="spellEnd"/>
            <w:r w:rsidRPr="00051739">
              <w:rPr>
                <w:sz w:val="22"/>
                <w:szCs w:val="22"/>
              </w:rPr>
              <w:t xml:space="preserve"> </w:t>
            </w:r>
            <w:proofErr w:type="spellStart"/>
            <w:r w:rsidRPr="00051739">
              <w:rPr>
                <w:sz w:val="22"/>
                <w:szCs w:val="22"/>
              </w:rPr>
              <w:t>спортсменів</w:t>
            </w:r>
            <w:proofErr w:type="spellEnd"/>
            <w:r w:rsidRPr="00051739">
              <w:rPr>
                <w:sz w:val="22"/>
                <w:szCs w:val="22"/>
              </w:rPr>
              <w:t xml:space="preserve"> </w:t>
            </w:r>
            <w:proofErr w:type="spellStart"/>
            <w:r w:rsidRPr="00051739">
              <w:rPr>
                <w:sz w:val="22"/>
                <w:szCs w:val="22"/>
              </w:rPr>
              <w:t>молодших</w:t>
            </w:r>
            <w:proofErr w:type="spellEnd"/>
            <w:r w:rsidRPr="00051739">
              <w:rPr>
                <w:sz w:val="22"/>
                <w:szCs w:val="22"/>
              </w:rPr>
              <w:t xml:space="preserve"> </w:t>
            </w:r>
            <w:proofErr w:type="spellStart"/>
            <w:r w:rsidRPr="00051739">
              <w:rPr>
                <w:sz w:val="22"/>
                <w:szCs w:val="22"/>
              </w:rPr>
              <w:t>вікових</w:t>
            </w:r>
            <w:proofErr w:type="spellEnd"/>
            <w:r w:rsidRPr="00051739">
              <w:rPr>
                <w:sz w:val="22"/>
                <w:szCs w:val="22"/>
              </w:rPr>
              <w:t xml:space="preserve"> </w:t>
            </w:r>
            <w:proofErr w:type="spellStart"/>
            <w:r w:rsidRPr="00051739">
              <w:rPr>
                <w:sz w:val="22"/>
                <w:szCs w:val="22"/>
              </w:rPr>
              <w:t>груп</w:t>
            </w:r>
            <w:proofErr w:type="spellEnd"/>
          </w:p>
        </w:tc>
      </w:tr>
      <w:tr w:rsidR="00102D8C" w:rsidRPr="008E2E45" w:rsidTr="00102D8C">
        <w:tc>
          <w:tcPr>
            <w:tcW w:w="501" w:type="dxa"/>
            <w:tcMar>
              <w:top w:w="75" w:type="dxa"/>
              <w:left w:w="75" w:type="dxa"/>
              <w:bottom w:w="75" w:type="dxa"/>
              <w:right w:w="75" w:type="dxa"/>
            </w:tcMar>
            <w:vAlign w:val="center"/>
            <w:hideMark/>
          </w:tcPr>
          <w:p w:rsidR="00102D8C" w:rsidRPr="008E2E45" w:rsidRDefault="00102D8C" w:rsidP="00007117">
            <w:r w:rsidRPr="008E2E45">
              <w:t>1.</w:t>
            </w:r>
          </w:p>
        </w:tc>
        <w:tc>
          <w:tcPr>
            <w:tcW w:w="2976" w:type="dxa"/>
            <w:tcMar>
              <w:top w:w="75" w:type="dxa"/>
              <w:left w:w="75" w:type="dxa"/>
              <w:bottom w:w="75" w:type="dxa"/>
              <w:right w:w="75" w:type="dxa"/>
            </w:tcMar>
            <w:vAlign w:val="center"/>
            <w:hideMark/>
          </w:tcPr>
          <w:p w:rsidR="00102D8C" w:rsidRPr="008E2E45" w:rsidRDefault="00102D8C" w:rsidP="00007117">
            <w:proofErr w:type="spellStart"/>
            <w:r w:rsidRPr="008E2E45">
              <w:t>Види</w:t>
            </w:r>
            <w:proofErr w:type="spellEnd"/>
            <w:r w:rsidRPr="008E2E45">
              <w:t xml:space="preserve"> спорту з </w:t>
            </w:r>
            <w:proofErr w:type="spellStart"/>
            <w:r w:rsidRPr="008E2E45">
              <w:t>переважним</w:t>
            </w:r>
            <w:proofErr w:type="spellEnd"/>
            <w:r w:rsidRPr="008E2E45">
              <w:t xml:space="preserve"> </w:t>
            </w:r>
            <w:proofErr w:type="spellStart"/>
            <w:r w:rsidRPr="008E2E45">
              <w:t>проявом</w:t>
            </w:r>
            <w:proofErr w:type="spellEnd"/>
            <w:r w:rsidRPr="008E2E45">
              <w:t xml:space="preserve"> </w:t>
            </w:r>
            <w:proofErr w:type="spellStart"/>
            <w:r w:rsidRPr="008E2E45">
              <w:t>витривалості</w:t>
            </w:r>
            <w:proofErr w:type="spellEnd"/>
          </w:p>
        </w:tc>
        <w:tc>
          <w:tcPr>
            <w:tcW w:w="2268" w:type="dxa"/>
            <w:tcMar>
              <w:top w:w="75" w:type="dxa"/>
              <w:left w:w="75" w:type="dxa"/>
              <w:bottom w:w="75" w:type="dxa"/>
              <w:right w:w="75" w:type="dxa"/>
            </w:tcMar>
            <w:vAlign w:val="center"/>
            <w:hideMark/>
          </w:tcPr>
          <w:p w:rsidR="00102D8C" w:rsidRPr="008E2E45" w:rsidRDefault="00102D8C" w:rsidP="00007117">
            <w:proofErr w:type="spellStart"/>
            <w:r w:rsidRPr="008E2E45">
              <w:t>спортсмени</w:t>
            </w:r>
            <w:proofErr w:type="spellEnd"/>
          </w:p>
        </w:tc>
        <w:tc>
          <w:tcPr>
            <w:tcW w:w="4962" w:type="dxa"/>
            <w:tcMar>
              <w:top w:w="75" w:type="dxa"/>
              <w:left w:w="75" w:type="dxa"/>
              <w:bottom w:w="75" w:type="dxa"/>
              <w:right w:w="75" w:type="dxa"/>
            </w:tcMar>
            <w:vAlign w:val="center"/>
            <w:hideMark/>
          </w:tcPr>
          <w:p w:rsidR="00102D8C" w:rsidRPr="008E2E45" w:rsidRDefault="00102D8C" w:rsidP="00007117">
            <w:r w:rsidRPr="008E2E45">
              <w:t xml:space="preserve">до </w:t>
            </w:r>
            <w:r>
              <w:rPr>
                <w:lang w:val="uk-UA"/>
              </w:rPr>
              <w:t>350</w:t>
            </w:r>
            <w:r w:rsidRPr="008E2E45">
              <w:t>,00</w:t>
            </w:r>
            <w:r w:rsidRPr="008E2E45">
              <w:rPr>
                <w:lang w:val="uk-UA"/>
              </w:rPr>
              <w:t xml:space="preserve"> </w:t>
            </w:r>
            <w:proofErr w:type="spellStart"/>
            <w:r w:rsidRPr="008E2E45">
              <w:t>гривень</w:t>
            </w:r>
            <w:proofErr w:type="spellEnd"/>
          </w:p>
        </w:tc>
        <w:tc>
          <w:tcPr>
            <w:tcW w:w="4536" w:type="dxa"/>
            <w:tcMar>
              <w:top w:w="75" w:type="dxa"/>
              <w:left w:w="75" w:type="dxa"/>
              <w:bottom w:w="75" w:type="dxa"/>
              <w:right w:w="75" w:type="dxa"/>
            </w:tcMar>
            <w:vAlign w:val="center"/>
            <w:hideMark/>
          </w:tcPr>
          <w:p w:rsidR="00102D8C" w:rsidRPr="008E2E45" w:rsidRDefault="00102D8C" w:rsidP="00007117">
            <w:r w:rsidRPr="008E2E45">
              <w:t>до 2</w:t>
            </w:r>
            <w:r>
              <w:rPr>
                <w:lang w:val="uk-UA"/>
              </w:rPr>
              <w:t>7</w:t>
            </w:r>
            <w:r w:rsidRPr="008E2E45">
              <w:t>5,</w:t>
            </w:r>
            <w:r>
              <w:rPr>
                <w:lang w:val="uk-UA"/>
              </w:rPr>
              <w:t>0</w:t>
            </w:r>
            <w:r w:rsidRPr="008E2E45">
              <w:t>0</w:t>
            </w:r>
            <w:r w:rsidRPr="008E2E45">
              <w:rPr>
                <w:lang w:val="uk-UA"/>
              </w:rPr>
              <w:t xml:space="preserve"> </w:t>
            </w:r>
            <w:proofErr w:type="spellStart"/>
            <w:r w:rsidRPr="008E2E45">
              <w:t>гривень</w:t>
            </w:r>
            <w:proofErr w:type="spellEnd"/>
          </w:p>
        </w:tc>
      </w:tr>
      <w:tr w:rsidR="00102D8C" w:rsidRPr="008E2E45" w:rsidTr="00102D8C">
        <w:tc>
          <w:tcPr>
            <w:tcW w:w="501" w:type="dxa"/>
            <w:tcMar>
              <w:top w:w="75" w:type="dxa"/>
              <w:left w:w="75" w:type="dxa"/>
              <w:bottom w:w="75" w:type="dxa"/>
              <w:right w:w="75" w:type="dxa"/>
            </w:tcMar>
            <w:vAlign w:val="center"/>
            <w:hideMark/>
          </w:tcPr>
          <w:p w:rsidR="00102D8C" w:rsidRPr="008E2E45" w:rsidRDefault="00102D8C" w:rsidP="00007117">
            <w:r w:rsidRPr="008E2E45">
              <w:t>2.</w:t>
            </w:r>
          </w:p>
        </w:tc>
        <w:tc>
          <w:tcPr>
            <w:tcW w:w="2976" w:type="dxa"/>
            <w:tcMar>
              <w:top w:w="75" w:type="dxa"/>
              <w:left w:w="75" w:type="dxa"/>
              <w:bottom w:w="75" w:type="dxa"/>
              <w:right w:w="75" w:type="dxa"/>
            </w:tcMar>
            <w:vAlign w:val="center"/>
            <w:hideMark/>
          </w:tcPr>
          <w:p w:rsidR="00102D8C" w:rsidRPr="008E2E45" w:rsidRDefault="00102D8C" w:rsidP="00007117">
            <w:proofErr w:type="spellStart"/>
            <w:r>
              <w:t>Швидкісно-силові</w:t>
            </w:r>
            <w:proofErr w:type="spellEnd"/>
            <w:r>
              <w:t>, складно-</w:t>
            </w:r>
            <w:proofErr w:type="spellStart"/>
            <w:r>
              <w:t>коор</w:t>
            </w:r>
            <w:r w:rsidRPr="008E2E45">
              <w:t>динаційні</w:t>
            </w:r>
            <w:proofErr w:type="spellEnd"/>
            <w:r w:rsidRPr="008E2E45">
              <w:t xml:space="preserve"> </w:t>
            </w:r>
            <w:proofErr w:type="spellStart"/>
            <w:r w:rsidRPr="008E2E45">
              <w:t>види</w:t>
            </w:r>
            <w:proofErr w:type="spellEnd"/>
            <w:r w:rsidRPr="008E2E45">
              <w:t xml:space="preserve"> спорту та </w:t>
            </w:r>
            <w:proofErr w:type="spellStart"/>
            <w:r w:rsidRPr="008E2E45">
              <w:t>спортивні</w:t>
            </w:r>
            <w:proofErr w:type="spellEnd"/>
            <w:r w:rsidRPr="008E2E45">
              <w:t xml:space="preserve"> </w:t>
            </w:r>
            <w:proofErr w:type="spellStart"/>
            <w:r w:rsidRPr="008E2E45">
              <w:t>єдиноборства</w:t>
            </w:r>
            <w:proofErr w:type="spellEnd"/>
          </w:p>
        </w:tc>
        <w:tc>
          <w:tcPr>
            <w:tcW w:w="2268" w:type="dxa"/>
            <w:tcMar>
              <w:top w:w="75" w:type="dxa"/>
              <w:left w:w="75" w:type="dxa"/>
              <w:bottom w:w="75" w:type="dxa"/>
              <w:right w:w="75" w:type="dxa"/>
            </w:tcMar>
            <w:vAlign w:val="center"/>
            <w:hideMark/>
          </w:tcPr>
          <w:p w:rsidR="00102D8C" w:rsidRPr="008E2E45" w:rsidRDefault="00102D8C" w:rsidP="00007117">
            <w:proofErr w:type="spellStart"/>
            <w:r w:rsidRPr="008E2E45">
              <w:t>спортсмени</w:t>
            </w:r>
            <w:proofErr w:type="spellEnd"/>
          </w:p>
        </w:tc>
        <w:tc>
          <w:tcPr>
            <w:tcW w:w="4962" w:type="dxa"/>
            <w:tcMar>
              <w:top w:w="75" w:type="dxa"/>
              <w:left w:w="75" w:type="dxa"/>
              <w:bottom w:w="75" w:type="dxa"/>
              <w:right w:w="75" w:type="dxa"/>
            </w:tcMar>
            <w:vAlign w:val="center"/>
            <w:hideMark/>
          </w:tcPr>
          <w:p w:rsidR="00102D8C" w:rsidRPr="008E2E45" w:rsidRDefault="00102D8C" w:rsidP="00007117">
            <w:r w:rsidRPr="008E2E45">
              <w:t xml:space="preserve">до </w:t>
            </w:r>
            <w:r>
              <w:rPr>
                <w:lang w:val="uk-UA"/>
              </w:rPr>
              <w:t>312</w:t>
            </w:r>
            <w:r w:rsidRPr="008E2E45">
              <w:t>,30</w:t>
            </w:r>
            <w:r w:rsidRPr="008E2E45">
              <w:rPr>
                <w:lang w:val="uk-UA"/>
              </w:rPr>
              <w:t xml:space="preserve"> </w:t>
            </w:r>
            <w:proofErr w:type="spellStart"/>
            <w:r w:rsidRPr="008E2E45">
              <w:t>гривень</w:t>
            </w:r>
            <w:proofErr w:type="spellEnd"/>
          </w:p>
        </w:tc>
        <w:tc>
          <w:tcPr>
            <w:tcW w:w="4536" w:type="dxa"/>
            <w:tcMar>
              <w:top w:w="75" w:type="dxa"/>
              <w:left w:w="75" w:type="dxa"/>
              <w:bottom w:w="75" w:type="dxa"/>
              <w:right w:w="75" w:type="dxa"/>
            </w:tcMar>
            <w:vAlign w:val="center"/>
            <w:hideMark/>
          </w:tcPr>
          <w:p w:rsidR="00102D8C" w:rsidRPr="008E2E45" w:rsidRDefault="00102D8C" w:rsidP="00007117">
            <w:r w:rsidRPr="008E2E45">
              <w:t xml:space="preserve">до </w:t>
            </w:r>
            <w:r>
              <w:rPr>
                <w:lang w:val="uk-UA"/>
              </w:rPr>
              <w:t>208</w:t>
            </w:r>
            <w:r w:rsidRPr="008E2E45">
              <w:t>,20</w:t>
            </w:r>
            <w:r w:rsidRPr="008E2E45">
              <w:rPr>
                <w:lang w:val="uk-UA"/>
              </w:rPr>
              <w:t xml:space="preserve"> </w:t>
            </w:r>
            <w:proofErr w:type="spellStart"/>
            <w:r w:rsidRPr="008E2E45">
              <w:t>гривень</w:t>
            </w:r>
            <w:proofErr w:type="spellEnd"/>
          </w:p>
        </w:tc>
      </w:tr>
      <w:tr w:rsidR="00102D8C" w:rsidRPr="008E2E45" w:rsidTr="00102D8C">
        <w:tc>
          <w:tcPr>
            <w:tcW w:w="501" w:type="dxa"/>
            <w:tcMar>
              <w:top w:w="75" w:type="dxa"/>
              <w:left w:w="75" w:type="dxa"/>
              <w:bottom w:w="75" w:type="dxa"/>
              <w:right w:w="75" w:type="dxa"/>
            </w:tcMar>
            <w:vAlign w:val="center"/>
            <w:hideMark/>
          </w:tcPr>
          <w:p w:rsidR="00102D8C" w:rsidRPr="008E2E45" w:rsidRDefault="00102D8C" w:rsidP="00007117">
            <w:r w:rsidRPr="008E2E45">
              <w:t>3.</w:t>
            </w:r>
          </w:p>
        </w:tc>
        <w:tc>
          <w:tcPr>
            <w:tcW w:w="2976" w:type="dxa"/>
            <w:tcMar>
              <w:top w:w="75" w:type="dxa"/>
              <w:left w:w="75" w:type="dxa"/>
              <w:bottom w:w="75" w:type="dxa"/>
              <w:right w:w="75" w:type="dxa"/>
            </w:tcMar>
            <w:vAlign w:val="center"/>
            <w:hideMark/>
          </w:tcPr>
          <w:p w:rsidR="00102D8C" w:rsidRPr="008E2E45" w:rsidRDefault="00102D8C" w:rsidP="00007117">
            <w:proofErr w:type="spellStart"/>
            <w:r w:rsidRPr="008E2E45">
              <w:t>Спортивні</w:t>
            </w:r>
            <w:proofErr w:type="spellEnd"/>
            <w:r w:rsidRPr="008E2E45">
              <w:t xml:space="preserve"> </w:t>
            </w:r>
            <w:proofErr w:type="spellStart"/>
            <w:r w:rsidRPr="008E2E45">
              <w:t>ігри</w:t>
            </w:r>
            <w:proofErr w:type="spellEnd"/>
          </w:p>
        </w:tc>
        <w:tc>
          <w:tcPr>
            <w:tcW w:w="2268" w:type="dxa"/>
            <w:tcMar>
              <w:top w:w="75" w:type="dxa"/>
              <w:left w:w="75" w:type="dxa"/>
              <w:bottom w:w="75" w:type="dxa"/>
              <w:right w:w="75" w:type="dxa"/>
            </w:tcMar>
            <w:vAlign w:val="center"/>
            <w:hideMark/>
          </w:tcPr>
          <w:p w:rsidR="00102D8C" w:rsidRPr="008E2E45" w:rsidRDefault="00102D8C" w:rsidP="00007117">
            <w:proofErr w:type="spellStart"/>
            <w:r w:rsidRPr="008E2E45">
              <w:t>спортсмени</w:t>
            </w:r>
            <w:proofErr w:type="spellEnd"/>
          </w:p>
        </w:tc>
        <w:tc>
          <w:tcPr>
            <w:tcW w:w="4962" w:type="dxa"/>
            <w:tcMar>
              <w:top w:w="75" w:type="dxa"/>
              <w:left w:w="75" w:type="dxa"/>
              <w:bottom w:w="75" w:type="dxa"/>
              <w:right w:w="75" w:type="dxa"/>
            </w:tcMar>
            <w:vAlign w:val="center"/>
            <w:hideMark/>
          </w:tcPr>
          <w:p w:rsidR="00102D8C" w:rsidRPr="008E2E45" w:rsidRDefault="00102D8C" w:rsidP="00007117">
            <w:r w:rsidRPr="008E2E45">
              <w:t xml:space="preserve">до </w:t>
            </w:r>
            <w:r>
              <w:rPr>
                <w:lang w:val="uk-UA"/>
              </w:rPr>
              <w:t>350</w:t>
            </w:r>
            <w:r w:rsidRPr="008E2E45">
              <w:t>,00</w:t>
            </w:r>
            <w:r w:rsidRPr="008E2E45">
              <w:rPr>
                <w:lang w:val="uk-UA"/>
              </w:rPr>
              <w:t xml:space="preserve"> </w:t>
            </w:r>
            <w:proofErr w:type="spellStart"/>
            <w:r w:rsidRPr="008E2E45">
              <w:t>гривень</w:t>
            </w:r>
            <w:proofErr w:type="spellEnd"/>
          </w:p>
        </w:tc>
        <w:tc>
          <w:tcPr>
            <w:tcW w:w="4536" w:type="dxa"/>
            <w:tcMar>
              <w:top w:w="75" w:type="dxa"/>
              <w:left w:w="75" w:type="dxa"/>
              <w:bottom w:w="75" w:type="dxa"/>
              <w:right w:w="75" w:type="dxa"/>
            </w:tcMar>
            <w:vAlign w:val="center"/>
            <w:hideMark/>
          </w:tcPr>
          <w:p w:rsidR="00102D8C" w:rsidRPr="008E2E45" w:rsidRDefault="00102D8C" w:rsidP="00007117">
            <w:pPr>
              <w:ind w:right="-383"/>
            </w:pPr>
            <w:r w:rsidRPr="008E2E45">
              <w:t>до 2</w:t>
            </w:r>
            <w:r>
              <w:rPr>
                <w:lang w:val="uk-UA"/>
              </w:rPr>
              <w:t>75</w:t>
            </w:r>
            <w:r w:rsidRPr="008E2E45">
              <w:t>,</w:t>
            </w:r>
            <w:r>
              <w:rPr>
                <w:lang w:val="uk-UA"/>
              </w:rPr>
              <w:t>0</w:t>
            </w:r>
            <w:r w:rsidRPr="008E2E45">
              <w:t>0</w:t>
            </w:r>
            <w:r w:rsidRPr="008E2E45">
              <w:rPr>
                <w:lang w:val="uk-UA"/>
              </w:rPr>
              <w:t xml:space="preserve"> </w:t>
            </w:r>
            <w:proofErr w:type="spellStart"/>
            <w:r w:rsidRPr="008E2E45">
              <w:t>гривень</w:t>
            </w:r>
            <w:proofErr w:type="spellEnd"/>
          </w:p>
        </w:tc>
      </w:tr>
      <w:tr w:rsidR="00102D8C" w:rsidRPr="008E2E45" w:rsidTr="00102D8C">
        <w:tc>
          <w:tcPr>
            <w:tcW w:w="501" w:type="dxa"/>
            <w:tcMar>
              <w:top w:w="75" w:type="dxa"/>
              <w:left w:w="75" w:type="dxa"/>
              <w:bottom w:w="75" w:type="dxa"/>
              <w:right w:w="75" w:type="dxa"/>
            </w:tcMar>
            <w:vAlign w:val="center"/>
            <w:hideMark/>
          </w:tcPr>
          <w:p w:rsidR="00102D8C" w:rsidRPr="008E2E45" w:rsidRDefault="00102D8C" w:rsidP="00007117">
            <w:r w:rsidRPr="008E2E45">
              <w:t>4.</w:t>
            </w:r>
          </w:p>
        </w:tc>
        <w:tc>
          <w:tcPr>
            <w:tcW w:w="2976" w:type="dxa"/>
            <w:tcMar>
              <w:top w:w="75" w:type="dxa"/>
              <w:left w:w="75" w:type="dxa"/>
              <w:bottom w:w="75" w:type="dxa"/>
              <w:right w:w="75" w:type="dxa"/>
            </w:tcMar>
            <w:vAlign w:val="center"/>
            <w:hideMark/>
          </w:tcPr>
          <w:p w:rsidR="00102D8C" w:rsidRPr="008E2E45" w:rsidRDefault="00102D8C" w:rsidP="00007117">
            <w:proofErr w:type="spellStart"/>
            <w:r w:rsidRPr="008E2E45">
              <w:t>Інші</w:t>
            </w:r>
            <w:proofErr w:type="spellEnd"/>
            <w:r w:rsidRPr="008E2E45">
              <w:t xml:space="preserve"> </w:t>
            </w:r>
            <w:proofErr w:type="spellStart"/>
            <w:r w:rsidRPr="008E2E45">
              <w:t>види</w:t>
            </w:r>
            <w:proofErr w:type="spellEnd"/>
            <w:r w:rsidRPr="008E2E45">
              <w:t xml:space="preserve"> спорту</w:t>
            </w:r>
          </w:p>
        </w:tc>
        <w:tc>
          <w:tcPr>
            <w:tcW w:w="2268" w:type="dxa"/>
            <w:tcMar>
              <w:top w:w="75" w:type="dxa"/>
              <w:left w:w="75" w:type="dxa"/>
              <w:bottom w:w="75" w:type="dxa"/>
              <w:right w:w="75" w:type="dxa"/>
            </w:tcMar>
            <w:vAlign w:val="center"/>
            <w:hideMark/>
          </w:tcPr>
          <w:p w:rsidR="00102D8C" w:rsidRPr="008E2E45" w:rsidRDefault="00102D8C" w:rsidP="00007117">
            <w:proofErr w:type="spellStart"/>
            <w:r w:rsidRPr="008E2E45">
              <w:t>спортсмени</w:t>
            </w:r>
            <w:proofErr w:type="spellEnd"/>
          </w:p>
        </w:tc>
        <w:tc>
          <w:tcPr>
            <w:tcW w:w="4962" w:type="dxa"/>
            <w:tcMar>
              <w:top w:w="75" w:type="dxa"/>
              <w:left w:w="75" w:type="dxa"/>
              <w:bottom w:w="75" w:type="dxa"/>
              <w:right w:w="75" w:type="dxa"/>
            </w:tcMar>
            <w:vAlign w:val="center"/>
            <w:hideMark/>
          </w:tcPr>
          <w:p w:rsidR="00102D8C" w:rsidRPr="008E2E45" w:rsidRDefault="00102D8C" w:rsidP="00007117">
            <w:r w:rsidRPr="008E2E45">
              <w:t xml:space="preserve">до </w:t>
            </w:r>
            <w:r>
              <w:rPr>
                <w:lang w:val="uk-UA"/>
              </w:rPr>
              <w:t>173</w:t>
            </w:r>
            <w:r w:rsidRPr="008E2E45">
              <w:t>,50</w:t>
            </w:r>
            <w:r w:rsidRPr="008E2E45">
              <w:rPr>
                <w:lang w:val="uk-UA"/>
              </w:rPr>
              <w:t xml:space="preserve"> </w:t>
            </w:r>
            <w:proofErr w:type="spellStart"/>
            <w:r w:rsidRPr="008E2E45">
              <w:t>гривень</w:t>
            </w:r>
            <w:proofErr w:type="spellEnd"/>
          </w:p>
        </w:tc>
        <w:tc>
          <w:tcPr>
            <w:tcW w:w="4536" w:type="dxa"/>
            <w:tcMar>
              <w:top w:w="75" w:type="dxa"/>
              <w:left w:w="75" w:type="dxa"/>
              <w:bottom w:w="75" w:type="dxa"/>
              <w:right w:w="75" w:type="dxa"/>
            </w:tcMar>
            <w:vAlign w:val="center"/>
            <w:hideMark/>
          </w:tcPr>
          <w:p w:rsidR="00102D8C" w:rsidRPr="008E2E45" w:rsidRDefault="00102D8C" w:rsidP="00007117">
            <w:r w:rsidRPr="008E2E45">
              <w:t xml:space="preserve">до </w:t>
            </w:r>
            <w:r>
              <w:rPr>
                <w:lang w:val="uk-UA"/>
              </w:rPr>
              <w:t>138</w:t>
            </w:r>
            <w:r w:rsidRPr="008E2E45">
              <w:t>,80</w:t>
            </w:r>
            <w:r w:rsidRPr="008E2E45">
              <w:rPr>
                <w:lang w:val="uk-UA"/>
              </w:rPr>
              <w:t xml:space="preserve"> </w:t>
            </w:r>
            <w:proofErr w:type="spellStart"/>
            <w:r w:rsidRPr="008E2E45">
              <w:t>гривень</w:t>
            </w:r>
            <w:proofErr w:type="spellEnd"/>
          </w:p>
        </w:tc>
      </w:tr>
      <w:tr w:rsidR="00102D8C" w:rsidRPr="008E2E45" w:rsidTr="00102D8C">
        <w:tc>
          <w:tcPr>
            <w:tcW w:w="501" w:type="dxa"/>
            <w:vMerge w:val="restart"/>
            <w:tcMar>
              <w:top w:w="75" w:type="dxa"/>
              <w:left w:w="75" w:type="dxa"/>
              <w:bottom w:w="75" w:type="dxa"/>
              <w:right w:w="75" w:type="dxa"/>
            </w:tcMar>
            <w:vAlign w:val="center"/>
            <w:hideMark/>
          </w:tcPr>
          <w:p w:rsidR="00102D8C" w:rsidRPr="008E2E45" w:rsidRDefault="00102D8C" w:rsidP="00007117">
            <w:r w:rsidRPr="008E2E45">
              <w:t>5.</w:t>
            </w:r>
          </w:p>
        </w:tc>
        <w:tc>
          <w:tcPr>
            <w:tcW w:w="2976" w:type="dxa"/>
            <w:vMerge w:val="restart"/>
            <w:tcMar>
              <w:top w:w="75" w:type="dxa"/>
              <w:left w:w="75" w:type="dxa"/>
              <w:bottom w:w="75" w:type="dxa"/>
              <w:right w:w="75" w:type="dxa"/>
            </w:tcMar>
            <w:vAlign w:val="center"/>
            <w:hideMark/>
          </w:tcPr>
          <w:p w:rsidR="00102D8C" w:rsidRPr="008E2E45" w:rsidRDefault="00102D8C" w:rsidP="00007117">
            <w:proofErr w:type="spellStart"/>
            <w:r w:rsidRPr="008E2E45">
              <w:t>Всі</w:t>
            </w:r>
            <w:proofErr w:type="spellEnd"/>
            <w:r w:rsidRPr="008E2E45">
              <w:t xml:space="preserve"> </w:t>
            </w:r>
            <w:proofErr w:type="spellStart"/>
            <w:r w:rsidRPr="008E2E45">
              <w:t>види</w:t>
            </w:r>
            <w:proofErr w:type="spellEnd"/>
            <w:r w:rsidRPr="008E2E45">
              <w:t xml:space="preserve"> спорту</w:t>
            </w:r>
          </w:p>
        </w:tc>
        <w:tc>
          <w:tcPr>
            <w:tcW w:w="2268" w:type="dxa"/>
            <w:tcMar>
              <w:top w:w="75" w:type="dxa"/>
              <w:left w:w="75" w:type="dxa"/>
              <w:bottom w:w="75" w:type="dxa"/>
              <w:right w:w="75" w:type="dxa"/>
            </w:tcMar>
            <w:vAlign w:val="center"/>
            <w:hideMark/>
          </w:tcPr>
          <w:p w:rsidR="00102D8C" w:rsidRPr="008E2E45" w:rsidRDefault="00102D8C" w:rsidP="00007117">
            <w:proofErr w:type="spellStart"/>
            <w:r w:rsidRPr="008E2E45">
              <w:t>тренери</w:t>
            </w:r>
            <w:proofErr w:type="spellEnd"/>
          </w:p>
        </w:tc>
        <w:tc>
          <w:tcPr>
            <w:tcW w:w="4962" w:type="dxa"/>
            <w:tcMar>
              <w:top w:w="75" w:type="dxa"/>
              <w:left w:w="75" w:type="dxa"/>
              <w:bottom w:w="75" w:type="dxa"/>
              <w:right w:w="75" w:type="dxa"/>
            </w:tcMar>
            <w:vAlign w:val="center"/>
            <w:hideMark/>
          </w:tcPr>
          <w:p w:rsidR="00102D8C" w:rsidRPr="008E2E45" w:rsidRDefault="00102D8C" w:rsidP="00007117">
            <w:r w:rsidRPr="008E2E45">
              <w:t>до 1</w:t>
            </w:r>
            <w:r>
              <w:rPr>
                <w:lang w:val="uk-UA"/>
              </w:rPr>
              <w:t>38</w:t>
            </w:r>
            <w:r w:rsidRPr="008E2E45">
              <w:t>,80</w:t>
            </w:r>
            <w:r w:rsidRPr="008E2E45">
              <w:rPr>
                <w:lang w:val="uk-UA"/>
              </w:rPr>
              <w:t xml:space="preserve"> </w:t>
            </w:r>
            <w:proofErr w:type="spellStart"/>
            <w:r w:rsidRPr="008E2E45">
              <w:t>гривень</w:t>
            </w:r>
            <w:proofErr w:type="spellEnd"/>
          </w:p>
        </w:tc>
        <w:tc>
          <w:tcPr>
            <w:tcW w:w="4536" w:type="dxa"/>
            <w:tcMar>
              <w:top w:w="75" w:type="dxa"/>
              <w:left w:w="75" w:type="dxa"/>
              <w:bottom w:w="75" w:type="dxa"/>
              <w:right w:w="75" w:type="dxa"/>
            </w:tcMar>
            <w:vAlign w:val="center"/>
            <w:hideMark/>
          </w:tcPr>
          <w:p w:rsidR="00102D8C" w:rsidRPr="008E2E45" w:rsidRDefault="00102D8C" w:rsidP="00007117">
            <w:r w:rsidRPr="008E2E45">
              <w:t>до 1</w:t>
            </w:r>
            <w:r>
              <w:rPr>
                <w:lang w:val="uk-UA"/>
              </w:rPr>
              <w:t>38</w:t>
            </w:r>
            <w:r w:rsidRPr="008E2E45">
              <w:t>,80</w:t>
            </w:r>
            <w:r w:rsidRPr="008E2E45">
              <w:rPr>
                <w:lang w:val="uk-UA"/>
              </w:rPr>
              <w:t xml:space="preserve"> </w:t>
            </w:r>
            <w:proofErr w:type="spellStart"/>
            <w:r w:rsidRPr="008E2E45">
              <w:t>гривень</w:t>
            </w:r>
            <w:proofErr w:type="spellEnd"/>
          </w:p>
        </w:tc>
      </w:tr>
      <w:tr w:rsidR="00102D8C" w:rsidRPr="008E2E45" w:rsidTr="00102D8C">
        <w:trPr>
          <w:trHeight w:val="199"/>
        </w:trPr>
        <w:tc>
          <w:tcPr>
            <w:tcW w:w="501" w:type="dxa"/>
            <w:vMerge/>
            <w:vAlign w:val="center"/>
            <w:hideMark/>
          </w:tcPr>
          <w:p w:rsidR="00102D8C" w:rsidRPr="008E2E45" w:rsidRDefault="00102D8C" w:rsidP="00007117"/>
        </w:tc>
        <w:tc>
          <w:tcPr>
            <w:tcW w:w="2976" w:type="dxa"/>
            <w:vMerge/>
            <w:vAlign w:val="center"/>
            <w:hideMark/>
          </w:tcPr>
          <w:p w:rsidR="00102D8C" w:rsidRPr="008E2E45" w:rsidRDefault="00102D8C" w:rsidP="00007117"/>
        </w:tc>
        <w:tc>
          <w:tcPr>
            <w:tcW w:w="2268" w:type="dxa"/>
            <w:tcMar>
              <w:top w:w="75" w:type="dxa"/>
              <w:left w:w="75" w:type="dxa"/>
              <w:bottom w:w="75" w:type="dxa"/>
              <w:right w:w="75" w:type="dxa"/>
            </w:tcMar>
            <w:vAlign w:val="center"/>
            <w:hideMark/>
          </w:tcPr>
          <w:p w:rsidR="00102D8C" w:rsidRPr="008E2E45" w:rsidRDefault="00102D8C" w:rsidP="00007117">
            <w:pPr>
              <w:ind w:right="-75"/>
            </w:pPr>
            <w:proofErr w:type="spellStart"/>
            <w:r w:rsidRPr="008E2E45">
              <w:t>тренери</w:t>
            </w:r>
            <w:proofErr w:type="spellEnd"/>
            <w:r w:rsidRPr="008E2E45">
              <w:t xml:space="preserve">, </w:t>
            </w:r>
            <w:proofErr w:type="spellStart"/>
            <w:r w:rsidRPr="008E2E45">
              <w:t>які</w:t>
            </w:r>
            <w:proofErr w:type="spellEnd"/>
            <w:r w:rsidRPr="008E2E45">
              <w:t xml:space="preserve"> </w:t>
            </w:r>
            <w:proofErr w:type="spellStart"/>
            <w:r w:rsidRPr="008E2E45">
              <w:t>безпосе</w:t>
            </w:r>
            <w:proofErr w:type="spellEnd"/>
            <w:r>
              <w:rPr>
                <w:lang w:val="uk-UA"/>
              </w:rPr>
              <w:t>-</w:t>
            </w:r>
            <w:proofErr w:type="spellStart"/>
            <w:r w:rsidRPr="008E2E45">
              <w:t>редньо</w:t>
            </w:r>
            <w:proofErr w:type="spellEnd"/>
            <w:r w:rsidRPr="008E2E45">
              <w:t xml:space="preserve"> </w:t>
            </w:r>
            <w:proofErr w:type="spellStart"/>
            <w:r w:rsidRPr="008E2E45">
              <w:t>проводять</w:t>
            </w:r>
            <w:proofErr w:type="spellEnd"/>
            <w:r w:rsidRPr="008E2E45">
              <w:t xml:space="preserve"> </w:t>
            </w:r>
            <w:proofErr w:type="spellStart"/>
            <w:r w:rsidRPr="008E2E45">
              <w:t>майстер-класи</w:t>
            </w:r>
            <w:proofErr w:type="spellEnd"/>
            <w:r w:rsidRPr="008E2E45">
              <w:t xml:space="preserve">, </w:t>
            </w:r>
            <w:proofErr w:type="spellStart"/>
            <w:r w:rsidRPr="008E2E45">
              <w:t>заняття</w:t>
            </w:r>
            <w:proofErr w:type="spellEnd"/>
          </w:p>
        </w:tc>
        <w:tc>
          <w:tcPr>
            <w:tcW w:w="4962" w:type="dxa"/>
            <w:tcMar>
              <w:top w:w="75" w:type="dxa"/>
              <w:left w:w="75" w:type="dxa"/>
              <w:bottom w:w="75" w:type="dxa"/>
              <w:right w:w="75" w:type="dxa"/>
            </w:tcMar>
            <w:vAlign w:val="center"/>
            <w:hideMark/>
          </w:tcPr>
          <w:p w:rsidR="00102D8C" w:rsidRPr="008E2E45" w:rsidRDefault="00102D8C" w:rsidP="00007117">
            <w:r w:rsidRPr="008E2E45">
              <w:t xml:space="preserve">до </w:t>
            </w:r>
            <w:r>
              <w:rPr>
                <w:lang w:val="uk-UA"/>
              </w:rPr>
              <w:t>242</w:t>
            </w:r>
            <w:r w:rsidRPr="008E2E45">
              <w:t>,90</w:t>
            </w:r>
            <w:r w:rsidRPr="008E2E45">
              <w:rPr>
                <w:lang w:val="uk-UA"/>
              </w:rPr>
              <w:t xml:space="preserve"> </w:t>
            </w:r>
            <w:proofErr w:type="spellStart"/>
            <w:r w:rsidRPr="008E2E45">
              <w:t>гривень</w:t>
            </w:r>
            <w:proofErr w:type="spellEnd"/>
          </w:p>
        </w:tc>
        <w:tc>
          <w:tcPr>
            <w:tcW w:w="4536" w:type="dxa"/>
            <w:tcMar>
              <w:top w:w="75" w:type="dxa"/>
              <w:left w:w="75" w:type="dxa"/>
              <w:bottom w:w="75" w:type="dxa"/>
              <w:right w:w="75" w:type="dxa"/>
            </w:tcMar>
            <w:vAlign w:val="center"/>
            <w:hideMark/>
          </w:tcPr>
          <w:p w:rsidR="00102D8C" w:rsidRPr="008E2E45" w:rsidRDefault="00102D8C" w:rsidP="00007117">
            <w:r w:rsidRPr="008E2E45">
              <w:t xml:space="preserve">до </w:t>
            </w:r>
            <w:r>
              <w:rPr>
                <w:lang w:val="uk-UA"/>
              </w:rPr>
              <w:t>242</w:t>
            </w:r>
            <w:r w:rsidRPr="008E2E45">
              <w:t>,90</w:t>
            </w:r>
            <w:r w:rsidRPr="008E2E45">
              <w:rPr>
                <w:lang w:val="uk-UA"/>
              </w:rPr>
              <w:t xml:space="preserve"> </w:t>
            </w:r>
            <w:proofErr w:type="spellStart"/>
            <w:r w:rsidRPr="008E2E45">
              <w:t>гривень</w:t>
            </w:r>
            <w:proofErr w:type="spellEnd"/>
          </w:p>
        </w:tc>
      </w:tr>
      <w:tr w:rsidR="00102D8C" w:rsidRPr="008E2E45" w:rsidTr="00102D8C">
        <w:tc>
          <w:tcPr>
            <w:tcW w:w="501" w:type="dxa"/>
            <w:vMerge/>
            <w:vAlign w:val="center"/>
            <w:hideMark/>
          </w:tcPr>
          <w:p w:rsidR="00102D8C" w:rsidRPr="008E2E45" w:rsidRDefault="00102D8C" w:rsidP="00007117"/>
        </w:tc>
        <w:tc>
          <w:tcPr>
            <w:tcW w:w="2976" w:type="dxa"/>
            <w:vMerge/>
            <w:vAlign w:val="center"/>
            <w:hideMark/>
          </w:tcPr>
          <w:p w:rsidR="00102D8C" w:rsidRPr="008E2E45" w:rsidRDefault="00102D8C" w:rsidP="00007117"/>
        </w:tc>
        <w:tc>
          <w:tcPr>
            <w:tcW w:w="2268" w:type="dxa"/>
            <w:tcMar>
              <w:top w:w="75" w:type="dxa"/>
              <w:left w:w="75" w:type="dxa"/>
              <w:bottom w:w="75" w:type="dxa"/>
              <w:right w:w="75" w:type="dxa"/>
            </w:tcMar>
            <w:vAlign w:val="center"/>
            <w:hideMark/>
          </w:tcPr>
          <w:p w:rsidR="00102D8C" w:rsidRPr="008E2E45" w:rsidRDefault="00102D8C" w:rsidP="00007117">
            <w:proofErr w:type="spellStart"/>
            <w:r w:rsidRPr="008E2E45">
              <w:t>спортивні</w:t>
            </w:r>
            <w:proofErr w:type="spellEnd"/>
            <w:r w:rsidRPr="008E2E45">
              <w:t xml:space="preserve"> </w:t>
            </w:r>
            <w:proofErr w:type="spellStart"/>
            <w:r w:rsidRPr="008E2E45">
              <w:t>судді</w:t>
            </w:r>
            <w:proofErr w:type="spellEnd"/>
            <w:r w:rsidRPr="008E2E45">
              <w:t xml:space="preserve">, </w:t>
            </w:r>
            <w:proofErr w:type="spellStart"/>
            <w:r w:rsidRPr="008E2E45">
              <w:t>інші</w:t>
            </w:r>
            <w:proofErr w:type="spellEnd"/>
            <w:r w:rsidRPr="008E2E45">
              <w:t xml:space="preserve"> </w:t>
            </w:r>
            <w:proofErr w:type="spellStart"/>
            <w:r w:rsidRPr="008E2E45">
              <w:t>учасники</w:t>
            </w:r>
            <w:proofErr w:type="spellEnd"/>
          </w:p>
        </w:tc>
        <w:tc>
          <w:tcPr>
            <w:tcW w:w="4962" w:type="dxa"/>
            <w:tcMar>
              <w:top w:w="75" w:type="dxa"/>
              <w:left w:w="75" w:type="dxa"/>
              <w:bottom w:w="75" w:type="dxa"/>
              <w:right w:w="75" w:type="dxa"/>
            </w:tcMar>
            <w:vAlign w:val="center"/>
            <w:hideMark/>
          </w:tcPr>
          <w:p w:rsidR="00102D8C" w:rsidRPr="008E2E45" w:rsidRDefault="00102D8C" w:rsidP="00007117">
            <w:r w:rsidRPr="008E2E45">
              <w:t xml:space="preserve">до </w:t>
            </w:r>
            <w:r>
              <w:rPr>
                <w:lang w:val="uk-UA"/>
              </w:rPr>
              <w:t>250,00</w:t>
            </w:r>
            <w:r w:rsidRPr="008E2E45">
              <w:rPr>
                <w:lang w:val="uk-UA"/>
              </w:rPr>
              <w:t xml:space="preserve"> </w:t>
            </w:r>
            <w:proofErr w:type="spellStart"/>
            <w:r w:rsidRPr="008E2E45">
              <w:t>гривень</w:t>
            </w:r>
            <w:proofErr w:type="spellEnd"/>
          </w:p>
        </w:tc>
        <w:tc>
          <w:tcPr>
            <w:tcW w:w="4536" w:type="dxa"/>
            <w:tcMar>
              <w:top w:w="75" w:type="dxa"/>
              <w:left w:w="75" w:type="dxa"/>
              <w:bottom w:w="75" w:type="dxa"/>
              <w:right w:w="75" w:type="dxa"/>
            </w:tcMar>
            <w:vAlign w:val="center"/>
            <w:hideMark/>
          </w:tcPr>
          <w:p w:rsidR="00102D8C" w:rsidRPr="008E2E45" w:rsidRDefault="00102D8C" w:rsidP="00007117">
            <w:r w:rsidRPr="008E2E45">
              <w:t xml:space="preserve">до </w:t>
            </w:r>
            <w:r>
              <w:rPr>
                <w:lang w:val="uk-UA"/>
              </w:rPr>
              <w:t>250,00</w:t>
            </w:r>
            <w:r w:rsidRPr="008E2E45">
              <w:rPr>
                <w:lang w:val="uk-UA"/>
              </w:rPr>
              <w:t xml:space="preserve"> </w:t>
            </w:r>
            <w:proofErr w:type="spellStart"/>
            <w:r w:rsidRPr="008E2E45">
              <w:t>гривень</w:t>
            </w:r>
            <w:proofErr w:type="spellEnd"/>
          </w:p>
        </w:tc>
      </w:tr>
      <w:tr w:rsidR="00102D8C" w:rsidRPr="008E2E45" w:rsidTr="00102D8C">
        <w:tc>
          <w:tcPr>
            <w:tcW w:w="15243" w:type="dxa"/>
            <w:gridSpan w:val="5"/>
            <w:tcMar>
              <w:top w:w="75" w:type="dxa"/>
              <w:left w:w="75" w:type="dxa"/>
              <w:bottom w:w="75" w:type="dxa"/>
              <w:right w:w="75" w:type="dxa"/>
            </w:tcMar>
            <w:vAlign w:val="center"/>
            <w:hideMark/>
          </w:tcPr>
          <w:p w:rsidR="00102D8C" w:rsidRPr="008E2E45" w:rsidRDefault="00102D8C" w:rsidP="00007117">
            <w:proofErr w:type="spellStart"/>
            <w:r w:rsidRPr="008E2E45">
              <w:rPr>
                <w:rStyle w:val="a5"/>
              </w:rPr>
              <w:t>спортивні</w:t>
            </w:r>
            <w:proofErr w:type="spellEnd"/>
            <w:r w:rsidRPr="008E2E45">
              <w:rPr>
                <w:rStyle w:val="a5"/>
              </w:rPr>
              <w:t xml:space="preserve"> </w:t>
            </w:r>
            <w:proofErr w:type="spellStart"/>
            <w:r w:rsidRPr="008E2E45">
              <w:rPr>
                <w:rStyle w:val="a5"/>
              </w:rPr>
              <w:t>змагання</w:t>
            </w:r>
            <w:proofErr w:type="spellEnd"/>
            <w:r w:rsidRPr="008E2E45">
              <w:rPr>
                <w:rStyle w:val="a5"/>
              </w:rPr>
              <w:t>:</w:t>
            </w:r>
          </w:p>
        </w:tc>
      </w:tr>
      <w:tr w:rsidR="00102D8C" w:rsidRPr="008E2E45" w:rsidTr="00102D8C">
        <w:tc>
          <w:tcPr>
            <w:tcW w:w="501" w:type="dxa"/>
            <w:tcMar>
              <w:top w:w="75" w:type="dxa"/>
              <w:left w:w="75" w:type="dxa"/>
              <w:bottom w:w="75" w:type="dxa"/>
              <w:right w:w="75" w:type="dxa"/>
            </w:tcMar>
            <w:vAlign w:val="center"/>
            <w:hideMark/>
          </w:tcPr>
          <w:p w:rsidR="00102D8C" w:rsidRPr="008E2E45" w:rsidRDefault="00102D8C" w:rsidP="00007117"/>
        </w:tc>
        <w:tc>
          <w:tcPr>
            <w:tcW w:w="2976" w:type="dxa"/>
            <w:tcMar>
              <w:top w:w="75" w:type="dxa"/>
              <w:left w:w="75" w:type="dxa"/>
              <w:bottom w:w="75" w:type="dxa"/>
              <w:right w:w="75" w:type="dxa"/>
            </w:tcMar>
            <w:vAlign w:val="center"/>
            <w:hideMark/>
          </w:tcPr>
          <w:p w:rsidR="00102D8C" w:rsidRPr="008E2E45" w:rsidRDefault="00102D8C" w:rsidP="00007117"/>
        </w:tc>
        <w:tc>
          <w:tcPr>
            <w:tcW w:w="2268" w:type="dxa"/>
            <w:tcMar>
              <w:top w:w="75" w:type="dxa"/>
              <w:left w:w="75" w:type="dxa"/>
              <w:bottom w:w="75" w:type="dxa"/>
              <w:right w:w="75" w:type="dxa"/>
            </w:tcMar>
            <w:vAlign w:val="center"/>
            <w:hideMark/>
          </w:tcPr>
          <w:p w:rsidR="00102D8C" w:rsidRPr="008E2E45" w:rsidRDefault="00102D8C" w:rsidP="00007117"/>
        </w:tc>
        <w:tc>
          <w:tcPr>
            <w:tcW w:w="4962" w:type="dxa"/>
            <w:tcMar>
              <w:top w:w="75" w:type="dxa"/>
              <w:left w:w="75" w:type="dxa"/>
              <w:bottom w:w="75" w:type="dxa"/>
              <w:right w:w="75" w:type="dxa"/>
            </w:tcMar>
            <w:vAlign w:val="center"/>
            <w:hideMark/>
          </w:tcPr>
          <w:p w:rsidR="00102D8C" w:rsidRPr="00051739" w:rsidRDefault="00102D8C" w:rsidP="00007117">
            <w:pPr>
              <w:rPr>
                <w:sz w:val="22"/>
                <w:szCs w:val="22"/>
              </w:rPr>
            </w:pPr>
            <w:proofErr w:type="spellStart"/>
            <w:r w:rsidRPr="00051739">
              <w:rPr>
                <w:sz w:val="22"/>
                <w:szCs w:val="22"/>
              </w:rPr>
              <w:t>чемпіонатів</w:t>
            </w:r>
            <w:proofErr w:type="spellEnd"/>
            <w:r w:rsidRPr="00051739">
              <w:rPr>
                <w:sz w:val="22"/>
                <w:szCs w:val="22"/>
              </w:rPr>
              <w:t xml:space="preserve">, </w:t>
            </w:r>
            <w:proofErr w:type="spellStart"/>
            <w:r w:rsidRPr="00051739">
              <w:rPr>
                <w:sz w:val="22"/>
                <w:szCs w:val="22"/>
              </w:rPr>
              <w:t>Кубків</w:t>
            </w:r>
            <w:proofErr w:type="spellEnd"/>
            <w:r w:rsidRPr="00051739">
              <w:rPr>
                <w:sz w:val="22"/>
                <w:szCs w:val="22"/>
              </w:rPr>
              <w:t xml:space="preserve">, </w:t>
            </w:r>
            <w:proofErr w:type="spellStart"/>
            <w:r w:rsidRPr="00051739">
              <w:rPr>
                <w:sz w:val="22"/>
                <w:szCs w:val="22"/>
              </w:rPr>
              <w:t>турнірів</w:t>
            </w:r>
            <w:proofErr w:type="spellEnd"/>
            <w:r w:rsidRPr="00051739">
              <w:rPr>
                <w:sz w:val="22"/>
                <w:szCs w:val="22"/>
              </w:rPr>
              <w:t xml:space="preserve">, </w:t>
            </w:r>
            <w:proofErr w:type="spellStart"/>
            <w:r w:rsidRPr="00051739">
              <w:rPr>
                <w:sz w:val="22"/>
                <w:szCs w:val="22"/>
              </w:rPr>
              <w:t>фестивалів</w:t>
            </w:r>
            <w:proofErr w:type="spellEnd"/>
            <w:r w:rsidRPr="00051739">
              <w:rPr>
                <w:sz w:val="22"/>
                <w:szCs w:val="22"/>
              </w:rPr>
              <w:t xml:space="preserve">, </w:t>
            </w:r>
            <w:proofErr w:type="spellStart"/>
            <w:r w:rsidRPr="00051739">
              <w:rPr>
                <w:sz w:val="22"/>
                <w:szCs w:val="22"/>
              </w:rPr>
              <w:t>спартакіад</w:t>
            </w:r>
            <w:proofErr w:type="spellEnd"/>
            <w:r w:rsidRPr="00051739">
              <w:rPr>
                <w:sz w:val="22"/>
                <w:szCs w:val="22"/>
              </w:rPr>
              <w:t xml:space="preserve">, </w:t>
            </w:r>
            <w:proofErr w:type="spellStart"/>
            <w:r w:rsidRPr="00051739">
              <w:rPr>
                <w:sz w:val="22"/>
                <w:szCs w:val="22"/>
              </w:rPr>
              <w:t>спортивних</w:t>
            </w:r>
            <w:proofErr w:type="spellEnd"/>
            <w:r w:rsidRPr="00051739">
              <w:rPr>
                <w:sz w:val="22"/>
                <w:szCs w:val="22"/>
              </w:rPr>
              <w:t xml:space="preserve"> </w:t>
            </w:r>
            <w:proofErr w:type="spellStart"/>
            <w:r w:rsidRPr="00051739">
              <w:rPr>
                <w:sz w:val="22"/>
                <w:szCs w:val="22"/>
              </w:rPr>
              <w:t>ігор</w:t>
            </w:r>
            <w:proofErr w:type="spellEnd"/>
            <w:r w:rsidRPr="00051739">
              <w:rPr>
                <w:sz w:val="22"/>
                <w:szCs w:val="22"/>
              </w:rPr>
              <w:t xml:space="preserve"> </w:t>
            </w:r>
            <w:proofErr w:type="spellStart"/>
            <w:r w:rsidRPr="00051739">
              <w:rPr>
                <w:sz w:val="22"/>
                <w:szCs w:val="22"/>
              </w:rPr>
              <w:t>України,області</w:t>
            </w:r>
            <w:proofErr w:type="spellEnd"/>
            <w:r w:rsidRPr="00051739">
              <w:rPr>
                <w:sz w:val="22"/>
                <w:szCs w:val="22"/>
              </w:rPr>
              <w:t xml:space="preserve">, району та </w:t>
            </w:r>
            <w:proofErr w:type="spellStart"/>
            <w:r w:rsidRPr="00051739">
              <w:rPr>
                <w:sz w:val="22"/>
                <w:szCs w:val="22"/>
              </w:rPr>
              <w:t>міста</w:t>
            </w:r>
            <w:proofErr w:type="spellEnd"/>
            <w:r w:rsidRPr="00051739">
              <w:rPr>
                <w:sz w:val="22"/>
                <w:szCs w:val="22"/>
              </w:rPr>
              <w:t xml:space="preserve">, </w:t>
            </w:r>
            <w:proofErr w:type="spellStart"/>
            <w:r w:rsidRPr="00051739">
              <w:rPr>
                <w:sz w:val="22"/>
                <w:szCs w:val="22"/>
              </w:rPr>
              <w:t>міжнародних</w:t>
            </w:r>
            <w:proofErr w:type="spellEnd"/>
            <w:r w:rsidRPr="00051739">
              <w:rPr>
                <w:sz w:val="22"/>
                <w:szCs w:val="22"/>
              </w:rPr>
              <w:t xml:space="preserve"> </w:t>
            </w:r>
            <w:proofErr w:type="spellStart"/>
            <w:r w:rsidRPr="00051739">
              <w:rPr>
                <w:sz w:val="22"/>
                <w:szCs w:val="22"/>
              </w:rPr>
              <w:t>змагань</w:t>
            </w:r>
            <w:proofErr w:type="spellEnd"/>
            <w:r w:rsidRPr="00051739">
              <w:rPr>
                <w:sz w:val="22"/>
                <w:szCs w:val="22"/>
              </w:rPr>
              <w:t xml:space="preserve">, </w:t>
            </w:r>
            <w:proofErr w:type="spellStart"/>
            <w:r w:rsidRPr="00051739">
              <w:rPr>
                <w:sz w:val="22"/>
                <w:szCs w:val="22"/>
              </w:rPr>
              <w:t>включених</w:t>
            </w:r>
            <w:proofErr w:type="spellEnd"/>
            <w:r w:rsidRPr="00051739">
              <w:rPr>
                <w:sz w:val="22"/>
                <w:szCs w:val="22"/>
              </w:rPr>
              <w:t xml:space="preserve"> до </w:t>
            </w:r>
            <w:proofErr w:type="spellStart"/>
            <w:r w:rsidRPr="00051739">
              <w:rPr>
                <w:sz w:val="22"/>
                <w:szCs w:val="22"/>
              </w:rPr>
              <w:t>Єдиного</w:t>
            </w:r>
            <w:proofErr w:type="spellEnd"/>
            <w:r w:rsidRPr="00051739">
              <w:rPr>
                <w:sz w:val="22"/>
                <w:szCs w:val="22"/>
              </w:rPr>
              <w:t xml:space="preserve"> календарного плану </w:t>
            </w:r>
            <w:proofErr w:type="spellStart"/>
            <w:r w:rsidRPr="00051739">
              <w:rPr>
                <w:sz w:val="22"/>
                <w:szCs w:val="22"/>
              </w:rPr>
              <w:t>обласних</w:t>
            </w:r>
            <w:proofErr w:type="spellEnd"/>
            <w:r w:rsidRPr="00051739">
              <w:rPr>
                <w:sz w:val="22"/>
                <w:szCs w:val="22"/>
              </w:rPr>
              <w:t xml:space="preserve"> спортивно-</w:t>
            </w:r>
            <w:proofErr w:type="spellStart"/>
            <w:r w:rsidRPr="00051739">
              <w:rPr>
                <w:sz w:val="22"/>
                <w:szCs w:val="22"/>
              </w:rPr>
              <w:t>масових</w:t>
            </w:r>
            <w:proofErr w:type="spellEnd"/>
            <w:r w:rsidRPr="00051739">
              <w:rPr>
                <w:sz w:val="22"/>
                <w:szCs w:val="22"/>
              </w:rPr>
              <w:t xml:space="preserve"> </w:t>
            </w:r>
            <w:proofErr w:type="spellStart"/>
            <w:r w:rsidRPr="00051739">
              <w:rPr>
                <w:sz w:val="22"/>
                <w:szCs w:val="22"/>
              </w:rPr>
              <w:t>заходів</w:t>
            </w:r>
            <w:proofErr w:type="spellEnd"/>
            <w:r w:rsidRPr="00051739">
              <w:rPr>
                <w:sz w:val="22"/>
                <w:szCs w:val="22"/>
              </w:rPr>
              <w:t xml:space="preserve">, </w:t>
            </w:r>
            <w:proofErr w:type="spellStart"/>
            <w:r w:rsidRPr="00051739">
              <w:rPr>
                <w:sz w:val="22"/>
                <w:szCs w:val="22"/>
              </w:rPr>
              <w:t>Всеукраїнських</w:t>
            </w:r>
            <w:proofErr w:type="spellEnd"/>
            <w:r w:rsidRPr="00051739">
              <w:rPr>
                <w:sz w:val="22"/>
                <w:szCs w:val="22"/>
              </w:rPr>
              <w:t xml:space="preserve"> та </w:t>
            </w:r>
            <w:proofErr w:type="spellStart"/>
            <w:r w:rsidRPr="00051739">
              <w:rPr>
                <w:sz w:val="22"/>
                <w:szCs w:val="22"/>
              </w:rPr>
              <w:t>міжнародних</w:t>
            </w:r>
            <w:proofErr w:type="spellEnd"/>
            <w:r w:rsidRPr="00051739">
              <w:rPr>
                <w:sz w:val="22"/>
                <w:szCs w:val="22"/>
              </w:rPr>
              <w:t xml:space="preserve"> </w:t>
            </w:r>
            <w:proofErr w:type="spellStart"/>
            <w:r w:rsidRPr="00051739">
              <w:rPr>
                <w:sz w:val="22"/>
                <w:szCs w:val="22"/>
              </w:rPr>
              <w:t>змагань</w:t>
            </w:r>
            <w:proofErr w:type="spellEnd"/>
            <w:r w:rsidRPr="00051739">
              <w:rPr>
                <w:sz w:val="22"/>
                <w:szCs w:val="22"/>
              </w:rPr>
              <w:t xml:space="preserve">, </w:t>
            </w:r>
            <w:proofErr w:type="spellStart"/>
            <w:r w:rsidRPr="00051739">
              <w:rPr>
                <w:sz w:val="22"/>
                <w:szCs w:val="22"/>
              </w:rPr>
              <w:t>крім</w:t>
            </w:r>
            <w:proofErr w:type="spellEnd"/>
            <w:r w:rsidRPr="00051739">
              <w:rPr>
                <w:sz w:val="22"/>
                <w:szCs w:val="22"/>
              </w:rPr>
              <w:t xml:space="preserve"> </w:t>
            </w:r>
            <w:proofErr w:type="spellStart"/>
            <w:r w:rsidRPr="00051739">
              <w:rPr>
                <w:sz w:val="22"/>
                <w:szCs w:val="22"/>
              </w:rPr>
              <w:t>змагань</w:t>
            </w:r>
            <w:proofErr w:type="spellEnd"/>
            <w:r w:rsidRPr="00051739">
              <w:rPr>
                <w:sz w:val="22"/>
                <w:szCs w:val="22"/>
              </w:rPr>
              <w:t xml:space="preserve"> </w:t>
            </w:r>
            <w:proofErr w:type="spellStart"/>
            <w:r w:rsidRPr="00051739">
              <w:rPr>
                <w:sz w:val="22"/>
                <w:szCs w:val="22"/>
              </w:rPr>
              <w:t>серед</w:t>
            </w:r>
            <w:proofErr w:type="spellEnd"/>
            <w:r w:rsidRPr="00051739">
              <w:rPr>
                <w:sz w:val="22"/>
                <w:szCs w:val="22"/>
              </w:rPr>
              <w:t xml:space="preserve"> </w:t>
            </w:r>
            <w:proofErr w:type="spellStart"/>
            <w:r w:rsidRPr="00051739">
              <w:rPr>
                <w:sz w:val="22"/>
                <w:szCs w:val="22"/>
              </w:rPr>
              <w:t>спортсменів</w:t>
            </w:r>
            <w:proofErr w:type="spellEnd"/>
            <w:r w:rsidRPr="00051739">
              <w:rPr>
                <w:sz w:val="22"/>
                <w:szCs w:val="22"/>
              </w:rPr>
              <w:t xml:space="preserve"> </w:t>
            </w:r>
            <w:proofErr w:type="spellStart"/>
            <w:r w:rsidRPr="00051739">
              <w:rPr>
                <w:sz w:val="22"/>
                <w:szCs w:val="22"/>
              </w:rPr>
              <w:t>молодших</w:t>
            </w:r>
            <w:proofErr w:type="spellEnd"/>
            <w:r w:rsidRPr="00051739">
              <w:rPr>
                <w:sz w:val="22"/>
                <w:szCs w:val="22"/>
              </w:rPr>
              <w:t xml:space="preserve"> </w:t>
            </w:r>
            <w:proofErr w:type="spellStart"/>
            <w:r w:rsidRPr="00051739">
              <w:rPr>
                <w:sz w:val="22"/>
                <w:szCs w:val="22"/>
              </w:rPr>
              <w:t>вікових</w:t>
            </w:r>
            <w:proofErr w:type="spellEnd"/>
            <w:r w:rsidRPr="00051739">
              <w:rPr>
                <w:sz w:val="22"/>
                <w:szCs w:val="22"/>
              </w:rPr>
              <w:t xml:space="preserve"> </w:t>
            </w:r>
            <w:proofErr w:type="spellStart"/>
            <w:r w:rsidRPr="00051739">
              <w:rPr>
                <w:sz w:val="22"/>
                <w:szCs w:val="22"/>
              </w:rPr>
              <w:t>груп</w:t>
            </w:r>
            <w:proofErr w:type="spellEnd"/>
          </w:p>
        </w:tc>
        <w:tc>
          <w:tcPr>
            <w:tcW w:w="4536" w:type="dxa"/>
            <w:vAlign w:val="center"/>
          </w:tcPr>
          <w:p w:rsidR="00102D8C" w:rsidRPr="00051739" w:rsidRDefault="00102D8C" w:rsidP="00007117">
            <w:pPr>
              <w:rPr>
                <w:sz w:val="22"/>
                <w:szCs w:val="22"/>
              </w:rPr>
            </w:pPr>
            <w:proofErr w:type="spellStart"/>
            <w:r w:rsidRPr="00051739">
              <w:rPr>
                <w:sz w:val="22"/>
                <w:szCs w:val="22"/>
              </w:rPr>
              <w:t>чемпіонатів</w:t>
            </w:r>
            <w:proofErr w:type="spellEnd"/>
            <w:r w:rsidRPr="00051739">
              <w:rPr>
                <w:sz w:val="22"/>
                <w:szCs w:val="22"/>
              </w:rPr>
              <w:t xml:space="preserve">, </w:t>
            </w:r>
            <w:proofErr w:type="spellStart"/>
            <w:r w:rsidRPr="00051739">
              <w:rPr>
                <w:sz w:val="22"/>
                <w:szCs w:val="22"/>
              </w:rPr>
              <w:t>Кубків</w:t>
            </w:r>
            <w:proofErr w:type="spellEnd"/>
            <w:r w:rsidRPr="00051739">
              <w:rPr>
                <w:sz w:val="22"/>
                <w:szCs w:val="22"/>
              </w:rPr>
              <w:t xml:space="preserve">, </w:t>
            </w:r>
            <w:proofErr w:type="spellStart"/>
            <w:r w:rsidRPr="00051739">
              <w:rPr>
                <w:sz w:val="22"/>
                <w:szCs w:val="22"/>
              </w:rPr>
              <w:t>турнірів</w:t>
            </w:r>
            <w:proofErr w:type="spellEnd"/>
            <w:r w:rsidRPr="00051739">
              <w:rPr>
                <w:sz w:val="22"/>
                <w:szCs w:val="22"/>
              </w:rPr>
              <w:t xml:space="preserve">, </w:t>
            </w:r>
            <w:proofErr w:type="spellStart"/>
            <w:r w:rsidRPr="00051739">
              <w:rPr>
                <w:sz w:val="22"/>
                <w:szCs w:val="22"/>
              </w:rPr>
              <w:t>фестивалів</w:t>
            </w:r>
            <w:proofErr w:type="spellEnd"/>
            <w:r w:rsidRPr="00051739">
              <w:rPr>
                <w:sz w:val="22"/>
                <w:szCs w:val="22"/>
              </w:rPr>
              <w:t xml:space="preserve">, </w:t>
            </w:r>
            <w:proofErr w:type="spellStart"/>
            <w:r w:rsidRPr="00051739">
              <w:rPr>
                <w:sz w:val="22"/>
                <w:szCs w:val="22"/>
              </w:rPr>
              <w:t>спартакіад</w:t>
            </w:r>
            <w:proofErr w:type="spellEnd"/>
            <w:r w:rsidRPr="00051739">
              <w:rPr>
                <w:sz w:val="22"/>
                <w:szCs w:val="22"/>
              </w:rPr>
              <w:t xml:space="preserve">, </w:t>
            </w:r>
            <w:proofErr w:type="spellStart"/>
            <w:r w:rsidRPr="00051739">
              <w:rPr>
                <w:sz w:val="22"/>
                <w:szCs w:val="22"/>
              </w:rPr>
              <w:t>спортивних</w:t>
            </w:r>
            <w:proofErr w:type="spellEnd"/>
            <w:r w:rsidRPr="00051739">
              <w:rPr>
                <w:sz w:val="22"/>
                <w:szCs w:val="22"/>
              </w:rPr>
              <w:t xml:space="preserve"> </w:t>
            </w:r>
            <w:proofErr w:type="spellStart"/>
            <w:r w:rsidRPr="00051739">
              <w:rPr>
                <w:sz w:val="22"/>
                <w:szCs w:val="22"/>
              </w:rPr>
              <w:t>ігор</w:t>
            </w:r>
            <w:proofErr w:type="spellEnd"/>
            <w:r w:rsidRPr="00051739">
              <w:rPr>
                <w:sz w:val="22"/>
                <w:szCs w:val="22"/>
              </w:rPr>
              <w:t xml:space="preserve"> </w:t>
            </w:r>
            <w:proofErr w:type="spellStart"/>
            <w:r w:rsidRPr="00051739">
              <w:rPr>
                <w:sz w:val="22"/>
                <w:szCs w:val="22"/>
              </w:rPr>
              <w:t>України,області</w:t>
            </w:r>
            <w:proofErr w:type="spellEnd"/>
            <w:r w:rsidRPr="00051739">
              <w:rPr>
                <w:sz w:val="22"/>
                <w:szCs w:val="22"/>
              </w:rPr>
              <w:t xml:space="preserve">, району та </w:t>
            </w:r>
            <w:proofErr w:type="spellStart"/>
            <w:r w:rsidRPr="00051739">
              <w:rPr>
                <w:sz w:val="22"/>
                <w:szCs w:val="22"/>
              </w:rPr>
              <w:t>міста</w:t>
            </w:r>
            <w:proofErr w:type="spellEnd"/>
            <w:r w:rsidRPr="00051739">
              <w:rPr>
                <w:sz w:val="22"/>
                <w:szCs w:val="22"/>
              </w:rPr>
              <w:t xml:space="preserve">, </w:t>
            </w:r>
            <w:proofErr w:type="spellStart"/>
            <w:r w:rsidRPr="00051739">
              <w:rPr>
                <w:sz w:val="22"/>
                <w:szCs w:val="22"/>
              </w:rPr>
              <w:t>міжнародних</w:t>
            </w:r>
            <w:proofErr w:type="spellEnd"/>
            <w:r w:rsidRPr="00051739">
              <w:rPr>
                <w:sz w:val="22"/>
                <w:szCs w:val="22"/>
              </w:rPr>
              <w:t xml:space="preserve"> </w:t>
            </w:r>
            <w:proofErr w:type="spellStart"/>
            <w:r w:rsidRPr="00051739">
              <w:rPr>
                <w:sz w:val="22"/>
                <w:szCs w:val="22"/>
              </w:rPr>
              <w:t>змагань</w:t>
            </w:r>
            <w:proofErr w:type="spellEnd"/>
            <w:r w:rsidRPr="00051739">
              <w:rPr>
                <w:sz w:val="22"/>
                <w:szCs w:val="22"/>
              </w:rPr>
              <w:t xml:space="preserve">, </w:t>
            </w:r>
            <w:proofErr w:type="spellStart"/>
            <w:r w:rsidRPr="00051739">
              <w:rPr>
                <w:sz w:val="22"/>
                <w:szCs w:val="22"/>
              </w:rPr>
              <w:t>включених</w:t>
            </w:r>
            <w:proofErr w:type="spellEnd"/>
            <w:r w:rsidRPr="00051739">
              <w:rPr>
                <w:sz w:val="22"/>
                <w:szCs w:val="22"/>
              </w:rPr>
              <w:t xml:space="preserve"> до </w:t>
            </w:r>
            <w:proofErr w:type="spellStart"/>
            <w:r w:rsidRPr="00051739">
              <w:rPr>
                <w:sz w:val="22"/>
                <w:szCs w:val="22"/>
              </w:rPr>
              <w:t>Єдиного</w:t>
            </w:r>
            <w:proofErr w:type="spellEnd"/>
            <w:r w:rsidRPr="00051739">
              <w:rPr>
                <w:sz w:val="22"/>
                <w:szCs w:val="22"/>
              </w:rPr>
              <w:t xml:space="preserve"> календарного плану </w:t>
            </w:r>
            <w:proofErr w:type="spellStart"/>
            <w:r w:rsidRPr="00051739">
              <w:rPr>
                <w:sz w:val="22"/>
                <w:szCs w:val="22"/>
              </w:rPr>
              <w:t>обласних</w:t>
            </w:r>
            <w:proofErr w:type="spellEnd"/>
            <w:r w:rsidRPr="00051739">
              <w:rPr>
                <w:sz w:val="22"/>
                <w:szCs w:val="22"/>
              </w:rPr>
              <w:t xml:space="preserve"> спортивно-</w:t>
            </w:r>
            <w:proofErr w:type="spellStart"/>
            <w:r w:rsidRPr="00051739">
              <w:rPr>
                <w:sz w:val="22"/>
                <w:szCs w:val="22"/>
              </w:rPr>
              <w:t>масових</w:t>
            </w:r>
            <w:proofErr w:type="spellEnd"/>
            <w:r w:rsidRPr="00051739">
              <w:rPr>
                <w:sz w:val="22"/>
                <w:szCs w:val="22"/>
              </w:rPr>
              <w:t xml:space="preserve"> </w:t>
            </w:r>
            <w:proofErr w:type="spellStart"/>
            <w:r w:rsidRPr="00051739">
              <w:rPr>
                <w:sz w:val="22"/>
                <w:szCs w:val="22"/>
              </w:rPr>
              <w:t>заходів</w:t>
            </w:r>
            <w:proofErr w:type="spellEnd"/>
            <w:r w:rsidRPr="00051739">
              <w:rPr>
                <w:sz w:val="22"/>
                <w:szCs w:val="22"/>
              </w:rPr>
              <w:t xml:space="preserve">, </w:t>
            </w:r>
            <w:proofErr w:type="spellStart"/>
            <w:r w:rsidRPr="00051739">
              <w:rPr>
                <w:sz w:val="22"/>
                <w:szCs w:val="22"/>
              </w:rPr>
              <w:t>Всеукраїнських</w:t>
            </w:r>
            <w:proofErr w:type="spellEnd"/>
            <w:r w:rsidRPr="00051739">
              <w:rPr>
                <w:sz w:val="22"/>
                <w:szCs w:val="22"/>
              </w:rPr>
              <w:t xml:space="preserve"> та </w:t>
            </w:r>
            <w:proofErr w:type="spellStart"/>
            <w:r w:rsidRPr="00051739">
              <w:rPr>
                <w:sz w:val="22"/>
                <w:szCs w:val="22"/>
              </w:rPr>
              <w:t>міжнародних</w:t>
            </w:r>
            <w:proofErr w:type="spellEnd"/>
            <w:r w:rsidRPr="00051739">
              <w:rPr>
                <w:sz w:val="22"/>
                <w:szCs w:val="22"/>
              </w:rPr>
              <w:t xml:space="preserve"> </w:t>
            </w:r>
            <w:proofErr w:type="spellStart"/>
            <w:r w:rsidRPr="00051739">
              <w:rPr>
                <w:sz w:val="22"/>
                <w:szCs w:val="22"/>
              </w:rPr>
              <w:t>змагань</w:t>
            </w:r>
            <w:proofErr w:type="spellEnd"/>
            <w:r w:rsidRPr="00051739">
              <w:rPr>
                <w:sz w:val="22"/>
                <w:szCs w:val="22"/>
              </w:rPr>
              <w:t xml:space="preserve"> </w:t>
            </w:r>
            <w:proofErr w:type="spellStart"/>
            <w:r w:rsidRPr="00051739">
              <w:rPr>
                <w:sz w:val="22"/>
                <w:szCs w:val="22"/>
              </w:rPr>
              <w:t>серед</w:t>
            </w:r>
            <w:proofErr w:type="spellEnd"/>
            <w:r w:rsidRPr="00051739">
              <w:rPr>
                <w:sz w:val="22"/>
                <w:szCs w:val="22"/>
              </w:rPr>
              <w:t xml:space="preserve"> </w:t>
            </w:r>
            <w:proofErr w:type="spellStart"/>
            <w:r w:rsidRPr="00051739">
              <w:rPr>
                <w:sz w:val="22"/>
                <w:szCs w:val="22"/>
              </w:rPr>
              <w:t>спортсменів</w:t>
            </w:r>
            <w:proofErr w:type="spellEnd"/>
            <w:r w:rsidRPr="00051739">
              <w:rPr>
                <w:sz w:val="22"/>
                <w:szCs w:val="22"/>
              </w:rPr>
              <w:t xml:space="preserve"> </w:t>
            </w:r>
            <w:proofErr w:type="spellStart"/>
            <w:r w:rsidRPr="00051739">
              <w:rPr>
                <w:sz w:val="22"/>
                <w:szCs w:val="22"/>
              </w:rPr>
              <w:t>молодших</w:t>
            </w:r>
            <w:proofErr w:type="spellEnd"/>
            <w:r w:rsidRPr="00051739">
              <w:rPr>
                <w:sz w:val="22"/>
                <w:szCs w:val="22"/>
              </w:rPr>
              <w:t xml:space="preserve"> </w:t>
            </w:r>
            <w:proofErr w:type="spellStart"/>
            <w:r w:rsidRPr="00051739">
              <w:rPr>
                <w:sz w:val="22"/>
                <w:szCs w:val="22"/>
              </w:rPr>
              <w:t>вікових</w:t>
            </w:r>
            <w:proofErr w:type="spellEnd"/>
            <w:r w:rsidRPr="00051739">
              <w:rPr>
                <w:sz w:val="22"/>
                <w:szCs w:val="22"/>
              </w:rPr>
              <w:t xml:space="preserve"> </w:t>
            </w:r>
            <w:proofErr w:type="spellStart"/>
            <w:r w:rsidRPr="00051739">
              <w:rPr>
                <w:sz w:val="22"/>
                <w:szCs w:val="22"/>
              </w:rPr>
              <w:t>груп</w:t>
            </w:r>
            <w:proofErr w:type="spellEnd"/>
          </w:p>
        </w:tc>
      </w:tr>
      <w:tr w:rsidR="00102D8C" w:rsidRPr="008E2E45" w:rsidTr="00102D8C">
        <w:tc>
          <w:tcPr>
            <w:tcW w:w="501" w:type="dxa"/>
            <w:tcMar>
              <w:top w:w="75" w:type="dxa"/>
              <w:left w:w="75" w:type="dxa"/>
              <w:bottom w:w="75" w:type="dxa"/>
              <w:right w:w="75" w:type="dxa"/>
            </w:tcMar>
            <w:vAlign w:val="center"/>
            <w:hideMark/>
          </w:tcPr>
          <w:p w:rsidR="00102D8C" w:rsidRPr="008E2E45" w:rsidRDefault="00102D8C" w:rsidP="00007117">
            <w:r w:rsidRPr="008E2E45">
              <w:t>1.</w:t>
            </w:r>
          </w:p>
        </w:tc>
        <w:tc>
          <w:tcPr>
            <w:tcW w:w="2976" w:type="dxa"/>
            <w:tcMar>
              <w:top w:w="75" w:type="dxa"/>
              <w:left w:w="75" w:type="dxa"/>
              <w:bottom w:w="75" w:type="dxa"/>
              <w:right w:w="75" w:type="dxa"/>
            </w:tcMar>
            <w:vAlign w:val="center"/>
            <w:hideMark/>
          </w:tcPr>
          <w:p w:rsidR="00102D8C" w:rsidRPr="008E2E45" w:rsidRDefault="00102D8C" w:rsidP="00007117">
            <w:proofErr w:type="spellStart"/>
            <w:r w:rsidRPr="008E2E45">
              <w:t>Види</w:t>
            </w:r>
            <w:proofErr w:type="spellEnd"/>
            <w:r w:rsidRPr="008E2E45">
              <w:t xml:space="preserve"> спорту з </w:t>
            </w:r>
            <w:proofErr w:type="spellStart"/>
            <w:r w:rsidRPr="008E2E45">
              <w:t>переважним</w:t>
            </w:r>
            <w:proofErr w:type="spellEnd"/>
            <w:r w:rsidRPr="008E2E45">
              <w:t xml:space="preserve"> </w:t>
            </w:r>
            <w:proofErr w:type="spellStart"/>
            <w:r w:rsidRPr="008E2E45">
              <w:t>проявом</w:t>
            </w:r>
            <w:proofErr w:type="spellEnd"/>
            <w:r w:rsidRPr="008E2E45">
              <w:t xml:space="preserve"> </w:t>
            </w:r>
            <w:proofErr w:type="spellStart"/>
            <w:r w:rsidRPr="008E2E45">
              <w:t>витривалості</w:t>
            </w:r>
            <w:proofErr w:type="spellEnd"/>
          </w:p>
        </w:tc>
        <w:tc>
          <w:tcPr>
            <w:tcW w:w="2268" w:type="dxa"/>
            <w:tcMar>
              <w:top w:w="75" w:type="dxa"/>
              <w:left w:w="75" w:type="dxa"/>
              <w:bottom w:w="75" w:type="dxa"/>
              <w:right w:w="75" w:type="dxa"/>
            </w:tcMar>
            <w:vAlign w:val="center"/>
            <w:hideMark/>
          </w:tcPr>
          <w:p w:rsidR="00102D8C" w:rsidRPr="008E2E45" w:rsidRDefault="00102D8C" w:rsidP="00007117">
            <w:proofErr w:type="spellStart"/>
            <w:r w:rsidRPr="008E2E45">
              <w:t>спортсмени</w:t>
            </w:r>
            <w:proofErr w:type="spellEnd"/>
          </w:p>
        </w:tc>
        <w:tc>
          <w:tcPr>
            <w:tcW w:w="4962" w:type="dxa"/>
            <w:tcMar>
              <w:top w:w="75" w:type="dxa"/>
              <w:left w:w="75" w:type="dxa"/>
              <w:bottom w:w="75" w:type="dxa"/>
              <w:right w:w="75" w:type="dxa"/>
            </w:tcMar>
            <w:vAlign w:val="center"/>
            <w:hideMark/>
          </w:tcPr>
          <w:p w:rsidR="00102D8C" w:rsidRPr="008E2E45" w:rsidRDefault="00102D8C" w:rsidP="00007117">
            <w:r w:rsidRPr="008E2E45">
              <w:t xml:space="preserve">до </w:t>
            </w:r>
            <w:r>
              <w:rPr>
                <w:lang w:val="uk-UA"/>
              </w:rPr>
              <w:t>350</w:t>
            </w:r>
            <w:r w:rsidRPr="008E2E45">
              <w:t>,00</w:t>
            </w:r>
            <w:r w:rsidRPr="008E2E45">
              <w:rPr>
                <w:lang w:val="uk-UA"/>
              </w:rPr>
              <w:t xml:space="preserve"> </w:t>
            </w:r>
            <w:proofErr w:type="spellStart"/>
            <w:r w:rsidRPr="008E2E45">
              <w:t>гривень</w:t>
            </w:r>
            <w:proofErr w:type="spellEnd"/>
          </w:p>
        </w:tc>
        <w:tc>
          <w:tcPr>
            <w:tcW w:w="4536" w:type="dxa"/>
            <w:vAlign w:val="center"/>
          </w:tcPr>
          <w:p w:rsidR="00102D8C" w:rsidRPr="008E2E45" w:rsidRDefault="00102D8C" w:rsidP="00007117">
            <w:r w:rsidRPr="008E2E45">
              <w:t xml:space="preserve">до </w:t>
            </w:r>
            <w:r>
              <w:rPr>
                <w:lang w:val="uk-UA"/>
              </w:rPr>
              <w:t>312</w:t>
            </w:r>
            <w:r w:rsidRPr="008E2E45">
              <w:t>,</w:t>
            </w:r>
            <w:r>
              <w:rPr>
                <w:lang w:val="uk-UA"/>
              </w:rPr>
              <w:t>3</w:t>
            </w:r>
            <w:r w:rsidRPr="008E2E45">
              <w:t>0</w:t>
            </w:r>
            <w:r w:rsidRPr="008E2E45">
              <w:rPr>
                <w:lang w:val="uk-UA"/>
              </w:rPr>
              <w:t xml:space="preserve"> </w:t>
            </w:r>
            <w:proofErr w:type="spellStart"/>
            <w:r w:rsidRPr="008E2E45">
              <w:t>гривень</w:t>
            </w:r>
            <w:proofErr w:type="spellEnd"/>
          </w:p>
        </w:tc>
      </w:tr>
      <w:tr w:rsidR="00102D8C" w:rsidRPr="008E2E45" w:rsidTr="00102D8C">
        <w:tc>
          <w:tcPr>
            <w:tcW w:w="501" w:type="dxa"/>
            <w:tcMar>
              <w:top w:w="75" w:type="dxa"/>
              <w:left w:w="75" w:type="dxa"/>
              <w:bottom w:w="75" w:type="dxa"/>
              <w:right w:w="75" w:type="dxa"/>
            </w:tcMar>
            <w:vAlign w:val="center"/>
            <w:hideMark/>
          </w:tcPr>
          <w:p w:rsidR="00102D8C" w:rsidRPr="008E2E45" w:rsidRDefault="00102D8C" w:rsidP="00007117">
            <w:r w:rsidRPr="008E2E45">
              <w:t>2.</w:t>
            </w:r>
          </w:p>
        </w:tc>
        <w:tc>
          <w:tcPr>
            <w:tcW w:w="2976" w:type="dxa"/>
            <w:tcMar>
              <w:top w:w="75" w:type="dxa"/>
              <w:left w:w="75" w:type="dxa"/>
              <w:bottom w:w="75" w:type="dxa"/>
              <w:right w:w="75" w:type="dxa"/>
            </w:tcMar>
            <w:vAlign w:val="center"/>
            <w:hideMark/>
          </w:tcPr>
          <w:p w:rsidR="00102D8C" w:rsidRPr="008E2E45" w:rsidRDefault="00102D8C" w:rsidP="00007117">
            <w:proofErr w:type="spellStart"/>
            <w:r>
              <w:t>Швидкісно-силові</w:t>
            </w:r>
            <w:proofErr w:type="spellEnd"/>
            <w:r>
              <w:t>, складно-</w:t>
            </w:r>
            <w:proofErr w:type="spellStart"/>
            <w:r>
              <w:t>коор</w:t>
            </w:r>
            <w:r w:rsidRPr="008E2E45">
              <w:t>динаційні</w:t>
            </w:r>
            <w:proofErr w:type="spellEnd"/>
            <w:r w:rsidRPr="008E2E45">
              <w:t xml:space="preserve"> </w:t>
            </w:r>
            <w:proofErr w:type="spellStart"/>
            <w:r w:rsidRPr="008E2E45">
              <w:t>види</w:t>
            </w:r>
            <w:proofErr w:type="spellEnd"/>
            <w:r w:rsidRPr="008E2E45">
              <w:t xml:space="preserve"> спорту та </w:t>
            </w:r>
            <w:proofErr w:type="spellStart"/>
            <w:r w:rsidRPr="008E2E45">
              <w:t>спортивні</w:t>
            </w:r>
            <w:proofErr w:type="spellEnd"/>
            <w:r w:rsidRPr="008E2E45">
              <w:t xml:space="preserve"> </w:t>
            </w:r>
            <w:proofErr w:type="spellStart"/>
            <w:r w:rsidRPr="008E2E45">
              <w:t>єдиноборства</w:t>
            </w:r>
            <w:proofErr w:type="spellEnd"/>
          </w:p>
        </w:tc>
        <w:tc>
          <w:tcPr>
            <w:tcW w:w="2268" w:type="dxa"/>
            <w:tcMar>
              <w:top w:w="75" w:type="dxa"/>
              <w:left w:w="75" w:type="dxa"/>
              <w:bottom w:w="75" w:type="dxa"/>
              <w:right w:w="75" w:type="dxa"/>
            </w:tcMar>
            <w:vAlign w:val="center"/>
            <w:hideMark/>
          </w:tcPr>
          <w:p w:rsidR="00102D8C" w:rsidRPr="008E2E45" w:rsidRDefault="00102D8C" w:rsidP="00007117">
            <w:proofErr w:type="spellStart"/>
            <w:r w:rsidRPr="008E2E45">
              <w:t>спортсмени</w:t>
            </w:r>
            <w:proofErr w:type="spellEnd"/>
          </w:p>
        </w:tc>
        <w:tc>
          <w:tcPr>
            <w:tcW w:w="4962" w:type="dxa"/>
            <w:tcMar>
              <w:top w:w="75" w:type="dxa"/>
              <w:left w:w="75" w:type="dxa"/>
              <w:bottom w:w="75" w:type="dxa"/>
              <w:right w:w="75" w:type="dxa"/>
            </w:tcMar>
            <w:vAlign w:val="center"/>
            <w:hideMark/>
          </w:tcPr>
          <w:p w:rsidR="00102D8C" w:rsidRPr="008E2E45" w:rsidRDefault="00102D8C" w:rsidP="00007117">
            <w:r w:rsidRPr="008E2E45">
              <w:t xml:space="preserve">до </w:t>
            </w:r>
            <w:r>
              <w:rPr>
                <w:lang w:val="uk-UA"/>
              </w:rPr>
              <w:t>312</w:t>
            </w:r>
            <w:r w:rsidRPr="008E2E45">
              <w:t>,30</w:t>
            </w:r>
            <w:r w:rsidRPr="008E2E45">
              <w:rPr>
                <w:lang w:val="uk-UA"/>
              </w:rPr>
              <w:t xml:space="preserve"> </w:t>
            </w:r>
            <w:proofErr w:type="spellStart"/>
            <w:r w:rsidRPr="008E2E45">
              <w:t>гривень</w:t>
            </w:r>
            <w:proofErr w:type="spellEnd"/>
          </w:p>
        </w:tc>
        <w:tc>
          <w:tcPr>
            <w:tcW w:w="4536" w:type="dxa"/>
            <w:vAlign w:val="center"/>
          </w:tcPr>
          <w:p w:rsidR="00102D8C" w:rsidRPr="008E2E45" w:rsidRDefault="00102D8C" w:rsidP="00007117">
            <w:r w:rsidRPr="008E2E45">
              <w:t xml:space="preserve">до </w:t>
            </w:r>
            <w:r>
              <w:rPr>
                <w:lang w:val="uk-UA"/>
              </w:rPr>
              <w:t>242,</w:t>
            </w:r>
            <w:r w:rsidRPr="008E2E45">
              <w:t>90</w:t>
            </w:r>
            <w:r w:rsidRPr="008E2E45">
              <w:rPr>
                <w:lang w:val="uk-UA"/>
              </w:rPr>
              <w:t xml:space="preserve"> </w:t>
            </w:r>
            <w:proofErr w:type="spellStart"/>
            <w:r w:rsidRPr="008E2E45">
              <w:t>гривень</w:t>
            </w:r>
            <w:proofErr w:type="spellEnd"/>
          </w:p>
        </w:tc>
      </w:tr>
      <w:tr w:rsidR="00102D8C" w:rsidRPr="008E2E45" w:rsidTr="00102D8C">
        <w:tc>
          <w:tcPr>
            <w:tcW w:w="501" w:type="dxa"/>
            <w:tcMar>
              <w:top w:w="75" w:type="dxa"/>
              <w:left w:w="75" w:type="dxa"/>
              <w:bottom w:w="75" w:type="dxa"/>
              <w:right w:w="75" w:type="dxa"/>
            </w:tcMar>
            <w:vAlign w:val="center"/>
            <w:hideMark/>
          </w:tcPr>
          <w:p w:rsidR="00102D8C" w:rsidRPr="008E2E45" w:rsidRDefault="00102D8C" w:rsidP="00007117">
            <w:r w:rsidRPr="008E2E45">
              <w:t>3.</w:t>
            </w:r>
          </w:p>
        </w:tc>
        <w:tc>
          <w:tcPr>
            <w:tcW w:w="2976" w:type="dxa"/>
            <w:tcMar>
              <w:top w:w="75" w:type="dxa"/>
              <w:left w:w="75" w:type="dxa"/>
              <w:bottom w:w="75" w:type="dxa"/>
              <w:right w:w="75" w:type="dxa"/>
            </w:tcMar>
            <w:vAlign w:val="center"/>
            <w:hideMark/>
          </w:tcPr>
          <w:p w:rsidR="00102D8C" w:rsidRPr="008E2E45" w:rsidRDefault="00102D8C" w:rsidP="00007117">
            <w:proofErr w:type="spellStart"/>
            <w:r w:rsidRPr="008E2E45">
              <w:t>Спортивні</w:t>
            </w:r>
            <w:proofErr w:type="spellEnd"/>
            <w:r w:rsidRPr="008E2E45">
              <w:t xml:space="preserve"> </w:t>
            </w:r>
            <w:proofErr w:type="spellStart"/>
            <w:r w:rsidRPr="008E2E45">
              <w:t>ігри</w:t>
            </w:r>
            <w:proofErr w:type="spellEnd"/>
          </w:p>
        </w:tc>
        <w:tc>
          <w:tcPr>
            <w:tcW w:w="2268" w:type="dxa"/>
            <w:tcMar>
              <w:top w:w="75" w:type="dxa"/>
              <w:left w:w="75" w:type="dxa"/>
              <w:bottom w:w="75" w:type="dxa"/>
              <w:right w:w="75" w:type="dxa"/>
            </w:tcMar>
            <w:vAlign w:val="center"/>
            <w:hideMark/>
          </w:tcPr>
          <w:p w:rsidR="00102D8C" w:rsidRPr="008E2E45" w:rsidRDefault="00102D8C" w:rsidP="00007117">
            <w:proofErr w:type="spellStart"/>
            <w:r w:rsidRPr="008E2E45">
              <w:t>спортсмени</w:t>
            </w:r>
            <w:proofErr w:type="spellEnd"/>
          </w:p>
        </w:tc>
        <w:tc>
          <w:tcPr>
            <w:tcW w:w="4962" w:type="dxa"/>
            <w:tcMar>
              <w:top w:w="75" w:type="dxa"/>
              <w:left w:w="75" w:type="dxa"/>
              <w:bottom w:w="75" w:type="dxa"/>
              <w:right w:w="75" w:type="dxa"/>
            </w:tcMar>
            <w:vAlign w:val="center"/>
            <w:hideMark/>
          </w:tcPr>
          <w:p w:rsidR="00102D8C" w:rsidRPr="008E2E45" w:rsidRDefault="00102D8C" w:rsidP="00007117">
            <w:r w:rsidRPr="008E2E45">
              <w:t xml:space="preserve">до </w:t>
            </w:r>
            <w:r>
              <w:rPr>
                <w:lang w:val="uk-UA"/>
              </w:rPr>
              <w:t>312</w:t>
            </w:r>
            <w:r w:rsidRPr="008E2E45">
              <w:t>,30</w:t>
            </w:r>
            <w:r w:rsidRPr="008E2E45">
              <w:rPr>
                <w:lang w:val="uk-UA"/>
              </w:rPr>
              <w:t xml:space="preserve"> </w:t>
            </w:r>
            <w:proofErr w:type="spellStart"/>
            <w:r w:rsidRPr="008E2E45">
              <w:t>гривень</w:t>
            </w:r>
            <w:proofErr w:type="spellEnd"/>
          </w:p>
        </w:tc>
        <w:tc>
          <w:tcPr>
            <w:tcW w:w="4536" w:type="dxa"/>
            <w:vAlign w:val="center"/>
          </w:tcPr>
          <w:p w:rsidR="00102D8C" w:rsidRPr="008E2E45" w:rsidRDefault="00102D8C" w:rsidP="00007117">
            <w:r w:rsidRPr="008E2E45">
              <w:t xml:space="preserve">до </w:t>
            </w:r>
            <w:r>
              <w:rPr>
                <w:lang w:val="uk-UA"/>
              </w:rPr>
              <w:t>242,</w:t>
            </w:r>
            <w:r w:rsidRPr="008E2E45">
              <w:t>90</w:t>
            </w:r>
            <w:r w:rsidRPr="008E2E45">
              <w:rPr>
                <w:lang w:val="uk-UA"/>
              </w:rPr>
              <w:t xml:space="preserve"> </w:t>
            </w:r>
            <w:proofErr w:type="spellStart"/>
            <w:r w:rsidRPr="008E2E45">
              <w:t>гривень</w:t>
            </w:r>
            <w:proofErr w:type="spellEnd"/>
          </w:p>
        </w:tc>
      </w:tr>
      <w:tr w:rsidR="00102D8C" w:rsidRPr="008E2E45" w:rsidTr="00102D8C">
        <w:tc>
          <w:tcPr>
            <w:tcW w:w="501" w:type="dxa"/>
            <w:tcMar>
              <w:top w:w="75" w:type="dxa"/>
              <w:left w:w="75" w:type="dxa"/>
              <w:bottom w:w="75" w:type="dxa"/>
              <w:right w:w="75" w:type="dxa"/>
            </w:tcMar>
            <w:vAlign w:val="center"/>
            <w:hideMark/>
          </w:tcPr>
          <w:p w:rsidR="00102D8C" w:rsidRPr="008E2E45" w:rsidRDefault="00102D8C" w:rsidP="00007117">
            <w:r w:rsidRPr="008E2E45">
              <w:t>4.</w:t>
            </w:r>
          </w:p>
        </w:tc>
        <w:tc>
          <w:tcPr>
            <w:tcW w:w="2976" w:type="dxa"/>
            <w:tcMar>
              <w:top w:w="75" w:type="dxa"/>
              <w:left w:w="75" w:type="dxa"/>
              <w:bottom w:w="75" w:type="dxa"/>
              <w:right w:w="75" w:type="dxa"/>
            </w:tcMar>
            <w:vAlign w:val="center"/>
            <w:hideMark/>
          </w:tcPr>
          <w:p w:rsidR="00102D8C" w:rsidRPr="008E2E45" w:rsidRDefault="00102D8C" w:rsidP="00007117">
            <w:proofErr w:type="spellStart"/>
            <w:r w:rsidRPr="008E2E45">
              <w:t>Інші</w:t>
            </w:r>
            <w:proofErr w:type="spellEnd"/>
            <w:r w:rsidRPr="008E2E45">
              <w:t xml:space="preserve"> </w:t>
            </w:r>
            <w:proofErr w:type="spellStart"/>
            <w:r w:rsidRPr="008E2E45">
              <w:t>види</w:t>
            </w:r>
            <w:proofErr w:type="spellEnd"/>
            <w:r w:rsidRPr="008E2E45">
              <w:t xml:space="preserve"> спорту</w:t>
            </w:r>
          </w:p>
        </w:tc>
        <w:tc>
          <w:tcPr>
            <w:tcW w:w="2268" w:type="dxa"/>
            <w:tcMar>
              <w:top w:w="75" w:type="dxa"/>
              <w:left w:w="75" w:type="dxa"/>
              <w:bottom w:w="75" w:type="dxa"/>
              <w:right w:w="75" w:type="dxa"/>
            </w:tcMar>
            <w:vAlign w:val="center"/>
            <w:hideMark/>
          </w:tcPr>
          <w:p w:rsidR="00102D8C" w:rsidRPr="008E2E45" w:rsidRDefault="00102D8C" w:rsidP="00007117">
            <w:proofErr w:type="spellStart"/>
            <w:r w:rsidRPr="008E2E45">
              <w:t>спортсмени</w:t>
            </w:r>
            <w:proofErr w:type="spellEnd"/>
          </w:p>
        </w:tc>
        <w:tc>
          <w:tcPr>
            <w:tcW w:w="4962" w:type="dxa"/>
            <w:tcMar>
              <w:top w:w="75" w:type="dxa"/>
              <w:left w:w="75" w:type="dxa"/>
              <w:bottom w:w="75" w:type="dxa"/>
              <w:right w:w="75" w:type="dxa"/>
            </w:tcMar>
            <w:vAlign w:val="center"/>
            <w:hideMark/>
          </w:tcPr>
          <w:p w:rsidR="00102D8C" w:rsidRPr="008E2E45" w:rsidRDefault="00102D8C" w:rsidP="00007117">
            <w:r w:rsidRPr="008E2E45">
              <w:t xml:space="preserve">до </w:t>
            </w:r>
            <w:r>
              <w:rPr>
                <w:lang w:val="uk-UA"/>
              </w:rPr>
              <w:t>173</w:t>
            </w:r>
            <w:r w:rsidRPr="008E2E45">
              <w:t xml:space="preserve">,50 </w:t>
            </w:r>
            <w:proofErr w:type="spellStart"/>
            <w:r w:rsidRPr="008E2E45">
              <w:t>гривень</w:t>
            </w:r>
            <w:proofErr w:type="spellEnd"/>
          </w:p>
        </w:tc>
        <w:tc>
          <w:tcPr>
            <w:tcW w:w="4536" w:type="dxa"/>
            <w:vAlign w:val="center"/>
          </w:tcPr>
          <w:p w:rsidR="00102D8C" w:rsidRPr="008E2E45" w:rsidRDefault="00102D8C" w:rsidP="00007117">
            <w:r w:rsidRPr="008E2E45">
              <w:t>до 1</w:t>
            </w:r>
            <w:r>
              <w:rPr>
                <w:lang w:val="uk-UA"/>
              </w:rPr>
              <w:t>38</w:t>
            </w:r>
            <w:r w:rsidRPr="008E2E45">
              <w:t xml:space="preserve">,80 </w:t>
            </w:r>
            <w:proofErr w:type="spellStart"/>
            <w:r w:rsidRPr="008E2E45">
              <w:t>гривень</w:t>
            </w:r>
            <w:proofErr w:type="spellEnd"/>
          </w:p>
        </w:tc>
      </w:tr>
      <w:tr w:rsidR="00102D8C" w:rsidRPr="008E2E45" w:rsidTr="00102D8C">
        <w:tc>
          <w:tcPr>
            <w:tcW w:w="501" w:type="dxa"/>
            <w:vMerge w:val="restart"/>
            <w:tcMar>
              <w:top w:w="75" w:type="dxa"/>
              <w:left w:w="75" w:type="dxa"/>
              <w:bottom w:w="75" w:type="dxa"/>
              <w:right w:w="75" w:type="dxa"/>
            </w:tcMar>
            <w:vAlign w:val="center"/>
            <w:hideMark/>
          </w:tcPr>
          <w:p w:rsidR="00102D8C" w:rsidRPr="008E2E45" w:rsidRDefault="00102D8C" w:rsidP="00007117">
            <w:r w:rsidRPr="008E2E45">
              <w:t>5.</w:t>
            </w:r>
          </w:p>
        </w:tc>
        <w:tc>
          <w:tcPr>
            <w:tcW w:w="2976" w:type="dxa"/>
            <w:vMerge w:val="restart"/>
            <w:tcMar>
              <w:top w:w="75" w:type="dxa"/>
              <w:left w:w="75" w:type="dxa"/>
              <w:bottom w:w="75" w:type="dxa"/>
              <w:right w:w="75" w:type="dxa"/>
            </w:tcMar>
            <w:vAlign w:val="center"/>
            <w:hideMark/>
          </w:tcPr>
          <w:p w:rsidR="00102D8C" w:rsidRPr="008E2E45" w:rsidRDefault="00102D8C" w:rsidP="00007117">
            <w:proofErr w:type="spellStart"/>
            <w:r w:rsidRPr="008E2E45">
              <w:t>Всі</w:t>
            </w:r>
            <w:proofErr w:type="spellEnd"/>
            <w:r w:rsidRPr="008E2E45">
              <w:t xml:space="preserve"> </w:t>
            </w:r>
            <w:proofErr w:type="spellStart"/>
            <w:r w:rsidRPr="008E2E45">
              <w:t>види</w:t>
            </w:r>
            <w:proofErr w:type="spellEnd"/>
            <w:r w:rsidRPr="008E2E45">
              <w:t xml:space="preserve"> спорту</w:t>
            </w:r>
          </w:p>
        </w:tc>
        <w:tc>
          <w:tcPr>
            <w:tcW w:w="2268" w:type="dxa"/>
            <w:tcMar>
              <w:top w:w="75" w:type="dxa"/>
              <w:left w:w="75" w:type="dxa"/>
              <w:bottom w:w="75" w:type="dxa"/>
              <w:right w:w="75" w:type="dxa"/>
            </w:tcMar>
            <w:vAlign w:val="center"/>
            <w:hideMark/>
          </w:tcPr>
          <w:p w:rsidR="00102D8C" w:rsidRPr="008E2E45" w:rsidRDefault="00102D8C" w:rsidP="00007117">
            <w:proofErr w:type="spellStart"/>
            <w:r w:rsidRPr="008E2E45">
              <w:t>тренери</w:t>
            </w:r>
            <w:proofErr w:type="spellEnd"/>
          </w:p>
        </w:tc>
        <w:tc>
          <w:tcPr>
            <w:tcW w:w="4962" w:type="dxa"/>
            <w:tcMar>
              <w:top w:w="75" w:type="dxa"/>
              <w:left w:w="75" w:type="dxa"/>
              <w:bottom w:w="75" w:type="dxa"/>
              <w:right w:w="75" w:type="dxa"/>
            </w:tcMar>
            <w:vAlign w:val="center"/>
            <w:hideMark/>
          </w:tcPr>
          <w:p w:rsidR="00102D8C" w:rsidRPr="008E2E45" w:rsidRDefault="00102D8C" w:rsidP="00007117">
            <w:r w:rsidRPr="008E2E45">
              <w:t>до 1</w:t>
            </w:r>
            <w:r>
              <w:rPr>
                <w:lang w:val="uk-UA"/>
              </w:rPr>
              <w:t>50</w:t>
            </w:r>
            <w:r w:rsidRPr="008E2E45">
              <w:t>,</w:t>
            </w:r>
            <w:r>
              <w:rPr>
                <w:lang w:val="uk-UA"/>
              </w:rPr>
              <w:t>0</w:t>
            </w:r>
            <w:r w:rsidRPr="008E2E45">
              <w:t xml:space="preserve">0 </w:t>
            </w:r>
            <w:proofErr w:type="spellStart"/>
            <w:r w:rsidRPr="008E2E45">
              <w:t>гривень</w:t>
            </w:r>
            <w:proofErr w:type="spellEnd"/>
          </w:p>
        </w:tc>
        <w:tc>
          <w:tcPr>
            <w:tcW w:w="4536" w:type="dxa"/>
            <w:vAlign w:val="center"/>
          </w:tcPr>
          <w:p w:rsidR="00102D8C" w:rsidRPr="008E2E45" w:rsidRDefault="00102D8C" w:rsidP="00007117">
            <w:r w:rsidRPr="008E2E45">
              <w:t>до 1</w:t>
            </w:r>
            <w:r>
              <w:rPr>
                <w:lang w:val="uk-UA"/>
              </w:rPr>
              <w:t>50</w:t>
            </w:r>
            <w:r w:rsidRPr="008E2E45">
              <w:t>,</w:t>
            </w:r>
            <w:r>
              <w:rPr>
                <w:lang w:val="uk-UA"/>
              </w:rPr>
              <w:t>0</w:t>
            </w:r>
            <w:r w:rsidRPr="008E2E45">
              <w:t xml:space="preserve">0 </w:t>
            </w:r>
            <w:proofErr w:type="spellStart"/>
            <w:r w:rsidRPr="008E2E45">
              <w:t>гривень</w:t>
            </w:r>
            <w:proofErr w:type="spellEnd"/>
          </w:p>
        </w:tc>
      </w:tr>
      <w:tr w:rsidR="00102D8C" w:rsidRPr="008E2E45" w:rsidTr="00102D8C">
        <w:tc>
          <w:tcPr>
            <w:tcW w:w="501" w:type="dxa"/>
            <w:vMerge/>
            <w:vAlign w:val="center"/>
            <w:hideMark/>
          </w:tcPr>
          <w:p w:rsidR="00102D8C" w:rsidRPr="008E2E45" w:rsidRDefault="00102D8C" w:rsidP="00007117"/>
        </w:tc>
        <w:tc>
          <w:tcPr>
            <w:tcW w:w="2976" w:type="dxa"/>
            <w:vMerge/>
            <w:vAlign w:val="center"/>
            <w:hideMark/>
          </w:tcPr>
          <w:p w:rsidR="00102D8C" w:rsidRPr="008E2E45" w:rsidRDefault="00102D8C" w:rsidP="00007117"/>
        </w:tc>
        <w:tc>
          <w:tcPr>
            <w:tcW w:w="2268" w:type="dxa"/>
            <w:tcMar>
              <w:top w:w="75" w:type="dxa"/>
              <w:left w:w="75" w:type="dxa"/>
              <w:bottom w:w="75" w:type="dxa"/>
              <w:right w:w="75" w:type="dxa"/>
            </w:tcMar>
            <w:vAlign w:val="center"/>
            <w:hideMark/>
          </w:tcPr>
          <w:p w:rsidR="00102D8C" w:rsidRPr="008E2E45" w:rsidRDefault="00102D8C" w:rsidP="00007117">
            <w:proofErr w:type="spellStart"/>
            <w:r w:rsidRPr="008E2E45">
              <w:t>тренери</w:t>
            </w:r>
            <w:proofErr w:type="spellEnd"/>
            <w:r w:rsidRPr="008E2E45">
              <w:t xml:space="preserve">, </w:t>
            </w:r>
            <w:proofErr w:type="spellStart"/>
            <w:r w:rsidRPr="008E2E45">
              <w:t>які</w:t>
            </w:r>
            <w:proofErr w:type="spellEnd"/>
            <w:r w:rsidRPr="008E2E45">
              <w:t xml:space="preserve"> </w:t>
            </w:r>
            <w:proofErr w:type="spellStart"/>
            <w:r w:rsidRPr="008E2E45">
              <w:t>безпосе</w:t>
            </w:r>
            <w:proofErr w:type="spellEnd"/>
            <w:r>
              <w:rPr>
                <w:lang w:val="uk-UA"/>
              </w:rPr>
              <w:t>-</w:t>
            </w:r>
            <w:proofErr w:type="spellStart"/>
            <w:r w:rsidRPr="008E2E45">
              <w:t>редньо</w:t>
            </w:r>
            <w:proofErr w:type="spellEnd"/>
            <w:r w:rsidRPr="008E2E45">
              <w:t xml:space="preserve"> </w:t>
            </w:r>
            <w:proofErr w:type="spellStart"/>
            <w:r w:rsidRPr="008E2E45">
              <w:t>проводять</w:t>
            </w:r>
            <w:proofErr w:type="spellEnd"/>
            <w:r w:rsidRPr="008E2E45">
              <w:t xml:space="preserve"> </w:t>
            </w:r>
            <w:proofErr w:type="spellStart"/>
            <w:r w:rsidRPr="008E2E45">
              <w:t>майстер-класи</w:t>
            </w:r>
            <w:proofErr w:type="spellEnd"/>
            <w:r w:rsidRPr="008E2E45">
              <w:t xml:space="preserve">, </w:t>
            </w:r>
            <w:proofErr w:type="spellStart"/>
            <w:r w:rsidRPr="008E2E45">
              <w:t>заняття</w:t>
            </w:r>
            <w:proofErr w:type="spellEnd"/>
          </w:p>
        </w:tc>
        <w:tc>
          <w:tcPr>
            <w:tcW w:w="4962" w:type="dxa"/>
            <w:tcMar>
              <w:top w:w="75" w:type="dxa"/>
              <w:left w:w="75" w:type="dxa"/>
              <w:bottom w:w="75" w:type="dxa"/>
              <w:right w:w="75" w:type="dxa"/>
            </w:tcMar>
            <w:vAlign w:val="center"/>
            <w:hideMark/>
          </w:tcPr>
          <w:p w:rsidR="00102D8C" w:rsidRPr="008E2E45" w:rsidRDefault="00102D8C" w:rsidP="00007117">
            <w:r w:rsidRPr="008E2E45">
              <w:t xml:space="preserve">до </w:t>
            </w:r>
            <w:r>
              <w:rPr>
                <w:lang w:val="uk-UA"/>
              </w:rPr>
              <w:t>242,</w:t>
            </w:r>
            <w:r w:rsidRPr="008E2E45">
              <w:t xml:space="preserve">90 </w:t>
            </w:r>
            <w:proofErr w:type="spellStart"/>
            <w:r w:rsidRPr="008E2E45">
              <w:t>гривень</w:t>
            </w:r>
            <w:proofErr w:type="spellEnd"/>
          </w:p>
        </w:tc>
        <w:tc>
          <w:tcPr>
            <w:tcW w:w="4536" w:type="dxa"/>
            <w:vAlign w:val="center"/>
          </w:tcPr>
          <w:p w:rsidR="00102D8C" w:rsidRPr="008E2E45" w:rsidRDefault="00102D8C" w:rsidP="00007117">
            <w:r w:rsidRPr="008E2E45">
              <w:t xml:space="preserve">до </w:t>
            </w:r>
            <w:r>
              <w:rPr>
                <w:lang w:val="uk-UA"/>
              </w:rPr>
              <w:t>242</w:t>
            </w:r>
            <w:r w:rsidRPr="008E2E45">
              <w:t xml:space="preserve">,90 </w:t>
            </w:r>
            <w:proofErr w:type="spellStart"/>
            <w:r w:rsidRPr="008E2E45">
              <w:t>гривень</w:t>
            </w:r>
            <w:proofErr w:type="spellEnd"/>
          </w:p>
        </w:tc>
      </w:tr>
      <w:tr w:rsidR="00102D8C" w:rsidRPr="008E2E45" w:rsidTr="00102D8C">
        <w:tc>
          <w:tcPr>
            <w:tcW w:w="501" w:type="dxa"/>
            <w:vMerge/>
            <w:vAlign w:val="center"/>
            <w:hideMark/>
          </w:tcPr>
          <w:p w:rsidR="00102D8C" w:rsidRPr="008E2E45" w:rsidRDefault="00102D8C" w:rsidP="00007117"/>
        </w:tc>
        <w:tc>
          <w:tcPr>
            <w:tcW w:w="2976" w:type="dxa"/>
            <w:vMerge/>
            <w:vAlign w:val="center"/>
            <w:hideMark/>
          </w:tcPr>
          <w:p w:rsidR="00102D8C" w:rsidRPr="008E2E45" w:rsidRDefault="00102D8C" w:rsidP="00007117"/>
        </w:tc>
        <w:tc>
          <w:tcPr>
            <w:tcW w:w="2268" w:type="dxa"/>
            <w:tcMar>
              <w:top w:w="75" w:type="dxa"/>
              <w:left w:w="75" w:type="dxa"/>
              <w:bottom w:w="75" w:type="dxa"/>
              <w:right w:w="75" w:type="dxa"/>
            </w:tcMar>
            <w:vAlign w:val="center"/>
            <w:hideMark/>
          </w:tcPr>
          <w:p w:rsidR="00102D8C" w:rsidRPr="008E2E45" w:rsidRDefault="00102D8C" w:rsidP="00007117">
            <w:proofErr w:type="spellStart"/>
            <w:r w:rsidRPr="008E2E45">
              <w:t>спортивні</w:t>
            </w:r>
            <w:proofErr w:type="spellEnd"/>
            <w:r w:rsidRPr="008E2E45">
              <w:t xml:space="preserve"> </w:t>
            </w:r>
            <w:proofErr w:type="spellStart"/>
            <w:r w:rsidRPr="008E2E45">
              <w:t>судді</w:t>
            </w:r>
            <w:proofErr w:type="spellEnd"/>
            <w:r w:rsidRPr="008E2E45">
              <w:t xml:space="preserve">, </w:t>
            </w:r>
            <w:proofErr w:type="spellStart"/>
            <w:r w:rsidRPr="008E2E45">
              <w:t>інші</w:t>
            </w:r>
            <w:proofErr w:type="spellEnd"/>
            <w:r w:rsidRPr="008E2E45">
              <w:t xml:space="preserve"> </w:t>
            </w:r>
            <w:proofErr w:type="spellStart"/>
            <w:r w:rsidRPr="008E2E45">
              <w:t>учасники</w:t>
            </w:r>
            <w:proofErr w:type="spellEnd"/>
          </w:p>
        </w:tc>
        <w:tc>
          <w:tcPr>
            <w:tcW w:w="4962" w:type="dxa"/>
            <w:tcMar>
              <w:top w:w="75" w:type="dxa"/>
              <w:left w:w="75" w:type="dxa"/>
              <w:bottom w:w="75" w:type="dxa"/>
              <w:right w:w="75" w:type="dxa"/>
            </w:tcMar>
            <w:vAlign w:val="center"/>
            <w:hideMark/>
          </w:tcPr>
          <w:p w:rsidR="00102D8C" w:rsidRPr="008E2E45" w:rsidRDefault="00102D8C" w:rsidP="00007117">
            <w:r w:rsidRPr="008E2E45">
              <w:t xml:space="preserve">до </w:t>
            </w:r>
            <w:r>
              <w:rPr>
                <w:lang w:val="uk-UA"/>
              </w:rPr>
              <w:t>250</w:t>
            </w:r>
            <w:r w:rsidRPr="008E2E45">
              <w:t>,</w:t>
            </w:r>
            <w:r>
              <w:rPr>
                <w:lang w:val="uk-UA"/>
              </w:rPr>
              <w:t>00</w:t>
            </w:r>
            <w:r w:rsidRPr="008E2E45">
              <w:rPr>
                <w:lang w:val="uk-UA"/>
              </w:rPr>
              <w:t xml:space="preserve"> </w:t>
            </w:r>
            <w:proofErr w:type="spellStart"/>
            <w:r w:rsidRPr="008E2E45">
              <w:t>гривень</w:t>
            </w:r>
            <w:proofErr w:type="spellEnd"/>
          </w:p>
        </w:tc>
        <w:tc>
          <w:tcPr>
            <w:tcW w:w="4536" w:type="dxa"/>
            <w:vAlign w:val="center"/>
          </w:tcPr>
          <w:p w:rsidR="00102D8C" w:rsidRPr="008E2E45" w:rsidRDefault="00102D8C" w:rsidP="00007117">
            <w:r w:rsidRPr="008E2E45">
              <w:t xml:space="preserve">до </w:t>
            </w:r>
            <w:r>
              <w:rPr>
                <w:lang w:val="uk-UA"/>
              </w:rPr>
              <w:t>250</w:t>
            </w:r>
            <w:r w:rsidRPr="008E2E45">
              <w:t>,</w:t>
            </w:r>
            <w:r>
              <w:rPr>
                <w:lang w:val="uk-UA"/>
              </w:rPr>
              <w:t>00</w:t>
            </w:r>
            <w:r w:rsidRPr="008E2E45">
              <w:rPr>
                <w:lang w:val="uk-UA"/>
              </w:rPr>
              <w:t xml:space="preserve"> </w:t>
            </w:r>
            <w:proofErr w:type="spellStart"/>
            <w:r w:rsidRPr="008E2E45">
              <w:t>гривень</w:t>
            </w:r>
            <w:proofErr w:type="spellEnd"/>
          </w:p>
        </w:tc>
      </w:tr>
    </w:tbl>
    <w:p w:rsidR="00102D8C" w:rsidRDefault="00102D8C" w:rsidP="00102D8C">
      <w:pPr>
        <w:pStyle w:val="a6"/>
        <w:shd w:val="clear" w:color="auto" w:fill="FFFFFF"/>
        <w:spacing w:before="0" w:beforeAutospacing="0" w:after="0" w:afterAutospacing="0"/>
        <w:rPr>
          <w:color w:val="1D1D1B"/>
          <w:sz w:val="28"/>
          <w:szCs w:val="28"/>
        </w:rPr>
      </w:pPr>
    </w:p>
    <w:p w:rsidR="00102D8C" w:rsidRPr="00AB792E" w:rsidRDefault="00102D8C" w:rsidP="00102D8C">
      <w:pPr>
        <w:pStyle w:val="a6"/>
        <w:shd w:val="clear" w:color="auto" w:fill="FFFFFF"/>
        <w:spacing w:before="0" w:beforeAutospacing="0" w:after="0" w:afterAutospacing="0"/>
        <w:rPr>
          <w:color w:val="1D1D1B"/>
          <w:sz w:val="28"/>
          <w:szCs w:val="28"/>
        </w:rPr>
      </w:pPr>
    </w:p>
    <w:p w:rsidR="00102D8C" w:rsidRPr="003A2C05" w:rsidRDefault="00102D8C" w:rsidP="00102D8C">
      <w:pPr>
        <w:keepNext/>
        <w:tabs>
          <w:tab w:val="left" w:pos="700"/>
        </w:tabs>
        <w:ind w:right="141"/>
        <w:jc w:val="both"/>
        <w:outlineLvl w:val="0"/>
        <w:rPr>
          <w:color w:val="1D1D1B"/>
          <w:sz w:val="28"/>
          <w:szCs w:val="28"/>
          <w:lang w:val="uk-UA" w:eastAsia="uk-UA"/>
        </w:rPr>
      </w:pPr>
      <w:r w:rsidRPr="003A2C05">
        <w:rPr>
          <w:color w:val="1D1D1B"/>
          <w:sz w:val="28"/>
          <w:szCs w:val="28"/>
          <w:lang w:val="uk-UA" w:eastAsia="uk-UA"/>
        </w:rPr>
        <w:t xml:space="preserve">Начальник відділу молоді та спорту </w:t>
      </w:r>
    </w:p>
    <w:p w:rsidR="00102D8C" w:rsidRPr="00102D8C" w:rsidRDefault="00102D8C" w:rsidP="00102D8C">
      <w:pPr>
        <w:rPr>
          <w:iCs/>
          <w:sz w:val="28"/>
          <w:szCs w:val="28"/>
          <w:lang w:val="uk-UA"/>
        </w:rPr>
      </w:pPr>
      <w:r w:rsidRPr="003A2C05">
        <w:rPr>
          <w:color w:val="1D1D1B"/>
          <w:sz w:val="28"/>
          <w:szCs w:val="28"/>
          <w:lang w:val="uk-UA" w:eastAsia="uk-UA"/>
        </w:rPr>
        <w:t>Долинської міської ради</w:t>
      </w:r>
      <w:r w:rsidRPr="003A2C05">
        <w:rPr>
          <w:color w:val="1D1D1B"/>
          <w:sz w:val="28"/>
          <w:szCs w:val="28"/>
          <w:lang w:val="uk-UA" w:eastAsia="uk-UA"/>
        </w:rPr>
        <w:tab/>
      </w:r>
      <w:r w:rsidRPr="003A2C05">
        <w:rPr>
          <w:color w:val="1D1D1B"/>
          <w:sz w:val="28"/>
          <w:szCs w:val="28"/>
          <w:lang w:val="uk-UA" w:eastAsia="uk-UA"/>
        </w:rPr>
        <w:tab/>
      </w:r>
      <w:r w:rsidRPr="003A2C05">
        <w:rPr>
          <w:color w:val="1D1D1B"/>
          <w:sz w:val="28"/>
          <w:szCs w:val="28"/>
          <w:lang w:val="uk-UA" w:eastAsia="uk-UA"/>
        </w:rPr>
        <w:tab/>
      </w:r>
      <w:r>
        <w:rPr>
          <w:color w:val="1D1D1B"/>
          <w:sz w:val="28"/>
          <w:szCs w:val="28"/>
          <w:lang w:val="uk-UA" w:eastAsia="uk-UA"/>
        </w:rPr>
        <w:tab/>
      </w:r>
      <w:r>
        <w:rPr>
          <w:color w:val="1D1D1B"/>
          <w:sz w:val="28"/>
          <w:szCs w:val="28"/>
          <w:lang w:val="uk-UA" w:eastAsia="uk-UA"/>
        </w:rPr>
        <w:tab/>
      </w:r>
      <w:r>
        <w:rPr>
          <w:color w:val="1D1D1B"/>
          <w:sz w:val="28"/>
          <w:szCs w:val="28"/>
          <w:lang w:val="uk-UA" w:eastAsia="uk-UA"/>
        </w:rPr>
        <w:tab/>
      </w:r>
      <w:r>
        <w:rPr>
          <w:color w:val="1D1D1B"/>
          <w:sz w:val="28"/>
          <w:szCs w:val="28"/>
          <w:lang w:val="uk-UA" w:eastAsia="uk-UA"/>
        </w:rPr>
        <w:tab/>
      </w:r>
      <w:r>
        <w:rPr>
          <w:color w:val="1D1D1B"/>
          <w:sz w:val="28"/>
          <w:szCs w:val="28"/>
          <w:lang w:val="uk-UA" w:eastAsia="uk-UA"/>
        </w:rPr>
        <w:tab/>
      </w:r>
      <w:r>
        <w:rPr>
          <w:color w:val="1D1D1B"/>
          <w:sz w:val="28"/>
          <w:szCs w:val="28"/>
          <w:lang w:val="uk-UA" w:eastAsia="uk-UA"/>
        </w:rPr>
        <w:tab/>
      </w:r>
      <w:r>
        <w:rPr>
          <w:color w:val="1D1D1B"/>
          <w:sz w:val="28"/>
          <w:szCs w:val="28"/>
          <w:lang w:val="uk-UA" w:eastAsia="uk-UA"/>
        </w:rPr>
        <w:tab/>
      </w:r>
      <w:r>
        <w:rPr>
          <w:color w:val="1D1D1B"/>
          <w:sz w:val="28"/>
          <w:szCs w:val="28"/>
          <w:lang w:val="uk-UA" w:eastAsia="uk-UA"/>
        </w:rPr>
        <w:tab/>
      </w:r>
      <w:r w:rsidRPr="003A2C05">
        <w:rPr>
          <w:color w:val="1D1D1B"/>
          <w:sz w:val="28"/>
          <w:szCs w:val="28"/>
          <w:lang w:val="uk-UA" w:eastAsia="uk-UA"/>
        </w:rPr>
        <w:t>Роман ЛОПУХ</w:t>
      </w:r>
    </w:p>
    <w:sectPr w:rsidR="00102D8C" w:rsidRPr="00102D8C" w:rsidSect="00102D8C">
      <w:pgSz w:w="16838" w:h="11906" w:orient="landscape"/>
      <w:pgMar w:top="1474" w:right="851" w:bottom="567" w:left="85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2D6" w:rsidRDefault="003722D6" w:rsidP="00102D8C">
      <w:r>
        <w:separator/>
      </w:r>
    </w:p>
  </w:endnote>
  <w:endnote w:type="continuationSeparator" w:id="0">
    <w:p w:rsidR="003722D6" w:rsidRDefault="003722D6" w:rsidP="0010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2D6" w:rsidRDefault="003722D6" w:rsidP="00102D8C">
      <w:r>
        <w:separator/>
      </w:r>
    </w:p>
  </w:footnote>
  <w:footnote w:type="continuationSeparator" w:id="0">
    <w:p w:rsidR="003722D6" w:rsidRDefault="003722D6" w:rsidP="00102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884829"/>
      <w:docPartObj>
        <w:docPartGallery w:val="Page Numbers (Top of Page)"/>
        <w:docPartUnique/>
      </w:docPartObj>
    </w:sdtPr>
    <w:sdtContent>
      <w:p w:rsidR="00102D8C" w:rsidRDefault="00102D8C">
        <w:pPr>
          <w:pStyle w:val="a7"/>
          <w:jc w:val="center"/>
        </w:pPr>
        <w:r>
          <w:fldChar w:fldCharType="begin"/>
        </w:r>
        <w:r>
          <w:instrText>PAGE   \* MERGEFORMAT</w:instrText>
        </w:r>
        <w:r>
          <w:fldChar w:fldCharType="separate"/>
        </w:r>
        <w:r w:rsidRPr="00102D8C">
          <w:rPr>
            <w:noProof/>
            <w:lang w:val="uk-UA"/>
          </w:rPr>
          <w:t>5</w:t>
        </w:r>
        <w:r>
          <w:fldChar w:fldCharType="end"/>
        </w:r>
      </w:p>
    </w:sdtContent>
  </w:sdt>
  <w:p w:rsidR="00102D8C" w:rsidRDefault="00102D8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D8C"/>
    <w:rsid w:val="00102D8C"/>
    <w:rsid w:val="003722D6"/>
    <w:rsid w:val="00C623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D8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D8C"/>
    <w:rPr>
      <w:rFonts w:ascii="Tahoma" w:hAnsi="Tahoma" w:cs="Tahoma"/>
      <w:sz w:val="16"/>
      <w:szCs w:val="16"/>
    </w:rPr>
  </w:style>
  <w:style w:type="character" w:customStyle="1" w:styleId="a4">
    <w:name w:val="Текст у виносці Знак"/>
    <w:basedOn w:val="a0"/>
    <w:link w:val="a3"/>
    <w:uiPriority w:val="99"/>
    <w:semiHidden/>
    <w:rsid w:val="00102D8C"/>
    <w:rPr>
      <w:rFonts w:ascii="Tahoma" w:eastAsia="Times New Roman" w:hAnsi="Tahoma" w:cs="Tahoma"/>
      <w:sz w:val="16"/>
      <w:szCs w:val="16"/>
      <w:lang w:val="ru-RU" w:eastAsia="ru-RU"/>
    </w:rPr>
  </w:style>
  <w:style w:type="character" w:styleId="a5">
    <w:name w:val="Strong"/>
    <w:uiPriority w:val="22"/>
    <w:qFormat/>
    <w:rsid w:val="00102D8C"/>
    <w:rPr>
      <w:b/>
      <w:bCs/>
    </w:rPr>
  </w:style>
  <w:style w:type="paragraph" w:styleId="a6">
    <w:name w:val="Normal (Web)"/>
    <w:basedOn w:val="a"/>
    <w:uiPriority w:val="99"/>
    <w:unhideWhenUsed/>
    <w:rsid w:val="00102D8C"/>
    <w:pPr>
      <w:spacing w:before="100" w:beforeAutospacing="1" w:after="100" w:afterAutospacing="1"/>
    </w:pPr>
    <w:rPr>
      <w:lang w:val="uk-UA" w:eastAsia="uk-UA"/>
    </w:rPr>
  </w:style>
  <w:style w:type="paragraph" w:styleId="a7">
    <w:name w:val="header"/>
    <w:basedOn w:val="a"/>
    <w:link w:val="a8"/>
    <w:uiPriority w:val="99"/>
    <w:unhideWhenUsed/>
    <w:rsid w:val="00102D8C"/>
    <w:pPr>
      <w:tabs>
        <w:tab w:val="center" w:pos="4819"/>
        <w:tab w:val="right" w:pos="9639"/>
      </w:tabs>
    </w:pPr>
  </w:style>
  <w:style w:type="character" w:customStyle="1" w:styleId="a8">
    <w:name w:val="Верхній колонтитул Знак"/>
    <w:basedOn w:val="a0"/>
    <w:link w:val="a7"/>
    <w:uiPriority w:val="99"/>
    <w:rsid w:val="00102D8C"/>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102D8C"/>
    <w:pPr>
      <w:tabs>
        <w:tab w:val="center" w:pos="4819"/>
        <w:tab w:val="right" w:pos="9639"/>
      </w:tabs>
    </w:pPr>
  </w:style>
  <w:style w:type="character" w:customStyle="1" w:styleId="aa">
    <w:name w:val="Нижній колонтитул Знак"/>
    <w:basedOn w:val="a0"/>
    <w:link w:val="a9"/>
    <w:uiPriority w:val="99"/>
    <w:rsid w:val="00102D8C"/>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D8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D8C"/>
    <w:rPr>
      <w:rFonts w:ascii="Tahoma" w:hAnsi="Tahoma" w:cs="Tahoma"/>
      <w:sz w:val="16"/>
      <w:szCs w:val="16"/>
    </w:rPr>
  </w:style>
  <w:style w:type="character" w:customStyle="1" w:styleId="a4">
    <w:name w:val="Текст у виносці Знак"/>
    <w:basedOn w:val="a0"/>
    <w:link w:val="a3"/>
    <w:uiPriority w:val="99"/>
    <w:semiHidden/>
    <w:rsid w:val="00102D8C"/>
    <w:rPr>
      <w:rFonts w:ascii="Tahoma" w:eastAsia="Times New Roman" w:hAnsi="Tahoma" w:cs="Tahoma"/>
      <w:sz w:val="16"/>
      <w:szCs w:val="16"/>
      <w:lang w:val="ru-RU" w:eastAsia="ru-RU"/>
    </w:rPr>
  </w:style>
  <w:style w:type="character" w:styleId="a5">
    <w:name w:val="Strong"/>
    <w:uiPriority w:val="22"/>
    <w:qFormat/>
    <w:rsid w:val="00102D8C"/>
    <w:rPr>
      <w:b/>
      <w:bCs/>
    </w:rPr>
  </w:style>
  <w:style w:type="paragraph" w:styleId="a6">
    <w:name w:val="Normal (Web)"/>
    <w:basedOn w:val="a"/>
    <w:uiPriority w:val="99"/>
    <w:unhideWhenUsed/>
    <w:rsid w:val="00102D8C"/>
    <w:pPr>
      <w:spacing w:before="100" w:beforeAutospacing="1" w:after="100" w:afterAutospacing="1"/>
    </w:pPr>
    <w:rPr>
      <w:lang w:val="uk-UA" w:eastAsia="uk-UA"/>
    </w:rPr>
  </w:style>
  <w:style w:type="paragraph" w:styleId="a7">
    <w:name w:val="header"/>
    <w:basedOn w:val="a"/>
    <w:link w:val="a8"/>
    <w:uiPriority w:val="99"/>
    <w:unhideWhenUsed/>
    <w:rsid w:val="00102D8C"/>
    <w:pPr>
      <w:tabs>
        <w:tab w:val="center" w:pos="4819"/>
        <w:tab w:val="right" w:pos="9639"/>
      </w:tabs>
    </w:pPr>
  </w:style>
  <w:style w:type="character" w:customStyle="1" w:styleId="a8">
    <w:name w:val="Верхній колонтитул Знак"/>
    <w:basedOn w:val="a0"/>
    <w:link w:val="a7"/>
    <w:uiPriority w:val="99"/>
    <w:rsid w:val="00102D8C"/>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102D8C"/>
    <w:pPr>
      <w:tabs>
        <w:tab w:val="center" w:pos="4819"/>
        <w:tab w:val="right" w:pos="9639"/>
      </w:tabs>
    </w:pPr>
  </w:style>
  <w:style w:type="character" w:customStyle="1" w:styleId="aa">
    <w:name w:val="Нижній колонтитул Знак"/>
    <w:basedOn w:val="a0"/>
    <w:link w:val="a9"/>
    <w:uiPriority w:val="99"/>
    <w:rsid w:val="00102D8C"/>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5779</Words>
  <Characters>3295</Characters>
  <Application>Microsoft Office Word</Application>
  <DocSecurity>0</DocSecurity>
  <Lines>27</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2023-10-02T08:29:00Z</cp:lastPrinted>
  <dcterms:created xsi:type="dcterms:W3CDTF">2023-10-02T08:21:00Z</dcterms:created>
  <dcterms:modified xsi:type="dcterms:W3CDTF">2023-10-02T08:30:00Z</dcterms:modified>
</cp:coreProperties>
</file>