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82" w:rsidRDefault="003F6E82" w:rsidP="0036216F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4D" w:rsidRPr="0061499A" w:rsidRDefault="0035274D" w:rsidP="0036216F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61499A" w:rsidRDefault="0035274D" w:rsidP="0036216F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35274D" w:rsidRPr="0061499A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5274D" w:rsidRPr="003F6E82" w:rsidRDefault="0035274D" w:rsidP="0035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16F">
        <w:rPr>
          <w:rFonts w:ascii="Times New Roman" w:hAnsi="Times New Roman" w:cs="Times New Roman"/>
          <w:sz w:val="28"/>
          <w:szCs w:val="28"/>
          <w:lang w:val="uk-UA"/>
        </w:rPr>
        <w:t>26.04.2024</w:t>
      </w:r>
      <w:r w:rsidRPr="0061499A">
        <w:rPr>
          <w:rFonts w:ascii="Times New Roman" w:hAnsi="Times New Roman" w:cs="Times New Roman"/>
          <w:sz w:val="28"/>
          <w:szCs w:val="28"/>
        </w:rPr>
        <w:tab/>
      </w:r>
      <w:r w:rsidR="001234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E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1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6E8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6E82">
        <w:rPr>
          <w:rFonts w:ascii="Times New Roman" w:hAnsi="Times New Roman" w:cs="Times New Roman"/>
          <w:b/>
          <w:sz w:val="28"/>
          <w:szCs w:val="28"/>
          <w:lang w:val="uk-UA"/>
        </w:rPr>
        <w:t>946</w:t>
      </w:r>
    </w:p>
    <w:p w:rsidR="0035274D" w:rsidRPr="0061499A" w:rsidRDefault="0035274D" w:rsidP="0035274D">
      <w:pPr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F3780D" w:rsidRDefault="00F3780D" w:rsidP="00F3780D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17AA" w:rsidRPr="0018628B" w:rsidRDefault="00F3780D" w:rsidP="0018628B">
      <w:pPr>
        <w:ind w:right="4535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="002B163D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 надання медичної допомоги </w:t>
      </w:r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 центрі </w:t>
      </w:r>
      <w:proofErr w:type="spellStart"/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здоров</w:t>
      </w:r>
      <w:proofErr w:type="spellEnd"/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 дитини КНП «</w:t>
      </w:r>
      <w:proofErr w:type="spellStart"/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Долинська</w:t>
      </w:r>
      <w:proofErr w:type="spellEnd"/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багатопрофільна</w:t>
      </w:r>
      <w:r w:rsidR="0036216F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23B3C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</w:t>
      </w:r>
      <w:r w:rsidR="00E217AA" w:rsidRPr="001862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ікарня»</w:t>
      </w:r>
    </w:p>
    <w:p w:rsidR="00F3780D" w:rsidRDefault="00F3780D" w:rsidP="00E320E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16F" w:rsidRDefault="0036216F" w:rsidP="00E320E9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Центр здоров</w:t>
      </w:r>
      <w:r w:rsidR="00E217AA" w:rsidRPr="00177D7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я дитини (надалі ЦЗД) є структурним підрозділом КНП «</w:t>
      </w:r>
      <w:proofErr w:type="spellStart"/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>Долинськва</w:t>
      </w:r>
      <w:proofErr w:type="spellEnd"/>
      <w:r w:rsidR="00E217AA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багатопрофільна лікарня» Долинської міської ради Івано-Франківської області.</w:t>
      </w:r>
    </w:p>
    <w:p w:rsidR="0036216F" w:rsidRDefault="00177D78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склад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входить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дитяче стаціонарне відділення з палатою інтенсивної терапії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надається невідкладна та стаціонарна допомога та  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итяче консультативне відділення, яке забезпечує надання </w:t>
      </w:r>
      <w:r w:rsidR="00F2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амбулаторної 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допомоги дітям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>. ЦЗД обслуговує дітей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віком від 0 до 17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</w:t>
      </w:r>
      <w:r w:rsidR="00823B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включно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 Долинської </w:t>
      </w:r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ТГ, </w:t>
      </w:r>
      <w:proofErr w:type="spellStart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Болехівської</w:t>
      </w:r>
      <w:proofErr w:type="spellEnd"/>
      <w:r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ТГ,  </w:t>
      </w:r>
      <w:proofErr w:type="spellStart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>Витвицької</w:t>
      </w:r>
      <w:proofErr w:type="spellEnd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ТГ, </w:t>
      </w:r>
      <w:proofErr w:type="spellStart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>Вигодської</w:t>
      </w:r>
      <w:proofErr w:type="spellEnd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та частково </w:t>
      </w:r>
      <w:proofErr w:type="spellStart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>Брошнів-Осадської</w:t>
      </w:r>
      <w:proofErr w:type="spellEnd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</w:t>
      </w:r>
      <w:proofErr w:type="spellStart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>Рожнятівської</w:t>
      </w:r>
      <w:proofErr w:type="spellEnd"/>
      <w:r w:rsidR="00CD52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ТГ.</w:t>
      </w:r>
    </w:p>
    <w:p w:rsidR="00957920" w:rsidRDefault="00CD526F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Центр здоров’я дитини надавав в 2023 році </w:t>
      </w:r>
      <w:r w:rsidR="00957920" w:rsidRPr="009579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послуги згідно пакетів медичних гарантій</w:t>
      </w:r>
      <w:r w:rsidR="0095792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57920" w:rsidRPr="00957920" w:rsidRDefault="00957920" w:rsidP="00E320E9">
      <w:pPr>
        <w:pStyle w:val="a3"/>
        <w:numPr>
          <w:ilvl w:val="0"/>
          <w:numId w:val="8"/>
        </w:numPr>
        <w:jc w:val="both"/>
        <w:rPr>
          <w:rStyle w:val="a6"/>
          <w:b w:val="0"/>
          <w:bCs w:val="0"/>
          <w:sz w:val="28"/>
          <w:szCs w:val="28"/>
        </w:rPr>
      </w:pPr>
      <w:r w:rsidRPr="00957920">
        <w:rPr>
          <w:rFonts w:eastAsia="Calibri"/>
          <w:b/>
          <w:sz w:val="28"/>
          <w:szCs w:val="28"/>
        </w:rPr>
        <w:t xml:space="preserve">   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Стаціонарна допомога дорослим та дітям без проведення хірургічних</w:t>
      </w:r>
      <w:r w:rsidRPr="00957920">
        <w:rPr>
          <w:rStyle w:val="a6"/>
          <w:sz w:val="28"/>
          <w:szCs w:val="28"/>
          <w:shd w:val="clear" w:color="auto" w:fill="FFFFFF"/>
        </w:rPr>
        <w:t xml:space="preserve"> 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операцій</w:t>
      </w:r>
      <w:r w:rsidRPr="00957920">
        <w:rPr>
          <w:rStyle w:val="a6"/>
          <w:sz w:val="28"/>
          <w:szCs w:val="28"/>
          <w:shd w:val="clear" w:color="auto" w:fill="FFFFFF"/>
        </w:rPr>
        <w:t>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957920" w:rsidRPr="00957920" w:rsidRDefault="00957920" w:rsidP="00E320E9">
      <w:pPr>
        <w:pStyle w:val="a3"/>
        <w:numPr>
          <w:ilvl w:val="0"/>
          <w:numId w:val="8"/>
        </w:numPr>
        <w:jc w:val="both"/>
        <w:rPr>
          <w:rStyle w:val="a6"/>
          <w:b w:val="0"/>
          <w:bCs w:val="0"/>
          <w:sz w:val="28"/>
          <w:szCs w:val="28"/>
        </w:rPr>
      </w:pPr>
      <w:r w:rsidRPr="00957920">
        <w:rPr>
          <w:rStyle w:val="a6"/>
          <w:sz w:val="28"/>
          <w:szCs w:val="28"/>
          <w:shd w:val="clear" w:color="auto" w:fill="FFFFFF"/>
        </w:rPr>
        <w:t xml:space="preserve">  «</w:t>
      </w:r>
      <w:r w:rsidRPr="00957920">
        <w:rPr>
          <w:rStyle w:val="a6"/>
          <w:b w:val="0"/>
          <w:sz w:val="28"/>
          <w:szCs w:val="28"/>
          <w:shd w:val="clear" w:color="auto" w:fill="FFFFFF"/>
        </w:rPr>
        <w:t>Профілактика, діагностика, спостереження, лікування та реабілітація пацієнтів в амбулаторних умовах»</w:t>
      </w:r>
      <w:r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957920" w:rsidRPr="00D92D49" w:rsidRDefault="008E7E3C" w:rsidP="00E320E9">
      <w:pPr>
        <w:pStyle w:val="a3"/>
        <w:numPr>
          <w:ilvl w:val="0"/>
          <w:numId w:val="8"/>
        </w:numPr>
        <w:jc w:val="both"/>
        <w:rPr>
          <w:rStyle w:val="a6"/>
          <w:b w:val="0"/>
          <w:bCs w:val="0"/>
          <w:sz w:val="28"/>
          <w:szCs w:val="28"/>
        </w:rPr>
      </w:pPr>
      <w:r w:rsidRPr="00F25AF2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F25AF2" w:rsidRPr="00F25AF2">
        <w:rPr>
          <w:rStyle w:val="a6"/>
          <w:b w:val="0"/>
          <w:sz w:val="28"/>
          <w:szCs w:val="28"/>
          <w:shd w:val="clear" w:color="auto" w:fill="FFFFFF"/>
        </w:rPr>
        <w:t>«</w:t>
      </w:r>
      <w:r w:rsidR="00957920" w:rsidRPr="00F25AF2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hyperlink r:id="rId10" w:history="1">
        <w:r w:rsidR="00F25AF2" w:rsidRPr="00F25AF2">
          <w:rPr>
            <w:rStyle w:val="a6"/>
            <w:b w:val="0"/>
            <w:sz w:val="30"/>
            <w:szCs w:val="30"/>
            <w:shd w:val="clear" w:color="auto" w:fill="FFFFFF"/>
          </w:rPr>
          <w:t>Р</w:t>
        </w:r>
        <w:r w:rsidR="00F25AF2" w:rsidRPr="00F25AF2">
          <w:rPr>
            <w:rStyle w:val="a6"/>
            <w:b w:val="0"/>
            <w:sz w:val="28"/>
            <w:szCs w:val="28"/>
            <w:shd w:val="clear" w:color="auto" w:fill="FFFFFF"/>
          </w:rPr>
          <w:t>еабілітаційна допомога дорослим і дітям у амбулаторних умовах»</w:t>
        </w:r>
      </w:hyperlink>
      <w:r w:rsidR="0018628B">
        <w:rPr>
          <w:rStyle w:val="a6"/>
          <w:b w:val="0"/>
          <w:sz w:val="28"/>
          <w:szCs w:val="28"/>
          <w:shd w:val="clear" w:color="auto" w:fill="FFFFFF"/>
        </w:rPr>
        <w:t>;</w:t>
      </w:r>
    </w:p>
    <w:p w:rsidR="00D92D49" w:rsidRPr="00D92D49" w:rsidRDefault="00D92D49" w:rsidP="00E320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92D49">
        <w:rPr>
          <w:rFonts w:eastAsia="Calibri"/>
          <w:bCs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>Стоматологічна</w:t>
      </w:r>
      <w:proofErr w:type="spellEnd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>допомога</w:t>
      </w:r>
      <w:proofErr w:type="spellEnd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>дорослим</w:t>
      </w:r>
      <w:proofErr w:type="spellEnd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 xml:space="preserve"> та </w:t>
      </w:r>
      <w:proofErr w:type="spellStart"/>
      <w:r w:rsidRPr="00D92D49">
        <w:rPr>
          <w:rFonts w:eastAsia="Calibri"/>
          <w:bCs/>
          <w:sz w:val="28"/>
          <w:szCs w:val="28"/>
          <w:shd w:val="clear" w:color="auto" w:fill="FFFFFF"/>
          <w:lang w:val="ru-RU" w:eastAsia="en-US"/>
        </w:rPr>
        <w:t>дітям</w:t>
      </w:r>
      <w:proofErr w:type="spellEnd"/>
      <w:r w:rsidRPr="00D92D49">
        <w:rPr>
          <w:rFonts w:eastAsia="Calibri"/>
          <w:bCs/>
          <w:sz w:val="28"/>
          <w:szCs w:val="28"/>
          <w:shd w:val="clear" w:color="auto" w:fill="FFFFFF"/>
          <w:lang w:eastAsia="en-US"/>
        </w:rPr>
        <w:t>»</w:t>
      </w:r>
      <w:r w:rsidR="0036216F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D92D49" w:rsidRPr="00904643" w:rsidRDefault="00D92D49" w:rsidP="0036216F">
      <w:pPr>
        <w:pStyle w:val="a3"/>
        <w:ind w:left="75" w:firstLine="633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З 2024 року центр здоров’я дитини почав надавати послуги згідно  нового пакета медичних гарантій </w:t>
      </w:r>
      <w:r w:rsidRPr="0090464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«Медична реабілітація немовлят, які народились передчасно та/або хворими, протягом перших трьох років життя».</w:t>
      </w:r>
    </w:p>
    <w:p w:rsidR="0036216F" w:rsidRDefault="007D7D90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дитячому консультативному відділенні амбулаторну допомогу </w:t>
      </w:r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надають наступні лікарі-спеціалісти: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невролог дитячий, дерматолог дитячий, ендокринолог дитячий, офтальмолог ди</w:t>
      </w:r>
      <w:r w:rsidR="00C706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тячий, хірург дитячий, </w:t>
      </w:r>
      <w:proofErr w:type="spellStart"/>
      <w:r w:rsidR="00C706A2">
        <w:rPr>
          <w:rFonts w:ascii="Times New Roman" w:eastAsia="Calibri" w:hAnsi="Times New Roman" w:cs="Times New Roman"/>
          <w:sz w:val="28"/>
          <w:szCs w:val="28"/>
          <w:lang w:val="uk-UA"/>
        </w:rPr>
        <w:t>кардіоревматолог</w:t>
      </w:r>
      <w:proofErr w:type="spellEnd"/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>, ортопед-травматолог дитячий, психіатр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дитячий, отоларинголог дитячий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, алерголог дитячий, гастроентеролог дитячий, педіатр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Ф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ункціонує </w:t>
      </w:r>
      <w:proofErr w:type="spellStart"/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катамнестичний</w:t>
      </w:r>
      <w:proofErr w:type="spellEnd"/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та ЕКГ кабінет</w:t>
      </w:r>
      <w:r w:rsidR="00177D78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6216F" w:rsidRDefault="007D7D90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дитячому стаціонарному відділенні з палатою інтенсивної терапії стаціонарну допомогу надають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лікарів-педіатрів та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E0">
        <w:rPr>
          <w:rFonts w:ascii="Times New Roman" w:eastAsia="Calibri" w:hAnsi="Times New Roman" w:cs="Times New Roman"/>
          <w:sz w:val="28"/>
          <w:szCs w:val="28"/>
          <w:lang w:val="uk-UA"/>
        </w:rPr>
        <w:t>дитячих анестезіологів.</w:t>
      </w:r>
    </w:p>
    <w:p w:rsidR="0036216F" w:rsidRDefault="00A039E9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Лікарі-спеціаліс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ти ЦЗД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постійно працюють над підвищенням кваліфікаційного рівня шляхом навчання на курсах тематичного удосконалення, участі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конференціях, тренінгах.</w:t>
      </w:r>
    </w:p>
    <w:p w:rsidR="0036216F" w:rsidRDefault="00D02105" w:rsidP="003621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Впроваджено в роботу 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стандарт медичної допомоги «Раціональне застосування антибактеріальних і </w:t>
      </w:r>
      <w:proofErr w:type="spellStart"/>
      <w:r w:rsidRPr="00D02105">
        <w:rPr>
          <w:rFonts w:ascii="Times New Roman" w:hAnsi="Times New Roman"/>
          <w:sz w:val="28"/>
          <w:szCs w:val="28"/>
          <w:lang w:val="uk-UA"/>
        </w:rPr>
        <w:t>антифунгальних</w:t>
      </w:r>
      <w:proofErr w:type="spellEnd"/>
      <w:r w:rsidRPr="00D02105">
        <w:rPr>
          <w:rFonts w:ascii="Times New Roman" w:hAnsi="Times New Roman"/>
          <w:sz w:val="28"/>
          <w:szCs w:val="28"/>
          <w:lang w:val="uk-UA"/>
        </w:rPr>
        <w:t xml:space="preserve"> препаратів з лікувальною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профілактичною метою»  затвердженого  наказом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МОЗ від</w:t>
      </w:r>
      <w:r w:rsidR="00454C7E">
        <w:rPr>
          <w:rFonts w:ascii="Times New Roman" w:hAnsi="Times New Roman"/>
          <w:sz w:val="28"/>
          <w:szCs w:val="28"/>
          <w:lang w:val="uk-UA"/>
        </w:rPr>
        <w:t xml:space="preserve"> 18.05.2022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2105">
        <w:rPr>
          <w:rFonts w:ascii="Times New Roman" w:hAnsi="Times New Roman"/>
          <w:sz w:val="28"/>
          <w:szCs w:val="28"/>
          <w:lang w:val="uk-UA"/>
        </w:rPr>
        <w:t>№823.</w:t>
      </w:r>
    </w:p>
    <w:p w:rsidR="0036216F" w:rsidRDefault="00D02105" w:rsidP="003621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2105">
        <w:rPr>
          <w:rFonts w:ascii="Times New Roman" w:hAnsi="Times New Roman"/>
          <w:sz w:val="28"/>
          <w:szCs w:val="28"/>
          <w:lang w:val="uk-UA"/>
        </w:rPr>
        <w:t>Проводиться регулярний контроль призначень антибактеріальних препаратів в дитячому стаціонарному відділенні,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наявність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16F" w:rsidRPr="00D02105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Pr="00D0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 призначення в медичній карті пацієнта. О</w:t>
      </w:r>
      <w:r w:rsidRPr="00D02105">
        <w:rPr>
          <w:rFonts w:ascii="Times New Roman" w:hAnsi="Times New Roman"/>
          <w:sz w:val="28"/>
          <w:szCs w:val="28"/>
          <w:lang w:val="uk-UA"/>
        </w:rPr>
        <w:t>тримання антиба</w:t>
      </w:r>
      <w:r w:rsidR="00B46A01">
        <w:rPr>
          <w:rFonts w:ascii="Times New Roman" w:hAnsi="Times New Roman"/>
          <w:sz w:val="28"/>
          <w:szCs w:val="28"/>
          <w:lang w:val="uk-UA"/>
        </w:rPr>
        <w:t xml:space="preserve">ктеріальних препаратів у провізора щоденно погоджується </w:t>
      </w:r>
      <w:r w:rsidRPr="00D02105">
        <w:rPr>
          <w:rFonts w:ascii="Times New Roman" w:hAnsi="Times New Roman"/>
          <w:sz w:val="28"/>
          <w:szCs w:val="28"/>
          <w:lang w:val="uk-UA"/>
        </w:rPr>
        <w:t>з керівником відділу інфекційного контролю</w:t>
      </w:r>
      <w:r w:rsidR="00B46A01">
        <w:rPr>
          <w:rFonts w:ascii="Times New Roman" w:hAnsi="Times New Roman"/>
          <w:sz w:val="28"/>
          <w:szCs w:val="28"/>
          <w:lang w:val="uk-UA"/>
        </w:rPr>
        <w:t>.</w:t>
      </w:r>
    </w:p>
    <w:p w:rsidR="0036216F" w:rsidRDefault="00D842FD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202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покращилось матеріально-технічне забезпечення центру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D842F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дитини.</w:t>
      </w:r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Отримано в 202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році: </w:t>
      </w:r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отоскопи,  1 </w:t>
      </w:r>
      <w:proofErr w:type="spellStart"/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>пульсоксиметр</w:t>
      </w:r>
      <w:proofErr w:type="spellEnd"/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5 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>ваги</w:t>
      </w:r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електричні, 4 міні-</w:t>
      </w:r>
      <w:proofErr w:type="spellStart"/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>небулай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>зери</w:t>
      </w:r>
      <w:proofErr w:type="spellEnd"/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>, 2 апарати для вимірювання тиску електронні, 2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>апарати для вимірювання тиску механічні,</w:t>
      </w:r>
      <w:r w:rsidR="00B4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2 безконтактні термометри, 3 </w:t>
      </w:r>
      <w:r w:rsidR="00355C07">
        <w:rPr>
          <w:rFonts w:ascii="Times New Roman" w:eastAsia="Calibri" w:hAnsi="Times New Roman" w:cs="Times New Roman"/>
          <w:sz w:val="28"/>
          <w:szCs w:val="28"/>
          <w:lang w:val="uk-UA"/>
        </w:rPr>
        <w:t>стетоскопи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ліжка підліткові 8 шт., ліжка дитячі 4 шт., розкладачки з матрацами -3 шт., меблі кабінетні, лави для очікувань 10 шт.,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4 бойлери</w:t>
      </w:r>
      <w:r w:rsidR="00454C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капітальний рем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>онт укриття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здоров’я дитини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площею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170,7м</w:t>
      </w:r>
      <w:r w:rsidR="004E156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Укриття о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бладнано вентиляцію,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забезпечено електроенергією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опаленням,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водою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3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санвузлами. 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ЦЗД забезпеч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ений генератором потужністю 5,5 </w:t>
      </w:r>
      <w:r w:rsidR="004E1567">
        <w:rPr>
          <w:rFonts w:ascii="Times New Roman" w:eastAsia="Calibri" w:hAnsi="Times New Roman" w:cs="Times New Roman"/>
          <w:sz w:val="28"/>
          <w:szCs w:val="28"/>
          <w:lang w:val="uk-UA"/>
        </w:rPr>
        <w:t>кВт.</w:t>
      </w:r>
    </w:p>
    <w:p w:rsidR="0036216F" w:rsidRDefault="004E1567" w:rsidP="0018628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="00FF566D" w:rsidRPr="00FF566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дитини надає медичну допомогу </w:t>
      </w:r>
      <w:r w:rsidR="00FF566D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 переміщеним особам дитячого віку. В 202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F56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надавалась регулярна амбулаторна та стаціонарна допомога ВПО в повному об</w:t>
      </w:r>
      <w:r w:rsidR="008E7E3C" w:rsidRPr="00CD526F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>ємі</w:t>
      </w:r>
      <w:proofErr w:type="spellEnd"/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>: стаціонарно – 112 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пацієнтам, амбулаторно – 104 пацієнтам</w:t>
      </w:r>
      <w:r w:rsidR="00FF56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E295E" w:rsidRPr="00EE2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9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перший квартал 202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E29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стаціонарну </w:t>
      </w:r>
      <w:r w:rsidR="00EE29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медичну допомогу  отримали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37 внутрішньо переміщених  дітей та  амбулаторну 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ітей</w:t>
      </w:r>
      <w:r w:rsidR="002753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216F" w:rsidRDefault="006B4D6B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 202</w:t>
      </w:r>
      <w:r w:rsidR="008E7E3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 роботи дитячого консультативного відділення в порі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>внянні з попереднім  роком покращились: в 2023 році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>надано 30534 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медичні послуги проти </w:t>
      </w:r>
      <w:r w:rsidR="00A233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24705 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в 2022 році.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Ефективнішу роботу</w:t>
      </w:r>
      <w:r w:rsidR="00A233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2023 рік 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показали </w:t>
      </w:r>
      <w:r w:rsidR="00A233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більшість 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>вузькопрофільн</w:t>
      </w:r>
      <w:r w:rsidR="00A23334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A2312F" w:rsidRPr="00A231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</w:t>
      </w:r>
      <w:r w:rsidR="00E320E9">
        <w:rPr>
          <w:rFonts w:ascii="Times New Roman" w:eastAsia="Calibri" w:hAnsi="Times New Roman" w:cs="Times New Roman"/>
          <w:sz w:val="28"/>
          <w:szCs w:val="28"/>
          <w:lang w:val="uk-UA"/>
        </w:rPr>
        <w:t>ів.</w:t>
      </w:r>
      <w:r w:rsidR="00A233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6216F" w:rsidRDefault="00F2273D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>Збільшилась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>на 24,6% кількість проведених ультразвукових досліджень в порі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внянні з 2022 роком: з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>165 послуг в 2022 році до 4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>198 послуг в 2023 році</w:t>
      </w:r>
      <w:r w:rsidR="0056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Збільшилась </w:t>
      </w:r>
      <w:r w:rsidR="00AF4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39,9%   кількість</w:t>
      </w:r>
      <w:r w:rsidR="00567909" w:rsidRPr="00F22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проведених </w:t>
      </w:r>
      <w:r w:rsidR="00567909" w:rsidRPr="00F2273D">
        <w:rPr>
          <w:rFonts w:ascii="Times New Roman" w:eastAsia="Calibri" w:hAnsi="Times New Roman" w:cs="Times New Roman"/>
          <w:sz w:val="28"/>
          <w:szCs w:val="28"/>
        </w:rPr>
        <w:t>ЕКГ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F2273D">
        <w:rPr>
          <w:rFonts w:ascii="Times New Roman" w:eastAsia="Calibri" w:hAnsi="Times New Roman" w:cs="Times New Roman"/>
          <w:sz w:val="28"/>
          <w:szCs w:val="28"/>
        </w:rPr>
        <w:t xml:space="preserve"> з 1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F2273D">
        <w:rPr>
          <w:rFonts w:ascii="Times New Roman" w:eastAsia="Calibri" w:hAnsi="Times New Roman" w:cs="Times New Roman"/>
          <w:sz w:val="28"/>
          <w:szCs w:val="28"/>
        </w:rPr>
        <w:t>061 до</w:t>
      </w:r>
      <w:r w:rsidR="00AF421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F4215">
        <w:rPr>
          <w:rFonts w:ascii="Times New Roman" w:eastAsia="Calibri" w:hAnsi="Times New Roman" w:cs="Times New Roman"/>
          <w:sz w:val="28"/>
          <w:szCs w:val="28"/>
        </w:rPr>
        <w:t xml:space="preserve">768 в 2023 </w:t>
      </w:r>
      <w:proofErr w:type="spellStart"/>
      <w:r w:rsidR="00AF4215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567909" w:rsidRPr="00F22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16F" w:rsidRDefault="00C93169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>В консультативному відділенні збільшилася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35,5%</w:t>
      </w: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амбулаторних </w:t>
      </w:r>
      <w:r w:rsidRP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операцій 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за 2023 рік: 124 амбула</w:t>
      </w:r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>торні операції проти 80 за 2022 </w:t>
      </w:r>
      <w:r w:rsidR="00F2273D">
        <w:rPr>
          <w:rFonts w:ascii="Times New Roman" w:eastAsia="Calibri" w:hAnsi="Times New Roman" w:cs="Times New Roman"/>
          <w:sz w:val="28"/>
          <w:szCs w:val="28"/>
          <w:lang w:val="uk-UA"/>
        </w:rPr>
        <w:t>рік.</w:t>
      </w:r>
    </w:p>
    <w:p w:rsidR="0036216F" w:rsidRDefault="00F2273D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Активізувалась</w:t>
      </w:r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амбулаторна допомога лікарями стаціонарного відділення на </w:t>
      </w:r>
      <w:proofErr w:type="spellStart"/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>догоспітальному</w:t>
      </w:r>
      <w:proofErr w:type="spellEnd"/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етапі на 57%</w:t>
      </w:r>
      <w:r w:rsidR="00E20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>з 2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>141 послуг</w:t>
      </w:r>
      <w:r w:rsidR="00E20F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2022 році до</w:t>
      </w:r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93169">
        <w:rPr>
          <w:rFonts w:ascii="Times New Roman" w:eastAsia="Calibri" w:hAnsi="Times New Roman" w:cs="Times New Roman"/>
          <w:sz w:val="28"/>
          <w:szCs w:val="28"/>
          <w:lang w:val="uk-UA"/>
        </w:rPr>
        <w:t>026 послуг за 2023 рік.</w:t>
      </w:r>
    </w:p>
    <w:p w:rsidR="0036216F" w:rsidRDefault="0023083E" w:rsidP="0036216F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За 2023 рік показники роботи 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стаціонару покращились на 10,7%. 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Проліковано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стаціонарних умовах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</w:t>
      </w:r>
      <w:r w:rsidR="0018628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 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852 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пацієнти проти 1</w:t>
      </w:r>
      <w:r w:rsidR="0018628B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 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654 за 2022 рік. Зайнятість ліжка складає 238,6 проти 195,1 в 2022 році. 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Оборот ліжка збільшився на 10,6%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: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 41,4 за 2022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рік до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46,3 за 2023 рік.</w:t>
      </w:r>
      <w:r w:rsidR="00E20F6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Середня тривалість лікування в 2023 році складає 5,2 проти 4,7 в 2022 році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(дещо  зросла 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 зв’язку з 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lastRenderedPageBreak/>
        <w:t>більшою кількістю пацієнтів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із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захворюванням органів дихання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зі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складнішим перебігом</w:t>
      </w:r>
      <w:r w:rsidR="00E320E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)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</w:p>
    <w:p w:rsidR="0036216F" w:rsidRDefault="0023083E" w:rsidP="0036216F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Найбільшу питому вагу при стаціонарному лікуванні займають хвороби органів дихання, що становить на 2023 рік 53,6% - 1054 пацієнти, хвороби органів травлення 14,4% - 284 пацієнти, хвороби</w:t>
      </w:r>
      <w:r w:rsidR="003621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сечостатевої системи 4,0% - 79 </w:t>
      </w:r>
      <w:r w:rsidRPr="0023083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пацієнтів.</w:t>
      </w:r>
    </w:p>
    <w:p w:rsidR="0036216F" w:rsidRDefault="007963DE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Збільшилась кількість пролікованих в стаціонарі дітей за</w:t>
      </w:r>
      <w:r w:rsidR="003621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квартал 2024 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52</w:t>
      </w:r>
      <w:r w:rsidR="006F637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230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дітей,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роти 402 за І квартал 2023 року.</w:t>
      </w:r>
    </w:p>
    <w:p w:rsidR="0036216F" w:rsidRDefault="009142F2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І квартал 2024 року вузькопрофільними спеціалістами консультативного відділення надано</w:t>
      </w:r>
      <w:r w:rsidR="007963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– 6</w:t>
      </w:r>
      <w:r w:rsidR="0018628B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782 пацієнтам.</w:t>
      </w:r>
    </w:p>
    <w:p w:rsidR="0036216F" w:rsidRDefault="009409EC" w:rsidP="003621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Керівником центру </w:t>
      </w:r>
      <w:proofErr w:type="spellStart"/>
      <w:r w:rsidRPr="009409EC"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9409EC">
        <w:rPr>
          <w:rFonts w:ascii="Times New Roman" w:eastAsia="Calibri" w:hAnsi="Times New Roman" w:cs="Times New Roman"/>
          <w:sz w:val="28"/>
          <w:szCs w:val="28"/>
        </w:rPr>
        <w:t>’</w:t>
      </w:r>
      <w:r w:rsidRPr="009409EC">
        <w:rPr>
          <w:rFonts w:ascii="Times New Roman" w:eastAsia="Calibri" w:hAnsi="Times New Roman" w:cs="Times New Roman"/>
          <w:sz w:val="28"/>
          <w:szCs w:val="28"/>
          <w:lang w:val="uk-UA"/>
        </w:rPr>
        <w:t>я дитини</w:t>
      </w:r>
      <w:r w:rsidRPr="00940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проводиться робота із вдосконалення  маршрутів пацієнта, постійно переглядаються та оновлюються протоколи лікування з основних нозологій</w:t>
      </w:r>
      <w:r w:rsidR="00644CB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44C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44CB2" w:rsidRPr="00644CB2">
        <w:rPr>
          <w:rFonts w:ascii="Times New Roman" w:eastAsia="Calibri" w:hAnsi="Times New Roman" w:cs="Times New Roman"/>
          <w:sz w:val="28"/>
          <w:szCs w:val="28"/>
          <w:lang w:val="uk-UA"/>
        </w:rPr>
        <w:t>В стаціонарному відділенні</w:t>
      </w:r>
      <w:r w:rsidR="00644C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44CB2" w:rsidRPr="00644CB2">
        <w:rPr>
          <w:rFonts w:ascii="Times New Roman" w:hAnsi="Times New Roman"/>
          <w:sz w:val="28"/>
          <w:szCs w:val="28"/>
          <w:lang w:val="uk-UA"/>
        </w:rPr>
        <w:t>п</w:t>
      </w:r>
      <w:r w:rsidRPr="00644CB2">
        <w:rPr>
          <w:rFonts w:ascii="Times New Roman" w:hAnsi="Times New Roman"/>
          <w:sz w:val="28"/>
          <w:szCs w:val="28"/>
          <w:lang w:val="uk-UA"/>
        </w:rPr>
        <w:t>рово</w:t>
      </w:r>
      <w:r w:rsidR="00644CB2" w:rsidRPr="00644CB2">
        <w:rPr>
          <w:rFonts w:ascii="Times New Roman" w:hAnsi="Times New Roman"/>
          <w:sz w:val="28"/>
          <w:szCs w:val="28"/>
          <w:lang w:val="uk-UA"/>
        </w:rPr>
        <w:t xml:space="preserve">дяться </w:t>
      </w:r>
      <w:proofErr w:type="spellStart"/>
      <w:r w:rsidRPr="00644CB2">
        <w:rPr>
          <w:rFonts w:ascii="Times New Roman" w:hAnsi="Times New Roman"/>
          <w:sz w:val="28"/>
          <w:szCs w:val="28"/>
          <w:lang w:val="uk-UA"/>
        </w:rPr>
        <w:t>консілярні</w:t>
      </w:r>
      <w:proofErr w:type="spellEnd"/>
      <w:r w:rsidRPr="00644CB2">
        <w:rPr>
          <w:rFonts w:ascii="Times New Roman" w:hAnsi="Times New Roman"/>
          <w:sz w:val="28"/>
          <w:szCs w:val="28"/>
          <w:lang w:val="uk-UA"/>
        </w:rPr>
        <w:t xml:space="preserve"> огляди </w:t>
      </w:r>
      <w:r w:rsidR="00644CB2">
        <w:rPr>
          <w:rFonts w:ascii="Times New Roman" w:hAnsi="Times New Roman"/>
          <w:sz w:val="28"/>
          <w:szCs w:val="28"/>
          <w:lang w:val="uk-UA"/>
        </w:rPr>
        <w:t xml:space="preserve"> складних в плані діагностики та лікування маленьких пацієнтів та розробляються</w:t>
      </w:r>
      <w:r w:rsidRPr="00644CB2">
        <w:rPr>
          <w:rFonts w:ascii="Times New Roman" w:hAnsi="Times New Roman"/>
          <w:sz w:val="28"/>
          <w:szCs w:val="28"/>
          <w:lang w:val="uk-UA"/>
        </w:rPr>
        <w:t xml:space="preserve"> плани лікування з лікуючими лікарями. </w:t>
      </w:r>
      <w:r w:rsidR="00644CB2">
        <w:rPr>
          <w:rFonts w:ascii="Times New Roman" w:hAnsi="Times New Roman"/>
          <w:sz w:val="28"/>
          <w:szCs w:val="28"/>
          <w:lang w:val="uk-UA"/>
        </w:rPr>
        <w:t>На щотижневих виробничих нарадах піднімаються питання своєчасного  введення даних про надані медичні послуги в медичну інформаційну систему, проводиться аналіз помилок  та їх виправлення.</w:t>
      </w:r>
      <w:r w:rsidR="00644CB2" w:rsidRPr="00177D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>Є ряд проблемних питань, які потребують вирішення. Це проведення ремонту в приміщенні центру здоров</w:t>
      </w:r>
      <w:r w:rsidR="00616C9B" w:rsidRPr="00616C9B">
        <w:rPr>
          <w:rFonts w:ascii="Times New Roman" w:eastAsia="Calibri" w:hAnsi="Times New Roman" w:cs="Times New Roman"/>
          <w:sz w:val="28"/>
          <w:szCs w:val="28"/>
        </w:rPr>
        <w:t>’</w:t>
      </w:r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>я дитини, придбання для палати інтенсивної терапії медичного портативного аспіратора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en-US"/>
        </w:rPr>
        <w:t>ASKIR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4215">
        <w:rPr>
          <w:rFonts w:ascii="Times New Roman" w:eastAsia="Calibri" w:hAnsi="Times New Roman" w:cs="Times New Roman"/>
          <w:sz w:val="28"/>
          <w:szCs w:val="28"/>
          <w:lang w:val="uk-UA"/>
        </w:rPr>
        <w:t>30, трьох-</w:t>
      </w:r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канального електрокардіографа та </w:t>
      </w:r>
      <w:proofErr w:type="spellStart"/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>пульсоксиметра</w:t>
      </w:r>
      <w:proofErr w:type="spellEnd"/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датчиком для дітей до року та новонароджених.</w:t>
      </w:r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 ЕКГ необхідно доукомплектувати 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>новим трьох</w:t>
      </w:r>
      <w:r w:rsidR="00A34B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шестиканальним електрокардіографом. </w:t>
      </w:r>
      <w:r w:rsidR="00027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Міською радою ведеться підготовка до підписання грантового договору щодо </w:t>
      </w:r>
      <w:proofErr w:type="spellStart"/>
      <w:r w:rsidR="00027713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027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«Дбаємо про здоров’я дітей» програми Польща-Україна 2021-2027.</w:t>
      </w:r>
      <w:r w:rsidR="00A34B97" w:rsidRPr="00A34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4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3780D" w:rsidRDefault="002B163D" w:rsidP="0036216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Заслухавши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r w:rsidR="007E79D6">
        <w:rPr>
          <w:rFonts w:ascii="Times New Roman" w:hAnsi="Times New Roman"/>
          <w:sz w:val="28"/>
          <w:szCs w:val="28"/>
        </w:rPr>
        <w:t>нформацію</w:t>
      </w:r>
      <w:proofErr w:type="spellEnd"/>
      <w:r w:rsidR="007E79D6">
        <w:rPr>
          <w:rFonts w:ascii="Times New Roman" w:hAnsi="Times New Roman"/>
          <w:sz w:val="28"/>
          <w:szCs w:val="28"/>
        </w:rPr>
        <w:t xml:space="preserve"> генерального директора</w:t>
      </w:r>
      <w:r>
        <w:rPr>
          <w:rFonts w:ascii="Times New Roman" w:hAnsi="Times New Roman"/>
          <w:sz w:val="28"/>
          <w:szCs w:val="28"/>
        </w:rPr>
        <w:t xml:space="preserve"> КНП «</w:t>
      </w:r>
      <w:proofErr w:type="spellStart"/>
      <w:r>
        <w:rPr>
          <w:rFonts w:ascii="Times New Roman" w:hAnsi="Times New Roman"/>
          <w:sz w:val="28"/>
          <w:szCs w:val="28"/>
        </w:rPr>
        <w:t>Долинська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багатопрофільна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/>
          <w:sz w:val="28"/>
          <w:szCs w:val="28"/>
        </w:rPr>
        <w:t xml:space="preserve">» Ольги </w:t>
      </w: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3780D" w:rsidRPr="00360E73">
        <w:rPr>
          <w:rFonts w:ascii="Times New Roman" w:hAnsi="Times New Roman"/>
          <w:sz w:val="28"/>
          <w:szCs w:val="28"/>
        </w:rPr>
        <w:t>еруючись</w:t>
      </w:r>
      <w:proofErr w:type="spellEnd"/>
      <w:r w:rsidR="00F3780D" w:rsidRPr="00360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0D" w:rsidRPr="00360E73">
        <w:rPr>
          <w:rFonts w:ascii="Times New Roman" w:hAnsi="Times New Roman"/>
          <w:sz w:val="28"/>
          <w:szCs w:val="28"/>
        </w:rPr>
        <w:t>статтею</w:t>
      </w:r>
      <w:proofErr w:type="spellEnd"/>
      <w:r w:rsidR="00F3780D" w:rsidRPr="00360E73">
        <w:rPr>
          <w:rFonts w:ascii="Times New Roman" w:hAnsi="Times New Roman"/>
          <w:sz w:val="28"/>
          <w:szCs w:val="28"/>
        </w:rPr>
        <w:t xml:space="preserve"> 39</w:t>
      </w:r>
      <w:r w:rsidR="0018628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6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80D" w:rsidRPr="00360E73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F3780D" w:rsidRPr="00360E73">
        <w:rPr>
          <w:rFonts w:ascii="Times New Roman" w:hAnsi="Times New Roman"/>
          <w:sz w:val="28"/>
          <w:szCs w:val="28"/>
        </w:rPr>
        <w:t>України</w:t>
      </w:r>
      <w:proofErr w:type="spellEnd"/>
      <w:r w:rsidR="00F3780D" w:rsidRPr="00360E73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F3780D" w:rsidRPr="00360E73">
        <w:rPr>
          <w:rFonts w:ascii="Times New Roman" w:hAnsi="Times New Roman"/>
          <w:sz w:val="28"/>
          <w:szCs w:val="28"/>
        </w:rPr>
        <w:t>місцеве</w:t>
      </w:r>
      <w:proofErr w:type="spellEnd"/>
      <w:r w:rsidR="00F3780D" w:rsidRPr="00360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80D" w:rsidRPr="00360E73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F3780D" w:rsidRPr="00360E73">
        <w:rPr>
          <w:rFonts w:ascii="Times New Roman" w:hAnsi="Times New Roman"/>
          <w:sz w:val="28"/>
          <w:szCs w:val="28"/>
        </w:rPr>
        <w:t xml:space="preserve"> в Україні», </w:t>
      </w:r>
      <w:r w:rsidR="007E79D6">
        <w:rPr>
          <w:rFonts w:ascii="Times New Roman" w:hAnsi="Times New Roman"/>
          <w:sz w:val="28"/>
          <w:szCs w:val="28"/>
        </w:rPr>
        <w:t xml:space="preserve">виконавчий комітет міської </w:t>
      </w:r>
      <w:proofErr w:type="gramStart"/>
      <w:r w:rsidR="007E79D6">
        <w:rPr>
          <w:rFonts w:ascii="Times New Roman" w:hAnsi="Times New Roman"/>
          <w:sz w:val="28"/>
          <w:szCs w:val="28"/>
        </w:rPr>
        <w:t>ради</w:t>
      </w:r>
      <w:proofErr w:type="gramEnd"/>
      <w:r w:rsidR="009142F2">
        <w:rPr>
          <w:rFonts w:ascii="Times New Roman" w:hAnsi="Times New Roman"/>
          <w:sz w:val="28"/>
          <w:szCs w:val="28"/>
        </w:rPr>
        <w:t>.</w:t>
      </w:r>
    </w:p>
    <w:p w:rsidR="0035274D" w:rsidRPr="0036216F" w:rsidRDefault="0035274D" w:rsidP="00E320E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21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35274D" w:rsidRPr="0036216F" w:rsidRDefault="0035274D" w:rsidP="00E320E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216F" w:rsidRPr="0036216F" w:rsidRDefault="0036216F" w:rsidP="0036216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6216F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1. </w:t>
      </w:r>
      <w:proofErr w:type="spellStart"/>
      <w:r w:rsidR="002B163D" w:rsidRPr="0036216F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="002B163D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генерального директора </w:t>
      </w:r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КНП «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Долинська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багатопрофільна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лікарня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proofErr w:type="gramEnd"/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центру </w:t>
      </w:r>
      <w:proofErr w:type="spellStart"/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44CB2" w:rsidRPr="0036216F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взяти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F7843" w:rsidRPr="003F6E82" w:rsidRDefault="0036216F" w:rsidP="0036216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6216F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proofErr w:type="spellStart"/>
      <w:r w:rsidR="007E79D6" w:rsidRPr="0036216F">
        <w:rPr>
          <w:rFonts w:ascii="Times New Roman" w:hAnsi="Times New Roman" w:cs="Times New Roman"/>
          <w:sz w:val="28"/>
          <w:szCs w:val="28"/>
          <w:lang w:eastAsia="uk-UA"/>
        </w:rPr>
        <w:t>Вважати</w:t>
      </w:r>
      <w:proofErr w:type="spellEnd"/>
      <w:r w:rsidR="007E79D6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роботу</w:t>
      </w:r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центру </w:t>
      </w:r>
      <w:proofErr w:type="spellStart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7E79D6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CF7843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>дитячому</w:t>
      </w:r>
      <w:proofErr w:type="spellEnd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proofErr w:type="spellEnd"/>
      <w:r w:rsidR="00EE295E" w:rsidRPr="003621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6E82">
        <w:rPr>
          <w:rFonts w:ascii="Times New Roman" w:hAnsi="Times New Roman" w:cs="Times New Roman"/>
          <w:sz w:val="28"/>
          <w:szCs w:val="28"/>
          <w:lang w:val="uk-UA" w:eastAsia="uk-UA"/>
        </w:rPr>
        <w:t>задовільною.</w:t>
      </w:r>
    </w:p>
    <w:p w:rsidR="0035274D" w:rsidRPr="0036216F" w:rsidRDefault="0035274D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7963DE" w:rsidRDefault="007963DE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74D" w:rsidRDefault="0035274D" w:rsidP="00E320E9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C148B" w:rsidRDefault="0035274D" w:rsidP="00E320E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35274D" w:rsidRDefault="0035274D" w:rsidP="00E320E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5274D" w:rsidSect="0018628B">
      <w:headerReference w:type="defaul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1A" w:rsidRDefault="00E5331A" w:rsidP="0018628B">
      <w:r>
        <w:separator/>
      </w:r>
    </w:p>
  </w:endnote>
  <w:endnote w:type="continuationSeparator" w:id="0">
    <w:p w:rsidR="00E5331A" w:rsidRDefault="00E5331A" w:rsidP="0018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1A" w:rsidRDefault="00E5331A" w:rsidP="0018628B">
      <w:r>
        <w:separator/>
      </w:r>
    </w:p>
  </w:footnote>
  <w:footnote w:type="continuationSeparator" w:id="0">
    <w:p w:rsidR="00E5331A" w:rsidRDefault="00E5331A" w:rsidP="0018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54501"/>
      <w:docPartObj>
        <w:docPartGallery w:val="Page Numbers (Top of Page)"/>
        <w:docPartUnique/>
      </w:docPartObj>
    </w:sdtPr>
    <w:sdtEndPr/>
    <w:sdtContent>
      <w:p w:rsidR="0018628B" w:rsidRDefault="001862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82" w:rsidRPr="003F6E82">
          <w:rPr>
            <w:noProof/>
            <w:lang w:val="uk-UA"/>
          </w:rPr>
          <w:t>2</w:t>
        </w:r>
        <w:r>
          <w:fldChar w:fldCharType="end"/>
        </w:r>
      </w:p>
    </w:sdtContent>
  </w:sdt>
  <w:p w:rsidR="0018628B" w:rsidRDefault="00186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1305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4D"/>
    <w:rsid w:val="00027713"/>
    <w:rsid w:val="000B5EFB"/>
    <w:rsid w:val="00123482"/>
    <w:rsid w:val="00177D78"/>
    <w:rsid w:val="0018628B"/>
    <w:rsid w:val="00197015"/>
    <w:rsid w:val="001C7099"/>
    <w:rsid w:val="0023083E"/>
    <w:rsid w:val="002753A8"/>
    <w:rsid w:val="002B163D"/>
    <w:rsid w:val="002C47A7"/>
    <w:rsid w:val="002D057A"/>
    <w:rsid w:val="0035274D"/>
    <w:rsid w:val="00355C07"/>
    <w:rsid w:val="0036216F"/>
    <w:rsid w:val="0036277E"/>
    <w:rsid w:val="003C414D"/>
    <w:rsid w:val="003F4F20"/>
    <w:rsid w:val="003F6E82"/>
    <w:rsid w:val="00454C7E"/>
    <w:rsid w:val="004A28E0"/>
    <w:rsid w:val="004E1567"/>
    <w:rsid w:val="004E2D54"/>
    <w:rsid w:val="00537083"/>
    <w:rsid w:val="00567909"/>
    <w:rsid w:val="005911FD"/>
    <w:rsid w:val="005E08EF"/>
    <w:rsid w:val="00616C9B"/>
    <w:rsid w:val="00644CB2"/>
    <w:rsid w:val="00656ABE"/>
    <w:rsid w:val="006A54A0"/>
    <w:rsid w:val="006B2F1F"/>
    <w:rsid w:val="006B4D6B"/>
    <w:rsid w:val="006F6371"/>
    <w:rsid w:val="00741418"/>
    <w:rsid w:val="007963DE"/>
    <w:rsid w:val="007A7390"/>
    <w:rsid w:val="007B3EA1"/>
    <w:rsid w:val="007D7D90"/>
    <w:rsid w:val="007E6C74"/>
    <w:rsid w:val="007E79D6"/>
    <w:rsid w:val="00815584"/>
    <w:rsid w:val="00823B3C"/>
    <w:rsid w:val="00833714"/>
    <w:rsid w:val="00855B18"/>
    <w:rsid w:val="008E7E3C"/>
    <w:rsid w:val="00904643"/>
    <w:rsid w:val="009142F2"/>
    <w:rsid w:val="009409EC"/>
    <w:rsid w:val="0094528E"/>
    <w:rsid w:val="00957920"/>
    <w:rsid w:val="009D3BDC"/>
    <w:rsid w:val="009F5AEE"/>
    <w:rsid w:val="00A039E9"/>
    <w:rsid w:val="00A2312F"/>
    <w:rsid w:val="00A23334"/>
    <w:rsid w:val="00A34B97"/>
    <w:rsid w:val="00A55385"/>
    <w:rsid w:val="00AF4215"/>
    <w:rsid w:val="00B1340C"/>
    <w:rsid w:val="00B4383E"/>
    <w:rsid w:val="00B46A01"/>
    <w:rsid w:val="00BE4F5B"/>
    <w:rsid w:val="00C706A2"/>
    <w:rsid w:val="00C93169"/>
    <w:rsid w:val="00CC148B"/>
    <w:rsid w:val="00CD526F"/>
    <w:rsid w:val="00CF7843"/>
    <w:rsid w:val="00D02105"/>
    <w:rsid w:val="00D842FD"/>
    <w:rsid w:val="00D92D49"/>
    <w:rsid w:val="00E00409"/>
    <w:rsid w:val="00E20F68"/>
    <w:rsid w:val="00E217AA"/>
    <w:rsid w:val="00E320E9"/>
    <w:rsid w:val="00E5331A"/>
    <w:rsid w:val="00EE295E"/>
    <w:rsid w:val="00F2273D"/>
    <w:rsid w:val="00F25AF2"/>
    <w:rsid w:val="00F372BE"/>
    <w:rsid w:val="00F3780D"/>
    <w:rsid w:val="00F67673"/>
    <w:rsid w:val="00F81018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8628B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8628B"/>
    <w:rPr>
      <w:lang w:val="ru-RU"/>
    </w:rPr>
  </w:style>
  <w:style w:type="paragraph" w:styleId="ac">
    <w:name w:val="footer"/>
    <w:basedOn w:val="a"/>
    <w:link w:val="ad"/>
    <w:uiPriority w:val="99"/>
    <w:unhideWhenUsed/>
    <w:rsid w:val="0018628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8628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ntracting.nszu.gov.ua/storage/editor/files/dodatok-boyovi-ta-reabilitatsiya-2-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FF29-EA93-488E-BDF2-0ABB0198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4475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2024-04-08T11:42:00Z</cp:lastPrinted>
  <dcterms:created xsi:type="dcterms:W3CDTF">2022-12-12T07:08:00Z</dcterms:created>
  <dcterms:modified xsi:type="dcterms:W3CDTF">2024-04-26T12:30:00Z</dcterms:modified>
</cp:coreProperties>
</file>