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9622C">
      <w:pPr>
        <w:autoSpaceDN w:val="0"/>
        <w:jc w:val="center"/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ar-SA"/>
        </w:rPr>
      </w:pPr>
      <w:r>
        <w:rPr>
          <w:rFonts w:ascii="Times New Roman" w:hAnsi="Times New Roman" w:eastAsia="Times New Roman" w:cs="Times New Roman"/>
          <w:color w:val="00B0F0"/>
          <w:sz w:val="24"/>
          <w:szCs w:val="24"/>
          <w:lang w:eastAsia="ru-RU"/>
        </w:rPr>
        <w:drawing>
          <wp:inline distT="0" distB="0" distL="0" distR="0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A6992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14:paraId="163C7495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vertAlign w:val="subscript"/>
          <w:lang w:val="uk-UA" w:eastAsia="ru-RU"/>
        </w:rPr>
      </w:pPr>
      <w:r>
        <w:rPr>
          <w:rFonts w:ascii="Times New Roman" w:hAnsi="Times New Roman" w:eastAsia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14:paraId="61A786C1">
      <w:pPr>
        <w:autoSpaceDN w:val="0"/>
        <w:ind w:right="-1" w:firstLine="567"/>
        <w:jc w:val="center"/>
        <w:rPr>
          <w:rFonts w:ascii="Times New Roman" w:hAnsi="Times New Roman" w:eastAsia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eastAsia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14:paraId="64E5BA08">
      <w:pPr>
        <w:autoSpaceDN w:val="0"/>
        <w:jc w:val="center"/>
        <w:rPr>
          <w:rFonts w:ascii="Times New Roman" w:hAnsi="Times New Roman" w:eastAsia="Times New Roman" w:cs="Times New Roman"/>
          <w:b/>
          <w:color w:val="00B0F0"/>
          <w:sz w:val="16"/>
          <w:szCs w:val="16"/>
          <w:lang w:val="uk-UA" w:eastAsia="ru-RU"/>
        </w:rPr>
      </w:pPr>
    </w:p>
    <w:p w14:paraId="1BE03913">
      <w:pPr>
        <w:pStyle w:val="9"/>
        <w:widowControl/>
        <w:tabs>
          <w:tab w:val="left" w:pos="2480"/>
          <w:tab w:val="left" w:pos="3020"/>
        </w:tabs>
        <w:jc w:val="both"/>
        <w:rPr>
          <w:b w:val="0"/>
          <w:bCs/>
          <w:sz w:val="16"/>
          <w:szCs w:val="16"/>
        </w:rPr>
      </w:pPr>
      <w:r>
        <w:rPr>
          <w:b w:val="0"/>
          <w:bCs/>
          <w:sz w:val="16"/>
          <w:szCs w:val="16"/>
        </w:rPr>
        <w:t xml:space="preserve"> </w:t>
      </w:r>
    </w:p>
    <w:p w14:paraId="73791183">
      <w:pPr>
        <w:pStyle w:val="2"/>
        <w:ind w:firstLine="0"/>
        <w:jc w:val="both"/>
        <w:rPr>
          <w:rFonts w:hint="default"/>
          <w:b/>
          <w:szCs w:val="28"/>
          <w:lang w:val="uk-UA"/>
        </w:rPr>
      </w:pPr>
      <w:r>
        <w:rPr>
          <w:szCs w:val="28"/>
        </w:rPr>
        <w:t xml:space="preserve">Від </w:t>
      </w:r>
      <w:r>
        <w:rPr>
          <w:rFonts w:hint="default"/>
          <w:szCs w:val="28"/>
          <w:lang w:val="uk-UA"/>
        </w:rPr>
        <w:t>26.02</w:t>
      </w:r>
      <w:r>
        <w:rPr>
          <w:szCs w:val="28"/>
        </w:rPr>
        <w:t>.2025.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>
        <w:rPr>
          <w:rFonts w:hint="default"/>
          <w:b/>
          <w:szCs w:val="28"/>
          <w:lang w:val="uk-UA"/>
        </w:rPr>
        <w:t>67</w:t>
      </w:r>
    </w:p>
    <w:p w14:paraId="0F0C3CEB">
      <w:pPr>
        <w:contextualSpacing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м. Долина</w:t>
      </w:r>
    </w:p>
    <w:p w14:paraId="64C94BED">
      <w:pPr>
        <w:jc w:val="both"/>
        <w:rPr>
          <w:rFonts w:ascii="Times New Roman" w:hAnsi="Times New Roman" w:eastAsia="Times New Roman" w:cs="Times New Roman"/>
          <w:b/>
          <w:sz w:val="16"/>
          <w:szCs w:val="16"/>
          <w:lang w:val="uk-UA" w:eastAsia="uk-UA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1967D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21"/>
              <w:tblpPr w:leftFromText="180" w:rightFromText="180" w:vertAnchor="text" w:horzAnchor="margin" w:tblpY="216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23"/>
            </w:tblGrid>
            <w:tr w14:paraId="760027A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4" w:hRule="atLeast"/>
              </w:trPr>
              <w:tc>
                <w:tcPr>
                  <w:tcW w:w="96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86BCE">
                  <w:pPr>
                    <w:spacing w:after="200" w:line="276" w:lineRule="auto"/>
                    <w:rPr>
                      <w:rFonts w:eastAsia="Times New Roman"/>
                      <w:lang w:val="uk-UA" w:eastAsia="uk-UA"/>
                    </w:rPr>
                  </w:pPr>
                </w:p>
                <w:tbl>
                  <w:tblPr>
                    <w:tblStyle w:val="21"/>
                    <w:tblW w:w="0" w:type="auto"/>
                    <w:tblInd w:w="5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9392"/>
                  </w:tblGrid>
                  <w:tr w14:paraId="233A4E3B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40" w:hRule="atLeast"/>
                    </w:trPr>
                    <w:tc>
                      <w:tcPr>
                        <w:tcW w:w="93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4211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00" w:line="336" w:lineRule="auto"/>
                          <w:jc w:val="both"/>
                          <w:rPr>
                            <w:rFonts w:ascii="Times New Roman" w:hAnsi="Times New Roman" w:eastAsia="Times New Roman"/>
                            <w:sz w:val="28"/>
                            <w:szCs w:val="20"/>
                            <w:lang w:val="uk-UA" w:eastAsia="ru-RU"/>
                          </w:rPr>
                        </w:pPr>
                        <w:bookmarkStart w:id="0" w:name="_GoBack"/>
                        <w:r>
                          <w:rPr>
                            <w:rFonts w:ascii="Times New Roman" w:hAnsi="Times New Roman" w:eastAsia="Times New Roman"/>
                            <w:b/>
                            <w:bCs/>
                            <w:sz w:val="28"/>
                            <w:szCs w:val="20"/>
                            <w:lang w:val="uk-UA" w:eastAsia="ru-RU"/>
                          </w:rPr>
                          <w:t>Про виділення пального</w:t>
                        </w:r>
                        <w:bookmarkEnd w:id="0"/>
                      </w:p>
                    </w:tc>
                  </w:tr>
                </w:tbl>
                <w:p w14:paraId="78772D52">
                  <w:pPr>
                    <w:spacing w:after="200" w:line="276" w:lineRule="auto"/>
                    <w:ind w:firstLine="708"/>
                    <w:rPr>
                      <w:rFonts w:ascii="Times New Roman" w:hAnsi="Times New Roman" w:eastAsia="Times New Roman"/>
                      <w:b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</w:tbl>
          <w:p w14:paraId="64B24043">
            <w:pPr>
              <w:spacing w:after="200" w:line="276" w:lineRule="auto"/>
              <w:rPr>
                <w:rFonts w:ascii="Times New Roman" w:hAnsi="Times New Roman" w:eastAsia="Times New Roman"/>
                <w:b/>
                <w:sz w:val="28"/>
                <w:szCs w:val="28"/>
                <w:lang w:val="uk-UA" w:eastAsia="uk-UA"/>
              </w:rPr>
            </w:pPr>
          </w:p>
        </w:tc>
      </w:tr>
    </w:tbl>
    <w:p w14:paraId="0692B186">
      <w:pPr>
        <w:spacing w:after="20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Arial"/>
          <w:spacing w:val="-1"/>
          <w:sz w:val="28"/>
          <w:szCs w:val="28"/>
          <w:lang w:val="uk-UA" w:eastAsia="ru-RU"/>
        </w:rPr>
        <w:t xml:space="preserve">Керуючись статтею 98 Кодексу цивільного захисту України,                    </w:t>
      </w:r>
      <w:r>
        <w:rPr>
          <w:rFonts w:ascii="Times New Roman" w:hAnsi="Times New Roman" w:eastAsia="Times New Roman" w:cs="Arial"/>
          <w:sz w:val="28"/>
          <w:szCs w:val="28"/>
          <w:lang w:val="uk-UA" w:eastAsia="ru-RU"/>
        </w:rPr>
        <w:t xml:space="preserve">постановою Кабінету Міністрів України від 30 вересня 2015 року № 775                    "Про затвердження Порядку створення та використання матеріальних резервів для запобігання і ліквідації наслідків надзвичайних ситуацій" (із змінами), рішенням виконавчого комітету міської ради від 26.01.2022 року № 317                   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"</w:t>
      </w:r>
      <w:r>
        <w:rPr>
          <w:rFonts w:ascii="Times New Roman" w:hAnsi="Times New Roman" w:eastAsia="Times New Roman" w:cs="Arial"/>
          <w:sz w:val="28"/>
          <w:szCs w:val="28"/>
          <w:lang w:val="uk-UA" w:eastAsia="ru-RU"/>
        </w:rPr>
        <w:t>Про міський матеріальний резерв для запобігання і ліквідації наслідків надзвичайних ситуацій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" </w:t>
      </w:r>
      <w:r>
        <w:rPr>
          <w:rFonts w:ascii="Times New Roman" w:hAnsi="Times New Roman" w:eastAsia="Times New Roman" w:cs="Arial"/>
          <w:spacing w:val="-1"/>
          <w:sz w:val="28"/>
          <w:szCs w:val="28"/>
          <w:lang w:val="uk-UA" w:eastAsia="ru-RU"/>
        </w:rPr>
        <w:t xml:space="preserve">та </w:t>
      </w:r>
      <w:r>
        <w:rPr>
          <w:rFonts w:ascii="Times New Roman" w:hAnsi="Times New Roman" w:eastAsia="Times New Roman" w:cs="Arial"/>
          <w:sz w:val="28"/>
          <w:szCs w:val="28"/>
          <w:lang w:val="uk-UA" w:eastAsia="ru-RU"/>
        </w:rPr>
        <w:t>з метою забезпечення діяльності та належного реагування на можливі надзвичайні ситуації різного характеру (події, пожежі) 10 ДПРЧ (м. Долина) 3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-ДПРЗ ГУ ДСНС України в Івано-Франківській області</w:t>
      </w:r>
      <w:r>
        <w:rPr>
          <w:rFonts w:ascii="Times New Roman" w:hAnsi="Times New Roman" w:eastAsia="Times New Roman" w:cs="Arial"/>
          <w:sz w:val="28"/>
          <w:szCs w:val="28"/>
          <w:lang w:val="uk-UA" w:eastAsia="ru-RU"/>
        </w:rPr>
        <w:t>,                              запобігання виникнення надзвичайних ситуацій, враховуючи лист 3-ДПРЗ                     ГУ ДСНС України в Івано-Франківській області від 26.02.2025 року                                      № 54 63 01-173/54 6303</w:t>
      </w:r>
    </w:p>
    <w:p w14:paraId="0567BC06">
      <w:pPr>
        <w:shd w:val="clear" w:color="auto" w:fill="FFFFFF"/>
        <w:ind w:firstLine="708"/>
        <w:jc w:val="center"/>
        <w:rPr>
          <w:rFonts w:ascii="Times New Roman" w:hAnsi="Times New Roman" w:eastAsia="Times New Roman" w:cs="Times New Roman"/>
          <w:b/>
          <w:bCs/>
          <w:color w:val="303135"/>
          <w:sz w:val="28"/>
          <w:szCs w:val="28"/>
          <w:shd w:val="clear" w:color="auto" w:fill="FFFFFF"/>
          <w:lang w:val="uk-UA" w:eastAsia="uk-UA"/>
        </w:rPr>
      </w:pPr>
    </w:p>
    <w:p w14:paraId="31813D7B">
      <w:pPr>
        <w:shd w:val="clear" w:color="auto" w:fill="FFFFFF"/>
        <w:ind w:firstLine="708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b/>
          <w:bCs/>
          <w:color w:val="303135"/>
          <w:sz w:val="28"/>
          <w:szCs w:val="28"/>
          <w:shd w:val="clear" w:color="auto" w:fill="FFFFFF"/>
          <w:lang w:val="uk-UA" w:eastAsia="uk-UA"/>
        </w:rPr>
        <w:t>ЗОБОВ’ЯЗУЮ:</w:t>
      </w:r>
    </w:p>
    <w:p w14:paraId="32128AA4">
      <w:pPr>
        <w:widowControl w:val="0"/>
        <w:autoSpaceDE w:val="0"/>
        <w:autoSpaceDN w:val="0"/>
        <w:adjustRightInd w:val="0"/>
        <w:ind w:left="705"/>
        <w:contextualSpacing/>
        <w:jc w:val="both"/>
        <w:rPr>
          <w:rFonts w:ascii="Times New Roman" w:hAnsi="Times New Roman" w:eastAsia="Times New Roman" w:cs="Arial"/>
          <w:sz w:val="28"/>
          <w:szCs w:val="28"/>
          <w:lang w:val="uk-UA" w:eastAsia="ru-RU"/>
        </w:rPr>
      </w:pPr>
    </w:p>
    <w:p w14:paraId="700A24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Times New Roman" w:hAnsi="Times New Roman" w:eastAsia="Times New Roman" w:cs="Arial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Arial"/>
          <w:sz w:val="28"/>
          <w:szCs w:val="28"/>
          <w:lang w:val="uk-UA" w:eastAsia="ru-RU"/>
        </w:rPr>
        <w:t xml:space="preserve">Виділити з міського матеріального резерву 500 літрів дизельного палива для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3-ДПРЗ ГУ ДСНС України в Івано-Франківській області</w:t>
      </w:r>
      <w:r>
        <w:rPr>
          <w:rFonts w:ascii="Times New Roman" w:hAnsi="Times New Roman" w:eastAsia="Times New Roman" w:cs="Arial"/>
          <w:sz w:val="28"/>
          <w:szCs w:val="28"/>
          <w:lang w:val="uk-UA" w:eastAsia="ru-RU"/>
        </w:rPr>
        <w:t>.</w:t>
      </w:r>
    </w:p>
    <w:p w14:paraId="638DC74D">
      <w:pPr>
        <w:ind w:firstLine="705"/>
        <w:jc w:val="both"/>
        <w:rPr>
          <w:rFonts w:ascii="Times New Roman" w:hAnsi="Times New Roman" w:eastAsia="Times New Roman" w:cs="Arial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Arial"/>
          <w:sz w:val="28"/>
          <w:szCs w:val="28"/>
          <w:lang w:val="uk-UA" w:eastAsia="ru-RU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3-ДПРЗ ГУ ДСНС України в Івано-Франківській області</w:t>
      </w:r>
      <w:r>
        <w:rPr>
          <w:rFonts w:ascii="Times New Roman" w:hAnsi="Times New Roman" w:eastAsia="Times New Roman" w:cs="Arial"/>
          <w:sz w:val="28"/>
          <w:szCs w:val="28"/>
          <w:lang w:val="uk-UA" w:eastAsia="ru-RU"/>
        </w:rPr>
        <w:t xml:space="preserve"> забезпечити цільове використання виділеного пального, подати звіт та копії документів про використання пального у Долинську міську раду.</w:t>
      </w:r>
    </w:p>
    <w:p w14:paraId="7AD655CD">
      <w:pPr>
        <w:ind w:firstLine="705"/>
        <w:jc w:val="both"/>
        <w:rPr>
          <w:rFonts w:ascii="Times New Roman" w:hAnsi="Times New Roman" w:eastAsia="Times New Roman" w:cs="Arial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3.</w:t>
      </w:r>
      <w:r>
        <w:rPr>
          <w:rFonts w:ascii="Calibri" w:hAnsi="Calibri" w:eastAsia="Times New Roman" w:cs="Times New Roman"/>
          <w:lang w:val="uk-UA" w:eastAsia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Контроль за виконанням цього розпорядження покласти                                   на заступника міського голови Віктора Громиша.</w:t>
      </w:r>
    </w:p>
    <w:p w14:paraId="18097B57">
      <w:pPr>
        <w:ind w:firstLine="705"/>
        <w:jc w:val="both"/>
        <w:rPr>
          <w:rFonts w:ascii="Times New Roman" w:hAnsi="Times New Roman" w:eastAsia="Times New Roman" w:cs="Arial"/>
          <w:sz w:val="28"/>
          <w:szCs w:val="28"/>
          <w:lang w:val="uk-UA" w:eastAsia="ru-RU"/>
        </w:rPr>
      </w:pPr>
    </w:p>
    <w:p w14:paraId="38B0F369">
      <w:pPr>
        <w:spacing w:after="20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312FC296">
      <w:pPr>
        <w:spacing w:after="20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Міський голова                                                                                  Іван ДИРІВ</w:t>
      </w:r>
    </w:p>
    <w:p w14:paraId="3BDEF617">
      <w:pPr>
        <w:spacing w:after="20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4C550194">
      <w:pPr>
        <w:spacing w:after="20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A67DD7"/>
    <w:multiLevelType w:val="multilevel"/>
    <w:tmpl w:val="64A67DD7"/>
    <w:lvl w:ilvl="0" w:tentative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5" w:hanging="360"/>
      </w:pPr>
    </w:lvl>
    <w:lvl w:ilvl="2" w:tentative="0">
      <w:start w:val="1"/>
      <w:numFmt w:val="lowerRoman"/>
      <w:lvlText w:val="%3."/>
      <w:lvlJc w:val="right"/>
      <w:pPr>
        <w:ind w:left="2505" w:hanging="180"/>
      </w:pPr>
    </w:lvl>
    <w:lvl w:ilvl="3" w:tentative="0">
      <w:start w:val="1"/>
      <w:numFmt w:val="decimal"/>
      <w:lvlText w:val="%4."/>
      <w:lvlJc w:val="left"/>
      <w:pPr>
        <w:ind w:left="3225" w:hanging="360"/>
      </w:pPr>
    </w:lvl>
    <w:lvl w:ilvl="4" w:tentative="0">
      <w:start w:val="1"/>
      <w:numFmt w:val="lowerLetter"/>
      <w:lvlText w:val="%5."/>
      <w:lvlJc w:val="left"/>
      <w:pPr>
        <w:ind w:left="3945" w:hanging="360"/>
      </w:pPr>
    </w:lvl>
    <w:lvl w:ilvl="5" w:tentative="0">
      <w:start w:val="1"/>
      <w:numFmt w:val="lowerRoman"/>
      <w:lvlText w:val="%6."/>
      <w:lvlJc w:val="right"/>
      <w:pPr>
        <w:ind w:left="4665" w:hanging="180"/>
      </w:pPr>
    </w:lvl>
    <w:lvl w:ilvl="6" w:tentative="0">
      <w:start w:val="1"/>
      <w:numFmt w:val="decimal"/>
      <w:lvlText w:val="%7."/>
      <w:lvlJc w:val="left"/>
      <w:pPr>
        <w:ind w:left="5385" w:hanging="360"/>
      </w:pPr>
    </w:lvl>
    <w:lvl w:ilvl="7" w:tentative="0">
      <w:start w:val="1"/>
      <w:numFmt w:val="lowerLetter"/>
      <w:lvlText w:val="%8."/>
      <w:lvlJc w:val="left"/>
      <w:pPr>
        <w:ind w:left="6105" w:hanging="360"/>
      </w:pPr>
    </w:lvl>
    <w:lvl w:ilvl="8" w:tentative="0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04834"/>
    <w:rsid w:val="000131BC"/>
    <w:rsid w:val="00015376"/>
    <w:rsid w:val="00054D26"/>
    <w:rsid w:val="0006695E"/>
    <w:rsid w:val="00075033"/>
    <w:rsid w:val="00083114"/>
    <w:rsid w:val="000869DB"/>
    <w:rsid w:val="00086B3E"/>
    <w:rsid w:val="000940AC"/>
    <w:rsid w:val="000945B4"/>
    <w:rsid w:val="000A2005"/>
    <w:rsid w:val="000B34CA"/>
    <w:rsid w:val="000B58E2"/>
    <w:rsid w:val="000B601F"/>
    <w:rsid w:val="000C4CBE"/>
    <w:rsid w:val="000F25EE"/>
    <w:rsid w:val="00104E7C"/>
    <w:rsid w:val="00105E8B"/>
    <w:rsid w:val="0011347D"/>
    <w:rsid w:val="00126AA6"/>
    <w:rsid w:val="00136AA3"/>
    <w:rsid w:val="001415C9"/>
    <w:rsid w:val="001472C4"/>
    <w:rsid w:val="001528A2"/>
    <w:rsid w:val="001543FC"/>
    <w:rsid w:val="00160A99"/>
    <w:rsid w:val="00172364"/>
    <w:rsid w:val="00187A89"/>
    <w:rsid w:val="001926CC"/>
    <w:rsid w:val="00192CB3"/>
    <w:rsid w:val="001C18FA"/>
    <w:rsid w:val="001E2616"/>
    <w:rsid w:val="001E5E20"/>
    <w:rsid w:val="001E6544"/>
    <w:rsid w:val="001F57FA"/>
    <w:rsid w:val="001F5DEE"/>
    <w:rsid w:val="00200010"/>
    <w:rsid w:val="00201D78"/>
    <w:rsid w:val="00206ABD"/>
    <w:rsid w:val="00210604"/>
    <w:rsid w:val="0021738A"/>
    <w:rsid w:val="00230F6C"/>
    <w:rsid w:val="00232C47"/>
    <w:rsid w:val="0023320A"/>
    <w:rsid w:val="002443D1"/>
    <w:rsid w:val="002525AE"/>
    <w:rsid w:val="00263654"/>
    <w:rsid w:val="00293DC4"/>
    <w:rsid w:val="002A10C4"/>
    <w:rsid w:val="002D2702"/>
    <w:rsid w:val="002D36A5"/>
    <w:rsid w:val="002D4167"/>
    <w:rsid w:val="002F775F"/>
    <w:rsid w:val="002F7FD9"/>
    <w:rsid w:val="00301E53"/>
    <w:rsid w:val="00335D3D"/>
    <w:rsid w:val="00337BC9"/>
    <w:rsid w:val="003517B0"/>
    <w:rsid w:val="0035394D"/>
    <w:rsid w:val="00377FFD"/>
    <w:rsid w:val="0038595A"/>
    <w:rsid w:val="003934A8"/>
    <w:rsid w:val="003954EA"/>
    <w:rsid w:val="003969F3"/>
    <w:rsid w:val="003E16CE"/>
    <w:rsid w:val="003E50D6"/>
    <w:rsid w:val="003F3017"/>
    <w:rsid w:val="003F6672"/>
    <w:rsid w:val="00412B87"/>
    <w:rsid w:val="0042224C"/>
    <w:rsid w:val="00423F90"/>
    <w:rsid w:val="0042684C"/>
    <w:rsid w:val="004458B5"/>
    <w:rsid w:val="0045160F"/>
    <w:rsid w:val="004621CC"/>
    <w:rsid w:val="00480972"/>
    <w:rsid w:val="004838D7"/>
    <w:rsid w:val="0049186C"/>
    <w:rsid w:val="00496968"/>
    <w:rsid w:val="004C67B2"/>
    <w:rsid w:val="004D1AF2"/>
    <w:rsid w:val="004D644F"/>
    <w:rsid w:val="004E20E7"/>
    <w:rsid w:val="004E613C"/>
    <w:rsid w:val="0051523D"/>
    <w:rsid w:val="00523AA6"/>
    <w:rsid w:val="00532A45"/>
    <w:rsid w:val="005415BA"/>
    <w:rsid w:val="00546207"/>
    <w:rsid w:val="00551F04"/>
    <w:rsid w:val="0055649B"/>
    <w:rsid w:val="005644EC"/>
    <w:rsid w:val="00572D91"/>
    <w:rsid w:val="00572F59"/>
    <w:rsid w:val="005778F8"/>
    <w:rsid w:val="005915AB"/>
    <w:rsid w:val="00592641"/>
    <w:rsid w:val="005A0294"/>
    <w:rsid w:val="005A17D2"/>
    <w:rsid w:val="005A199B"/>
    <w:rsid w:val="005A3B55"/>
    <w:rsid w:val="005C0482"/>
    <w:rsid w:val="005C6E78"/>
    <w:rsid w:val="005E3F5B"/>
    <w:rsid w:val="005F5158"/>
    <w:rsid w:val="006171E2"/>
    <w:rsid w:val="00645B54"/>
    <w:rsid w:val="00650249"/>
    <w:rsid w:val="0065371E"/>
    <w:rsid w:val="0065643A"/>
    <w:rsid w:val="0066017F"/>
    <w:rsid w:val="006622BD"/>
    <w:rsid w:val="0067188F"/>
    <w:rsid w:val="00672632"/>
    <w:rsid w:val="00687FAF"/>
    <w:rsid w:val="006A21ED"/>
    <w:rsid w:val="006B0E02"/>
    <w:rsid w:val="006B4764"/>
    <w:rsid w:val="006C2930"/>
    <w:rsid w:val="006C32CF"/>
    <w:rsid w:val="006D6895"/>
    <w:rsid w:val="00700A02"/>
    <w:rsid w:val="007117BA"/>
    <w:rsid w:val="00716196"/>
    <w:rsid w:val="00732A36"/>
    <w:rsid w:val="00741B28"/>
    <w:rsid w:val="00753CD8"/>
    <w:rsid w:val="00754837"/>
    <w:rsid w:val="00767F56"/>
    <w:rsid w:val="00771A31"/>
    <w:rsid w:val="007815F1"/>
    <w:rsid w:val="0078349F"/>
    <w:rsid w:val="007B3D1E"/>
    <w:rsid w:val="007C1F12"/>
    <w:rsid w:val="007C68A7"/>
    <w:rsid w:val="007D0351"/>
    <w:rsid w:val="007D18AC"/>
    <w:rsid w:val="007D290E"/>
    <w:rsid w:val="007E0179"/>
    <w:rsid w:val="007F1F71"/>
    <w:rsid w:val="007F2106"/>
    <w:rsid w:val="00800FAC"/>
    <w:rsid w:val="00802F6F"/>
    <w:rsid w:val="008064BE"/>
    <w:rsid w:val="00806922"/>
    <w:rsid w:val="00812777"/>
    <w:rsid w:val="00826D70"/>
    <w:rsid w:val="00830AEF"/>
    <w:rsid w:val="0083771A"/>
    <w:rsid w:val="00846AF5"/>
    <w:rsid w:val="00875335"/>
    <w:rsid w:val="00893926"/>
    <w:rsid w:val="008C45EE"/>
    <w:rsid w:val="008D7FFB"/>
    <w:rsid w:val="008E6CD6"/>
    <w:rsid w:val="008F1CE2"/>
    <w:rsid w:val="008F1DD7"/>
    <w:rsid w:val="009005B7"/>
    <w:rsid w:val="0090696D"/>
    <w:rsid w:val="009134A5"/>
    <w:rsid w:val="009342FE"/>
    <w:rsid w:val="0095343E"/>
    <w:rsid w:val="00976478"/>
    <w:rsid w:val="00976C3A"/>
    <w:rsid w:val="009A3F8F"/>
    <w:rsid w:val="009B3DB1"/>
    <w:rsid w:val="009C3A8D"/>
    <w:rsid w:val="009D4211"/>
    <w:rsid w:val="009D5B8B"/>
    <w:rsid w:val="009E52FB"/>
    <w:rsid w:val="009F2E62"/>
    <w:rsid w:val="00A00A2F"/>
    <w:rsid w:val="00A0227C"/>
    <w:rsid w:val="00A071A4"/>
    <w:rsid w:val="00A07711"/>
    <w:rsid w:val="00A109D9"/>
    <w:rsid w:val="00A53BB7"/>
    <w:rsid w:val="00A54A81"/>
    <w:rsid w:val="00A842C7"/>
    <w:rsid w:val="00A9335F"/>
    <w:rsid w:val="00A96983"/>
    <w:rsid w:val="00A9753F"/>
    <w:rsid w:val="00AA43CB"/>
    <w:rsid w:val="00AB6785"/>
    <w:rsid w:val="00AC580A"/>
    <w:rsid w:val="00AC69B0"/>
    <w:rsid w:val="00AE6547"/>
    <w:rsid w:val="00AF2E46"/>
    <w:rsid w:val="00B232C5"/>
    <w:rsid w:val="00B253AB"/>
    <w:rsid w:val="00B333C0"/>
    <w:rsid w:val="00B41FDF"/>
    <w:rsid w:val="00B51F2A"/>
    <w:rsid w:val="00B5700C"/>
    <w:rsid w:val="00B6016C"/>
    <w:rsid w:val="00B83413"/>
    <w:rsid w:val="00B95524"/>
    <w:rsid w:val="00BA4435"/>
    <w:rsid w:val="00BA4CEE"/>
    <w:rsid w:val="00BA677D"/>
    <w:rsid w:val="00BB1A10"/>
    <w:rsid w:val="00BC5D05"/>
    <w:rsid w:val="00BD41F7"/>
    <w:rsid w:val="00BD7473"/>
    <w:rsid w:val="00BF17E7"/>
    <w:rsid w:val="00BF1A0C"/>
    <w:rsid w:val="00BF20C5"/>
    <w:rsid w:val="00C05703"/>
    <w:rsid w:val="00C10B73"/>
    <w:rsid w:val="00C4458C"/>
    <w:rsid w:val="00C51103"/>
    <w:rsid w:val="00C56348"/>
    <w:rsid w:val="00C61729"/>
    <w:rsid w:val="00C700DC"/>
    <w:rsid w:val="00C70F31"/>
    <w:rsid w:val="00C83190"/>
    <w:rsid w:val="00C84426"/>
    <w:rsid w:val="00C8757F"/>
    <w:rsid w:val="00C96A07"/>
    <w:rsid w:val="00CB39B8"/>
    <w:rsid w:val="00CC12CB"/>
    <w:rsid w:val="00CC4F8F"/>
    <w:rsid w:val="00CC72A6"/>
    <w:rsid w:val="00CD0EE9"/>
    <w:rsid w:val="00CD3399"/>
    <w:rsid w:val="00CF553A"/>
    <w:rsid w:val="00D02FA7"/>
    <w:rsid w:val="00D22942"/>
    <w:rsid w:val="00D41D1F"/>
    <w:rsid w:val="00D93E24"/>
    <w:rsid w:val="00DA006C"/>
    <w:rsid w:val="00DA7DBE"/>
    <w:rsid w:val="00DB1138"/>
    <w:rsid w:val="00DB5686"/>
    <w:rsid w:val="00DC42EA"/>
    <w:rsid w:val="00DC67E0"/>
    <w:rsid w:val="00DD739F"/>
    <w:rsid w:val="00DE5554"/>
    <w:rsid w:val="00DE5D9E"/>
    <w:rsid w:val="00DF1A7E"/>
    <w:rsid w:val="00E16E2E"/>
    <w:rsid w:val="00E16E43"/>
    <w:rsid w:val="00E37A47"/>
    <w:rsid w:val="00E44AFA"/>
    <w:rsid w:val="00E5329E"/>
    <w:rsid w:val="00E6265A"/>
    <w:rsid w:val="00E6737D"/>
    <w:rsid w:val="00E70B8C"/>
    <w:rsid w:val="00E7153B"/>
    <w:rsid w:val="00EA3DA3"/>
    <w:rsid w:val="00EA555E"/>
    <w:rsid w:val="00EB09F5"/>
    <w:rsid w:val="00EC591F"/>
    <w:rsid w:val="00ED4F1A"/>
    <w:rsid w:val="00EE0EDE"/>
    <w:rsid w:val="00EF0CDD"/>
    <w:rsid w:val="00EF2983"/>
    <w:rsid w:val="00F25995"/>
    <w:rsid w:val="00F334AA"/>
    <w:rsid w:val="00F44C16"/>
    <w:rsid w:val="00F46686"/>
    <w:rsid w:val="00F57B41"/>
    <w:rsid w:val="00F64583"/>
    <w:rsid w:val="00FA4B88"/>
    <w:rsid w:val="00FB5C05"/>
    <w:rsid w:val="00FD4AC8"/>
    <w:rsid w:val="00FE1055"/>
    <w:rsid w:val="6EAC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ind w:firstLine="709"/>
      <w:jc w:val="right"/>
      <w:outlineLvl w:val="0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7"/>
    <w:unhideWhenUsed/>
    <w:uiPriority w:val="99"/>
    <w:pPr>
      <w:tabs>
        <w:tab w:val="center" w:pos="4819"/>
        <w:tab w:val="right" w:pos="9639"/>
      </w:tabs>
    </w:pPr>
  </w:style>
  <w:style w:type="paragraph" w:styleId="8">
    <w:name w:val="footer"/>
    <w:basedOn w:val="1"/>
    <w:link w:val="18"/>
    <w:unhideWhenUsed/>
    <w:uiPriority w:val="99"/>
    <w:pPr>
      <w:tabs>
        <w:tab w:val="center" w:pos="4819"/>
        <w:tab w:val="right" w:pos="9639"/>
      </w:tabs>
    </w:pPr>
  </w:style>
  <w:style w:type="paragraph" w:styleId="9">
    <w:name w:val="Subtitle"/>
    <w:basedOn w:val="1"/>
    <w:link w:val="12"/>
    <w:qFormat/>
    <w:uiPriority w:val="0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hAnsi="Times New Roman" w:eastAsia="Times New Roman" w:cs="Times New Roman"/>
      <w:b/>
      <w:sz w:val="32"/>
      <w:szCs w:val="20"/>
      <w:lang w:val="uk-UA" w:eastAsia="ru-RU"/>
    </w:rPr>
  </w:style>
  <w:style w:type="table" w:styleId="10">
    <w:name w:val="Table Grid"/>
    <w:basedOn w:val="5"/>
    <w:uiPriority w:val="39"/>
    <w:pPr>
      <w:spacing w:after="0" w:line="240" w:lineRule="auto"/>
    </w:pPr>
    <w:rPr>
      <w:rFonts w:ascii="Calibri" w:hAnsi="Calibri" w:eastAsia="Times New Roman" w:cs="Times New Roman"/>
      <w:lang w:eastAsia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4"/>
    <w:link w:val="2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2">
    <w:name w:val="Подзаголовок Знак"/>
    <w:basedOn w:val="4"/>
    <w:link w:val="9"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customStyle="1" w:styleId="13">
    <w:name w:val="Текст выноски Знак"/>
    <w:basedOn w:val="4"/>
    <w:link w:val="6"/>
    <w:semiHidden/>
    <w:uiPriority w:val="99"/>
    <w:rPr>
      <w:rFonts w:ascii="Tahoma" w:hAnsi="Tahoma" w:cs="Tahoma"/>
      <w:sz w:val="16"/>
      <w:szCs w:val="16"/>
      <w:lang w:val="ru-RU"/>
    </w:rPr>
  </w:style>
  <w:style w:type="table" w:customStyle="1" w:styleId="14">
    <w:name w:val="Сетка таблицы1"/>
    <w:basedOn w:val="5"/>
    <w:uiPriority w:val="59"/>
    <w:pPr>
      <w:spacing w:after="0" w:line="240" w:lineRule="auto"/>
    </w:pPr>
    <w:rPr>
      <w:rFonts w:eastAsia="Times New Roman"/>
      <w:lang w:eastAsia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2"/>
    <w:basedOn w:val="5"/>
    <w:uiPriority w:val="59"/>
    <w:pPr>
      <w:spacing w:after="0" w:line="240" w:lineRule="auto"/>
    </w:pPr>
    <w:rPr>
      <w:rFonts w:eastAsia="Times New Roman"/>
      <w:lang w:eastAsia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3"/>
    <w:basedOn w:val="5"/>
    <w:uiPriority w:val="59"/>
    <w:pPr>
      <w:spacing w:after="0" w:line="240" w:lineRule="auto"/>
    </w:pPr>
    <w:rPr>
      <w:rFonts w:ascii="Times New Roman" w:hAnsi="Times New Roman" w:eastAsia="MS Mincho" w:cs="Times New Roman"/>
      <w:sz w:val="20"/>
      <w:szCs w:val="20"/>
      <w:lang w:val="ru-RU"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Верхний колонтитул Знак"/>
    <w:basedOn w:val="4"/>
    <w:link w:val="7"/>
    <w:uiPriority w:val="99"/>
    <w:rPr>
      <w:lang w:val="ru-RU"/>
    </w:rPr>
  </w:style>
  <w:style w:type="character" w:customStyle="1" w:styleId="18">
    <w:name w:val="Нижний колонтитул Знак"/>
    <w:basedOn w:val="4"/>
    <w:link w:val="8"/>
    <w:uiPriority w:val="99"/>
    <w:rPr>
      <w:lang w:val="ru-RU"/>
    </w:rPr>
  </w:style>
  <w:style w:type="character" w:customStyle="1" w:styleId="19">
    <w:name w:val="Заголовок 2 Знак"/>
    <w:basedOn w:val="4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ru-RU"/>
      <w14:textFill>
        <w14:solidFill>
          <w14:schemeClr w14:val="accent1"/>
        </w14:solidFill>
      </w14:textFill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table" w:customStyle="1" w:styleId="21">
    <w:name w:val="Сетка таблицы4"/>
    <w:basedOn w:val="5"/>
    <w:uiPriority w:val="59"/>
    <w:pPr>
      <w:spacing w:after="0" w:line="240" w:lineRule="auto"/>
    </w:pPr>
    <w:rPr>
      <w:rFonts w:eastAsia="Times New Roman"/>
      <w:lang w:eastAsia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252</Words>
  <Characters>1443</Characters>
  <Lines>12</Lines>
  <Paragraphs>3</Paragraphs>
  <TotalTime>0</TotalTime>
  <ScaleCrop>false</ScaleCrop>
  <LinksUpToDate>false</LinksUpToDate>
  <CharactersWithSpaces>1692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2025-02-26T13:37:00Z</dcterms:created>
  <dc:creator>Admin</dc:creator>
  <cp:lastModifiedBy>Admin</cp:lastModifiedBy>
  <cp:lastPrinted>2025-02-26T11:20:00Z</cp:lastPrinted>
  <dcterms:modified xsi:type="dcterms:W3CDTF">2025-02-26T14:45:16Z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421F674E6CF2447A99C4AB204B3A3266_12</vt:lpwstr>
  </property>
</Properties>
</file>