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3F" w:rsidRPr="004C09DC" w:rsidRDefault="0094753F" w:rsidP="004049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5A4F4721" wp14:editId="2E68A630">
            <wp:extent cx="422275" cy="6051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53F" w:rsidRPr="004C09DC" w:rsidRDefault="0094753F" w:rsidP="004049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C09DC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94753F" w:rsidRPr="004C09DC" w:rsidRDefault="0094753F" w:rsidP="004049A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vertAlign w:val="subscript"/>
          <w:lang w:eastAsia="ru-RU"/>
        </w:rPr>
      </w:pPr>
      <w:r w:rsidRPr="004C09D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94753F" w:rsidRPr="004C09DC" w:rsidRDefault="0094753F" w:rsidP="004049A8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9DC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:rsidR="0094753F" w:rsidRPr="004C09DC" w:rsidRDefault="0094753F" w:rsidP="004049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94753F" w:rsidRPr="004C09DC" w:rsidRDefault="0094753F" w:rsidP="004049A8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4753F" w:rsidRPr="004C09DC" w:rsidRDefault="0094753F" w:rsidP="004049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5313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B6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326</w:t>
      </w:r>
    </w:p>
    <w:p w:rsidR="0094753F" w:rsidRPr="004C09DC" w:rsidRDefault="0094753F" w:rsidP="004049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09DC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:rsidR="009F1218" w:rsidRDefault="009F1218" w:rsidP="004049A8">
      <w:pPr>
        <w:spacing w:line="240" w:lineRule="auto"/>
      </w:pPr>
    </w:p>
    <w:p w:rsidR="0094753F" w:rsidRPr="0094753F" w:rsidRDefault="0094753F" w:rsidP="004049A8">
      <w:pPr>
        <w:pStyle w:val="a7"/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  <w:b/>
        </w:rPr>
      </w:pPr>
      <w:bookmarkStart w:id="0" w:name="_GoBack"/>
      <w:r w:rsidRPr="0094753F">
        <w:rPr>
          <w:rFonts w:ascii="Times New Roman" w:hAnsi="Times New Roman" w:cs="Times New Roman"/>
          <w:b/>
        </w:rPr>
        <w:t>Про створення робочої групи</w:t>
      </w:r>
    </w:p>
    <w:p w:rsidR="0094753F" w:rsidRDefault="0094753F" w:rsidP="004049A8">
      <w:pPr>
        <w:pStyle w:val="a7"/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  <w:b/>
        </w:rPr>
      </w:pPr>
      <w:r w:rsidRPr="0094753F">
        <w:rPr>
          <w:rFonts w:ascii="Times New Roman" w:hAnsi="Times New Roman" w:cs="Times New Roman"/>
          <w:b/>
        </w:rPr>
        <w:t>з оцінювання корупційних ризиків</w:t>
      </w:r>
    </w:p>
    <w:bookmarkEnd w:id="0"/>
    <w:p w:rsidR="0094753F" w:rsidRDefault="0094753F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  <w:b/>
        </w:rPr>
      </w:pPr>
    </w:p>
    <w:p w:rsidR="0094753F" w:rsidRPr="0094753F" w:rsidRDefault="0094753F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  <w:b/>
        </w:rPr>
      </w:pPr>
    </w:p>
    <w:p w:rsidR="0094753F" w:rsidRPr="0094753F" w:rsidRDefault="0094753F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  <w:r w:rsidRPr="0094753F">
        <w:rPr>
          <w:rFonts w:ascii="Times New Roman" w:hAnsi="Times New Roman" w:cs="Times New Roman"/>
        </w:rPr>
        <w:t>Відповідно до пунктів 19, 20 ч.4 ст.42, ч.8 ст. 59 Закону України «Про місцеве самоврядування в Україн</w:t>
      </w:r>
      <w:r w:rsidR="000D230A">
        <w:rPr>
          <w:rFonts w:ascii="Times New Roman" w:hAnsi="Times New Roman" w:cs="Times New Roman"/>
        </w:rPr>
        <w:t>і», п. 2 розділу III Методології</w:t>
      </w:r>
      <w:r w:rsidRPr="0094753F">
        <w:rPr>
          <w:rFonts w:ascii="Times New Roman" w:hAnsi="Times New Roman" w:cs="Times New Roman"/>
        </w:rPr>
        <w:t xml:space="preserve"> управління корупційними ризиками, затвердженої наказом Національного агентства з питань запобіг</w:t>
      </w:r>
      <w:r>
        <w:rPr>
          <w:rFonts w:ascii="Times New Roman" w:hAnsi="Times New Roman" w:cs="Times New Roman"/>
        </w:rPr>
        <w:t xml:space="preserve">ання корупції від 28.12.2021 № </w:t>
      </w:r>
      <w:r w:rsidRPr="0094753F">
        <w:rPr>
          <w:rFonts w:ascii="Times New Roman" w:hAnsi="Times New Roman" w:cs="Times New Roman"/>
        </w:rPr>
        <w:t>830/21, керуючись Законом Укра</w:t>
      </w:r>
      <w:r>
        <w:rPr>
          <w:rFonts w:ascii="Times New Roman" w:hAnsi="Times New Roman" w:cs="Times New Roman"/>
        </w:rPr>
        <w:t>ї</w:t>
      </w:r>
      <w:r w:rsidRPr="0094753F">
        <w:rPr>
          <w:rFonts w:ascii="Times New Roman" w:hAnsi="Times New Roman" w:cs="Times New Roman"/>
        </w:rPr>
        <w:t>ни «Про запобігання корупці</w:t>
      </w:r>
      <w:r>
        <w:rPr>
          <w:rFonts w:ascii="Times New Roman" w:hAnsi="Times New Roman" w:cs="Times New Roman"/>
        </w:rPr>
        <w:t>ї</w:t>
      </w:r>
      <w:r w:rsidRPr="0094753F">
        <w:rPr>
          <w:rFonts w:ascii="Times New Roman" w:hAnsi="Times New Roman" w:cs="Times New Roman"/>
        </w:rPr>
        <w:t xml:space="preserve">», з метою розроблення та впровадження інструментів доброчесності у діяльності </w:t>
      </w:r>
      <w:r>
        <w:rPr>
          <w:rFonts w:ascii="Times New Roman" w:hAnsi="Times New Roman" w:cs="Times New Roman"/>
        </w:rPr>
        <w:t>Долинської</w:t>
      </w:r>
      <w:r w:rsidRPr="0094753F">
        <w:rPr>
          <w:rFonts w:ascii="Times New Roman" w:hAnsi="Times New Roman" w:cs="Times New Roman"/>
        </w:rPr>
        <w:t xml:space="preserve"> міської територіальної громади:</w:t>
      </w:r>
    </w:p>
    <w:p w:rsidR="0094753F" w:rsidRPr="0094753F" w:rsidRDefault="0094753F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Утворити робочу групу </w:t>
      </w:r>
      <w:r w:rsidRPr="0094753F">
        <w:rPr>
          <w:rFonts w:ascii="Times New Roman" w:hAnsi="Times New Roman" w:cs="Times New Roman"/>
        </w:rPr>
        <w:t xml:space="preserve">з оцінювання корупційних ризиків у діяльності </w:t>
      </w:r>
      <w:r w:rsidR="008F0799">
        <w:rPr>
          <w:rFonts w:ascii="Times New Roman" w:hAnsi="Times New Roman" w:cs="Times New Roman"/>
        </w:rPr>
        <w:t>Долинської</w:t>
      </w:r>
      <w:r w:rsidRPr="0094753F">
        <w:rPr>
          <w:rFonts w:ascii="Times New Roman" w:hAnsi="Times New Roman" w:cs="Times New Roman"/>
        </w:rPr>
        <w:t xml:space="preserve"> міської ради та затвердити </w:t>
      </w:r>
      <w:r>
        <w:rPr>
          <w:rFonts w:ascii="Times New Roman" w:hAnsi="Times New Roman" w:cs="Times New Roman"/>
        </w:rPr>
        <w:t>її</w:t>
      </w:r>
      <w:r w:rsidRPr="0094753F">
        <w:rPr>
          <w:rFonts w:ascii="Times New Roman" w:hAnsi="Times New Roman" w:cs="Times New Roman"/>
        </w:rPr>
        <w:t xml:space="preserve"> склад (дода</w:t>
      </w:r>
      <w:r>
        <w:rPr>
          <w:rFonts w:ascii="Times New Roman" w:hAnsi="Times New Roman" w:cs="Times New Roman"/>
        </w:rPr>
        <w:t>є</w:t>
      </w:r>
      <w:r w:rsidRPr="0094753F">
        <w:rPr>
          <w:rFonts w:ascii="Times New Roman" w:hAnsi="Times New Roman" w:cs="Times New Roman"/>
        </w:rPr>
        <w:t>ться).</w:t>
      </w:r>
    </w:p>
    <w:p w:rsidR="0094753F" w:rsidRPr="0094753F" w:rsidRDefault="0094753F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Затвердити Положенн</w:t>
      </w:r>
      <w:r w:rsidRPr="0094753F">
        <w:rPr>
          <w:rFonts w:ascii="Times New Roman" w:hAnsi="Times New Roman" w:cs="Times New Roman"/>
        </w:rPr>
        <w:t xml:space="preserve">я про робочу </w:t>
      </w:r>
      <w:r>
        <w:rPr>
          <w:rFonts w:ascii="Times New Roman" w:hAnsi="Times New Roman" w:cs="Times New Roman"/>
        </w:rPr>
        <w:t>групу</w:t>
      </w:r>
      <w:r w:rsidRPr="0094753F">
        <w:rPr>
          <w:rFonts w:ascii="Times New Roman" w:hAnsi="Times New Roman" w:cs="Times New Roman"/>
        </w:rPr>
        <w:t xml:space="preserve"> з оцінювання корупційних</w:t>
      </w:r>
    </w:p>
    <w:p w:rsidR="0094753F" w:rsidRPr="0094753F" w:rsidRDefault="0094753F" w:rsidP="004049A8">
      <w:pPr>
        <w:pStyle w:val="a7"/>
        <w:tabs>
          <w:tab w:val="left" w:pos="7938"/>
        </w:tabs>
        <w:spacing w:before="9"/>
        <w:ind w:right="-47"/>
        <w:jc w:val="both"/>
        <w:rPr>
          <w:rFonts w:ascii="Times New Roman" w:hAnsi="Times New Roman" w:cs="Times New Roman"/>
        </w:rPr>
      </w:pPr>
      <w:r w:rsidRPr="0094753F">
        <w:rPr>
          <w:rFonts w:ascii="Times New Roman" w:hAnsi="Times New Roman" w:cs="Times New Roman"/>
        </w:rPr>
        <w:t xml:space="preserve">ризиків у діяльності </w:t>
      </w:r>
      <w:r>
        <w:rPr>
          <w:rFonts w:ascii="Times New Roman" w:hAnsi="Times New Roman" w:cs="Times New Roman"/>
        </w:rPr>
        <w:t>Долинської</w:t>
      </w:r>
      <w:r w:rsidRPr="0094753F">
        <w:rPr>
          <w:rFonts w:ascii="Times New Roman" w:hAnsi="Times New Roman" w:cs="Times New Roman"/>
        </w:rPr>
        <w:t xml:space="preserve"> місько</w:t>
      </w:r>
      <w:r>
        <w:rPr>
          <w:rFonts w:ascii="Times New Roman" w:hAnsi="Times New Roman" w:cs="Times New Roman"/>
        </w:rPr>
        <w:t>ї</w:t>
      </w:r>
      <w:r w:rsidRPr="0094753F">
        <w:rPr>
          <w:rFonts w:ascii="Times New Roman" w:hAnsi="Times New Roman" w:cs="Times New Roman"/>
        </w:rPr>
        <w:t xml:space="preserve"> ради (дода</w:t>
      </w:r>
      <w:r>
        <w:rPr>
          <w:rFonts w:ascii="Times New Roman" w:hAnsi="Times New Roman" w:cs="Times New Roman"/>
        </w:rPr>
        <w:t>є</w:t>
      </w:r>
      <w:r w:rsidRPr="0094753F">
        <w:rPr>
          <w:rFonts w:ascii="Times New Roman" w:hAnsi="Times New Roman" w:cs="Times New Roman"/>
        </w:rPr>
        <w:t>ться).</w:t>
      </w:r>
    </w:p>
    <w:p w:rsidR="0094753F" w:rsidRPr="0094753F" w:rsidRDefault="004049A8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753F" w:rsidRPr="009475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049A8">
        <w:rPr>
          <w:rFonts w:ascii="Times New Roman" w:hAnsi="Times New Roman" w:cs="Times New Roman"/>
        </w:rPr>
        <w:t xml:space="preserve">Управлінню технічного та інформаційного забезпечення міської ради </w:t>
      </w:r>
      <w:r>
        <w:rPr>
          <w:rFonts w:ascii="Times New Roman" w:hAnsi="Times New Roman" w:cs="Times New Roman"/>
        </w:rPr>
        <w:t>ознайомити</w:t>
      </w:r>
      <w:r w:rsidR="0094753F" w:rsidRPr="0094753F">
        <w:rPr>
          <w:rFonts w:ascii="Times New Roman" w:hAnsi="Times New Roman" w:cs="Times New Roman"/>
        </w:rPr>
        <w:t xml:space="preserve"> склад робочої групи з оцінювання корупційних ризиків</w:t>
      </w:r>
      <w:r>
        <w:rPr>
          <w:rFonts w:ascii="Times New Roman" w:hAnsi="Times New Roman" w:cs="Times New Roman"/>
        </w:rPr>
        <w:t xml:space="preserve"> у діяльності Долинської міської </w:t>
      </w:r>
      <w:r w:rsidR="0094753F" w:rsidRPr="0094753F">
        <w:rPr>
          <w:rFonts w:ascii="Times New Roman" w:hAnsi="Times New Roman" w:cs="Times New Roman"/>
        </w:rPr>
        <w:t>ради з цим розпорядженням та додатками до нього.</w:t>
      </w:r>
    </w:p>
    <w:p w:rsidR="0094753F" w:rsidRDefault="004049A8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4753F" w:rsidRPr="0094753F">
        <w:rPr>
          <w:rFonts w:ascii="Times New Roman" w:hAnsi="Times New Roman" w:cs="Times New Roman"/>
        </w:rPr>
        <w:t>.</w:t>
      </w:r>
      <w:r w:rsidRPr="0094753F">
        <w:rPr>
          <w:rFonts w:ascii="Times New Roman" w:hAnsi="Times New Roman" w:cs="Times New Roman"/>
        </w:rPr>
        <w:t xml:space="preserve"> </w:t>
      </w:r>
      <w:r w:rsidR="0094753F" w:rsidRPr="0094753F">
        <w:rPr>
          <w:rFonts w:ascii="Times New Roman" w:hAnsi="Times New Roman" w:cs="Times New Roman"/>
        </w:rPr>
        <w:t>Контроль за викон</w:t>
      </w:r>
      <w:r>
        <w:rPr>
          <w:rFonts w:ascii="Times New Roman" w:hAnsi="Times New Roman" w:cs="Times New Roman"/>
        </w:rPr>
        <w:t xml:space="preserve">анням розпорядження </w:t>
      </w:r>
      <w:r w:rsidR="0094753F" w:rsidRPr="0094753F">
        <w:rPr>
          <w:rFonts w:ascii="Times New Roman" w:hAnsi="Times New Roman" w:cs="Times New Roman"/>
        </w:rPr>
        <w:t>залишаю за собою.</w:t>
      </w:r>
    </w:p>
    <w:p w:rsidR="004049A8" w:rsidRDefault="004049A8" w:rsidP="004049A8">
      <w:pPr>
        <w:pStyle w:val="a7"/>
        <w:tabs>
          <w:tab w:val="left" w:pos="7938"/>
        </w:tabs>
        <w:spacing w:before="9"/>
        <w:ind w:right="-47" w:firstLine="709"/>
        <w:jc w:val="both"/>
        <w:rPr>
          <w:rFonts w:ascii="Times New Roman" w:hAnsi="Times New Roman" w:cs="Times New Roman"/>
        </w:rPr>
      </w:pPr>
    </w:p>
    <w:p w:rsidR="0094753F" w:rsidRDefault="0094753F" w:rsidP="004049A8">
      <w:pPr>
        <w:pStyle w:val="a7"/>
        <w:spacing w:before="1"/>
        <w:ind w:right="739" w:firstLine="709"/>
        <w:jc w:val="right"/>
        <w:rPr>
          <w:rFonts w:ascii="Times New Roman" w:hAnsi="Times New Roman"/>
          <w:color w:val="343434"/>
        </w:rPr>
      </w:pPr>
    </w:p>
    <w:p w:rsidR="0094753F" w:rsidRPr="004049A8" w:rsidRDefault="0094753F" w:rsidP="004049A8">
      <w:pPr>
        <w:pStyle w:val="a7"/>
        <w:ind w:firstLine="709"/>
        <w:rPr>
          <w:rFonts w:ascii="Times New Roman"/>
        </w:rPr>
      </w:pPr>
    </w:p>
    <w:p w:rsidR="004049A8" w:rsidRPr="00BC1480" w:rsidRDefault="004049A8" w:rsidP="004049A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</w:t>
      </w:r>
      <w:r w:rsidRPr="00BC1480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Іван ДИРІВ</w:t>
      </w:r>
    </w:p>
    <w:p w:rsidR="004049A8" w:rsidRDefault="004049A8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pStyle w:val="a7"/>
        <w:spacing w:before="4"/>
        <w:ind w:firstLine="709"/>
        <w:rPr>
          <w:rFonts w:ascii="Times New Roman"/>
          <w:sz w:val="27"/>
        </w:rPr>
      </w:pPr>
    </w:p>
    <w:p w:rsidR="0094753F" w:rsidRDefault="0094753F" w:rsidP="0094753F">
      <w:pPr>
        <w:pStyle w:val="a7"/>
        <w:ind w:firstLine="709"/>
        <w:rPr>
          <w:rFonts w:ascii="Times New Roman"/>
          <w:sz w:val="20"/>
        </w:rPr>
      </w:pPr>
    </w:p>
    <w:p w:rsidR="0094753F" w:rsidRDefault="0094753F" w:rsidP="0094753F">
      <w:pPr>
        <w:ind w:firstLine="709"/>
        <w:rPr>
          <w:rFonts w:ascii="Times New Roman"/>
          <w:sz w:val="20"/>
        </w:rPr>
        <w:sectPr w:rsidR="0094753F" w:rsidSect="0094753F">
          <w:type w:val="nextColumn"/>
          <w:pgSz w:w="11910" w:h="16840"/>
          <w:pgMar w:top="567" w:right="851" w:bottom="851" w:left="1701" w:header="709" w:footer="709" w:gutter="0"/>
          <w:cols w:space="720"/>
        </w:sectPr>
      </w:pPr>
    </w:p>
    <w:p w:rsidR="004049A8" w:rsidRPr="004049A8" w:rsidRDefault="006D1239" w:rsidP="006D1239">
      <w:pPr>
        <w:spacing w:after="0" w:line="240" w:lineRule="auto"/>
        <w:ind w:left="5103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t>Додаток 1</w:t>
      </w:r>
    </w:p>
    <w:p w:rsidR="004049A8" w:rsidRPr="004049A8" w:rsidRDefault="006D1239" w:rsidP="006D1239">
      <w:pPr>
        <w:spacing w:after="0" w:line="240" w:lineRule="auto"/>
        <w:ind w:left="5103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t xml:space="preserve">до </w:t>
      </w:r>
      <w:r w:rsidR="00D03372">
        <w:rPr>
          <w:rFonts w:ascii="Times New Roman" w:hAnsi="Times New Roman" w:cs="Times New Roman"/>
          <w:noProof/>
          <w:sz w:val="28"/>
          <w:lang w:eastAsia="uk-UA"/>
        </w:rPr>
        <w:t>р</w:t>
      </w:r>
      <w:r w:rsidR="004049A8" w:rsidRPr="004049A8">
        <w:rPr>
          <w:rFonts w:ascii="Times New Roman" w:hAnsi="Times New Roman" w:cs="Times New Roman"/>
          <w:noProof/>
          <w:sz w:val="28"/>
          <w:lang w:eastAsia="uk-UA"/>
        </w:rPr>
        <w:t>озпорядження міського голови</w:t>
      </w:r>
    </w:p>
    <w:p w:rsidR="004049A8" w:rsidRDefault="004049A8" w:rsidP="006D1239">
      <w:pPr>
        <w:spacing w:after="0" w:line="240" w:lineRule="auto"/>
        <w:ind w:left="5103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  <w:r w:rsidRPr="004049A8">
        <w:rPr>
          <w:rFonts w:ascii="Times New Roman" w:hAnsi="Times New Roman" w:cs="Times New Roman"/>
          <w:noProof/>
          <w:sz w:val="28"/>
          <w:lang w:eastAsia="uk-UA"/>
        </w:rPr>
        <w:t>№</w:t>
      </w:r>
      <w:r w:rsidR="000B67F7">
        <w:rPr>
          <w:rFonts w:ascii="Times New Roman" w:hAnsi="Times New Roman" w:cs="Times New Roman"/>
          <w:noProof/>
          <w:sz w:val="28"/>
          <w:lang w:eastAsia="uk-UA"/>
        </w:rPr>
        <w:t xml:space="preserve"> 326</w:t>
      </w:r>
      <w:r w:rsidRPr="004049A8">
        <w:rPr>
          <w:rFonts w:ascii="Times New Roman" w:hAnsi="Times New Roman" w:cs="Times New Roman"/>
          <w:noProof/>
          <w:sz w:val="28"/>
          <w:lang w:eastAsia="uk-UA"/>
        </w:rPr>
        <w:t xml:space="preserve">  від </w:t>
      </w:r>
      <w:r w:rsidR="00A5737E">
        <w:rPr>
          <w:rFonts w:ascii="Times New Roman" w:hAnsi="Times New Roman" w:cs="Times New Roman"/>
          <w:noProof/>
          <w:sz w:val="28"/>
          <w:lang w:eastAsia="uk-UA"/>
        </w:rPr>
        <w:t>28.</w:t>
      </w:r>
      <w:r w:rsidRPr="004049A8">
        <w:rPr>
          <w:rFonts w:ascii="Times New Roman" w:hAnsi="Times New Roman" w:cs="Times New Roman"/>
          <w:noProof/>
          <w:sz w:val="28"/>
          <w:lang w:eastAsia="uk-UA"/>
        </w:rPr>
        <w:t>10.2024</w:t>
      </w:r>
    </w:p>
    <w:p w:rsidR="004049A8" w:rsidRDefault="004049A8" w:rsidP="004049A8">
      <w:pPr>
        <w:spacing w:after="0" w:line="240" w:lineRule="auto"/>
        <w:ind w:left="6237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</w:p>
    <w:p w:rsidR="004049A8" w:rsidRPr="004049A8" w:rsidRDefault="004049A8" w:rsidP="004049A8">
      <w:pPr>
        <w:spacing w:after="0" w:line="240" w:lineRule="auto"/>
        <w:ind w:left="6237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</w:p>
    <w:p w:rsidR="0094753F" w:rsidRPr="004049A8" w:rsidRDefault="004049A8" w:rsidP="004049A8">
      <w:pPr>
        <w:pStyle w:val="3"/>
        <w:ind w:left="0" w:right="714"/>
      </w:pPr>
      <w:r w:rsidRPr="004049A8">
        <w:t>СКЛАД</w:t>
      </w:r>
    </w:p>
    <w:p w:rsidR="004049A8" w:rsidRPr="004049A8" w:rsidRDefault="004049A8" w:rsidP="004049A8">
      <w:pPr>
        <w:pStyle w:val="3"/>
        <w:ind w:left="0" w:right="714"/>
      </w:pPr>
      <w:r w:rsidRPr="004049A8">
        <w:t>робочої групи з оцінювання корупційних ризиків</w:t>
      </w:r>
    </w:p>
    <w:p w:rsidR="004049A8" w:rsidRPr="004049A8" w:rsidRDefault="004049A8" w:rsidP="004049A8">
      <w:pPr>
        <w:pStyle w:val="3"/>
        <w:ind w:left="0" w:right="714"/>
      </w:pPr>
      <w:r w:rsidRPr="004049A8">
        <w:t>у діяльності Долинської міської ради</w:t>
      </w:r>
    </w:p>
    <w:p w:rsidR="0094753F" w:rsidRDefault="0094753F" w:rsidP="004049A8">
      <w:pPr>
        <w:pStyle w:val="a7"/>
        <w:spacing w:before="8"/>
        <w:jc w:val="center"/>
        <w:rPr>
          <w:rFonts w:ascii="Times New Roman"/>
          <w:sz w:val="9"/>
        </w:rPr>
      </w:pPr>
    </w:p>
    <w:p w:rsidR="00E76922" w:rsidRDefault="00E76922" w:rsidP="004049A8">
      <w:pPr>
        <w:ind w:right="1425"/>
        <w:jc w:val="center"/>
        <w:rPr>
          <w:rFonts w:ascii="Times New Roman" w:hAnsi="Times New Roman"/>
          <w:b/>
          <w:color w:val="3F3F3F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E76922" w:rsidTr="00E76922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E76922" w:rsidRPr="00553138" w:rsidRDefault="00E76922" w:rsidP="00E76922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53138">
              <w:rPr>
                <w:rFonts w:ascii="Times New Roman" w:hAnsi="Times New Roman"/>
                <w:b/>
                <w:sz w:val="28"/>
              </w:rPr>
              <w:t>Білянська</w:t>
            </w:r>
            <w:proofErr w:type="spellEnd"/>
            <w:r w:rsidRPr="00553138">
              <w:rPr>
                <w:rFonts w:ascii="Times New Roman" w:hAnsi="Times New Roman"/>
                <w:b/>
                <w:sz w:val="28"/>
              </w:rPr>
              <w:t xml:space="preserve"> Ольга Василівна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E76922" w:rsidRPr="00553138" w:rsidRDefault="00E76922" w:rsidP="00553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53138">
              <w:rPr>
                <w:rFonts w:ascii="Times New Roman" w:hAnsi="Times New Roman"/>
                <w:sz w:val="28"/>
              </w:rPr>
              <w:t>Головний спеціаліст – Уповноважений з питань запобігання та виявлення корупції,</w:t>
            </w:r>
            <w:r w:rsidRPr="00553138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E76922" w:rsidRDefault="00E76922" w:rsidP="00553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553138">
              <w:rPr>
                <w:rFonts w:ascii="Times New Roman" w:hAnsi="Times New Roman"/>
                <w:b/>
                <w:sz w:val="28"/>
              </w:rPr>
              <w:t>голова робочої групи</w:t>
            </w:r>
          </w:p>
          <w:p w:rsidR="00553138" w:rsidRPr="00553138" w:rsidRDefault="00553138" w:rsidP="005531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E76922" w:rsidTr="00E76922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E76922" w:rsidRPr="00553138" w:rsidRDefault="00E76922" w:rsidP="00E76922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53138">
              <w:rPr>
                <w:rFonts w:ascii="Times New Roman" w:hAnsi="Times New Roman"/>
                <w:b/>
                <w:sz w:val="28"/>
              </w:rPr>
              <w:t>Коновальчук</w:t>
            </w:r>
            <w:proofErr w:type="spellEnd"/>
            <w:r w:rsidRPr="00553138">
              <w:rPr>
                <w:rFonts w:ascii="Times New Roman" w:hAnsi="Times New Roman"/>
                <w:b/>
                <w:sz w:val="28"/>
              </w:rPr>
              <w:t xml:space="preserve"> Марія Анатоліївна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E76922" w:rsidRPr="00553138" w:rsidRDefault="00E76922" w:rsidP="00E76922">
            <w:pPr>
              <w:tabs>
                <w:tab w:val="left" w:pos="4569"/>
              </w:tabs>
              <w:ind w:right="2"/>
              <w:rPr>
                <w:rFonts w:ascii="Times New Roman" w:hAnsi="Times New Roman"/>
                <w:b/>
                <w:sz w:val="28"/>
              </w:rPr>
            </w:pPr>
            <w:r w:rsidRPr="00553138">
              <w:rPr>
                <w:rFonts w:ascii="Times New Roman" w:hAnsi="Times New Roman"/>
                <w:sz w:val="28"/>
              </w:rPr>
              <w:t>Начальник відділу діловодства та організаційної роботи,</w:t>
            </w:r>
            <w:r w:rsidRPr="00553138">
              <w:rPr>
                <w:rFonts w:ascii="Times New Roman" w:hAnsi="Times New Roman"/>
                <w:b/>
                <w:sz w:val="28"/>
              </w:rPr>
              <w:t xml:space="preserve"> секретар робочої групи</w:t>
            </w:r>
          </w:p>
        </w:tc>
      </w:tr>
    </w:tbl>
    <w:p w:rsidR="00E76922" w:rsidRPr="00E76922" w:rsidRDefault="0094753F" w:rsidP="00E76922">
      <w:pPr>
        <w:ind w:right="1425"/>
        <w:jc w:val="center"/>
        <w:rPr>
          <w:rFonts w:ascii="Times New Roman" w:eastAsia="Cambria" w:hAnsi="Times New Roman" w:cs="Cambria"/>
          <w:b/>
          <w:sz w:val="28"/>
        </w:rPr>
      </w:pPr>
      <w:r>
        <w:rPr>
          <w:rFonts w:ascii="Times New Roman" w:hAnsi="Times New Roman"/>
          <w:b/>
          <w:color w:val="3F3F3F"/>
          <w:sz w:val="28"/>
        </w:rPr>
        <w:t>Члени</w:t>
      </w:r>
      <w:r>
        <w:rPr>
          <w:rFonts w:ascii="Times New Roman" w:hAnsi="Times New Roman"/>
          <w:b/>
          <w:color w:val="3F3F3F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414141"/>
          <w:spacing w:val="-2"/>
          <w:sz w:val="28"/>
        </w:rPr>
        <w:t>групи: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7"/>
        <w:gridCol w:w="4787"/>
      </w:tblGrid>
      <w:tr w:rsidR="00E76922" w:rsidTr="00E76922">
        <w:tc>
          <w:tcPr>
            <w:tcW w:w="4787" w:type="dxa"/>
          </w:tcPr>
          <w:p w:rsidR="00E76922" w:rsidRPr="0083335F" w:rsidRDefault="00E76922" w:rsidP="00E76922">
            <w:pPr>
              <w:pStyle w:val="docdata"/>
              <w:spacing w:before="0" w:beforeAutospacing="0" w:after="0" w:afterAutospacing="0"/>
              <w:rPr>
                <w:b/>
              </w:rPr>
            </w:pPr>
            <w:proofErr w:type="spellStart"/>
            <w:r w:rsidRPr="0083335F">
              <w:rPr>
                <w:b/>
                <w:color w:val="000000"/>
                <w:sz w:val="28"/>
              </w:rPr>
              <w:t>Матеуш</w:t>
            </w:r>
            <w:proofErr w:type="spellEnd"/>
            <w:r w:rsidRPr="0083335F">
              <w:rPr>
                <w:b/>
                <w:color w:val="000000"/>
                <w:sz w:val="28"/>
              </w:rPr>
              <w:t xml:space="preserve"> Ірина Василівна</w:t>
            </w:r>
          </w:p>
          <w:p w:rsidR="00E76922" w:rsidRPr="0083335F" w:rsidRDefault="00E76922" w:rsidP="004049A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87" w:type="dxa"/>
          </w:tcPr>
          <w:p w:rsidR="00E76922" w:rsidRDefault="00E76922" w:rsidP="00E7692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Провідний спеціаліст </w:t>
            </w:r>
            <w:r w:rsidRPr="00E76922">
              <w:rPr>
                <w:rFonts w:ascii="Times New Roman" w:hAnsi="Times New Roman"/>
                <w:sz w:val="28"/>
              </w:rPr>
              <w:t>Управління технічного та інформаційного забезпечення</w:t>
            </w:r>
          </w:p>
        </w:tc>
      </w:tr>
      <w:tr w:rsidR="00E76922" w:rsidTr="00E76922">
        <w:tc>
          <w:tcPr>
            <w:tcW w:w="4787" w:type="dxa"/>
          </w:tcPr>
          <w:p w:rsidR="00E76922" w:rsidRPr="0083335F" w:rsidRDefault="00E76922" w:rsidP="0083335F">
            <w:pPr>
              <w:rPr>
                <w:rFonts w:ascii="Times New Roman" w:hAnsi="Times New Roman"/>
                <w:b/>
                <w:sz w:val="28"/>
              </w:rPr>
            </w:pPr>
            <w:r w:rsidRPr="0083335F">
              <w:rPr>
                <w:rFonts w:ascii="Times New Roman" w:hAnsi="Times New Roman"/>
                <w:b/>
                <w:sz w:val="28"/>
              </w:rPr>
              <w:t>Свистун Тетяна Богданівна</w:t>
            </w:r>
          </w:p>
        </w:tc>
        <w:tc>
          <w:tcPr>
            <w:tcW w:w="4787" w:type="dxa"/>
          </w:tcPr>
          <w:p w:rsidR="00E76922" w:rsidRDefault="00E76922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 відділу земельних ресурсів</w:t>
            </w:r>
          </w:p>
        </w:tc>
      </w:tr>
      <w:tr w:rsidR="00E76922" w:rsidTr="00E76922">
        <w:tc>
          <w:tcPr>
            <w:tcW w:w="4787" w:type="dxa"/>
          </w:tcPr>
          <w:p w:rsidR="0083335F" w:rsidRPr="0083335F" w:rsidRDefault="0083335F" w:rsidP="0083335F">
            <w:pPr>
              <w:pStyle w:val="docdata"/>
              <w:spacing w:before="0" w:beforeAutospacing="0" w:after="0" w:afterAutospacing="0"/>
              <w:rPr>
                <w:b/>
                <w:sz w:val="28"/>
              </w:rPr>
            </w:pPr>
            <w:r w:rsidRPr="0083335F">
              <w:rPr>
                <w:b/>
                <w:color w:val="000000"/>
                <w:sz w:val="28"/>
              </w:rPr>
              <w:t>Бігун Мар’яна Богданівна</w:t>
            </w:r>
          </w:p>
          <w:p w:rsidR="00E76922" w:rsidRPr="0083335F" w:rsidRDefault="00E76922" w:rsidP="004049A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87" w:type="dxa"/>
          </w:tcPr>
          <w:p w:rsidR="00E76922" w:rsidRDefault="0083335F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в</w:t>
            </w:r>
            <w:r w:rsidRPr="0083335F">
              <w:rPr>
                <w:rFonts w:ascii="Times New Roman" w:hAnsi="Times New Roman"/>
                <w:sz w:val="28"/>
              </w:rPr>
              <w:t>ідділ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83335F">
              <w:rPr>
                <w:rFonts w:ascii="Times New Roman" w:hAnsi="Times New Roman"/>
                <w:sz w:val="28"/>
              </w:rPr>
              <w:t xml:space="preserve"> комунальної власності, співпраці з ОСББ  та енергоефективності</w:t>
            </w:r>
            <w:r w:rsidR="007D5331">
              <w:rPr>
                <w:rFonts w:ascii="Times New Roman" w:hAnsi="Times New Roman"/>
                <w:sz w:val="28"/>
              </w:rPr>
              <w:t xml:space="preserve"> управління </w:t>
            </w:r>
            <w:r w:rsidR="007D5331" w:rsidRPr="007D5331">
              <w:rPr>
                <w:rFonts w:ascii="Times New Roman" w:hAnsi="Times New Roman"/>
                <w:sz w:val="28"/>
              </w:rPr>
              <w:t xml:space="preserve">житлово-комунального господарства       </w:t>
            </w:r>
          </w:p>
        </w:tc>
      </w:tr>
      <w:tr w:rsidR="00E76922" w:rsidTr="00E76922">
        <w:tc>
          <w:tcPr>
            <w:tcW w:w="4787" w:type="dxa"/>
          </w:tcPr>
          <w:p w:rsidR="0083335F" w:rsidRPr="0083335F" w:rsidRDefault="0083335F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3335F">
              <w:rPr>
                <w:rFonts w:ascii="Times New Roman" w:hAnsi="Times New Roman"/>
                <w:b/>
                <w:sz w:val="28"/>
              </w:rPr>
              <w:t>Гошовська</w:t>
            </w:r>
            <w:proofErr w:type="spellEnd"/>
            <w:r w:rsidRPr="0083335F">
              <w:rPr>
                <w:rFonts w:ascii="Times New Roman" w:hAnsi="Times New Roman"/>
                <w:b/>
                <w:sz w:val="28"/>
              </w:rPr>
              <w:t xml:space="preserve"> Тетяна Василівна</w:t>
            </w:r>
          </w:p>
          <w:p w:rsidR="00E76922" w:rsidRPr="0083335F" w:rsidRDefault="00E76922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87" w:type="dxa"/>
          </w:tcPr>
          <w:p w:rsidR="00E76922" w:rsidRDefault="0083335F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в</w:t>
            </w:r>
            <w:r w:rsidRPr="0083335F">
              <w:rPr>
                <w:rFonts w:ascii="Times New Roman" w:hAnsi="Times New Roman"/>
                <w:sz w:val="28"/>
              </w:rPr>
              <w:t>ідділ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83335F">
              <w:rPr>
                <w:rFonts w:ascii="Times New Roman" w:hAnsi="Times New Roman"/>
                <w:sz w:val="28"/>
              </w:rPr>
              <w:t xml:space="preserve"> містобудування та архітектури</w:t>
            </w:r>
          </w:p>
        </w:tc>
      </w:tr>
      <w:tr w:rsidR="00E76922" w:rsidTr="00E76922">
        <w:tc>
          <w:tcPr>
            <w:tcW w:w="4787" w:type="dxa"/>
          </w:tcPr>
          <w:p w:rsidR="00E76922" w:rsidRPr="0083335F" w:rsidRDefault="0083335F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83335F">
              <w:rPr>
                <w:rFonts w:ascii="Times New Roman" w:hAnsi="Times New Roman"/>
                <w:b/>
                <w:sz w:val="28"/>
              </w:rPr>
              <w:t>Пенгрин</w:t>
            </w:r>
            <w:proofErr w:type="spellEnd"/>
            <w:r w:rsidRPr="0083335F">
              <w:rPr>
                <w:rFonts w:ascii="Times New Roman" w:hAnsi="Times New Roman"/>
                <w:b/>
                <w:sz w:val="28"/>
              </w:rPr>
              <w:t xml:space="preserve"> Степан Васильович</w:t>
            </w:r>
          </w:p>
        </w:tc>
        <w:tc>
          <w:tcPr>
            <w:tcW w:w="4787" w:type="dxa"/>
          </w:tcPr>
          <w:p w:rsidR="00E76922" w:rsidRDefault="0083335F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 в</w:t>
            </w:r>
            <w:r w:rsidRPr="0083335F">
              <w:rPr>
                <w:rFonts w:ascii="Times New Roman" w:hAnsi="Times New Roman"/>
                <w:sz w:val="28"/>
              </w:rPr>
              <w:t>ідділ</w:t>
            </w:r>
            <w:r>
              <w:rPr>
                <w:rFonts w:ascii="Times New Roman" w:hAnsi="Times New Roman"/>
                <w:sz w:val="28"/>
              </w:rPr>
              <w:t>у</w:t>
            </w:r>
            <w:r w:rsidRPr="0083335F">
              <w:rPr>
                <w:rFonts w:ascii="Times New Roman" w:hAnsi="Times New Roman"/>
                <w:sz w:val="28"/>
              </w:rPr>
              <w:t xml:space="preserve"> соціальної  політики</w:t>
            </w:r>
          </w:p>
        </w:tc>
      </w:tr>
      <w:tr w:rsidR="00E76922" w:rsidTr="00E76922">
        <w:tc>
          <w:tcPr>
            <w:tcW w:w="4787" w:type="dxa"/>
          </w:tcPr>
          <w:p w:rsidR="00E76922" w:rsidRPr="0083335F" w:rsidRDefault="0083335F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Середа Катерина Ростиславівна</w:t>
            </w:r>
          </w:p>
        </w:tc>
        <w:tc>
          <w:tcPr>
            <w:tcW w:w="4787" w:type="dxa"/>
          </w:tcPr>
          <w:p w:rsidR="00E76922" w:rsidRDefault="0083335F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Заступник начальника відділу </w:t>
            </w:r>
            <w:r w:rsidR="00353C15" w:rsidRPr="00353C15">
              <w:rPr>
                <w:rFonts w:ascii="Times New Roman" w:hAnsi="Times New Roman"/>
                <w:sz w:val="28"/>
              </w:rPr>
              <w:t>бухгалтерського обліку та звітності</w:t>
            </w:r>
            <w:r w:rsidR="00353C15">
              <w:rPr>
                <w:rFonts w:ascii="Times New Roman" w:hAnsi="Times New Roman"/>
                <w:sz w:val="28"/>
              </w:rPr>
              <w:t>, заступник головного бухгалтера</w:t>
            </w:r>
          </w:p>
        </w:tc>
      </w:tr>
      <w:tr w:rsidR="00353C15" w:rsidTr="00E76922">
        <w:tc>
          <w:tcPr>
            <w:tcW w:w="4787" w:type="dxa"/>
          </w:tcPr>
          <w:p w:rsidR="00353C15" w:rsidRDefault="00684DE3" w:rsidP="00684DE3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Лазорко</w:t>
            </w:r>
            <w:proofErr w:type="spellEnd"/>
            <w:r w:rsidR="00353C1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Марина</w:t>
            </w:r>
            <w:r w:rsidR="00353C1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Вікторівна</w:t>
            </w:r>
          </w:p>
        </w:tc>
        <w:tc>
          <w:tcPr>
            <w:tcW w:w="4787" w:type="dxa"/>
          </w:tcPr>
          <w:p w:rsidR="00353C15" w:rsidRDefault="00684DE3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</w:t>
            </w:r>
            <w:r w:rsidR="00353C15">
              <w:rPr>
                <w:rFonts w:ascii="Times New Roman" w:hAnsi="Times New Roman"/>
                <w:sz w:val="28"/>
              </w:rPr>
              <w:t xml:space="preserve"> відділу кадрового забезпечення управління правового і кадрового забезпечення</w:t>
            </w:r>
          </w:p>
        </w:tc>
      </w:tr>
      <w:tr w:rsidR="00353C15" w:rsidTr="00E76922">
        <w:tc>
          <w:tcPr>
            <w:tcW w:w="4787" w:type="dxa"/>
          </w:tcPr>
          <w:p w:rsidR="00353C15" w:rsidRDefault="00353C15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Креховецький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Ігор Миколайович</w:t>
            </w:r>
          </w:p>
        </w:tc>
        <w:tc>
          <w:tcPr>
            <w:tcW w:w="4787" w:type="dxa"/>
          </w:tcPr>
          <w:p w:rsidR="00353C15" w:rsidRDefault="00353C15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Провідний спеціаліст юридичного відділу управління правового і </w:t>
            </w:r>
            <w:r>
              <w:rPr>
                <w:rFonts w:ascii="Times New Roman" w:hAnsi="Times New Roman"/>
                <w:sz w:val="28"/>
              </w:rPr>
              <w:lastRenderedPageBreak/>
              <w:t>кадрового забезпечення</w:t>
            </w:r>
          </w:p>
        </w:tc>
      </w:tr>
      <w:tr w:rsidR="00353C15" w:rsidTr="00E76922">
        <w:tc>
          <w:tcPr>
            <w:tcW w:w="4787" w:type="dxa"/>
          </w:tcPr>
          <w:p w:rsidR="00353C15" w:rsidRDefault="00353C15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lastRenderedPageBreak/>
              <w:t>Крачулов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Олександр Станіславович</w:t>
            </w:r>
          </w:p>
        </w:tc>
        <w:tc>
          <w:tcPr>
            <w:tcW w:w="4787" w:type="dxa"/>
          </w:tcPr>
          <w:p w:rsidR="00353C15" w:rsidRDefault="00353C15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Заступник начальника управління економіки</w:t>
            </w:r>
          </w:p>
        </w:tc>
      </w:tr>
      <w:tr w:rsidR="00353C15" w:rsidTr="00E76922">
        <w:tc>
          <w:tcPr>
            <w:tcW w:w="4787" w:type="dxa"/>
          </w:tcPr>
          <w:p w:rsidR="00353C15" w:rsidRDefault="00353C15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Каричорт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Юлія Василівна</w:t>
            </w:r>
          </w:p>
        </w:tc>
        <w:tc>
          <w:tcPr>
            <w:tcW w:w="4787" w:type="dxa"/>
          </w:tcPr>
          <w:p w:rsidR="00353C15" w:rsidRPr="00353C15" w:rsidRDefault="00353C15" w:rsidP="00353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353C15">
              <w:rPr>
                <w:rFonts w:ascii="Times New Roman" w:hAnsi="Times New Roman"/>
                <w:sz w:val="28"/>
              </w:rPr>
              <w:t>Начальник відділу надання</w:t>
            </w:r>
            <w:r>
              <w:rPr>
                <w:rFonts w:ascii="Times New Roman" w:hAnsi="Times New Roman"/>
                <w:sz w:val="28"/>
              </w:rPr>
              <w:t xml:space="preserve"> адміністративних послуг Управл</w:t>
            </w:r>
            <w:r w:rsidRPr="00353C15">
              <w:rPr>
                <w:rFonts w:ascii="Times New Roman" w:hAnsi="Times New Roman"/>
                <w:sz w:val="28"/>
              </w:rPr>
              <w:t>іння</w:t>
            </w:r>
          </w:p>
          <w:p w:rsidR="00353C15" w:rsidRDefault="00353C15" w:rsidP="00353C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«Центр надання адміністративних послуг</w:t>
            </w:r>
            <w:r w:rsidRPr="00353C15">
              <w:rPr>
                <w:rFonts w:ascii="Times New Roman" w:hAnsi="Times New Roman"/>
                <w:sz w:val="28"/>
              </w:rPr>
              <w:t>»</w:t>
            </w:r>
          </w:p>
        </w:tc>
      </w:tr>
      <w:tr w:rsidR="00353C15" w:rsidTr="00E76922">
        <w:tc>
          <w:tcPr>
            <w:tcW w:w="4787" w:type="dxa"/>
          </w:tcPr>
          <w:p w:rsidR="00353C15" w:rsidRDefault="001A04AC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Іваник Олеся Святославівна</w:t>
            </w:r>
          </w:p>
        </w:tc>
        <w:tc>
          <w:tcPr>
            <w:tcW w:w="4787" w:type="dxa"/>
          </w:tcPr>
          <w:p w:rsidR="00353C15" w:rsidRDefault="001A04AC" w:rsidP="0083335F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Юрисконсульт управління освіти</w:t>
            </w:r>
          </w:p>
        </w:tc>
      </w:tr>
      <w:tr w:rsidR="001A04AC" w:rsidTr="00E76922">
        <w:tc>
          <w:tcPr>
            <w:tcW w:w="4787" w:type="dxa"/>
          </w:tcPr>
          <w:p w:rsidR="001A04AC" w:rsidRDefault="001A04AC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1A04AC">
              <w:rPr>
                <w:rFonts w:ascii="Times New Roman" w:hAnsi="Times New Roman"/>
                <w:b/>
                <w:sz w:val="28"/>
              </w:rPr>
              <w:t>Данилко Микола Васильович</w:t>
            </w:r>
          </w:p>
        </w:tc>
        <w:tc>
          <w:tcPr>
            <w:tcW w:w="4787" w:type="dxa"/>
          </w:tcPr>
          <w:p w:rsidR="001A04AC" w:rsidRDefault="001A04AC" w:rsidP="001A04A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 у</w:t>
            </w:r>
            <w:r w:rsidRPr="001A04AC">
              <w:rPr>
                <w:rFonts w:ascii="Times New Roman" w:hAnsi="Times New Roman"/>
                <w:sz w:val="28"/>
              </w:rPr>
              <w:t>правління благоустрою та інфраструктури</w:t>
            </w:r>
          </w:p>
        </w:tc>
      </w:tr>
      <w:tr w:rsidR="00216FD1" w:rsidTr="00E76922">
        <w:tc>
          <w:tcPr>
            <w:tcW w:w="4787" w:type="dxa"/>
          </w:tcPr>
          <w:p w:rsidR="00216FD1" w:rsidRPr="001A04AC" w:rsidRDefault="00216FD1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Санатіна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Людмила Іванівна</w:t>
            </w:r>
          </w:p>
        </w:tc>
        <w:tc>
          <w:tcPr>
            <w:tcW w:w="4787" w:type="dxa"/>
          </w:tcPr>
          <w:p w:rsidR="00216FD1" w:rsidRDefault="00216FD1" w:rsidP="001A04A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Юрисконсульт відділу культури</w:t>
            </w:r>
          </w:p>
        </w:tc>
      </w:tr>
      <w:tr w:rsidR="00553138" w:rsidTr="00E76922">
        <w:tc>
          <w:tcPr>
            <w:tcW w:w="4787" w:type="dxa"/>
          </w:tcPr>
          <w:p w:rsidR="00553138" w:rsidRDefault="00553138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Січка Богдан Ярославович</w:t>
            </w:r>
          </w:p>
        </w:tc>
        <w:tc>
          <w:tcPr>
            <w:tcW w:w="4787" w:type="dxa"/>
          </w:tcPr>
          <w:p w:rsidR="00553138" w:rsidRDefault="00553138" w:rsidP="001A04A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 фінансового у</w:t>
            </w:r>
            <w:r w:rsidRPr="001A04AC">
              <w:rPr>
                <w:rFonts w:ascii="Times New Roman" w:hAnsi="Times New Roman"/>
                <w:sz w:val="28"/>
              </w:rPr>
              <w:t>правління</w:t>
            </w:r>
          </w:p>
        </w:tc>
      </w:tr>
      <w:tr w:rsidR="00553138" w:rsidTr="00E76922">
        <w:tc>
          <w:tcPr>
            <w:tcW w:w="4787" w:type="dxa"/>
          </w:tcPr>
          <w:p w:rsidR="00553138" w:rsidRDefault="00553138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Кашуба Лариса Юріївна</w:t>
            </w:r>
          </w:p>
        </w:tc>
        <w:tc>
          <w:tcPr>
            <w:tcW w:w="4787" w:type="dxa"/>
          </w:tcPr>
          <w:p w:rsidR="00553138" w:rsidRDefault="00553138" w:rsidP="001A04A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 відділу молоді і спорту</w:t>
            </w:r>
          </w:p>
        </w:tc>
      </w:tr>
      <w:tr w:rsidR="00553138" w:rsidTr="00E76922">
        <w:tc>
          <w:tcPr>
            <w:tcW w:w="4787" w:type="dxa"/>
          </w:tcPr>
          <w:p w:rsidR="00553138" w:rsidRDefault="00553138" w:rsidP="0083335F">
            <w:pPr>
              <w:jc w:val="both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Тисяк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Діана Віталіївна</w:t>
            </w:r>
          </w:p>
        </w:tc>
        <w:tc>
          <w:tcPr>
            <w:tcW w:w="4787" w:type="dxa"/>
          </w:tcPr>
          <w:p w:rsidR="00553138" w:rsidRDefault="00553138" w:rsidP="001A04A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Провідний спеціаліст Служби у справах дітей</w:t>
            </w:r>
          </w:p>
        </w:tc>
      </w:tr>
    </w:tbl>
    <w:p w:rsidR="00D03372" w:rsidRDefault="00D03372" w:rsidP="004049A8">
      <w:pPr>
        <w:jc w:val="center"/>
        <w:rPr>
          <w:rFonts w:ascii="Times New Roman" w:hAnsi="Times New Roman"/>
          <w:sz w:val="28"/>
        </w:rPr>
      </w:pPr>
    </w:p>
    <w:p w:rsidR="00D03372" w:rsidRDefault="00D03372" w:rsidP="004049A8">
      <w:pPr>
        <w:jc w:val="center"/>
        <w:rPr>
          <w:rFonts w:ascii="Times New Roman" w:hAnsi="Times New Roman"/>
          <w:sz w:val="28"/>
        </w:rPr>
      </w:pPr>
    </w:p>
    <w:p w:rsidR="00D03372" w:rsidRDefault="00D03372" w:rsidP="004049A8">
      <w:pPr>
        <w:jc w:val="center"/>
        <w:rPr>
          <w:rFonts w:ascii="Times New Roman" w:hAnsi="Times New Roman"/>
          <w:sz w:val="28"/>
        </w:rPr>
      </w:pPr>
    </w:p>
    <w:p w:rsidR="00D03372" w:rsidRPr="00BC1480" w:rsidRDefault="00D03372" w:rsidP="00D033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</w:t>
      </w:r>
      <w:r w:rsidRPr="00BC1480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Іван ДИРІВ</w:t>
      </w:r>
    </w:p>
    <w:p w:rsidR="00D03372" w:rsidRDefault="00D03372" w:rsidP="004049A8">
      <w:pPr>
        <w:jc w:val="center"/>
        <w:rPr>
          <w:rFonts w:ascii="Times New Roman" w:hAnsi="Times New Roman"/>
          <w:sz w:val="28"/>
        </w:rPr>
        <w:sectPr w:rsidR="00D03372" w:rsidSect="0094753F">
          <w:type w:val="nextColumn"/>
          <w:pgSz w:w="11910" w:h="16840"/>
          <w:pgMar w:top="567" w:right="851" w:bottom="851" w:left="1701" w:header="709" w:footer="709" w:gutter="0"/>
          <w:cols w:space="720"/>
        </w:sectPr>
      </w:pPr>
    </w:p>
    <w:p w:rsidR="0094753F" w:rsidRDefault="0094753F" w:rsidP="0094753F">
      <w:pPr>
        <w:pStyle w:val="a7"/>
        <w:spacing w:before="6"/>
        <w:ind w:firstLine="709"/>
        <w:rPr>
          <w:rFonts w:ascii="Times New Roman"/>
          <w:sz w:val="27"/>
        </w:rPr>
      </w:pPr>
    </w:p>
    <w:p w:rsidR="006D1239" w:rsidRPr="004049A8" w:rsidRDefault="006D1239" w:rsidP="006D1239">
      <w:pPr>
        <w:spacing w:after="0" w:line="240" w:lineRule="auto"/>
        <w:ind w:left="5103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t>Додаток 2</w:t>
      </w:r>
    </w:p>
    <w:p w:rsidR="006D1239" w:rsidRPr="004049A8" w:rsidRDefault="006D1239" w:rsidP="006D1239">
      <w:pPr>
        <w:spacing w:after="0" w:line="240" w:lineRule="auto"/>
        <w:ind w:left="5103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t>до р</w:t>
      </w:r>
      <w:r w:rsidRPr="004049A8">
        <w:rPr>
          <w:rFonts w:ascii="Times New Roman" w:hAnsi="Times New Roman" w:cs="Times New Roman"/>
          <w:noProof/>
          <w:sz w:val="28"/>
          <w:lang w:eastAsia="uk-UA"/>
        </w:rPr>
        <w:t>озпорядження міського голови</w:t>
      </w:r>
    </w:p>
    <w:p w:rsidR="006D1239" w:rsidRDefault="006D1239" w:rsidP="006D1239">
      <w:pPr>
        <w:spacing w:after="0" w:line="240" w:lineRule="auto"/>
        <w:ind w:left="5103" w:right="2"/>
        <w:jc w:val="both"/>
        <w:rPr>
          <w:rFonts w:ascii="Times New Roman" w:hAnsi="Times New Roman" w:cs="Times New Roman"/>
          <w:noProof/>
          <w:sz w:val="28"/>
          <w:lang w:eastAsia="uk-UA"/>
        </w:rPr>
      </w:pPr>
      <w:r w:rsidRPr="000B67F7">
        <w:rPr>
          <w:rFonts w:ascii="Times New Roman" w:hAnsi="Times New Roman" w:cs="Times New Roman"/>
          <w:b/>
          <w:noProof/>
          <w:sz w:val="28"/>
          <w:lang w:eastAsia="uk-UA"/>
        </w:rPr>
        <w:t>№</w:t>
      </w:r>
      <w:r w:rsidR="000B67F7" w:rsidRPr="000B67F7">
        <w:rPr>
          <w:rFonts w:ascii="Times New Roman" w:hAnsi="Times New Roman" w:cs="Times New Roman"/>
          <w:b/>
          <w:noProof/>
          <w:sz w:val="28"/>
          <w:lang w:eastAsia="uk-UA"/>
        </w:rPr>
        <w:t xml:space="preserve"> 326</w:t>
      </w:r>
      <w:r w:rsidRPr="004049A8">
        <w:rPr>
          <w:rFonts w:ascii="Times New Roman" w:hAnsi="Times New Roman" w:cs="Times New Roman"/>
          <w:noProof/>
          <w:sz w:val="28"/>
          <w:lang w:eastAsia="uk-UA"/>
        </w:rPr>
        <w:t xml:space="preserve"> від </w:t>
      </w:r>
      <w:r w:rsidR="00A5737E">
        <w:rPr>
          <w:rFonts w:ascii="Times New Roman" w:hAnsi="Times New Roman" w:cs="Times New Roman"/>
          <w:noProof/>
          <w:sz w:val="28"/>
          <w:lang w:eastAsia="uk-UA"/>
        </w:rPr>
        <w:t>28.</w:t>
      </w:r>
      <w:r w:rsidRPr="004049A8">
        <w:rPr>
          <w:rFonts w:ascii="Times New Roman" w:hAnsi="Times New Roman" w:cs="Times New Roman"/>
          <w:noProof/>
          <w:sz w:val="28"/>
          <w:lang w:eastAsia="uk-UA"/>
        </w:rPr>
        <w:t>10.2024</w:t>
      </w:r>
    </w:p>
    <w:p w:rsidR="00D03372" w:rsidRDefault="00D03372" w:rsidP="0094753F">
      <w:pPr>
        <w:pStyle w:val="3"/>
        <w:spacing w:line="319" w:lineRule="exact"/>
        <w:ind w:left="0" w:firstLine="709"/>
        <w:rPr>
          <w:color w:val="424242"/>
          <w:spacing w:val="-2"/>
        </w:rPr>
      </w:pPr>
    </w:p>
    <w:p w:rsidR="00D03372" w:rsidRDefault="00D03372" w:rsidP="00D03372">
      <w:pPr>
        <w:pStyle w:val="3"/>
        <w:spacing w:line="319" w:lineRule="exact"/>
        <w:ind w:left="0"/>
        <w:rPr>
          <w:color w:val="424242"/>
          <w:spacing w:val="-2"/>
        </w:rPr>
      </w:pPr>
    </w:p>
    <w:p w:rsidR="0094753F" w:rsidRPr="00D03372" w:rsidRDefault="0094753F" w:rsidP="00D03372">
      <w:pPr>
        <w:pStyle w:val="3"/>
        <w:spacing w:line="319" w:lineRule="exact"/>
        <w:ind w:left="0"/>
      </w:pPr>
      <w:r w:rsidRPr="00D03372">
        <w:rPr>
          <w:spacing w:val="-2"/>
        </w:rPr>
        <w:t>ПОЛОЖЕН</w:t>
      </w:r>
      <w:r w:rsidR="0077055A">
        <w:rPr>
          <w:spacing w:val="-2"/>
        </w:rPr>
        <w:t>Н</w:t>
      </w:r>
      <w:r w:rsidRPr="00D03372">
        <w:rPr>
          <w:spacing w:val="-2"/>
        </w:rPr>
        <w:t>Я</w:t>
      </w:r>
    </w:p>
    <w:p w:rsidR="0094753F" w:rsidRPr="00D03372" w:rsidRDefault="0094753F" w:rsidP="00D03372">
      <w:pPr>
        <w:spacing w:line="317" w:lineRule="exact"/>
        <w:ind w:right="1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72">
        <w:rPr>
          <w:rFonts w:ascii="Times New Roman" w:hAnsi="Times New Roman" w:cs="Times New Roman"/>
          <w:b/>
          <w:sz w:val="28"/>
          <w:szCs w:val="28"/>
        </w:rPr>
        <w:t>про</w:t>
      </w:r>
      <w:r w:rsidRPr="00D0337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z w:val="28"/>
          <w:szCs w:val="28"/>
        </w:rPr>
        <w:t>робочу</w:t>
      </w:r>
      <w:r w:rsidRPr="00D0337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z w:val="28"/>
          <w:szCs w:val="28"/>
        </w:rPr>
        <w:t>групу</w:t>
      </w:r>
      <w:r w:rsidRPr="00D03372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z w:val="28"/>
          <w:szCs w:val="28"/>
        </w:rPr>
        <w:t>з</w:t>
      </w:r>
      <w:r w:rsidRPr="00D0337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z w:val="28"/>
          <w:szCs w:val="28"/>
        </w:rPr>
        <w:t>оцінювання</w:t>
      </w:r>
      <w:r w:rsidRPr="00D03372">
        <w:rPr>
          <w:rFonts w:ascii="Times New Roman" w:hAnsi="Times New Roman" w:cs="Times New Roman"/>
          <w:b/>
          <w:spacing w:val="24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z w:val="28"/>
          <w:szCs w:val="28"/>
        </w:rPr>
        <w:t>корупцій</w:t>
      </w:r>
      <w:r w:rsidR="00D03372" w:rsidRPr="00D03372">
        <w:rPr>
          <w:rFonts w:ascii="Times New Roman" w:hAnsi="Times New Roman" w:cs="Times New Roman"/>
          <w:b/>
          <w:sz w:val="28"/>
          <w:szCs w:val="28"/>
        </w:rPr>
        <w:t xml:space="preserve">них </w:t>
      </w:r>
      <w:r w:rsidRPr="00D03372">
        <w:rPr>
          <w:rFonts w:ascii="Times New Roman" w:hAnsi="Times New Roman" w:cs="Times New Roman"/>
          <w:b/>
          <w:sz w:val="28"/>
          <w:szCs w:val="28"/>
        </w:rPr>
        <w:t>ризиків у</w:t>
      </w:r>
      <w:r w:rsidR="00D03372" w:rsidRPr="00D0337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pacing w:val="-2"/>
          <w:sz w:val="28"/>
          <w:szCs w:val="28"/>
        </w:rPr>
        <w:t>діяльності</w:t>
      </w:r>
      <w:r w:rsidR="00D03372" w:rsidRPr="00D0337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Долинської</w:t>
      </w:r>
      <w:r w:rsidRPr="00D03372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pacing w:val="-2"/>
          <w:sz w:val="28"/>
          <w:szCs w:val="28"/>
        </w:rPr>
        <w:t>міської</w:t>
      </w:r>
      <w:r w:rsidRPr="00D03372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D03372">
        <w:rPr>
          <w:rFonts w:ascii="Times New Roman" w:hAnsi="Times New Roman" w:cs="Times New Roman"/>
          <w:b/>
          <w:spacing w:val="-4"/>
          <w:sz w:val="28"/>
          <w:szCs w:val="28"/>
        </w:rPr>
        <w:t>ради</w:t>
      </w:r>
    </w:p>
    <w:p w:rsidR="0094753F" w:rsidRDefault="0094753F" w:rsidP="0094753F">
      <w:pPr>
        <w:pStyle w:val="a7"/>
        <w:spacing w:before="9"/>
        <w:ind w:firstLine="709"/>
        <w:rPr>
          <w:rFonts w:ascii="Times New Roman"/>
          <w:b/>
        </w:rPr>
      </w:pPr>
    </w:p>
    <w:p w:rsidR="00D03372" w:rsidRPr="00841888" w:rsidRDefault="00D03372" w:rsidP="0084188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Це Положення визначає завдання та повноваження робочої групи</w:t>
      </w:r>
      <w:r w:rsidR="006D1239" w:rsidRPr="00841888">
        <w:rPr>
          <w:rFonts w:ascii="Times New Roman" w:hAnsi="Times New Roman" w:cs="Times New Roman"/>
        </w:rPr>
        <w:t xml:space="preserve"> під час здійснення процесу оцінювання корупційних ризиків та розробки Антикорупційної програми міської ради</w:t>
      </w:r>
      <w:r w:rsidRPr="00841888">
        <w:rPr>
          <w:rFonts w:ascii="Times New Roman" w:hAnsi="Times New Roman" w:cs="Times New Roman"/>
        </w:rPr>
        <w:t xml:space="preserve">  (далі - робоча група), регулює питання організації її діяльності.</w:t>
      </w:r>
    </w:p>
    <w:p w:rsidR="00D03372" w:rsidRPr="00841888" w:rsidRDefault="00D03372" w:rsidP="0084188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У цьому Положенні терміни вживаються у значенні, наведеному в Законі України «Про запобігання корупції», Методології управління корупційними ризиками, затвердженій наказом Національного агентства з питань запобігання корупції</w:t>
      </w:r>
      <w:r w:rsidR="006D1239" w:rsidRPr="00841888">
        <w:rPr>
          <w:rFonts w:ascii="Times New Roman" w:hAnsi="Times New Roman" w:cs="Times New Roman"/>
        </w:rPr>
        <w:t xml:space="preserve"> від 28 грудня 2021 року</w:t>
      </w:r>
      <w:r w:rsidRPr="00841888">
        <w:rPr>
          <w:rFonts w:ascii="Times New Roman" w:hAnsi="Times New Roman" w:cs="Times New Roman"/>
        </w:rPr>
        <w:t xml:space="preserve"> № 830/21.</w:t>
      </w:r>
    </w:p>
    <w:p w:rsidR="00D03372" w:rsidRPr="00841888" w:rsidRDefault="00D03372" w:rsidP="0084188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Робоча група є консультативно-дорадчим органом Долинської міської ради.</w:t>
      </w:r>
    </w:p>
    <w:p w:rsidR="00D03372" w:rsidRPr="00841888" w:rsidRDefault="00D03372" w:rsidP="0084188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Робоча група у своїй діяльності керується Конституцією України, міжнародними договорами, згоду на обов’язковість яких надано Верховною Радою України, Законами України, актами Президента України, Кабінету Міністрів України, Національного</w:t>
      </w:r>
      <w:r w:rsidR="00C27613" w:rsidRPr="00841888">
        <w:rPr>
          <w:rFonts w:ascii="Times New Roman" w:hAnsi="Times New Roman" w:cs="Times New Roman"/>
        </w:rPr>
        <w:t xml:space="preserve"> агентства з питань запобігання </w:t>
      </w:r>
      <w:r w:rsidRPr="00841888">
        <w:rPr>
          <w:rFonts w:ascii="Times New Roman" w:hAnsi="Times New Roman" w:cs="Times New Roman"/>
        </w:rPr>
        <w:t>корупції, іншими актами законодавства та цим Положенням.</w:t>
      </w:r>
    </w:p>
    <w:p w:rsidR="00D03372" w:rsidRPr="00841888" w:rsidRDefault="00D03372" w:rsidP="0084188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Основні завдання робочої групи:</w:t>
      </w:r>
    </w:p>
    <w:p w:rsidR="00D03372" w:rsidRPr="00841888" w:rsidRDefault="00D03372" w:rsidP="00841888">
      <w:pPr>
        <w:pStyle w:val="a7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планування роботи з оцінювання </w:t>
      </w:r>
      <w:proofErr w:type="spellStart"/>
      <w:r w:rsidRPr="00841888">
        <w:rPr>
          <w:rFonts w:ascii="Times New Roman" w:hAnsi="Times New Roman" w:cs="Times New Roman"/>
        </w:rPr>
        <w:t>корупцій</w:t>
      </w:r>
      <w:proofErr w:type="spellEnd"/>
      <w:r w:rsidRPr="00841888">
        <w:rPr>
          <w:rFonts w:ascii="Times New Roman" w:hAnsi="Times New Roman" w:cs="Times New Roman"/>
        </w:rPr>
        <w:t xml:space="preserve"> них ризиків;</w:t>
      </w:r>
    </w:p>
    <w:p w:rsidR="006D1239" w:rsidRPr="00841888" w:rsidRDefault="006D1239" w:rsidP="00841888">
      <w:pPr>
        <w:pStyle w:val="a7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дослідження середовища Долинської міської ради та визначення обсягу оцінювання корупційних ризиків; </w:t>
      </w:r>
    </w:p>
    <w:p w:rsidR="00D03372" w:rsidRPr="00841888" w:rsidRDefault="006D1239" w:rsidP="00841888">
      <w:pPr>
        <w:pStyle w:val="a7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обмін інформацією та проведення консультацій із внутрішніми та зовнішніми заінтересованими сторонами, зокрема шляхом їх опитування (анкетування)</w:t>
      </w:r>
      <w:r w:rsidR="00D03372" w:rsidRPr="00841888">
        <w:rPr>
          <w:rFonts w:ascii="Times New Roman" w:hAnsi="Times New Roman" w:cs="Times New Roman"/>
        </w:rPr>
        <w:t xml:space="preserve">; </w:t>
      </w:r>
    </w:p>
    <w:p w:rsidR="006D1239" w:rsidRPr="00841888" w:rsidRDefault="006D1239" w:rsidP="00841888">
      <w:pPr>
        <w:pStyle w:val="a7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здійснення ідентифікації, аналізу та визначення рівнів корупційних ризиків; </w:t>
      </w:r>
    </w:p>
    <w:p w:rsidR="00D03372" w:rsidRPr="00841888" w:rsidRDefault="006D1239" w:rsidP="00841888">
      <w:pPr>
        <w:pStyle w:val="a7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розробка заходів впливу на корупційні ризики;</w:t>
      </w:r>
    </w:p>
    <w:p w:rsidR="006B51F4" w:rsidRPr="00841888" w:rsidRDefault="006D1239" w:rsidP="00841888">
      <w:pPr>
        <w:pStyle w:val="a7"/>
        <w:numPr>
          <w:ilvl w:val="0"/>
          <w:numId w:val="10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підготовка проєкту Антикорупційної програми Долинської міської ради</w:t>
      </w:r>
    </w:p>
    <w:p w:rsidR="000A34FB" w:rsidRPr="00841888" w:rsidRDefault="00D03372" w:rsidP="00841888">
      <w:pPr>
        <w:pStyle w:val="a7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Робоча група відповідно до покладених на </w:t>
      </w:r>
      <w:r w:rsidR="006B51F4" w:rsidRPr="00841888">
        <w:rPr>
          <w:rFonts w:ascii="Times New Roman" w:hAnsi="Times New Roman" w:cs="Times New Roman"/>
        </w:rPr>
        <w:t>неї завдан</w:t>
      </w:r>
      <w:r w:rsidRPr="00841888">
        <w:rPr>
          <w:rFonts w:ascii="Times New Roman" w:hAnsi="Times New Roman" w:cs="Times New Roman"/>
        </w:rPr>
        <w:t>ь:</w:t>
      </w:r>
    </w:p>
    <w:p w:rsidR="000A34FB" w:rsidRPr="00841888" w:rsidRDefault="006B51F4" w:rsidP="00841888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узгоджує організаційні питання своєї діяльності (засоби комунікації, місця проведення зустрічей, способи документування, накопичення інформ</w:t>
      </w:r>
      <w:r w:rsidR="000A34FB" w:rsidRPr="00841888">
        <w:rPr>
          <w:rFonts w:ascii="Times New Roman" w:hAnsi="Times New Roman" w:cs="Times New Roman"/>
        </w:rPr>
        <w:t>ації, обміну інформацією тощо);</w:t>
      </w:r>
    </w:p>
    <w:p w:rsidR="000A34FB" w:rsidRPr="00841888" w:rsidRDefault="006B51F4" w:rsidP="00841888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складає план оцінювання корупційних ризиків і розробки антикорупційної п</w:t>
      </w:r>
      <w:r w:rsidR="000A34FB" w:rsidRPr="00841888">
        <w:rPr>
          <w:rFonts w:ascii="Times New Roman" w:hAnsi="Times New Roman" w:cs="Times New Roman"/>
        </w:rPr>
        <w:t>рограми;</w:t>
      </w:r>
    </w:p>
    <w:p w:rsidR="000A34FB" w:rsidRPr="00841888" w:rsidRDefault="006B51F4" w:rsidP="00841888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організовує отримання відомостей для оцінювання корупційних ризиків шляхом використан</w:t>
      </w:r>
      <w:r w:rsidR="000A34FB" w:rsidRPr="00841888">
        <w:rPr>
          <w:rFonts w:ascii="Times New Roman" w:hAnsi="Times New Roman" w:cs="Times New Roman"/>
        </w:rPr>
        <w:t>ня різних джерел інформації;</w:t>
      </w:r>
    </w:p>
    <w:p w:rsidR="000A34FB" w:rsidRPr="00841888" w:rsidRDefault="006B51F4" w:rsidP="00841888">
      <w:pPr>
        <w:pStyle w:val="a7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досліджує середовище </w:t>
      </w:r>
      <w:r w:rsidR="000A34FB" w:rsidRPr="00841888">
        <w:rPr>
          <w:rFonts w:ascii="Times New Roman" w:hAnsi="Times New Roman" w:cs="Times New Roman"/>
        </w:rPr>
        <w:t>Долинської міської</w:t>
      </w:r>
      <w:r w:rsidRPr="00841888">
        <w:rPr>
          <w:rFonts w:ascii="Times New Roman" w:hAnsi="Times New Roman" w:cs="Times New Roman"/>
        </w:rPr>
        <w:t xml:space="preserve"> ради та визначає обсяг оцінювання корупційних ризиків: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визначає функції та активи </w:t>
      </w:r>
      <w:r w:rsidR="000A34FB" w:rsidRPr="00841888">
        <w:rPr>
          <w:rFonts w:ascii="Times New Roman" w:hAnsi="Times New Roman" w:cs="Times New Roman"/>
        </w:rPr>
        <w:t>Долинської міської</w:t>
      </w:r>
      <w:r w:rsidRPr="00841888">
        <w:rPr>
          <w:rFonts w:ascii="Times New Roman" w:hAnsi="Times New Roman" w:cs="Times New Roman"/>
        </w:rPr>
        <w:t xml:space="preserve"> ради, що становлять </w:t>
      </w:r>
      <w:r w:rsidRPr="00841888">
        <w:rPr>
          <w:rFonts w:ascii="Times New Roman" w:hAnsi="Times New Roman" w:cs="Times New Roman"/>
        </w:rPr>
        <w:lastRenderedPageBreak/>
        <w:t xml:space="preserve">значну економічну цінність;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встановлює внутрішні та зовнішні заінтересовані сторони відповідної ради, аналізує характер їх взаємодії з </w:t>
      </w:r>
      <w:proofErr w:type="spellStart"/>
      <w:r w:rsidR="000A34FB" w:rsidRPr="00841888">
        <w:rPr>
          <w:rFonts w:ascii="Times New Roman" w:hAnsi="Times New Roman" w:cs="Times New Roman"/>
        </w:rPr>
        <w:t>Долинською</w:t>
      </w:r>
      <w:proofErr w:type="spellEnd"/>
      <w:r w:rsidR="000A34FB" w:rsidRPr="00841888">
        <w:rPr>
          <w:rFonts w:ascii="Times New Roman" w:hAnsi="Times New Roman" w:cs="Times New Roman"/>
        </w:rPr>
        <w:t xml:space="preserve"> міською</w:t>
      </w:r>
      <w:r w:rsidRPr="00841888">
        <w:rPr>
          <w:rFonts w:ascii="Times New Roman" w:hAnsi="Times New Roman" w:cs="Times New Roman"/>
        </w:rPr>
        <w:t xml:space="preserve"> радою;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складає перелік основних нормативно-правових актів і розпорядчих документів, що регулюють діяльність </w:t>
      </w:r>
      <w:r w:rsidR="000A34FB" w:rsidRPr="00841888">
        <w:rPr>
          <w:rFonts w:ascii="Times New Roman" w:hAnsi="Times New Roman" w:cs="Times New Roman"/>
        </w:rPr>
        <w:t>Долинської міської</w:t>
      </w:r>
      <w:r w:rsidRPr="00841888">
        <w:rPr>
          <w:rFonts w:ascii="Times New Roman" w:hAnsi="Times New Roman" w:cs="Times New Roman"/>
        </w:rPr>
        <w:t xml:space="preserve"> ради;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збирає та аналізує інформацію про інші фактори середовища </w:t>
      </w:r>
      <w:r w:rsidR="000A34FB" w:rsidRPr="00841888">
        <w:rPr>
          <w:rFonts w:ascii="Times New Roman" w:hAnsi="Times New Roman" w:cs="Times New Roman"/>
        </w:rPr>
        <w:t xml:space="preserve">Долинської міської </w:t>
      </w:r>
      <w:r w:rsidRPr="00841888">
        <w:rPr>
          <w:rFonts w:ascii="Times New Roman" w:hAnsi="Times New Roman" w:cs="Times New Roman"/>
        </w:rPr>
        <w:t xml:space="preserve">ради;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складає аналітичні довідки за результатами збору та аналізу інформації про середовище відповідної ради;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погоджує перелік функцій (окремих процесів) у діяльності </w:t>
      </w:r>
      <w:r w:rsidR="000A34FB" w:rsidRPr="00841888">
        <w:rPr>
          <w:rFonts w:ascii="Times New Roman" w:hAnsi="Times New Roman" w:cs="Times New Roman"/>
        </w:rPr>
        <w:t xml:space="preserve">Долинської міської </w:t>
      </w:r>
      <w:r w:rsidRPr="00841888">
        <w:rPr>
          <w:rFonts w:ascii="Times New Roman" w:hAnsi="Times New Roman" w:cs="Times New Roman"/>
        </w:rPr>
        <w:t xml:space="preserve">ради як потенційно вразливих до корупції;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5) ідентифікує корупційні ризики: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- описує потенційно вразливі до корупції функції, процеси (</w:t>
      </w:r>
      <w:proofErr w:type="spellStart"/>
      <w:r w:rsidRPr="00841888">
        <w:rPr>
          <w:rFonts w:ascii="Times New Roman" w:hAnsi="Times New Roman" w:cs="Times New Roman"/>
        </w:rPr>
        <w:t>підпроцеси</w:t>
      </w:r>
      <w:proofErr w:type="spellEnd"/>
      <w:r w:rsidRPr="00841888">
        <w:rPr>
          <w:rFonts w:ascii="Times New Roman" w:hAnsi="Times New Roman" w:cs="Times New Roman"/>
        </w:rPr>
        <w:t xml:space="preserve">) у діяльності відповідної ради;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- аналізує описані потенційно вразливі до корупції функції, процеси (</w:t>
      </w:r>
      <w:proofErr w:type="spellStart"/>
      <w:r w:rsidRPr="00841888">
        <w:rPr>
          <w:rFonts w:ascii="Times New Roman" w:hAnsi="Times New Roman" w:cs="Times New Roman"/>
        </w:rPr>
        <w:t>підпроцеси</w:t>
      </w:r>
      <w:proofErr w:type="spellEnd"/>
      <w:r w:rsidRPr="00841888">
        <w:rPr>
          <w:rFonts w:ascii="Times New Roman" w:hAnsi="Times New Roman" w:cs="Times New Roman"/>
        </w:rPr>
        <w:t xml:space="preserve">) у діяльності відповідної ради;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виявляє та детально документує окремі елементи корупційних ризиків;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6) аналізує корупційні ризики: - визначає рівень ймовірності реалізації корупційних ризиків;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 - визначає потенційні втрати організації від реалізації корупційних ризиків;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визначає рівень наслідків від реалізації корупційних ризиків; 7) визначає рівні корупційних ризиків;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8) розробляє заходи впливу на корупційні ризики;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9) готує </w:t>
      </w:r>
      <w:proofErr w:type="spellStart"/>
      <w:r w:rsidRPr="00841888">
        <w:rPr>
          <w:rFonts w:ascii="Times New Roman" w:hAnsi="Times New Roman" w:cs="Times New Roman"/>
        </w:rPr>
        <w:t>проєкт</w:t>
      </w:r>
      <w:proofErr w:type="spellEnd"/>
      <w:r w:rsidRPr="00841888">
        <w:rPr>
          <w:rFonts w:ascii="Times New Roman" w:hAnsi="Times New Roman" w:cs="Times New Roman"/>
        </w:rPr>
        <w:t xml:space="preserve"> антикорупційної програми </w:t>
      </w:r>
      <w:r w:rsidR="000A34FB" w:rsidRPr="00841888">
        <w:rPr>
          <w:rFonts w:ascii="Times New Roman" w:hAnsi="Times New Roman" w:cs="Times New Roman"/>
        </w:rPr>
        <w:t xml:space="preserve">Долинської міської </w:t>
      </w:r>
      <w:r w:rsidRPr="00841888">
        <w:rPr>
          <w:rFonts w:ascii="Times New Roman" w:hAnsi="Times New Roman" w:cs="Times New Roman"/>
        </w:rPr>
        <w:t xml:space="preserve">ради, розглядає пропозиції та зауваження до нього;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10) взаємодіє з громадськістю та іншими зовнішніми заінтересованими сторонами з питань, що належать до компетенції робочої групи; </w:t>
      </w:r>
    </w:p>
    <w:p w:rsidR="000A34FB" w:rsidRPr="00841888" w:rsidRDefault="006B51F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11) здійснює за дорученням Голови </w:t>
      </w:r>
      <w:r w:rsidR="000A34FB" w:rsidRPr="00841888">
        <w:rPr>
          <w:rFonts w:ascii="Times New Roman" w:hAnsi="Times New Roman" w:cs="Times New Roman"/>
        </w:rPr>
        <w:t xml:space="preserve">Долинської міської </w:t>
      </w:r>
      <w:r w:rsidRPr="00841888">
        <w:rPr>
          <w:rFonts w:ascii="Times New Roman" w:hAnsi="Times New Roman" w:cs="Times New Roman"/>
        </w:rPr>
        <w:t>р</w:t>
      </w:r>
      <w:r w:rsidR="000A34FB" w:rsidRPr="00841888">
        <w:rPr>
          <w:rFonts w:ascii="Times New Roman" w:hAnsi="Times New Roman" w:cs="Times New Roman"/>
        </w:rPr>
        <w:t xml:space="preserve">ади інші повноваження, пов’язані з виконанням основних завдань.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7. Робоча група для виконання покладених на неї завдань має право: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1) за письмовим запитом одержувати від виконавчих органів відповідної ради інформацію та документи (їх копії), необхідні для виконання поставлених перед робочою групою завдань, з урахуванням положень законодавства щодо захисту інформації;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2) проводити опитування, інтерв’ювання (анкетування) депутатів, працівників Долинської міської ради, інших внутрішніх і зовнішніх заінтересованих сторін;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3) залучати у разі потреби до діяльності робочої групи інших працівників Долинської міської ради;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4) під час оцінювання корупційних ризиків використовувати різні джерела інформації;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5) залучати для забезпечення своєї діяльності необхідні матеріально-технічні ресурси;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6) брати участь у публічному обговоренні проєкту антикорупційної програми;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lastRenderedPageBreak/>
        <w:t xml:space="preserve">7) вносити Голові Долинської міської ради пропозиції щодо вдосконалення діяльності у сфері запобігання та протидії корупції.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8. Персональний склад робочої групи затверджується розпорядженням Голови Долинської міської ради.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9. Голова робочої групи: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1) організовує діяльність робочої групи та забезпечує для цього необхідні умови: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здійснює підготовку засідань робочої групи;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забезпечує ведення протоколів засідань робочої групи;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- забезпечує обмін інформацією між членами робочої групи;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2) здійснює координацію роботи з оцінювання корупційних ризиків та розробки заходів впливу на корупційні ризики.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10. Секретар робочої групи: </w:t>
      </w:r>
    </w:p>
    <w:p w:rsidR="000A34FB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1) готує </w:t>
      </w:r>
      <w:proofErr w:type="spellStart"/>
      <w:r w:rsidRPr="00841888">
        <w:rPr>
          <w:rFonts w:ascii="Times New Roman" w:hAnsi="Times New Roman" w:cs="Times New Roman"/>
        </w:rPr>
        <w:t>проєкт</w:t>
      </w:r>
      <w:proofErr w:type="spellEnd"/>
      <w:r w:rsidRPr="00841888">
        <w:rPr>
          <w:rFonts w:ascii="Times New Roman" w:hAnsi="Times New Roman" w:cs="Times New Roman"/>
        </w:rPr>
        <w:t xml:space="preserve"> порядку денного засідання робочої групи;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2) інформує членів робочої групи та запрошених осіб про дату, час і місце проведення засідання робочої групи і порядок денний;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3) оформляє протоколи засідання робочої групи;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4) готує інші документи, необхідні для забезпечення діяльності робочої групи. </w:t>
      </w:r>
    </w:p>
    <w:p w:rsidR="00635A34" w:rsidRPr="00841888" w:rsidRDefault="00635A3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11.</w:t>
      </w:r>
      <w:r w:rsidR="000A34FB" w:rsidRPr="00841888">
        <w:rPr>
          <w:rFonts w:ascii="Times New Roman" w:hAnsi="Times New Roman" w:cs="Times New Roman"/>
        </w:rPr>
        <w:t xml:space="preserve"> Члени робочої групи мають право: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1) ознайомлюватися з матеріалами, що належать до повноважень робочої групи;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2) висловлювати свою позицію під час засідання робочої групи та брати участь у ухваленні рішень шляхом голосування;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3) ініціювати у разі потреби скликання засідання робочої групи, а також вносити пропозиції щодо розгляду питань, не зазначених у порядку денному;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4) здійснювати інші повноваження, пов’язані із діяльністю робочої групи. </w:t>
      </w:r>
    </w:p>
    <w:p w:rsidR="00635A34" w:rsidRPr="00841888" w:rsidRDefault="00635A3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12.</w:t>
      </w:r>
      <w:r w:rsidR="000A34FB" w:rsidRPr="00841888">
        <w:rPr>
          <w:rFonts w:ascii="Times New Roman" w:hAnsi="Times New Roman" w:cs="Times New Roman"/>
        </w:rPr>
        <w:t xml:space="preserve"> Основною формою діяльності робочої групи є засідання, які проводяться відповідно до плану оцінювання корупційних ризиків або у разі потреби.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Засідання робочої групи є правомочним, якщо на ньому присутні не менш як дві третини її членів. </w:t>
      </w:r>
    </w:p>
    <w:p w:rsidR="00635A34" w:rsidRPr="00841888" w:rsidRDefault="00635A3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>13</w:t>
      </w:r>
      <w:r w:rsidR="000A34FB" w:rsidRPr="00841888">
        <w:rPr>
          <w:rFonts w:ascii="Times New Roman" w:hAnsi="Times New Roman" w:cs="Times New Roman"/>
        </w:rPr>
        <w:t>. Рішення робочої групи ухвалюється простою більшістю голосів та офо</w:t>
      </w:r>
      <w:r w:rsidRPr="00841888">
        <w:rPr>
          <w:rFonts w:ascii="Times New Roman" w:hAnsi="Times New Roman" w:cs="Times New Roman"/>
        </w:rPr>
        <w:t xml:space="preserve">рмлюється протоколом засідання. </w:t>
      </w:r>
      <w:r w:rsidR="000A34FB" w:rsidRPr="00841888">
        <w:rPr>
          <w:rFonts w:ascii="Times New Roman" w:hAnsi="Times New Roman" w:cs="Times New Roman"/>
        </w:rPr>
        <w:t xml:space="preserve">У разі рівного розподілу голосів вирішальним є голос голови робочої групи.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У протоколі зазначаються список присутніх на засіданні робочої групи, питання, які розглядалися, рішення, ухвалені за результатами обговорення відповідного питання, та підсумки голосування.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Кожен член робочої групи має право внести до протоколу висловлені під час засідання пропозиції та зауваження з порушеного питання. Протокол засідання робочої групи оформлюється протягом двох робочих днів згідно з інструкцією з діловодства відповідної ради. Такий протокол доводиться до відома всіх членів робочої групи. </w:t>
      </w:r>
    </w:p>
    <w:p w:rsidR="00635A34" w:rsidRPr="00841888" w:rsidRDefault="000A34FB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t xml:space="preserve">Рішення робочої групи, ухвалені у межах її повноважень, мають рекомендаційний характер. </w:t>
      </w:r>
    </w:p>
    <w:p w:rsidR="0094753F" w:rsidRPr="00841888" w:rsidRDefault="00635A34" w:rsidP="00841888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841888">
        <w:rPr>
          <w:rFonts w:ascii="Times New Roman" w:hAnsi="Times New Roman" w:cs="Times New Roman"/>
        </w:rPr>
        <w:lastRenderedPageBreak/>
        <w:t>14</w:t>
      </w:r>
      <w:r w:rsidR="000A34FB" w:rsidRPr="00841888">
        <w:rPr>
          <w:rFonts w:ascii="Times New Roman" w:hAnsi="Times New Roman" w:cs="Times New Roman"/>
        </w:rPr>
        <w:t xml:space="preserve">. Матеріально-технічне забезпечення діяльності робочої групи здійснює </w:t>
      </w:r>
      <w:proofErr w:type="spellStart"/>
      <w:r w:rsidR="000B67F7">
        <w:rPr>
          <w:rFonts w:ascii="Times New Roman" w:hAnsi="Times New Roman" w:cs="Times New Roman"/>
        </w:rPr>
        <w:t>Долинська</w:t>
      </w:r>
      <w:proofErr w:type="spellEnd"/>
      <w:r w:rsidRPr="00841888">
        <w:rPr>
          <w:rFonts w:ascii="Times New Roman" w:hAnsi="Times New Roman" w:cs="Times New Roman"/>
        </w:rPr>
        <w:t xml:space="preserve"> міської </w:t>
      </w:r>
      <w:r w:rsidR="000A34FB" w:rsidRPr="00841888">
        <w:rPr>
          <w:rFonts w:ascii="Times New Roman" w:hAnsi="Times New Roman" w:cs="Times New Roman"/>
        </w:rPr>
        <w:t>рада</w:t>
      </w:r>
      <w:r w:rsidR="000B67F7">
        <w:rPr>
          <w:rFonts w:ascii="Times New Roman" w:hAnsi="Times New Roman" w:cs="Times New Roman"/>
        </w:rPr>
        <w:t>.</w:t>
      </w:r>
    </w:p>
    <w:p w:rsidR="0094753F" w:rsidRPr="00841888" w:rsidRDefault="0094753F" w:rsidP="0094753F">
      <w:pPr>
        <w:ind w:firstLine="709"/>
        <w:rPr>
          <w:rFonts w:ascii="Times New Roman" w:hAnsi="Times New Roman" w:cs="Times New Roman"/>
          <w:sz w:val="28"/>
        </w:rPr>
      </w:pPr>
    </w:p>
    <w:p w:rsidR="00D03372" w:rsidRPr="00BC1480" w:rsidRDefault="00D03372" w:rsidP="00D0337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Міський</w:t>
      </w:r>
      <w:r w:rsidRPr="00BC1480">
        <w:rPr>
          <w:rFonts w:ascii="Times New Roman" w:hAnsi="Times New Roman" w:cs="Times New Roman"/>
          <w:sz w:val="28"/>
        </w:rPr>
        <w:t xml:space="preserve"> голов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Іван ДИРІВ</w:t>
      </w:r>
    </w:p>
    <w:p w:rsidR="00D03372" w:rsidRDefault="00D03372" w:rsidP="0094753F">
      <w:pPr>
        <w:ind w:firstLine="709"/>
      </w:pPr>
    </w:p>
    <w:sectPr w:rsidR="00D03372" w:rsidSect="0094753F">
      <w:type w:val="nextColumn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172"/>
    <w:multiLevelType w:val="hybridMultilevel"/>
    <w:tmpl w:val="DEC2506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B10C26"/>
    <w:multiLevelType w:val="hybridMultilevel"/>
    <w:tmpl w:val="6E484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669D"/>
    <w:multiLevelType w:val="hybridMultilevel"/>
    <w:tmpl w:val="A4364044"/>
    <w:lvl w:ilvl="0" w:tplc="BD422202">
      <w:start w:val="19"/>
      <w:numFmt w:val="decimal"/>
      <w:lvlText w:val="%1."/>
      <w:lvlJc w:val="left"/>
      <w:pPr>
        <w:ind w:left="385" w:hanging="422"/>
      </w:pPr>
      <w:rPr>
        <w:spacing w:val="-1"/>
        <w:w w:val="89"/>
        <w:lang w:val="uk-UA" w:eastAsia="en-US" w:bidi="ar-SA"/>
      </w:rPr>
    </w:lvl>
    <w:lvl w:ilvl="1" w:tplc="ED7427BE">
      <w:numFmt w:val="bullet"/>
      <w:lvlText w:val="•"/>
      <w:lvlJc w:val="left"/>
      <w:pPr>
        <w:ind w:left="1412" w:hanging="422"/>
      </w:pPr>
      <w:rPr>
        <w:lang w:val="uk-UA" w:eastAsia="en-US" w:bidi="ar-SA"/>
      </w:rPr>
    </w:lvl>
    <w:lvl w:ilvl="2" w:tplc="2912F904">
      <w:numFmt w:val="bullet"/>
      <w:lvlText w:val="•"/>
      <w:lvlJc w:val="left"/>
      <w:pPr>
        <w:ind w:left="2444" w:hanging="422"/>
      </w:pPr>
      <w:rPr>
        <w:lang w:val="uk-UA" w:eastAsia="en-US" w:bidi="ar-SA"/>
      </w:rPr>
    </w:lvl>
    <w:lvl w:ilvl="3" w:tplc="DA7A2E2E">
      <w:numFmt w:val="bullet"/>
      <w:lvlText w:val="•"/>
      <w:lvlJc w:val="left"/>
      <w:pPr>
        <w:ind w:left="3477" w:hanging="422"/>
      </w:pPr>
      <w:rPr>
        <w:lang w:val="uk-UA" w:eastAsia="en-US" w:bidi="ar-SA"/>
      </w:rPr>
    </w:lvl>
    <w:lvl w:ilvl="4" w:tplc="DEECBC2E">
      <w:numFmt w:val="bullet"/>
      <w:lvlText w:val="•"/>
      <w:lvlJc w:val="left"/>
      <w:pPr>
        <w:ind w:left="4509" w:hanging="422"/>
      </w:pPr>
      <w:rPr>
        <w:lang w:val="uk-UA" w:eastAsia="en-US" w:bidi="ar-SA"/>
      </w:rPr>
    </w:lvl>
    <w:lvl w:ilvl="5" w:tplc="A2E26B4C">
      <w:numFmt w:val="bullet"/>
      <w:lvlText w:val="•"/>
      <w:lvlJc w:val="left"/>
      <w:pPr>
        <w:ind w:left="5542" w:hanging="422"/>
      </w:pPr>
      <w:rPr>
        <w:lang w:val="uk-UA" w:eastAsia="en-US" w:bidi="ar-SA"/>
      </w:rPr>
    </w:lvl>
    <w:lvl w:ilvl="6" w:tplc="A85449F6">
      <w:numFmt w:val="bullet"/>
      <w:lvlText w:val="•"/>
      <w:lvlJc w:val="left"/>
      <w:pPr>
        <w:ind w:left="6574" w:hanging="422"/>
      </w:pPr>
      <w:rPr>
        <w:lang w:val="uk-UA" w:eastAsia="en-US" w:bidi="ar-SA"/>
      </w:rPr>
    </w:lvl>
    <w:lvl w:ilvl="7" w:tplc="D46E114C">
      <w:numFmt w:val="bullet"/>
      <w:lvlText w:val="•"/>
      <w:lvlJc w:val="left"/>
      <w:pPr>
        <w:ind w:left="7606" w:hanging="422"/>
      </w:pPr>
      <w:rPr>
        <w:lang w:val="uk-UA" w:eastAsia="en-US" w:bidi="ar-SA"/>
      </w:rPr>
    </w:lvl>
    <w:lvl w:ilvl="8" w:tplc="16FC31DA">
      <w:numFmt w:val="bullet"/>
      <w:lvlText w:val="•"/>
      <w:lvlJc w:val="left"/>
      <w:pPr>
        <w:ind w:left="8639" w:hanging="422"/>
      </w:pPr>
      <w:rPr>
        <w:lang w:val="uk-UA" w:eastAsia="en-US" w:bidi="ar-SA"/>
      </w:rPr>
    </w:lvl>
  </w:abstractNum>
  <w:abstractNum w:abstractNumId="3">
    <w:nsid w:val="55AB5596"/>
    <w:multiLevelType w:val="hybridMultilevel"/>
    <w:tmpl w:val="DCAC71DE"/>
    <w:lvl w:ilvl="0" w:tplc="F0A484D4">
      <w:start w:val="1"/>
      <w:numFmt w:val="decimal"/>
      <w:lvlText w:val="%1."/>
      <w:lvlJc w:val="left"/>
      <w:pPr>
        <w:ind w:left="361" w:hanging="359"/>
      </w:pPr>
      <w:rPr>
        <w:rFonts w:ascii="Times New Roman" w:eastAsiaTheme="minorHAnsi" w:hAnsi="Times New Roman" w:cstheme="minorBidi"/>
        <w:w w:val="95"/>
        <w:lang w:val="uk-UA" w:eastAsia="en-US" w:bidi="ar-SA"/>
      </w:rPr>
    </w:lvl>
    <w:lvl w:ilvl="1" w:tplc="4216B27A">
      <w:start w:val="1"/>
      <w:numFmt w:val="decimal"/>
      <w:lvlText w:val="%2)"/>
      <w:lvlJc w:val="left"/>
      <w:pPr>
        <w:ind w:left="1239" w:hanging="289"/>
      </w:pPr>
      <w:rPr>
        <w:spacing w:val="-1"/>
        <w:w w:val="84"/>
        <w:lang w:val="uk-UA" w:eastAsia="en-US" w:bidi="ar-SA"/>
      </w:rPr>
    </w:lvl>
    <w:lvl w:ilvl="2" w:tplc="68806784">
      <w:numFmt w:val="bullet"/>
      <w:lvlText w:val="•"/>
      <w:lvlJc w:val="left"/>
      <w:pPr>
        <w:ind w:left="380" w:hanging="289"/>
      </w:pPr>
      <w:rPr>
        <w:lang w:val="uk-UA" w:eastAsia="en-US" w:bidi="ar-SA"/>
      </w:rPr>
    </w:lvl>
    <w:lvl w:ilvl="3" w:tplc="932A3014">
      <w:numFmt w:val="bullet"/>
      <w:lvlText w:val="•"/>
      <w:lvlJc w:val="left"/>
      <w:pPr>
        <w:ind w:left="400" w:hanging="289"/>
      </w:pPr>
      <w:rPr>
        <w:lang w:val="uk-UA" w:eastAsia="en-US" w:bidi="ar-SA"/>
      </w:rPr>
    </w:lvl>
    <w:lvl w:ilvl="4" w:tplc="CC788E9C">
      <w:numFmt w:val="bullet"/>
      <w:lvlText w:val="•"/>
      <w:lvlJc w:val="left"/>
      <w:pPr>
        <w:ind w:left="1220" w:hanging="289"/>
      </w:pPr>
      <w:rPr>
        <w:lang w:val="uk-UA" w:eastAsia="en-US" w:bidi="ar-SA"/>
      </w:rPr>
    </w:lvl>
    <w:lvl w:ilvl="5" w:tplc="736C8A92">
      <w:numFmt w:val="bullet"/>
      <w:lvlText w:val="•"/>
      <w:lvlJc w:val="left"/>
      <w:pPr>
        <w:ind w:left="1240" w:hanging="289"/>
      </w:pPr>
      <w:rPr>
        <w:lang w:val="uk-UA" w:eastAsia="en-US" w:bidi="ar-SA"/>
      </w:rPr>
    </w:lvl>
    <w:lvl w:ilvl="6" w:tplc="A7C84692">
      <w:numFmt w:val="bullet"/>
      <w:lvlText w:val="•"/>
      <w:lvlJc w:val="left"/>
      <w:pPr>
        <w:ind w:left="3132" w:hanging="289"/>
      </w:pPr>
      <w:rPr>
        <w:lang w:val="uk-UA" w:eastAsia="en-US" w:bidi="ar-SA"/>
      </w:rPr>
    </w:lvl>
    <w:lvl w:ilvl="7" w:tplc="AB100F12">
      <w:numFmt w:val="bullet"/>
      <w:lvlText w:val="•"/>
      <w:lvlJc w:val="left"/>
      <w:pPr>
        <w:ind w:left="5025" w:hanging="289"/>
      </w:pPr>
      <w:rPr>
        <w:lang w:val="uk-UA" w:eastAsia="en-US" w:bidi="ar-SA"/>
      </w:rPr>
    </w:lvl>
    <w:lvl w:ilvl="8" w:tplc="77849DDE">
      <w:numFmt w:val="bullet"/>
      <w:lvlText w:val="•"/>
      <w:lvlJc w:val="left"/>
      <w:pPr>
        <w:ind w:left="6918" w:hanging="289"/>
      </w:pPr>
      <w:rPr>
        <w:lang w:val="uk-UA" w:eastAsia="en-US" w:bidi="ar-SA"/>
      </w:rPr>
    </w:lvl>
  </w:abstractNum>
  <w:abstractNum w:abstractNumId="4">
    <w:nsid w:val="5A3C799A"/>
    <w:multiLevelType w:val="hybridMultilevel"/>
    <w:tmpl w:val="922AC56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5F6F61"/>
    <w:multiLevelType w:val="hybridMultilevel"/>
    <w:tmpl w:val="608A04E4"/>
    <w:lvl w:ilvl="0" w:tplc="13748860">
      <w:start w:val="1"/>
      <w:numFmt w:val="decimal"/>
      <w:lvlText w:val="%1."/>
      <w:lvlJc w:val="left"/>
      <w:pPr>
        <w:ind w:left="215" w:hanging="298"/>
      </w:pPr>
      <w:rPr>
        <w:spacing w:val="-1"/>
        <w:w w:val="90"/>
        <w:lang w:val="uk-UA" w:eastAsia="en-US" w:bidi="ar-SA"/>
      </w:rPr>
    </w:lvl>
    <w:lvl w:ilvl="1" w:tplc="58925F34">
      <w:numFmt w:val="bullet"/>
      <w:lvlText w:val="•"/>
      <w:lvlJc w:val="left"/>
      <w:pPr>
        <w:ind w:left="1268" w:hanging="298"/>
      </w:pPr>
      <w:rPr>
        <w:lang w:val="uk-UA" w:eastAsia="en-US" w:bidi="ar-SA"/>
      </w:rPr>
    </w:lvl>
    <w:lvl w:ilvl="2" w:tplc="C4A47352">
      <w:numFmt w:val="bullet"/>
      <w:lvlText w:val="•"/>
      <w:lvlJc w:val="left"/>
      <w:pPr>
        <w:ind w:left="2316" w:hanging="298"/>
      </w:pPr>
      <w:rPr>
        <w:lang w:val="uk-UA" w:eastAsia="en-US" w:bidi="ar-SA"/>
      </w:rPr>
    </w:lvl>
    <w:lvl w:ilvl="3" w:tplc="887EDDD0">
      <w:numFmt w:val="bullet"/>
      <w:lvlText w:val="•"/>
      <w:lvlJc w:val="left"/>
      <w:pPr>
        <w:ind w:left="3365" w:hanging="298"/>
      </w:pPr>
      <w:rPr>
        <w:lang w:val="uk-UA" w:eastAsia="en-US" w:bidi="ar-SA"/>
      </w:rPr>
    </w:lvl>
    <w:lvl w:ilvl="4" w:tplc="22E04162">
      <w:numFmt w:val="bullet"/>
      <w:lvlText w:val="•"/>
      <w:lvlJc w:val="left"/>
      <w:pPr>
        <w:ind w:left="4413" w:hanging="298"/>
      </w:pPr>
      <w:rPr>
        <w:lang w:val="uk-UA" w:eastAsia="en-US" w:bidi="ar-SA"/>
      </w:rPr>
    </w:lvl>
    <w:lvl w:ilvl="5" w:tplc="CFD49A82">
      <w:numFmt w:val="bullet"/>
      <w:lvlText w:val="•"/>
      <w:lvlJc w:val="left"/>
      <w:pPr>
        <w:ind w:left="5462" w:hanging="298"/>
      </w:pPr>
      <w:rPr>
        <w:lang w:val="uk-UA" w:eastAsia="en-US" w:bidi="ar-SA"/>
      </w:rPr>
    </w:lvl>
    <w:lvl w:ilvl="6" w:tplc="050CE33A">
      <w:numFmt w:val="bullet"/>
      <w:lvlText w:val="•"/>
      <w:lvlJc w:val="left"/>
      <w:pPr>
        <w:ind w:left="6510" w:hanging="298"/>
      </w:pPr>
      <w:rPr>
        <w:lang w:val="uk-UA" w:eastAsia="en-US" w:bidi="ar-SA"/>
      </w:rPr>
    </w:lvl>
    <w:lvl w:ilvl="7" w:tplc="C852815E">
      <w:numFmt w:val="bullet"/>
      <w:lvlText w:val="•"/>
      <w:lvlJc w:val="left"/>
      <w:pPr>
        <w:ind w:left="7558" w:hanging="298"/>
      </w:pPr>
      <w:rPr>
        <w:lang w:val="uk-UA" w:eastAsia="en-US" w:bidi="ar-SA"/>
      </w:rPr>
    </w:lvl>
    <w:lvl w:ilvl="8" w:tplc="8698F352">
      <w:numFmt w:val="bullet"/>
      <w:lvlText w:val="•"/>
      <w:lvlJc w:val="left"/>
      <w:pPr>
        <w:ind w:left="8607" w:hanging="298"/>
      </w:pPr>
      <w:rPr>
        <w:lang w:val="uk-UA" w:eastAsia="en-US" w:bidi="ar-SA"/>
      </w:rPr>
    </w:lvl>
  </w:abstractNum>
  <w:abstractNum w:abstractNumId="6">
    <w:nsid w:val="7BA657A3"/>
    <w:multiLevelType w:val="hybridMultilevel"/>
    <w:tmpl w:val="89AE5A46"/>
    <w:lvl w:ilvl="0" w:tplc="89EA5DF4">
      <w:start w:val="1"/>
      <w:numFmt w:val="decimal"/>
      <w:lvlText w:val="%1)"/>
      <w:lvlJc w:val="left"/>
      <w:pPr>
        <w:ind w:left="1274" w:hanging="317"/>
      </w:pPr>
      <w:rPr>
        <w:spacing w:val="-1"/>
        <w:w w:val="92"/>
        <w:lang w:val="uk-UA" w:eastAsia="en-US" w:bidi="ar-SA"/>
      </w:rPr>
    </w:lvl>
    <w:lvl w:ilvl="1" w:tplc="E12CE1B2">
      <w:numFmt w:val="bullet"/>
      <w:lvlText w:val="•"/>
      <w:lvlJc w:val="left"/>
      <w:pPr>
        <w:ind w:left="2222" w:hanging="317"/>
      </w:pPr>
      <w:rPr>
        <w:lang w:val="uk-UA" w:eastAsia="en-US" w:bidi="ar-SA"/>
      </w:rPr>
    </w:lvl>
    <w:lvl w:ilvl="2" w:tplc="1BAE6A26">
      <w:numFmt w:val="bullet"/>
      <w:lvlText w:val="•"/>
      <w:lvlJc w:val="left"/>
      <w:pPr>
        <w:ind w:left="3164" w:hanging="317"/>
      </w:pPr>
      <w:rPr>
        <w:lang w:val="uk-UA" w:eastAsia="en-US" w:bidi="ar-SA"/>
      </w:rPr>
    </w:lvl>
    <w:lvl w:ilvl="3" w:tplc="CA98DCE2">
      <w:numFmt w:val="bullet"/>
      <w:lvlText w:val="•"/>
      <w:lvlJc w:val="left"/>
      <w:pPr>
        <w:ind w:left="4107" w:hanging="317"/>
      </w:pPr>
      <w:rPr>
        <w:lang w:val="uk-UA" w:eastAsia="en-US" w:bidi="ar-SA"/>
      </w:rPr>
    </w:lvl>
    <w:lvl w:ilvl="4" w:tplc="72E89152">
      <w:numFmt w:val="bullet"/>
      <w:lvlText w:val="•"/>
      <w:lvlJc w:val="left"/>
      <w:pPr>
        <w:ind w:left="5049" w:hanging="317"/>
      </w:pPr>
      <w:rPr>
        <w:lang w:val="uk-UA" w:eastAsia="en-US" w:bidi="ar-SA"/>
      </w:rPr>
    </w:lvl>
    <w:lvl w:ilvl="5" w:tplc="72FC9284">
      <w:numFmt w:val="bullet"/>
      <w:lvlText w:val="•"/>
      <w:lvlJc w:val="left"/>
      <w:pPr>
        <w:ind w:left="5992" w:hanging="317"/>
      </w:pPr>
      <w:rPr>
        <w:lang w:val="uk-UA" w:eastAsia="en-US" w:bidi="ar-SA"/>
      </w:rPr>
    </w:lvl>
    <w:lvl w:ilvl="6" w:tplc="58E0FCC0">
      <w:numFmt w:val="bullet"/>
      <w:lvlText w:val="•"/>
      <w:lvlJc w:val="left"/>
      <w:pPr>
        <w:ind w:left="6934" w:hanging="317"/>
      </w:pPr>
      <w:rPr>
        <w:lang w:val="uk-UA" w:eastAsia="en-US" w:bidi="ar-SA"/>
      </w:rPr>
    </w:lvl>
    <w:lvl w:ilvl="7" w:tplc="0956957A">
      <w:numFmt w:val="bullet"/>
      <w:lvlText w:val="•"/>
      <w:lvlJc w:val="left"/>
      <w:pPr>
        <w:ind w:left="7876" w:hanging="317"/>
      </w:pPr>
      <w:rPr>
        <w:lang w:val="uk-UA" w:eastAsia="en-US" w:bidi="ar-SA"/>
      </w:rPr>
    </w:lvl>
    <w:lvl w:ilvl="8" w:tplc="0720ADCA">
      <w:numFmt w:val="bullet"/>
      <w:lvlText w:val="•"/>
      <w:lvlJc w:val="left"/>
      <w:pPr>
        <w:ind w:left="8819" w:hanging="317"/>
      </w:pPr>
      <w:rPr>
        <w:lang w:val="uk-UA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27"/>
    <w:rsid w:val="000A34FB"/>
    <w:rsid w:val="000B67F7"/>
    <w:rsid w:val="000D230A"/>
    <w:rsid w:val="001A04AC"/>
    <w:rsid w:val="00216FD1"/>
    <w:rsid w:val="00255A1A"/>
    <w:rsid w:val="00353C15"/>
    <w:rsid w:val="00355CB2"/>
    <w:rsid w:val="00370FDC"/>
    <w:rsid w:val="004049A8"/>
    <w:rsid w:val="00466E27"/>
    <w:rsid w:val="00550F97"/>
    <w:rsid w:val="00553138"/>
    <w:rsid w:val="00635A34"/>
    <w:rsid w:val="00684DE3"/>
    <w:rsid w:val="006B51F4"/>
    <w:rsid w:val="006D1239"/>
    <w:rsid w:val="0077055A"/>
    <w:rsid w:val="007B3B03"/>
    <w:rsid w:val="007D5331"/>
    <w:rsid w:val="0083335F"/>
    <w:rsid w:val="00841888"/>
    <w:rsid w:val="008F0799"/>
    <w:rsid w:val="0094753F"/>
    <w:rsid w:val="009F1218"/>
    <w:rsid w:val="00A5737E"/>
    <w:rsid w:val="00C27613"/>
    <w:rsid w:val="00C435E4"/>
    <w:rsid w:val="00D03372"/>
    <w:rsid w:val="00E61DDA"/>
    <w:rsid w:val="00E76922"/>
    <w:rsid w:val="00F2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3F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4753F"/>
    <w:pPr>
      <w:widowControl w:val="0"/>
      <w:autoSpaceDE w:val="0"/>
      <w:autoSpaceDN w:val="0"/>
      <w:spacing w:after="0" w:line="350" w:lineRule="exac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2">
    <w:name w:val="heading 2"/>
    <w:basedOn w:val="a"/>
    <w:link w:val="20"/>
    <w:uiPriority w:val="1"/>
    <w:semiHidden/>
    <w:unhideWhenUsed/>
    <w:qFormat/>
    <w:rsid w:val="0094753F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30"/>
      <w:szCs w:val="30"/>
    </w:rPr>
  </w:style>
  <w:style w:type="paragraph" w:styleId="3">
    <w:name w:val="heading 3"/>
    <w:basedOn w:val="a"/>
    <w:link w:val="30"/>
    <w:uiPriority w:val="1"/>
    <w:semiHidden/>
    <w:unhideWhenUsed/>
    <w:qFormat/>
    <w:rsid w:val="0094753F"/>
    <w:pPr>
      <w:widowControl w:val="0"/>
      <w:autoSpaceDE w:val="0"/>
      <w:autoSpaceDN w:val="0"/>
      <w:spacing w:after="0" w:line="240" w:lineRule="auto"/>
      <w:ind w:left="1059" w:right="142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4753F"/>
    <w:rPr>
      <w:rFonts w:ascii="Times New Roman" w:eastAsia="Times New Roman" w:hAnsi="Times New Roman" w:cs="Times New Roman"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semiHidden/>
    <w:rsid w:val="0094753F"/>
    <w:rPr>
      <w:rFonts w:ascii="Cambria" w:eastAsia="Cambria" w:hAnsi="Cambria" w:cs="Cambria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semiHidden/>
    <w:rsid w:val="009475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753F"/>
    <w:pPr>
      <w:widowControl w:val="0"/>
      <w:autoSpaceDE w:val="0"/>
      <w:autoSpaceDN w:val="0"/>
      <w:spacing w:before="83" w:after="0" w:line="455" w:lineRule="exact"/>
      <w:ind w:left="1059" w:right="1002"/>
      <w:jc w:val="center"/>
    </w:pPr>
    <w:rPr>
      <w:rFonts w:ascii="Cambria" w:eastAsia="Cambria" w:hAnsi="Cambria" w:cs="Cambria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4753F"/>
    <w:rPr>
      <w:rFonts w:ascii="Cambria" w:eastAsia="Cambria" w:hAnsi="Cambria" w:cs="Cambria"/>
      <w:sz w:val="40"/>
      <w:szCs w:val="40"/>
    </w:rPr>
  </w:style>
  <w:style w:type="paragraph" w:styleId="a7">
    <w:name w:val="Body Text"/>
    <w:basedOn w:val="a"/>
    <w:link w:val="a8"/>
    <w:uiPriority w:val="1"/>
    <w:unhideWhenUsed/>
    <w:qFormat/>
    <w:rsid w:val="009475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4753F"/>
    <w:rPr>
      <w:rFonts w:ascii="Cambria" w:eastAsia="Cambria" w:hAnsi="Cambria" w:cs="Cambria"/>
      <w:sz w:val="28"/>
      <w:szCs w:val="28"/>
    </w:rPr>
  </w:style>
  <w:style w:type="paragraph" w:styleId="a9">
    <w:name w:val="List Paragraph"/>
    <w:basedOn w:val="a"/>
    <w:uiPriority w:val="1"/>
    <w:qFormat/>
    <w:rsid w:val="0094753F"/>
    <w:pPr>
      <w:widowControl w:val="0"/>
      <w:autoSpaceDE w:val="0"/>
      <w:autoSpaceDN w:val="0"/>
      <w:spacing w:after="0" w:line="240" w:lineRule="auto"/>
      <w:ind w:left="371" w:firstLine="575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9475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9475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E7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60,baiaagaaboqcaaadgqmaaaunawaaaaaaaaaaaaaaaaaaaaaaaaaaaaaaaaaaaaaaaaaaaaaaaaaaaaaaaaaaaaaaaaaaaaaaaaaaaaaaaaaaaaaaaaaaaaaaaaaaaaaaaaaaaaaaaaaaaaaaaaaaaaaaaaaaaaaaaaaaaaaaaaaaaaaaaaaaaaaaaaaaaaaaaaaaaaaaaaaaaaaaaaaaaaaaaaaaaaaaaaaaaaaa"/>
    <w:basedOn w:val="a"/>
    <w:rsid w:val="00E7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3F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94753F"/>
    <w:pPr>
      <w:widowControl w:val="0"/>
      <w:autoSpaceDE w:val="0"/>
      <w:autoSpaceDN w:val="0"/>
      <w:spacing w:after="0" w:line="350" w:lineRule="exac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2">
    <w:name w:val="heading 2"/>
    <w:basedOn w:val="a"/>
    <w:link w:val="20"/>
    <w:uiPriority w:val="1"/>
    <w:semiHidden/>
    <w:unhideWhenUsed/>
    <w:qFormat/>
    <w:rsid w:val="0094753F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30"/>
      <w:szCs w:val="30"/>
    </w:rPr>
  </w:style>
  <w:style w:type="paragraph" w:styleId="3">
    <w:name w:val="heading 3"/>
    <w:basedOn w:val="a"/>
    <w:link w:val="30"/>
    <w:uiPriority w:val="1"/>
    <w:semiHidden/>
    <w:unhideWhenUsed/>
    <w:qFormat/>
    <w:rsid w:val="0094753F"/>
    <w:pPr>
      <w:widowControl w:val="0"/>
      <w:autoSpaceDE w:val="0"/>
      <w:autoSpaceDN w:val="0"/>
      <w:spacing w:after="0" w:line="240" w:lineRule="auto"/>
      <w:ind w:left="1059" w:right="142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4753F"/>
    <w:rPr>
      <w:rFonts w:ascii="Times New Roman" w:eastAsia="Times New Roman" w:hAnsi="Times New Roman" w:cs="Times New Roman"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semiHidden/>
    <w:rsid w:val="0094753F"/>
    <w:rPr>
      <w:rFonts w:ascii="Cambria" w:eastAsia="Cambria" w:hAnsi="Cambria" w:cs="Cambria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semiHidden/>
    <w:rsid w:val="009475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4753F"/>
    <w:pPr>
      <w:widowControl w:val="0"/>
      <w:autoSpaceDE w:val="0"/>
      <w:autoSpaceDN w:val="0"/>
      <w:spacing w:before="83" w:after="0" w:line="455" w:lineRule="exact"/>
      <w:ind w:left="1059" w:right="1002"/>
      <w:jc w:val="center"/>
    </w:pPr>
    <w:rPr>
      <w:rFonts w:ascii="Cambria" w:eastAsia="Cambria" w:hAnsi="Cambria" w:cs="Cambria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4753F"/>
    <w:rPr>
      <w:rFonts w:ascii="Cambria" w:eastAsia="Cambria" w:hAnsi="Cambria" w:cs="Cambria"/>
      <w:sz w:val="40"/>
      <w:szCs w:val="40"/>
    </w:rPr>
  </w:style>
  <w:style w:type="paragraph" w:styleId="a7">
    <w:name w:val="Body Text"/>
    <w:basedOn w:val="a"/>
    <w:link w:val="a8"/>
    <w:uiPriority w:val="1"/>
    <w:unhideWhenUsed/>
    <w:qFormat/>
    <w:rsid w:val="009475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4753F"/>
    <w:rPr>
      <w:rFonts w:ascii="Cambria" w:eastAsia="Cambria" w:hAnsi="Cambria" w:cs="Cambria"/>
      <w:sz w:val="28"/>
      <w:szCs w:val="28"/>
    </w:rPr>
  </w:style>
  <w:style w:type="paragraph" w:styleId="a9">
    <w:name w:val="List Paragraph"/>
    <w:basedOn w:val="a"/>
    <w:uiPriority w:val="1"/>
    <w:qFormat/>
    <w:rsid w:val="0094753F"/>
    <w:pPr>
      <w:widowControl w:val="0"/>
      <w:autoSpaceDE w:val="0"/>
      <w:autoSpaceDN w:val="0"/>
      <w:spacing w:after="0" w:line="240" w:lineRule="auto"/>
      <w:ind w:left="371" w:firstLine="575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94753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9475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E7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60,baiaagaaboqcaaadgqmaaaunawaaaaaaaaaaaaaaaaaaaaaaaaaaaaaaaaaaaaaaaaaaaaaaaaaaaaaaaaaaaaaaaaaaaaaaaaaaaaaaaaaaaaaaaaaaaaaaaaaaaaaaaaaaaaaaaaaaaaaaaaaaaaaaaaaaaaaaaaaaaaaaaaaaaaaaaaaaaaaaaaaaaaaaaaaaaaaaaaaaaaaaaaaaaaaaaaaaaaaaaaaaaaaa"/>
    <w:basedOn w:val="a"/>
    <w:rsid w:val="00E7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FC23-9FBC-4C77-9C96-FCCBA39D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6568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2024-10-24T06:25:00Z</cp:lastPrinted>
  <dcterms:created xsi:type="dcterms:W3CDTF">2024-10-09T13:02:00Z</dcterms:created>
  <dcterms:modified xsi:type="dcterms:W3CDTF">2024-10-28T08:23:00Z</dcterms:modified>
</cp:coreProperties>
</file>