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6E36F7">
        <w:rPr>
          <w:szCs w:val="28"/>
        </w:rPr>
        <w:t>23</w:t>
      </w:r>
      <w:bookmarkStart w:id="0" w:name="_GoBack"/>
      <w:bookmarkEnd w:id="0"/>
      <w:r w:rsidR="007D5786">
        <w:rPr>
          <w:szCs w:val="28"/>
        </w:rPr>
        <w:t>.</w:t>
      </w:r>
      <w:r w:rsidR="00FC3E7C">
        <w:rPr>
          <w:szCs w:val="28"/>
        </w:rPr>
        <w:t>1</w:t>
      </w:r>
      <w:r w:rsidR="00480552">
        <w:rPr>
          <w:szCs w:val="28"/>
        </w:rPr>
        <w:t>2</w:t>
      </w:r>
      <w:r w:rsidR="00FC3E7C">
        <w:rPr>
          <w:szCs w:val="28"/>
        </w:rPr>
        <w:t>.</w:t>
      </w:r>
      <w:r>
        <w:rPr>
          <w:szCs w:val="28"/>
        </w:rPr>
        <w:t>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6E36F7">
        <w:rPr>
          <w:b/>
          <w:szCs w:val="28"/>
        </w:rPr>
        <w:t>412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 засідання</w:t>
            </w:r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524">
        <w:rPr>
          <w:rFonts w:ascii="Times New Roman" w:hAnsi="Times New Roman" w:cs="Times New Roman"/>
          <w:sz w:val="28"/>
          <w:szCs w:val="28"/>
        </w:rPr>
        <w:t>Керуючись ст. 42, 53 Закону України «Про місцеве самоврядування в Україні»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Скликати засідання виконавчого комітету міської ради, яке провести </w:t>
      </w:r>
      <w:r w:rsidR="00FC3E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055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48055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7D57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AD9">
        <w:rPr>
          <w:rFonts w:ascii="Times New Roman" w:hAnsi="Times New Roman" w:cs="Times New Roman"/>
          <w:sz w:val="28"/>
          <w:szCs w:val="28"/>
        </w:rPr>
        <w:t>:00 год у  залі засідань</w:t>
      </w:r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адмінбудинку</w:t>
      </w:r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>. Керівникам структурних підрозділів міської ради підготувати та подати на розгляд викон</w:t>
      </w:r>
      <w:r>
        <w:rPr>
          <w:rFonts w:ascii="Times New Roman" w:hAnsi="Times New Roman" w:cs="Times New Roman"/>
          <w:sz w:val="28"/>
          <w:szCs w:val="28"/>
        </w:rPr>
        <w:t>авчого комітету</w:t>
      </w:r>
      <w:r w:rsidRPr="00C066A5">
        <w:rPr>
          <w:rFonts w:ascii="Times New Roman" w:hAnsi="Times New Roman" w:cs="Times New Roman"/>
          <w:sz w:val="28"/>
          <w:szCs w:val="28"/>
        </w:rPr>
        <w:t xml:space="preserve"> проєкти рішень у визначені Регламентом </w:t>
      </w:r>
      <w:r w:rsidRPr="00BE40DD">
        <w:rPr>
          <w:rFonts w:ascii="Times New Roman" w:hAnsi="Times New Roman" w:cs="Times New Roman"/>
          <w:sz w:val="28"/>
          <w:szCs w:val="28"/>
        </w:rPr>
        <w:t>терміни.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розпорядження покласти на керуючого справами виконавчого комітету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Default="00E16E43" w:rsidP="006E36F7"/>
    <w:sectPr w:rsidR="00E16E43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3F276B"/>
    <w:rsid w:val="004306D4"/>
    <w:rsid w:val="00480552"/>
    <w:rsid w:val="00494B77"/>
    <w:rsid w:val="004E56D6"/>
    <w:rsid w:val="0054057B"/>
    <w:rsid w:val="005A447A"/>
    <w:rsid w:val="0067087E"/>
    <w:rsid w:val="006E2612"/>
    <w:rsid w:val="006E36F7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B431DA"/>
    <w:rsid w:val="00B725F8"/>
    <w:rsid w:val="00BC5593"/>
    <w:rsid w:val="00BE40DD"/>
    <w:rsid w:val="00C40036"/>
    <w:rsid w:val="00CB1A0E"/>
    <w:rsid w:val="00D56582"/>
    <w:rsid w:val="00E16E43"/>
    <w:rsid w:val="00EF3389"/>
    <w:rsid w:val="00EF3BFB"/>
    <w:rsid w:val="00FC3E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2024-12-23T07:52:00Z</cp:lastPrinted>
  <dcterms:created xsi:type="dcterms:W3CDTF">2024-12-23T07:57:00Z</dcterms:created>
  <dcterms:modified xsi:type="dcterms:W3CDTF">2024-12-23T12:56:00Z</dcterms:modified>
</cp:coreProperties>
</file>