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EA" w:rsidRPr="000C64ED" w:rsidRDefault="000418EA" w:rsidP="000418EA">
      <w:pPr>
        <w:pStyle w:val="rvps40"/>
        <w:shd w:val="clear" w:color="auto" w:fill="FFFFFF"/>
        <w:spacing w:before="0" w:beforeAutospacing="0" w:after="0" w:afterAutospacing="0"/>
        <w:ind w:right="99"/>
        <w:jc w:val="both"/>
        <w:rPr>
          <w:rStyle w:val="rvts9"/>
          <w:color w:val="000000"/>
          <w:sz w:val="28"/>
          <w:szCs w:val="28"/>
          <w:lang w:val="uk-UA"/>
        </w:rPr>
      </w:pPr>
    </w:p>
    <w:p w:rsidR="000418EA" w:rsidRPr="00A55380" w:rsidRDefault="000418EA" w:rsidP="000418EA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drawing>
          <wp:inline distT="0" distB="0" distL="0" distR="0" wp14:anchorId="0B88103C" wp14:editId="7DE377AE">
            <wp:extent cx="414020" cy="603885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EA" w:rsidRPr="00A55380" w:rsidRDefault="000418EA" w:rsidP="000418EA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eastAsia="ru-RU"/>
        </w:rPr>
      </w:pPr>
      <w:r w:rsidRPr="00A55380">
        <w:rPr>
          <w:b/>
          <w:caps/>
          <w:sz w:val="36"/>
          <w:szCs w:val="36"/>
          <w:lang w:eastAsia="ru-RU"/>
        </w:rPr>
        <w:t>Долинська міська рада</w:t>
      </w:r>
    </w:p>
    <w:p w:rsidR="000418EA" w:rsidRPr="00A55380" w:rsidRDefault="000418EA" w:rsidP="000418EA">
      <w:pPr>
        <w:widowControl w:val="0"/>
        <w:autoSpaceDE w:val="0"/>
        <w:autoSpaceDN w:val="0"/>
        <w:adjustRightInd w:val="0"/>
        <w:ind w:left="567" w:firstLine="567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A55380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0418EA" w:rsidRPr="00A55380" w:rsidRDefault="000418EA" w:rsidP="000418EA">
      <w:pPr>
        <w:autoSpaceDN w:val="0"/>
        <w:ind w:right="-1" w:firstLine="567"/>
        <w:jc w:val="center"/>
        <w:rPr>
          <w:b/>
          <w:sz w:val="32"/>
          <w:szCs w:val="32"/>
          <w:lang w:eastAsia="ru-RU"/>
        </w:rPr>
      </w:pPr>
      <w:r w:rsidRPr="00A55380">
        <w:rPr>
          <w:b/>
          <w:spacing w:val="20"/>
          <w:sz w:val="32"/>
          <w:szCs w:val="32"/>
          <w:lang w:eastAsia="ru-RU"/>
        </w:rPr>
        <w:t>РОЗПОРЯДЖЕННЯ</w:t>
      </w:r>
    </w:p>
    <w:p w:rsidR="000418EA" w:rsidRPr="00A55380" w:rsidRDefault="000418EA" w:rsidP="000418EA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:rsidR="000418EA" w:rsidRPr="00A55380" w:rsidRDefault="000418EA" w:rsidP="000418EA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A55380">
        <w:rPr>
          <w:b w:val="0"/>
          <w:bCs/>
          <w:sz w:val="28"/>
          <w:szCs w:val="28"/>
        </w:rPr>
        <w:t xml:space="preserve"> </w:t>
      </w:r>
    </w:p>
    <w:p w:rsidR="000418EA" w:rsidRPr="00A55380" w:rsidRDefault="000418EA" w:rsidP="000418EA">
      <w:pPr>
        <w:pStyle w:val="1"/>
        <w:ind w:left="-851" w:right="2975" w:firstLine="284"/>
        <w:rPr>
          <w:b/>
          <w:szCs w:val="28"/>
        </w:rPr>
      </w:pPr>
      <w:r>
        <w:rPr>
          <w:szCs w:val="28"/>
        </w:rPr>
        <w:tab/>
        <w:t xml:space="preserve">Від </w:t>
      </w:r>
      <w:r w:rsidR="00D44E50">
        <w:rPr>
          <w:szCs w:val="28"/>
        </w:rPr>
        <w:t>05.12</w:t>
      </w:r>
      <w:r>
        <w:rPr>
          <w:szCs w:val="28"/>
        </w:rPr>
        <w:t>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55380">
        <w:rPr>
          <w:b/>
          <w:szCs w:val="28"/>
        </w:rPr>
        <w:t xml:space="preserve">№ </w:t>
      </w:r>
      <w:r w:rsidR="00D44E50">
        <w:rPr>
          <w:b/>
          <w:szCs w:val="28"/>
        </w:rPr>
        <w:t>357</w:t>
      </w:r>
    </w:p>
    <w:p w:rsidR="000418EA" w:rsidRDefault="000418EA" w:rsidP="000418EA">
      <w:pPr>
        <w:contextualSpacing/>
        <w:rPr>
          <w:sz w:val="28"/>
          <w:szCs w:val="28"/>
        </w:rPr>
      </w:pPr>
      <w:r w:rsidRPr="00A55380">
        <w:rPr>
          <w:sz w:val="28"/>
          <w:szCs w:val="28"/>
        </w:rPr>
        <w:t>м. Долина</w:t>
      </w:r>
    </w:p>
    <w:p w:rsidR="000418EA" w:rsidRDefault="000418EA" w:rsidP="000418EA">
      <w:pPr>
        <w:contextualSpacing/>
        <w:rPr>
          <w:sz w:val="28"/>
          <w:szCs w:val="28"/>
        </w:rPr>
      </w:pPr>
    </w:p>
    <w:p w:rsidR="000418EA" w:rsidRDefault="000418EA" w:rsidP="000418EA">
      <w:pPr>
        <w:contextualSpacing/>
        <w:rPr>
          <w:sz w:val="28"/>
          <w:szCs w:val="28"/>
        </w:rPr>
      </w:pPr>
    </w:p>
    <w:p w:rsidR="000418EA" w:rsidRDefault="000418EA" w:rsidP="000418EA">
      <w:pPr>
        <w:contextualSpacing/>
        <w:rPr>
          <w:sz w:val="28"/>
          <w:szCs w:val="28"/>
        </w:rPr>
      </w:pPr>
    </w:p>
    <w:p w:rsidR="000418EA" w:rsidRDefault="000418EA" w:rsidP="000418EA">
      <w:pPr>
        <w:contextualSpacing/>
        <w:rPr>
          <w:b/>
          <w:sz w:val="28"/>
          <w:szCs w:val="28"/>
        </w:rPr>
      </w:pPr>
      <w:r w:rsidRPr="00B66CC4">
        <w:rPr>
          <w:b/>
          <w:sz w:val="28"/>
          <w:szCs w:val="28"/>
        </w:rPr>
        <w:t>Про визначення уповноважених осіб</w:t>
      </w:r>
    </w:p>
    <w:p w:rsidR="000418EA" w:rsidRDefault="000418EA" w:rsidP="000418EA">
      <w:pPr>
        <w:contextualSpacing/>
        <w:rPr>
          <w:b/>
          <w:sz w:val="28"/>
          <w:szCs w:val="28"/>
        </w:rPr>
      </w:pPr>
    </w:p>
    <w:p w:rsidR="000418EA" w:rsidRPr="00B66CC4" w:rsidRDefault="000418EA" w:rsidP="000418EA">
      <w:pPr>
        <w:contextualSpacing/>
        <w:rPr>
          <w:sz w:val="28"/>
          <w:szCs w:val="28"/>
        </w:rPr>
      </w:pPr>
    </w:p>
    <w:p w:rsidR="000418EA" w:rsidRDefault="000418EA" w:rsidP="00041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 12 Земельного Кодексу України, п. 20 ч. 4 ст. 42 та ч. 8 ст. 59 Закону України «Про місцеве самоврядування в Україні», п. 187 Постанови Кабінету Міністрів України від 17.10.2012 № 1051 «Про затвердження порядку ведення Державного земельного кадастру»,</w:t>
      </w:r>
    </w:p>
    <w:p w:rsidR="000418EA" w:rsidRDefault="000418EA" w:rsidP="000418EA">
      <w:pPr>
        <w:ind w:firstLine="708"/>
        <w:jc w:val="both"/>
        <w:rPr>
          <w:sz w:val="28"/>
          <w:szCs w:val="28"/>
        </w:rPr>
      </w:pPr>
    </w:p>
    <w:p w:rsidR="000418EA" w:rsidRPr="00BB4EC7" w:rsidRDefault="000418EA" w:rsidP="000418E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ЗОБОВ’ЯЗУЮ:</w:t>
      </w:r>
    </w:p>
    <w:p w:rsidR="000418EA" w:rsidRDefault="000418EA" w:rsidP="000418EA">
      <w:pPr>
        <w:ind w:firstLine="708"/>
        <w:jc w:val="both"/>
        <w:rPr>
          <w:sz w:val="28"/>
          <w:szCs w:val="28"/>
        </w:rPr>
      </w:pPr>
    </w:p>
    <w:p w:rsidR="000418EA" w:rsidRDefault="000418EA" w:rsidP="000418EA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Визначити</w:t>
      </w:r>
      <w:r w:rsidR="003A7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уповноваженими особами надання відомостей з державного земельного кадастру </w:t>
      </w:r>
      <w:r w:rsidR="003A79A1">
        <w:rPr>
          <w:sz w:val="28"/>
          <w:szCs w:val="28"/>
        </w:rPr>
        <w:t xml:space="preserve">відповідно до закону </w:t>
      </w:r>
      <w:r>
        <w:rPr>
          <w:sz w:val="28"/>
          <w:szCs w:val="28"/>
        </w:rPr>
        <w:t xml:space="preserve">адміністраторів відділу адміністрування управління «Центр надання адміністративних послуг» Долинської міської ради </w:t>
      </w:r>
      <w:r w:rsidRPr="005904E8">
        <w:rPr>
          <w:b/>
          <w:i/>
          <w:sz w:val="28"/>
          <w:szCs w:val="28"/>
        </w:rPr>
        <w:t>Бойчук Аліну Романівну, Іванків Марі</w:t>
      </w:r>
      <w:r>
        <w:rPr>
          <w:b/>
          <w:i/>
          <w:sz w:val="28"/>
          <w:szCs w:val="28"/>
        </w:rPr>
        <w:t>ю</w:t>
      </w:r>
      <w:r w:rsidRPr="005904E8">
        <w:rPr>
          <w:b/>
          <w:i/>
          <w:sz w:val="28"/>
          <w:szCs w:val="28"/>
        </w:rPr>
        <w:t xml:space="preserve"> Степанівну та </w:t>
      </w:r>
      <w:proofErr w:type="spellStart"/>
      <w:r w:rsidRPr="005904E8">
        <w:rPr>
          <w:b/>
          <w:i/>
          <w:sz w:val="28"/>
          <w:szCs w:val="28"/>
        </w:rPr>
        <w:t>Тичковську</w:t>
      </w:r>
      <w:proofErr w:type="spellEnd"/>
      <w:r w:rsidRPr="005904E8">
        <w:rPr>
          <w:b/>
          <w:i/>
          <w:sz w:val="28"/>
          <w:szCs w:val="28"/>
        </w:rPr>
        <w:t xml:space="preserve"> Тетяну Богданівну</w:t>
      </w:r>
      <w:r>
        <w:rPr>
          <w:b/>
          <w:i/>
          <w:sz w:val="28"/>
          <w:szCs w:val="28"/>
        </w:rPr>
        <w:t>.</w:t>
      </w:r>
    </w:p>
    <w:p w:rsidR="000418EA" w:rsidRDefault="000418EA" w:rsidP="000418EA">
      <w:pPr>
        <w:ind w:firstLine="708"/>
        <w:jc w:val="both"/>
        <w:rPr>
          <w:b/>
          <w:i/>
          <w:sz w:val="28"/>
          <w:szCs w:val="28"/>
        </w:rPr>
      </w:pPr>
    </w:p>
    <w:p w:rsidR="000418EA" w:rsidRDefault="000418EA" w:rsidP="000418EA">
      <w:pPr>
        <w:ind w:firstLine="708"/>
        <w:jc w:val="both"/>
        <w:rPr>
          <w:b/>
          <w:i/>
          <w:sz w:val="28"/>
          <w:szCs w:val="28"/>
        </w:rPr>
      </w:pPr>
    </w:p>
    <w:p w:rsidR="000418EA" w:rsidRDefault="000418EA" w:rsidP="000418EA">
      <w:pPr>
        <w:tabs>
          <w:tab w:val="left" w:pos="680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Підстава: заяви Бойчук А.Р., Іванків М.С., </w:t>
      </w:r>
      <w:proofErr w:type="spellStart"/>
      <w:r>
        <w:rPr>
          <w:sz w:val="28"/>
          <w:szCs w:val="28"/>
        </w:rPr>
        <w:t>Тичковської</w:t>
      </w:r>
      <w:proofErr w:type="spellEnd"/>
      <w:r>
        <w:rPr>
          <w:sz w:val="28"/>
          <w:szCs w:val="28"/>
        </w:rPr>
        <w:t xml:space="preserve"> Т.Б.</w:t>
      </w:r>
    </w:p>
    <w:p w:rsidR="000418EA" w:rsidRDefault="000418EA" w:rsidP="000418EA">
      <w:pPr>
        <w:ind w:firstLine="708"/>
        <w:jc w:val="both"/>
        <w:rPr>
          <w:sz w:val="28"/>
          <w:szCs w:val="28"/>
        </w:rPr>
      </w:pPr>
    </w:p>
    <w:p w:rsidR="000418EA" w:rsidRDefault="000418EA" w:rsidP="000418EA">
      <w:pPr>
        <w:ind w:firstLine="708"/>
        <w:jc w:val="both"/>
        <w:rPr>
          <w:sz w:val="28"/>
          <w:szCs w:val="28"/>
        </w:rPr>
      </w:pPr>
    </w:p>
    <w:p w:rsidR="000418EA" w:rsidRDefault="000418EA" w:rsidP="000418EA">
      <w:pPr>
        <w:jc w:val="both"/>
        <w:rPr>
          <w:rStyle w:val="rvts7"/>
          <w:color w:val="000000"/>
          <w:szCs w:val="28"/>
        </w:rPr>
      </w:pPr>
    </w:p>
    <w:p w:rsidR="000418EA" w:rsidRDefault="000418EA" w:rsidP="000418EA">
      <w:pPr>
        <w:jc w:val="both"/>
        <w:rPr>
          <w:rStyle w:val="rvts7"/>
          <w:color w:val="000000"/>
          <w:szCs w:val="28"/>
        </w:rPr>
      </w:pPr>
    </w:p>
    <w:p w:rsidR="000418EA" w:rsidRDefault="000418EA" w:rsidP="000418EA">
      <w:pPr>
        <w:jc w:val="both"/>
        <w:rPr>
          <w:rStyle w:val="rvts7"/>
          <w:color w:val="000000"/>
          <w:szCs w:val="28"/>
        </w:rPr>
      </w:pPr>
      <w:r w:rsidRPr="00453A8D">
        <w:rPr>
          <w:rStyle w:val="rvts7"/>
          <w:color w:val="000000"/>
          <w:szCs w:val="28"/>
        </w:rPr>
        <w:t xml:space="preserve">Міський голова    </w:t>
      </w:r>
      <w:r>
        <w:rPr>
          <w:rStyle w:val="rvts7"/>
          <w:color w:val="000000"/>
          <w:szCs w:val="28"/>
        </w:rPr>
        <w:t xml:space="preserve">  </w:t>
      </w:r>
      <w:r w:rsidRPr="00453A8D">
        <w:rPr>
          <w:rStyle w:val="rvts7"/>
          <w:color w:val="000000"/>
          <w:szCs w:val="28"/>
        </w:rPr>
        <w:t xml:space="preserve">                                                                                Іван </w:t>
      </w:r>
      <w:r>
        <w:rPr>
          <w:rStyle w:val="rvts7"/>
          <w:color w:val="000000"/>
          <w:szCs w:val="28"/>
        </w:rPr>
        <w:t>ДИРІВ</w:t>
      </w:r>
    </w:p>
    <w:p w:rsidR="000418EA" w:rsidRDefault="000418EA" w:rsidP="000418EA">
      <w:pPr>
        <w:jc w:val="both"/>
        <w:rPr>
          <w:rStyle w:val="rvts7"/>
          <w:color w:val="000000"/>
          <w:szCs w:val="28"/>
        </w:rPr>
      </w:pPr>
    </w:p>
    <w:p w:rsidR="000418EA" w:rsidRDefault="000418EA" w:rsidP="000418EA">
      <w:pPr>
        <w:jc w:val="both"/>
        <w:rPr>
          <w:rStyle w:val="rvts7"/>
          <w:color w:val="000000"/>
          <w:szCs w:val="28"/>
        </w:rPr>
      </w:pPr>
    </w:p>
    <w:p w:rsidR="000418EA" w:rsidRDefault="000418EA" w:rsidP="000418EA">
      <w:pPr>
        <w:jc w:val="both"/>
        <w:rPr>
          <w:rStyle w:val="rvts7"/>
          <w:color w:val="000000"/>
          <w:szCs w:val="28"/>
        </w:rPr>
      </w:pPr>
    </w:p>
    <w:p w:rsidR="000418EA" w:rsidRDefault="000418EA" w:rsidP="000418EA">
      <w:pPr>
        <w:jc w:val="both"/>
        <w:rPr>
          <w:rStyle w:val="rvts7"/>
          <w:color w:val="000000"/>
          <w:szCs w:val="28"/>
        </w:rPr>
      </w:pPr>
    </w:p>
    <w:p w:rsidR="000418EA" w:rsidRDefault="000418EA" w:rsidP="000418EA">
      <w:pPr>
        <w:jc w:val="both"/>
        <w:rPr>
          <w:rStyle w:val="rvts7"/>
          <w:color w:val="000000"/>
          <w:szCs w:val="28"/>
        </w:rPr>
      </w:pPr>
      <w:bookmarkStart w:id="0" w:name="_GoBack"/>
      <w:bookmarkEnd w:id="0"/>
    </w:p>
    <w:sectPr w:rsidR="000418EA" w:rsidSect="00924B4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EA"/>
    <w:rsid w:val="000418EA"/>
    <w:rsid w:val="003A79A1"/>
    <w:rsid w:val="00AE290F"/>
    <w:rsid w:val="00D4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418E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8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7">
    <w:name w:val="rvts7"/>
    <w:basedOn w:val="a0"/>
    <w:rsid w:val="000418EA"/>
  </w:style>
  <w:style w:type="character" w:customStyle="1" w:styleId="rvts9">
    <w:name w:val="rvts9"/>
    <w:basedOn w:val="a0"/>
    <w:rsid w:val="000418EA"/>
  </w:style>
  <w:style w:type="paragraph" w:customStyle="1" w:styleId="rvps40">
    <w:name w:val="rvps40"/>
    <w:basedOn w:val="a"/>
    <w:rsid w:val="000418EA"/>
    <w:pPr>
      <w:spacing w:before="100" w:beforeAutospacing="1" w:after="100" w:afterAutospacing="1"/>
    </w:pPr>
    <w:rPr>
      <w:lang w:val="ru-RU" w:eastAsia="ru-RU"/>
    </w:rPr>
  </w:style>
  <w:style w:type="paragraph" w:styleId="a3">
    <w:name w:val="Subtitle"/>
    <w:basedOn w:val="a"/>
    <w:link w:val="a4"/>
    <w:qFormat/>
    <w:rsid w:val="000418E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0418E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8EA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418E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8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7">
    <w:name w:val="rvts7"/>
    <w:basedOn w:val="a0"/>
    <w:rsid w:val="000418EA"/>
  </w:style>
  <w:style w:type="character" w:customStyle="1" w:styleId="rvts9">
    <w:name w:val="rvts9"/>
    <w:basedOn w:val="a0"/>
    <w:rsid w:val="000418EA"/>
  </w:style>
  <w:style w:type="paragraph" w:customStyle="1" w:styleId="rvps40">
    <w:name w:val="rvps40"/>
    <w:basedOn w:val="a"/>
    <w:rsid w:val="000418EA"/>
    <w:pPr>
      <w:spacing w:before="100" w:beforeAutospacing="1" w:after="100" w:afterAutospacing="1"/>
    </w:pPr>
    <w:rPr>
      <w:lang w:val="ru-RU" w:eastAsia="ru-RU"/>
    </w:rPr>
  </w:style>
  <w:style w:type="paragraph" w:styleId="a3">
    <w:name w:val="Subtitle"/>
    <w:basedOn w:val="a"/>
    <w:link w:val="a4"/>
    <w:qFormat/>
    <w:rsid w:val="000418E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0418E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8E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7508-4A86-492B-8A96-5C92077F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2023-12-08T13:47:00Z</dcterms:created>
  <dcterms:modified xsi:type="dcterms:W3CDTF">2023-12-08T13:55:00Z</dcterms:modified>
</cp:coreProperties>
</file>