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AFE90" w14:textId="6A5454A9" w:rsidR="007555E9" w:rsidRDefault="00853F1C" w:rsidP="00853F1C">
      <w:pPr>
        <w:rPr>
          <w:rFonts w:ascii="Arial" w:hAnsi="Arial" w:cs="Arial"/>
          <w:b/>
          <w:sz w:val="22"/>
          <w:szCs w:val="22"/>
          <w:lang w:val="uk-UA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val="uk-UA"/>
        </w:rPr>
        <w:drawing>
          <wp:inline distT="0" distB="0" distL="0" distR="0" wp14:anchorId="4040C790" wp14:editId="1C8C367D">
            <wp:extent cx="6605270" cy="161036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488" cy="161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1C87E" w14:textId="5178B35D" w:rsidR="00853F1C" w:rsidRDefault="00853F1C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893A719" w14:textId="105E9002" w:rsidR="009608B9" w:rsidRPr="005450C5" w:rsidRDefault="009608B9" w:rsidP="00016D8E">
      <w:pPr>
        <w:ind w:left="567"/>
        <w:rPr>
          <w:rFonts w:ascii="Comic Sans MS" w:hAnsi="Comic Sans MS" w:cs="Arial"/>
          <w:b/>
          <w:bCs/>
          <w:lang w:val="uk-UA"/>
        </w:rPr>
      </w:pPr>
      <w:proofErr w:type="spellStart"/>
      <w:r w:rsidRPr="005450C5">
        <w:rPr>
          <w:rFonts w:ascii="Comic Sans MS" w:hAnsi="Comic Sans MS" w:cs="Arial"/>
          <w:b/>
          <w:bCs/>
        </w:rPr>
        <w:t>Договір</w:t>
      </w:r>
      <w:proofErr w:type="spellEnd"/>
      <w:r w:rsidRPr="005450C5">
        <w:rPr>
          <w:rFonts w:ascii="Comic Sans MS" w:hAnsi="Comic Sans MS" w:cs="Arial"/>
          <w:b/>
          <w:bCs/>
        </w:rPr>
        <w:t xml:space="preserve"> №</w:t>
      </w:r>
      <w:r w:rsidRPr="005450C5">
        <w:rPr>
          <w:rFonts w:ascii="Comic Sans MS" w:hAnsi="Comic Sans MS" w:cs="Arial"/>
          <w:b/>
          <w:bCs/>
          <w:lang w:val="uk-UA"/>
        </w:rPr>
        <w:t xml:space="preserve">                  Замовник</w:t>
      </w:r>
    </w:p>
    <w:p w14:paraId="0F3CB82F" w14:textId="77777777" w:rsidR="009608B9" w:rsidRDefault="009608B9" w:rsidP="00016D8E">
      <w:pPr>
        <w:ind w:left="567"/>
        <w:rPr>
          <w:rFonts w:ascii="Arial" w:hAnsi="Arial" w:cs="Arial"/>
          <w:b/>
          <w:bCs/>
          <w:sz w:val="36"/>
          <w:szCs w:val="36"/>
        </w:rPr>
      </w:pPr>
    </w:p>
    <w:p w14:paraId="1E85DFC3" w14:textId="6C3700A7" w:rsidR="009608B9" w:rsidRPr="00952CD1" w:rsidRDefault="001F469B" w:rsidP="00016D8E">
      <w:pPr>
        <w:ind w:left="567"/>
        <w:rPr>
          <w:rFonts w:ascii="Comic Sans MS" w:hAnsi="Comic Sans MS" w:cs="Arial"/>
          <w:b/>
          <w:bCs/>
          <w:color w:val="404040" w:themeColor="text1" w:themeTint="BF"/>
          <w:sz w:val="32"/>
          <w:szCs w:val="32"/>
        </w:rPr>
      </w:pPr>
      <w:r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  <w:lang w:val="uk-UA"/>
        </w:rPr>
        <w:t>18</w:t>
      </w:r>
      <w:r w:rsidR="009608B9"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</w:rPr>
        <w:t>-1</w:t>
      </w:r>
      <w:r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  <w:lang w:val="uk-UA"/>
        </w:rPr>
        <w:t>4</w:t>
      </w:r>
      <w:r w:rsidR="009608B9"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</w:rPr>
        <w:t>.0</w:t>
      </w:r>
      <w:r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  <w:lang w:val="uk-UA"/>
        </w:rPr>
        <w:t>9</w:t>
      </w:r>
      <w:r w:rsidR="009608B9"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</w:rPr>
        <w:t>.202</w:t>
      </w:r>
      <w:r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  <w:lang w:val="uk-UA"/>
        </w:rPr>
        <w:t>2</w:t>
      </w:r>
      <w:r w:rsidR="00650B2E"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lang w:val="uk-UA"/>
        </w:rPr>
        <w:t xml:space="preserve"> </w:t>
      </w:r>
      <w:r w:rsidR="009608B9"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</w:rPr>
        <w:t>-</w:t>
      </w:r>
      <w:r w:rsidR="00650B2E"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lang w:val="uk-UA"/>
        </w:rPr>
        <w:t xml:space="preserve">    </w:t>
      </w:r>
      <w:proofErr w:type="spellStart"/>
      <w:r w:rsidR="009608B9"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</w:rPr>
        <w:t>Долинська</w:t>
      </w:r>
      <w:proofErr w:type="spellEnd"/>
      <w:r w:rsidR="009608B9"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="009608B9"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</w:rPr>
        <w:t>міська</w:t>
      </w:r>
      <w:proofErr w:type="spellEnd"/>
      <w:r w:rsidR="009608B9"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</w:rPr>
        <w:t xml:space="preserve"> рада</w:t>
      </w:r>
    </w:p>
    <w:p w14:paraId="73036583" w14:textId="645A40F5" w:rsidR="009608B9" w:rsidRPr="00952CD1" w:rsidRDefault="009608B9" w:rsidP="00016D8E">
      <w:pPr>
        <w:ind w:left="567"/>
        <w:rPr>
          <w:rFonts w:ascii="Arial" w:hAnsi="Arial" w:cs="Arial"/>
          <w:b/>
          <w:bCs/>
          <w:color w:val="404040" w:themeColor="text1" w:themeTint="BF"/>
          <w:sz w:val="36"/>
          <w:szCs w:val="36"/>
        </w:rPr>
      </w:pPr>
    </w:p>
    <w:p w14:paraId="757AE645" w14:textId="51BCB6FD" w:rsidR="009608B9" w:rsidRPr="00952CD1" w:rsidRDefault="009608B9" w:rsidP="00016D8E">
      <w:pPr>
        <w:ind w:left="567"/>
        <w:rPr>
          <w:rFonts w:ascii="Arial" w:hAnsi="Arial" w:cs="Arial"/>
          <w:b/>
          <w:color w:val="404040" w:themeColor="text1" w:themeTint="BF"/>
          <w:sz w:val="36"/>
          <w:szCs w:val="36"/>
          <w:lang w:val="uk-UA"/>
        </w:rPr>
      </w:pPr>
    </w:p>
    <w:p w14:paraId="4FC4E8DE" w14:textId="77777777" w:rsidR="005450C5" w:rsidRPr="00952CD1" w:rsidRDefault="005450C5" w:rsidP="00016D8E">
      <w:pPr>
        <w:ind w:left="567"/>
        <w:rPr>
          <w:rFonts w:ascii="Arial" w:hAnsi="Arial" w:cs="Arial"/>
          <w:b/>
          <w:color w:val="404040" w:themeColor="text1" w:themeTint="BF"/>
          <w:sz w:val="36"/>
          <w:szCs w:val="36"/>
          <w:lang w:val="uk-UA"/>
        </w:rPr>
      </w:pPr>
    </w:p>
    <w:p w14:paraId="3EC970C4" w14:textId="77777777" w:rsidR="009608B9" w:rsidRPr="00952CD1" w:rsidRDefault="009608B9" w:rsidP="009608B9">
      <w:pPr>
        <w:autoSpaceDE w:val="0"/>
        <w:autoSpaceDN w:val="0"/>
        <w:adjustRightInd w:val="0"/>
        <w:spacing w:line="216" w:lineRule="auto"/>
        <w:jc w:val="center"/>
        <w:rPr>
          <w:rFonts w:ascii="Comic Sans MS" w:hAnsi="Comic Sans MS" w:cs="Comic Sans MS"/>
          <w:b/>
          <w:bCs/>
          <w:color w:val="404040" w:themeColor="text1" w:themeTint="BF"/>
          <w:sz w:val="40"/>
          <w:szCs w:val="40"/>
          <w:lang w:eastAsia="uk-UA"/>
        </w:rPr>
      </w:pPr>
      <w:r w:rsidRPr="00952CD1">
        <w:rPr>
          <w:rFonts w:ascii="Comic Sans MS" w:hAnsi="Comic Sans MS" w:cs="Comic Sans MS"/>
          <w:b/>
          <w:bCs/>
          <w:color w:val="404040" w:themeColor="text1" w:themeTint="BF"/>
          <w:sz w:val="40"/>
          <w:szCs w:val="40"/>
          <w:lang w:eastAsia="uk-UA"/>
        </w:rPr>
        <w:t>ПРОЄКТ</w:t>
      </w:r>
    </w:p>
    <w:p w14:paraId="59FE615F" w14:textId="24C70FE3" w:rsidR="009608B9" w:rsidRPr="00952CD1" w:rsidRDefault="009608B9" w:rsidP="005A1AB6">
      <w:pPr>
        <w:ind w:left="567"/>
        <w:jc w:val="center"/>
        <w:rPr>
          <w:rFonts w:ascii="Comic Sans MS" w:hAnsi="Comic Sans MS" w:cs="Comic Sans MS"/>
          <w:b/>
          <w:bCs/>
          <w:color w:val="404040" w:themeColor="text1" w:themeTint="BF"/>
          <w:sz w:val="42"/>
          <w:szCs w:val="42"/>
          <w:lang w:eastAsia="uk-UA"/>
        </w:rPr>
      </w:pPr>
      <w:r w:rsidRPr="00952CD1">
        <w:rPr>
          <w:rFonts w:ascii="Comic Sans MS" w:hAnsi="Comic Sans MS" w:cs="Comic Sans MS"/>
          <w:b/>
          <w:bCs/>
          <w:color w:val="404040" w:themeColor="text1" w:themeTint="BF"/>
          <w:sz w:val="42"/>
          <w:szCs w:val="42"/>
          <w:lang w:eastAsia="uk-UA"/>
        </w:rPr>
        <w:t>ДЕТАЛЬНИЙ ПЛАН ТЕРИТОРІЇ</w:t>
      </w:r>
    </w:p>
    <w:p w14:paraId="7212ECD3" w14:textId="77777777" w:rsidR="005A1AB6" w:rsidRPr="00952CD1" w:rsidRDefault="005A1AB6" w:rsidP="009608B9">
      <w:pPr>
        <w:ind w:left="567"/>
        <w:jc w:val="center"/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</w:pPr>
    </w:p>
    <w:p w14:paraId="5124777E" w14:textId="6DA7FF57" w:rsidR="009608B9" w:rsidRPr="00952CD1" w:rsidRDefault="009608B9" w:rsidP="00A47139">
      <w:pPr>
        <w:shd w:val="clear" w:color="auto" w:fill="FFFFFF" w:themeFill="background1"/>
        <w:ind w:left="567"/>
        <w:jc w:val="center"/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</w:pP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>Нове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 xml:space="preserve"> </w:t>
      </w: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>будівництво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 xml:space="preserve"> </w:t>
      </w:r>
      <w:r w:rsidR="001F469B" w:rsidRPr="001F469B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val="uk-UA" w:eastAsia="uk-UA"/>
        </w:rPr>
        <w:t>автовокзалу по вул. Шевченка у місті Долина Калуського району  Івано-Франківської</w:t>
      </w:r>
      <w:r w:rsidR="001F469B" w:rsidRPr="001F469B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 xml:space="preserve"> </w:t>
      </w: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>області</w:t>
      </w:r>
      <w:proofErr w:type="spellEnd"/>
    </w:p>
    <w:p w14:paraId="393FE8F4" w14:textId="63D8B147" w:rsidR="005A1AB6" w:rsidRPr="00952CD1" w:rsidRDefault="005A1AB6" w:rsidP="009608B9">
      <w:pPr>
        <w:ind w:left="567"/>
        <w:jc w:val="center"/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</w:pPr>
    </w:p>
    <w:p w14:paraId="2581E76D" w14:textId="3038C941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center"/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</w:pP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>Вихідні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 xml:space="preserve"> </w:t>
      </w: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>дані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 xml:space="preserve"> для про</w:t>
      </w:r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val="uk-UA" w:eastAsia="uk-UA"/>
        </w:rPr>
        <w:t>є</w:t>
      </w: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>ктування</w:t>
      </w:r>
      <w:proofErr w:type="spellEnd"/>
    </w:p>
    <w:p w14:paraId="039805C3" w14:textId="77777777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center"/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</w:pP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>Пояснювальна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 xml:space="preserve"> записка</w:t>
      </w:r>
    </w:p>
    <w:p w14:paraId="7A21B00D" w14:textId="22BFA23D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center"/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</w:pP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>Графічні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 xml:space="preserve"> </w:t>
      </w: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>матеріали</w:t>
      </w:r>
      <w:proofErr w:type="spellEnd"/>
    </w:p>
    <w:p w14:paraId="2CBFD647" w14:textId="568C2CA5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center"/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eastAsia="uk-UA"/>
        </w:rPr>
      </w:pPr>
    </w:p>
    <w:p w14:paraId="5A99A163" w14:textId="52D13EF0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center"/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eastAsia="uk-UA"/>
        </w:rPr>
      </w:pPr>
    </w:p>
    <w:p w14:paraId="40684D36" w14:textId="7C66EA27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center"/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eastAsia="uk-UA"/>
        </w:rPr>
      </w:pPr>
    </w:p>
    <w:p w14:paraId="1331DCB2" w14:textId="7AEC5C52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center"/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eastAsia="uk-UA"/>
        </w:rPr>
      </w:pPr>
    </w:p>
    <w:p w14:paraId="125C43D8" w14:textId="78A37F92" w:rsidR="005A1AB6" w:rsidRPr="00952CD1" w:rsidRDefault="005A1AB6" w:rsidP="005A1AB6">
      <w:pPr>
        <w:autoSpaceDE w:val="0"/>
        <w:autoSpaceDN w:val="0"/>
        <w:adjustRightInd w:val="0"/>
        <w:spacing w:line="264" w:lineRule="auto"/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eastAsia="uk-UA"/>
        </w:rPr>
      </w:pPr>
    </w:p>
    <w:p w14:paraId="3361F688" w14:textId="1AD6C2E7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right"/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</w:pP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>Фізична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 xml:space="preserve"> особа-</w:t>
      </w: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>підприємець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>................................</w:t>
      </w: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>Віктор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 xml:space="preserve"> РАК</w:t>
      </w:r>
    </w:p>
    <w:p w14:paraId="3BFFCE64" w14:textId="5F9DAE30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right"/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</w:pPr>
    </w:p>
    <w:p w14:paraId="30788A46" w14:textId="77777777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right"/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</w:pP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>Головний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 xml:space="preserve"> </w:t>
      </w: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>архітектор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 xml:space="preserve"> проекту..............................</w:t>
      </w: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>Віктор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 xml:space="preserve"> РАК</w:t>
      </w:r>
    </w:p>
    <w:p w14:paraId="6B474624" w14:textId="77777777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right"/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</w:pPr>
    </w:p>
    <w:p w14:paraId="285AD229" w14:textId="231AB79C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right"/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</w:pPr>
      <w:r w:rsidRPr="00952CD1">
        <w:rPr>
          <w:rFonts w:ascii="Comic Sans MS" w:hAnsi="Comic Sans MS" w:cs="Comic Sans MS"/>
          <w:b/>
          <w:bCs/>
          <w:color w:val="404040" w:themeColor="text1" w:themeTint="BF"/>
          <w:lang w:val="uk-UA" w:eastAsia="uk-UA"/>
        </w:rPr>
        <w:t>Інженер-землевпорядник</w:t>
      </w:r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>............................</w:t>
      </w:r>
      <w:r w:rsidRPr="00952CD1">
        <w:rPr>
          <w:rFonts w:ascii="Comic Sans MS" w:hAnsi="Comic Sans MS" w:cs="Comic Sans MS"/>
          <w:b/>
          <w:bCs/>
          <w:color w:val="404040" w:themeColor="text1" w:themeTint="BF"/>
          <w:shd w:val="clear" w:color="auto" w:fill="FFFFFF" w:themeFill="background1"/>
          <w:lang w:val="uk-UA" w:eastAsia="uk-UA"/>
        </w:rPr>
        <w:t>Наталія БУБНЯК</w:t>
      </w:r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 xml:space="preserve"> </w:t>
      </w:r>
    </w:p>
    <w:p w14:paraId="1F1F39FD" w14:textId="77777777" w:rsidR="004301CA" w:rsidRPr="00952CD1" w:rsidRDefault="004301CA" w:rsidP="005A1AB6">
      <w:pPr>
        <w:autoSpaceDE w:val="0"/>
        <w:autoSpaceDN w:val="0"/>
        <w:adjustRightInd w:val="0"/>
        <w:spacing w:line="264" w:lineRule="auto"/>
        <w:jc w:val="right"/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eastAsia="uk-UA"/>
        </w:rPr>
      </w:pPr>
    </w:p>
    <w:p w14:paraId="297DF9E7" w14:textId="1E939747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right"/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eastAsia="uk-UA"/>
        </w:rPr>
      </w:pPr>
      <w:r w:rsidRPr="00952CD1"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eastAsia="uk-UA"/>
        </w:rPr>
        <w:t xml:space="preserve"> </w:t>
      </w:r>
    </w:p>
    <w:p w14:paraId="3F305BCD" w14:textId="44F5CD05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center"/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val="uk-UA" w:eastAsia="uk-UA"/>
        </w:rPr>
      </w:pPr>
      <w:r w:rsidRPr="00952CD1"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val="uk-UA" w:eastAsia="uk-UA"/>
        </w:rPr>
        <w:t xml:space="preserve">  2023</w:t>
      </w:r>
    </w:p>
    <w:p w14:paraId="2AE4D82B" w14:textId="2845A7E3" w:rsidR="009608B9" w:rsidRDefault="009608B9" w:rsidP="005A1AB6">
      <w:pPr>
        <w:rPr>
          <w:rFonts w:ascii="Arial" w:hAnsi="Arial" w:cs="Arial"/>
          <w:b/>
          <w:sz w:val="22"/>
          <w:szCs w:val="22"/>
          <w:lang w:val="uk-UA"/>
        </w:rPr>
      </w:pPr>
    </w:p>
    <w:p w14:paraId="13468722" w14:textId="3369102C" w:rsidR="009608B9" w:rsidRDefault="009608B9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1E94B572" w14:textId="77777777" w:rsidR="004301CA" w:rsidRDefault="004771AB" w:rsidP="004771A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771AB">
        <w:rPr>
          <w:sz w:val="28"/>
          <w:szCs w:val="28"/>
        </w:rPr>
        <w:t xml:space="preserve">  </w:t>
      </w:r>
      <w:r w:rsidRPr="004771AB">
        <w:rPr>
          <w:rFonts w:asciiTheme="minorHAnsi" w:hAnsiTheme="minorHAnsi" w:cstheme="minorHAnsi"/>
          <w:b/>
          <w:bCs/>
          <w:sz w:val="32"/>
          <w:szCs w:val="32"/>
        </w:rPr>
        <w:t xml:space="preserve">Склад проєкту </w:t>
      </w:r>
    </w:p>
    <w:p w14:paraId="66DC0C92" w14:textId="1173B288" w:rsidR="004771AB" w:rsidRPr="004771AB" w:rsidRDefault="004771AB" w:rsidP="004771A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771AB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                                                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1403"/>
        <w:gridCol w:w="1878"/>
        <w:gridCol w:w="5323"/>
        <w:gridCol w:w="1715"/>
        <w:gridCol w:w="6"/>
      </w:tblGrid>
      <w:tr w:rsidR="004771AB" w:rsidRPr="004771AB" w14:paraId="5B8F1884" w14:textId="77777777" w:rsidTr="004301CA">
        <w:trPr>
          <w:gridAfter w:val="1"/>
          <w:wAfter w:w="6" w:type="dxa"/>
          <w:trHeight w:val="697"/>
        </w:trPr>
        <w:tc>
          <w:tcPr>
            <w:tcW w:w="1403" w:type="dxa"/>
          </w:tcPr>
          <w:p w14:paraId="22DB2EA2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номер</w:t>
            </w:r>
          </w:p>
          <w:p w14:paraId="4D98BE6A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 xml:space="preserve"> тому</w:t>
            </w:r>
          </w:p>
        </w:tc>
        <w:tc>
          <w:tcPr>
            <w:tcW w:w="1878" w:type="dxa"/>
          </w:tcPr>
          <w:p w14:paraId="77CDBFDF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Позначення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3" w:type="dxa"/>
          </w:tcPr>
          <w:p w14:paraId="2B46C646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Найменування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14:paraId="5531336F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Примітка</w:t>
            </w:r>
            <w:proofErr w:type="spellEnd"/>
          </w:p>
        </w:tc>
      </w:tr>
      <w:tr w:rsidR="004771AB" w:rsidRPr="004771AB" w14:paraId="1179373A" w14:textId="77777777" w:rsidTr="004301CA">
        <w:trPr>
          <w:gridAfter w:val="1"/>
          <w:wAfter w:w="6" w:type="dxa"/>
          <w:trHeight w:val="337"/>
        </w:trPr>
        <w:tc>
          <w:tcPr>
            <w:tcW w:w="1403" w:type="dxa"/>
          </w:tcPr>
          <w:p w14:paraId="1BAC6F13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412DEDB1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2</w:t>
            </w:r>
          </w:p>
        </w:tc>
        <w:tc>
          <w:tcPr>
            <w:tcW w:w="5323" w:type="dxa"/>
          </w:tcPr>
          <w:p w14:paraId="1A046536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14:paraId="35AB8E27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4</w:t>
            </w:r>
          </w:p>
        </w:tc>
      </w:tr>
      <w:tr w:rsidR="004771AB" w:rsidRPr="004771AB" w14:paraId="23ACF5B5" w14:textId="77777777" w:rsidTr="004301CA">
        <w:trPr>
          <w:gridAfter w:val="1"/>
          <w:wAfter w:w="6" w:type="dxa"/>
          <w:trHeight w:val="348"/>
        </w:trPr>
        <w:tc>
          <w:tcPr>
            <w:tcW w:w="1403" w:type="dxa"/>
          </w:tcPr>
          <w:p w14:paraId="7248635D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5E18E8EF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ВД</w:t>
            </w:r>
          </w:p>
        </w:tc>
        <w:tc>
          <w:tcPr>
            <w:tcW w:w="5323" w:type="dxa"/>
          </w:tcPr>
          <w:p w14:paraId="7B82CD43" w14:textId="77777777" w:rsidR="004771AB" w:rsidRDefault="004771AB" w:rsidP="00952CD1">
            <w:pPr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Вихідні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  <w:proofErr w:type="spellStart"/>
            <w:r w:rsidRPr="004771AB">
              <w:rPr>
                <w:sz w:val="28"/>
                <w:szCs w:val="28"/>
              </w:rPr>
              <w:t>дані</w:t>
            </w:r>
            <w:proofErr w:type="spellEnd"/>
            <w:r w:rsidRPr="004771AB">
              <w:rPr>
                <w:sz w:val="28"/>
                <w:szCs w:val="28"/>
              </w:rPr>
              <w:t xml:space="preserve"> на проєктування</w:t>
            </w:r>
          </w:p>
          <w:p w14:paraId="7CAD064B" w14:textId="7E7577D3" w:rsidR="004B1B6C" w:rsidRPr="004771AB" w:rsidRDefault="004B1B6C" w:rsidP="00952CD1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14D7538D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</w:tc>
      </w:tr>
      <w:tr w:rsidR="004771AB" w:rsidRPr="004771AB" w14:paraId="540D8547" w14:textId="77777777" w:rsidTr="004301CA">
        <w:trPr>
          <w:gridAfter w:val="1"/>
          <w:wAfter w:w="6" w:type="dxa"/>
          <w:trHeight w:val="348"/>
        </w:trPr>
        <w:tc>
          <w:tcPr>
            <w:tcW w:w="1403" w:type="dxa"/>
          </w:tcPr>
          <w:p w14:paraId="3D5ADE0C" w14:textId="70E9ACC8" w:rsidR="004771AB" w:rsidRPr="004771AB" w:rsidRDefault="004771AB" w:rsidP="004771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78" w:type="dxa"/>
          </w:tcPr>
          <w:p w14:paraId="62053C29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ПЗ</w:t>
            </w:r>
          </w:p>
        </w:tc>
        <w:tc>
          <w:tcPr>
            <w:tcW w:w="5323" w:type="dxa"/>
          </w:tcPr>
          <w:p w14:paraId="5D9AAB23" w14:textId="77777777" w:rsidR="004771AB" w:rsidRDefault="004771AB" w:rsidP="00952CD1">
            <w:pPr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Пояснювальна</w:t>
            </w:r>
            <w:proofErr w:type="spellEnd"/>
            <w:r w:rsidRPr="004771AB">
              <w:rPr>
                <w:sz w:val="28"/>
                <w:szCs w:val="28"/>
              </w:rPr>
              <w:t xml:space="preserve"> записка</w:t>
            </w:r>
          </w:p>
          <w:p w14:paraId="7DE1EDDF" w14:textId="64098E08" w:rsidR="004B1B6C" w:rsidRPr="004771AB" w:rsidRDefault="004B1B6C" w:rsidP="00952CD1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5F6F8350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</w:tc>
      </w:tr>
      <w:tr w:rsidR="004771AB" w:rsidRPr="004771AB" w14:paraId="2123E2AC" w14:textId="77777777" w:rsidTr="004301CA">
        <w:trPr>
          <w:gridAfter w:val="1"/>
          <w:wAfter w:w="6" w:type="dxa"/>
          <w:trHeight w:val="337"/>
        </w:trPr>
        <w:tc>
          <w:tcPr>
            <w:tcW w:w="1403" w:type="dxa"/>
          </w:tcPr>
          <w:p w14:paraId="25BEE03E" w14:textId="56259AAC" w:rsidR="004771AB" w:rsidRPr="004771AB" w:rsidRDefault="004771AB" w:rsidP="004771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78" w:type="dxa"/>
          </w:tcPr>
          <w:p w14:paraId="26AD7022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ГЧ</w:t>
            </w:r>
          </w:p>
        </w:tc>
        <w:tc>
          <w:tcPr>
            <w:tcW w:w="5323" w:type="dxa"/>
          </w:tcPr>
          <w:p w14:paraId="64B4AB97" w14:textId="77777777" w:rsidR="004771AB" w:rsidRDefault="004771AB" w:rsidP="00952CD1">
            <w:pPr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Графічна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  <w:proofErr w:type="spellStart"/>
            <w:r w:rsidRPr="004771AB">
              <w:rPr>
                <w:sz w:val="28"/>
                <w:szCs w:val="28"/>
              </w:rPr>
              <w:t>частина</w:t>
            </w:r>
            <w:proofErr w:type="spellEnd"/>
          </w:p>
          <w:p w14:paraId="66B3985F" w14:textId="11A43C94" w:rsidR="004B1B6C" w:rsidRPr="004771AB" w:rsidRDefault="004B1B6C" w:rsidP="00952CD1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12E9746B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</w:tc>
      </w:tr>
      <w:tr w:rsidR="004771AB" w:rsidRPr="004771AB" w14:paraId="3E341DA6" w14:textId="77777777" w:rsidTr="004301CA">
        <w:trPr>
          <w:gridAfter w:val="1"/>
          <w:wAfter w:w="6" w:type="dxa"/>
          <w:trHeight w:val="348"/>
        </w:trPr>
        <w:tc>
          <w:tcPr>
            <w:tcW w:w="1403" w:type="dxa"/>
          </w:tcPr>
          <w:p w14:paraId="78BBA3FE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518F3A5D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Аркуш</w:t>
            </w:r>
            <w:proofErr w:type="spellEnd"/>
            <w:r w:rsidRPr="004771A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323" w:type="dxa"/>
          </w:tcPr>
          <w:p w14:paraId="7EBEDB9F" w14:textId="77777777" w:rsidR="004771AB" w:rsidRPr="004771AB" w:rsidRDefault="004771AB" w:rsidP="00952CD1">
            <w:pPr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Загальні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  <w:proofErr w:type="spellStart"/>
            <w:r w:rsidRPr="004771AB">
              <w:rPr>
                <w:sz w:val="28"/>
                <w:szCs w:val="28"/>
              </w:rPr>
              <w:t>дані</w:t>
            </w:r>
            <w:proofErr w:type="spellEnd"/>
          </w:p>
        </w:tc>
        <w:tc>
          <w:tcPr>
            <w:tcW w:w="1715" w:type="dxa"/>
          </w:tcPr>
          <w:p w14:paraId="7AFC5ACB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</w:tc>
      </w:tr>
      <w:tr w:rsidR="004771AB" w:rsidRPr="004771AB" w14:paraId="0958C27F" w14:textId="77777777" w:rsidTr="004301CA">
        <w:trPr>
          <w:gridAfter w:val="1"/>
          <w:wAfter w:w="6" w:type="dxa"/>
          <w:trHeight w:val="697"/>
        </w:trPr>
        <w:tc>
          <w:tcPr>
            <w:tcW w:w="1403" w:type="dxa"/>
          </w:tcPr>
          <w:p w14:paraId="7062458A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0512AFFB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Аркуш</w:t>
            </w:r>
            <w:proofErr w:type="spellEnd"/>
            <w:r w:rsidRPr="004771A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323" w:type="dxa"/>
          </w:tcPr>
          <w:p w14:paraId="38F5D294" w14:textId="1E01AB5A" w:rsidR="004771AB" w:rsidRPr="004771AB" w:rsidRDefault="005450C5" w:rsidP="00952CD1">
            <w:pPr>
              <w:rPr>
                <w:sz w:val="28"/>
                <w:szCs w:val="28"/>
              </w:rPr>
            </w:pPr>
            <w:r w:rsidRPr="005450C5">
              <w:rPr>
                <w:sz w:val="28"/>
                <w:szCs w:val="28"/>
              </w:rPr>
              <w:t xml:space="preserve">Схема </w:t>
            </w:r>
            <w:proofErr w:type="spellStart"/>
            <w:r w:rsidRPr="005450C5">
              <w:rPr>
                <w:sz w:val="28"/>
                <w:szCs w:val="28"/>
              </w:rPr>
              <w:t>розташування</w:t>
            </w:r>
            <w:proofErr w:type="spellEnd"/>
            <w:r w:rsidRPr="005450C5">
              <w:rPr>
                <w:sz w:val="28"/>
                <w:szCs w:val="28"/>
              </w:rPr>
              <w:t xml:space="preserve"> </w:t>
            </w:r>
            <w:proofErr w:type="spellStart"/>
            <w:r w:rsidRPr="005450C5">
              <w:rPr>
                <w:sz w:val="28"/>
                <w:szCs w:val="28"/>
              </w:rPr>
              <w:t>території</w:t>
            </w:r>
            <w:proofErr w:type="spellEnd"/>
            <w:r w:rsidRPr="005450C5">
              <w:rPr>
                <w:sz w:val="28"/>
                <w:szCs w:val="28"/>
              </w:rPr>
              <w:t xml:space="preserve"> детального плану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50C5">
              <w:rPr>
                <w:sz w:val="28"/>
                <w:szCs w:val="28"/>
              </w:rPr>
              <w:t>території</w:t>
            </w:r>
            <w:proofErr w:type="spellEnd"/>
            <w:r w:rsidRPr="005450C5">
              <w:rPr>
                <w:sz w:val="28"/>
                <w:szCs w:val="28"/>
              </w:rPr>
              <w:t xml:space="preserve"> в </w:t>
            </w:r>
            <w:proofErr w:type="spellStart"/>
            <w:r w:rsidRPr="005450C5">
              <w:rPr>
                <w:sz w:val="28"/>
                <w:szCs w:val="28"/>
              </w:rPr>
              <w:t>системі</w:t>
            </w:r>
            <w:proofErr w:type="spellEnd"/>
            <w:r w:rsidRPr="005450C5">
              <w:rPr>
                <w:sz w:val="28"/>
                <w:szCs w:val="28"/>
              </w:rPr>
              <w:t xml:space="preserve"> </w:t>
            </w:r>
            <w:proofErr w:type="spellStart"/>
            <w:r w:rsidRPr="005450C5">
              <w:rPr>
                <w:sz w:val="28"/>
                <w:szCs w:val="28"/>
              </w:rPr>
              <w:t>планувальної</w:t>
            </w:r>
            <w:proofErr w:type="spellEnd"/>
            <w:r w:rsidRPr="005450C5">
              <w:rPr>
                <w:sz w:val="28"/>
                <w:szCs w:val="28"/>
              </w:rPr>
              <w:t xml:space="preserve"> </w:t>
            </w:r>
            <w:proofErr w:type="spellStart"/>
            <w:r w:rsidRPr="005450C5">
              <w:rPr>
                <w:sz w:val="28"/>
                <w:szCs w:val="28"/>
              </w:rPr>
              <w:t>структури</w:t>
            </w:r>
            <w:proofErr w:type="spellEnd"/>
            <w:r w:rsidR="004B1B6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50C5">
              <w:rPr>
                <w:sz w:val="28"/>
                <w:szCs w:val="28"/>
              </w:rPr>
              <w:t>населеного</w:t>
            </w:r>
            <w:proofErr w:type="spellEnd"/>
            <w:r w:rsidRPr="005450C5">
              <w:rPr>
                <w:sz w:val="28"/>
                <w:szCs w:val="28"/>
              </w:rPr>
              <w:t xml:space="preserve"> пункту</w:t>
            </w:r>
          </w:p>
        </w:tc>
        <w:tc>
          <w:tcPr>
            <w:tcW w:w="1715" w:type="dxa"/>
          </w:tcPr>
          <w:p w14:paraId="499C398D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М 1:1</w:t>
            </w:r>
            <w:r w:rsidRPr="004771AB">
              <w:rPr>
                <w:sz w:val="28"/>
                <w:szCs w:val="28"/>
                <w:lang w:val="uk-UA"/>
              </w:rPr>
              <w:t>0</w:t>
            </w:r>
            <w:r w:rsidRPr="004771AB">
              <w:rPr>
                <w:sz w:val="28"/>
                <w:szCs w:val="28"/>
              </w:rPr>
              <w:t xml:space="preserve"> 000</w:t>
            </w:r>
          </w:p>
        </w:tc>
      </w:tr>
      <w:tr w:rsidR="004771AB" w:rsidRPr="004771AB" w14:paraId="359BB9E1" w14:textId="77777777" w:rsidTr="004B1B6C">
        <w:trPr>
          <w:gridAfter w:val="1"/>
          <w:wAfter w:w="6" w:type="dxa"/>
          <w:trHeight w:val="1412"/>
        </w:trPr>
        <w:tc>
          <w:tcPr>
            <w:tcW w:w="1403" w:type="dxa"/>
          </w:tcPr>
          <w:p w14:paraId="2D2A47AC" w14:textId="77777777" w:rsidR="004771AB" w:rsidRPr="004771AB" w:rsidRDefault="004771AB" w:rsidP="004B1B6C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4A0C5A8A" w14:textId="77777777" w:rsidR="004771AB" w:rsidRPr="004771AB" w:rsidRDefault="004771AB" w:rsidP="004771A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771AB">
              <w:rPr>
                <w:sz w:val="28"/>
                <w:szCs w:val="28"/>
              </w:rPr>
              <w:t>Аркуш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  <w:r w:rsidRPr="004771A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23" w:type="dxa"/>
          </w:tcPr>
          <w:p w14:paraId="72E6FECC" w14:textId="49A105FF" w:rsidR="004771AB" w:rsidRPr="004B1B6C" w:rsidRDefault="004B1B6C" w:rsidP="00952CD1">
            <w:pPr>
              <w:rPr>
                <w:sz w:val="28"/>
                <w:szCs w:val="28"/>
              </w:rPr>
            </w:pPr>
            <w:r w:rsidRPr="004B1B6C">
              <w:rPr>
                <w:sz w:val="28"/>
                <w:szCs w:val="28"/>
              </w:rPr>
              <w:t xml:space="preserve">Схема </w:t>
            </w:r>
            <w:proofErr w:type="spellStart"/>
            <w:r w:rsidRPr="004B1B6C">
              <w:rPr>
                <w:sz w:val="28"/>
                <w:szCs w:val="28"/>
              </w:rPr>
              <w:t>сучасного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використання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території</w:t>
            </w:r>
            <w:proofErr w:type="spellEnd"/>
            <w:r w:rsidRPr="004B1B6C">
              <w:rPr>
                <w:sz w:val="28"/>
                <w:szCs w:val="28"/>
              </w:rPr>
              <w:t xml:space="preserve"> та схема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існуючих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обмежень</w:t>
            </w:r>
            <w:proofErr w:type="spellEnd"/>
            <w:r w:rsidRPr="004B1B6C">
              <w:rPr>
                <w:sz w:val="28"/>
                <w:szCs w:val="28"/>
              </w:rPr>
              <w:t xml:space="preserve"> у </w:t>
            </w:r>
            <w:proofErr w:type="spellStart"/>
            <w:r w:rsidRPr="004B1B6C">
              <w:rPr>
                <w:sz w:val="28"/>
                <w:szCs w:val="28"/>
              </w:rPr>
              <w:t>використанні</w:t>
            </w:r>
            <w:proofErr w:type="spellEnd"/>
            <w:r w:rsidRPr="004B1B6C">
              <w:rPr>
                <w:sz w:val="28"/>
                <w:szCs w:val="28"/>
              </w:rPr>
              <w:t xml:space="preserve"> земель</w:t>
            </w:r>
          </w:p>
        </w:tc>
        <w:tc>
          <w:tcPr>
            <w:tcW w:w="1715" w:type="dxa"/>
          </w:tcPr>
          <w:p w14:paraId="22C9DFCE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М 1:1 000</w:t>
            </w:r>
          </w:p>
        </w:tc>
      </w:tr>
      <w:tr w:rsidR="004771AB" w:rsidRPr="004771AB" w14:paraId="26D1D263" w14:textId="77777777" w:rsidTr="004301CA">
        <w:trPr>
          <w:gridAfter w:val="1"/>
          <w:wAfter w:w="6" w:type="dxa"/>
          <w:trHeight w:val="1722"/>
        </w:trPr>
        <w:tc>
          <w:tcPr>
            <w:tcW w:w="1403" w:type="dxa"/>
          </w:tcPr>
          <w:p w14:paraId="3236B0A0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7722B354" w14:textId="77777777" w:rsidR="004771AB" w:rsidRPr="004771AB" w:rsidRDefault="004771AB" w:rsidP="004771A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771AB">
              <w:rPr>
                <w:sz w:val="28"/>
                <w:szCs w:val="28"/>
              </w:rPr>
              <w:t>Аркуш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  <w:r w:rsidRPr="004771A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23" w:type="dxa"/>
          </w:tcPr>
          <w:p w14:paraId="7206F114" w14:textId="75DF7017" w:rsidR="004771AB" w:rsidRPr="004771AB" w:rsidRDefault="004B1B6C" w:rsidP="00952CD1">
            <w:pPr>
              <w:rPr>
                <w:sz w:val="28"/>
                <w:szCs w:val="28"/>
              </w:rPr>
            </w:pPr>
            <w:proofErr w:type="spellStart"/>
            <w:r w:rsidRPr="004B1B6C">
              <w:rPr>
                <w:sz w:val="28"/>
                <w:szCs w:val="28"/>
              </w:rPr>
              <w:t>Проектний</w:t>
            </w:r>
            <w:proofErr w:type="spellEnd"/>
            <w:r w:rsidRPr="004B1B6C">
              <w:rPr>
                <w:sz w:val="28"/>
                <w:szCs w:val="28"/>
              </w:rPr>
              <w:t xml:space="preserve"> план та схема проєктних </w:t>
            </w:r>
            <w:proofErr w:type="spellStart"/>
            <w:r w:rsidRPr="004B1B6C">
              <w:rPr>
                <w:sz w:val="28"/>
                <w:szCs w:val="28"/>
              </w:rPr>
              <w:t>обмежень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суміщений</w:t>
            </w:r>
            <w:proofErr w:type="spellEnd"/>
            <w:r w:rsidRPr="004B1B6C">
              <w:rPr>
                <w:sz w:val="28"/>
                <w:szCs w:val="28"/>
              </w:rPr>
              <w:t xml:space="preserve"> з планом </w:t>
            </w:r>
            <w:proofErr w:type="spellStart"/>
            <w:r w:rsidRPr="004B1B6C">
              <w:rPr>
                <w:sz w:val="28"/>
                <w:szCs w:val="28"/>
              </w:rPr>
              <w:t>червоних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ліній</w:t>
            </w:r>
            <w:proofErr w:type="spellEnd"/>
            <w:r w:rsidRPr="004B1B6C">
              <w:rPr>
                <w:sz w:val="28"/>
                <w:szCs w:val="28"/>
              </w:rPr>
              <w:t xml:space="preserve"> та схемою </w:t>
            </w:r>
            <w:proofErr w:type="spellStart"/>
            <w:r w:rsidRPr="004B1B6C">
              <w:rPr>
                <w:sz w:val="28"/>
                <w:szCs w:val="28"/>
              </w:rPr>
              <w:t>транспортної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мобільності</w:t>
            </w:r>
            <w:proofErr w:type="spellEnd"/>
            <w:r w:rsidRPr="004B1B6C">
              <w:rPr>
                <w:sz w:val="28"/>
                <w:szCs w:val="28"/>
              </w:rPr>
              <w:t xml:space="preserve"> та </w:t>
            </w:r>
            <w:proofErr w:type="spellStart"/>
            <w:r w:rsidRPr="004B1B6C">
              <w:rPr>
                <w:sz w:val="28"/>
                <w:szCs w:val="28"/>
              </w:rPr>
              <w:t>інфраструктури</w:t>
            </w:r>
            <w:proofErr w:type="spellEnd"/>
          </w:p>
        </w:tc>
        <w:tc>
          <w:tcPr>
            <w:tcW w:w="1715" w:type="dxa"/>
          </w:tcPr>
          <w:p w14:paraId="0F5B7A6A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М 1:1 000</w:t>
            </w:r>
          </w:p>
          <w:p w14:paraId="4373E895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  <w:p w14:paraId="50AE7F2F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  <w:p w14:paraId="51520CDC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  <w:p w14:paraId="53C42525" w14:textId="4998CD04" w:rsidR="004771AB" w:rsidRPr="004771AB" w:rsidRDefault="004771AB" w:rsidP="004771A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71AB" w:rsidRPr="004771AB" w14:paraId="1F269E87" w14:textId="77777777" w:rsidTr="004301CA">
        <w:trPr>
          <w:gridAfter w:val="1"/>
          <w:wAfter w:w="6" w:type="dxa"/>
          <w:trHeight w:val="1046"/>
        </w:trPr>
        <w:tc>
          <w:tcPr>
            <w:tcW w:w="1403" w:type="dxa"/>
          </w:tcPr>
          <w:p w14:paraId="5A80E08D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1D337118" w14:textId="77777777" w:rsidR="004771AB" w:rsidRPr="004771AB" w:rsidRDefault="004771AB" w:rsidP="004771A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771AB">
              <w:rPr>
                <w:sz w:val="28"/>
                <w:szCs w:val="28"/>
              </w:rPr>
              <w:t>Аркуш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  <w:r w:rsidRPr="004771A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23" w:type="dxa"/>
          </w:tcPr>
          <w:p w14:paraId="59866076" w14:textId="7E5F8276" w:rsidR="004771AB" w:rsidRPr="004771AB" w:rsidRDefault="004B1B6C" w:rsidP="00952CD1">
            <w:pPr>
              <w:rPr>
                <w:sz w:val="28"/>
                <w:szCs w:val="28"/>
              </w:rPr>
            </w:pPr>
            <w:proofErr w:type="spellStart"/>
            <w:r w:rsidRPr="004B1B6C">
              <w:rPr>
                <w:sz w:val="28"/>
                <w:szCs w:val="28"/>
              </w:rPr>
              <w:t>Проектний</w:t>
            </w:r>
            <w:proofErr w:type="spellEnd"/>
            <w:r w:rsidRPr="004B1B6C">
              <w:rPr>
                <w:sz w:val="28"/>
                <w:szCs w:val="28"/>
              </w:rPr>
              <w:t xml:space="preserve"> план та схема проєктних </w:t>
            </w:r>
            <w:proofErr w:type="spellStart"/>
            <w:r w:rsidRPr="004B1B6C">
              <w:rPr>
                <w:sz w:val="28"/>
                <w:szCs w:val="28"/>
              </w:rPr>
              <w:t>обмежень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суміщений</w:t>
            </w:r>
            <w:proofErr w:type="spellEnd"/>
            <w:r w:rsidRPr="004B1B6C">
              <w:rPr>
                <w:sz w:val="28"/>
                <w:szCs w:val="28"/>
              </w:rPr>
              <w:t xml:space="preserve"> з планом </w:t>
            </w:r>
            <w:proofErr w:type="spellStart"/>
            <w:r w:rsidRPr="004B1B6C">
              <w:rPr>
                <w:sz w:val="28"/>
                <w:szCs w:val="28"/>
              </w:rPr>
              <w:t>червоних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ліній</w:t>
            </w:r>
            <w:proofErr w:type="spellEnd"/>
            <w:r w:rsidRPr="004B1B6C">
              <w:rPr>
                <w:sz w:val="28"/>
                <w:szCs w:val="28"/>
              </w:rPr>
              <w:t xml:space="preserve"> та схемою </w:t>
            </w:r>
            <w:proofErr w:type="spellStart"/>
            <w:r w:rsidRPr="004B1B6C">
              <w:rPr>
                <w:sz w:val="28"/>
                <w:szCs w:val="28"/>
              </w:rPr>
              <w:t>транспортної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мобільності</w:t>
            </w:r>
            <w:proofErr w:type="spellEnd"/>
            <w:r w:rsidRPr="004B1B6C">
              <w:rPr>
                <w:sz w:val="28"/>
                <w:szCs w:val="28"/>
              </w:rPr>
              <w:t xml:space="preserve"> та </w:t>
            </w:r>
            <w:proofErr w:type="spellStart"/>
            <w:r w:rsidRPr="004B1B6C">
              <w:rPr>
                <w:sz w:val="28"/>
                <w:szCs w:val="28"/>
              </w:rPr>
              <w:t>інфраструктури</w:t>
            </w:r>
            <w:proofErr w:type="spellEnd"/>
          </w:p>
        </w:tc>
        <w:tc>
          <w:tcPr>
            <w:tcW w:w="1715" w:type="dxa"/>
          </w:tcPr>
          <w:p w14:paraId="132F784B" w14:textId="29BD1B0A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М 1:</w:t>
            </w:r>
            <w:r w:rsidR="004B1B6C">
              <w:rPr>
                <w:sz w:val="28"/>
                <w:szCs w:val="28"/>
                <w:lang w:val="uk-UA"/>
              </w:rPr>
              <w:t>5</w:t>
            </w:r>
            <w:r w:rsidRPr="004771AB">
              <w:rPr>
                <w:sz w:val="28"/>
                <w:szCs w:val="28"/>
              </w:rPr>
              <w:t>00</w:t>
            </w:r>
          </w:p>
        </w:tc>
      </w:tr>
      <w:tr w:rsidR="004771AB" w:rsidRPr="004771AB" w14:paraId="62601F42" w14:textId="77777777" w:rsidTr="004B1B6C">
        <w:trPr>
          <w:gridAfter w:val="1"/>
          <w:wAfter w:w="6" w:type="dxa"/>
          <w:trHeight w:val="1032"/>
        </w:trPr>
        <w:tc>
          <w:tcPr>
            <w:tcW w:w="1403" w:type="dxa"/>
          </w:tcPr>
          <w:p w14:paraId="279C6D3F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3717D950" w14:textId="77777777" w:rsidR="004771AB" w:rsidRPr="004771AB" w:rsidRDefault="004771AB" w:rsidP="004771A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771AB">
              <w:rPr>
                <w:sz w:val="28"/>
                <w:szCs w:val="28"/>
              </w:rPr>
              <w:t>Аркуш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  <w:r w:rsidRPr="004771A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23" w:type="dxa"/>
          </w:tcPr>
          <w:p w14:paraId="3460DA43" w14:textId="77777777" w:rsidR="00AC75B4" w:rsidRDefault="004B1B6C" w:rsidP="00952CD1">
            <w:pPr>
              <w:rPr>
                <w:sz w:val="28"/>
                <w:szCs w:val="28"/>
              </w:rPr>
            </w:pPr>
            <w:r w:rsidRPr="004B1B6C">
              <w:rPr>
                <w:sz w:val="28"/>
                <w:szCs w:val="28"/>
              </w:rPr>
              <w:t xml:space="preserve">Схема </w:t>
            </w:r>
            <w:proofErr w:type="spellStart"/>
            <w:r w:rsidRPr="004B1B6C">
              <w:rPr>
                <w:sz w:val="28"/>
                <w:szCs w:val="28"/>
              </w:rPr>
              <w:t>інженерного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забезпечення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території</w:t>
            </w:r>
            <w:proofErr w:type="spellEnd"/>
            <w:r w:rsidR="00AC75B4" w:rsidRPr="00952CD1">
              <w:rPr>
                <w:sz w:val="28"/>
                <w:szCs w:val="28"/>
              </w:rPr>
              <w:t xml:space="preserve"> </w:t>
            </w:r>
          </w:p>
          <w:p w14:paraId="64412D1C" w14:textId="209CA489" w:rsidR="004771AB" w:rsidRPr="004771AB" w:rsidRDefault="00AC75B4" w:rsidP="00952CD1">
            <w:pPr>
              <w:rPr>
                <w:sz w:val="28"/>
                <w:szCs w:val="28"/>
              </w:rPr>
            </w:pPr>
            <w:proofErr w:type="spellStart"/>
            <w:r w:rsidRPr="00952CD1">
              <w:rPr>
                <w:sz w:val="28"/>
                <w:szCs w:val="28"/>
              </w:rPr>
              <w:t>Креслення</w:t>
            </w:r>
            <w:proofErr w:type="spellEnd"/>
            <w:r w:rsidRPr="00952CD1">
              <w:rPr>
                <w:sz w:val="28"/>
                <w:szCs w:val="28"/>
              </w:rPr>
              <w:t xml:space="preserve"> </w:t>
            </w:r>
            <w:proofErr w:type="spellStart"/>
            <w:r w:rsidRPr="00952CD1">
              <w:rPr>
                <w:sz w:val="28"/>
                <w:szCs w:val="28"/>
              </w:rPr>
              <w:t>поперечних</w:t>
            </w:r>
            <w:proofErr w:type="spellEnd"/>
            <w:r w:rsidRPr="00952CD1">
              <w:rPr>
                <w:sz w:val="28"/>
                <w:szCs w:val="28"/>
              </w:rPr>
              <w:t xml:space="preserve"> </w:t>
            </w:r>
            <w:proofErr w:type="spellStart"/>
            <w:r w:rsidRPr="00952CD1">
              <w:rPr>
                <w:sz w:val="28"/>
                <w:szCs w:val="28"/>
              </w:rPr>
              <w:t>профілів</w:t>
            </w:r>
            <w:proofErr w:type="spellEnd"/>
            <w:r w:rsidRPr="00952CD1">
              <w:rPr>
                <w:sz w:val="28"/>
                <w:szCs w:val="28"/>
              </w:rPr>
              <w:t xml:space="preserve"> </w:t>
            </w:r>
            <w:proofErr w:type="spellStart"/>
            <w:r w:rsidRPr="00952CD1">
              <w:rPr>
                <w:sz w:val="28"/>
                <w:szCs w:val="28"/>
              </w:rPr>
              <w:t>вулиць</w:t>
            </w:r>
            <w:proofErr w:type="spellEnd"/>
          </w:p>
        </w:tc>
        <w:tc>
          <w:tcPr>
            <w:tcW w:w="1715" w:type="dxa"/>
          </w:tcPr>
          <w:p w14:paraId="0C634B11" w14:textId="77777777" w:rsidR="00AC75B4" w:rsidRDefault="004771AB" w:rsidP="004771AB">
            <w:pPr>
              <w:jc w:val="center"/>
              <w:rPr>
                <w:sz w:val="28"/>
                <w:szCs w:val="28"/>
                <w:lang w:val="uk-UA"/>
              </w:rPr>
            </w:pPr>
            <w:r w:rsidRPr="004771AB">
              <w:rPr>
                <w:sz w:val="28"/>
                <w:szCs w:val="28"/>
              </w:rPr>
              <w:t>М 1:</w:t>
            </w:r>
            <w:r w:rsidR="004B1B6C">
              <w:rPr>
                <w:sz w:val="28"/>
                <w:szCs w:val="28"/>
                <w:lang w:val="uk-UA"/>
              </w:rPr>
              <w:t>1</w:t>
            </w:r>
            <w:r w:rsidRPr="004771AB">
              <w:rPr>
                <w:sz w:val="28"/>
                <w:szCs w:val="28"/>
              </w:rPr>
              <w:t xml:space="preserve"> 000</w:t>
            </w:r>
            <w:r w:rsidR="00AC75B4" w:rsidRPr="004771AB">
              <w:rPr>
                <w:sz w:val="28"/>
                <w:szCs w:val="28"/>
                <w:lang w:val="uk-UA"/>
              </w:rPr>
              <w:t xml:space="preserve"> </w:t>
            </w:r>
          </w:p>
          <w:p w14:paraId="31B1CF15" w14:textId="77777777" w:rsidR="00AC75B4" w:rsidRDefault="00AC75B4" w:rsidP="004771A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36C720D" w14:textId="5843877E" w:rsidR="004771AB" w:rsidRPr="004771AB" w:rsidRDefault="00AC75B4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  <w:lang w:val="uk-UA"/>
              </w:rPr>
              <w:t>М 1:200</w:t>
            </w:r>
          </w:p>
        </w:tc>
      </w:tr>
      <w:tr w:rsidR="004771AB" w:rsidRPr="004771AB" w14:paraId="4A24F06A" w14:textId="77777777" w:rsidTr="004301CA">
        <w:trPr>
          <w:trHeight w:val="337"/>
        </w:trPr>
        <w:tc>
          <w:tcPr>
            <w:tcW w:w="1403" w:type="dxa"/>
          </w:tcPr>
          <w:p w14:paraId="1C9C0C35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298D0FF1" w14:textId="46EC5CC1" w:rsidR="004771AB" w:rsidRPr="004771AB" w:rsidRDefault="00952CD1" w:rsidP="004771AB">
            <w:pPr>
              <w:jc w:val="center"/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Аркуш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323" w:type="dxa"/>
          </w:tcPr>
          <w:p w14:paraId="6A97C011" w14:textId="20E7A67D" w:rsidR="004B1B6C" w:rsidRPr="004B1B6C" w:rsidRDefault="004B1B6C" w:rsidP="00952CD1">
            <w:pPr>
              <w:rPr>
                <w:sz w:val="28"/>
                <w:szCs w:val="28"/>
              </w:rPr>
            </w:pPr>
            <w:r w:rsidRPr="004B1B6C">
              <w:rPr>
                <w:sz w:val="28"/>
                <w:szCs w:val="28"/>
              </w:rPr>
              <w:t xml:space="preserve">Схема </w:t>
            </w:r>
            <w:proofErr w:type="spellStart"/>
            <w:r w:rsidRPr="004B1B6C">
              <w:rPr>
                <w:sz w:val="28"/>
                <w:szCs w:val="28"/>
              </w:rPr>
              <w:t>інженерної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підготовки</w:t>
            </w:r>
            <w:proofErr w:type="spellEnd"/>
            <w:r w:rsidRPr="004B1B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B1B6C">
              <w:rPr>
                <w:sz w:val="28"/>
                <w:szCs w:val="28"/>
              </w:rPr>
              <w:t>благоустрою</w:t>
            </w:r>
          </w:p>
          <w:p w14:paraId="23A95D5B" w14:textId="5AB03958" w:rsidR="004771AB" w:rsidRPr="004771AB" w:rsidRDefault="004B1B6C" w:rsidP="00952CD1">
            <w:pPr>
              <w:rPr>
                <w:sz w:val="28"/>
                <w:szCs w:val="28"/>
              </w:rPr>
            </w:pPr>
            <w:proofErr w:type="spellStart"/>
            <w:r w:rsidRPr="004B1B6C">
              <w:rPr>
                <w:sz w:val="28"/>
                <w:szCs w:val="28"/>
              </w:rPr>
              <w:t>території</w:t>
            </w:r>
            <w:proofErr w:type="spellEnd"/>
            <w:r w:rsidRPr="004B1B6C">
              <w:rPr>
                <w:sz w:val="28"/>
                <w:szCs w:val="28"/>
              </w:rPr>
              <w:t xml:space="preserve"> та вертикального </w:t>
            </w:r>
            <w:proofErr w:type="spellStart"/>
            <w:r w:rsidRPr="004B1B6C">
              <w:rPr>
                <w:sz w:val="28"/>
                <w:szCs w:val="28"/>
              </w:rPr>
              <w:t>планування</w:t>
            </w:r>
            <w:proofErr w:type="spellEnd"/>
          </w:p>
        </w:tc>
        <w:tc>
          <w:tcPr>
            <w:tcW w:w="1721" w:type="dxa"/>
            <w:gridSpan w:val="2"/>
          </w:tcPr>
          <w:p w14:paraId="336F2681" w14:textId="3FE65C03" w:rsidR="004771AB" w:rsidRPr="004771AB" w:rsidRDefault="004B1B6C" w:rsidP="004771AB">
            <w:pPr>
              <w:jc w:val="center"/>
              <w:rPr>
                <w:sz w:val="28"/>
                <w:szCs w:val="28"/>
              </w:rPr>
            </w:pPr>
            <w:r w:rsidRPr="004B1B6C">
              <w:rPr>
                <w:sz w:val="28"/>
                <w:szCs w:val="28"/>
              </w:rPr>
              <w:t>М 1:</w:t>
            </w:r>
            <w:r w:rsidRPr="004B1B6C">
              <w:rPr>
                <w:sz w:val="28"/>
                <w:szCs w:val="28"/>
                <w:lang w:val="uk-UA"/>
              </w:rPr>
              <w:t>1</w:t>
            </w:r>
            <w:r w:rsidRPr="004B1B6C">
              <w:rPr>
                <w:sz w:val="28"/>
                <w:szCs w:val="28"/>
              </w:rPr>
              <w:t xml:space="preserve"> 000</w:t>
            </w:r>
          </w:p>
        </w:tc>
      </w:tr>
      <w:tr w:rsidR="00952CD1" w:rsidRPr="004771AB" w14:paraId="63DB7C07" w14:textId="77777777" w:rsidTr="004301CA">
        <w:trPr>
          <w:trHeight w:val="337"/>
        </w:trPr>
        <w:tc>
          <w:tcPr>
            <w:tcW w:w="1403" w:type="dxa"/>
          </w:tcPr>
          <w:p w14:paraId="7A193211" w14:textId="77777777" w:rsidR="00952CD1" w:rsidRPr="004771AB" w:rsidRDefault="00952CD1" w:rsidP="00477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33A2BF72" w14:textId="77777777" w:rsidR="00952CD1" w:rsidRPr="004771AB" w:rsidRDefault="00952CD1" w:rsidP="00477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05974944" w14:textId="5E9846DA" w:rsidR="00952CD1" w:rsidRPr="004B1B6C" w:rsidRDefault="00952CD1" w:rsidP="00952CD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2"/>
          </w:tcPr>
          <w:p w14:paraId="17E268CF" w14:textId="2AE8315A" w:rsidR="00952CD1" w:rsidRPr="004B1B6C" w:rsidRDefault="00952CD1" w:rsidP="004771A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9E27F9" w14:textId="1E12859E" w:rsidR="004771AB" w:rsidRDefault="004771AB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79CB7CB" w14:textId="6243C5D4" w:rsidR="004771AB" w:rsidRDefault="004771AB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D09431C" w14:textId="476074FE" w:rsidR="004771AB" w:rsidRDefault="004771AB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A751CB9" w14:textId="59DBC6FD" w:rsidR="004771AB" w:rsidRDefault="004771AB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F6DB352" w14:textId="0E8541B6" w:rsidR="004771AB" w:rsidRDefault="004771AB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9368C54" w14:textId="2CB2489C" w:rsidR="004771AB" w:rsidRDefault="004771AB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E985732" w14:textId="455600CA" w:rsidR="004771AB" w:rsidRDefault="004771AB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D500E9E" w14:textId="434D8F00" w:rsidR="004301CA" w:rsidRDefault="004301CA" w:rsidP="004301CA">
      <w:pPr>
        <w:rPr>
          <w:rFonts w:ascii="Arial" w:hAnsi="Arial" w:cs="Arial"/>
          <w:b/>
          <w:sz w:val="22"/>
          <w:szCs w:val="22"/>
          <w:lang w:val="uk-UA"/>
        </w:rPr>
      </w:pPr>
    </w:p>
    <w:p w14:paraId="37812819" w14:textId="77777777" w:rsidR="004301CA" w:rsidRDefault="004301CA" w:rsidP="004301C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4301CA">
        <w:rPr>
          <w:rFonts w:asciiTheme="minorHAnsi" w:hAnsiTheme="minorHAnsi" w:cstheme="minorHAnsi"/>
          <w:b/>
          <w:bCs/>
          <w:sz w:val="32"/>
          <w:szCs w:val="32"/>
        </w:rPr>
        <w:lastRenderedPageBreak/>
        <w:t>Зміст</w:t>
      </w:r>
      <w:proofErr w:type="spellEnd"/>
    </w:p>
    <w:p w14:paraId="36C89233" w14:textId="4A018611" w:rsidR="004301CA" w:rsidRPr="004301CA" w:rsidRDefault="004301CA" w:rsidP="004301CA">
      <w:pPr>
        <w:jc w:val="center"/>
        <w:rPr>
          <w:b/>
          <w:bCs/>
          <w:sz w:val="32"/>
          <w:szCs w:val="32"/>
          <w:lang w:val="en-US"/>
        </w:rPr>
      </w:pPr>
      <w:r w:rsidRPr="004301CA">
        <w:rPr>
          <w:b/>
          <w:bCs/>
          <w:sz w:val="32"/>
          <w:szCs w:val="32"/>
          <w:lang w:val="en-US"/>
        </w:rPr>
        <w:t xml:space="preserve">                                                                                      </w:t>
      </w:r>
      <w:r w:rsidRPr="004301CA">
        <w:rPr>
          <w:b/>
          <w:bCs/>
          <w:sz w:val="32"/>
          <w:szCs w:val="32"/>
          <w:lang w:val="uk-UA"/>
        </w:rPr>
        <w:t xml:space="preserve">                      </w:t>
      </w:r>
      <w:r w:rsidRPr="004301CA">
        <w:rPr>
          <w:b/>
          <w:bCs/>
          <w:sz w:val="32"/>
          <w:szCs w:val="32"/>
          <w:lang w:val="en-US"/>
        </w:rPr>
        <w:t xml:space="preserve">  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1838"/>
        <w:gridCol w:w="6946"/>
        <w:gridCol w:w="1559"/>
      </w:tblGrid>
      <w:tr w:rsidR="004301CA" w:rsidRPr="004301CA" w14:paraId="063A4670" w14:textId="77777777" w:rsidTr="00C073FC">
        <w:tc>
          <w:tcPr>
            <w:tcW w:w="1838" w:type="dxa"/>
          </w:tcPr>
          <w:p w14:paraId="479D9122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Позначення</w:t>
            </w:r>
            <w:proofErr w:type="spellEnd"/>
          </w:p>
        </w:tc>
        <w:tc>
          <w:tcPr>
            <w:tcW w:w="6946" w:type="dxa"/>
          </w:tcPr>
          <w:p w14:paraId="02D5AC28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559" w:type="dxa"/>
          </w:tcPr>
          <w:p w14:paraId="5A3A3619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Примітка</w:t>
            </w:r>
            <w:proofErr w:type="spellEnd"/>
          </w:p>
        </w:tc>
      </w:tr>
      <w:tr w:rsidR="004301CA" w:rsidRPr="004301CA" w14:paraId="66066D26" w14:textId="77777777" w:rsidTr="00C073FC">
        <w:tc>
          <w:tcPr>
            <w:tcW w:w="1838" w:type="dxa"/>
          </w:tcPr>
          <w:p w14:paraId="04ACE9A5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788BFFD5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Титульний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аркуш</w:t>
            </w:r>
            <w:proofErr w:type="spellEnd"/>
          </w:p>
        </w:tc>
        <w:tc>
          <w:tcPr>
            <w:tcW w:w="1559" w:type="dxa"/>
          </w:tcPr>
          <w:p w14:paraId="2DE2849E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стор</w:t>
            </w:r>
            <w:proofErr w:type="spellEnd"/>
            <w:r w:rsidRPr="004301CA">
              <w:rPr>
                <w:sz w:val="28"/>
                <w:szCs w:val="28"/>
              </w:rPr>
              <w:t>. 1</w:t>
            </w:r>
          </w:p>
        </w:tc>
      </w:tr>
      <w:tr w:rsidR="004301CA" w:rsidRPr="004301CA" w14:paraId="67364D20" w14:textId="77777777" w:rsidTr="00C073FC">
        <w:tc>
          <w:tcPr>
            <w:tcW w:w="1838" w:type="dxa"/>
          </w:tcPr>
          <w:p w14:paraId="1F963D26" w14:textId="2C02434B" w:rsidR="004301CA" w:rsidRPr="00C073FC" w:rsidRDefault="004301CA" w:rsidP="004301CA">
            <w:r w:rsidRPr="00C073FC">
              <w:t>0</w:t>
            </w:r>
            <w:r w:rsidR="00F9517A" w:rsidRPr="00C073FC">
              <w:rPr>
                <w:lang w:val="uk-UA"/>
              </w:rPr>
              <w:t>3</w:t>
            </w:r>
            <w:r w:rsidR="00C073FC" w:rsidRPr="00C073FC">
              <w:rPr>
                <w:lang w:val="uk-UA"/>
              </w:rPr>
              <w:t>-01.</w:t>
            </w:r>
            <w:r w:rsidRPr="00C073FC">
              <w:t>202</w:t>
            </w:r>
            <w:r w:rsidR="00C073FC">
              <w:rPr>
                <w:lang w:val="uk-UA"/>
              </w:rPr>
              <w:t>3</w:t>
            </w:r>
            <w:r w:rsidRPr="00C073FC">
              <w:t xml:space="preserve"> СП</w:t>
            </w:r>
          </w:p>
        </w:tc>
        <w:tc>
          <w:tcPr>
            <w:tcW w:w="6946" w:type="dxa"/>
          </w:tcPr>
          <w:p w14:paraId="61B49552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Склад проєкту</w:t>
            </w:r>
          </w:p>
        </w:tc>
        <w:tc>
          <w:tcPr>
            <w:tcW w:w="1559" w:type="dxa"/>
          </w:tcPr>
          <w:p w14:paraId="67D165AB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2</w:t>
            </w:r>
          </w:p>
        </w:tc>
      </w:tr>
      <w:tr w:rsidR="004301CA" w:rsidRPr="004301CA" w14:paraId="6715FBCB" w14:textId="77777777" w:rsidTr="00C073FC">
        <w:tc>
          <w:tcPr>
            <w:tcW w:w="1838" w:type="dxa"/>
          </w:tcPr>
          <w:p w14:paraId="2939B611" w14:textId="12F971C8" w:rsidR="004301CA" w:rsidRPr="00C073FC" w:rsidRDefault="00C073FC" w:rsidP="004301CA"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 xml:space="preserve">3 </w:t>
            </w:r>
            <w:r w:rsidR="004301CA" w:rsidRPr="00C073FC">
              <w:t>ЗМ</w:t>
            </w:r>
          </w:p>
        </w:tc>
        <w:tc>
          <w:tcPr>
            <w:tcW w:w="6946" w:type="dxa"/>
          </w:tcPr>
          <w:p w14:paraId="260A842B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Зміст</w:t>
            </w:r>
            <w:proofErr w:type="spellEnd"/>
          </w:p>
        </w:tc>
        <w:tc>
          <w:tcPr>
            <w:tcW w:w="1559" w:type="dxa"/>
          </w:tcPr>
          <w:p w14:paraId="7C7D1EDD" w14:textId="1645D8CA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3-</w:t>
            </w:r>
            <w:r w:rsidR="00BF6C6A">
              <w:rPr>
                <w:sz w:val="28"/>
                <w:szCs w:val="28"/>
                <w:lang w:val="uk-UA"/>
              </w:rPr>
              <w:t>4</w:t>
            </w:r>
          </w:p>
        </w:tc>
      </w:tr>
      <w:tr w:rsidR="004301CA" w:rsidRPr="004301CA" w14:paraId="2DA6FD26" w14:textId="77777777" w:rsidTr="00C073FC">
        <w:tc>
          <w:tcPr>
            <w:tcW w:w="1838" w:type="dxa"/>
          </w:tcPr>
          <w:p w14:paraId="51699028" w14:textId="595C8F87" w:rsidR="004301CA" w:rsidRPr="00C073FC" w:rsidRDefault="00C073FC" w:rsidP="004301CA"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</w:t>
            </w:r>
            <w:r w:rsidR="004301CA" w:rsidRPr="00C073FC">
              <w:t>ПГ</w:t>
            </w:r>
          </w:p>
        </w:tc>
        <w:tc>
          <w:tcPr>
            <w:tcW w:w="6946" w:type="dxa"/>
          </w:tcPr>
          <w:p w14:paraId="59CC4092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Підписка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ГАПа</w:t>
            </w:r>
            <w:proofErr w:type="spellEnd"/>
          </w:p>
        </w:tc>
        <w:tc>
          <w:tcPr>
            <w:tcW w:w="1559" w:type="dxa"/>
          </w:tcPr>
          <w:p w14:paraId="0BD60C6A" w14:textId="2826CB13" w:rsidR="004301CA" w:rsidRPr="004301CA" w:rsidRDefault="0021023B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301CA" w:rsidRPr="004301CA" w14:paraId="4A1F5B27" w14:textId="77777777" w:rsidTr="00C073FC">
        <w:tc>
          <w:tcPr>
            <w:tcW w:w="1838" w:type="dxa"/>
          </w:tcPr>
          <w:p w14:paraId="7A4A6EF2" w14:textId="781415FF" w:rsidR="004301CA" w:rsidRPr="00C073FC" w:rsidRDefault="00C073FC" w:rsidP="004301CA"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</w:t>
            </w:r>
            <w:r w:rsidR="004301CA" w:rsidRPr="00C073FC">
              <w:t>ВУ</w:t>
            </w:r>
          </w:p>
        </w:tc>
        <w:tc>
          <w:tcPr>
            <w:tcW w:w="6946" w:type="dxa"/>
          </w:tcPr>
          <w:p w14:paraId="148F3972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Відомості</w:t>
            </w:r>
            <w:proofErr w:type="spellEnd"/>
            <w:r w:rsidRPr="004301CA">
              <w:rPr>
                <w:sz w:val="28"/>
                <w:szCs w:val="28"/>
              </w:rPr>
              <w:t xml:space="preserve"> про </w:t>
            </w:r>
            <w:proofErr w:type="spellStart"/>
            <w:r w:rsidRPr="004301CA">
              <w:rPr>
                <w:sz w:val="28"/>
                <w:szCs w:val="28"/>
              </w:rPr>
              <w:t>учасників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проектування</w:t>
            </w:r>
            <w:proofErr w:type="spellEnd"/>
          </w:p>
        </w:tc>
        <w:tc>
          <w:tcPr>
            <w:tcW w:w="1559" w:type="dxa"/>
          </w:tcPr>
          <w:p w14:paraId="559B83E2" w14:textId="600E20B1" w:rsidR="004301CA" w:rsidRPr="004301CA" w:rsidRDefault="0021023B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301CA" w:rsidRPr="004301CA" w14:paraId="63AFD9AC" w14:textId="77777777" w:rsidTr="00C073FC">
        <w:tc>
          <w:tcPr>
            <w:tcW w:w="1838" w:type="dxa"/>
          </w:tcPr>
          <w:p w14:paraId="2FF8D025" w14:textId="77777777" w:rsidR="004301CA" w:rsidRPr="00C073FC" w:rsidRDefault="004301CA" w:rsidP="004301CA"/>
        </w:tc>
        <w:tc>
          <w:tcPr>
            <w:tcW w:w="6946" w:type="dxa"/>
          </w:tcPr>
          <w:p w14:paraId="7755E146" w14:textId="77777777" w:rsidR="004301CA" w:rsidRPr="004301CA" w:rsidRDefault="004301CA" w:rsidP="004B1B6C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1.Вихідні </w:t>
            </w:r>
            <w:proofErr w:type="spellStart"/>
            <w:r w:rsidRPr="004301CA">
              <w:rPr>
                <w:sz w:val="28"/>
                <w:szCs w:val="28"/>
              </w:rPr>
              <w:t>дані</w:t>
            </w:r>
            <w:proofErr w:type="spellEnd"/>
            <w:r w:rsidRPr="004301CA">
              <w:rPr>
                <w:sz w:val="28"/>
                <w:szCs w:val="28"/>
              </w:rPr>
              <w:t xml:space="preserve"> на проєктування</w:t>
            </w:r>
          </w:p>
        </w:tc>
        <w:tc>
          <w:tcPr>
            <w:tcW w:w="1559" w:type="dxa"/>
          </w:tcPr>
          <w:p w14:paraId="34B01F5C" w14:textId="099673E9" w:rsidR="004301CA" w:rsidRPr="004301CA" w:rsidRDefault="0021023B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4301CA" w:rsidRPr="004301CA" w14:paraId="20E9CA47" w14:textId="77777777" w:rsidTr="00C073FC">
        <w:tc>
          <w:tcPr>
            <w:tcW w:w="1838" w:type="dxa"/>
          </w:tcPr>
          <w:p w14:paraId="6C3E7FBC" w14:textId="4B400ED6" w:rsidR="004301CA" w:rsidRPr="00C073FC" w:rsidRDefault="00C073FC" w:rsidP="004301CA"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</w:t>
            </w:r>
            <w:r w:rsidR="004301CA" w:rsidRPr="00C073FC">
              <w:t>ПЗ</w:t>
            </w:r>
          </w:p>
        </w:tc>
        <w:tc>
          <w:tcPr>
            <w:tcW w:w="6946" w:type="dxa"/>
          </w:tcPr>
          <w:p w14:paraId="34B750D9" w14:textId="3E120168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II</w:t>
            </w:r>
            <w:r w:rsidR="00EB7DE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301CA">
              <w:rPr>
                <w:sz w:val="28"/>
                <w:szCs w:val="28"/>
              </w:rPr>
              <w:t>Пояснювальна</w:t>
            </w:r>
            <w:proofErr w:type="spellEnd"/>
            <w:r w:rsidRPr="004301CA">
              <w:rPr>
                <w:sz w:val="28"/>
                <w:szCs w:val="28"/>
              </w:rPr>
              <w:t xml:space="preserve"> записка</w:t>
            </w:r>
          </w:p>
        </w:tc>
        <w:tc>
          <w:tcPr>
            <w:tcW w:w="1559" w:type="dxa"/>
          </w:tcPr>
          <w:p w14:paraId="77A570EA" w14:textId="71B140C3" w:rsidR="004301CA" w:rsidRPr="004301CA" w:rsidRDefault="0021023B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4301CA" w:rsidRPr="004301CA" w14:paraId="7FAD916E" w14:textId="77777777" w:rsidTr="00C073FC">
        <w:tc>
          <w:tcPr>
            <w:tcW w:w="1838" w:type="dxa"/>
          </w:tcPr>
          <w:p w14:paraId="4401D6A4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5942B0C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1 </w:t>
            </w:r>
            <w:proofErr w:type="spellStart"/>
            <w:r w:rsidRPr="004301CA">
              <w:rPr>
                <w:sz w:val="28"/>
                <w:szCs w:val="28"/>
              </w:rPr>
              <w:t>Передмова</w:t>
            </w:r>
            <w:proofErr w:type="spellEnd"/>
          </w:p>
        </w:tc>
        <w:tc>
          <w:tcPr>
            <w:tcW w:w="1559" w:type="dxa"/>
          </w:tcPr>
          <w:p w14:paraId="70441A30" w14:textId="1C130618" w:rsidR="004301CA" w:rsidRPr="004301CA" w:rsidRDefault="0021023B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4301CA" w:rsidRPr="004301CA" w14:paraId="1EE294F8" w14:textId="77777777" w:rsidTr="00C073FC">
        <w:tc>
          <w:tcPr>
            <w:tcW w:w="1838" w:type="dxa"/>
          </w:tcPr>
          <w:p w14:paraId="40B11BAD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657F9948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2.1 </w:t>
            </w:r>
            <w:proofErr w:type="spellStart"/>
            <w:r w:rsidRPr="004301CA">
              <w:rPr>
                <w:sz w:val="28"/>
                <w:szCs w:val="28"/>
              </w:rPr>
              <w:t>Стратегія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просторового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розвитку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</w:p>
          <w:p w14:paraId="6B284C66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 ЧАСТИНА І Комплексна </w:t>
            </w:r>
            <w:proofErr w:type="spellStart"/>
            <w:r w:rsidRPr="004301CA">
              <w:rPr>
                <w:sz w:val="28"/>
                <w:szCs w:val="28"/>
              </w:rPr>
              <w:t>оцінка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  <w:r w:rsidRPr="004301CA">
              <w:rPr>
                <w:sz w:val="28"/>
                <w:szCs w:val="28"/>
              </w:rPr>
              <w:t>.</w:t>
            </w:r>
          </w:p>
          <w:p w14:paraId="0407DED1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– </w:t>
            </w:r>
            <w:proofErr w:type="spellStart"/>
            <w:r w:rsidRPr="004301CA">
              <w:rPr>
                <w:sz w:val="28"/>
                <w:szCs w:val="28"/>
              </w:rPr>
              <w:t>Існуюче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використання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  <w:r w:rsidRPr="004301CA">
              <w:rPr>
                <w:sz w:val="28"/>
                <w:szCs w:val="28"/>
              </w:rPr>
              <w:t xml:space="preserve"> села </w:t>
            </w:r>
            <w:proofErr w:type="spellStart"/>
            <w:r w:rsidRPr="004301CA">
              <w:rPr>
                <w:sz w:val="28"/>
                <w:szCs w:val="28"/>
              </w:rPr>
              <w:t>Поляниця</w:t>
            </w:r>
            <w:proofErr w:type="spellEnd"/>
            <w:r w:rsidRPr="004301CA">
              <w:rPr>
                <w:sz w:val="28"/>
                <w:szCs w:val="28"/>
              </w:rPr>
              <w:t>;</w:t>
            </w:r>
          </w:p>
        </w:tc>
        <w:tc>
          <w:tcPr>
            <w:tcW w:w="1559" w:type="dxa"/>
          </w:tcPr>
          <w:p w14:paraId="3CFBB1D9" w14:textId="6CF032F6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  <w:lang w:val="uk-UA"/>
              </w:rPr>
              <w:t>1</w:t>
            </w:r>
            <w:r w:rsidR="0021023B">
              <w:rPr>
                <w:sz w:val="28"/>
                <w:szCs w:val="28"/>
                <w:lang w:val="uk-UA"/>
              </w:rPr>
              <w:t>0</w:t>
            </w:r>
          </w:p>
        </w:tc>
      </w:tr>
      <w:tr w:rsidR="004301CA" w:rsidRPr="004301CA" w14:paraId="1D9B810F" w14:textId="77777777" w:rsidTr="00C073FC">
        <w:tc>
          <w:tcPr>
            <w:tcW w:w="1838" w:type="dxa"/>
          </w:tcPr>
          <w:p w14:paraId="7579BE57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A87FE0C" w14:textId="50B3BA12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2.3 </w:t>
            </w:r>
            <w:proofErr w:type="spellStart"/>
            <w:r w:rsidRPr="004301CA">
              <w:rPr>
                <w:sz w:val="28"/>
                <w:szCs w:val="28"/>
              </w:rPr>
              <w:t>Просторово-планувальна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організація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  <w:r w:rsidRPr="004301CA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14:paraId="2E2A08AC" w14:textId="0C75B5E6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1</w:t>
            </w:r>
            <w:r w:rsidR="0021023B">
              <w:rPr>
                <w:sz w:val="28"/>
                <w:szCs w:val="28"/>
                <w:lang w:val="uk-UA"/>
              </w:rPr>
              <w:t>0</w:t>
            </w:r>
          </w:p>
        </w:tc>
      </w:tr>
      <w:tr w:rsidR="004301CA" w:rsidRPr="004301CA" w14:paraId="591664BE" w14:textId="77777777" w:rsidTr="00C073FC">
        <w:tc>
          <w:tcPr>
            <w:tcW w:w="1838" w:type="dxa"/>
          </w:tcPr>
          <w:p w14:paraId="71B2D65E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74D6BDA5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2.4 </w:t>
            </w:r>
            <w:proofErr w:type="spellStart"/>
            <w:r w:rsidRPr="004301CA">
              <w:rPr>
                <w:sz w:val="28"/>
                <w:szCs w:val="28"/>
              </w:rPr>
              <w:t>Землеустрій</w:t>
            </w:r>
            <w:proofErr w:type="spellEnd"/>
            <w:r w:rsidRPr="004301CA">
              <w:rPr>
                <w:sz w:val="28"/>
                <w:szCs w:val="28"/>
              </w:rPr>
              <w:t xml:space="preserve"> та </w:t>
            </w:r>
            <w:proofErr w:type="spellStart"/>
            <w:r w:rsidRPr="004301CA">
              <w:rPr>
                <w:sz w:val="28"/>
                <w:szCs w:val="28"/>
              </w:rPr>
              <w:t>землекористування</w:t>
            </w:r>
            <w:proofErr w:type="spellEnd"/>
            <w:r w:rsidRPr="004301C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D36598D" w14:textId="439F8E57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1</w:t>
            </w:r>
            <w:r w:rsidR="00D058E1">
              <w:rPr>
                <w:sz w:val="28"/>
                <w:szCs w:val="28"/>
                <w:lang w:val="uk-UA"/>
              </w:rPr>
              <w:t>1</w:t>
            </w:r>
          </w:p>
        </w:tc>
      </w:tr>
      <w:tr w:rsidR="004301CA" w:rsidRPr="004301CA" w14:paraId="0B74DDA7" w14:textId="77777777" w:rsidTr="00C073FC">
        <w:tc>
          <w:tcPr>
            <w:tcW w:w="1838" w:type="dxa"/>
          </w:tcPr>
          <w:p w14:paraId="4B23A3DD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31524322" w14:textId="77777777" w:rsidR="004301CA" w:rsidRPr="004301CA" w:rsidRDefault="004301CA" w:rsidP="004301CA">
            <w:pPr>
              <w:jc w:val="both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2.5 </w:t>
            </w:r>
            <w:proofErr w:type="spellStart"/>
            <w:r w:rsidRPr="004301CA">
              <w:rPr>
                <w:sz w:val="28"/>
                <w:szCs w:val="28"/>
              </w:rPr>
              <w:t>Природоохоронні</w:t>
            </w:r>
            <w:proofErr w:type="spellEnd"/>
            <w:r w:rsidRPr="004301CA">
              <w:rPr>
                <w:sz w:val="28"/>
                <w:szCs w:val="28"/>
              </w:rPr>
              <w:t xml:space="preserve"> та ландшафтно-</w:t>
            </w:r>
            <w:proofErr w:type="spellStart"/>
            <w:r w:rsidRPr="004301CA">
              <w:rPr>
                <w:sz w:val="28"/>
                <w:szCs w:val="28"/>
              </w:rPr>
              <w:t>рекреаційні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</w:p>
          <w:p w14:paraId="3BE62DC4" w14:textId="77777777" w:rsidR="004301CA" w:rsidRPr="004301CA" w:rsidRDefault="004301CA" w:rsidP="004301CA">
            <w:pPr>
              <w:jc w:val="both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2.6 </w:t>
            </w:r>
            <w:proofErr w:type="spellStart"/>
            <w:r w:rsidRPr="004301CA">
              <w:rPr>
                <w:sz w:val="28"/>
                <w:szCs w:val="28"/>
              </w:rPr>
              <w:t>Обмеження</w:t>
            </w:r>
            <w:proofErr w:type="spellEnd"/>
            <w:r w:rsidRPr="004301CA">
              <w:rPr>
                <w:sz w:val="28"/>
                <w:szCs w:val="28"/>
              </w:rPr>
              <w:t xml:space="preserve"> у </w:t>
            </w:r>
            <w:proofErr w:type="spellStart"/>
            <w:r w:rsidRPr="004301CA">
              <w:rPr>
                <w:sz w:val="28"/>
                <w:szCs w:val="28"/>
              </w:rPr>
              <w:t>використанні</w:t>
            </w:r>
            <w:proofErr w:type="spellEnd"/>
            <w:r w:rsidRPr="004301CA">
              <w:rPr>
                <w:sz w:val="28"/>
                <w:szCs w:val="28"/>
              </w:rPr>
              <w:t xml:space="preserve"> земель</w:t>
            </w:r>
          </w:p>
          <w:p w14:paraId="08769DCF" w14:textId="77777777" w:rsidR="004301CA" w:rsidRPr="004301CA" w:rsidRDefault="004301CA" w:rsidP="004301CA">
            <w:pPr>
              <w:jc w:val="both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2.7 </w:t>
            </w:r>
            <w:proofErr w:type="spellStart"/>
            <w:r w:rsidRPr="004301CA">
              <w:rPr>
                <w:sz w:val="28"/>
                <w:szCs w:val="28"/>
              </w:rPr>
              <w:t>Забудова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територій</w:t>
            </w:r>
            <w:proofErr w:type="spellEnd"/>
            <w:r w:rsidRPr="004301CA">
              <w:rPr>
                <w:sz w:val="28"/>
                <w:szCs w:val="28"/>
              </w:rPr>
              <w:t xml:space="preserve"> та </w:t>
            </w:r>
            <w:proofErr w:type="spellStart"/>
            <w:r w:rsidRPr="004301CA">
              <w:rPr>
                <w:sz w:val="28"/>
                <w:szCs w:val="28"/>
              </w:rPr>
              <w:t>господарська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діяльність</w:t>
            </w:r>
            <w:proofErr w:type="spellEnd"/>
          </w:p>
          <w:p w14:paraId="4990CD5D" w14:textId="77777777" w:rsidR="004301CA" w:rsidRPr="004301CA" w:rsidRDefault="004301CA" w:rsidP="004301CA">
            <w:pPr>
              <w:jc w:val="both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2.8 </w:t>
            </w:r>
            <w:proofErr w:type="spellStart"/>
            <w:r w:rsidRPr="004301CA">
              <w:rPr>
                <w:sz w:val="28"/>
                <w:szCs w:val="28"/>
              </w:rPr>
              <w:t>Обслуговування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1559" w:type="dxa"/>
          </w:tcPr>
          <w:p w14:paraId="53234758" w14:textId="23C0C027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1</w:t>
            </w:r>
            <w:r w:rsidR="00D058E1">
              <w:rPr>
                <w:sz w:val="28"/>
                <w:szCs w:val="28"/>
                <w:lang w:val="uk-UA"/>
              </w:rPr>
              <w:t>1</w:t>
            </w:r>
          </w:p>
        </w:tc>
      </w:tr>
      <w:tr w:rsidR="004301CA" w:rsidRPr="004301CA" w14:paraId="73D89A3C" w14:textId="77777777" w:rsidTr="00C073FC">
        <w:tc>
          <w:tcPr>
            <w:tcW w:w="1838" w:type="dxa"/>
          </w:tcPr>
          <w:p w14:paraId="1D680B9D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3B924580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2.9 </w:t>
            </w:r>
            <w:proofErr w:type="spellStart"/>
            <w:r w:rsidRPr="004301CA">
              <w:rPr>
                <w:sz w:val="28"/>
                <w:szCs w:val="28"/>
              </w:rPr>
              <w:t>Транспортна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мобільність</w:t>
            </w:r>
            <w:proofErr w:type="spellEnd"/>
            <w:r w:rsidRPr="004301CA">
              <w:rPr>
                <w:sz w:val="28"/>
                <w:szCs w:val="28"/>
              </w:rPr>
              <w:t xml:space="preserve"> та </w:t>
            </w:r>
            <w:proofErr w:type="spellStart"/>
            <w:r w:rsidRPr="004301CA">
              <w:rPr>
                <w:sz w:val="28"/>
                <w:szCs w:val="28"/>
              </w:rPr>
              <w:t>інфраструктура</w:t>
            </w:r>
            <w:proofErr w:type="spellEnd"/>
          </w:p>
        </w:tc>
        <w:tc>
          <w:tcPr>
            <w:tcW w:w="1559" w:type="dxa"/>
          </w:tcPr>
          <w:p w14:paraId="75811391" w14:textId="561E56A0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1</w:t>
            </w:r>
            <w:r w:rsidR="00D058E1">
              <w:rPr>
                <w:sz w:val="28"/>
                <w:szCs w:val="28"/>
                <w:lang w:val="uk-UA"/>
              </w:rPr>
              <w:t>2</w:t>
            </w:r>
          </w:p>
        </w:tc>
      </w:tr>
      <w:tr w:rsidR="004301CA" w:rsidRPr="004301CA" w14:paraId="6F6EE8D8" w14:textId="77777777" w:rsidTr="00C073FC">
        <w:tc>
          <w:tcPr>
            <w:tcW w:w="1838" w:type="dxa"/>
          </w:tcPr>
          <w:p w14:paraId="57A1D3AD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764272A1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2.10 </w:t>
            </w:r>
            <w:proofErr w:type="spellStart"/>
            <w:r w:rsidRPr="004301CA">
              <w:rPr>
                <w:sz w:val="28"/>
                <w:szCs w:val="28"/>
              </w:rPr>
              <w:t>Інженерне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забезпечення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  <w:r w:rsidRPr="004301CA">
              <w:rPr>
                <w:sz w:val="28"/>
                <w:szCs w:val="28"/>
              </w:rPr>
              <w:t xml:space="preserve">, </w:t>
            </w:r>
            <w:proofErr w:type="spellStart"/>
            <w:r w:rsidRPr="004301CA">
              <w:rPr>
                <w:sz w:val="28"/>
                <w:szCs w:val="28"/>
              </w:rPr>
              <w:t>трубопровідний</w:t>
            </w:r>
            <w:proofErr w:type="spellEnd"/>
            <w:r w:rsidRPr="004301CA">
              <w:rPr>
                <w:sz w:val="28"/>
                <w:szCs w:val="28"/>
              </w:rPr>
              <w:t xml:space="preserve"> транспорт та</w:t>
            </w:r>
            <w:r w:rsidRPr="004301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телекомунікації</w:t>
            </w:r>
            <w:proofErr w:type="spellEnd"/>
          </w:p>
        </w:tc>
        <w:tc>
          <w:tcPr>
            <w:tcW w:w="1559" w:type="dxa"/>
          </w:tcPr>
          <w:p w14:paraId="6E348212" w14:textId="1B148F56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1</w:t>
            </w:r>
            <w:r w:rsidR="00D058E1">
              <w:rPr>
                <w:sz w:val="28"/>
                <w:szCs w:val="28"/>
                <w:lang w:val="uk-UA"/>
              </w:rPr>
              <w:t>3</w:t>
            </w:r>
          </w:p>
        </w:tc>
      </w:tr>
      <w:tr w:rsidR="004301CA" w:rsidRPr="004301CA" w14:paraId="638B78EA" w14:textId="77777777" w:rsidTr="00C073FC">
        <w:tc>
          <w:tcPr>
            <w:tcW w:w="1838" w:type="dxa"/>
          </w:tcPr>
          <w:p w14:paraId="0CE78D80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2A2C11B0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2.11 </w:t>
            </w:r>
            <w:proofErr w:type="spellStart"/>
            <w:r w:rsidRPr="004301CA">
              <w:rPr>
                <w:sz w:val="28"/>
                <w:szCs w:val="28"/>
              </w:rPr>
              <w:t>Інженерна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підготовка</w:t>
            </w:r>
            <w:proofErr w:type="spellEnd"/>
            <w:r w:rsidRPr="004301CA">
              <w:rPr>
                <w:sz w:val="28"/>
                <w:szCs w:val="28"/>
              </w:rPr>
              <w:t xml:space="preserve"> та </w:t>
            </w:r>
            <w:proofErr w:type="spellStart"/>
            <w:r w:rsidRPr="004301CA">
              <w:rPr>
                <w:sz w:val="28"/>
                <w:szCs w:val="28"/>
              </w:rPr>
              <w:t>благоустрій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</w:p>
          <w:p w14:paraId="77AF4A87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2.12 ЧАСТИНА ІІ Модель </w:t>
            </w:r>
            <w:proofErr w:type="spellStart"/>
            <w:r w:rsidRPr="004301CA">
              <w:rPr>
                <w:sz w:val="28"/>
                <w:szCs w:val="28"/>
              </w:rPr>
              <w:t>розвитку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населеного</w:t>
            </w:r>
            <w:proofErr w:type="spellEnd"/>
            <w:r w:rsidRPr="004301CA">
              <w:rPr>
                <w:sz w:val="28"/>
                <w:szCs w:val="28"/>
              </w:rPr>
              <w:t xml:space="preserve"> пункту у </w:t>
            </w:r>
            <w:proofErr w:type="spellStart"/>
            <w:r w:rsidRPr="004301CA">
              <w:rPr>
                <w:sz w:val="28"/>
                <w:szCs w:val="28"/>
              </w:rPr>
              <w:t>довгостроковій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перспективі</w:t>
            </w:r>
            <w:proofErr w:type="spellEnd"/>
          </w:p>
          <w:p w14:paraId="1ACB02B9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2.13 ЧАСТИНА ІІІ </w:t>
            </w:r>
            <w:proofErr w:type="spellStart"/>
            <w:r w:rsidRPr="004301CA">
              <w:rPr>
                <w:sz w:val="28"/>
                <w:szCs w:val="28"/>
              </w:rPr>
              <w:t>Обґрунтування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проектних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рішень</w:t>
            </w:r>
            <w:proofErr w:type="spellEnd"/>
          </w:p>
        </w:tc>
        <w:tc>
          <w:tcPr>
            <w:tcW w:w="1559" w:type="dxa"/>
          </w:tcPr>
          <w:p w14:paraId="79343969" w14:textId="65A23925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1</w:t>
            </w:r>
            <w:r w:rsidR="00D058E1">
              <w:rPr>
                <w:sz w:val="28"/>
                <w:szCs w:val="28"/>
                <w:lang w:val="uk-UA"/>
              </w:rPr>
              <w:t>4</w:t>
            </w:r>
          </w:p>
        </w:tc>
      </w:tr>
      <w:tr w:rsidR="004301CA" w:rsidRPr="004301CA" w14:paraId="4CE15F5E" w14:textId="77777777" w:rsidTr="00C073FC">
        <w:tc>
          <w:tcPr>
            <w:tcW w:w="1838" w:type="dxa"/>
          </w:tcPr>
          <w:p w14:paraId="78AA87F0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412E07B6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2.14 </w:t>
            </w:r>
            <w:proofErr w:type="spellStart"/>
            <w:r w:rsidRPr="004301CA">
              <w:rPr>
                <w:sz w:val="28"/>
                <w:szCs w:val="28"/>
              </w:rPr>
              <w:t>Просторово-планувальна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організація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  <w:r w:rsidRPr="004301C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DEA9EF8" w14:textId="47E3D807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1</w:t>
            </w:r>
            <w:r w:rsidR="00D058E1">
              <w:rPr>
                <w:sz w:val="28"/>
                <w:szCs w:val="28"/>
                <w:lang w:val="uk-UA"/>
              </w:rPr>
              <w:t>4</w:t>
            </w:r>
          </w:p>
        </w:tc>
      </w:tr>
      <w:tr w:rsidR="004301CA" w:rsidRPr="004301CA" w14:paraId="62F5B175" w14:textId="77777777" w:rsidTr="00C073FC">
        <w:tc>
          <w:tcPr>
            <w:tcW w:w="1838" w:type="dxa"/>
          </w:tcPr>
          <w:p w14:paraId="7D1479BA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58ED9F2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2.15 </w:t>
            </w:r>
            <w:proofErr w:type="spellStart"/>
            <w:r w:rsidRPr="004301CA">
              <w:rPr>
                <w:sz w:val="28"/>
                <w:szCs w:val="28"/>
              </w:rPr>
              <w:t>Природоохоронні</w:t>
            </w:r>
            <w:proofErr w:type="spellEnd"/>
            <w:r w:rsidRPr="004301CA">
              <w:rPr>
                <w:sz w:val="28"/>
                <w:szCs w:val="28"/>
              </w:rPr>
              <w:t xml:space="preserve"> та ландшафтно-</w:t>
            </w:r>
            <w:proofErr w:type="spellStart"/>
            <w:r w:rsidRPr="004301CA">
              <w:rPr>
                <w:sz w:val="28"/>
                <w:szCs w:val="28"/>
              </w:rPr>
              <w:t>рекреаційні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</w:p>
          <w:p w14:paraId="244BD8AE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2.16 </w:t>
            </w:r>
            <w:r w:rsidRPr="004301CA">
              <w:rPr>
                <w:bCs/>
                <w:sz w:val="28"/>
                <w:szCs w:val="28"/>
                <w:lang w:val="uk-UA"/>
              </w:rPr>
              <w:t>Обмеження у використанні земельних ділянок</w:t>
            </w:r>
            <w:r w:rsidRPr="004301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0CC454CB" w14:textId="5163535B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1</w:t>
            </w:r>
            <w:r w:rsidR="00D058E1">
              <w:rPr>
                <w:sz w:val="28"/>
                <w:szCs w:val="28"/>
                <w:lang w:val="uk-UA"/>
              </w:rPr>
              <w:t>5</w:t>
            </w:r>
          </w:p>
        </w:tc>
      </w:tr>
      <w:tr w:rsidR="004301CA" w:rsidRPr="004301CA" w14:paraId="7C71E628" w14:textId="77777777" w:rsidTr="00C073FC">
        <w:tc>
          <w:tcPr>
            <w:tcW w:w="1838" w:type="dxa"/>
          </w:tcPr>
          <w:p w14:paraId="06A5BAD0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EFC60DB" w14:textId="77777777" w:rsidR="004301CA" w:rsidRPr="004301CA" w:rsidRDefault="004301CA" w:rsidP="004301CA">
            <w:pPr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 xml:space="preserve">2.17 </w:t>
            </w:r>
            <w:r w:rsidRPr="004301CA">
              <w:rPr>
                <w:sz w:val="28"/>
                <w:szCs w:val="28"/>
                <w:lang w:val="uk-UA"/>
              </w:rPr>
              <w:t>функціональне зонування території детального планування</w:t>
            </w:r>
          </w:p>
          <w:p w14:paraId="068A5759" w14:textId="022B55DD" w:rsidR="004301CA" w:rsidRPr="004301CA" w:rsidRDefault="004301CA" w:rsidP="004301CA">
            <w:pPr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 xml:space="preserve">2.18 </w:t>
            </w:r>
            <w:r w:rsidRPr="004301CA">
              <w:rPr>
                <w:bCs/>
                <w:sz w:val="28"/>
                <w:szCs w:val="28"/>
                <w:lang w:val="uk-UA"/>
              </w:rPr>
              <w:t>Забудова територій та господарська діяльність</w:t>
            </w:r>
            <w:r w:rsidRPr="004301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04459500" w14:textId="0D08E2BE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  <w:lang w:val="uk-UA"/>
              </w:rPr>
              <w:t>1</w:t>
            </w:r>
            <w:r w:rsidR="00D058E1">
              <w:rPr>
                <w:sz w:val="28"/>
                <w:szCs w:val="28"/>
                <w:lang w:val="uk-UA"/>
              </w:rPr>
              <w:t>5</w:t>
            </w:r>
          </w:p>
        </w:tc>
      </w:tr>
      <w:tr w:rsidR="004301CA" w:rsidRPr="004301CA" w14:paraId="3AD33B2A" w14:textId="77777777" w:rsidTr="00C073FC">
        <w:tc>
          <w:tcPr>
            <w:tcW w:w="1838" w:type="dxa"/>
          </w:tcPr>
          <w:p w14:paraId="38977F79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27021103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2.19 </w:t>
            </w:r>
            <w:r w:rsidRPr="004301CA">
              <w:rPr>
                <w:bCs/>
                <w:sz w:val="28"/>
                <w:szCs w:val="28"/>
                <w:lang w:val="uk-UA"/>
              </w:rPr>
              <w:t>Обслуговування населення</w:t>
            </w:r>
            <w:r w:rsidRPr="004301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15536195" w14:textId="014A8D54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  <w:lang w:val="uk-UA"/>
              </w:rPr>
              <w:t>1</w:t>
            </w:r>
            <w:r w:rsidR="00D058E1">
              <w:rPr>
                <w:sz w:val="28"/>
                <w:szCs w:val="28"/>
                <w:lang w:val="uk-UA"/>
              </w:rPr>
              <w:t>6</w:t>
            </w:r>
          </w:p>
        </w:tc>
      </w:tr>
      <w:tr w:rsidR="004301CA" w:rsidRPr="004301CA" w14:paraId="535F1E08" w14:textId="77777777" w:rsidTr="00C073FC">
        <w:tc>
          <w:tcPr>
            <w:tcW w:w="1838" w:type="dxa"/>
          </w:tcPr>
          <w:p w14:paraId="54919046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3A183114" w14:textId="5389BF93" w:rsidR="004301CA" w:rsidRPr="00A47139" w:rsidRDefault="004301CA" w:rsidP="00A47139">
            <w:pPr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 xml:space="preserve">2.20 </w:t>
            </w:r>
            <w:r w:rsidRPr="004301CA">
              <w:rPr>
                <w:bCs/>
                <w:sz w:val="28"/>
                <w:szCs w:val="28"/>
                <w:lang w:val="uk-UA"/>
              </w:rPr>
              <w:t>Транспортна мобільність та інфраструктура</w:t>
            </w:r>
            <w:r w:rsidRPr="004301C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4D1FADE6" w14:textId="74A0186C" w:rsidR="004301CA" w:rsidRPr="004301CA" w:rsidRDefault="00D058E1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4301CA" w:rsidRPr="004301CA" w14:paraId="2C89D546" w14:textId="77777777" w:rsidTr="00C073FC">
        <w:tc>
          <w:tcPr>
            <w:tcW w:w="1838" w:type="dxa"/>
          </w:tcPr>
          <w:p w14:paraId="030FEBB5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4D22738" w14:textId="42134D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2.21 </w:t>
            </w:r>
            <w:r w:rsidRPr="004301CA">
              <w:rPr>
                <w:bCs/>
                <w:sz w:val="28"/>
                <w:szCs w:val="28"/>
                <w:lang w:val="uk-UA"/>
              </w:rPr>
              <w:t>Інженерне забезпечення території, трубопровідний транспорт та телекомунікації</w:t>
            </w:r>
            <w:r w:rsidRPr="004301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5D37461E" w14:textId="258E9E35" w:rsidR="004301CA" w:rsidRPr="004301CA" w:rsidRDefault="00D058E1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4301CA" w:rsidRPr="004301CA" w14:paraId="0E65514B" w14:textId="77777777" w:rsidTr="00C073FC">
        <w:tc>
          <w:tcPr>
            <w:tcW w:w="1838" w:type="dxa"/>
          </w:tcPr>
          <w:p w14:paraId="3EC7B93E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0F1A5F0F" w14:textId="77777777" w:rsidR="004301CA" w:rsidRPr="004301CA" w:rsidRDefault="004301CA" w:rsidP="004301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 xml:space="preserve">2.22 </w:t>
            </w:r>
            <w:r w:rsidRPr="004301CA">
              <w:rPr>
                <w:bCs/>
                <w:sz w:val="28"/>
                <w:szCs w:val="28"/>
                <w:lang w:val="uk-UA"/>
              </w:rPr>
              <w:t>Інженерна підготовка та благоустрій території.</w:t>
            </w:r>
          </w:p>
          <w:p w14:paraId="01BD8CA2" w14:textId="798FB7BA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2.23</w:t>
            </w:r>
            <w:r w:rsidRPr="004301C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301CA">
              <w:rPr>
                <w:bCs/>
                <w:sz w:val="28"/>
                <w:szCs w:val="28"/>
                <w:lang w:val="uk-UA"/>
              </w:rPr>
              <w:t>Землеустрій та землекористування</w:t>
            </w:r>
            <w:r w:rsidRPr="004301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35D071D5" w14:textId="47D0787C" w:rsidR="004301CA" w:rsidRPr="004301CA" w:rsidRDefault="00D058E1" w:rsidP="00A471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  <w:p w14:paraId="18ABB5AC" w14:textId="68AF34D6" w:rsidR="004301CA" w:rsidRPr="004301CA" w:rsidRDefault="00D058E1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4301CA" w:rsidRPr="004301CA" w14:paraId="3CAD1F7F" w14:textId="77777777" w:rsidTr="00C073FC">
        <w:tc>
          <w:tcPr>
            <w:tcW w:w="1838" w:type="dxa"/>
          </w:tcPr>
          <w:p w14:paraId="5FEC5A80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0958B972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2.24 План </w:t>
            </w:r>
            <w:proofErr w:type="spellStart"/>
            <w:r w:rsidRPr="004301CA">
              <w:rPr>
                <w:sz w:val="28"/>
                <w:szCs w:val="28"/>
              </w:rPr>
              <w:t>реалізації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містобудівної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документації</w:t>
            </w:r>
            <w:proofErr w:type="spellEnd"/>
            <w:r w:rsidRPr="004301C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BCEEED5" w14:textId="7EE53ACB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  <w:lang w:val="uk-UA"/>
              </w:rPr>
              <w:t>2</w:t>
            </w:r>
            <w:r w:rsidR="00D058E1">
              <w:rPr>
                <w:sz w:val="28"/>
                <w:szCs w:val="28"/>
                <w:lang w:val="uk-UA"/>
              </w:rPr>
              <w:t>0</w:t>
            </w:r>
          </w:p>
        </w:tc>
      </w:tr>
      <w:tr w:rsidR="004301CA" w:rsidRPr="004301CA" w14:paraId="157C3478" w14:textId="77777777" w:rsidTr="00C073FC">
        <w:tc>
          <w:tcPr>
            <w:tcW w:w="1838" w:type="dxa"/>
          </w:tcPr>
          <w:p w14:paraId="589E14DD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4393584C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2.25 </w:t>
            </w:r>
            <w:proofErr w:type="spellStart"/>
            <w:r w:rsidRPr="004301CA">
              <w:rPr>
                <w:sz w:val="28"/>
                <w:szCs w:val="28"/>
              </w:rPr>
              <w:t>Графічні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матеріали</w:t>
            </w:r>
            <w:proofErr w:type="spellEnd"/>
            <w:r w:rsidRPr="004301CA">
              <w:rPr>
                <w:sz w:val="28"/>
                <w:szCs w:val="28"/>
              </w:rPr>
              <w:t xml:space="preserve"> генерального плану</w:t>
            </w:r>
          </w:p>
          <w:p w14:paraId="06AF38AD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  <w:lang w:val="uk-UA"/>
              </w:rPr>
              <w:t>2</w:t>
            </w:r>
            <w:r w:rsidRPr="004301CA">
              <w:rPr>
                <w:sz w:val="28"/>
                <w:szCs w:val="28"/>
              </w:rPr>
              <w:t xml:space="preserve">.25.1 Схема </w:t>
            </w:r>
            <w:proofErr w:type="spellStart"/>
            <w:r w:rsidRPr="004301CA">
              <w:rPr>
                <w:sz w:val="28"/>
                <w:szCs w:val="28"/>
              </w:rPr>
              <w:t>розташування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населеного</w:t>
            </w:r>
            <w:proofErr w:type="spellEnd"/>
            <w:r w:rsidRPr="004301CA">
              <w:rPr>
                <w:sz w:val="28"/>
                <w:szCs w:val="28"/>
              </w:rPr>
              <w:t xml:space="preserve"> пункту в </w:t>
            </w:r>
            <w:proofErr w:type="spellStart"/>
            <w:r w:rsidRPr="004301CA">
              <w:rPr>
                <w:sz w:val="28"/>
                <w:szCs w:val="28"/>
              </w:rPr>
              <w:t>системі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розселення</w:t>
            </w:r>
            <w:proofErr w:type="spellEnd"/>
          </w:p>
        </w:tc>
        <w:tc>
          <w:tcPr>
            <w:tcW w:w="1559" w:type="dxa"/>
          </w:tcPr>
          <w:p w14:paraId="0B1DE8E4" w14:textId="100760A1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  <w:lang w:val="uk-UA"/>
              </w:rPr>
              <w:t>2</w:t>
            </w:r>
            <w:r w:rsidR="00D058E1">
              <w:rPr>
                <w:sz w:val="28"/>
                <w:szCs w:val="28"/>
                <w:lang w:val="uk-UA"/>
              </w:rPr>
              <w:t>0</w:t>
            </w:r>
          </w:p>
        </w:tc>
      </w:tr>
      <w:tr w:rsidR="004301CA" w:rsidRPr="004301CA" w14:paraId="7623C110" w14:textId="77777777" w:rsidTr="00C073FC">
        <w:tc>
          <w:tcPr>
            <w:tcW w:w="1838" w:type="dxa"/>
          </w:tcPr>
          <w:p w14:paraId="37F01889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0EA030F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2.25.2 План </w:t>
            </w:r>
            <w:proofErr w:type="spellStart"/>
            <w:r w:rsidRPr="004301CA">
              <w:rPr>
                <w:sz w:val="28"/>
                <w:szCs w:val="28"/>
              </w:rPr>
              <w:t>існуючого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використання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  <w:r w:rsidRPr="004301CA">
              <w:rPr>
                <w:sz w:val="28"/>
                <w:szCs w:val="28"/>
              </w:rPr>
              <w:t xml:space="preserve"> та схема </w:t>
            </w:r>
            <w:proofErr w:type="spellStart"/>
            <w:r w:rsidRPr="004301CA">
              <w:rPr>
                <w:sz w:val="28"/>
                <w:szCs w:val="28"/>
              </w:rPr>
              <w:t>існуючих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обмежень</w:t>
            </w:r>
            <w:proofErr w:type="spellEnd"/>
            <w:r w:rsidRPr="004301CA">
              <w:rPr>
                <w:sz w:val="28"/>
                <w:szCs w:val="28"/>
              </w:rPr>
              <w:t xml:space="preserve"> у </w:t>
            </w:r>
            <w:proofErr w:type="spellStart"/>
            <w:r w:rsidRPr="004301CA">
              <w:rPr>
                <w:sz w:val="28"/>
                <w:szCs w:val="28"/>
              </w:rPr>
              <w:t>використанні</w:t>
            </w:r>
            <w:proofErr w:type="spellEnd"/>
            <w:r w:rsidRPr="004301CA">
              <w:rPr>
                <w:sz w:val="28"/>
                <w:szCs w:val="28"/>
              </w:rPr>
              <w:t xml:space="preserve"> земель</w:t>
            </w:r>
          </w:p>
          <w:p w14:paraId="71245344" w14:textId="7C91378A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2.25.3 </w:t>
            </w:r>
            <w:proofErr w:type="spellStart"/>
            <w:r w:rsidRPr="004301CA">
              <w:rPr>
                <w:sz w:val="28"/>
                <w:szCs w:val="28"/>
              </w:rPr>
              <w:t>Проектний</w:t>
            </w:r>
            <w:proofErr w:type="spellEnd"/>
            <w:r w:rsidRPr="004301CA">
              <w:rPr>
                <w:sz w:val="28"/>
                <w:szCs w:val="28"/>
              </w:rPr>
              <w:t xml:space="preserve"> план та схема </w:t>
            </w:r>
            <w:proofErr w:type="spellStart"/>
            <w:r w:rsidRPr="004301CA">
              <w:rPr>
                <w:sz w:val="28"/>
                <w:szCs w:val="28"/>
              </w:rPr>
              <w:t>проектних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обмежень</w:t>
            </w:r>
            <w:proofErr w:type="spellEnd"/>
            <w:r w:rsidRPr="004301CA">
              <w:rPr>
                <w:sz w:val="28"/>
                <w:szCs w:val="28"/>
              </w:rPr>
              <w:t xml:space="preserve"> у </w:t>
            </w:r>
            <w:proofErr w:type="spellStart"/>
            <w:r w:rsidRPr="004301CA">
              <w:rPr>
                <w:sz w:val="28"/>
                <w:szCs w:val="28"/>
              </w:rPr>
              <w:t>використанні</w:t>
            </w:r>
            <w:proofErr w:type="spellEnd"/>
            <w:r w:rsidRPr="004301CA">
              <w:rPr>
                <w:sz w:val="28"/>
                <w:szCs w:val="28"/>
              </w:rPr>
              <w:t xml:space="preserve"> земель, </w:t>
            </w:r>
            <w:proofErr w:type="spellStart"/>
            <w:r w:rsidRPr="004301CA">
              <w:rPr>
                <w:sz w:val="28"/>
                <w:szCs w:val="28"/>
              </w:rPr>
              <w:t>суміщений</w:t>
            </w:r>
            <w:proofErr w:type="spellEnd"/>
            <w:r w:rsidRPr="004301CA">
              <w:rPr>
                <w:sz w:val="28"/>
                <w:szCs w:val="28"/>
              </w:rPr>
              <w:t xml:space="preserve"> з схемою </w:t>
            </w:r>
            <w:proofErr w:type="spellStart"/>
            <w:r w:rsidRPr="004301CA">
              <w:rPr>
                <w:sz w:val="28"/>
                <w:szCs w:val="28"/>
              </w:rPr>
              <w:t>транспортної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мобільності</w:t>
            </w:r>
            <w:proofErr w:type="spellEnd"/>
            <w:r w:rsidRPr="004301CA">
              <w:rPr>
                <w:sz w:val="28"/>
                <w:szCs w:val="28"/>
              </w:rPr>
              <w:t xml:space="preserve"> та </w:t>
            </w:r>
            <w:proofErr w:type="spellStart"/>
            <w:r w:rsidRPr="004301CA">
              <w:rPr>
                <w:sz w:val="28"/>
                <w:szCs w:val="28"/>
              </w:rPr>
              <w:t>інфраструктури</w:t>
            </w:r>
            <w:proofErr w:type="spellEnd"/>
            <w:r w:rsidRPr="004301C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99B4E9E" w14:textId="19889A22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  <w:lang w:val="uk-UA"/>
              </w:rPr>
              <w:t>2</w:t>
            </w:r>
            <w:r w:rsidR="00D058E1">
              <w:rPr>
                <w:sz w:val="28"/>
                <w:szCs w:val="28"/>
                <w:lang w:val="uk-UA"/>
              </w:rPr>
              <w:t>1</w:t>
            </w:r>
          </w:p>
        </w:tc>
      </w:tr>
      <w:tr w:rsidR="004301CA" w:rsidRPr="004301CA" w14:paraId="1FE4EE10" w14:textId="77777777" w:rsidTr="00C073FC">
        <w:tc>
          <w:tcPr>
            <w:tcW w:w="1838" w:type="dxa"/>
          </w:tcPr>
          <w:p w14:paraId="54B26F75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C6AC407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2.25.4 План </w:t>
            </w:r>
            <w:proofErr w:type="spellStart"/>
            <w:r w:rsidRPr="004301CA">
              <w:rPr>
                <w:sz w:val="28"/>
                <w:szCs w:val="28"/>
              </w:rPr>
              <w:t>функціонального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зонування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</w:p>
          <w:p w14:paraId="06EF294C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2.25.5 </w:t>
            </w:r>
            <w:proofErr w:type="spellStart"/>
            <w:r w:rsidRPr="004301CA">
              <w:rPr>
                <w:sz w:val="28"/>
                <w:szCs w:val="28"/>
              </w:rPr>
              <w:t>Ландшафтний</w:t>
            </w:r>
            <w:proofErr w:type="spellEnd"/>
            <w:r w:rsidRPr="004301CA"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1559" w:type="dxa"/>
          </w:tcPr>
          <w:p w14:paraId="200FF98A" w14:textId="5CBC2A4A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2</w:t>
            </w:r>
            <w:r w:rsidR="00D058E1">
              <w:rPr>
                <w:sz w:val="28"/>
                <w:szCs w:val="28"/>
                <w:lang w:val="uk-UA"/>
              </w:rPr>
              <w:t>2</w:t>
            </w:r>
          </w:p>
        </w:tc>
      </w:tr>
      <w:tr w:rsidR="004301CA" w:rsidRPr="004301CA" w14:paraId="18A79A8E" w14:textId="77777777" w:rsidTr="00C073FC">
        <w:tc>
          <w:tcPr>
            <w:tcW w:w="1838" w:type="dxa"/>
          </w:tcPr>
          <w:p w14:paraId="2C8DA7DE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16DB123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6.25.6 Схема </w:t>
            </w:r>
            <w:proofErr w:type="spellStart"/>
            <w:r w:rsidRPr="004301CA">
              <w:rPr>
                <w:sz w:val="28"/>
                <w:szCs w:val="28"/>
              </w:rPr>
              <w:t>транспортної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мобільності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gramStart"/>
            <w:r w:rsidRPr="004301CA">
              <w:rPr>
                <w:sz w:val="28"/>
                <w:szCs w:val="28"/>
              </w:rPr>
              <w:t xml:space="preserve">та  </w:t>
            </w:r>
            <w:proofErr w:type="spellStart"/>
            <w:r w:rsidRPr="004301CA">
              <w:rPr>
                <w:sz w:val="28"/>
                <w:szCs w:val="28"/>
              </w:rPr>
              <w:t>інфраструктури</w:t>
            </w:r>
            <w:proofErr w:type="spellEnd"/>
            <w:proofErr w:type="gram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суміщена</w:t>
            </w:r>
            <w:proofErr w:type="spellEnd"/>
            <w:r w:rsidRPr="004301CA">
              <w:rPr>
                <w:sz w:val="28"/>
                <w:szCs w:val="28"/>
              </w:rPr>
              <w:t xml:space="preserve"> з  </w:t>
            </w:r>
            <w:proofErr w:type="spellStart"/>
            <w:r w:rsidRPr="004301CA">
              <w:rPr>
                <w:sz w:val="28"/>
                <w:szCs w:val="28"/>
              </w:rPr>
              <w:t>проектним</w:t>
            </w:r>
            <w:proofErr w:type="spellEnd"/>
            <w:r w:rsidRPr="004301CA">
              <w:rPr>
                <w:sz w:val="28"/>
                <w:szCs w:val="28"/>
              </w:rPr>
              <w:t xml:space="preserve"> планом та схемою </w:t>
            </w:r>
            <w:proofErr w:type="spellStart"/>
            <w:r w:rsidRPr="004301CA">
              <w:rPr>
                <w:sz w:val="28"/>
                <w:szCs w:val="28"/>
              </w:rPr>
              <w:t>проектних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обмежень</w:t>
            </w:r>
            <w:proofErr w:type="spellEnd"/>
            <w:r w:rsidRPr="004301CA">
              <w:rPr>
                <w:sz w:val="28"/>
                <w:szCs w:val="28"/>
              </w:rPr>
              <w:t xml:space="preserve"> у </w:t>
            </w:r>
            <w:proofErr w:type="spellStart"/>
            <w:r w:rsidRPr="004301CA">
              <w:rPr>
                <w:sz w:val="28"/>
                <w:szCs w:val="28"/>
              </w:rPr>
              <w:t>використанні</w:t>
            </w:r>
            <w:proofErr w:type="spellEnd"/>
            <w:r w:rsidRPr="004301CA">
              <w:rPr>
                <w:sz w:val="28"/>
                <w:szCs w:val="28"/>
              </w:rPr>
              <w:t xml:space="preserve"> земель</w:t>
            </w:r>
          </w:p>
        </w:tc>
        <w:tc>
          <w:tcPr>
            <w:tcW w:w="1559" w:type="dxa"/>
          </w:tcPr>
          <w:p w14:paraId="78315C1C" w14:textId="2C70666C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2</w:t>
            </w:r>
            <w:r w:rsidR="0097567C">
              <w:rPr>
                <w:sz w:val="28"/>
                <w:szCs w:val="28"/>
                <w:lang w:val="uk-UA"/>
              </w:rPr>
              <w:t>2</w:t>
            </w:r>
          </w:p>
        </w:tc>
      </w:tr>
      <w:tr w:rsidR="004301CA" w:rsidRPr="004301CA" w14:paraId="3E45AA70" w14:textId="77777777" w:rsidTr="00C073FC">
        <w:tc>
          <w:tcPr>
            <w:tcW w:w="1838" w:type="dxa"/>
          </w:tcPr>
          <w:p w14:paraId="70E10124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02F5ADD4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2.25.7 Схема </w:t>
            </w:r>
            <w:proofErr w:type="spellStart"/>
            <w:r w:rsidRPr="004301CA">
              <w:rPr>
                <w:sz w:val="28"/>
                <w:szCs w:val="28"/>
              </w:rPr>
              <w:t>інженерного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забезпечення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суміщена</w:t>
            </w:r>
            <w:proofErr w:type="spellEnd"/>
            <w:r w:rsidRPr="004301CA">
              <w:rPr>
                <w:sz w:val="28"/>
                <w:szCs w:val="28"/>
              </w:rPr>
              <w:t xml:space="preserve"> з схемою </w:t>
            </w:r>
            <w:proofErr w:type="spellStart"/>
            <w:r w:rsidRPr="004301CA">
              <w:rPr>
                <w:sz w:val="28"/>
                <w:szCs w:val="28"/>
              </w:rPr>
              <w:t>інженерної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підготовки</w:t>
            </w:r>
            <w:proofErr w:type="spellEnd"/>
            <w:r w:rsidRPr="004301CA">
              <w:rPr>
                <w:sz w:val="28"/>
                <w:szCs w:val="28"/>
              </w:rPr>
              <w:t xml:space="preserve"> та благоустрою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</w:p>
          <w:p w14:paraId="261A5949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2.25.8 Схема </w:t>
            </w:r>
            <w:proofErr w:type="spellStart"/>
            <w:r w:rsidRPr="004301CA">
              <w:rPr>
                <w:sz w:val="28"/>
                <w:szCs w:val="28"/>
              </w:rPr>
              <w:t>інженерної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підготовки</w:t>
            </w:r>
            <w:proofErr w:type="spellEnd"/>
            <w:r w:rsidRPr="004301CA">
              <w:rPr>
                <w:sz w:val="28"/>
                <w:szCs w:val="28"/>
              </w:rPr>
              <w:t xml:space="preserve"> та благоустрою, </w:t>
            </w:r>
            <w:proofErr w:type="spellStart"/>
            <w:r w:rsidRPr="004301CA">
              <w:rPr>
                <w:sz w:val="28"/>
                <w:szCs w:val="28"/>
              </w:rPr>
              <w:t>суміщена</w:t>
            </w:r>
            <w:proofErr w:type="spellEnd"/>
            <w:r w:rsidRPr="004301CA">
              <w:rPr>
                <w:sz w:val="28"/>
                <w:szCs w:val="28"/>
              </w:rPr>
              <w:t xml:space="preserve"> з схемою </w:t>
            </w:r>
            <w:proofErr w:type="spellStart"/>
            <w:r w:rsidRPr="004301CA">
              <w:rPr>
                <w:sz w:val="28"/>
                <w:szCs w:val="28"/>
              </w:rPr>
              <w:t>інженерного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забезпечення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1559" w:type="dxa"/>
          </w:tcPr>
          <w:p w14:paraId="5BE012FF" w14:textId="3A162CE4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2</w:t>
            </w:r>
            <w:r w:rsidR="0097567C">
              <w:rPr>
                <w:sz w:val="28"/>
                <w:szCs w:val="28"/>
                <w:lang w:val="uk-UA"/>
              </w:rPr>
              <w:t>2</w:t>
            </w:r>
          </w:p>
        </w:tc>
      </w:tr>
      <w:tr w:rsidR="0097567C" w:rsidRPr="004301CA" w14:paraId="212648A7" w14:textId="77777777" w:rsidTr="00C073FC">
        <w:tc>
          <w:tcPr>
            <w:tcW w:w="1838" w:type="dxa"/>
          </w:tcPr>
          <w:p w14:paraId="61EBA64A" w14:textId="77777777" w:rsidR="0097567C" w:rsidRPr="004301CA" w:rsidRDefault="0097567C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28574B63" w14:textId="2511C764" w:rsidR="0097567C" w:rsidRPr="0097567C" w:rsidRDefault="0097567C" w:rsidP="004301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 Інженерно-технічні заходи цивільного захисту (цивільної оборони)</w:t>
            </w:r>
          </w:p>
        </w:tc>
        <w:tc>
          <w:tcPr>
            <w:tcW w:w="1559" w:type="dxa"/>
          </w:tcPr>
          <w:p w14:paraId="37F3DB06" w14:textId="498983A8" w:rsidR="0097567C" w:rsidRPr="0097567C" w:rsidRDefault="0097567C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4301CA" w:rsidRPr="004301CA" w14:paraId="7861B3E5" w14:textId="77777777" w:rsidTr="00C073FC">
        <w:tc>
          <w:tcPr>
            <w:tcW w:w="1838" w:type="dxa"/>
          </w:tcPr>
          <w:p w14:paraId="11A85073" w14:textId="750DAEB7" w:rsidR="004301CA" w:rsidRPr="004301CA" w:rsidRDefault="00C073FC" w:rsidP="004301CA">
            <w:pPr>
              <w:jc w:val="center"/>
              <w:rPr>
                <w:sz w:val="28"/>
                <w:szCs w:val="28"/>
              </w:rPr>
            </w:pPr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</w:t>
            </w:r>
            <w:r w:rsidR="004301CA" w:rsidRPr="00C073FC">
              <w:t>ДПТ</w:t>
            </w:r>
          </w:p>
        </w:tc>
        <w:tc>
          <w:tcPr>
            <w:tcW w:w="6946" w:type="dxa"/>
          </w:tcPr>
          <w:p w14:paraId="01230361" w14:textId="7A764CFD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III</w:t>
            </w:r>
            <w:r w:rsidR="00EB7DEC">
              <w:rPr>
                <w:sz w:val="28"/>
                <w:szCs w:val="28"/>
                <w:lang w:val="uk-UA"/>
              </w:rPr>
              <w:t xml:space="preserve">. </w:t>
            </w:r>
            <w:r w:rsidRPr="004301CA">
              <w:rPr>
                <w:sz w:val="28"/>
                <w:szCs w:val="28"/>
              </w:rPr>
              <w:t>Г</w:t>
            </w:r>
            <w:r w:rsidRPr="004301CA">
              <w:rPr>
                <w:sz w:val="28"/>
                <w:szCs w:val="28"/>
                <w:lang w:val="uk-UA"/>
              </w:rPr>
              <w:t>Р</w:t>
            </w:r>
            <w:r w:rsidRPr="004301CA">
              <w:rPr>
                <w:sz w:val="28"/>
                <w:szCs w:val="28"/>
              </w:rPr>
              <w:t>АФІЧНА ЧАСТИНА</w:t>
            </w:r>
          </w:p>
        </w:tc>
        <w:tc>
          <w:tcPr>
            <w:tcW w:w="1559" w:type="dxa"/>
          </w:tcPr>
          <w:p w14:paraId="37454B2C" w14:textId="1B4F542C" w:rsidR="004301CA" w:rsidRPr="0097567C" w:rsidRDefault="0097567C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</w:tr>
      <w:tr w:rsidR="004301CA" w:rsidRPr="004301CA" w14:paraId="0A78FD1D" w14:textId="77777777" w:rsidTr="00C073FC">
        <w:tc>
          <w:tcPr>
            <w:tcW w:w="1838" w:type="dxa"/>
          </w:tcPr>
          <w:p w14:paraId="573F467C" w14:textId="4813A0AD" w:rsidR="004301CA" w:rsidRPr="004301CA" w:rsidRDefault="00C073FC" w:rsidP="004301CA">
            <w:pPr>
              <w:jc w:val="center"/>
              <w:rPr>
                <w:sz w:val="28"/>
                <w:szCs w:val="28"/>
              </w:rPr>
            </w:pPr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ДПТ</w:t>
            </w:r>
          </w:p>
        </w:tc>
        <w:tc>
          <w:tcPr>
            <w:tcW w:w="6946" w:type="dxa"/>
          </w:tcPr>
          <w:p w14:paraId="317FEB46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4301CA">
              <w:rPr>
                <w:sz w:val="28"/>
                <w:szCs w:val="28"/>
              </w:rPr>
              <w:t>Загальні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дані</w:t>
            </w:r>
            <w:proofErr w:type="spellEnd"/>
          </w:p>
        </w:tc>
        <w:tc>
          <w:tcPr>
            <w:tcW w:w="1559" w:type="dxa"/>
          </w:tcPr>
          <w:p w14:paraId="1371A94F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5A472811" w14:textId="77777777" w:rsidTr="00C073FC">
        <w:tc>
          <w:tcPr>
            <w:tcW w:w="1838" w:type="dxa"/>
          </w:tcPr>
          <w:p w14:paraId="5E930AF7" w14:textId="47377288" w:rsidR="004301CA" w:rsidRPr="004301CA" w:rsidRDefault="00C073FC" w:rsidP="004301CA">
            <w:pPr>
              <w:rPr>
                <w:sz w:val="28"/>
                <w:szCs w:val="28"/>
              </w:rPr>
            </w:pPr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ДПТ</w:t>
            </w:r>
          </w:p>
        </w:tc>
        <w:tc>
          <w:tcPr>
            <w:tcW w:w="6946" w:type="dxa"/>
          </w:tcPr>
          <w:p w14:paraId="4A187FDE" w14:textId="6485A731" w:rsidR="004301CA" w:rsidRPr="004301CA" w:rsidRDefault="004301CA" w:rsidP="004301CA">
            <w:pPr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  <w:lang w:val="uk-UA"/>
              </w:rPr>
              <w:t>2.</w:t>
            </w:r>
            <w:r w:rsidR="006B3780" w:rsidRPr="005450C5">
              <w:rPr>
                <w:sz w:val="28"/>
                <w:szCs w:val="28"/>
              </w:rPr>
              <w:t xml:space="preserve"> Схема </w:t>
            </w:r>
            <w:proofErr w:type="spellStart"/>
            <w:r w:rsidR="006B3780" w:rsidRPr="005450C5">
              <w:rPr>
                <w:sz w:val="28"/>
                <w:szCs w:val="28"/>
              </w:rPr>
              <w:t>розташування</w:t>
            </w:r>
            <w:proofErr w:type="spellEnd"/>
            <w:r w:rsidR="006B3780" w:rsidRPr="005450C5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5450C5">
              <w:rPr>
                <w:sz w:val="28"/>
                <w:szCs w:val="28"/>
              </w:rPr>
              <w:t>території</w:t>
            </w:r>
            <w:proofErr w:type="spellEnd"/>
            <w:r w:rsidR="006B3780" w:rsidRPr="005450C5">
              <w:rPr>
                <w:sz w:val="28"/>
                <w:szCs w:val="28"/>
              </w:rPr>
              <w:t xml:space="preserve"> детального плану</w:t>
            </w:r>
            <w:r w:rsidR="006B378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3780" w:rsidRPr="005450C5">
              <w:rPr>
                <w:sz w:val="28"/>
                <w:szCs w:val="28"/>
              </w:rPr>
              <w:t>території</w:t>
            </w:r>
            <w:proofErr w:type="spellEnd"/>
            <w:r w:rsidR="006B3780" w:rsidRPr="005450C5">
              <w:rPr>
                <w:sz w:val="28"/>
                <w:szCs w:val="28"/>
              </w:rPr>
              <w:t xml:space="preserve"> в </w:t>
            </w:r>
            <w:proofErr w:type="spellStart"/>
            <w:r w:rsidR="006B3780" w:rsidRPr="005450C5">
              <w:rPr>
                <w:sz w:val="28"/>
                <w:szCs w:val="28"/>
              </w:rPr>
              <w:t>системі</w:t>
            </w:r>
            <w:proofErr w:type="spellEnd"/>
            <w:r w:rsidR="006B3780" w:rsidRPr="005450C5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5450C5">
              <w:rPr>
                <w:sz w:val="28"/>
                <w:szCs w:val="28"/>
              </w:rPr>
              <w:t>планувальної</w:t>
            </w:r>
            <w:proofErr w:type="spellEnd"/>
            <w:r w:rsidR="006B3780" w:rsidRPr="005450C5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5450C5">
              <w:rPr>
                <w:sz w:val="28"/>
                <w:szCs w:val="28"/>
              </w:rPr>
              <w:t>структури</w:t>
            </w:r>
            <w:proofErr w:type="spellEnd"/>
            <w:r w:rsidR="006B378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3780" w:rsidRPr="005450C5">
              <w:rPr>
                <w:sz w:val="28"/>
                <w:szCs w:val="28"/>
              </w:rPr>
              <w:t>населеного</w:t>
            </w:r>
            <w:proofErr w:type="spellEnd"/>
            <w:r w:rsidR="006B3780" w:rsidRPr="005450C5">
              <w:rPr>
                <w:sz w:val="28"/>
                <w:szCs w:val="28"/>
              </w:rPr>
              <w:t xml:space="preserve"> пункту</w:t>
            </w:r>
          </w:p>
        </w:tc>
        <w:tc>
          <w:tcPr>
            <w:tcW w:w="1559" w:type="dxa"/>
          </w:tcPr>
          <w:p w14:paraId="28EE5532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2BF5A871" w14:textId="77777777" w:rsidTr="00C073FC">
        <w:tc>
          <w:tcPr>
            <w:tcW w:w="1838" w:type="dxa"/>
          </w:tcPr>
          <w:p w14:paraId="76D90A42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  <w:p w14:paraId="7F6B905E" w14:textId="4C0D7A06" w:rsidR="004301CA" w:rsidRPr="004301CA" w:rsidRDefault="00C073FC" w:rsidP="004301CA">
            <w:pPr>
              <w:jc w:val="center"/>
              <w:rPr>
                <w:sz w:val="28"/>
                <w:szCs w:val="28"/>
              </w:rPr>
            </w:pPr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ДПТ</w:t>
            </w:r>
          </w:p>
        </w:tc>
        <w:tc>
          <w:tcPr>
            <w:tcW w:w="6946" w:type="dxa"/>
          </w:tcPr>
          <w:p w14:paraId="42D8AFD6" w14:textId="02F1A45D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  <w:lang w:val="uk-UA"/>
              </w:rPr>
              <w:t xml:space="preserve">3. </w:t>
            </w:r>
            <w:r w:rsidR="006B3780" w:rsidRPr="004B1B6C">
              <w:rPr>
                <w:sz w:val="28"/>
                <w:szCs w:val="28"/>
              </w:rPr>
              <w:t xml:space="preserve">Схема </w:t>
            </w:r>
            <w:proofErr w:type="spellStart"/>
            <w:r w:rsidR="006B3780" w:rsidRPr="004B1B6C">
              <w:rPr>
                <w:sz w:val="28"/>
                <w:szCs w:val="28"/>
              </w:rPr>
              <w:t>сучасного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4B1B6C">
              <w:rPr>
                <w:sz w:val="28"/>
                <w:szCs w:val="28"/>
              </w:rPr>
              <w:t>використання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4B1B6C">
              <w:rPr>
                <w:sz w:val="28"/>
                <w:szCs w:val="28"/>
              </w:rPr>
              <w:t>території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та схема</w:t>
            </w:r>
            <w:r w:rsidR="006B378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3780" w:rsidRPr="004B1B6C">
              <w:rPr>
                <w:sz w:val="28"/>
                <w:szCs w:val="28"/>
              </w:rPr>
              <w:t>існуючих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4B1B6C">
              <w:rPr>
                <w:sz w:val="28"/>
                <w:szCs w:val="28"/>
              </w:rPr>
              <w:t>обмежень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у </w:t>
            </w:r>
            <w:proofErr w:type="spellStart"/>
            <w:r w:rsidR="006B3780" w:rsidRPr="004B1B6C">
              <w:rPr>
                <w:sz w:val="28"/>
                <w:szCs w:val="28"/>
              </w:rPr>
              <w:t>використанні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земель</w:t>
            </w:r>
          </w:p>
        </w:tc>
        <w:tc>
          <w:tcPr>
            <w:tcW w:w="1559" w:type="dxa"/>
          </w:tcPr>
          <w:p w14:paraId="0DDE8088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32BD93B5" w14:textId="77777777" w:rsidTr="00C073FC">
        <w:tc>
          <w:tcPr>
            <w:tcW w:w="1838" w:type="dxa"/>
          </w:tcPr>
          <w:p w14:paraId="4CEAF8D0" w14:textId="3D852302" w:rsidR="004301CA" w:rsidRPr="004301CA" w:rsidRDefault="00C073FC" w:rsidP="004301CA">
            <w:pPr>
              <w:rPr>
                <w:sz w:val="28"/>
                <w:szCs w:val="28"/>
              </w:rPr>
            </w:pPr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ДПТ</w:t>
            </w:r>
            <w:r w:rsidRPr="004301CA">
              <w:rPr>
                <w:sz w:val="28"/>
                <w:szCs w:val="28"/>
              </w:rPr>
              <w:t xml:space="preserve"> </w:t>
            </w:r>
          </w:p>
          <w:p w14:paraId="6D581AA0" w14:textId="77777777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14:paraId="68026EDF" w14:textId="50189AE9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="006B3780" w:rsidRPr="004B1B6C">
              <w:rPr>
                <w:sz w:val="28"/>
                <w:szCs w:val="28"/>
              </w:rPr>
              <w:t>Проектний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план та схема проєктних </w:t>
            </w:r>
            <w:proofErr w:type="spellStart"/>
            <w:r w:rsidR="006B3780" w:rsidRPr="004B1B6C">
              <w:rPr>
                <w:sz w:val="28"/>
                <w:szCs w:val="28"/>
              </w:rPr>
              <w:t>обмежень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4B1B6C">
              <w:rPr>
                <w:sz w:val="28"/>
                <w:szCs w:val="28"/>
              </w:rPr>
              <w:t>суміщений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з планом </w:t>
            </w:r>
            <w:proofErr w:type="spellStart"/>
            <w:r w:rsidR="006B3780" w:rsidRPr="004B1B6C">
              <w:rPr>
                <w:sz w:val="28"/>
                <w:szCs w:val="28"/>
              </w:rPr>
              <w:t>червоних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4B1B6C">
              <w:rPr>
                <w:sz w:val="28"/>
                <w:szCs w:val="28"/>
              </w:rPr>
              <w:t>ліній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та схемою </w:t>
            </w:r>
            <w:proofErr w:type="spellStart"/>
            <w:r w:rsidR="006B3780" w:rsidRPr="004B1B6C">
              <w:rPr>
                <w:sz w:val="28"/>
                <w:szCs w:val="28"/>
              </w:rPr>
              <w:t>транспортної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4B1B6C">
              <w:rPr>
                <w:sz w:val="28"/>
                <w:szCs w:val="28"/>
              </w:rPr>
              <w:t>мобільності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та </w:t>
            </w:r>
            <w:proofErr w:type="spellStart"/>
            <w:r w:rsidR="006B3780" w:rsidRPr="004B1B6C">
              <w:rPr>
                <w:sz w:val="28"/>
                <w:szCs w:val="28"/>
              </w:rPr>
              <w:t>інфраструктури</w:t>
            </w:r>
            <w:proofErr w:type="spellEnd"/>
            <w:r w:rsidRPr="004301CA">
              <w:rPr>
                <w:sz w:val="28"/>
                <w:szCs w:val="28"/>
              </w:rPr>
              <w:t xml:space="preserve">. </w:t>
            </w:r>
          </w:p>
          <w:p w14:paraId="40645FDE" w14:textId="77777777" w:rsidR="004301CA" w:rsidRPr="004301CA" w:rsidRDefault="004301CA" w:rsidP="004301CA">
            <w:pPr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 xml:space="preserve"> </w:t>
            </w:r>
            <w:r w:rsidRPr="004301CA">
              <w:rPr>
                <w:sz w:val="28"/>
                <w:szCs w:val="28"/>
                <w:lang w:val="uk-UA"/>
              </w:rPr>
              <w:t>М 1:1000</w:t>
            </w:r>
          </w:p>
          <w:p w14:paraId="7D0D7605" w14:textId="0ABC702D" w:rsidR="004301CA" w:rsidRPr="004301CA" w:rsidRDefault="004301CA" w:rsidP="004301C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10" w:right="109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4301CA">
              <w:rPr>
                <w:rFonts w:ascii="Arial" w:hAnsi="Arial" w:cs="Arial"/>
                <w:i/>
                <w:sz w:val="22"/>
                <w:szCs w:val="22"/>
                <w:lang w:val="uk-UA"/>
              </w:rPr>
              <w:t>Креслення п</w:t>
            </w:r>
            <w:proofErr w:type="spellStart"/>
            <w:r w:rsidRPr="004301CA">
              <w:rPr>
                <w:rFonts w:ascii="Arial" w:hAnsi="Arial" w:cs="Arial"/>
                <w:i/>
                <w:sz w:val="22"/>
                <w:szCs w:val="22"/>
              </w:rPr>
              <w:t>оперечни</w:t>
            </w:r>
            <w:proofErr w:type="spellEnd"/>
            <w:r w:rsidRPr="004301CA">
              <w:rPr>
                <w:rFonts w:ascii="Arial" w:hAnsi="Arial" w:cs="Arial"/>
                <w:i/>
                <w:sz w:val="22"/>
                <w:szCs w:val="22"/>
                <w:lang w:val="uk-UA"/>
              </w:rPr>
              <w:t>х</w:t>
            </w:r>
            <w:r w:rsidRPr="004301C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01CA">
              <w:rPr>
                <w:rFonts w:ascii="Arial" w:hAnsi="Arial" w:cs="Arial"/>
                <w:i/>
                <w:sz w:val="22"/>
                <w:szCs w:val="22"/>
              </w:rPr>
              <w:t>профіл</w:t>
            </w:r>
            <w:r w:rsidRPr="004301CA">
              <w:rPr>
                <w:rFonts w:ascii="Arial" w:hAnsi="Arial" w:cs="Arial"/>
                <w:i/>
                <w:sz w:val="22"/>
                <w:szCs w:val="22"/>
                <w:lang w:val="uk-UA"/>
              </w:rPr>
              <w:t>ів</w:t>
            </w:r>
            <w:proofErr w:type="spellEnd"/>
            <w:r w:rsidRPr="004301C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01CA">
              <w:rPr>
                <w:rFonts w:ascii="Arial" w:hAnsi="Arial" w:cs="Arial"/>
                <w:i/>
                <w:sz w:val="22"/>
                <w:szCs w:val="22"/>
              </w:rPr>
              <w:t>вулиці</w:t>
            </w:r>
            <w:proofErr w:type="spellEnd"/>
            <w:r w:rsidRPr="004301CA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М 1:200</w:t>
            </w:r>
          </w:p>
        </w:tc>
        <w:tc>
          <w:tcPr>
            <w:tcW w:w="1559" w:type="dxa"/>
          </w:tcPr>
          <w:p w14:paraId="24DFA4AF" w14:textId="77777777" w:rsidR="004301CA" w:rsidRPr="004301CA" w:rsidRDefault="004301CA" w:rsidP="00C073FC">
            <w:pPr>
              <w:jc w:val="right"/>
              <w:rPr>
                <w:sz w:val="28"/>
                <w:szCs w:val="28"/>
              </w:rPr>
            </w:pPr>
          </w:p>
        </w:tc>
      </w:tr>
      <w:tr w:rsidR="004301CA" w:rsidRPr="004301CA" w14:paraId="1E886032" w14:textId="77777777" w:rsidTr="00C073FC">
        <w:tc>
          <w:tcPr>
            <w:tcW w:w="1838" w:type="dxa"/>
          </w:tcPr>
          <w:p w14:paraId="2DD86132" w14:textId="30807CAB" w:rsidR="004301CA" w:rsidRPr="004301CA" w:rsidRDefault="00C073FC" w:rsidP="004301CA">
            <w:pPr>
              <w:jc w:val="center"/>
              <w:rPr>
                <w:sz w:val="28"/>
                <w:szCs w:val="28"/>
              </w:rPr>
            </w:pPr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ДПТ</w:t>
            </w:r>
          </w:p>
        </w:tc>
        <w:tc>
          <w:tcPr>
            <w:tcW w:w="6946" w:type="dxa"/>
          </w:tcPr>
          <w:p w14:paraId="611577DB" w14:textId="3F24609A" w:rsidR="004301CA" w:rsidRPr="004301CA" w:rsidRDefault="004301CA" w:rsidP="004301CA">
            <w:pPr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  <w:lang w:val="uk-UA"/>
              </w:rPr>
              <w:t xml:space="preserve">5. </w:t>
            </w:r>
            <w:proofErr w:type="spellStart"/>
            <w:r w:rsidR="006B3780" w:rsidRPr="004B1B6C">
              <w:rPr>
                <w:sz w:val="28"/>
                <w:szCs w:val="28"/>
              </w:rPr>
              <w:t>Проектний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план та схема проєктних </w:t>
            </w:r>
            <w:proofErr w:type="spellStart"/>
            <w:r w:rsidR="006B3780" w:rsidRPr="004B1B6C">
              <w:rPr>
                <w:sz w:val="28"/>
                <w:szCs w:val="28"/>
              </w:rPr>
              <w:t>обмежень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4B1B6C">
              <w:rPr>
                <w:sz w:val="28"/>
                <w:szCs w:val="28"/>
              </w:rPr>
              <w:t>суміщений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з планом </w:t>
            </w:r>
            <w:proofErr w:type="spellStart"/>
            <w:r w:rsidR="006B3780" w:rsidRPr="004B1B6C">
              <w:rPr>
                <w:sz w:val="28"/>
                <w:szCs w:val="28"/>
              </w:rPr>
              <w:t>червоних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4B1B6C">
              <w:rPr>
                <w:sz w:val="28"/>
                <w:szCs w:val="28"/>
              </w:rPr>
              <w:t>ліній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та схемою </w:t>
            </w:r>
            <w:proofErr w:type="spellStart"/>
            <w:r w:rsidR="006B3780" w:rsidRPr="004B1B6C">
              <w:rPr>
                <w:sz w:val="28"/>
                <w:szCs w:val="28"/>
              </w:rPr>
              <w:t>транспортної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4B1B6C">
              <w:rPr>
                <w:sz w:val="28"/>
                <w:szCs w:val="28"/>
              </w:rPr>
              <w:t>мобільності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та </w:t>
            </w:r>
            <w:proofErr w:type="spellStart"/>
            <w:r w:rsidR="006B3780" w:rsidRPr="004B1B6C">
              <w:rPr>
                <w:sz w:val="28"/>
                <w:szCs w:val="28"/>
              </w:rPr>
              <w:t>інфраструктури</w:t>
            </w:r>
            <w:proofErr w:type="spellEnd"/>
            <w:r w:rsidRPr="004301CA">
              <w:rPr>
                <w:sz w:val="28"/>
                <w:szCs w:val="28"/>
                <w:lang w:val="uk-UA"/>
              </w:rPr>
              <w:t xml:space="preserve"> М 1:</w:t>
            </w:r>
            <w:r w:rsidR="006B3780">
              <w:rPr>
                <w:sz w:val="28"/>
                <w:szCs w:val="28"/>
                <w:lang w:val="uk-UA"/>
              </w:rPr>
              <w:t>5</w:t>
            </w:r>
            <w:r w:rsidRPr="004301CA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559" w:type="dxa"/>
          </w:tcPr>
          <w:p w14:paraId="0FA3EB59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6B3780" w:rsidRPr="004301CA" w14:paraId="572FA7F7" w14:textId="77777777" w:rsidTr="00C073FC">
        <w:tc>
          <w:tcPr>
            <w:tcW w:w="1838" w:type="dxa"/>
          </w:tcPr>
          <w:p w14:paraId="70DF0DBE" w14:textId="1F98EF74" w:rsidR="006B3780" w:rsidRPr="004301CA" w:rsidRDefault="006B3780" w:rsidP="006B3780">
            <w:pPr>
              <w:jc w:val="center"/>
              <w:rPr>
                <w:sz w:val="28"/>
                <w:szCs w:val="28"/>
              </w:rPr>
            </w:pPr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ДПТ</w:t>
            </w:r>
          </w:p>
        </w:tc>
        <w:tc>
          <w:tcPr>
            <w:tcW w:w="6946" w:type="dxa"/>
          </w:tcPr>
          <w:p w14:paraId="70EBC62E" w14:textId="0F91B2D0" w:rsidR="006B3780" w:rsidRPr="004301CA" w:rsidRDefault="006B3780" w:rsidP="006B3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4B1B6C">
              <w:rPr>
                <w:sz w:val="28"/>
                <w:szCs w:val="28"/>
              </w:rPr>
              <w:t xml:space="preserve">Схема </w:t>
            </w:r>
            <w:proofErr w:type="spellStart"/>
            <w:r w:rsidRPr="004B1B6C">
              <w:rPr>
                <w:sz w:val="28"/>
                <w:szCs w:val="28"/>
              </w:rPr>
              <w:t>інженерного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забезпечення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1559" w:type="dxa"/>
          </w:tcPr>
          <w:p w14:paraId="201EC31B" w14:textId="77777777" w:rsidR="006B3780" w:rsidRPr="004301CA" w:rsidRDefault="006B3780" w:rsidP="006B3780">
            <w:pPr>
              <w:jc w:val="center"/>
              <w:rPr>
                <w:sz w:val="28"/>
                <w:szCs w:val="28"/>
              </w:rPr>
            </w:pPr>
          </w:p>
        </w:tc>
      </w:tr>
      <w:tr w:rsidR="006B3780" w:rsidRPr="004301CA" w14:paraId="0846FF3F" w14:textId="77777777" w:rsidTr="00C073FC">
        <w:tc>
          <w:tcPr>
            <w:tcW w:w="1838" w:type="dxa"/>
          </w:tcPr>
          <w:p w14:paraId="6EAAFBFA" w14:textId="0E1283D8" w:rsidR="006B3780" w:rsidRPr="00C073FC" w:rsidRDefault="006B3780" w:rsidP="006B3780">
            <w:pPr>
              <w:jc w:val="center"/>
            </w:pPr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ДПТ</w:t>
            </w:r>
          </w:p>
        </w:tc>
        <w:tc>
          <w:tcPr>
            <w:tcW w:w="6946" w:type="dxa"/>
          </w:tcPr>
          <w:p w14:paraId="48B89140" w14:textId="610D6130" w:rsidR="006B3780" w:rsidRPr="004B1B6C" w:rsidRDefault="006B3780" w:rsidP="006B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  <w:r w:rsidRPr="004B1B6C">
              <w:rPr>
                <w:sz w:val="28"/>
                <w:szCs w:val="28"/>
              </w:rPr>
              <w:t xml:space="preserve">Схема </w:t>
            </w:r>
            <w:proofErr w:type="spellStart"/>
            <w:r w:rsidRPr="004B1B6C">
              <w:rPr>
                <w:sz w:val="28"/>
                <w:szCs w:val="28"/>
              </w:rPr>
              <w:t>інженерної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підготовки</w:t>
            </w:r>
            <w:proofErr w:type="spellEnd"/>
            <w:r w:rsidRPr="004B1B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B1B6C">
              <w:rPr>
                <w:sz w:val="28"/>
                <w:szCs w:val="28"/>
              </w:rPr>
              <w:t>благоустрою</w:t>
            </w:r>
          </w:p>
          <w:p w14:paraId="30919DDB" w14:textId="6BA93278" w:rsidR="006B3780" w:rsidRDefault="006B3780" w:rsidP="006B37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B1B6C">
              <w:rPr>
                <w:sz w:val="28"/>
                <w:szCs w:val="28"/>
              </w:rPr>
              <w:t>території</w:t>
            </w:r>
            <w:proofErr w:type="spellEnd"/>
            <w:r w:rsidRPr="004B1B6C">
              <w:rPr>
                <w:sz w:val="28"/>
                <w:szCs w:val="28"/>
              </w:rPr>
              <w:t xml:space="preserve"> та вертикального </w:t>
            </w:r>
            <w:proofErr w:type="spellStart"/>
            <w:r w:rsidRPr="004B1B6C">
              <w:rPr>
                <w:sz w:val="28"/>
                <w:szCs w:val="28"/>
              </w:rPr>
              <w:t>планування</w:t>
            </w:r>
            <w:proofErr w:type="spellEnd"/>
          </w:p>
        </w:tc>
        <w:tc>
          <w:tcPr>
            <w:tcW w:w="1559" w:type="dxa"/>
          </w:tcPr>
          <w:p w14:paraId="5D61B419" w14:textId="77777777" w:rsidR="006B3780" w:rsidRPr="004301CA" w:rsidRDefault="006B3780" w:rsidP="006B378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A712B7" w14:textId="66873E66" w:rsid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D71B149" w14:textId="3DAB1C61" w:rsidR="00A47139" w:rsidRDefault="00A47139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86C8D94" w14:textId="77777777" w:rsidR="00A47139" w:rsidRDefault="00A47139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20D80E5" w14:textId="77777777" w:rsidR="00BF6C6A" w:rsidRDefault="00BF6C6A" w:rsidP="004301C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CA126A1" w14:textId="77777777" w:rsidR="00BF6C6A" w:rsidRDefault="00BF6C6A" w:rsidP="004301C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D0BEBCF" w14:textId="16CBE4E6" w:rsidR="00BF6C6A" w:rsidRDefault="00BF6C6A" w:rsidP="004301C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7191476" w14:textId="0832C298" w:rsidR="00A13F74" w:rsidRDefault="00A13F74" w:rsidP="004301C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E5FFEE3" w14:textId="77777777" w:rsidR="00A13F74" w:rsidRDefault="00A13F74" w:rsidP="004301C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56CD738" w14:textId="0D622B4F" w:rsidR="004301CA" w:rsidRPr="00C073FC" w:rsidRDefault="004301CA" w:rsidP="004301C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C073FC">
        <w:rPr>
          <w:rFonts w:asciiTheme="minorHAnsi" w:hAnsiTheme="minorHAnsi" w:cstheme="minorHAnsi"/>
          <w:b/>
          <w:bCs/>
          <w:sz w:val="32"/>
          <w:szCs w:val="32"/>
        </w:rPr>
        <w:t>Підписка</w:t>
      </w:r>
      <w:proofErr w:type="spellEnd"/>
      <w:r w:rsidRPr="00C073F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C073FC">
        <w:rPr>
          <w:rFonts w:asciiTheme="minorHAnsi" w:hAnsiTheme="minorHAnsi" w:cstheme="minorHAnsi"/>
          <w:b/>
          <w:bCs/>
          <w:sz w:val="32"/>
          <w:szCs w:val="32"/>
        </w:rPr>
        <w:t>ГАПа</w:t>
      </w:r>
      <w:proofErr w:type="spellEnd"/>
    </w:p>
    <w:p w14:paraId="4B896D0A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228EF79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777E2CE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D44B767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03CB799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45C1F82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31772C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DB5AE9F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1" w:name="_Hlk111987658"/>
    </w:p>
    <w:p w14:paraId="4DF8E938" w14:textId="58A37C5F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2" w:name="_Hlk92885926"/>
      <w:proofErr w:type="gramStart"/>
      <w:r w:rsidRPr="004301CA">
        <w:rPr>
          <w:rFonts w:asciiTheme="minorHAnsi" w:hAnsiTheme="minorHAnsi" w:cstheme="minorHAnsi"/>
          <w:sz w:val="28"/>
          <w:szCs w:val="28"/>
        </w:rPr>
        <w:t xml:space="preserve">Проект </w:t>
      </w:r>
      <w:r w:rsidRPr="004301CA">
        <w:rPr>
          <w:rFonts w:asciiTheme="minorHAnsi" w:hAnsiTheme="minorHAnsi" w:cstheme="minorHAnsi"/>
          <w:sz w:val="28"/>
          <w:szCs w:val="28"/>
          <w:lang w:val="uk-UA"/>
        </w:rPr>
        <w:t xml:space="preserve"> «</w:t>
      </w:r>
      <w:proofErr w:type="spellStart"/>
      <w:proofErr w:type="gramEnd"/>
      <w:r w:rsidRPr="000C37A9">
        <w:rPr>
          <w:rFonts w:asciiTheme="minorHAnsi" w:hAnsiTheme="minorHAnsi" w:cstheme="minorHAnsi"/>
          <w:sz w:val="28"/>
          <w:szCs w:val="28"/>
          <w:shd w:val="clear" w:color="auto" w:fill="FFFFFF" w:themeFill="background1"/>
        </w:rPr>
        <w:t>Детальний</w:t>
      </w:r>
      <w:proofErr w:type="spellEnd"/>
      <w:r w:rsidRPr="000C37A9">
        <w:rPr>
          <w:rFonts w:asciiTheme="minorHAnsi" w:hAnsiTheme="minorHAnsi" w:cstheme="minorHAnsi"/>
          <w:sz w:val="28"/>
          <w:szCs w:val="28"/>
          <w:shd w:val="clear" w:color="auto" w:fill="FFFFFF" w:themeFill="background1"/>
        </w:rPr>
        <w:t xml:space="preserve"> план </w:t>
      </w:r>
      <w:bookmarkStart w:id="3" w:name="_Hlk118022846"/>
      <w:r w:rsidR="001F469B" w:rsidRPr="001F469B">
        <w:rPr>
          <w:rFonts w:asciiTheme="minorHAnsi" w:hAnsiTheme="minorHAnsi" w:cstheme="minorHAnsi"/>
          <w:sz w:val="28"/>
          <w:szCs w:val="28"/>
          <w:shd w:val="clear" w:color="auto" w:fill="FFFFFF" w:themeFill="background1"/>
          <w:lang w:val="uk-UA"/>
        </w:rPr>
        <w:t>автовокзалу по вул. Шевченка у місті Долина Калуського району  Івано-Франківської</w:t>
      </w:r>
      <w:r w:rsidR="000C37A9" w:rsidRPr="000C37A9">
        <w:rPr>
          <w:rFonts w:asciiTheme="minorHAnsi" w:hAnsiTheme="minorHAnsi" w:cstheme="minorHAnsi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="000C37A9" w:rsidRPr="000C37A9">
        <w:rPr>
          <w:rFonts w:asciiTheme="minorHAnsi" w:hAnsiTheme="minorHAnsi" w:cstheme="minorHAnsi"/>
          <w:sz w:val="28"/>
          <w:szCs w:val="28"/>
          <w:shd w:val="clear" w:color="auto" w:fill="FFFFFF" w:themeFill="background1"/>
          <w:lang w:val="uk-UA"/>
        </w:rPr>
        <w:t>обл</w:t>
      </w:r>
      <w:bookmarkEnd w:id="3"/>
      <w:r w:rsidRPr="000C37A9">
        <w:rPr>
          <w:rFonts w:asciiTheme="minorHAnsi" w:hAnsiTheme="minorHAnsi" w:cstheme="minorHAnsi"/>
          <w:sz w:val="28"/>
          <w:szCs w:val="28"/>
          <w:shd w:val="clear" w:color="auto" w:fill="FFFFFF" w:themeFill="background1"/>
        </w:rPr>
        <w:t>асті</w:t>
      </w:r>
      <w:proofErr w:type="spellEnd"/>
      <w:r w:rsidRPr="004301CA">
        <w:rPr>
          <w:rFonts w:asciiTheme="minorHAnsi" w:hAnsiTheme="minorHAnsi" w:cstheme="minorHAnsi"/>
          <w:sz w:val="28"/>
          <w:szCs w:val="28"/>
        </w:rPr>
        <w:t>»</w:t>
      </w:r>
      <w:bookmarkEnd w:id="1"/>
      <w:bookmarkEnd w:id="2"/>
      <w:r w:rsidRPr="004301C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4301CA">
        <w:rPr>
          <w:rFonts w:asciiTheme="minorHAnsi" w:hAnsiTheme="minorHAnsi" w:cstheme="minorHAnsi"/>
          <w:sz w:val="28"/>
          <w:szCs w:val="28"/>
        </w:rPr>
        <w:t>розроблений</w:t>
      </w:r>
      <w:proofErr w:type="spellEnd"/>
      <w:r w:rsidRPr="004301C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301CA">
        <w:rPr>
          <w:rFonts w:asciiTheme="minorHAnsi" w:hAnsiTheme="minorHAnsi" w:cstheme="minorHAnsi"/>
          <w:sz w:val="28"/>
          <w:szCs w:val="28"/>
        </w:rPr>
        <w:t>відповідно</w:t>
      </w:r>
      <w:proofErr w:type="spellEnd"/>
      <w:r w:rsidRPr="004301CA">
        <w:rPr>
          <w:rFonts w:asciiTheme="minorHAnsi" w:hAnsiTheme="minorHAnsi" w:cstheme="minorHAnsi"/>
          <w:sz w:val="28"/>
          <w:szCs w:val="28"/>
        </w:rPr>
        <w:t xml:space="preserve"> до </w:t>
      </w:r>
      <w:proofErr w:type="spellStart"/>
      <w:r w:rsidRPr="004301CA">
        <w:rPr>
          <w:rFonts w:asciiTheme="minorHAnsi" w:hAnsiTheme="minorHAnsi" w:cstheme="minorHAnsi"/>
          <w:sz w:val="28"/>
          <w:szCs w:val="28"/>
        </w:rPr>
        <w:t>чинних</w:t>
      </w:r>
      <w:proofErr w:type="spellEnd"/>
      <w:r w:rsidRPr="004301CA">
        <w:rPr>
          <w:rFonts w:asciiTheme="minorHAnsi" w:hAnsiTheme="minorHAnsi" w:cstheme="minorHAnsi"/>
          <w:sz w:val="28"/>
          <w:szCs w:val="28"/>
        </w:rPr>
        <w:t xml:space="preserve"> норм, правил та </w:t>
      </w:r>
      <w:proofErr w:type="spellStart"/>
      <w:r w:rsidRPr="004301CA">
        <w:rPr>
          <w:rFonts w:asciiTheme="minorHAnsi" w:hAnsiTheme="minorHAnsi" w:cstheme="minorHAnsi"/>
          <w:sz w:val="28"/>
          <w:szCs w:val="28"/>
        </w:rPr>
        <w:t>стандартів</w:t>
      </w:r>
      <w:proofErr w:type="spellEnd"/>
    </w:p>
    <w:p w14:paraId="6117F2EB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ECEF896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5237CD2" w14:textId="0856D374" w:rsid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5FAB02F" w14:textId="77777777" w:rsidR="000C37A9" w:rsidRPr="004301CA" w:rsidRDefault="000C37A9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D782E2D" w14:textId="43E63DF0" w:rsid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4301C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301CA">
        <w:rPr>
          <w:rFonts w:asciiTheme="minorHAnsi" w:hAnsiTheme="minorHAnsi" w:cstheme="minorHAnsi"/>
          <w:sz w:val="28"/>
          <w:szCs w:val="28"/>
        </w:rPr>
        <w:t>Головний</w:t>
      </w:r>
      <w:proofErr w:type="spellEnd"/>
      <w:r w:rsidRPr="004301C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301CA">
        <w:rPr>
          <w:rFonts w:asciiTheme="minorHAnsi" w:hAnsiTheme="minorHAnsi" w:cstheme="minorHAnsi"/>
          <w:sz w:val="28"/>
          <w:szCs w:val="28"/>
        </w:rPr>
        <w:t>архітектор</w:t>
      </w:r>
      <w:proofErr w:type="spellEnd"/>
      <w:r w:rsidRPr="004301CA">
        <w:rPr>
          <w:rFonts w:asciiTheme="minorHAnsi" w:hAnsiTheme="minorHAnsi" w:cstheme="minorHAnsi"/>
          <w:sz w:val="28"/>
          <w:szCs w:val="28"/>
        </w:rPr>
        <w:t xml:space="preserve"> проєкту                           </w:t>
      </w:r>
      <w:r>
        <w:rPr>
          <w:rFonts w:asciiTheme="minorHAnsi" w:hAnsiTheme="minorHAnsi" w:cstheme="minorHAnsi"/>
          <w:sz w:val="28"/>
          <w:szCs w:val="28"/>
          <w:lang w:val="uk-UA"/>
        </w:rPr>
        <w:t>Віктор РАК</w:t>
      </w:r>
    </w:p>
    <w:p w14:paraId="72E2F827" w14:textId="77777777" w:rsidR="000C37A9" w:rsidRPr="004301CA" w:rsidRDefault="000C37A9" w:rsidP="004301CA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p w14:paraId="56903C6D" w14:textId="42FE11BD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4301CA">
        <w:rPr>
          <w:rFonts w:asciiTheme="minorHAnsi" w:hAnsiTheme="minorHAnsi" w:cstheme="minorHAnsi"/>
          <w:sz w:val="28"/>
          <w:szCs w:val="28"/>
          <w:lang w:val="uk-UA"/>
        </w:rPr>
        <w:t xml:space="preserve"> Кваліфікаційний сертифікат АА № 00</w:t>
      </w:r>
      <w:r>
        <w:rPr>
          <w:rFonts w:asciiTheme="minorHAnsi" w:hAnsiTheme="minorHAnsi" w:cstheme="minorHAnsi"/>
          <w:sz w:val="28"/>
          <w:szCs w:val="28"/>
          <w:lang w:val="uk-UA"/>
        </w:rPr>
        <w:t>4453</w:t>
      </w:r>
      <w:r w:rsidRPr="004301CA">
        <w:rPr>
          <w:rFonts w:asciiTheme="minorHAnsi" w:hAnsiTheme="minorHAnsi" w:cstheme="minorHAnsi"/>
          <w:sz w:val="28"/>
          <w:szCs w:val="28"/>
          <w:lang w:val="uk-UA"/>
        </w:rPr>
        <w:t xml:space="preserve"> від </w:t>
      </w:r>
      <w:r w:rsidR="00C073FC">
        <w:rPr>
          <w:rFonts w:asciiTheme="minorHAnsi" w:hAnsiTheme="minorHAnsi" w:cstheme="minorHAnsi"/>
          <w:sz w:val="28"/>
          <w:szCs w:val="28"/>
          <w:lang w:val="uk-UA"/>
        </w:rPr>
        <w:t>30</w:t>
      </w:r>
      <w:r w:rsidRPr="004301CA">
        <w:rPr>
          <w:rFonts w:asciiTheme="minorHAnsi" w:hAnsiTheme="minorHAnsi" w:cstheme="minorHAnsi"/>
          <w:sz w:val="28"/>
          <w:szCs w:val="28"/>
          <w:lang w:val="uk-UA"/>
        </w:rPr>
        <w:t>.08.201</w:t>
      </w:r>
      <w:r>
        <w:rPr>
          <w:rFonts w:asciiTheme="minorHAnsi" w:hAnsiTheme="minorHAnsi" w:cstheme="minorHAnsi"/>
          <w:sz w:val="28"/>
          <w:szCs w:val="28"/>
          <w:lang w:val="uk-UA"/>
        </w:rPr>
        <w:t>9</w:t>
      </w:r>
      <w:r w:rsidRPr="004301CA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766B17C2" w14:textId="14597C94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480CF077" w14:textId="3371CFA3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303761DA" w14:textId="57B1C687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5A1A1D2E" w14:textId="36DE5C62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0B8AD9F2" w14:textId="68D7D12F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3A80E1B9" w14:textId="7D605463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73926687" w14:textId="52743FF4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50C657AB" w14:textId="641E27C4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73E87293" w14:textId="37807294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55B8774C" w14:textId="20C58F27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56119E43" w14:textId="7CF15B09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523E5B49" w14:textId="3D40D277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7AD6FBFD" w14:textId="248E142B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79A887D0" w14:textId="516F40BB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34131DAD" w14:textId="5C664439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5A541865" w14:textId="6738C4CA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07E25B05" w14:textId="11CA75EF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1F1AFE42" w14:textId="6998F8CD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2C8DAD9C" w14:textId="5571C41C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087D43E9" w14:textId="48A2FE09" w:rsidR="00CE3761" w:rsidRDefault="00CE3761" w:rsidP="004301CA">
      <w:pPr>
        <w:jc w:val="center"/>
        <w:rPr>
          <w:sz w:val="28"/>
          <w:szCs w:val="28"/>
          <w:lang w:val="uk-UA"/>
        </w:rPr>
      </w:pPr>
    </w:p>
    <w:p w14:paraId="2FF8888C" w14:textId="77777777" w:rsidR="00CE3761" w:rsidRDefault="00CE3761" w:rsidP="004301CA">
      <w:pPr>
        <w:jc w:val="center"/>
        <w:rPr>
          <w:sz w:val="28"/>
          <w:szCs w:val="28"/>
          <w:lang w:val="uk-UA"/>
        </w:rPr>
      </w:pPr>
    </w:p>
    <w:p w14:paraId="40C8A9A0" w14:textId="6D203BF6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08A933B2" w14:textId="7D45A089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732CA113" w14:textId="77777777" w:rsidR="000C37A9" w:rsidRPr="004301CA" w:rsidRDefault="000C37A9" w:rsidP="004301CA">
      <w:pPr>
        <w:jc w:val="center"/>
        <w:rPr>
          <w:sz w:val="28"/>
          <w:szCs w:val="28"/>
          <w:lang w:val="uk-UA"/>
        </w:rPr>
      </w:pPr>
    </w:p>
    <w:p w14:paraId="5A4BA1AB" w14:textId="77777777" w:rsidR="004301CA" w:rsidRPr="004301CA" w:rsidRDefault="004301CA" w:rsidP="004301CA">
      <w:pPr>
        <w:rPr>
          <w:sz w:val="28"/>
          <w:szCs w:val="28"/>
          <w:lang w:val="uk-UA"/>
        </w:rPr>
      </w:pPr>
    </w:p>
    <w:p w14:paraId="27FF57F1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4301CA">
        <w:rPr>
          <w:rFonts w:asciiTheme="minorHAnsi" w:hAnsiTheme="minorHAnsi" w:cstheme="minorHAnsi"/>
          <w:b/>
          <w:bCs/>
          <w:sz w:val="32"/>
          <w:szCs w:val="32"/>
        </w:rPr>
        <w:t>Відомість</w:t>
      </w:r>
      <w:proofErr w:type="spellEnd"/>
      <w:r w:rsidRPr="004301C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4301CA">
        <w:rPr>
          <w:rFonts w:asciiTheme="minorHAnsi" w:hAnsiTheme="minorHAnsi" w:cstheme="minorHAnsi"/>
          <w:b/>
          <w:bCs/>
          <w:sz w:val="32"/>
          <w:szCs w:val="32"/>
        </w:rPr>
        <w:t>учасників</w:t>
      </w:r>
      <w:proofErr w:type="spellEnd"/>
      <w:r w:rsidRPr="004301C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4301CA">
        <w:rPr>
          <w:rFonts w:asciiTheme="minorHAnsi" w:hAnsiTheme="minorHAnsi" w:cstheme="minorHAnsi"/>
          <w:b/>
          <w:bCs/>
          <w:sz w:val="32"/>
          <w:szCs w:val="32"/>
        </w:rPr>
        <w:t>проектування</w:t>
      </w:r>
      <w:proofErr w:type="spellEnd"/>
    </w:p>
    <w:tbl>
      <w:tblPr>
        <w:tblStyle w:val="35"/>
        <w:tblW w:w="10455" w:type="dxa"/>
        <w:tblLook w:val="04A0" w:firstRow="1" w:lastRow="0" w:firstColumn="1" w:lastColumn="0" w:noHBand="0" w:noVBand="1"/>
      </w:tblPr>
      <w:tblGrid>
        <w:gridCol w:w="2612"/>
        <w:gridCol w:w="2613"/>
        <w:gridCol w:w="2612"/>
        <w:gridCol w:w="2618"/>
      </w:tblGrid>
      <w:tr w:rsidR="004301CA" w:rsidRPr="004301CA" w14:paraId="51C90791" w14:textId="77777777" w:rsidTr="00952CD1">
        <w:trPr>
          <w:trHeight w:val="1441"/>
        </w:trPr>
        <w:tc>
          <w:tcPr>
            <w:tcW w:w="2612" w:type="dxa"/>
          </w:tcPr>
          <w:p w14:paraId="09DD7699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Підприємство</w:t>
            </w:r>
            <w:proofErr w:type="spellEnd"/>
            <w:r w:rsidRPr="004301CA">
              <w:rPr>
                <w:sz w:val="28"/>
                <w:szCs w:val="28"/>
              </w:rPr>
              <w:t xml:space="preserve">, в </w:t>
            </w:r>
            <w:proofErr w:type="spellStart"/>
            <w:r w:rsidRPr="004301CA">
              <w:rPr>
                <w:sz w:val="28"/>
                <w:szCs w:val="28"/>
              </w:rPr>
              <w:t>якому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розроблено</w:t>
            </w:r>
            <w:proofErr w:type="spellEnd"/>
            <w:r w:rsidRPr="004301CA">
              <w:rPr>
                <w:sz w:val="28"/>
                <w:szCs w:val="28"/>
              </w:rPr>
              <w:t xml:space="preserve"> проєкт</w:t>
            </w:r>
          </w:p>
        </w:tc>
        <w:tc>
          <w:tcPr>
            <w:tcW w:w="2613" w:type="dxa"/>
          </w:tcPr>
          <w:p w14:paraId="101B737C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Посада </w:t>
            </w:r>
            <w:proofErr w:type="spellStart"/>
            <w:r w:rsidRPr="004301CA">
              <w:rPr>
                <w:sz w:val="28"/>
                <w:szCs w:val="28"/>
              </w:rPr>
              <w:t>виконавця</w:t>
            </w:r>
            <w:proofErr w:type="spellEnd"/>
          </w:p>
        </w:tc>
        <w:tc>
          <w:tcPr>
            <w:tcW w:w="2612" w:type="dxa"/>
          </w:tcPr>
          <w:p w14:paraId="082A181B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Прізвище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виконавця</w:t>
            </w:r>
            <w:proofErr w:type="spellEnd"/>
          </w:p>
        </w:tc>
        <w:tc>
          <w:tcPr>
            <w:tcW w:w="2618" w:type="dxa"/>
          </w:tcPr>
          <w:p w14:paraId="51EB7A8B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Підпис</w:t>
            </w:r>
            <w:proofErr w:type="spellEnd"/>
          </w:p>
        </w:tc>
      </w:tr>
      <w:tr w:rsidR="004301CA" w:rsidRPr="004301CA" w14:paraId="0865F927" w14:textId="77777777" w:rsidTr="00952CD1">
        <w:trPr>
          <w:trHeight w:val="362"/>
        </w:trPr>
        <w:tc>
          <w:tcPr>
            <w:tcW w:w="2612" w:type="dxa"/>
          </w:tcPr>
          <w:p w14:paraId="28341866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14:paraId="7198C8E9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14:paraId="0D6073E8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3</w:t>
            </w:r>
          </w:p>
        </w:tc>
        <w:tc>
          <w:tcPr>
            <w:tcW w:w="2618" w:type="dxa"/>
          </w:tcPr>
          <w:p w14:paraId="484B3611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4</w:t>
            </w:r>
          </w:p>
        </w:tc>
      </w:tr>
      <w:tr w:rsidR="004301CA" w:rsidRPr="004301CA" w14:paraId="4B8CB746" w14:textId="77777777" w:rsidTr="00952CD1">
        <w:trPr>
          <w:trHeight w:val="714"/>
        </w:trPr>
        <w:tc>
          <w:tcPr>
            <w:tcW w:w="2612" w:type="dxa"/>
          </w:tcPr>
          <w:p w14:paraId="031AEBCF" w14:textId="77777777" w:rsidR="00914ECC" w:rsidRDefault="00914ECC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особа-підприємець</w:t>
            </w:r>
            <w:r w:rsidR="004301CA" w:rsidRPr="004301CA">
              <w:rPr>
                <w:sz w:val="28"/>
                <w:szCs w:val="28"/>
              </w:rPr>
              <w:t xml:space="preserve"> </w:t>
            </w:r>
          </w:p>
          <w:p w14:paraId="4B1411E0" w14:textId="3FF05C8A" w:rsidR="004301CA" w:rsidRPr="00EB7DEC" w:rsidRDefault="00EB7DEC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РАК В</w:t>
            </w:r>
            <w:r w:rsidR="00914ECC">
              <w:rPr>
                <w:sz w:val="28"/>
                <w:szCs w:val="28"/>
                <w:lang w:val="uk-UA"/>
              </w:rPr>
              <w:t>іктор Якович</w:t>
            </w:r>
          </w:p>
        </w:tc>
        <w:tc>
          <w:tcPr>
            <w:tcW w:w="2613" w:type="dxa"/>
          </w:tcPr>
          <w:p w14:paraId="5BFEADDE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ГАП</w:t>
            </w:r>
          </w:p>
        </w:tc>
        <w:tc>
          <w:tcPr>
            <w:tcW w:w="2612" w:type="dxa"/>
          </w:tcPr>
          <w:p w14:paraId="54610247" w14:textId="0B4D7521" w:rsidR="004301CA" w:rsidRPr="00EB7DEC" w:rsidRDefault="00EB7DEC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РАК</w:t>
            </w:r>
          </w:p>
        </w:tc>
        <w:tc>
          <w:tcPr>
            <w:tcW w:w="2618" w:type="dxa"/>
          </w:tcPr>
          <w:p w14:paraId="28A13576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1CDBBC7B" w14:textId="77777777" w:rsidTr="00952CD1">
        <w:trPr>
          <w:trHeight w:val="362"/>
        </w:trPr>
        <w:tc>
          <w:tcPr>
            <w:tcW w:w="2612" w:type="dxa"/>
          </w:tcPr>
          <w:p w14:paraId="705FD63D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27AACBE3" w14:textId="77777777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301CA">
              <w:rPr>
                <w:sz w:val="28"/>
                <w:szCs w:val="28"/>
              </w:rPr>
              <w:t>виконав</w:t>
            </w:r>
            <w:r w:rsidRPr="004301CA">
              <w:rPr>
                <w:sz w:val="28"/>
                <w:szCs w:val="28"/>
                <w:lang w:val="uk-UA"/>
              </w:rPr>
              <w:t>ець</w:t>
            </w:r>
            <w:proofErr w:type="spellEnd"/>
          </w:p>
        </w:tc>
        <w:tc>
          <w:tcPr>
            <w:tcW w:w="2612" w:type="dxa"/>
          </w:tcPr>
          <w:p w14:paraId="3604EFA6" w14:textId="77777777" w:rsidR="004301CA" w:rsidRDefault="00914ECC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РАК</w:t>
            </w:r>
          </w:p>
          <w:p w14:paraId="5E5C8254" w14:textId="08B22A14" w:rsidR="00A47139" w:rsidRPr="00914ECC" w:rsidRDefault="00A47139" w:rsidP="004301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</w:tcPr>
          <w:p w14:paraId="1E00B991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4308FA7D" w14:textId="77777777" w:rsidTr="00952CD1">
        <w:trPr>
          <w:trHeight w:val="362"/>
        </w:trPr>
        <w:tc>
          <w:tcPr>
            <w:tcW w:w="2612" w:type="dxa"/>
          </w:tcPr>
          <w:p w14:paraId="34DA7521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3BCC408A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Н. контроль</w:t>
            </w:r>
          </w:p>
        </w:tc>
        <w:tc>
          <w:tcPr>
            <w:tcW w:w="2612" w:type="dxa"/>
          </w:tcPr>
          <w:p w14:paraId="6D76DB7C" w14:textId="77777777" w:rsidR="004301CA" w:rsidRDefault="00914ECC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РАК</w:t>
            </w:r>
          </w:p>
          <w:p w14:paraId="25D4C7E6" w14:textId="766A777D" w:rsidR="00A47139" w:rsidRPr="00914ECC" w:rsidRDefault="00A47139" w:rsidP="004301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</w:tcPr>
          <w:p w14:paraId="6F058D41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308D9EC8" w14:textId="77777777" w:rsidTr="00952CD1">
        <w:trPr>
          <w:trHeight w:val="362"/>
        </w:trPr>
        <w:tc>
          <w:tcPr>
            <w:tcW w:w="2612" w:type="dxa"/>
          </w:tcPr>
          <w:p w14:paraId="4A7E5B43" w14:textId="2A773C10" w:rsidR="004301CA" w:rsidRPr="00914ECC" w:rsidRDefault="004301CA" w:rsidP="00914E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14:paraId="6C7FE89D" w14:textId="68F56881" w:rsidR="004301CA" w:rsidRPr="00BF6C6A" w:rsidRDefault="00BF6C6A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Інженер-землевпорядник</w:t>
            </w:r>
          </w:p>
        </w:tc>
        <w:tc>
          <w:tcPr>
            <w:tcW w:w="2612" w:type="dxa"/>
            <w:shd w:val="clear" w:color="auto" w:fill="FFFFFF" w:themeFill="background1"/>
          </w:tcPr>
          <w:p w14:paraId="020BAF9F" w14:textId="69AEE8E6" w:rsidR="004301CA" w:rsidRPr="00914ECC" w:rsidRDefault="00914ECC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БУБНЯК</w:t>
            </w:r>
          </w:p>
        </w:tc>
        <w:tc>
          <w:tcPr>
            <w:tcW w:w="2618" w:type="dxa"/>
          </w:tcPr>
          <w:p w14:paraId="155D1F7C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3F7BF94C" w14:textId="77777777" w:rsidTr="00952CD1">
        <w:trPr>
          <w:trHeight w:val="351"/>
        </w:trPr>
        <w:tc>
          <w:tcPr>
            <w:tcW w:w="2612" w:type="dxa"/>
          </w:tcPr>
          <w:p w14:paraId="44113B1E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6415CD48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14:paraId="337125C3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14:paraId="16C2852E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860F64" w14:textId="77777777" w:rsidR="004301CA" w:rsidRPr="004301CA" w:rsidRDefault="004301CA" w:rsidP="004301CA">
      <w:pPr>
        <w:jc w:val="center"/>
        <w:rPr>
          <w:sz w:val="28"/>
          <w:szCs w:val="28"/>
          <w:lang w:val="uk-UA"/>
        </w:rPr>
      </w:pPr>
    </w:p>
    <w:p w14:paraId="0C0922E2" w14:textId="77777777" w:rsidR="004301CA" w:rsidRPr="004301CA" w:rsidRDefault="004301CA" w:rsidP="004301CA">
      <w:pPr>
        <w:jc w:val="center"/>
        <w:rPr>
          <w:sz w:val="28"/>
          <w:szCs w:val="28"/>
          <w:lang w:val="uk-UA"/>
        </w:rPr>
      </w:pPr>
    </w:p>
    <w:p w14:paraId="1173D768" w14:textId="6A834DCF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A4CE6B9" w14:textId="033C2FF6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708A14C" w14:textId="6120AB8A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D61B030" w14:textId="67B10038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0C625BEF" w14:textId="346D8F68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6A23495E" w14:textId="66C28B04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05BF98F" w14:textId="7381CC5F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58A4827" w14:textId="34FEF2E2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3B8A577" w14:textId="4DB08625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081710F6" w14:textId="77F266D6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96005CC" w14:textId="63CB25DE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0378AFC9" w14:textId="47FC6858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93BC5E5" w14:textId="4523B86F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066756CA" w14:textId="45793C67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70F1E06" w14:textId="79FFA784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FCA5CE6" w14:textId="715ADDC3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5FA657F" w14:textId="32148318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7F5EDE8" w14:textId="10B4D458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0442FF80" w14:textId="19508893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1943649" w14:textId="6DF361EA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D002E38" w14:textId="7AF9D682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DA733F5" w14:textId="72812C38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608A67F6" w14:textId="38C33FE1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57669B7" w14:textId="1AC25631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C715EEF" w14:textId="1453B518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6A570B05" w14:textId="284EAC97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6D3FD44D" w14:textId="44C077B2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6BCCCE5" w14:textId="340D2FE1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78F29789" w14:textId="0DAC69F2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DD0F4AE" w14:textId="64479638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95AC879" w14:textId="1AC9938A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22DD6D8" w14:textId="739801C5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988D296" w14:textId="01038D40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E8C477B" w14:textId="269F0B6F" w:rsidR="004301CA" w:rsidRDefault="004301CA" w:rsidP="00A47139">
      <w:pPr>
        <w:rPr>
          <w:rFonts w:ascii="Arial" w:hAnsi="Arial" w:cs="Arial"/>
          <w:b/>
          <w:sz w:val="22"/>
          <w:szCs w:val="22"/>
          <w:lang w:val="uk-UA"/>
        </w:rPr>
      </w:pPr>
    </w:p>
    <w:p w14:paraId="3E865B52" w14:textId="436A22E5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7F94EBD0" w14:textId="77777777" w:rsidR="004301CA" w:rsidRPr="00A47139" w:rsidRDefault="004301CA" w:rsidP="004301CA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uk-UA"/>
        </w:rPr>
      </w:pPr>
      <w:proofErr w:type="spellStart"/>
      <w:r w:rsidRPr="00A47139">
        <w:rPr>
          <w:rFonts w:asciiTheme="minorHAnsi" w:hAnsiTheme="minorHAnsi" w:cstheme="minorHAnsi"/>
          <w:b/>
          <w:bCs/>
          <w:sz w:val="32"/>
          <w:szCs w:val="32"/>
        </w:rPr>
        <w:t>Вихідні</w:t>
      </w:r>
      <w:proofErr w:type="spellEnd"/>
      <w:r w:rsidRPr="00A4713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A47139">
        <w:rPr>
          <w:rFonts w:asciiTheme="minorHAnsi" w:hAnsiTheme="minorHAnsi" w:cstheme="minorHAnsi"/>
          <w:b/>
          <w:bCs/>
          <w:sz w:val="32"/>
          <w:szCs w:val="32"/>
        </w:rPr>
        <w:t>дані</w:t>
      </w:r>
      <w:proofErr w:type="spellEnd"/>
      <w:r w:rsidRPr="00A47139">
        <w:rPr>
          <w:rFonts w:asciiTheme="minorHAnsi" w:hAnsiTheme="minorHAnsi" w:cstheme="minorHAnsi"/>
          <w:b/>
          <w:bCs/>
          <w:sz w:val="32"/>
          <w:szCs w:val="32"/>
        </w:rPr>
        <w:t xml:space="preserve"> на проєктування</w:t>
      </w:r>
    </w:p>
    <w:p w14:paraId="0F277976" w14:textId="77777777" w:rsidR="004301CA" w:rsidRPr="004301CA" w:rsidRDefault="004301CA" w:rsidP="004301CA">
      <w:pPr>
        <w:jc w:val="center"/>
        <w:rPr>
          <w:sz w:val="28"/>
          <w:szCs w:val="28"/>
          <w:lang w:val="uk-UA"/>
        </w:rPr>
      </w:pP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937"/>
        <w:gridCol w:w="7381"/>
        <w:gridCol w:w="2035"/>
      </w:tblGrid>
      <w:tr w:rsidR="004301CA" w:rsidRPr="004301CA" w14:paraId="0C5DD0DB" w14:textId="77777777" w:rsidTr="005168A6">
        <w:trPr>
          <w:trHeight w:val="704"/>
        </w:trPr>
        <w:tc>
          <w:tcPr>
            <w:tcW w:w="937" w:type="dxa"/>
          </w:tcPr>
          <w:p w14:paraId="786B50BF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№ </w:t>
            </w:r>
          </w:p>
          <w:p w14:paraId="4805A805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з/п</w:t>
            </w:r>
          </w:p>
        </w:tc>
        <w:tc>
          <w:tcPr>
            <w:tcW w:w="7381" w:type="dxa"/>
          </w:tcPr>
          <w:p w14:paraId="1C0BB2BE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2035" w:type="dxa"/>
          </w:tcPr>
          <w:p w14:paraId="07D4DE38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Прмітки</w:t>
            </w:r>
            <w:proofErr w:type="spellEnd"/>
          </w:p>
        </w:tc>
      </w:tr>
      <w:tr w:rsidR="004301CA" w:rsidRPr="004301CA" w14:paraId="571174DE" w14:textId="77777777" w:rsidTr="005168A6">
        <w:trPr>
          <w:trHeight w:val="340"/>
        </w:trPr>
        <w:tc>
          <w:tcPr>
            <w:tcW w:w="937" w:type="dxa"/>
          </w:tcPr>
          <w:p w14:paraId="0622121E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1</w:t>
            </w:r>
          </w:p>
        </w:tc>
        <w:tc>
          <w:tcPr>
            <w:tcW w:w="7381" w:type="dxa"/>
          </w:tcPr>
          <w:p w14:paraId="641DB0FC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14:paraId="621B9434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3</w:t>
            </w:r>
          </w:p>
        </w:tc>
      </w:tr>
      <w:tr w:rsidR="004301CA" w:rsidRPr="00A47139" w14:paraId="2E1AE74A" w14:textId="77777777" w:rsidTr="005168A6">
        <w:trPr>
          <w:trHeight w:val="2101"/>
        </w:trPr>
        <w:tc>
          <w:tcPr>
            <w:tcW w:w="937" w:type="dxa"/>
          </w:tcPr>
          <w:p w14:paraId="53BD4AA7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1</w:t>
            </w:r>
          </w:p>
        </w:tc>
        <w:tc>
          <w:tcPr>
            <w:tcW w:w="7381" w:type="dxa"/>
          </w:tcPr>
          <w:p w14:paraId="1FE5D8FD" w14:textId="565B69E8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Кваліфікаційн</w:t>
            </w:r>
            <w:proofErr w:type="spellEnd"/>
            <w:r w:rsidRPr="004301CA">
              <w:rPr>
                <w:sz w:val="28"/>
                <w:szCs w:val="28"/>
                <w:lang w:val="uk-UA"/>
              </w:rPr>
              <w:t>і</w:t>
            </w:r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сертифікат</w:t>
            </w:r>
            <w:proofErr w:type="spellEnd"/>
            <w:r w:rsidRPr="004301CA">
              <w:rPr>
                <w:sz w:val="28"/>
                <w:szCs w:val="28"/>
                <w:lang w:val="uk-UA"/>
              </w:rPr>
              <w:t>и</w:t>
            </w:r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відповідальн</w:t>
            </w:r>
            <w:r w:rsidRPr="004301CA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виконавц</w:t>
            </w:r>
            <w:r w:rsidRPr="004301CA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окремих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видів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робіт</w:t>
            </w:r>
            <w:proofErr w:type="spellEnd"/>
            <w:r w:rsidRPr="004301CA">
              <w:rPr>
                <w:sz w:val="28"/>
                <w:szCs w:val="28"/>
              </w:rPr>
              <w:t xml:space="preserve"> (</w:t>
            </w:r>
            <w:proofErr w:type="spellStart"/>
            <w:r w:rsidRPr="004301CA">
              <w:rPr>
                <w:sz w:val="28"/>
                <w:szCs w:val="28"/>
              </w:rPr>
              <w:t>послуг</w:t>
            </w:r>
            <w:proofErr w:type="spellEnd"/>
            <w:r w:rsidRPr="004301CA">
              <w:rPr>
                <w:sz w:val="28"/>
                <w:szCs w:val="28"/>
              </w:rPr>
              <w:t xml:space="preserve">), </w:t>
            </w:r>
            <w:proofErr w:type="spellStart"/>
            <w:r w:rsidRPr="004301CA">
              <w:rPr>
                <w:sz w:val="28"/>
                <w:szCs w:val="28"/>
              </w:rPr>
              <w:t>пов"язаних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із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створенням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об'єкта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архітектури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</w:p>
          <w:p w14:paraId="4FC2201A" w14:textId="5421EEBD" w:rsidR="004301CA" w:rsidRPr="008621B4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301CA">
              <w:rPr>
                <w:sz w:val="28"/>
                <w:szCs w:val="28"/>
              </w:rPr>
              <w:t>серія</w:t>
            </w:r>
            <w:proofErr w:type="spellEnd"/>
            <w:r w:rsidRPr="004301CA">
              <w:rPr>
                <w:sz w:val="28"/>
                <w:szCs w:val="28"/>
              </w:rPr>
              <w:t xml:space="preserve"> АА № 003</w:t>
            </w:r>
            <w:r w:rsidR="00A47139">
              <w:rPr>
                <w:sz w:val="28"/>
                <w:szCs w:val="28"/>
                <w:lang w:val="uk-UA"/>
              </w:rPr>
              <w:t>527</w:t>
            </w:r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від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r w:rsidR="00A47139">
              <w:rPr>
                <w:sz w:val="28"/>
                <w:szCs w:val="28"/>
                <w:lang w:val="uk-UA"/>
              </w:rPr>
              <w:t>30</w:t>
            </w:r>
            <w:r w:rsidRPr="004301CA">
              <w:rPr>
                <w:sz w:val="28"/>
                <w:szCs w:val="28"/>
              </w:rPr>
              <w:t>.</w:t>
            </w:r>
            <w:r w:rsidR="00A47139">
              <w:rPr>
                <w:sz w:val="28"/>
                <w:szCs w:val="28"/>
                <w:lang w:val="uk-UA"/>
              </w:rPr>
              <w:t>12</w:t>
            </w:r>
            <w:r w:rsidRPr="004301CA">
              <w:rPr>
                <w:sz w:val="28"/>
                <w:szCs w:val="28"/>
              </w:rPr>
              <w:t>.2016</w:t>
            </w:r>
            <w:r w:rsidR="008621B4">
              <w:rPr>
                <w:sz w:val="28"/>
                <w:szCs w:val="28"/>
                <w:lang w:val="uk-UA"/>
              </w:rPr>
              <w:t>.</w:t>
            </w:r>
          </w:p>
          <w:p w14:paraId="48E9536D" w14:textId="77777777" w:rsidR="008621B4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A47139">
              <w:rPr>
                <w:sz w:val="28"/>
                <w:szCs w:val="28"/>
                <w:lang w:val="uk-UA"/>
              </w:rPr>
              <w:t>Кваліфікаційний сертифікат</w:t>
            </w:r>
          </w:p>
          <w:p w14:paraId="3C3394F8" w14:textId="69BCA47E" w:rsidR="004301CA" w:rsidRPr="00A47139" w:rsidRDefault="008621B4" w:rsidP="008621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Серія </w:t>
            </w:r>
            <w:r w:rsidR="004301CA" w:rsidRPr="00A47139">
              <w:rPr>
                <w:sz w:val="28"/>
                <w:szCs w:val="28"/>
                <w:lang w:val="uk-UA"/>
              </w:rPr>
              <w:t>АА № 0</w:t>
            </w:r>
            <w:r w:rsidR="00A47139">
              <w:rPr>
                <w:sz w:val="28"/>
                <w:szCs w:val="28"/>
                <w:lang w:val="uk-UA"/>
              </w:rPr>
              <w:t>04453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301CA" w:rsidRPr="00A47139">
              <w:rPr>
                <w:sz w:val="28"/>
                <w:szCs w:val="28"/>
                <w:lang w:val="uk-UA"/>
              </w:rPr>
              <w:t>від 2</w:t>
            </w:r>
            <w:r w:rsidR="00A47139">
              <w:rPr>
                <w:sz w:val="28"/>
                <w:szCs w:val="28"/>
                <w:lang w:val="uk-UA"/>
              </w:rPr>
              <w:t>9</w:t>
            </w:r>
            <w:r w:rsidR="004301CA" w:rsidRPr="00A47139">
              <w:rPr>
                <w:sz w:val="28"/>
                <w:szCs w:val="28"/>
                <w:lang w:val="uk-UA"/>
              </w:rPr>
              <w:t>.0</w:t>
            </w:r>
            <w:r w:rsidR="00A47139">
              <w:rPr>
                <w:sz w:val="28"/>
                <w:szCs w:val="28"/>
                <w:lang w:val="uk-UA"/>
              </w:rPr>
              <w:t>8</w:t>
            </w:r>
            <w:r w:rsidR="004301CA" w:rsidRPr="00A47139">
              <w:rPr>
                <w:sz w:val="28"/>
                <w:szCs w:val="28"/>
                <w:lang w:val="uk-UA"/>
              </w:rPr>
              <w:t>.201</w:t>
            </w:r>
            <w:r w:rsidR="00A4713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035" w:type="dxa"/>
          </w:tcPr>
          <w:p w14:paraId="21E6CB88" w14:textId="77777777" w:rsidR="004301CA" w:rsidRPr="00A47139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01CA" w:rsidRPr="004301CA" w14:paraId="2B01C152" w14:textId="77777777" w:rsidTr="005168A6">
        <w:trPr>
          <w:trHeight w:val="1045"/>
        </w:trPr>
        <w:tc>
          <w:tcPr>
            <w:tcW w:w="937" w:type="dxa"/>
          </w:tcPr>
          <w:p w14:paraId="5927D547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2</w:t>
            </w:r>
          </w:p>
        </w:tc>
        <w:tc>
          <w:tcPr>
            <w:tcW w:w="7381" w:type="dxa"/>
          </w:tcPr>
          <w:p w14:paraId="682DE500" w14:textId="6ACB206E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Рішення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="00765F49">
              <w:rPr>
                <w:sz w:val="28"/>
                <w:szCs w:val="28"/>
                <w:lang w:val="uk-UA"/>
              </w:rPr>
              <w:t>Долинс</w:t>
            </w:r>
            <w:r w:rsidRPr="004301CA">
              <w:rPr>
                <w:sz w:val="28"/>
                <w:szCs w:val="28"/>
              </w:rPr>
              <w:t>ької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r w:rsidR="00765F49">
              <w:rPr>
                <w:sz w:val="28"/>
                <w:szCs w:val="28"/>
                <w:lang w:val="uk-UA"/>
              </w:rPr>
              <w:t>мі</w:t>
            </w:r>
            <w:proofErr w:type="spellStart"/>
            <w:r w:rsidRPr="004301CA">
              <w:rPr>
                <w:sz w:val="28"/>
                <w:szCs w:val="28"/>
              </w:rPr>
              <w:t>ської</w:t>
            </w:r>
            <w:proofErr w:type="spellEnd"/>
            <w:r w:rsidRPr="004301CA">
              <w:rPr>
                <w:sz w:val="28"/>
                <w:szCs w:val="28"/>
              </w:rPr>
              <w:t xml:space="preserve"> ради</w:t>
            </w:r>
            <w:r w:rsidR="00AA5F8C">
              <w:rPr>
                <w:sz w:val="28"/>
                <w:szCs w:val="28"/>
                <w:lang w:val="uk-UA"/>
              </w:rPr>
              <w:t xml:space="preserve"> </w:t>
            </w:r>
            <w:r w:rsidR="00AA5F8C" w:rsidRPr="00AA5F8C">
              <w:rPr>
                <w:sz w:val="28"/>
                <w:szCs w:val="28"/>
                <w:lang w:val="uk-UA"/>
              </w:rPr>
              <w:t>№1790-23/2022</w:t>
            </w:r>
          </w:p>
          <w:p w14:paraId="43B71388" w14:textId="73D6F162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 xml:space="preserve"> </w:t>
            </w:r>
            <w:r w:rsidRPr="004301CA">
              <w:rPr>
                <w:sz w:val="28"/>
                <w:szCs w:val="28"/>
                <w:lang w:val="uk-UA"/>
              </w:rPr>
              <w:t xml:space="preserve">від </w:t>
            </w:r>
            <w:r w:rsidR="00AA5F8C">
              <w:rPr>
                <w:sz w:val="28"/>
                <w:szCs w:val="28"/>
                <w:lang w:val="uk-UA"/>
              </w:rPr>
              <w:t>04</w:t>
            </w:r>
            <w:r w:rsidRPr="004301CA">
              <w:rPr>
                <w:sz w:val="28"/>
                <w:szCs w:val="28"/>
                <w:lang w:val="uk-UA"/>
              </w:rPr>
              <w:t>.10.2022</w:t>
            </w:r>
          </w:p>
          <w:p w14:paraId="61751CC6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64DDC5FF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29B1F1F8" w14:textId="77777777" w:rsidTr="005168A6">
        <w:trPr>
          <w:trHeight w:val="1408"/>
        </w:trPr>
        <w:tc>
          <w:tcPr>
            <w:tcW w:w="937" w:type="dxa"/>
          </w:tcPr>
          <w:p w14:paraId="7D624006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3</w:t>
            </w:r>
          </w:p>
        </w:tc>
        <w:tc>
          <w:tcPr>
            <w:tcW w:w="7381" w:type="dxa"/>
          </w:tcPr>
          <w:p w14:paraId="2F8F040D" w14:textId="77777777" w:rsidR="00952CD1" w:rsidRDefault="00765F49" w:rsidP="00952CD1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Геодезичн</w:t>
            </w:r>
            <w:proofErr w:type="spellEnd"/>
            <w:r w:rsidRPr="004301CA">
              <w:rPr>
                <w:sz w:val="28"/>
                <w:szCs w:val="28"/>
                <w:lang w:val="uk-UA"/>
              </w:rPr>
              <w:t>і</w:t>
            </w:r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зйомк</w:t>
            </w:r>
            <w:proofErr w:type="spellEnd"/>
            <w:r w:rsidRPr="004301CA">
              <w:rPr>
                <w:sz w:val="28"/>
                <w:szCs w:val="28"/>
                <w:lang w:val="uk-UA"/>
              </w:rPr>
              <w:t>и М 1: 500,</w:t>
            </w:r>
            <w:r w:rsidR="008621B4">
              <w:rPr>
                <w:sz w:val="28"/>
                <w:szCs w:val="28"/>
                <w:lang w:val="uk-UA"/>
              </w:rPr>
              <w:t xml:space="preserve"> </w:t>
            </w:r>
            <w:r w:rsidRPr="004301CA">
              <w:rPr>
                <w:sz w:val="28"/>
                <w:szCs w:val="28"/>
                <w:lang w:val="uk-UA"/>
              </w:rPr>
              <w:t xml:space="preserve">М 1: </w:t>
            </w:r>
            <w:r w:rsidR="008621B4">
              <w:rPr>
                <w:sz w:val="28"/>
                <w:szCs w:val="28"/>
                <w:lang w:val="uk-UA"/>
              </w:rPr>
              <w:t>1</w:t>
            </w:r>
            <w:r w:rsidRPr="004301CA">
              <w:rPr>
                <w:sz w:val="28"/>
                <w:szCs w:val="28"/>
                <w:lang w:val="uk-UA"/>
              </w:rPr>
              <w:t>000</w:t>
            </w:r>
            <w:r w:rsidRPr="004301CA">
              <w:rPr>
                <w:sz w:val="28"/>
                <w:szCs w:val="28"/>
              </w:rPr>
              <w:t>,</w:t>
            </w:r>
          </w:p>
          <w:p w14:paraId="3C9BD94F" w14:textId="715E6B19" w:rsidR="004301CA" w:rsidRPr="004301CA" w:rsidRDefault="00765F49" w:rsidP="00952CD1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виконан</w:t>
            </w:r>
            <w:proofErr w:type="spellEnd"/>
            <w:r w:rsidRPr="004301CA">
              <w:rPr>
                <w:sz w:val="28"/>
                <w:szCs w:val="28"/>
                <w:lang w:val="uk-UA"/>
              </w:rPr>
              <w:t>і</w:t>
            </w:r>
            <w:r w:rsidRPr="004301CA">
              <w:rPr>
                <w:sz w:val="28"/>
                <w:szCs w:val="28"/>
              </w:rPr>
              <w:t xml:space="preserve"> ФОП </w:t>
            </w:r>
            <w:proofErr w:type="spellStart"/>
            <w:r w:rsidRPr="00567DFA">
              <w:rPr>
                <w:sz w:val="28"/>
                <w:szCs w:val="28"/>
                <w:shd w:val="clear" w:color="auto" w:fill="FFFFFF" w:themeFill="background1"/>
                <w:lang w:val="uk-UA"/>
              </w:rPr>
              <w:t>Бубняк</w:t>
            </w:r>
            <w:proofErr w:type="spellEnd"/>
            <w:r w:rsidRPr="00567DFA">
              <w:rPr>
                <w:sz w:val="28"/>
                <w:szCs w:val="28"/>
                <w:shd w:val="clear" w:color="auto" w:fill="FFFFFF" w:themeFill="background1"/>
                <w:lang w:val="uk-UA"/>
              </w:rPr>
              <w:t xml:space="preserve"> Н.</w:t>
            </w:r>
            <w:r w:rsidR="002F63D7">
              <w:rPr>
                <w:sz w:val="28"/>
                <w:szCs w:val="28"/>
                <w:shd w:val="clear" w:color="auto" w:fill="FFFFFF" w:themeFill="background1"/>
                <w:lang w:val="uk-UA"/>
              </w:rPr>
              <w:t>А</w:t>
            </w:r>
            <w:r w:rsidRPr="00567DFA">
              <w:rPr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2035" w:type="dxa"/>
          </w:tcPr>
          <w:p w14:paraId="41EC84DD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5998939A" w14:textId="77777777" w:rsidTr="005168A6">
        <w:trPr>
          <w:trHeight w:val="693"/>
        </w:trPr>
        <w:tc>
          <w:tcPr>
            <w:tcW w:w="937" w:type="dxa"/>
          </w:tcPr>
          <w:p w14:paraId="2A9C8F36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4</w:t>
            </w:r>
          </w:p>
        </w:tc>
        <w:tc>
          <w:tcPr>
            <w:tcW w:w="7381" w:type="dxa"/>
          </w:tcPr>
          <w:p w14:paraId="532ED578" w14:textId="0E7CF4B4" w:rsidR="004301CA" w:rsidRPr="004301CA" w:rsidRDefault="00765F49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Викопіювання</w:t>
            </w:r>
            <w:proofErr w:type="spellEnd"/>
            <w:r w:rsidRPr="004301CA">
              <w:rPr>
                <w:sz w:val="28"/>
                <w:szCs w:val="28"/>
              </w:rPr>
              <w:t xml:space="preserve"> з генерального плану </w:t>
            </w:r>
            <w:r w:rsidRPr="00567DFA">
              <w:rPr>
                <w:sz w:val="28"/>
                <w:szCs w:val="28"/>
                <w:shd w:val="clear" w:color="auto" w:fill="FFFFFF" w:themeFill="background1"/>
                <w:lang w:val="uk-UA"/>
              </w:rPr>
              <w:t>міста Долина</w:t>
            </w:r>
          </w:p>
        </w:tc>
        <w:tc>
          <w:tcPr>
            <w:tcW w:w="2035" w:type="dxa"/>
          </w:tcPr>
          <w:p w14:paraId="46C0480A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299948EE" w14:textId="77777777" w:rsidTr="005168A6">
        <w:trPr>
          <w:trHeight w:val="352"/>
        </w:trPr>
        <w:tc>
          <w:tcPr>
            <w:tcW w:w="937" w:type="dxa"/>
          </w:tcPr>
          <w:p w14:paraId="4D637155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5</w:t>
            </w:r>
          </w:p>
        </w:tc>
        <w:tc>
          <w:tcPr>
            <w:tcW w:w="7381" w:type="dxa"/>
          </w:tcPr>
          <w:p w14:paraId="7AFFA36A" w14:textId="16D5C5B7" w:rsidR="004301CA" w:rsidRPr="004301CA" w:rsidRDefault="00765F49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Завдання</w:t>
            </w:r>
            <w:proofErr w:type="spellEnd"/>
            <w:r w:rsidRPr="004301CA">
              <w:rPr>
                <w:sz w:val="28"/>
                <w:szCs w:val="28"/>
              </w:rPr>
              <w:t xml:space="preserve"> на проєктування.</w:t>
            </w:r>
          </w:p>
        </w:tc>
        <w:tc>
          <w:tcPr>
            <w:tcW w:w="2035" w:type="dxa"/>
          </w:tcPr>
          <w:p w14:paraId="3C2D1C09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33591335" w14:textId="77777777" w:rsidTr="005168A6">
        <w:trPr>
          <w:trHeight w:val="352"/>
        </w:trPr>
        <w:tc>
          <w:tcPr>
            <w:tcW w:w="937" w:type="dxa"/>
          </w:tcPr>
          <w:p w14:paraId="788FAD1F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6</w:t>
            </w:r>
          </w:p>
        </w:tc>
        <w:tc>
          <w:tcPr>
            <w:tcW w:w="7381" w:type="dxa"/>
          </w:tcPr>
          <w:p w14:paraId="3AF17639" w14:textId="71A9B6C6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5C513B34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117D8387" w14:textId="77777777" w:rsidTr="005168A6">
        <w:trPr>
          <w:trHeight w:val="340"/>
        </w:trPr>
        <w:tc>
          <w:tcPr>
            <w:tcW w:w="937" w:type="dxa"/>
          </w:tcPr>
          <w:p w14:paraId="7B429F82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1" w:type="dxa"/>
          </w:tcPr>
          <w:p w14:paraId="45EE3477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5E5F84FB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2B8C91" w14:textId="77777777" w:rsidR="004301CA" w:rsidRPr="004301CA" w:rsidRDefault="004301CA" w:rsidP="004301CA">
      <w:pPr>
        <w:jc w:val="center"/>
        <w:rPr>
          <w:sz w:val="28"/>
          <w:szCs w:val="28"/>
        </w:rPr>
      </w:pPr>
    </w:p>
    <w:p w14:paraId="59C97751" w14:textId="20F34D3F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0E7362A" w14:textId="3115BFA7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A662DB4" w14:textId="2CF42989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DEA29C3" w14:textId="1C8635BB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63C810A9" w14:textId="0D341969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2BF87D8" w14:textId="1560FD98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4ED7082" w14:textId="6401FF38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BA8F8F0" w14:textId="5C62D0C0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5EF2D1E" w14:textId="53A2A9CB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258BF0B" w14:textId="41A5CADC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106426CD" w14:textId="6D3147E2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169F98E6" w14:textId="03B96356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7A247B0F" w14:textId="6491DDB7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AF3ABA4" w14:textId="77777777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1691DA04" w14:textId="7465836C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756FBA5F" w14:textId="5A4DBD54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7365323A" w14:textId="17F72E6C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00BC956B" w14:textId="5DBCD57A" w:rsidR="00AA5F8C" w:rsidRDefault="00AA5F8C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0569E96" w14:textId="77777777" w:rsidR="00AA5F8C" w:rsidRDefault="00AA5F8C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923F82C" w14:textId="03F49571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7027C22" w14:textId="3A8608F6" w:rsidR="00656A90" w:rsidRDefault="00656A90" w:rsidP="00914ECC">
      <w:pPr>
        <w:rPr>
          <w:rFonts w:ascii="Arial" w:hAnsi="Arial" w:cs="Arial"/>
          <w:b/>
          <w:sz w:val="22"/>
          <w:szCs w:val="22"/>
          <w:lang w:val="uk-UA"/>
        </w:rPr>
      </w:pPr>
    </w:p>
    <w:p w14:paraId="407AD968" w14:textId="43F335DC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646612E9" w14:textId="3AF05441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30DD12C3" w14:textId="2C2591D1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3857C3A3" w14:textId="19F90D59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0281CD9A" w14:textId="48B93E3F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0595E4AA" w14:textId="6271F5D8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48F14020" w14:textId="6A35F19A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328282F4" w14:textId="53E69498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4FDF6FC6" w14:textId="49CFCFA1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445D1F04" w14:textId="4B56D3F8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5D0EB772" w14:textId="18A06EE7" w:rsidR="007006F3" w:rsidRDefault="007006F3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5DCB4944" w14:textId="5AC69C21" w:rsidR="007006F3" w:rsidRDefault="007006F3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10608372" w14:textId="619F5DA4" w:rsidR="007006F3" w:rsidRDefault="007006F3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39D84361" w14:textId="389DC22C" w:rsidR="007006F3" w:rsidRDefault="007006F3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172ED4F9" w14:textId="7AAD16C4" w:rsidR="007006F3" w:rsidRDefault="007006F3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5D4F53E3" w14:textId="475220E1" w:rsidR="007006F3" w:rsidRDefault="007006F3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34C4236B" w14:textId="77777777" w:rsidR="007006F3" w:rsidRDefault="007006F3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7C9726B5" w14:textId="4DB4E783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30226CE0" w14:textId="33B79083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242FC1D7" w14:textId="572C1D2F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52688A3C" w14:textId="0F8C0ACC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0A86F646" w14:textId="77777777" w:rsidR="00656A90" w:rsidRP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15FB7EBB" w14:textId="77777777" w:rsidR="00656A90" w:rsidRPr="00952CD1" w:rsidRDefault="00656A90" w:rsidP="00656A90">
      <w:pPr>
        <w:kinsoku w:val="0"/>
        <w:overflowPunct w:val="0"/>
        <w:autoSpaceDE w:val="0"/>
        <w:autoSpaceDN w:val="0"/>
        <w:adjustRightInd w:val="0"/>
        <w:spacing w:after="1"/>
        <w:jc w:val="center"/>
        <w:outlineLvl w:val="0"/>
        <w:rPr>
          <w:rFonts w:asciiTheme="minorHAnsi" w:eastAsiaTheme="minorHAnsi" w:hAnsiTheme="minorHAnsi" w:cstheme="minorHAnsi"/>
          <w:b/>
          <w:bCs/>
          <w:sz w:val="36"/>
          <w:szCs w:val="36"/>
          <w:lang w:val="uk-UA" w:eastAsia="en-US"/>
        </w:rPr>
      </w:pPr>
      <w:r w:rsidRPr="00952CD1">
        <w:rPr>
          <w:rFonts w:asciiTheme="minorHAnsi" w:eastAsiaTheme="minorHAnsi" w:hAnsiTheme="minorHAnsi" w:cstheme="minorHAnsi"/>
          <w:b/>
          <w:bCs/>
          <w:sz w:val="36"/>
          <w:szCs w:val="36"/>
          <w:lang w:val="uk-UA" w:eastAsia="en-US"/>
        </w:rPr>
        <w:t>ПОЯСНЮВАЛЬНА ЗАПИСКА</w:t>
      </w:r>
    </w:p>
    <w:p w14:paraId="289CD2FF" w14:textId="23574473" w:rsidR="004301CA" w:rsidRPr="00656A90" w:rsidRDefault="004301CA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65E9B203" w14:textId="76A29DD0" w:rsidR="004301CA" w:rsidRDefault="004301CA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578D3237" w14:textId="5ECC5958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608C7E5A" w14:textId="08D8266E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6746F45E" w14:textId="2819B302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7CF52D0A" w14:textId="64CDC640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453B7B90" w14:textId="63C210BF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270957C4" w14:textId="77777777" w:rsidR="00A13F74" w:rsidRDefault="00A13F74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1C545F63" w14:textId="6BDC1C19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762EE1B1" w14:textId="7F9531D1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19A51C22" w14:textId="6E350BE8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416AF08" w14:textId="7545812C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67968D4" w14:textId="7AB73998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62297F57" w14:textId="6D072803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4696DB26" w14:textId="2462158D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61E18668" w14:textId="23EE28DD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2A25B0A" w14:textId="298B3D51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5DBC061F" w14:textId="1143BEDD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6EFDD177" w14:textId="1A59B061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7DD02D4F" w14:textId="3667391E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310712D5" w14:textId="776A5489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4539FFD5" w14:textId="5D187627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E79A5F7" w14:textId="6BE0A881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24AD4A69" w14:textId="638F84E1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13E990BF" w14:textId="02629D2C" w:rsidR="007006F3" w:rsidRDefault="007006F3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1C3453CA" w14:textId="1E7F25B5" w:rsidR="007006F3" w:rsidRDefault="007006F3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ED65983" w14:textId="5034B860" w:rsidR="007006F3" w:rsidRDefault="007006F3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11922726" w14:textId="2EF4A257" w:rsidR="007006F3" w:rsidRDefault="007006F3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7A04ACA8" w14:textId="2060AD0F" w:rsidR="007006F3" w:rsidRDefault="007006F3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37DBCE06" w14:textId="067B9127" w:rsidR="007006F3" w:rsidRDefault="007006F3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4D7C37E5" w14:textId="317924E8" w:rsidR="007006F3" w:rsidRDefault="007006F3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31B1A237" w14:textId="06A8F87E" w:rsidR="007006F3" w:rsidRDefault="007006F3" w:rsidP="007006F3">
      <w:pPr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81E9914" w14:textId="67C78285" w:rsidR="007006F3" w:rsidRPr="007006F3" w:rsidRDefault="007006F3" w:rsidP="007006F3">
      <w:pPr>
        <w:jc w:val="both"/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  <w:b/>
          <w:bCs/>
          <w:u w:val="single"/>
        </w:rPr>
        <w:lastRenderedPageBreak/>
        <w:t xml:space="preserve">1. </w:t>
      </w:r>
      <w:proofErr w:type="spellStart"/>
      <w:r w:rsidRPr="007006F3">
        <w:rPr>
          <w:rFonts w:asciiTheme="minorHAnsi" w:hAnsiTheme="minorHAnsi" w:cstheme="minorHAnsi"/>
          <w:b/>
          <w:bCs/>
          <w:u w:val="single"/>
        </w:rPr>
        <w:t>Передмова</w:t>
      </w:r>
      <w:proofErr w:type="spellEnd"/>
      <w:r w:rsidRPr="007006F3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7006F3">
        <w:rPr>
          <w:rFonts w:asciiTheme="minorHAnsi" w:hAnsiTheme="minorHAnsi" w:cstheme="minorHAnsi"/>
          <w:b/>
          <w:bCs/>
        </w:rPr>
        <w:t xml:space="preserve">                                                                      </w:t>
      </w:r>
      <w:r w:rsidRPr="007006F3">
        <w:rPr>
          <w:rFonts w:asciiTheme="minorHAnsi" w:hAnsiTheme="minorHAnsi" w:cstheme="minorHAnsi"/>
          <w:b/>
          <w:bCs/>
          <w:lang w:val="uk-UA"/>
        </w:rPr>
        <w:t xml:space="preserve">                          </w:t>
      </w:r>
    </w:p>
    <w:p w14:paraId="653253F0" w14:textId="01A9BD1B" w:rsidR="007006F3" w:rsidRPr="008F6C25" w:rsidRDefault="007006F3" w:rsidP="008F6C2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uk-UA" w:eastAsia="en-US"/>
        </w:rPr>
      </w:pPr>
      <w:bookmarkStart w:id="4" w:name="_Hlk114499790"/>
      <w:r w:rsidRPr="007006F3">
        <w:rPr>
          <w:rFonts w:asciiTheme="minorHAnsi" w:hAnsiTheme="minorHAnsi" w:cstheme="minorHAnsi"/>
        </w:rPr>
        <w:t>Про</w:t>
      </w:r>
      <w:r w:rsidR="00AA5F8C">
        <w:rPr>
          <w:rFonts w:asciiTheme="minorHAnsi" w:hAnsiTheme="minorHAnsi" w:cstheme="minorHAnsi"/>
          <w:lang w:val="uk-UA"/>
        </w:rPr>
        <w:t>є</w:t>
      </w:r>
      <w:proofErr w:type="spellStart"/>
      <w:r w:rsidRPr="007006F3">
        <w:rPr>
          <w:rFonts w:asciiTheme="minorHAnsi" w:hAnsiTheme="minorHAnsi" w:cstheme="minorHAnsi"/>
        </w:rPr>
        <w:t>кт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bookmarkStart w:id="5" w:name="_Hlk120038981"/>
      <w:bookmarkStart w:id="6" w:name="_Hlk120039181"/>
      <w:r w:rsidR="001F469B">
        <w:rPr>
          <w:rFonts w:asciiTheme="minorHAnsi" w:hAnsiTheme="minorHAnsi" w:cstheme="minorHAnsi"/>
          <w:lang w:val="uk-UA"/>
        </w:rPr>
        <w:t>д</w:t>
      </w:r>
      <w:proofErr w:type="spellStart"/>
      <w:r w:rsidRPr="007006F3">
        <w:rPr>
          <w:rFonts w:asciiTheme="minorHAnsi" w:hAnsiTheme="minorHAnsi" w:cstheme="minorHAnsi"/>
        </w:rPr>
        <w:t>етальн</w:t>
      </w:r>
      <w:r w:rsidRPr="007006F3">
        <w:rPr>
          <w:rFonts w:asciiTheme="minorHAnsi" w:hAnsiTheme="minorHAnsi" w:cstheme="minorHAnsi"/>
          <w:lang w:val="uk-UA"/>
        </w:rPr>
        <w:t>ий</w:t>
      </w:r>
      <w:proofErr w:type="spellEnd"/>
      <w:r w:rsidRPr="007006F3">
        <w:rPr>
          <w:rFonts w:asciiTheme="minorHAnsi" w:hAnsiTheme="minorHAnsi" w:cstheme="minorHAnsi"/>
        </w:rPr>
        <w:t xml:space="preserve"> план </w:t>
      </w:r>
      <w:proofErr w:type="spellStart"/>
      <w:r w:rsidRPr="007006F3">
        <w:rPr>
          <w:rFonts w:asciiTheme="minorHAnsi" w:hAnsiTheme="minorHAnsi" w:cstheme="minorHAnsi"/>
        </w:rPr>
        <w:t>території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bookmarkEnd w:id="5"/>
      <w:r w:rsidR="001F469B">
        <w:rPr>
          <w:rFonts w:asciiTheme="minorHAnsi" w:hAnsiTheme="minorHAnsi" w:cstheme="minorHAnsi"/>
          <w:lang w:val="uk-UA"/>
        </w:rPr>
        <w:t>«</w:t>
      </w:r>
      <w:bookmarkStart w:id="7" w:name="_Hlk126250978"/>
      <w:r w:rsidR="001F469B" w:rsidRPr="001F469B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Нове будівництво автовокзалу по вул. Шевченка у місті Долина Калуського району  Івано-Франківської області</w:t>
      </w:r>
      <w:r w:rsidR="008F6C25" w:rsidRPr="003C69F7">
        <w:rPr>
          <w:rFonts w:ascii="Calibri" w:hAnsi="Calibri" w:cs="Calibri"/>
          <w:spacing w:val="7"/>
          <w:w w:val="81"/>
          <w:shd w:val="clear" w:color="auto" w:fill="FFFFFF"/>
          <w:lang w:val="uk-UA"/>
        </w:rPr>
        <w:t>»</w:t>
      </w:r>
      <w:bookmarkEnd w:id="6"/>
      <w:bookmarkEnd w:id="7"/>
      <w:r w:rsidR="008F6C25">
        <w:rPr>
          <w:rFonts w:asciiTheme="minorHAnsi" w:eastAsiaTheme="minorHAnsi" w:hAnsiTheme="minorHAnsi" w:cstheme="minorHAnsi"/>
          <w:color w:val="000000"/>
          <w:lang w:val="uk-UA" w:eastAsia="en-US"/>
        </w:rPr>
        <w:t xml:space="preserve"> </w:t>
      </w:r>
      <w:r w:rsidRPr="007006F3">
        <w:rPr>
          <w:rFonts w:asciiTheme="minorHAnsi" w:hAnsiTheme="minorHAnsi" w:cstheme="minorHAnsi"/>
          <w:lang w:val="uk-UA"/>
        </w:rPr>
        <w:t xml:space="preserve">розроблений ФОП </w:t>
      </w:r>
      <w:r w:rsidR="008F6C25">
        <w:rPr>
          <w:rFonts w:asciiTheme="minorHAnsi" w:hAnsiTheme="minorHAnsi" w:cstheme="minorHAnsi"/>
          <w:lang w:val="uk-UA"/>
        </w:rPr>
        <w:t>Рак В.Я</w:t>
      </w:r>
      <w:r w:rsidRPr="007006F3">
        <w:rPr>
          <w:rFonts w:asciiTheme="minorHAnsi" w:hAnsiTheme="minorHAnsi" w:cstheme="minorHAnsi"/>
          <w:lang w:val="uk-UA"/>
        </w:rPr>
        <w:t xml:space="preserve">. (ГАП  </w:t>
      </w:r>
      <w:r w:rsidR="008F6C25">
        <w:rPr>
          <w:rFonts w:asciiTheme="minorHAnsi" w:hAnsiTheme="minorHAnsi" w:cstheme="minorHAnsi"/>
          <w:lang w:val="uk-UA"/>
        </w:rPr>
        <w:t>Рак В.Я</w:t>
      </w:r>
      <w:r w:rsidRPr="007006F3">
        <w:rPr>
          <w:rFonts w:asciiTheme="minorHAnsi" w:hAnsiTheme="minorHAnsi" w:cstheme="minorHAnsi"/>
          <w:lang w:val="uk-UA"/>
        </w:rPr>
        <w:t>. -кваліфікаційний сертифікат серія АА № 00</w:t>
      </w:r>
      <w:r w:rsidR="008F6C25">
        <w:rPr>
          <w:rFonts w:asciiTheme="minorHAnsi" w:hAnsiTheme="minorHAnsi" w:cstheme="minorHAnsi"/>
          <w:lang w:val="uk-UA"/>
        </w:rPr>
        <w:t>4453</w:t>
      </w:r>
      <w:r w:rsidRPr="007006F3">
        <w:rPr>
          <w:rFonts w:asciiTheme="minorHAnsi" w:hAnsiTheme="minorHAnsi" w:cstheme="minorHAnsi"/>
          <w:lang w:val="uk-UA"/>
        </w:rPr>
        <w:t xml:space="preserve"> від </w:t>
      </w:r>
      <w:r w:rsidR="008F6C25">
        <w:rPr>
          <w:rFonts w:asciiTheme="minorHAnsi" w:hAnsiTheme="minorHAnsi" w:cstheme="minorHAnsi"/>
          <w:lang w:val="uk-UA"/>
        </w:rPr>
        <w:t>30</w:t>
      </w:r>
      <w:r w:rsidRPr="007006F3">
        <w:rPr>
          <w:rFonts w:asciiTheme="minorHAnsi" w:hAnsiTheme="minorHAnsi" w:cstheme="minorHAnsi"/>
          <w:lang w:val="uk-UA"/>
        </w:rPr>
        <w:t>.08.201</w:t>
      </w:r>
      <w:r w:rsidR="008F6C25">
        <w:rPr>
          <w:rFonts w:asciiTheme="minorHAnsi" w:hAnsiTheme="minorHAnsi" w:cstheme="minorHAnsi"/>
          <w:lang w:val="uk-UA"/>
        </w:rPr>
        <w:t>9</w:t>
      </w:r>
      <w:r w:rsidRPr="007006F3">
        <w:rPr>
          <w:rFonts w:asciiTheme="minorHAnsi" w:hAnsiTheme="minorHAnsi" w:cstheme="minorHAnsi"/>
          <w:lang w:val="uk-UA"/>
        </w:rPr>
        <w:t xml:space="preserve">) згідно </w:t>
      </w:r>
      <w:bookmarkStart w:id="8" w:name="_Hlk69827512"/>
      <w:r w:rsidR="001F469B" w:rsidRPr="004B3152">
        <w:rPr>
          <w:rFonts w:ascii="Calibri" w:hAnsi="Calibri" w:cs="Calibri"/>
          <w:spacing w:val="1"/>
          <w:w w:val="77"/>
          <w:sz w:val="28"/>
          <w:szCs w:val="28"/>
          <w:shd w:val="clear" w:color="auto" w:fill="FFFFFF"/>
          <w:lang w:val="uk-UA"/>
        </w:rPr>
        <w:t>Р</w:t>
      </w:r>
      <w:r w:rsidR="001F469B">
        <w:rPr>
          <w:rFonts w:ascii="Calibri" w:hAnsi="Calibri" w:cs="Calibri"/>
          <w:spacing w:val="1"/>
          <w:w w:val="77"/>
          <w:sz w:val="28"/>
          <w:szCs w:val="28"/>
          <w:shd w:val="clear" w:color="auto" w:fill="FFFFFF"/>
          <w:lang w:val="uk-UA"/>
        </w:rPr>
        <w:t>іш</w:t>
      </w:r>
      <w:r w:rsidR="001F469B" w:rsidRPr="004B3152">
        <w:rPr>
          <w:rFonts w:ascii="Calibri" w:hAnsi="Calibri" w:cs="Calibri"/>
          <w:spacing w:val="1"/>
          <w:w w:val="77"/>
          <w:sz w:val="28"/>
          <w:szCs w:val="28"/>
          <w:shd w:val="clear" w:color="auto" w:fill="FFFFFF"/>
          <w:lang w:val="uk-UA"/>
        </w:rPr>
        <w:t xml:space="preserve">ення </w:t>
      </w:r>
      <w:r w:rsidR="001F469B">
        <w:rPr>
          <w:rFonts w:ascii="Calibri" w:hAnsi="Calibri" w:cs="Calibri"/>
          <w:spacing w:val="1"/>
          <w:w w:val="77"/>
          <w:sz w:val="28"/>
          <w:szCs w:val="28"/>
          <w:shd w:val="clear" w:color="auto" w:fill="FFFFFF"/>
          <w:lang w:val="uk-UA"/>
        </w:rPr>
        <w:t>Долинської міської ради</w:t>
      </w:r>
      <w:r w:rsidR="001F469B" w:rsidRPr="004B3152">
        <w:rPr>
          <w:rFonts w:ascii="Calibri" w:hAnsi="Calibri" w:cs="Calibri"/>
          <w:spacing w:val="1"/>
          <w:w w:val="77"/>
          <w:sz w:val="28"/>
          <w:szCs w:val="28"/>
          <w:shd w:val="clear" w:color="auto" w:fill="FFFFFF"/>
          <w:lang w:val="uk-UA"/>
        </w:rPr>
        <w:t xml:space="preserve">, Івано-Франківської області  </w:t>
      </w:r>
      <w:r w:rsidR="001F469B" w:rsidRPr="00875934">
        <w:rPr>
          <w:rFonts w:ascii="Calibri" w:hAnsi="Calibri" w:cs="Calibri"/>
          <w:spacing w:val="1"/>
          <w:w w:val="77"/>
          <w:sz w:val="28"/>
          <w:szCs w:val="28"/>
          <w:shd w:val="clear" w:color="auto" w:fill="FFFFFF"/>
          <w:lang w:val="uk-UA"/>
        </w:rPr>
        <w:t>№1720-22/2022 від 18.08.2022</w:t>
      </w:r>
      <w:r w:rsidR="008F6C25" w:rsidRPr="00D0303D">
        <w:rPr>
          <w:rFonts w:ascii="Calibri" w:hAnsi="Calibri" w:cs="Calibri"/>
          <w:color w:val="FF0000"/>
          <w:spacing w:val="24"/>
          <w:sz w:val="28"/>
          <w:szCs w:val="28"/>
          <w:lang w:val="uk-UA"/>
        </w:rPr>
        <w:t xml:space="preserve"> </w:t>
      </w:r>
      <w:bookmarkEnd w:id="8"/>
      <w:r w:rsidRPr="007006F3">
        <w:rPr>
          <w:rFonts w:asciiTheme="minorHAnsi" w:hAnsiTheme="minorHAnsi" w:cstheme="minorHAnsi"/>
          <w:lang w:val="uk-UA"/>
        </w:rPr>
        <w:t>за рахунок інвестора</w:t>
      </w:r>
      <w:r w:rsidR="008F6C25">
        <w:rPr>
          <w:rFonts w:asciiTheme="minorHAnsi" w:hAnsiTheme="minorHAnsi" w:cstheme="minorHAnsi"/>
          <w:lang w:val="uk-UA"/>
        </w:rPr>
        <w:t xml:space="preserve"> гр. </w:t>
      </w:r>
      <w:r w:rsidR="008C08CD" w:rsidRPr="008C08CD">
        <w:rPr>
          <w:rFonts w:asciiTheme="minorHAnsi" w:hAnsiTheme="minorHAnsi" w:cstheme="minorHAnsi"/>
          <w:shd w:val="clear" w:color="auto" w:fill="FFFFFF" w:themeFill="background1"/>
          <w:lang w:val="uk-UA"/>
        </w:rPr>
        <w:t>Депутат О.В</w:t>
      </w:r>
      <w:r w:rsidR="008F6C25" w:rsidRPr="008C08CD">
        <w:rPr>
          <w:rFonts w:asciiTheme="minorHAnsi" w:hAnsiTheme="minorHAnsi" w:cstheme="minorHAnsi"/>
          <w:shd w:val="clear" w:color="auto" w:fill="FFFFFF" w:themeFill="background1"/>
          <w:lang w:val="uk-UA"/>
        </w:rPr>
        <w:t>.</w:t>
      </w:r>
      <w:r w:rsidRPr="008C08CD">
        <w:rPr>
          <w:rFonts w:asciiTheme="minorHAnsi" w:hAnsiTheme="minorHAnsi" w:cstheme="minorHAnsi"/>
          <w:shd w:val="clear" w:color="auto" w:fill="FFFFFF" w:themeFill="background1"/>
          <w:lang w:val="uk-UA"/>
        </w:rPr>
        <w:t>,</w:t>
      </w:r>
      <w:r w:rsidRPr="007006F3">
        <w:rPr>
          <w:rFonts w:asciiTheme="minorHAnsi" w:hAnsiTheme="minorHAnsi" w:cstheme="minorHAnsi"/>
          <w:lang w:val="uk-UA"/>
        </w:rPr>
        <w:t xml:space="preserve">  та відповідно до Завдання на розробку містобудівної документації, погодженого головним архітектором та </w:t>
      </w:r>
      <w:r w:rsidR="008F6C25">
        <w:rPr>
          <w:rFonts w:asciiTheme="minorHAnsi" w:hAnsiTheme="minorHAnsi" w:cstheme="minorHAnsi"/>
          <w:lang w:val="uk-UA"/>
        </w:rPr>
        <w:t>мі</w:t>
      </w:r>
      <w:r w:rsidRPr="007006F3">
        <w:rPr>
          <w:rFonts w:asciiTheme="minorHAnsi" w:hAnsiTheme="minorHAnsi" w:cstheme="minorHAnsi"/>
          <w:lang w:val="uk-UA"/>
        </w:rPr>
        <w:t xml:space="preserve">ським головою </w:t>
      </w:r>
      <w:r w:rsidR="008F6C25">
        <w:rPr>
          <w:rFonts w:asciiTheme="minorHAnsi" w:hAnsiTheme="minorHAnsi" w:cstheme="minorHAnsi"/>
          <w:lang w:val="uk-UA"/>
        </w:rPr>
        <w:t>міста Долина</w:t>
      </w:r>
      <w:r w:rsidRPr="007006F3">
        <w:rPr>
          <w:rFonts w:asciiTheme="minorHAnsi" w:hAnsiTheme="minorHAnsi" w:cstheme="minorHAnsi"/>
          <w:lang w:val="uk-UA"/>
        </w:rPr>
        <w:t>.</w:t>
      </w:r>
      <w:r w:rsidR="008F6C25">
        <w:rPr>
          <w:rFonts w:asciiTheme="minorHAnsi" w:hAnsiTheme="minorHAnsi" w:cstheme="minorHAnsi"/>
          <w:lang w:val="uk-UA"/>
        </w:rPr>
        <w:t xml:space="preserve"> </w:t>
      </w:r>
      <w:r w:rsidRPr="007006F3">
        <w:rPr>
          <w:rFonts w:asciiTheme="minorHAnsi" w:hAnsiTheme="minorHAnsi" w:cstheme="minorHAnsi"/>
          <w:lang w:val="uk-UA"/>
        </w:rPr>
        <w:t>Проектні рішення прийняті з урахуванням чинного законодавства України у галузі містобудування та вимог державних будівельних норм:</w:t>
      </w:r>
    </w:p>
    <w:p w14:paraId="29EABA53" w14:textId="77777777" w:rsidR="00AA5F8C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  <w:lang w:val="uk-UA"/>
        </w:rPr>
        <w:t>- Земельний кодекс України зі змінами;</w:t>
      </w:r>
    </w:p>
    <w:p w14:paraId="0C1EF877" w14:textId="77777777" w:rsidR="00AA5F8C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  <w:lang w:val="uk-UA"/>
        </w:rPr>
        <w:t>- Закон України «Про регулювання містобудівної діяльності» зі змінами, Закон України «Про питну воду , питне водопостачання та водовідведення»,</w:t>
      </w:r>
    </w:p>
    <w:p w14:paraId="058CE443" w14:textId="77777777" w:rsidR="00AA5F8C" w:rsidRDefault="00AA5F8C" w:rsidP="007006F3">
      <w:pPr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- </w:t>
      </w:r>
      <w:r w:rsidR="007006F3" w:rsidRPr="007006F3">
        <w:rPr>
          <w:rFonts w:asciiTheme="minorHAnsi" w:hAnsiTheme="minorHAnsi" w:cstheme="minorHAnsi"/>
          <w:lang w:val="uk-UA"/>
        </w:rPr>
        <w:t>Закон України  «Про охорону праці»;</w:t>
      </w:r>
    </w:p>
    <w:p w14:paraId="56CB1C84" w14:textId="72D236CA" w:rsidR="007006F3" w:rsidRPr="007006F3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  <w:lang w:val="uk-UA"/>
        </w:rPr>
        <w:t>- Закон України «Про охорону навколишнього природного</w:t>
      </w:r>
      <w:r w:rsidR="008F6C25">
        <w:rPr>
          <w:rFonts w:asciiTheme="minorHAnsi" w:hAnsiTheme="minorHAnsi" w:cstheme="minorHAnsi"/>
          <w:lang w:val="uk-UA"/>
        </w:rPr>
        <w:t xml:space="preserve"> </w:t>
      </w:r>
      <w:r w:rsidRPr="007006F3">
        <w:rPr>
          <w:rFonts w:asciiTheme="minorHAnsi" w:hAnsiTheme="minorHAnsi" w:cstheme="minorHAnsi"/>
          <w:lang w:val="uk-UA"/>
        </w:rPr>
        <w:t>середовища»;</w:t>
      </w:r>
    </w:p>
    <w:p w14:paraId="50DCB4AA" w14:textId="77777777" w:rsidR="00AA5F8C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  <w:lang w:val="uk-UA"/>
        </w:rPr>
        <w:t>- Закон України від 18.09.1991 № 1560-</w:t>
      </w:r>
      <w:r w:rsidRPr="007006F3">
        <w:rPr>
          <w:rFonts w:asciiTheme="minorHAnsi" w:hAnsiTheme="minorHAnsi" w:cstheme="minorHAnsi"/>
        </w:rPr>
        <w:t>XII</w:t>
      </w:r>
      <w:r w:rsidRPr="007006F3">
        <w:rPr>
          <w:rFonts w:asciiTheme="minorHAnsi" w:hAnsiTheme="minorHAnsi" w:cstheme="minorHAnsi"/>
          <w:lang w:val="uk-UA"/>
        </w:rPr>
        <w:t xml:space="preserve"> «Про інвестиційну діяльність»;</w:t>
      </w:r>
    </w:p>
    <w:p w14:paraId="4911D73C" w14:textId="6153087A" w:rsidR="007006F3" w:rsidRPr="007006F3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  <w:lang w:val="uk-UA"/>
        </w:rPr>
        <w:t xml:space="preserve">- Постанова КМ України від «Про затвердження порядку розроблення та затвердження нормативів </w:t>
      </w:r>
      <w:proofErr w:type="spellStart"/>
      <w:r w:rsidRPr="007006F3">
        <w:rPr>
          <w:rFonts w:asciiTheme="minorHAnsi" w:hAnsiTheme="minorHAnsi" w:cstheme="minorHAnsi"/>
          <w:lang w:val="uk-UA"/>
        </w:rPr>
        <w:t>госппитного</w:t>
      </w:r>
      <w:proofErr w:type="spellEnd"/>
      <w:r w:rsidRPr="007006F3">
        <w:rPr>
          <w:rFonts w:asciiTheme="minorHAnsi" w:hAnsiTheme="minorHAnsi" w:cstheme="minorHAnsi"/>
          <w:lang w:val="uk-UA"/>
        </w:rPr>
        <w:t xml:space="preserve"> водопостачання» від 25.08.2004 № 1107 </w:t>
      </w:r>
    </w:p>
    <w:p w14:paraId="21DB1E7C" w14:textId="4827E349" w:rsidR="007006F3" w:rsidRPr="008F6C25" w:rsidRDefault="00AA5F8C" w:rsidP="007006F3">
      <w:pPr>
        <w:rPr>
          <w:rFonts w:asciiTheme="minorHAnsi" w:hAnsiTheme="minorHAnsi" w:cstheme="minorHAnsi"/>
          <w:lang w:val="uk-UA"/>
        </w:rPr>
      </w:pPr>
      <w:bookmarkStart w:id="9" w:name="_Hlk119964928"/>
      <w:r>
        <w:rPr>
          <w:rFonts w:asciiTheme="minorHAnsi" w:hAnsiTheme="minorHAnsi" w:cstheme="minorHAnsi"/>
          <w:lang w:val="uk-UA"/>
        </w:rPr>
        <w:t xml:space="preserve">- </w:t>
      </w:r>
      <w:r w:rsidR="007006F3" w:rsidRPr="008F6C25">
        <w:rPr>
          <w:rFonts w:asciiTheme="minorHAnsi" w:hAnsiTheme="minorHAnsi" w:cstheme="minorHAnsi"/>
          <w:lang w:val="uk-UA"/>
        </w:rPr>
        <w:t>Постанова Кабінету Міністрів України</w:t>
      </w:r>
      <w:bookmarkEnd w:id="9"/>
      <w:r w:rsidR="007006F3" w:rsidRPr="008F6C25">
        <w:rPr>
          <w:rFonts w:asciiTheme="minorHAnsi" w:hAnsiTheme="minorHAnsi" w:cstheme="minorHAnsi"/>
          <w:lang w:val="uk-UA"/>
        </w:rPr>
        <w:t xml:space="preserve"> від 1 вересня 2021 р. № 926 Порядок</w:t>
      </w:r>
      <w:r w:rsidR="008F6C25">
        <w:rPr>
          <w:rFonts w:asciiTheme="minorHAnsi" w:hAnsiTheme="minorHAnsi" w:cstheme="minorHAnsi"/>
          <w:lang w:val="uk-UA"/>
        </w:rPr>
        <w:t xml:space="preserve"> </w:t>
      </w:r>
      <w:r w:rsidR="007006F3" w:rsidRPr="008F6C25">
        <w:rPr>
          <w:rFonts w:asciiTheme="minorHAnsi" w:hAnsiTheme="minorHAnsi" w:cstheme="minorHAnsi"/>
          <w:lang w:val="uk-UA"/>
        </w:rPr>
        <w:t>розроблення, оновлення, внесення змін та затвердження містобудівної документації</w:t>
      </w:r>
    </w:p>
    <w:p w14:paraId="6E2D521C" w14:textId="7E975C4F" w:rsidR="007006F3" w:rsidRPr="008C08CD" w:rsidRDefault="00AA5F8C" w:rsidP="007006F3">
      <w:pPr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- </w:t>
      </w:r>
      <w:r w:rsidR="007006F3" w:rsidRPr="007006F3">
        <w:rPr>
          <w:rFonts w:asciiTheme="minorHAnsi" w:hAnsiTheme="minorHAnsi" w:cstheme="minorHAnsi"/>
        </w:rPr>
        <w:t xml:space="preserve">ДБН Б.1.1-14:2021 «Склад та </w:t>
      </w:r>
      <w:proofErr w:type="spellStart"/>
      <w:r w:rsidR="007006F3" w:rsidRPr="007006F3">
        <w:rPr>
          <w:rFonts w:asciiTheme="minorHAnsi" w:hAnsiTheme="minorHAnsi" w:cstheme="minorHAnsi"/>
        </w:rPr>
        <w:t>зміст</w:t>
      </w:r>
      <w:proofErr w:type="spellEnd"/>
      <w:r w:rsidR="007006F3" w:rsidRPr="007006F3">
        <w:rPr>
          <w:rFonts w:asciiTheme="minorHAnsi" w:hAnsiTheme="minorHAnsi" w:cstheme="minorHAnsi"/>
        </w:rPr>
        <w:t xml:space="preserve"> </w:t>
      </w:r>
      <w:proofErr w:type="spellStart"/>
      <w:r w:rsidR="007006F3" w:rsidRPr="007006F3">
        <w:rPr>
          <w:rFonts w:asciiTheme="minorHAnsi" w:hAnsiTheme="minorHAnsi" w:cstheme="minorHAnsi"/>
        </w:rPr>
        <w:t>містобудівної</w:t>
      </w:r>
      <w:proofErr w:type="spellEnd"/>
      <w:r w:rsidR="007006F3" w:rsidRPr="007006F3">
        <w:rPr>
          <w:rFonts w:asciiTheme="minorHAnsi" w:hAnsiTheme="minorHAnsi" w:cstheme="minorHAnsi"/>
        </w:rPr>
        <w:t xml:space="preserve">  </w:t>
      </w:r>
      <w:proofErr w:type="spellStart"/>
      <w:r w:rsidR="007006F3" w:rsidRPr="007006F3">
        <w:rPr>
          <w:rFonts w:asciiTheme="minorHAnsi" w:hAnsiTheme="minorHAnsi" w:cstheme="minorHAnsi"/>
        </w:rPr>
        <w:t>документації</w:t>
      </w:r>
      <w:proofErr w:type="spellEnd"/>
      <w:r w:rsidR="007006F3" w:rsidRPr="007006F3">
        <w:rPr>
          <w:rFonts w:asciiTheme="minorHAnsi" w:hAnsiTheme="minorHAnsi" w:cstheme="minorHAnsi"/>
        </w:rPr>
        <w:t xml:space="preserve"> на </w:t>
      </w:r>
      <w:proofErr w:type="spellStart"/>
      <w:r w:rsidR="007006F3" w:rsidRPr="007006F3">
        <w:rPr>
          <w:rFonts w:asciiTheme="minorHAnsi" w:hAnsiTheme="minorHAnsi" w:cstheme="minorHAnsi"/>
        </w:rPr>
        <w:t>місцевому</w:t>
      </w:r>
      <w:proofErr w:type="spellEnd"/>
      <w:r w:rsidR="007006F3" w:rsidRPr="007006F3">
        <w:rPr>
          <w:rFonts w:asciiTheme="minorHAnsi" w:hAnsiTheme="minorHAnsi" w:cstheme="minorHAnsi"/>
        </w:rPr>
        <w:t xml:space="preserve"> </w:t>
      </w:r>
      <w:proofErr w:type="spellStart"/>
      <w:r w:rsidR="007006F3" w:rsidRPr="007006F3">
        <w:rPr>
          <w:rFonts w:asciiTheme="minorHAnsi" w:hAnsiTheme="minorHAnsi" w:cstheme="minorHAnsi"/>
        </w:rPr>
        <w:t>рівні</w:t>
      </w:r>
      <w:proofErr w:type="spellEnd"/>
      <w:r w:rsidR="008C08CD">
        <w:rPr>
          <w:rFonts w:asciiTheme="minorHAnsi" w:hAnsiTheme="minorHAnsi" w:cstheme="minorHAnsi"/>
          <w:lang w:val="uk-UA"/>
        </w:rPr>
        <w:t>»</w:t>
      </w:r>
    </w:p>
    <w:p w14:paraId="5BB3FEEC" w14:textId="1B52267E" w:rsidR="007006F3" w:rsidRPr="007006F3" w:rsidRDefault="00AA5F8C" w:rsidP="007006F3">
      <w:pPr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- </w:t>
      </w:r>
      <w:r w:rsidR="007006F3" w:rsidRPr="007006F3">
        <w:rPr>
          <w:rFonts w:asciiTheme="minorHAnsi" w:hAnsiTheme="minorHAnsi" w:cstheme="minorHAnsi"/>
        </w:rPr>
        <w:t xml:space="preserve">Постанова </w:t>
      </w:r>
      <w:proofErr w:type="spellStart"/>
      <w:r w:rsidR="007006F3" w:rsidRPr="007006F3">
        <w:rPr>
          <w:rFonts w:asciiTheme="minorHAnsi" w:hAnsiTheme="minorHAnsi" w:cstheme="minorHAnsi"/>
        </w:rPr>
        <w:t>Кабінету</w:t>
      </w:r>
      <w:proofErr w:type="spellEnd"/>
      <w:r w:rsidR="007006F3" w:rsidRPr="007006F3">
        <w:rPr>
          <w:rFonts w:asciiTheme="minorHAnsi" w:hAnsiTheme="minorHAnsi" w:cstheme="minorHAnsi"/>
        </w:rPr>
        <w:t xml:space="preserve"> </w:t>
      </w:r>
      <w:proofErr w:type="spellStart"/>
      <w:r w:rsidR="007006F3" w:rsidRPr="007006F3">
        <w:rPr>
          <w:rFonts w:asciiTheme="minorHAnsi" w:hAnsiTheme="minorHAnsi" w:cstheme="minorHAnsi"/>
        </w:rPr>
        <w:t>Міністрів</w:t>
      </w:r>
      <w:proofErr w:type="spellEnd"/>
      <w:r w:rsidR="007006F3" w:rsidRPr="007006F3">
        <w:rPr>
          <w:rFonts w:asciiTheme="minorHAnsi" w:hAnsiTheme="minorHAnsi" w:cstheme="minorHAnsi"/>
        </w:rPr>
        <w:t xml:space="preserve"> </w:t>
      </w:r>
      <w:proofErr w:type="spellStart"/>
      <w:r w:rsidR="007006F3" w:rsidRPr="007006F3">
        <w:rPr>
          <w:rFonts w:asciiTheme="minorHAnsi" w:hAnsiTheme="minorHAnsi" w:cstheme="minorHAnsi"/>
        </w:rPr>
        <w:t>України</w:t>
      </w:r>
      <w:proofErr w:type="spellEnd"/>
      <w:r w:rsidR="007006F3" w:rsidRPr="007006F3">
        <w:rPr>
          <w:rFonts w:asciiTheme="minorHAnsi" w:hAnsiTheme="minorHAnsi" w:cstheme="minorHAnsi"/>
        </w:rPr>
        <w:t xml:space="preserve"> </w:t>
      </w:r>
      <w:proofErr w:type="spellStart"/>
      <w:r w:rsidR="007006F3" w:rsidRPr="007006F3">
        <w:rPr>
          <w:rFonts w:asciiTheme="minorHAnsi" w:hAnsiTheme="minorHAnsi" w:cstheme="minorHAnsi"/>
        </w:rPr>
        <w:t>від</w:t>
      </w:r>
      <w:proofErr w:type="spellEnd"/>
      <w:r w:rsidR="007006F3" w:rsidRPr="007006F3">
        <w:rPr>
          <w:rFonts w:asciiTheme="minorHAnsi" w:hAnsiTheme="minorHAnsi" w:cstheme="minorHAnsi"/>
        </w:rPr>
        <w:t xml:space="preserve"> 9 червня 2021 р. № 632</w:t>
      </w:r>
      <w:r w:rsidR="007006F3" w:rsidRPr="007006F3">
        <w:rPr>
          <w:rFonts w:asciiTheme="minorHAnsi" w:hAnsiTheme="minorHAnsi" w:cstheme="minorHAnsi"/>
          <w:lang w:val="uk-UA"/>
        </w:rPr>
        <w:t xml:space="preserve"> «Про визначення формату електронних документів комплексного плану просторового розвитку території» територіальної громади, генерального плану населеного пункту, детального плану території</w:t>
      </w:r>
    </w:p>
    <w:p w14:paraId="23477C3A" w14:textId="77777777" w:rsidR="007006F3" w:rsidRPr="007006F3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  <w:lang w:val="uk-UA"/>
        </w:rPr>
        <w:t>- ДБН Б2.2-12:2019 «Містобудування. Планування і забудова територій»;- ДБН А.2.2-1-2003 «Склад і зміст матеріалів оцінки впливів на навколишнє середовище (ОВНС) при проектуванні і будівництві підприємств, будинків і споруд»;</w:t>
      </w:r>
    </w:p>
    <w:p w14:paraId="08758468" w14:textId="77777777" w:rsidR="007006F3" w:rsidRPr="007006F3" w:rsidRDefault="007006F3" w:rsidP="007006F3">
      <w:pPr>
        <w:rPr>
          <w:rFonts w:asciiTheme="minorHAnsi" w:hAnsiTheme="minorHAnsi" w:cstheme="minorHAnsi"/>
        </w:rPr>
      </w:pPr>
      <w:r w:rsidRPr="007006F3">
        <w:rPr>
          <w:rFonts w:asciiTheme="minorHAnsi" w:hAnsiTheme="minorHAnsi" w:cstheme="minorHAnsi"/>
        </w:rPr>
        <w:t>- ДБН В.1.1.7–20</w:t>
      </w:r>
      <w:r w:rsidRPr="007006F3">
        <w:rPr>
          <w:rFonts w:asciiTheme="minorHAnsi" w:hAnsiTheme="minorHAnsi" w:cstheme="minorHAnsi"/>
          <w:lang w:val="uk-UA"/>
        </w:rPr>
        <w:t>21</w:t>
      </w:r>
      <w:r w:rsidRPr="007006F3">
        <w:rPr>
          <w:rFonts w:asciiTheme="minorHAnsi" w:hAnsiTheme="minorHAnsi" w:cstheme="minorHAnsi"/>
        </w:rPr>
        <w:t xml:space="preserve"> «</w:t>
      </w:r>
      <w:proofErr w:type="spellStart"/>
      <w:r w:rsidRPr="007006F3">
        <w:rPr>
          <w:rFonts w:asciiTheme="minorHAnsi" w:hAnsiTheme="minorHAnsi" w:cstheme="minorHAnsi"/>
        </w:rPr>
        <w:t>Пожежна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безпека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об’єктів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будівництва</w:t>
      </w:r>
      <w:proofErr w:type="spellEnd"/>
      <w:r w:rsidRPr="007006F3">
        <w:rPr>
          <w:rFonts w:asciiTheme="minorHAnsi" w:hAnsiTheme="minorHAnsi" w:cstheme="minorHAnsi"/>
        </w:rPr>
        <w:t>»;</w:t>
      </w:r>
    </w:p>
    <w:p w14:paraId="1F653A43" w14:textId="622A6FA5" w:rsidR="007006F3" w:rsidRPr="007006F3" w:rsidRDefault="007006F3" w:rsidP="007006F3">
      <w:pPr>
        <w:rPr>
          <w:rFonts w:asciiTheme="minorHAnsi" w:hAnsiTheme="minorHAnsi" w:cstheme="minorHAnsi"/>
        </w:rPr>
      </w:pPr>
      <w:r w:rsidRPr="007006F3">
        <w:rPr>
          <w:rFonts w:asciiTheme="minorHAnsi" w:hAnsiTheme="minorHAnsi" w:cstheme="minorHAnsi"/>
        </w:rPr>
        <w:t>- ДБН В.1.2-4:2019 «</w:t>
      </w:r>
      <w:proofErr w:type="spellStart"/>
      <w:r w:rsidRPr="007006F3">
        <w:rPr>
          <w:rFonts w:asciiTheme="minorHAnsi" w:hAnsiTheme="minorHAnsi" w:cstheme="minorHAnsi"/>
        </w:rPr>
        <w:t>Інженерно-технічні</w:t>
      </w:r>
      <w:proofErr w:type="spellEnd"/>
      <w:r w:rsidRPr="007006F3">
        <w:rPr>
          <w:rFonts w:asciiTheme="minorHAnsi" w:hAnsiTheme="minorHAnsi" w:cstheme="minorHAnsi"/>
        </w:rPr>
        <w:t xml:space="preserve"> заходи </w:t>
      </w:r>
      <w:proofErr w:type="spellStart"/>
      <w:r w:rsidRPr="007006F3">
        <w:rPr>
          <w:rFonts w:asciiTheme="minorHAnsi" w:hAnsiTheme="minorHAnsi" w:cstheme="minorHAnsi"/>
        </w:rPr>
        <w:t>цивільного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захисту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цивільної</w:t>
      </w:r>
      <w:proofErr w:type="spellEnd"/>
      <w:r w:rsidRPr="007006F3">
        <w:rPr>
          <w:rFonts w:asciiTheme="minorHAnsi" w:hAnsiTheme="minorHAnsi" w:cstheme="minorHAnsi"/>
        </w:rPr>
        <w:t xml:space="preserve"> оборони»;</w:t>
      </w:r>
    </w:p>
    <w:p w14:paraId="0978E3D3" w14:textId="77777777" w:rsidR="007006F3" w:rsidRPr="007006F3" w:rsidRDefault="007006F3" w:rsidP="007006F3">
      <w:pPr>
        <w:rPr>
          <w:rFonts w:asciiTheme="minorHAnsi" w:hAnsiTheme="minorHAnsi" w:cstheme="minorHAnsi"/>
        </w:rPr>
      </w:pPr>
      <w:r w:rsidRPr="007006F3">
        <w:rPr>
          <w:rFonts w:asciiTheme="minorHAnsi" w:hAnsiTheme="minorHAnsi" w:cstheme="minorHAnsi"/>
        </w:rPr>
        <w:t>- ДБН В.2.5-74:2013 «</w:t>
      </w:r>
      <w:proofErr w:type="spellStart"/>
      <w:r w:rsidRPr="007006F3">
        <w:rPr>
          <w:rFonts w:asciiTheme="minorHAnsi" w:hAnsiTheme="minorHAnsi" w:cstheme="minorHAnsi"/>
        </w:rPr>
        <w:t>Водопостачання</w:t>
      </w:r>
      <w:proofErr w:type="spellEnd"/>
      <w:r w:rsidRPr="007006F3">
        <w:rPr>
          <w:rFonts w:asciiTheme="minorHAnsi" w:hAnsiTheme="minorHAnsi" w:cstheme="minorHAnsi"/>
        </w:rPr>
        <w:t xml:space="preserve">. </w:t>
      </w:r>
      <w:proofErr w:type="spellStart"/>
      <w:r w:rsidRPr="007006F3">
        <w:rPr>
          <w:rFonts w:asciiTheme="minorHAnsi" w:hAnsiTheme="minorHAnsi" w:cstheme="minorHAnsi"/>
        </w:rPr>
        <w:t>Основні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положення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проектування</w:t>
      </w:r>
      <w:proofErr w:type="spellEnd"/>
      <w:r w:rsidRPr="007006F3">
        <w:rPr>
          <w:rFonts w:asciiTheme="minorHAnsi" w:hAnsiTheme="minorHAnsi" w:cstheme="minorHAnsi"/>
        </w:rPr>
        <w:t>»;</w:t>
      </w:r>
    </w:p>
    <w:p w14:paraId="7DC8D410" w14:textId="77777777" w:rsidR="007006F3" w:rsidRPr="007006F3" w:rsidRDefault="007006F3" w:rsidP="007006F3">
      <w:pPr>
        <w:rPr>
          <w:rFonts w:asciiTheme="minorHAnsi" w:hAnsiTheme="minorHAnsi" w:cstheme="minorHAnsi"/>
        </w:rPr>
      </w:pPr>
      <w:r w:rsidRPr="007006F3">
        <w:rPr>
          <w:rFonts w:asciiTheme="minorHAnsi" w:hAnsiTheme="minorHAnsi" w:cstheme="minorHAnsi"/>
        </w:rPr>
        <w:t>- ДБН В.2.5-23-2010 «</w:t>
      </w:r>
      <w:proofErr w:type="spellStart"/>
      <w:r w:rsidRPr="007006F3">
        <w:rPr>
          <w:rFonts w:asciiTheme="minorHAnsi" w:hAnsiTheme="minorHAnsi" w:cstheme="minorHAnsi"/>
        </w:rPr>
        <w:t>Проектування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електрообладнання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об’єктів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цивільного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призначення</w:t>
      </w:r>
      <w:proofErr w:type="spellEnd"/>
      <w:r w:rsidRPr="007006F3">
        <w:rPr>
          <w:rFonts w:asciiTheme="minorHAnsi" w:hAnsiTheme="minorHAnsi" w:cstheme="minorHAnsi"/>
        </w:rPr>
        <w:t>».</w:t>
      </w:r>
    </w:p>
    <w:bookmarkEnd w:id="4"/>
    <w:p w14:paraId="1C7C75C8" w14:textId="77777777" w:rsidR="007006F3" w:rsidRPr="007006F3" w:rsidRDefault="007006F3" w:rsidP="007006F3">
      <w:pPr>
        <w:rPr>
          <w:rFonts w:asciiTheme="minorHAnsi" w:hAnsiTheme="minorHAnsi" w:cstheme="minorHAnsi"/>
        </w:rPr>
      </w:pPr>
    </w:p>
    <w:p w14:paraId="6DBF38D1" w14:textId="473EA342" w:rsidR="007006F3" w:rsidRPr="007006F3" w:rsidRDefault="007006F3" w:rsidP="007006F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uk-UA" w:eastAsia="en-US"/>
        </w:rPr>
      </w:pPr>
      <w:r w:rsidRPr="007006F3">
        <w:rPr>
          <w:rFonts w:asciiTheme="minorHAnsi" w:hAnsiTheme="minorHAnsi" w:cstheme="minorHAnsi"/>
        </w:rPr>
        <w:t>Мета про</w:t>
      </w:r>
      <w:r w:rsidR="008F6C25">
        <w:rPr>
          <w:rFonts w:asciiTheme="minorHAnsi" w:hAnsiTheme="minorHAnsi" w:cstheme="minorHAnsi"/>
          <w:lang w:val="uk-UA"/>
        </w:rPr>
        <w:t>є</w:t>
      </w:r>
      <w:proofErr w:type="spellStart"/>
      <w:r w:rsidRPr="007006F3">
        <w:rPr>
          <w:rFonts w:asciiTheme="minorHAnsi" w:hAnsiTheme="minorHAnsi" w:cstheme="minorHAnsi"/>
        </w:rPr>
        <w:t>кту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полягає</w:t>
      </w:r>
      <w:proofErr w:type="spellEnd"/>
      <w:r w:rsidRPr="007006F3">
        <w:rPr>
          <w:rFonts w:asciiTheme="minorHAnsi" w:hAnsiTheme="minorHAnsi" w:cstheme="minorHAnsi"/>
        </w:rPr>
        <w:t xml:space="preserve"> у </w:t>
      </w:r>
      <w:r w:rsidRPr="007006F3">
        <w:rPr>
          <w:rFonts w:asciiTheme="minorHAnsi" w:hAnsiTheme="minorHAnsi" w:cstheme="minorHAnsi"/>
          <w:lang w:val="uk-UA"/>
        </w:rPr>
        <w:t>розробці</w:t>
      </w:r>
      <w:r w:rsidRPr="007006F3">
        <w:rPr>
          <w:rFonts w:asciiTheme="minorHAnsi" w:hAnsiTheme="minorHAnsi" w:cstheme="minorHAnsi"/>
        </w:rPr>
        <w:t xml:space="preserve"> детального плану </w:t>
      </w:r>
      <w:proofErr w:type="spellStart"/>
      <w:r w:rsidRPr="007006F3">
        <w:rPr>
          <w:rFonts w:asciiTheme="minorHAnsi" w:hAnsiTheme="minorHAnsi" w:cstheme="minorHAnsi"/>
        </w:rPr>
        <w:t>території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r w:rsidRPr="007006F3">
        <w:rPr>
          <w:rFonts w:asciiTheme="minorHAnsi" w:eastAsiaTheme="minorHAnsi" w:hAnsiTheme="minorHAnsi" w:cstheme="minorHAnsi"/>
          <w:color w:val="000000"/>
          <w:lang w:val="uk-UA" w:eastAsia="en-US"/>
        </w:rPr>
        <w:t xml:space="preserve">в межах розміщення земельної ділянки, площею </w:t>
      </w:r>
      <w:r w:rsidR="008F6C25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0,</w:t>
      </w:r>
      <w:r w:rsidR="00DD56C4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0</w:t>
      </w:r>
      <w:r w:rsidR="001F469B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80</w:t>
      </w:r>
      <w:r w:rsidR="00DD56C4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0</w:t>
      </w:r>
      <w:r w:rsidRPr="007006F3">
        <w:rPr>
          <w:rFonts w:asciiTheme="minorHAnsi" w:eastAsiaTheme="minorHAnsi" w:hAnsiTheme="minorHAnsi" w:cstheme="minorHAnsi"/>
          <w:color w:val="000000"/>
          <w:lang w:val="uk-UA" w:eastAsia="en-US"/>
        </w:rPr>
        <w:t xml:space="preserve"> га, з метою визначення містобудівних умов та обмежень для будівництва об'єкту: </w:t>
      </w:r>
      <w:bookmarkStart w:id="10" w:name="_Hlk127255213"/>
      <w:r w:rsidRPr="001F469B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Нове </w:t>
      </w:r>
      <w:r w:rsidR="001F469B" w:rsidRPr="001F469B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будівництво автовокзалу по вул. Шевченка у місті Долина Калуського району  Івано-Франківської області</w:t>
      </w:r>
      <w:bookmarkEnd w:id="10"/>
      <w:r w:rsidRPr="007006F3">
        <w:rPr>
          <w:rFonts w:asciiTheme="minorHAnsi" w:eastAsiaTheme="minorHAnsi" w:hAnsiTheme="minorHAnsi" w:cstheme="minorHAnsi"/>
          <w:color w:val="000000"/>
          <w:lang w:val="uk-UA" w:eastAsia="en-US"/>
        </w:rPr>
        <w:t>.</w:t>
      </w:r>
    </w:p>
    <w:p w14:paraId="5BF3AED9" w14:textId="77777777" w:rsidR="007006F3" w:rsidRPr="007006F3" w:rsidRDefault="007006F3" w:rsidP="007006F3">
      <w:pPr>
        <w:rPr>
          <w:rFonts w:asciiTheme="minorHAnsi" w:hAnsiTheme="minorHAnsi" w:cstheme="minorHAnsi"/>
        </w:rPr>
      </w:pPr>
      <w:proofErr w:type="spellStart"/>
      <w:r w:rsidRPr="007006F3">
        <w:rPr>
          <w:rFonts w:asciiTheme="minorHAnsi" w:hAnsiTheme="minorHAnsi" w:cstheme="minorHAnsi"/>
        </w:rPr>
        <w:t>Після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затвердження</w:t>
      </w:r>
      <w:proofErr w:type="spellEnd"/>
      <w:r w:rsidRPr="007006F3">
        <w:rPr>
          <w:rFonts w:asciiTheme="minorHAnsi" w:hAnsiTheme="minorHAnsi" w:cstheme="minorHAnsi"/>
        </w:rPr>
        <w:t xml:space="preserve">, </w:t>
      </w:r>
      <w:proofErr w:type="spellStart"/>
      <w:r w:rsidRPr="007006F3">
        <w:rPr>
          <w:rFonts w:asciiTheme="minorHAnsi" w:hAnsiTheme="minorHAnsi" w:cstheme="minorHAnsi"/>
        </w:rPr>
        <w:t>детальний</w:t>
      </w:r>
      <w:proofErr w:type="spellEnd"/>
      <w:r w:rsidRPr="007006F3">
        <w:rPr>
          <w:rFonts w:asciiTheme="minorHAnsi" w:hAnsiTheme="minorHAnsi" w:cstheme="minorHAnsi"/>
        </w:rPr>
        <w:t xml:space="preserve"> план </w:t>
      </w:r>
      <w:proofErr w:type="spellStart"/>
      <w:r w:rsidRPr="007006F3">
        <w:rPr>
          <w:rFonts w:asciiTheme="minorHAnsi" w:hAnsiTheme="minorHAnsi" w:cstheme="minorHAnsi"/>
        </w:rPr>
        <w:t>території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набуває</w:t>
      </w:r>
      <w:proofErr w:type="spellEnd"/>
      <w:r w:rsidRPr="007006F3">
        <w:rPr>
          <w:rFonts w:asciiTheme="minorHAnsi" w:hAnsiTheme="minorHAnsi" w:cstheme="minorHAnsi"/>
        </w:rPr>
        <w:t xml:space="preserve"> статусу основного документу, </w:t>
      </w:r>
      <w:proofErr w:type="spellStart"/>
      <w:r w:rsidRPr="007006F3">
        <w:rPr>
          <w:rFonts w:asciiTheme="minorHAnsi" w:hAnsiTheme="minorHAnsi" w:cstheme="minorHAnsi"/>
        </w:rPr>
        <w:t>яким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визначаються</w:t>
      </w:r>
      <w:proofErr w:type="spellEnd"/>
      <w:r w:rsidRPr="007006F3">
        <w:rPr>
          <w:rFonts w:asciiTheme="minorHAnsi" w:hAnsiTheme="minorHAnsi" w:cstheme="minorHAnsi"/>
        </w:rPr>
        <w:t>:</w:t>
      </w:r>
    </w:p>
    <w:p w14:paraId="72600141" w14:textId="77777777" w:rsidR="00BF6C6A" w:rsidRDefault="00AA5F8C" w:rsidP="007006F3">
      <w:pPr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- </w:t>
      </w:r>
      <w:r w:rsidR="007006F3" w:rsidRPr="007006F3">
        <w:rPr>
          <w:rFonts w:asciiTheme="minorHAnsi" w:hAnsiTheme="minorHAnsi" w:cstheme="minorHAnsi"/>
          <w:lang w:val="uk-UA"/>
        </w:rPr>
        <w:t>вихідні дані щодо розміщення окремих об’єктів містобудування,</w:t>
      </w:r>
    </w:p>
    <w:p w14:paraId="2E879DAA" w14:textId="27FB650A" w:rsidR="007006F3" w:rsidRPr="007006F3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  <w:lang w:val="uk-UA"/>
        </w:rPr>
        <w:t>- визначення містобудівних умов та обмежень;</w:t>
      </w:r>
    </w:p>
    <w:p w14:paraId="23B84CA4" w14:textId="0E04BF1C" w:rsidR="007006F3" w:rsidRPr="007006F3" w:rsidRDefault="007006F3" w:rsidP="007006F3">
      <w:pPr>
        <w:rPr>
          <w:rFonts w:asciiTheme="minorHAnsi" w:hAnsiTheme="minorHAnsi" w:cstheme="minorHAnsi"/>
        </w:rPr>
      </w:pPr>
      <w:r w:rsidRPr="007006F3">
        <w:rPr>
          <w:rFonts w:asciiTheme="minorHAnsi" w:hAnsiTheme="minorHAnsi" w:cstheme="minorHAnsi"/>
        </w:rPr>
        <w:t>- про</w:t>
      </w:r>
      <w:r w:rsidR="00AA5F8C">
        <w:rPr>
          <w:rFonts w:asciiTheme="minorHAnsi" w:hAnsiTheme="minorHAnsi" w:cstheme="minorHAnsi"/>
          <w:lang w:val="uk-UA"/>
        </w:rPr>
        <w:t>є</w:t>
      </w:r>
      <w:proofErr w:type="spellStart"/>
      <w:r w:rsidRPr="007006F3">
        <w:rPr>
          <w:rFonts w:asciiTheme="minorHAnsi" w:hAnsiTheme="minorHAnsi" w:cstheme="minorHAnsi"/>
        </w:rPr>
        <w:t>ктування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будинків</w:t>
      </w:r>
      <w:proofErr w:type="spellEnd"/>
      <w:r w:rsidRPr="007006F3">
        <w:rPr>
          <w:rFonts w:asciiTheme="minorHAnsi" w:hAnsiTheme="minorHAnsi" w:cstheme="minorHAnsi"/>
        </w:rPr>
        <w:t xml:space="preserve"> і </w:t>
      </w:r>
      <w:proofErr w:type="spellStart"/>
      <w:r w:rsidRPr="007006F3">
        <w:rPr>
          <w:rFonts w:asciiTheme="minorHAnsi" w:hAnsiTheme="minorHAnsi" w:cstheme="minorHAnsi"/>
        </w:rPr>
        <w:t>споруд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різного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призначення</w:t>
      </w:r>
      <w:proofErr w:type="spellEnd"/>
      <w:r w:rsidRPr="007006F3">
        <w:rPr>
          <w:rFonts w:asciiTheme="minorHAnsi" w:hAnsiTheme="minorHAnsi" w:cstheme="minorHAnsi"/>
        </w:rPr>
        <w:t>;</w:t>
      </w:r>
    </w:p>
    <w:p w14:paraId="7060E6CC" w14:textId="783460C1" w:rsidR="007006F3" w:rsidRPr="007006F3" w:rsidRDefault="007006F3" w:rsidP="007006F3">
      <w:pPr>
        <w:rPr>
          <w:rFonts w:asciiTheme="minorHAnsi" w:hAnsiTheme="minorHAnsi" w:cstheme="minorHAnsi"/>
        </w:rPr>
      </w:pPr>
      <w:r w:rsidRPr="007006F3">
        <w:rPr>
          <w:rFonts w:asciiTheme="minorHAnsi" w:hAnsiTheme="minorHAnsi" w:cstheme="minorHAnsi"/>
        </w:rPr>
        <w:t>- про</w:t>
      </w:r>
      <w:r w:rsidR="00AA5F8C">
        <w:rPr>
          <w:rFonts w:asciiTheme="minorHAnsi" w:hAnsiTheme="minorHAnsi" w:cstheme="minorHAnsi"/>
          <w:lang w:val="uk-UA"/>
        </w:rPr>
        <w:t>є</w:t>
      </w:r>
      <w:proofErr w:type="spellStart"/>
      <w:r w:rsidRPr="007006F3">
        <w:rPr>
          <w:rFonts w:asciiTheme="minorHAnsi" w:hAnsiTheme="minorHAnsi" w:cstheme="minorHAnsi"/>
        </w:rPr>
        <w:t>ктування</w:t>
      </w:r>
      <w:proofErr w:type="spellEnd"/>
      <w:r w:rsidRPr="007006F3">
        <w:rPr>
          <w:rFonts w:asciiTheme="minorHAnsi" w:hAnsiTheme="minorHAnsi" w:cstheme="minorHAnsi"/>
        </w:rPr>
        <w:t xml:space="preserve"> мереж і </w:t>
      </w:r>
      <w:proofErr w:type="spellStart"/>
      <w:r w:rsidRPr="007006F3">
        <w:rPr>
          <w:rFonts w:asciiTheme="minorHAnsi" w:hAnsiTheme="minorHAnsi" w:cstheme="minorHAnsi"/>
        </w:rPr>
        <w:t>споруд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інженерно-транспортної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інфраструктури</w:t>
      </w:r>
      <w:proofErr w:type="spellEnd"/>
      <w:r w:rsidRPr="007006F3">
        <w:rPr>
          <w:rFonts w:asciiTheme="minorHAnsi" w:hAnsiTheme="minorHAnsi" w:cstheme="minorHAnsi"/>
        </w:rPr>
        <w:t xml:space="preserve"> та </w:t>
      </w:r>
      <w:proofErr w:type="spellStart"/>
      <w:r w:rsidRPr="007006F3">
        <w:rPr>
          <w:rFonts w:asciiTheme="minorHAnsi" w:hAnsiTheme="minorHAnsi" w:cstheme="minorHAnsi"/>
        </w:rPr>
        <w:t>інженерного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забезпечення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території</w:t>
      </w:r>
      <w:proofErr w:type="spellEnd"/>
      <w:r w:rsidRPr="007006F3">
        <w:rPr>
          <w:rFonts w:asciiTheme="minorHAnsi" w:hAnsiTheme="minorHAnsi" w:cstheme="minorHAnsi"/>
        </w:rPr>
        <w:t>;</w:t>
      </w:r>
    </w:p>
    <w:p w14:paraId="50831B4A" w14:textId="77777777" w:rsidR="007006F3" w:rsidRPr="007006F3" w:rsidRDefault="007006F3" w:rsidP="007006F3">
      <w:pPr>
        <w:rPr>
          <w:rFonts w:asciiTheme="minorHAnsi" w:hAnsiTheme="minorHAnsi" w:cstheme="minorHAnsi"/>
        </w:rPr>
      </w:pPr>
      <w:r w:rsidRPr="007006F3">
        <w:rPr>
          <w:rFonts w:asciiTheme="minorHAnsi" w:hAnsiTheme="minorHAnsi" w:cstheme="minorHAnsi"/>
        </w:rPr>
        <w:t xml:space="preserve">- </w:t>
      </w:r>
      <w:proofErr w:type="spellStart"/>
      <w:r w:rsidRPr="007006F3">
        <w:rPr>
          <w:rFonts w:asciiTheme="minorHAnsi" w:hAnsiTheme="minorHAnsi" w:cstheme="minorHAnsi"/>
        </w:rPr>
        <w:t>проведення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містобудівних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розрахунків</w:t>
      </w:r>
      <w:proofErr w:type="spellEnd"/>
      <w:r w:rsidRPr="007006F3">
        <w:rPr>
          <w:rFonts w:asciiTheme="minorHAnsi" w:hAnsiTheme="minorHAnsi" w:cstheme="minorHAnsi"/>
        </w:rPr>
        <w:t xml:space="preserve"> у </w:t>
      </w:r>
      <w:proofErr w:type="spellStart"/>
      <w:r w:rsidRPr="007006F3">
        <w:rPr>
          <w:rFonts w:asciiTheme="minorHAnsi" w:hAnsiTheme="minorHAnsi" w:cstheme="minorHAnsi"/>
        </w:rPr>
        <w:t>разі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інвестиційних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намірів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щодо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006F3">
        <w:rPr>
          <w:rFonts w:asciiTheme="minorHAnsi" w:hAnsiTheme="minorHAnsi" w:cstheme="minorHAnsi"/>
        </w:rPr>
        <w:t>забудови</w:t>
      </w:r>
      <w:proofErr w:type="spellEnd"/>
      <w:r w:rsidRPr="007006F3">
        <w:rPr>
          <w:rFonts w:asciiTheme="minorHAnsi" w:hAnsiTheme="minorHAnsi" w:cstheme="minorHAnsi"/>
        </w:rPr>
        <w:t xml:space="preserve">  </w:t>
      </w:r>
      <w:proofErr w:type="spellStart"/>
      <w:r w:rsidRPr="007006F3">
        <w:rPr>
          <w:rFonts w:asciiTheme="minorHAnsi" w:hAnsiTheme="minorHAnsi" w:cstheme="minorHAnsi"/>
        </w:rPr>
        <w:t>об’єктів</w:t>
      </w:r>
      <w:proofErr w:type="spellEnd"/>
      <w:proofErr w:type="gram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нерухомого</w:t>
      </w:r>
      <w:proofErr w:type="spellEnd"/>
      <w:r w:rsidRPr="007006F3">
        <w:rPr>
          <w:rFonts w:asciiTheme="minorHAnsi" w:hAnsiTheme="minorHAnsi" w:cstheme="minorHAnsi"/>
        </w:rPr>
        <w:t xml:space="preserve"> майна;</w:t>
      </w:r>
    </w:p>
    <w:p w14:paraId="50BAD766" w14:textId="77777777" w:rsidR="007006F3" w:rsidRPr="007006F3" w:rsidRDefault="007006F3" w:rsidP="007006F3">
      <w:pPr>
        <w:rPr>
          <w:rFonts w:asciiTheme="minorHAnsi" w:hAnsiTheme="minorHAnsi" w:cstheme="minorHAnsi"/>
        </w:rPr>
      </w:pPr>
      <w:r w:rsidRPr="007006F3">
        <w:rPr>
          <w:rFonts w:asciiTheme="minorHAnsi" w:hAnsiTheme="minorHAnsi" w:cstheme="minorHAnsi"/>
        </w:rPr>
        <w:t xml:space="preserve">- </w:t>
      </w:r>
      <w:proofErr w:type="spellStart"/>
      <w:r w:rsidRPr="007006F3">
        <w:rPr>
          <w:rFonts w:asciiTheme="minorHAnsi" w:hAnsiTheme="minorHAnsi" w:cstheme="minorHAnsi"/>
        </w:rPr>
        <w:t>розроблення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схеми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санітарного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очищення</w:t>
      </w:r>
      <w:proofErr w:type="spellEnd"/>
      <w:r w:rsidRPr="007006F3">
        <w:rPr>
          <w:rFonts w:asciiTheme="minorHAnsi" w:hAnsiTheme="minorHAnsi" w:cstheme="minorHAnsi"/>
        </w:rPr>
        <w:t xml:space="preserve"> і </w:t>
      </w:r>
      <w:proofErr w:type="spellStart"/>
      <w:r w:rsidRPr="007006F3">
        <w:rPr>
          <w:rFonts w:asciiTheme="minorHAnsi" w:hAnsiTheme="minorHAnsi" w:cstheme="minorHAnsi"/>
        </w:rPr>
        <w:t>прибирання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територій</w:t>
      </w:r>
      <w:proofErr w:type="spellEnd"/>
      <w:r w:rsidRPr="007006F3">
        <w:rPr>
          <w:rFonts w:asciiTheme="minorHAnsi" w:hAnsiTheme="minorHAnsi" w:cstheme="minorHAnsi"/>
        </w:rPr>
        <w:t>;</w:t>
      </w:r>
    </w:p>
    <w:p w14:paraId="3F457248" w14:textId="6A2A765E" w:rsidR="007006F3" w:rsidRPr="007006F3" w:rsidRDefault="007006F3" w:rsidP="007006F3">
      <w:pPr>
        <w:rPr>
          <w:rFonts w:asciiTheme="minorHAnsi" w:hAnsiTheme="minorHAnsi" w:cstheme="minorHAnsi"/>
        </w:rPr>
      </w:pPr>
      <w:proofErr w:type="spellStart"/>
      <w:r w:rsidRPr="007006F3">
        <w:rPr>
          <w:rFonts w:asciiTheme="minorHAnsi" w:hAnsiTheme="minorHAnsi" w:cstheme="minorHAnsi"/>
        </w:rPr>
        <w:t>Згідно</w:t>
      </w:r>
      <w:proofErr w:type="spellEnd"/>
      <w:r w:rsidRPr="007006F3">
        <w:rPr>
          <w:rFonts w:asciiTheme="minorHAnsi" w:hAnsiTheme="minorHAnsi" w:cstheme="minorHAnsi"/>
        </w:rPr>
        <w:t xml:space="preserve"> з </w:t>
      </w:r>
      <w:proofErr w:type="spellStart"/>
      <w:r w:rsidRPr="007006F3">
        <w:rPr>
          <w:rFonts w:asciiTheme="minorHAnsi" w:hAnsiTheme="minorHAnsi" w:cstheme="minorHAnsi"/>
        </w:rPr>
        <w:t>завданням</w:t>
      </w:r>
      <w:proofErr w:type="spellEnd"/>
      <w:r w:rsidRPr="007006F3">
        <w:rPr>
          <w:rFonts w:asciiTheme="minorHAnsi" w:hAnsiTheme="minorHAnsi" w:cstheme="minorHAnsi"/>
        </w:rPr>
        <w:t xml:space="preserve"> на про</w:t>
      </w:r>
      <w:r w:rsidR="00195D5E">
        <w:rPr>
          <w:rFonts w:asciiTheme="minorHAnsi" w:hAnsiTheme="minorHAnsi" w:cstheme="minorHAnsi"/>
          <w:lang w:val="uk-UA"/>
        </w:rPr>
        <w:t>є</w:t>
      </w:r>
      <w:proofErr w:type="spellStart"/>
      <w:r w:rsidRPr="007006F3">
        <w:rPr>
          <w:rFonts w:asciiTheme="minorHAnsi" w:hAnsiTheme="minorHAnsi" w:cstheme="minorHAnsi"/>
        </w:rPr>
        <w:t>ктування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основні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показники</w:t>
      </w:r>
      <w:proofErr w:type="spellEnd"/>
      <w:r w:rsidRPr="007006F3">
        <w:rPr>
          <w:rFonts w:asciiTheme="minorHAnsi" w:hAnsiTheme="minorHAnsi" w:cstheme="minorHAnsi"/>
        </w:rPr>
        <w:t xml:space="preserve"> детального плану </w:t>
      </w:r>
      <w:proofErr w:type="spellStart"/>
      <w:r w:rsidRPr="007006F3">
        <w:rPr>
          <w:rFonts w:asciiTheme="minorHAnsi" w:hAnsiTheme="minorHAnsi" w:cstheme="minorHAnsi"/>
        </w:rPr>
        <w:t>території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визначені</w:t>
      </w:r>
      <w:proofErr w:type="spellEnd"/>
      <w:r w:rsidRPr="007006F3">
        <w:rPr>
          <w:rFonts w:asciiTheme="minorHAnsi" w:hAnsiTheme="minorHAnsi" w:cstheme="minorHAnsi"/>
        </w:rPr>
        <w:t xml:space="preserve"> на </w:t>
      </w:r>
      <w:proofErr w:type="spellStart"/>
      <w:r w:rsidRPr="007006F3">
        <w:rPr>
          <w:rFonts w:asciiTheme="minorHAnsi" w:hAnsiTheme="minorHAnsi" w:cstheme="minorHAnsi"/>
        </w:rPr>
        <w:t>етап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реалізації</w:t>
      </w:r>
      <w:proofErr w:type="spellEnd"/>
      <w:r w:rsidRPr="007006F3">
        <w:rPr>
          <w:rFonts w:asciiTheme="minorHAnsi" w:hAnsiTheme="minorHAnsi" w:cstheme="minorHAnsi"/>
        </w:rPr>
        <w:t xml:space="preserve"> до 20</w:t>
      </w:r>
      <w:r w:rsidR="008F6C25">
        <w:rPr>
          <w:rFonts w:asciiTheme="minorHAnsi" w:hAnsiTheme="minorHAnsi" w:cstheme="minorHAnsi"/>
          <w:lang w:val="uk-UA"/>
        </w:rPr>
        <w:t>28</w:t>
      </w:r>
      <w:r w:rsidRPr="007006F3">
        <w:rPr>
          <w:rFonts w:asciiTheme="minorHAnsi" w:hAnsiTheme="minorHAnsi" w:cstheme="minorHAnsi"/>
        </w:rPr>
        <w:t xml:space="preserve"> року. </w:t>
      </w:r>
    </w:p>
    <w:p w14:paraId="663E17E2" w14:textId="28E704E2" w:rsidR="007006F3" w:rsidRPr="007006F3" w:rsidRDefault="007006F3" w:rsidP="007006F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uk-UA" w:eastAsia="en-US"/>
        </w:rPr>
      </w:pPr>
      <w:r w:rsidRPr="007006F3">
        <w:rPr>
          <w:rFonts w:asciiTheme="minorHAnsi" w:hAnsiTheme="minorHAnsi" w:cstheme="minorHAnsi"/>
          <w:lang w:val="uk-UA"/>
        </w:rPr>
        <w:t xml:space="preserve">      </w:t>
      </w:r>
      <w:proofErr w:type="spellStart"/>
      <w:r w:rsidRPr="007006F3">
        <w:rPr>
          <w:rFonts w:asciiTheme="minorHAnsi" w:hAnsiTheme="minorHAnsi" w:cstheme="minorHAnsi"/>
        </w:rPr>
        <w:t>Підставою</w:t>
      </w:r>
      <w:proofErr w:type="spellEnd"/>
      <w:r w:rsidRPr="007006F3">
        <w:rPr>
          <w:rFonts w:asciiTheme="minorHAnsi" w:hAnsiTheme="minorHAnsi" w:cstheme="minorHAnsi"/>
        </w:rPr>
        <w:t xml:space="preserve"> для </w:t>
      </w:r>
      <w:proofErr w:type="spellStart"/>
      <w:r w:rsidRPr="007006F3">
        <w:rPr>
          <w:rFonts w:asciiTheme="minorHAnsi" w:hAnsiTheme="minorHAnsi" w:cstheme="minorHAnsi"/>
        </w:rPr>
        <w:t>розробки</w:t>
      </w:r>
      <w:proofErr w:type="spellEnd"/>
      <w:r w:rsidRPr="007006F3">
        <w:rPr>
          <w:rFonts w:asciiTheme="minorHAnsi" w:hAnsiTheme="minorHAnsi" w:cstheme="minorHAnsi"/>
        </w:rPr>
        <w:t xml:space="preserve"> про</w:t>
      </w:r>
      <w:r w:rsidR="00195D5E">
        <w:rPr>
          <w:rFonts w:asciiTheme="minorHAnsi" w:hAnsiTheme="minorHAnsi" w:cstheme="minorHAnsi"/>
          <w:lang w:val="uk-UA"/>
        </w:rPr>
        <w:t>є</w:t>
      </w:r>
      <w:proofErr w:type="spellStart"/>
      <w:r w:rsidRPr="007006F3">
        <w:rPr>
          <w:rFonts w:asciiTheme="minorHAnsi" w:hAnsiTheme="minorHAnsi" w:cstheme="minorHAnsi"/>
        </w:rPr>
        <w:t>кту</w:t>
      </w:r>
      <w:proofErr w:type="spellEnd"/>
      <w:r w:rsidRPr="007006F3">
        <w:rPr>
          <w:rFonts w:asciiTheme="minorHAnsi" w:hAnsiTheme="minorHAnsi" w:cstheme="minorHAnsi"/>
        </w:rPr>
        <w:t xml:space="preserve"> детального плану </w:t>
      </w:r>
      <w:proofErr w:type="spellStart"/>
      <w:r w:rsidRPr="007006F3">
        <w:rPr>
          <w:rFonts w:asciiTheme="minorHAnsi" w:hAnsiTheme="minorHAnsi" w:cstheme="minorHAnsi"/>
        </w:rPr>
        <w:t>території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r w:rsidRPr="007006F3">
        <w:rPr>
          <w:rFonts w:asciiTheme="minorHAnsi" w:eastAsiaTheme="minorHAnsi" w:hAnsiTheme="minorHAnsi" w:cstheme="minorHAnsi"/>
          <w:color w:val="000000"/>
          <w:lang w:val="uk-UA" w:eastAsia="en-US"/>
        </w:rPr>
        <w:t xml:space="preserve">в межах розміщення земельної ділянки, площею </w:t>
      </w:r>
      <w:r w:rsidR="003C69F7" w:rsidRPr="001F469B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0,0</w:t>
      </w:r>
      <w:r w:rsidR="001F469B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80</w:t>
      </w:r>
      <w:r w:rsidR="003C69F7" w:rsidRPr="001F469B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0</w:t>
      </w:r>
      <w:r w:rsidRPr="007006F3">
        <w:rPr>
          <w:rFonts w:asciiTheme="minorHAnsi" w:eastAsiaTheme="minorHAnsi" w:hAnsiTheme="minorHAnsi" w:cstheme="minorHAnsi"/>
          <w:color w:val="000000"/>
          <w:lang w:val="uk-UA" w:eastAsia="en-US"/>
        </w:rPr>
        <w:t xml:space="preserve"> га, з метою визначення містобудівних умов та обмежень для будівництва</w:t>
      </w:r>
      <w:r w:rsidR="003C69F7">
        <w:rPr>
          <w:rFonts w:asciiTheme="minorHAnsi" w:eastAsiaTheme="minorHAnsi" w:hAnsiTheme="minorHAnsi" w:cstheme="minorHAnsi"/>
          <w:color w:val="000000"/>
          <w:lang w:val="uk-UA" w:eastAsia="en-US"/>
        </w:rPr>
        <w:t xml:space="preserve"> </w:t>
      </w:r>
      <w:r w:rsidRPr="007006F3">
        <w:rPr>
          <w:rFonts w:asciiTheme="minorHAnsi" w:eastAsiaTheme="minorHAnsi" w:hAnsiTheme="minorHAnsi" w:cstheme="minorHAnsi"/>
          <w:color w:val="000000"/>
          <w:lang w:val="uk-UA" w:eastAsia="en-US"/>
        </w:rPr>
        <w:t xml:space="preserve">об'єкту: </w:t>
      </w:r>
      <w:r w:rsidR="001F469B" w:rsidRPr="001F469B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Нове будівництво автовокзалу по вул. Шевченка у місті Долина Калуського району  Івано-Франківської області</w:t>
      </w:r>
      <w:r w:rsidRPr="007006F3">
        <w:rPr>
          <w:rFonts w:asciiTheme="minorHAnsi" w:hAnsiTheme="minorHAnsi" w:cstheme="minorHAnsi"/>
          <w:lang w:val="uk-UA"/>
        </w:rPr>
        <w:t xml:space="preserve"> стали: </w:t>
      </w:r>
    </w:p>
    <w:p w14:paraId="7727303C" w14:textId="6196F3D3" w:rsidR="007006F3" w:rsidRPr="003C69F7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  <w:lang w:val="uk-UA"/>
        </w:rPr>
        <w:lastRenderedPageBreak/>
        <w:t xml:space="preserve">- </w:t>
      </w:r>
      <w:r w:rsidR="001F469B" w:rsidRPr="001F469B">
        <w:rPr>
          <w:rFonts w:asciiTheme="minorHAnsi" w:hAnsiTheme="minorHAnsi" w:cstheme="minorHAnsi"/>
          <w:shd w:val="clear" w:color="auto" w:fill="FFFFFF" w:themeFill="background1"/>
          <w:lang w:val="uk-UA"/>
        </w:rPr>
        <w:t>Рішення Долинської міської ради, Івано-Франківської області  №1720-22/2022 від 18.08.2022</w:t>
      </w:r>
    </w:p>
    <w:p w14:paraId="22F14176" w14:textId="77777777" w:rsidR="007006F3" w:rsidRPr="007006F3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</w:rPr>
        <w:t>-</w:t>
      </w:r>
      <w:proofErr w:type="spellStart"/>
      <w:r w:rsidRPr="007006F3">
        <w:rPr>
          <w:rFonts w:asciiTheme="minorHAnsi" w:hAnsiTheme="minorHAnsi" w:cstheme="minorHAnsi"/>
        </w:rPr>
        <w:t>Тахеометрична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зйомка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земельної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ділянки</w:t>
      </w:r>
      <w:proofErr w:type="spellEnd"/>
      <w:r w:rsidRPr="007006F3">
        <w:rPr>
          <w:rFonts w:asciiTheme="minorHAnsi" w:hAnsiTheme="minorHAnsi" w:cstheme="minorHAnsi"/>
        </w:rPr>
        <w:t xml:space="preserve"> М 1:</w:t>
      </w:r>
      <w:r w:rsidRPr="007006F3">
        <w:rPr>
          <w:rFonts w:asciiTheme="minorHAnsi" w:hAnsiTheme="minorHAnsi" w:cstheme="minorHAnsi"/>
          <w:lang w:val="uk-UA"/>
        </w:rPr>
        <w:t>2</w:t>
      </w:r>
      <w:r w:rsidRPr="007006F3">
        <w:rPr>
          <w:rFonts w:asciiTheme="minorHAnsi" w:hAnsiTheme="minorHAnsi" w:cstheme="minorHAnsi"/>
        </w:rPr>
        <w:t xml:space="preserve"> 000.</w:t>
      </w:r>
    </w:p>
    <w:p w14:paraId="1C6917A0" w14:textId="77777777" w:rsidR="007006F3" w:rsidRPr="007006F3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</w:rPr>
        <w:t>-</w:t>
      </w:r>
      <w:proofErr w:type="spellStart"/>
      <w:r w:rsidRPr="007006F3">
        <w:rPr>
          <w:rFonts w:asciiTheme="minorHAnsi" w:hAnsiTheme="minorHAnsi" w:cstheme="minorHAnsi"/>
        </w:rPr>
        <w:t>Тахеометрична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зйомка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земельної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ділянки</w:t>
      </w:r>
      <w:proofErr w:type="spellEnd"/>
      <w:r w:rsidRPr="007006F3">
        <w:rPr>
          <w:rFonts w:asciiTheme="minorHAnsi" w:hAnsiTheme="minorHAnsi" w:cstheme="minorHAnsi"/>
        </w:rPr>
        <w:t xml:space="preserve"> М 1:</w:t>
      </w:r>
      <w:r w:rsidRPr="007006F3">
        <w:rPr>
          <w:rFonts w:asciiTheme="minorHAnsi" w:hAnsiTheme="minorHAnsi" w:cstheme="minorHAnsi"/>
          <w:lang w:val="uk-UA"/>
        </w:rPr>
        <w:t>500</w:t>
      </w:r>
      <w:r w:rsidRPr="007006F3">
        <w:rPr>
          <w:rFonts w:asciiTheme="minorHAnsi" w:hAnsiTheme="minorHAnsi" w:cstheme="minorHAnsi"/>
        </w:rPr>
        <w:t>.</w:t>
      </w:r>
    </w:p>
    <w:p w14:paraId="06BC063F" w14:textId="287CD6F2" w:rsidR="007006F3" w:rsidRPr="007006F3" w:rsidRDefault="007006F3" w:rsidP="007006F3">
      <w:pPr>
        <w:rPr>
          <w:rFonts w:asciiTheme="minorHAnsi" w:hAnsiTheme="minorHAnsi" w:cstheme="minorHAnsi"/>
        </w:rPr>
      </w:pPr>
      <w:r w:rsidRPr="007006F3">
        <w:rPr>
          <w:rFonts w:asciiTheme="minorHAnsi" w:hAnsiTheme="minorHAnsi" w:cstheme="minorHAnsi"/>
        </w:rPr>
        <w:t xml:space="preserve">- </w:t>
      </w:r>
      <w:proofErr w:type="spellStart"/>
      <w:r w:rsidRPr="007006F3">
        <w:rPr>
          <w:rFonts w:asciiTheme="minorHAnsi" w:hAnsiTheme="minorHAnsi" w:cstheme="minorHAnsi"/>
        </w:rPr>
        <w:t>Викопіювання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gramStart"/>
      <w:r w:rsidRPr="007006F3">
        <w:rPr>
          <w:rFonts w:asciiTheme="minorHAnsi" w:hAnsiTheme="minorHAnsi" w:cstheme="minorHAnsi"/>
        </w:rPr>
        <w:t xml:space="preserve">з  </w:t>
      </w:r>
      <w:r w:rsidRPr="001F469B">
        <w:rPr>
          <w:rFonts w:asciiTheme="minorHAnsi" w:hAnsiTheme="minorHAnsi" w:cstheme="minorHAnsi"/>
          <w:shd w:val="clear" w:color="auto" w:fill="FFFFFF" w:themeFill="background1"/>
        </w:rPr>
        <w:t>генерального</w:t>
      </w:r>
      <w:proofErr w:type="gramEnd"/>
      <w:r w:rsidRPr="001F469B">
        <w:rPr>
          <w:rFonts w:asciiTheme="minorHAnsi" w:hAnsiTheme="minorHAnsi" w:cstheme="minorHAnsi"/>
          <w:shd w:val="clear" w:color="auto" w:fill="FFFFFF" w:themeFill="background1"/>
        </w:rPr>
        <w:t xml:space="preserve"> плану </w:t>
      </w:r>
      <w:r w:rsidR="003C69F7" w:rsidRPr="001F469B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 Долина</w:t>
      </w:r>
      <w:r w:rsidRPr="007006F3">
        <w:rPr>
          <w:rFonts w:asciiTheme="minorHAnsi" w:hAnsiTheme="minorHAnsi" w:cstheme="minorHAnsi"/>
        </w:rPr>
        <w:t>;</w:t>
      </w:r>
    </w:p>
    <w:p w14:paraId="764841B0" w14:textId="470B1F3D" w:rsidR="007006F3" w:rsidRPr="00C04DE2" w:rsidRDefault="00C04DE2" w:rsidP="007006F3">
      <w:pPr>
        <w:rPr>
          <w:rFonts w:asciiTheme="minorHAnsi" w:hAnsiTheme="minorHAnsi" w:cstheme="minorHAnsi"/>
          <w:color w:val="FFFFFF" w:themeColor="background1"/>
        </w:rPr>
      </w:pPr>
      <w:r w:rsidRPr="00C04DE2">
        <w:rPr>
          <w:rFonts w:asciiTheme="minorHAnsi" w:hAnsiTheme="minorHAnsi" w:cstheme="minorHAnsi"/>
          <w:color w:val="FFFFFF" w:themeColor="background1"/>
        </w:rPr>
        <w:t xml:space="preserve">- </w:t>
      </w:r>
      <w:proofErr w:type="spellStart"/>
      <w:r w:rsidRPr="00C04DE2">
        <w:rPr>
          <w:rFonts w:asciiTheme="minorHAnsi" w:hAnsiTheme="minorHAnsi" w:cstheme="minorHAnsi"/>
          <w:color w:val="FFFFFF" w:themeColor="background1"/>
        </w:rPr>
        <w:t>Правовстановлююч</w:t>
      </w:r>
      <w:r w:rsidRPr="00C04DE2">
        <w:rPr>
          <w:rFonts w:asciiTheme="minorHAnsi" w:hAnsiTheme="minorHAnsi" w:cstheme="minorHAnsi"/>
          <w:color w:val="FFFFFF" w:themeColor="background1"/>
          <w:lang w:val="uk-UA"/>
        </w:rPr>
        <w:t>ий</w:t>
      </w:r>
      <w:proofErr w:type="spellEnd"/>
      <w:r w:rsidRPr="00C04DE2">
        <w:rPr>
          <w:rFonts w:asciiTheme="minorHAnsi" w:hAnsiTheme="minorHAnsi" w:cstheme="minorHAnsi"/>
          <w:color w:val="FFFFFF" w:themeColor="background1"/>
        </w:rPr>
        <w:t xml:space="preserve"> документ на </w:t>
      </w:r>
      <w:proofErr w:type="spellStart"/>
      <w:r w:rsidRPr="00C04DE2">
        <w:rPr>
          <w:rFonts w:asciiTheme="minorHAnsi" w:hAnsiTheme="minorHAnsi" w:cstheme="minorHAnsi"/>
          <w:color w:val="FFFFFF" w:themeColor="background1"/>
        </w:rPr>
        <w:t>земельн</w:t>
      </w:r>
      <w:proofErr w:type="spellEnd"/>
      <w:r w:rsidRPr="00C04DE2">
        <w:rPr>
          <w:rFonts w:asciiTheme="minorHAnsi" w:hAnsiTheme="minorHAnsi" w:cstheme="minorHAnsi"/>
          <w:color w:val="FFFFFF" w:themeColor="background1"/>
          <w:lang w:val="uk-UA"/>
        </w:rPr>
        <w:t>у</w:t>
      </w:r>
      <w:r w:rsidRPr="00C04DE2">
        <w:rPr>
          <w:rFonts w:asciiTheme="minorHAnsi" w:hAnsiTheme="minorHAnsi" w:cstheme="minorHAnsi"/>
          <w:color w:val="FFFFFF" w:themeColor="background1"/>
        </w:rPr>
        <w:t xml:space="preserve"> </w:t>
      </w:r>
      <w:proofErr w:type="spellStart"/>
      <w:r w:rsidRPr="00C04DE2">
        <w:rPr>
          <w:rFonts w:asciiTheme="minorHAnsi" w:hAnsiTheme="minorHAnsi" w:cstheme="minorHAnsi"/>
          <w:color w:val="FFFFFF" w:themeColor="background1"/>
        </w:rPr>
        <w:t>ділянк</w:t>
      </w:r>
      <w:proofErr w:type="spellEnd"/>
      <w:r w:rsidRPr="00C04DE2">
        <w:rPr>
          <w:rFonts w:asciiTheme="minorHAnsi" w:hAnsiTheme="minorHAnsi" w:cstheme="minorHAnsi"/>
          <w:color w:val="FFFFFF" w:themeColor="background1"/>
          <w:lang w:val="uk-UA"/>
        </w:rPr>
        <w:t>у</w:t>
      </w:r>
      <w:r w:rsidRPr="00C04DE2">
        <w:rPr>
          <w:rFonts w:asciiTheme="minorHAnsi" w:hAnsiTheme="minorHAnsi" w:cstheme="minorHAnsi"/>
          <w:color w:val="FFFFFF" w:themeColor="background1"/>
        </w:rPr>
        <w:t>:</w:t>
      </w:r>
    </w:p>
    <w:p w14:paraId="4B9E6BD9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2.1 Стратегія просторового розвитку території територіальної громади</w:t>
      </w:r>
    </w:p>
    <w:p w14:paraId="179C4ED5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Включає наступні частини:</w:t>
      </w:r>
    </w:p>
    <w:p w14:paraId="6289038A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u w:val="single"/>
          <w:lang w:val="uk-UA"/>
        </w:rPr>
        <w:t xml:space="preserve">ЧАСТИНА І </w:t>
      </w:r>
    </w:p>
    <w:p w14:paraId="3D59ADE2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u w:val="single"/>
          <w:lang w:val="uk-UA"/>
        </w:rPr>
      </w:pPr>
      <w:r w:rsidRPr="00563CE2">
        <w:rPr>
          <w:rFonts w:asciiTheme="minorHAnsi" w:hAnsiTheme="minorHAnsi" w:cstheme="minorHAnsi"/>
          <w:b/>
          <w:bCs/>
          <w:u w:val="single"/>
          <w:lang w:val="uk-UA"/>
        </w:rPr>
        <w:t>2.2 Комплексна оцінка території</w:t>
      </w:r>
    </w:p>
    <w:p w14:paraId="34708E65" w14:textId="4DEB15C3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– Існуюче використання території </w:t>
      </w:r>
      <w:r w:rsidR="003C69F7" w:rsidRPr="00B41DED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 Долина</w:t>
      </w:r>
      <w:r w:rsidRPr="00563CE2">
        <w:rPr>
          <w:rFonts w:asciiTheme="minorHAnsi" w:hAnsiTheme="minorHAnsi" w:cstheme="minorHAnsi"/>
          <w:lang w:val="uk-UA"/>
        </w:rPr>
        <w:t>;</w:t>
      </w:r>
    </w:p>
    <w:p w14:paraId="50AD36D0" w14:textId="6E2EE56D" w:rsidR="00563CE2" w:rsidRPr="00563CE2" w:rsidRDefault="003C69F7" w:rsidP="00AA5F8C">
      <w:pPr>
        <w:jc w:val="both"/>
        <w:rPr>
          <w:rFonts w:asciiTheme="minorHAnsi" w:hAnsiTheme="minorHAnsi" w:cstheme="minorHAnsi"/>
          <w:lang w:val="uk-UA"/>
        </w:rPr>
      </w:pPr>
      <w:r w:rsidRPr="00B41DED">
        <w:rPr>
          <w:rFonts w:asciiTheme="minorHAnsi" w:hAnsiTheme="minorHAnsi" w:cstheme="minorHAnsi"/>
          <w:shd w:val="clear" w:color="auto" w:fill="FFFFFF" w:themeFill="background1"/>
          <w:lang w:val="uk-UA"/>
        </w:rPr>
        <w:t>Місто Долина</w:t>
      </w:r>
      <w:r>
        <w:rPr>
          <w:rFonts w:asciiTheme="minorHAnsi" w:hAnsiTheme="minorHAnsi" w:cstheme="minorHAnsi"/>
          <w:lang w:val="uk-UA"/>
        </w:rPr>
        <w:t xml:space="preserve"> </w:t>
      </w:r>
      <w:r w:rsidR="00563CE2" w:rsidRPr="00563CE2">
        <w:rPr>
          <w:rFonts w:asciiTheme="minorHAnsi" w:hAnsiTheme="minorHAnsi" w:cstheme="minorHAnsi"/>
          <w:lang w:val="uk-UA"/>
        </w:rPr>
        <w:t xml:space="preserve"> розташоване </w:t>
      </w:r>
      <w:r w:rsidRPr="003C69F7">
        <w:rPr>
          <w:rFonts w:asciiTheme="minorHAnsi" w:hAnsiTheme="minorHAnsi" w:cstheme="minorHAnsi"/>
          <w:lang w:val="uk-UA"/>
        </w:rPr>
        <w:t>в західній  частині</w:t>
      </w:r>
      <w:r w:rsidR="00195D5E">
        <w:rPr>
          <w:rFonts w:asciiTheme="minorHAnsi" w:hAnsiTheme="minorHAnsi" w:cstheme="minorHAnsi"/>
          <w:lang w:val="uk-UA"/>
        </w:rPr>
        <w:t xml:space="preserve"> </w:t>
      </w:r>
      <w:r w:rsidRPr="003C69F7">
        <w:rPr>
          <w:rFonts w:asciiTheme="minorHAnsi" w:hAnsiTheme="minorHAnsi" w:cstheme="minorHAnsi"/>
          <w:lang w:val="uk-UA"/>
        </w:rPr>
        <w:t xml:space="preserve">території </w:t>
      </w:r>
      <w:r w:rsidRPr="00B41DED">
        <w:rPr>
          <w:rFonts w:asciiTheme="minorHAnsi" w:hAnsiTheme="minorHAnsi" w:cstheme="minorHAnsi"/>
          <w:shd w:val="clear" w:color="auto" w:fill="FFFFFF" w:themeFill="background1"/>
          <w:lang w:val="uk-UA"/>
        </w:rPr>
        <w:t>Калуського району, Івано-Франківської</w:t>
      </w:r>
      <w:r w:rsidRPr="003C69F7">
        <w:rPr>
          <w:rFonts w:asciiTheme="minorHAnsi" w:hAnsiTheme="minorHAnsi" w:cstheme="minorHAnsi"/>
          <w:lang w:val="uk-UA"/>
        </w:rPr>
        <w:t xml:space="preserve">  області,  за </w:t>
      </w:r>
      <w:r w:rsidRPr="00A201A1">
        <w:rPr>
          <w:rFonts w:asciiTheme="minorHAnsi" w:hAnsiTheme="minorHAnsi" w:cstheme="minorHAnsi"/>
          <w:shd w:val="clear" w:color="auto" w:fill="FFFFFF" w:themeFill="background1"/>
          <w:lang w:val="uk-UA"/>
        </w:rPr>
        <w:t>25</w:t>
      </w:r>
      <w:r w:rsidRPr="003C69F7">
        <w:rPr>
          <w:rFonts w:asciiTheme="minorHAnsi" w:hAnsiTheme="minorHAnsi" w:cstheme="minorHAnsi"/>
          <w:lang w:val="uk-UA"/>
        </w:rPr>
        <w:t xml:space="preserve">  км  від  районного центру.  Територія міста, згідно плану його земель,  складає  близько </w:t>
      </w:r>
      <w:r w:rsidRPr="00B41DED">
        <w:rPr>
          <w:rFonts w:asciiTheme="minorHAnsi" w:hAnsiTheme="minorHAnsi" w:cstheme="minorHAnsi"/>
          <w:shd w:val="clear" w:color="auto" w:fill="FFFFFF" w:themeFill="background1"/>
          <w:lang w:val="uk-UA"/>
        </w:rPr>
        <w:t>20,22</w:t>
      </w:r>
      <w:r w:rsidRPr="003C69F7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3C69F7">
        <w:rPr>
          <w:rFonts w:asciiTheme="minorHAnsi" w:hAnsiTheme="minorHAnsi" w:cstheme="minorHAnsi"/>
          <w:lang w:val="uk-UA"/>
        </w:rPr>
        <w:t>кв</w:t>
      </w:r>
      <w:proofErr w:type="spellEnd"/>
      <w:r w:rsidRPr="003C69F7">
        <w:rPr>
          <w:rFonts w:asciiTheme="minorHAnsi" w:hAnsiTheme="minorHAnsi" w:cstheme="minorHAnsi"/>
          <w:lang w:val="uk-UA"/>
        </w:rPr>
        <w:t xml:space="preserve">.  км.  У даний   час там проживає близько </w:t>
      </w:r>
      <w:r w:rsidRPr="00B41DED">
        <w:rPr>
          <w:rFonts w:asciiTheme="minorHAnsi" w:hAnsiTheme="minorHAnsi" w:cstheme="minorHAnsi"/>
          <w:shd w:val="clear" w:color="auto" w:fill="FFFFFF" w:themeFill="background1"/>
          <w:lang w:val="uk-UA"/>
        </w:rPr>
        <w:t>21,0</w:t>
      </w:r>
      <w:r w:rsidRPr="003C69F7">
        <w:rPr>
          <w:rFonts w:asciiTheme="minorHAnsi" w:hAnsiTheme="minorHAnsi" w:cstheme="minorHAnsi"/>
          <w:lang w:val="uk-UA"/>
        </w:rPr>
        <w:t xml:space="preserve"> тис. осіб. Основу промислового комплексу становлять нафто і газодобувні підприємства, підприємства легкої промисловості, будівельної галузей</w:t>
      </w:r>
      <w:r w:rsidR="00563CE2" w:rsidRPr="00563CE2">
        <w:rPr>
          <w:rFonts w:asciiTheme="minorHAnsi" w:hAnsiTheme="minorHAnsi" w:cstheme="minorHAnsi"/>
          <w:lang w:val="uk-UA"/>
        </w:rPr>
        <w:t>.</w:t>
      </w:r>
    </w:p>
    <w:p w14:paraId="7D5178C9" w14:textId="4F1296B4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Основні місця прикладення праці </w:t>
      </w:r>
      <w:r w:rsidR="003C69F7">
        <w:rPr>
          <w:rFonts w:asciiTheme="minorHAnsi" w:hAnsiTheme="minorHAnsi" w:cstheme="minorHAnsi"/>
          <w:lang w:val="uk-UA"/>
        </w:rPr>
        <w:t>-</w:t>
      </w:r>
      <w:r w:rsidR="003C69F7" w:rsidRPr="003C69F7">
        <w:rPr>
          <w:rFonts w:asciiTheme="minorHAnsi" w:hAnsiTheme="minorHAnsi" w:cstheme="minorHAnsi"/>
          <w:lang w:val="uk-UA"/>
        </w:rPr>
        <w:t xml:space="preserve"> </w:t>
      </w:r>
      <w:r w:rsidR="003C69F7" w:rsidRPr="00247033">
        <w:rPr>
          <w:rFonts w:asciiTheme="minorHAnsi" w:hAnsiTheme="minorHAnsi" w:cstheme="minorHAnsi"/>
          <w:shd w:val="clear" w:color="auto" w:fill="FFFFFF" w:themeFill="background1"/>
          <w:lang w:val="uk-UA"/>
        </w:rPr>
        <w:t>становлять нафто і газодобувні підприємства, підприємства легкої промисловості, будівельної галузей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59AC8E58" w14:textId="49584617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В населеному пункті функціонують </w:t>
      </w:r>
      <w:r w:rsidR="0067555C">
        <w:rPr>
          <w:rFonts w:asciiTheme="minorHAnsi" w:hAnsiTheme="minorHAnsi" w:cstheme="minorHAnsi"/>
          <w:lang w:val="uk-UA"/>
        </w:rPr>
        <w:t xml:space="preserve">ряд </w:t>
      </w:r>
      <w:r w:rsidRPr="00563CE2">
        <w:rPr>
          <w:rFonts w:asciiTheme="minorHAnsi" w:hAnsiTheme="minorHAnsi" w:cstheme="minorHAnsi"/>
          <w:lang w:val="uk-UA"/>
        </w:rPr>
        <w:t>заклад</w:t>
      </w:r>
      <w:r w:rsidR="0067555C">
        <w:rPr>
          <w:rFonts w:asciiTheme="minorHAnsi" w:hAnsiTheme="minorHAnsi" w:cstheme="minorHAnsi"/>
          <w:lang w:val="uk-UA"/>
        </w:rPr>
        <w:t>ів</w:t>
      </w:r>
      <w:r w:rsidRPr="00563CE2">
        <w:rPr>
          <w:rFonts w:asciiTheme="minorHAnsi" w:hAnsiTheme="minorHAnsi" w:cstheme="minorHAnsi"/>
          <w:lang w:val="uk-UA"/>
        </w:rPr>
        <w:t xml:space="preserve"> загальної середньої освіти, дитяч</w:t>
      </w:r>
      <w:r w:rsidR="0067555C">
        <w:rPr>
          <w:rFonts w:asciiTheme="minorHAnsi" w:hAnsiTheme="minorHAnsi" w:cstheme="minorHAnsi"/>
          <w:lang w:val="uk-UA"/>
        </w:rPr>
        <w:t>і</w:t>
      </w:r>
      <w:r w:rsidRPr="00563CE2">
        <w:rPr>
          <w:rFonts w:asciiTheme="minorHAnsi" w:hAnsiTheme="minorHAnsi" w:cstheme="minorHAnsi"/>
          <w:lang w:val="uk-UA"/>
        </w:rPr>
        <w:t xml:space="preserve"> сад</w:t>
      </w:r>
      <w:r w:rsidR="0067555C">
        <w:rPr>
          <w:rFonts w:asciiTheme="minorHAnsi" w:hAnsiTheme="minorHAnsi" w:cstheme="minorHAnsi"/>
          <w:lang w:val="uk-UA"/>
        </w:rPr>
        <w:t>ки</w:t>
      </w:r>
      <w:r w:rsidRPr="00563CE2">
        <w:rPr>
          <w:rFonts w:asciiTheme="minorHAnsi" w:hAnsiTheme="minorHAnsi" w:cstheme="minorHAnsi"/>
          <w:lang w:val="uk-UA"/>
        </w:rPr>
        <w:t xml:space="preserve">, </w:t>
      </w:r>
      <w:r w:rsidR="00247033">
        <w:rPr>
          <w:rFonts w:asciiTheme="minorHAnsi" w:hAnsiTheme="minorHAnsi" w:cstheme="minorHAnsi"/>
          <w:lang w:val="uk-UA"/>
        </w:rPr>
        <w:t>б</w:t>
      </w:r>
      <w:r w:rsidR="0067555C">
        <w:rPr>
          <w:rFonts w:asciiTheme="minorHAnsi" w:hAnsiTheme="minorHAnsi" w:cstheme="minorHAnsi"/>
          <w:lang w:val="uk-UA"/>
        </w:rPr>
        <w:t>удинок культури</w:t>
      </w:r>
      <w:r w:rsidRPr="00563CE2">
        <w:rPr>
          <w:rFonts w:asciiTheme="minorHAnsi" w:hAnsiTheme="minorHAnsi" w:cstheme="minorHAnsi"/>
          <w:lang w:val="uk-UA"/>
        </w:rPr>
        <w:t xml:space="preserve">, </w:t>
      </w:r>
      <w:r w:rsidR="0067555C">
        <w:rPr>
          <w:rFonts w:asciiTheme="minorHAnsi" w:hAnsiTheme="minorHAnsi" w:cstheme="minorHAnsi"/>
          <w:lang w:val="uk-UA"/>
        </w:rPr>
        <w:t>лікарня</w:t>
      </w:r>
      <w:r w:rsidRPr="00563CE2">
        <w:rPr>
          <w:rFonts w:asciiTheme="minorHAnsi" w:hAnsiTheme="minorHAnsi" w:cstheme="minorHAnsi"/>
          <w:lang w:val="uk-UA"/>
        </w:rPr>
        <w:t xml:space="preserve">, адміністративна будівля, численні заклади торгівлі та громадського харчування. </w:t>
      </w:r>
    </w:p>
    <w:p w14:paraId="4BDDB649" w14:textId="70C05239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Зовнішній транспортний </w:t>
      </w:r>
      <w:r w:rsidR="00FA3E74" w:rsidRPr="00563CE2">
        <w:rPr>
          <w:rFonts w:asciiTheme="minorHAnsi" w:hAnsiTheme="minorHAnsi" w:cstheme="minorHAnsi"/>
          <w:lang w:val="uk-UA"/>
        </w:rPr>
        <w:t>зв’язок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67555C" w:rsidRPr="00247033">
        <w:rPr>
          <w:rFonts w:asciiTheme="minorHAnsi" w:hAnsiTheme="minorHAnsi" w:cstheme="minorHAnsi"/>
          <w:shd w:val="clear" w:color="auto" w:fill="FFFFFF" w:themeFill="background1"/>
          <w:lang w:val="uk-UA"/>
        </w:rPr>
        <w:t>м. Долина</w:t>
      </w:r>
      <w:r w:rsidRPr="00563CE2">
        <w:rPr>
          <w:rFonts w:asciiTheme="minorHAnsi" w:hAnsiTheme="minorHAnsi" w:cstheme="minorHAnsi"/>
          <w:lang w:val="uk-UA"/>
        </w:rPr>
        <w:t xml:space="preserve"> з іншими населеними пунктами забезпечується автомобільним транспортом по доро</w:t>
      </w:r>
      <w:r w:rsidR="00DE6ECA">
        <w:rPr>
          <w:rFonts w:asciiTheme="minorHAnsi" w:hAnsiTheme="minorHAnsi" w:cstheme="minorHAnsi"/>
          <w:lang w:val="uk-UA"/>
        </w:rPr>
        <w:t>гах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67555C">
        <w:rPr>
          <w:rFonts w:asciiTheme="minorHAnsi" w:hAnsiTheme="minorHAnsi" w:cstheme="minorHAnsi"/>
          <w:lang w:val="uk-UA"/>
        </w:rPr>
        <w:t>державн</w:t>
      </w:r>
      <w:r w:rsidRPr="00563CE2">
        <w:rPr>
          <w:rFonts w:asciiTheme="minorHAnsi" w:hAnsiTheme="minorHAnsi" w:cstheme="minorHAnsi"/>
          <w:lang w:val="uk-UA"/>
        </w:rPr>
        <w:t>ого значення</w:t>
      </w:r>
      <w:r w:rsidR="00DE6ECA">
        <w:rPr>
          <w:rFonts w:asciiTheme="minorHAnsi" w:hAnsiTheme="minorHAnsi" w:cstheme="minorHAnsi"/>
          <w:lang w:val="uk-UA"/>
        </w:rPr>
        <w:t xml:space="preserve">, які проходять через місто, </w:t>
      </w:r>
      <w:r w:rsidRPr="00563CE2">
        <w:rPr>
          <w:rFonts w:asciiTheme="minorHAnsi" w:hAnsiTheme="minorHAnsi" w:cstheme="minorHAnsi"/>
          <w:lang w:val="uk-UA"/>
        </w:rPr>
        <w:t xml:space="preserve">та залізницею </w:t>
      </w:r>
      <w:r w:rsidR="00DE6ECA">
        <w:rPr>
          <w:rFonts w:asciiTheme="minorHAnsi" w:hAnsiTheme="minorHAnsi" w:cstheme="minorHAnsi"/>
          <w:lang w:val="uk-UA"/>
        </w:rPr>
        <w:t>Стрий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DE6ECA">
        <w:rPr>
          <w:rFonts w:asciiTheme="minorHAnsi" w:hAnsiTheme="minorHAnsi" w:cstheme="minorHAnsi"/>
          <w:lang w:val="uk-UA"/>
        </w:rPr>
        <w:t>–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DE6ECA">
        <w:rPr>
          <w:rFonts w:asciiTheme="minorHAnsi" w:hAnsiTheme="minorHAnsi" w:cstheme="minorHAnsi"/>
          <w:lang w:val="uk-UA"/>
        </w:rPr>
        <w:t>Івано-Франківськ</w:t>
      </w:r>
      <w:r w:rsidRPr="00563CE2">
        <w:rPr>
          <w:rFonts w:asciiTheme="minorHAnsi" w:hAnsiTheme="minorHAnsi" w:cstheme="minorHAnsi"/>
          <w:lang w:val="uk-UA"/>
        </w:rPr>
        <w:t xml:space="preserve">. </w:t>
      </w:r>
    </w:p>
    <w:p w14:paraId="13A6F314" w14:textId="2C8DE3C3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Централізована система водопостачання у </w:t>
      </w:r>
      <w:r w:rsidR="00DE6ECA">
        <w:rPr>
          <w:rFonts w:asciiTheme="minorHAnsi" w:hAnsiTheme="minorHAnsi" w:cstheme="minorHAnsi"/>
          <w:lang w:val="uk-UA"/>
        </w:rPr>
        <w:t>м. Долина наявна</w:t>
      </w:r>
      <w:r w:rsidRPr="00563CE2">
        <w:rPr>
          <w:rFonts w:asciiTheme="minorHAnsi" w:hAnsiTheme="minorHAnsi" w:cstheme="minorHAnsi"/>
          <w:lang w:val="uk-UA"/>
        </w:rPr>
        <w:t xml:space="preserve">. </w:t>
      </w:r>
    </w:p>
    <w:p w14:paraId="06C7F09B" w14:textId="5455221D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Централізована система каналізації населеного пункту також </w:t>
      </w:r>
      <w:r w:rsidR="00DE6ECA">
        <w:rPr>
          <w:rFonts w:asciiTheme="minorHAnsi" w:hAnsiTheme="minorHAnsi" w:cstheme="minorHAnsi"/>
          <w:lang w:val="uk-UA"/>
        </w:rPr>
        <w:t>наявна</w:t>
      </w:r>
      <w:r w:rsidRPr="00563CE2">
        <w:rPr>
          <w:rFonts w:asciiTheme="minorHAnsi" w:hAnsiTheme="minorHAnsi" w:cstheme="minorHAnsi"/>
          <w:lang w:val="uk-UA"/>
        </w:rPr>
        <w:t xml:space="preserve">. </w:t>
      </w:r>
    </w:p>
    <w:p w14:paraId="3F660F79" w14:textId="30E79484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Теплопостачання громадської забудови та закладів обслуговування </w:t>
      </w:r>
      <w:r w:rsidR="002016B6">
        <w:rPr>
          <w:rFonts w:asciiTheme="minorHAnsi" w:hAnsiTheme="minorHAnsi" w:cstheme="minorHAnsi"/>
          <w:lang w:val="uk-UA"/>
        </w:rPr>
        <w:t>міст</w:t>
      </w:r>
      <w:r w:rsidRPr="00563CE2">
        <w:rPr>
          <w:rFonts w:asciiTheme="minorHAnsi" w:hAnsiTheme="minorHAnsi" w:cstheme="minorHAnsi"/>
          <w:lang w:val="uk-UA"/>
        </w:rPr>
        <w:t xml:space="preserve">а здійснюється від індивідуальних </w:t>
      </w:r>
      <w:r w:rsidR="002016B6">
        <w:rPr>
          <w:rFonts w:asciiTheme="minorHAnsi" w:hAnsiTheme="minorHAnsi" w:cstheme="minorHAnsi"/>
          <w:lang w:val="uk-UA"/>
        </w:rPr>
        <w:t>паливних</w:t>
      </w:r>
      <w:r w:rsidRPr="00563CE2">
        <w:rPr>
          <w:rFonts w:asciiTheme="minorHAnsi" w:hAnsiTheme="minorHAnsi" w:cstheme="minorHAnsi"/>
          <w:lang w:val="uk-UA"/>
        </w:rPr>
        <w:t xml:space="preserve">, електричних нагрівачів. Житлова забудова обладнана автономними джерелами тепла, а саме бойлерами, </w:t>
      </w:r>
      <w:proofErr w:type="spellStart"/>
      <w:r w:rsidRPr="00563CE2">
        <w:rPr>
          <w:rFonts w:asciiTheme="minorHAnsi" w:hAnsiTheme="minorHAnsi" w:cstheme="minorHAnsi"/>
          <w:lang w:val="uk-UA"/>
        </w:rPr>
        <w:t>електрокотлами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. Як паливо у </w:t>
      </w:r>
      <w:proofErr w:type="spellStart"/>
      <w:r w:rsidRPr="00563CE2">
        <w:rPr>
          <w:rFonts w:asciiTheme="minorHAnsi" w:hAnsiTheme="minorHAnsi" w:cstheme="minorHAnsi"/>
          <w:lang w:val="uk-UA"/>
        </w:rPr>
        <w:t>теплоустановках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використовується </w:t>
      </w:r>
      <w:r w:rsidR="002016B6">
        <w:rPr>
          <w:rFonts w:asciiTheme="minorHAnsi" w:hAnsiTheme="minorHAnsi" w:cstheme="minorHAnsi"/>
          <w:lang w:val="uk-UA"/>
        </w:rPr>
        <w:t>газ</w:t>
      </w:r>
      <w:r w:rsidRPr="00563CE2">
        <w:rPr>
          <w:rFonts w:asciiTheme="minorHAnsi" w:hAnsiTheme="minorHAnsi" w:cstheme="minorHAnsi"/>
          <w:lang w:val="uk-UA"/>
        </w:rPr>
        <w:t xml:space="preserve">. </w:t>
      </w:r>
    </w:p>
    <w:p w14:paraId="25F0E373" w14:textId="2CF02363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Газопостачання відбувається </w:t>
      </w:r>
      <w:r w:rsidR="002016B6">
        <w:rPr>
          <w:rFonts w:asciiTheme="minorHAnsi" w:hAnsiTheme="minorHAnsi" w:cstheme="minorHAnsi"/>
          <w:lang w:val="uk-UA"/>
        </w:rPr>
        <w:t>трубопроводами</w:t>
      </w:r>
      <w:r w:rsidRPr="00563CE2">
        <w:rPr>
          <w:rFonts w:asciiTheme="minorHAnsi" w:hAnsiTheme="minorHAnsi" w:cstheme="minorHAnsi"/>
          <w:lang w:val="uk-UA"/>
        </w:rPr>
        <w:t xml:space="preserve"> на господарсько-побутові потреби споживачів. </w:t>
      </w:r>
    </w:p>
    <w:p w14:paraId="25528174" w14:textId="10C09AE5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Електропостачання </w:t>
      </w:r>
      <w:r w:rsidR="002016B6">
        <w:rPr>
          <w:rFonts w:asciiTheme="minorHAnsi" w:hAnsiTheme="minorHAnsi" w:cstheme="minorHAnsi"/>
          <w:lang w:val="uk-UA"/>
        </w:rPr>
        <w:t>міст</w:t>
      </w:r>
      <w:r w:rsidRPr="00563CE2">
        <w:rPr>
          <w:rFonts w:asciiTheme="minorHAnsi" w:hAnsiTheme="minorHAnsi" w:cstheme="minorHAnsi"/>
          <w:lang w:val="uk-UA"/>
        </w:rPr>
        <w:t xml:space="preserve">а здійснюється по лінії 1 О кВ, яка живиться ЛЕП 35 кВ. Розподіл електроенергії здійснюється через трансформаторні підстанції 10/0,4 кВ, розташованих на території </w:t>
      </w:r>
      <w:r w:rsidR="002016B6" w:rsidRPr="00247033">
        <w:rPr>
          <w:rFonts w:asciiTheme="minorHAnsi" w:hAnsiTheme="minorHAnsi" w:cstheme="minorHAnsi"/>
          <w:shd w:val="clear" w:color="auto" w:fill="FFFFFF" w:themeFill="background1"/>
          <w:lang w:val="uk-UA"/>
        </w:rPr>
        <w:t>м. Долина</w:t>
      </w:r>
      <w:r w:rsidRPr="00563CE2">
        <w:rPr>
          <w:rFonts w:asciiTheme="minorHAnsi" w:hAnsiTheme="minorHAnsi" w:cstheme="minorHAnsi"/>
          <w:lang w:val="uk-UA"/>
        </w:rPr>
        <w:t xml:space="preserve">. </w:t>
      </w:r>
    </w:p>
    <w:p w14:paraId="665BF938" w14:textId="43509C79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Вивезення ТПВ здійснюється на полігон ТПВ </w:t>
      </w:r>
      <w:r w:rsidRPr="00247033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м. </w:t>
      </w:r>
      <w:r w:rsidR="002016B6" w:rsidRPr="00247033">
        <w:rPr>
          <w:rFonts w:asciiTheme="minorHAnsi" w:hAnsiTheme="minorHAnsi" w:cstheme="minorHAnsi"/>
          <w:shd w:val="clear" w:color="auto" w:fill="FFFFFF" w:themeFill="background1"/>
          <w:lang w:val="uk-UA"/>
        </w:rPr>
        <w:t>Доли</w:t>
      </w:r>
      <w:r w:rsidRPr="00247033">
        <w:rPr>
          <w:rFonts w:asciiTheme="minorHAnsi" w:hAnsiTheme="minorHAnsi" w:cstheme="minorHAnsi"/>
          <w:shd w:val="clear" w:color="auto" w:fill="FFFFFF" w:themeFill="background1"/>
          <w:lang w:val="uk-UA"/>
        </w:rPr>
        <w:t>на</w:t>
      </w:r>
      <w:r w:rsidRPr="00563CE2">
        <w:rPr>
          <w:rFonts w:asciiTheme="minorHAnsi" w:hAnsiTheme="minorHAnsi" w:cstheme="minorHAnsi"/>
          <w:lang w:val="uk-UA"/>
        </w:rPr>
        <w:t xml:space="preserve">. </w:t>
      </w:r>
    </w:p>
    <w:p w14:paraId="7174BC79" w14:textId="77777777" w:rsidR="00563CE2" w:rsidRPr="00563CE2" w:rsidRDefault="00563CE2" w:rsidP="00AA5F8C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Для захоронення померлих використовується 1 кладовище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. </w:t>
      </w:r>
    </w:p>
    <w:p w14:paraId="266F53B6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2.3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Просторово-планувальна організація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195D5E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території </w:t>
      </w:r>
    </w:p>
    <w:p w14:paraId="17EB3A5F" w14:textId="18248B00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2.3.1 Ситуаційний план</w:t>
      </w:r>
      <w:r w:rsidRPr="00563CE2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2C87A69B" w14:textId="4CF530FA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bookmarkStart w:id="11" w:name="_Hlk120302824"/>
      <w:r w:rsidRPr="00563CE2">
        <w:rPr>
          <w:rFonts w:asciiTheme="minorHAnsi" w:hAnsiTheme="minorHAnsi" w:cstheme="minorHAnsi"/>
          <w:lang w:val="uk-UA"/>
        </w:rPr>
        <w:t xml:space="preserve">               </w:t>
      </w:r>
      <w:bookmarkStart w:id="12" w:name="_Hlk120040093"/>
      <w:r w:rsidRPr="00563CE2">
        <w:rPr>
          <w:rFonts w:asciiTheme="minorHAnsi" w:hAnsiTheme="minorHAnsi" w:cstheme="minorHAnsi"/>
          <w:lang w:val="uk-UA"/>
        </w:rPr>
        <w:t xml:space="preserve">Територія, що підлягає детальному плануванню знаходиться </w:t>
      </w:r>
      <w:r w:rsidR="002016B6" w:rsidRPr="002016B6">
        <w:rPr>
          <w:rFonts w:asciiTheme="minorHAnsi" w:hAnsiTheme="minorHAnsi" w:cstheme="minorHAnsi"/>
          <w:lang w:val="uk-UA"/>
        </w:rPr>
        <w:t xml:space="preserve">в </w:t>
      </w:r>
      <w:r w:rsidR="002016B6" w:rsidRPr="00B41DED">
        <w:rPr>
          <w:rFonts w:asciiTheme="minorHAnsi" w:hAnsiTheme="minorHAnsi" w:cstheme="minorHAnsi"/>
          <w:shd w:val="clear" w:color="auto" w:fill="FFFFFF" w:themeFill="background1"/>
          <w:lang w:val="uk-UA"/>
        </w:rPr>
        <w:t>центральній</w:t>
      </w:r>
      <w:r w:rsidR="002016B6" w:rsidRPr="002016B6">
        <w:rPr>
          <w:rFonts w:asciiTheme="minorHAnsi" w:hAnsiTheme="minorHAnsi" w:cstheme="minorHAnsi"/>
          <w:lang w:val="uk-UA"/>
        </w:rPr>
        <w:t xml:space="preserve"> частині </w:t>
      </w:r>
      <w:r w:rsidR="002016B6" w:rsidRPr="00195D5E">
        <w:rPr>
          <w:rFonts w:asciiTheme="minorHAnsi" w:hAnsiTheme="minorHAnsi" w:cstheme="minorHAnsi"/>
          <w:lang w:val="uk-UA"/>
        </w:rPr>
        <w:t xml:space="preserve">в межах </w:t>
      </w:r>
      <w:r w:rsidR="002016B6" w:rsidRPr="00B41DED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 Долина, Калуського району, Івано-Франківсько</w:t>
      </w:r>
      <w:r w:rsidR="002016B6" w:rsidRPr="002016B6">
        <w:rPr>
          <w:rFonts w:asciiTheme="minorHAnsi" w:hAnsiTheme="minorHAnsi" w:cstheme="minorHAnsi"/>
          <w:lang w:val="uk-UA"/>
        </w:rPr>
        <w:t>ї обл.</w:t>
      </w:r>
      <w:r w:rsidRPr="00563CE2">
        <w:rPr>
          <w:rFonts w:asciiTheme="minorHAnsi" w:hAnsiTheme="minorHAnsi" w:cstheme="minorHAnsi"/>
          <w:lang w:val="uk-UA"/>
        </w:rPr>
        <w:t xml:space="preserve"> і включає земельну ділянку, площею </w:t>
      </w:r>
      <w:r w:rsidR="002016B6">
        <w:rPr>
          <w:rFonts w:asciiTheme="minorHAnsi" w:hAnsiTheme="minorHAnsi" w:cstheme="minorHAnsi"/>
          <w:lang w:val="uk-UA"/>
        </w:rPr>
        <w:t>0,0080</w:t>
      </w:r>
      <w:r w:rsidRPr="00563CE2">
        <w:rPr>
          <w:rFonts w:asciiTheme="minorHAnsi" w:hAnsiTheme="minorHAnsi" w:cstheme="minorHAnsi"/>
          <w:lang w:val="uk-UA"/>
        </w:rPr>
        <w:t xml:space="preserve"> га,</w:t>
      </w:r>
      <w:r w:rsidR="002016B6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для будівництва  та обслуговування </w:t>
      </w:r>
      <w:r w:rsidR="00DD56C4">
        <w:rPr>
          <w:rFonts w:asciiTheme="minorHAnsi" w:hAnsiTheme="minorHAnsi" w:cstheme="minorHAnsi"/>
          <w:lang w:val="uk-UA"/>
        </w:rPr>
        <w:t>торгово-офісних приміщень.</w:t>
      </w:r>
      <w:r w:rsidRPr="00563CE2">
        <w:rPr>
          <w:rFonts w:asciiTheme="minorHAnsi" w:hAnsiTheme="minorHAnsi" w:cstheme="minorHAnsi"/>
          <w:lang w:val="uk-UA"/>
        </w:rPr>
        <w:t xml:space="preserve"> </w:t>
      </w:r>
    </w:p>
    <w:p w14:paraId="6B0F6451" w14:textId="4401C146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Площа території опрацювання складає </w:t>
      </w:r>
      <w:r w:rsidR="00B41DED">
        <w:rPr>
          <w:rFonts w:asciiTheme="minorHAnsi" w:hAnsiTheme="minorHAnsi" w:cstheme="minorHAnsi"/>
          <w:shd w:val="clear" w:color="auto" w:fill="FFFFFF" w:themeFill="background1"/>
          <w:lang w:val="uk-UA"/>
        </w:rPr>
        <w:t>1,2741</w:t>
      </w:r>
      <w:r w:rsidRPr="00563CE2">
        <w:rPr>
          <w:rFonts w:asciiTheme="minorHAnsi" w:hAnsiTheme="minorHAnsi" w:cstheme="minorHAnsi"/>
          <w:lang w:val="uk-UA"/>
        </w:rPr>
        <w:t xml:space="preserve"> га</w:t>
      </w:r>
      <w:r w:rsidR="00195D5E">
        <w:rPr>
          <w:rFonts w:asciiTheme="minorHAnsi" w:hAnsiTheme="minorHAnsi" w:cstheme="minorHAnsi"/>
          <w:lang w:val="uk-UA"/>
        </w:rPr>
        <w:t>.</w:t>
      </w:r>
    </w:p>
    <w:p w14:paraId="488879BA" w14:textId="3622FADA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bookmarkStart w:id="13" w:name="_Hlk126577569"/>
      <w:bookmarkEnd w:id="12"/>
      <w:r w:rsidRPr="00563CE2">
        <w:rPr>
          <w:rFonts w:asciiTheme="minorHAnsi" w:hAnsiTheme="minorHAnsi" w:cstheme="minorHAnsi"/>
          <w:lang w:val="uk-UA"/>
        </w:rPr>
        <w:t>З північної</w:t>
      </w:r>
      <w:r w:rsidR="00F5148C">
        <w:rPr>
          <w:rFonts w:asciiTheme="minorHAnsi" w:hAnsiTheme="minorHAnsi" w:cstheme="minorHAnsi"/>
          <w:lang w:val="uk-UA"/>
        </w:rPr>
        <w:t>,</w:t>
      </w:r>
      <w:r w:rsidR="00DE39A4">
        <w:rPr>
          <w:rFonts w:asciiTheme="minorHAnsi" w:hAnsiTheme="minorHAnsi" w:cstheme="minorHAnsi"/>
          <w:lang w:val="uk-UA"/>
        </w:rPr>
        <w:t xml:space="preserve"> південної </w:t>
      </w:r>
      <w:r w:rsidRPr="00563CE2">
        <w:rPr>
          <w:rFonts w:asciiTheme="minorHAnsi" w:hAnsiTheme="minorHAnsi" w:cstheme="minorHAnsi"/>
          <w:lang w:val="uk-UA"/>
        </w:rPr>
        <w:t xml:space="preserve"> сторони  </w:t>
      </w:r>
      <w:r w:rsidR="00DE39A4" w:rsidRPr="00563CE2">
        <w:rPr>
          <w:rFonts w:asciiTheme="minorHAnsi" w:hAnsiTheme="minorHAnsi" w:cstheme="minorHAnsi"/>
          <w:lang w:val="uk-UA"/>
        </w:rPr>
        <w:t xml:space="preserve">та сходу  </w:t>
      </w:r>
      <w:r w:rsidRPr="00563CE2">
        <w:rPr>
          <w:rFonts w:asciiTheme="minorHAnsi" w:hAnsiTheme="minorHAnsi" w:cstheme="minorHAnsi"/>
          <w:lang w:val="uk-UA"/>
        </w:rPr>
        <w:t xml:space="preserve">проектована ділянка межує з </w:t>
      </w:r>
      <w:bookmarkStart w:id="14" w:name="_Hlk88120993"/>
      <w:bookmarkStart w:id="15" w:name="_Hlk125092907"/>
      <w:r w:rsidR="00F5148C" w:rsidRPr="00F5148C">
        <w:rPr>
          <w:rFonts w:asciiTheme="minorHAnsi" w:hAnsiTheme="minorHAnsi" w:cstheme="minorHAnsi"/>
          <w:lang w:val="uk-UA"/>
        </w:rPr>
        <w:t>проїзд</w:t>
      </w:r>
      <w:r w:rsidR="00DE39A4">
        <w:rPr>
          <w:rFonts w:asciiTheme="minorHAnsi" w:hAnsiTheme="minorHAnsi" w:cstheme="minorHAnsi"/>
          <w:lang w:val="uk-UA"/>
        </w:rPr>
        <w:t>ами</w:t>
      </w:r>
      <w:r w:rsidR="00F5148C" w:rsidRPr="00F5148C">
        <w:rPr>
          <w:rFonts w:asciiTheme="minorHAnsi" w:hAnsiTheme="minorHAnsi" w:cstheme="minorHAnsi"/>
          <w:lang w:val="uk-UA"/>
        </w:rPr>
        <w:t xml:space="preserve"> - землями </w:t>
      </w:r>
      <w:bookmarkEnd w:id="14"/>
      <w:r w:rsidR="00F5148C" w:rsidRPr="00F5148C">
        <w:rPr>
          <w:rFonts w:asciiTheme="minorHAnsi" w:hAnsiTheme="minorHAnsi" w:cstheme="minorHAnsi"/>
          <w:lang w:val="uk-UA"/>
        </w:rPr>
        <w:t>міської ради</w:t>
      </w:r>
      <w:bookmarkEnd w:id="15"/>
      <w:r w:rsidRPr="00563CE2">
        <w:rPr>
          <w:rFonts w:asciiTheme="minorHAnsi" w:hAnsiTheme="minorHAnsi" w:cstheme="minorHAnsi"/>
          <w:lang w:val="uk-UA"/>
        </w:rPr>
        <w:t xml:space="preserve">, </w:t>
      </w:r>
      <w:r w:rsidR="00195D5E">
        <w:rPr>
          <w:rFonts w:asciiTheme="minorHAnsi" w:hAnsiTheme="minorHAnsi" w:cstheme="minorHAnsi"/>
          <w:lang w:val="uk-UA"/>
        </w:rPr>
        <w:t>і</w:t>
      </w:r>
      <w:r w:rsidRPr="00563CE2">
        <w:rPr>
          <w:rFonts w:asciiTheme="minorHAnsi" w:hAnsiTheme="minorHAnsi" w:cstheme="minorHAnsi"/>
          <w:lang w:val="uk-UA"/>
        </w:rPr>
        <w:t xml:space="preserve">з  заходу - з </w:t>
      </w:r>
      <w:r w:rsidR="00DE39A4">
        <w:rPr>
          <w:rFonts w:asciiTheme="minorHAnsi" w:hAnsiTheme="minorHAnsi" w:cstheme="minorHAnsi"/>
          <w:lang w:val="uk-UA"/>
        </w:rPr>
        <w:t>прибудинковою територією.</w:t>
      </w:r>
      <w:r w:rsidRPr="00563CE2">
        <w:rPr>
          <w:rFonts w:asciiTheme="minorHAnsi" w:hAnsiTheme="minorHAnsi" w:cstheme="minorHAnsi"/>
          <w:lang w:val="uk-UA"/>
        </w:rPr>
        <w:t xml:space="preserve"> Ділянка вільна від забудови,  </w:t>
      </w:r>
      <w:r w:rsidR="00DE39A4" w:rsidRPr="00DE39A4">
        <w:rPr>
          <w:rFonts w:asciiTheme="minorHAnsi" w:hAnsiTheme="minorHAnsi" w:cstheme="minorHAnsi"/>
          <w:lang w:val="uk-UA"/>
        </w:rPr>
        <w:t>на ділянці розміщена тимчасова споруда для провадження підприємницької діяльності</w:t>
      </w:r>
      <w:bookmarkEnd w:id="13"/>
      <w:r w:rsidRPr="00563CE2">
        <w:rPr>
          <w:rFonts w:asciiTheme="minorHAnsi" w:hAnsiTheme="minorHAnsi" w:cstheme="minorHAnsi"/>
          <w:lang w:val="uk-UA"/>
        </w:rPr>
        <w:t xml:space="preserve">. </w:t>
      </w:r>
    </w:p>
    <w:p w14:paraId="36B2A99D" w14:textId="7D98EF1D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Навколишні ділянки забудовані </w:t>
      </w:r>
      <w:r w:rsidR="00B41DED" w:rsidRPr="00B41DED">
        <w:rPr>
          <w:rFonts w:asciiTheme="minorHAnsi" w:hAnsiTheme="minorHAnsi" w:cstheme="minorHAnsi"/>
          <w:shd w:val="clear" w:color="auto" w:fill="FFFFFF" w:themeFill="background1"/>
          <w:lang w:val="uk-UA"/>
        </w:rPr>
        <w:t>торгівельними та промисловими будівлями</w:t>
      </w:r>
      <w:r w:rsidR="00B41DED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і</w:t>
      </w:r>
      <w:r w:rsidR="00B41DED" w:rsidRPr="00B41DED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="00DE39A4" w:rsidRPr="00B41DED">
        <w:rPr>
          <w:rFonts w:asciiTheme="minorHAnsi" w:hAnsiTheme="minorHAnsi" w:cstheme="minorHAnsi"/>
          <w:shd w:val="clear" w:color="auto" w:fill="FFFFFF" w:themeFill="background1"/>
          <w:lang w:val="uk-UA"/>
        </w:rPr>
        <w:t>багатоквартирними житловими будинками</w:t>
      </w:r>
      <w:r w:rsidR="00DE39A4">
        <w:rPr>
          <w:rFonts w:asciiTheme="minorHAnsi" w:hAnsiTheme="minorHAnsi" w:cstheme="minorHAnsi"/>
          <w:lang w:val="uk-UA"/>
        </w:rPr>
        <w:t xml:space="preserve"> по</w:t>
      </w:r>
      <w:r w:rsidRPr="00563CE2">
        <w:rPr>
          <w:rFonts w:asciiTheme="minorHAnsi" w:hAnsiTheme="minorHAnsi" w:cstheme="minorHAnsi"/>
          <w:lang w:val="uk-UA"/>
        </w:rPr>
        <w:t xml:space="preserve"> традиційній схемі</w:t>
      </w:r>
      <w:r w:rsidR="00DE39A4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(залізобетонний фундамент,  цегляні , або </w:t>
      </w:r>
      <w:r w:rsidR="00DE39A4">
        <w:rPr>
          <w:rFonts w:asciiTheme="minorHAnsi" w:hAnsiTheme="minorHAnsi" w:cstheme="minorHAnsi"/>
          <w:lang w:val="uk-UA"/>
        </w:rPr>
        <w:t>блоч</w:t>
      </w:r>
      <w:r w:rsidRPr="00563CE2">
        <w:rPr>
          <w:rFonts w:asciiTheme="minorHAnsi" w:hAnsiTheme="minorHAnsi" w:cstheme="minorHAnsi"/>
          <w:lang w:val="uk-UA"/>
        </w:rPr>
        <w:t>ні стіни,  залізобетонні перекриття, шатрові покрівлі.</w:t>
      </w:r>
    </w:p>
    <w:p w14:paraId="7F21CC17" w14:textId="24B8AD69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Поблизу території опрацювання проход</w:t>
      </w:r>
      <w:r w:rsidR="00250A35">
        <w:rPr>
          <w:rFonts w:asciiTheme="minorHAnsi" w:hAnsiTheme="minorHAnsi" w:cstheme="minorHAnsi"/>
          <w:lang w:val="uk-UA"/>
        </w:rPr>
        <w:t>я</w:t>
      </w:r>
      <w:r w:rsidRPr="00563CE2">
        <w:rPr>
          <w:rFonts w:asciiTheme="minorHAnsi" w:hAnsiTheme="minorHAnsi" w:cstheme="minorHAnsi"/>
          <w:lang w:val="uk-UA"/>
        </w:rPr>
        <w:t xml:space="preserve">ть, </w:t>
      </w:r>
      <w:r w:rsidR="00DE39A4">
        <w:rPr>
          <w:rFonts w:asciiTheme="minorHAnsi" w:hAnsiTheme="minorHAnsi" w:cstheme="minorHAnsi"/>
          <w:lang w:val="uk-UA"/>
        </w:rPr>
        <w:t xml:space="preserve">міські </w:t>
      </w:r>
      <w:r w:rsidRPr="00563CE2">
        <w:rPr>
          <w:rFonts w:asciiTheme="minorHAnsi" w:hAnsiTheme="minorHAnsi" w:cstheme="minorHAnsi"/>
          <w:lang w:val="uk-UA"/>
        </w:rPr>
        <w:t>водопровідні та каналізаційні мережі.</w:t>
      </w:r>
    </w:p>
    <w:bookmarkEnd w:id="11"/>
    <w:p w14:paraId="77A6D57C" w14:textId="77777777" w:rsidR="001F5D00" w:rsidRDefault="00563CE2" w:rsidP="00195D5E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Планувальний каркас та система розселення</w:t>
      </w:r>
      <w:bookmarkStart w:id="16" w:name="_Hlk120045864"/>
      <w:r w:rsidR="00736379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41F03817" w14:textId="11BC7275" w:rsidR="00563CE2" w:rsidRPr="001F5D00" w:rsidRDefault="00563CE2" w:rsidP="001F5D00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lang w:val="uk-UA"/>
        </w:rPr>
        <w:lastRenderedPageBreak/>
        <w:t xml:space="preserve">Територія, що підлягає детальному плануванню знаходиться на території </w:t>
      </w:r>
      <w:r w:rsidR="00736379">
        <w:rPr>
          <w:rFonts w:asciiTheme="minorHAnsi" w:hAnsiTheme="minorHAnsi" w:cstheme="minorHAnsi"/>
          <w:lang w:val="uk-UA"/>
        </w:rPr>
        <w:t>міста</w:t>
      </w:r>
      <w:r w:rsidRPr="00563CE2">
        <w:rPr>
          <w:rFonts w:asciiTheme="minorHAnsi" w:hAnsiTheme="minorHAnsi" w:cstheme="minorHAnsi"/>
          <w:lang w:val="uk-UA"/>
        </w:rPr>
        <w:t xml:space="preserve"> в межах населеного пункту, в </w:t>
      </w:r>
      <w:r w:rsidR="00736379">
        <w:rPr>
          <w:rFonts w:asciiTheme="minorHAnsi" w:hAnsiTheme="minorHAnsi" w:cstheme="minorHAnsi"/>
          <w:lang w:val="uk-UA"/>
        </w:rPr>
        <w:t>централь</w:t>
      </w:r>
      <w:r w:rsidRPr="00563CE2">
        <w:rPr>
          <w:rFonts w:asciiTheme="minorHAnsi" w:hAnsiTheme="minorHAnsi" w:cstheme="minorHAnsi"/>
          <w:lang w:val="uk-UA"/>
        </w:rPr>
        <w:t xml:space="preserve">ній його частині </w:t>
      </w:r>
      <w:r w:rsidR="00736379">
        <w:rPr>
          <w:rFonts w:asciiTheme="minorHAnsi" w:hAnsiTheme="minorHAnsi" w:cstheme="minorHAnsi"/>
          <w:lang w:val="uk-UA"/>
        </w:rPr>
        <w:t xml:space="preserve">по </w:t>
      </w:r>
      <w:r w:rsidR="00736379" w:rsidRPr="00250A35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вул. </w:t>
      </w:r>
      <w:r w:rsidR="00250A35">
        <w:rPr>
          <w:rFonts w:asciiTheme="minorHAnsi" w:hAnsiTheme="minorHAnsi" w:cstheme="minorHAnsi"/>
          <w:shd w:val="clear" w:color="auto" w:fill="FFFFFF" w:themeFill="background1"/>
          <w:lang w:val="uk-UA"/>
        </w:rPr>
        <w:t>Шевченк</w:t>
      </w:r>
      <w:r w:rsidR="00736379" w:rsidRPr="00250A35">
        <w:rPr>
          <w:rFonts w:asciiTheme="minorHAnsi" w:hAnsiTheme="minorHAnsi" w:cstheme="minorHAnsi"/>
          <w:shd w:val="clear" w:color="auto" w:fill="FFFFFF" w:themeFill="background1"/>
          <w:lang w:val="uk-UA"/>
        </w:rPr>
        <w:t>а</w:t>
      </w:r>
      <w:r w:rsidRPr="00563CE2">
        <w:rPr>
          <w:rFonts w:asciiTheme="minorHAnsi" w:hAnsiTheme="minorHAnsi" w:cstheme="minorHAnsi"/>
          <w:lang w:val="uk-UA"/>
        </w:rPr>
        <w:t xml:space="preserve"> і включає земельну ділянку для будівництва та обслуговування </w:t>
      </w:r>
      <w:r w:rsidR="001F5D00">
        <w:rPr>
          <w:rFonts w:asciiTheme="minorHAnsi" w:hAnsiTheme="minorHAnsi" w:cstheme="minorHAnsi"/>
          <w:lang w:val="uk-UA"/>
        </w:rPr>
        <w:t>автовокзалу</w:t>
      </w:r>
      <w:r w:rsidRPr="00563CE2">
        <w:rPr>
          <w:rFonts w:asciiTheme="minorHAnsi" w:hAnsiTheme="minorHAnsi" w:cstheme="minorHAnsi"/>
          <w:lang w:val="uk-UA"/>
        </w:rPr>
        <w:t xml:space="preserve">, площею </w:t>
      </w:r>
      <w:r w:rsidRPr="00250A35">
        <w:rPr>
          <w:rFonts w:asciiTheme="minorHAnsi" w:hAnsiTheme="minorHAnsi" w:cstheme="minorHAnsi"/>
          <w:shd w:val="clear" w:color="auto" w:fill="FFFFFF" w:themeFill="background1"/>
          <w:lang w:val="uk-UA"/>
        </w:rPr>
        <w:t>0,0</w:t>
      </w:r>
      <w:r w:rsidR="00250A35">
        <w:rPr>
          <w:rFonts w:asciiTheme="minorHAnsi" w:hAnsiTheme="minorHAnsi" w:cstheme="minorHAnsi"/>
          <w:shd w:val="clear" w:color="auto" w:fill="FFFFFF" w:themeFill="background1"/>
          <w:lang w:val="uk-UA"/>
        </w:rPr>
        <w:t>80</w:t>
      </w:r>
      <w:r w:rsidRPr="00250A35">
        <w:rPr>
          <w:rFonts w:asciiTheme="minorHAnsi" w:hAnsiTheme="minorHAnsi" w:cstheme="minorHAnsi"/>
          <w:shd w:val="clear" w:color="auto" w:fill="FFFFFF" w:themeFill="background1"/>
          <w:lang w:val="uk-UA"/>
        </w:rPr>
        <w:t>0</w:t>
      </w:r>
      <w:r w:rsidRPr="00563CE2">
        <w:rPr>
          <w:rFonts w:asciiTheme="minorHAnsi" w:hAnsiTheme="minorHAnsi" w:cstheme="minorHAnsi"/>
          <w:lang w:val="uk-UA"/>
        </w:rPr>
        <w:t xml:space="preserve"> га</w:t>
      </w:r>
      <w:r w:rsidR="001F5D00">
        <w:rPr>
          <w:rFonts w:asciiTheme="minorHAnsi" w:hAnsiTheme="minorHAnsi" w:cstheme="minorHAnsi"/>
          <w:lang w:val="uk-UA"/>
        </w:rPr>
        <w:t>.</w:t>
      </w:r>
      <w:bookmarkEnd w:id="16"/>
      <w:r w:rsidR="001F5D00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Площа території опрацювання складає </w:t>
      </w:r>
      <w:r w:rsidR="001F5D00" w:rsidRPr="001F5D00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="001F5D00">
        <w:rPr>
          <w:rFonts w:asciiTheme="minorHAnsi" w:hAnsiTheme="minorHAnsi" w:cstheme="minorHAnsi"/>
          <w:shd w:val="clear" w:color="auto" w:fill="FFFFFF" w:themeFill="background1"/>
          <w:lang w:val="uk-UA"/>
        </w:rPr>
        <w:t>1,2741</w:t>
      </w:r>
      <w:r w:rsidRPr="00563CE2">
        <w:rPr>
          <w:rFonts w:asciiTheme="minorHAnsi" w:hAnsiTheme="minorHAnsi" w:cstheme="minorHAnsi"/>
          <w:lang w:val="uk-UA"/>
        </w:rPr>
        <w:t xml:space="preserve"> га</w:t>
      </w:r>
      <w:r w:rsidR="001F5D00">
        <w:rPr>
          <w:rFonts w:asciiTheme="minorHAnsi" w:hAnsiTheme="minorHAnsi" w:cstheme="minorHAnsi"/>
          <w:lang w:val="uk-UA"/>
        </w:rPr>
        <w:t>.</w:t>
      </w:r>
    </w:p>
    <w:p w14:paraId="37A4A6D1" w14:textId="057FA037" w:rsidR="00563CE2" w:rsidRPr="00563CE2" w:rsidRDefault="00563CE2" w:rsidP="00210897">
      <w:pPr>
        <w:jc w:val="both"/>
        <w:rPr>
          <w:rFonts w:asciiTheme="minorHAnsi" w:hAnsiTheme="minorHAnsi" w:cstheme="minorHAnsi"/>
          <w:lang w:val="uk-UA"/>
        </w:rPr>
      </w:pPr>
      <w:bookmarkStart w:id="17" w:name="_Hlk120043287"/>
      <w:r w:rsidRPr="00563CE2">
        <w:rPr>
          <w:rFonts w:asciiTheme="minorHAnsi" w:hAnsiTheme="minorHAnsi" w:cstheme="minorHAnsi"/>
          <w:lang w:val="uk-UA"/>
        </w:rPr>
        <w:t xml:space="preserve">Містобудівною документацією одним з основних напрямків розвитку населеного пункту, передбачається упорядкування функціональних зон </w:t>
      </w:r>
      <w:r w:rsidR="00736379">
        <w:rPr>
          <w:rFonts w:asciiTheme="minorHAnsi" w:hAnsiTheme="minorHAnsi" w:cstheme="minorHAnsi"/>
          <w:lang w:val="uk-UA"/>
        </w:rPr>
        <w:t>–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736379">
        <w:rPr>
          <w:rFonts w:asciiTheme="minorHAnsi" w:hAnsiTheme="minorHAnsi" w:cstheme="minorHAnsi"/>
          <w:lang w:val="uk-UA"/>
        </w:rPr>
        <w:t xml:space="preserve">житлової, </w:t>
      </w:r>
      <w:r w:rsidRPr="00563CE2">
        <w:rPr>
          <w:rFonts w:asciiTheme="minorHAnsi" w:hAnsiTheme="minorHAnsi" w:cstheme="minorHAnsi"/>
          <w:lang w:val="uk-UA"/>
        </w:rPr>
        <w:t>зелених насаджень загального користування</w:t>
      </w:r>
      <w:r w:rsidR="00736379">
        <w:rPr>
          <w:rFonts w:asciiTheme="minorHAnsi" w:hAnsiTheme="minorHAnsi" w:cstheme="minorHAnsi"/>
          <w:lang w:val="uk-UA"/>
        </w:rPr>
        <w:t>,</w:t>
      </w:r>
      <w:r w:rsidRPr="00563CE2">
        <w:rPr>
          <w:rFonts w:asciiTheme="minorHAnsi" w:hAnsiTheme="minorHAnsi" w:cstheme="minorHAnsi"/>
          <w:lang w:val="uk-UA"/>
        </w:rPr>
        <w:t xml:space="preserve"> вуличної мережі</w:t>
      </w:r>
      <w:bookmarkEnd w:id="17"/>
      <w:r w:rsidRPr="00563CE2">
        <w:rPr>
          <w:rFonts w:asciiTheme="minorHAnsi" w:hAnsiTheme="minorHAnsi" w:cstheme="minorHAnsi"/>
          <w:lang w:val="uk-UA"/>
        </w:rPr>
        <w:t xml:space="preserve">. Кожна з цих зон, в даному проекті, дістає свій розвиток на перспективу. </w:t>
      </w:r>
    </w:p>
    <w:p w14:paraId="5536EA97" w14:textId="1B07B521" w:rsidR="00563CE2" w:rsidRPr="001F5D00" w:rsidRDefault="00563CE2" w:rsidP="00210897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Сьогодні </w:t>
      </w:r>
      <w:r w:rsidR="00736379" w:rsidRPr="00247033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Долина</w:t>
      </w:r>
      <w:r w:rsidRPr="00247033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– </w:t>
      </w:r>
      <w:r w:rsidR="00736379" w:rsidRPr="00247033">
        <w:rPr>
          <w:rFonts w:asciiTheme="minorHAnsi" w:hAnsiTheme="minorHAnsi" w:cstheme="minorHAnsi"/>
          <w:shd w:val="clear" w:color="auto" w:fill="FFFFFF" w:themeFill="background1"/>
          <w:lang w:val="uk-UA"/>
        </w:rPr>
        <w:t>місто</w:t>
      </w:r>
      <w:r w:rsidRPr="00563CE2">
        <w:rPr>
          <w:rFonts w:asciiTheme="minorHAnsi" w:hAnsiTheme="minorHAnsi" w:cstheme="minorHAnsi"/>
          <w:lang w:val="uk-UA"/>
        </w:rPr>
        <w:t>, що</w:t>
      </w:r>
      <w:r w:rsidR="00736379">
        <w:rPr>
          <w:rFonts w:asciiTheme="minorHAnsi" w:hAnsiTheme="minorHAnsi" w:cstheme="minorHAnsi"/>
          <w:lang w:val="uk-UA"/>
        </w:rPr>
        <w:t xml:space="preserve"> </w:t>
      </w:r>
      <w:r w:rsidR="00195D5E">
        <w:rPr>
          <w:rFonts w:asciiTheme="minorHAnsi" w:hAnsiTheme="minorHAnsi" w:cstheme="minorHAnsi"/>
          <w:lang w:val="uk-UA"/>
        </w:rPr>
        <w:t>постій</w:t>
      </w:r>
      <w:r w:rsidRPr="00563CE2">
        <w:rPr>
          <w:rFonts w:asciiTheme="minorHAnsi" w:hAnsiTheme="minorHAnsi" w:cstheme="minorHAnsi"/>
          <w:lang w:val="uk-UA"/>
        </w:rPr>
        <w:t>но розвивається. Тут існує великий асортимент послуг –</w:t>
      </w:r>
      <w:r w:rsidR="00736379">
        <w:rPr>
          <w:rFonts w:asciiTheme="minorHAnsi" w:hAnsiTheme="minorHAnsi" w:cstheme="minorHAnsi"/>
          <w:lang w:val="uk-UA"/>
        </w:rPr>
        <w:t xml:space="preserve">виробництво, обслуговування, </w:t>
      </w:r>
      <w:r w:rsidRPr="00563CE2">
        <w:rPr>
          <w:rFonts w:asciiTheme="minorHAnsi" w:hAnsiTheme="minorHAnsi" w:cstheme="minorHAnsi"/>
          <w:lang w:val="uk-UA"/>
        </w:rPr>
        <w:t xml:space="preserve">проживання, </w:t>
      </w:r>
      <w:r w:rsidR="00736379" w:rsidRPr="00563CE2">
        <w:rPr>
          <w:rFonts w:asciiTheme="minorHAnsi" w:hAnsiTheme="minorHAnsi" w:cstheme="minorHAnsi"/>
          <w:lang w:val="uk-UA"/>
        </w:rPr>
        <w:t xml:space="preserve">харчування, </w:t>
      </w:r>
      <w:r w:rsidRPr="00563CE2">
        <w:rPr>
          <w:rFonts w:asciiTheme="minorHAnsi" w:hAnsiTheme="minorHAnsi" w:cstheme="minorHAnsi"/>
          <w:lang w:val="uk-UA"/>
        </w:rPr>
        <w:t xml:space="preserve">оренда </w:t>
      </w:r>
      <w:r w:rsidR="00736379">
        <w:rPr>
          <w:rFonts w:asciiTheme="minorHAnsi" w:hAnsiTheme="minorHAnsi" w:cstheme="minorHAnsi"/>
          <w:lang w:val="uk-UA"/>
        </w:rPr>
        <w:t>приміщень</w:t>
      </w:r>
      <w:r w:rsidRPr="00563CE2">
        <w:rPr>
          <w:rFonts w:asciiTheme="minorHAnsi" w:hAnsiTheme="minorHAnsi" w:cstheme="minorHAnsi"/>
          <w:lang w:val="uk-UA"/>
        </w:rPr>
        <w:t>.</w:t>
      </w:r>
      <w:r w:rsidR="001F5D00">
        <w:rPr>
          <w:rFonts w:asciiTheme="minorHAnsi" w:hAnsiTheme="minorHAnsi" w:cstheme="minorHAnsi"/>
          <w:lang w:val="uk-UA"/>
        </w:rPr>
        <w:t xml:space="preserve"> </w:t>
      </w:r>
      <w:bookmarkStart w:id="18" w:name="_Hlk127288882"/>
      <w:r w:rsidR="001F5D00">
        <w:rPr>
          <w:rFonts w:asciiTheme="minorHAnsi" w:hAnsiTheme="minorHAnsi" w:cstheme="minorHAnsi"/>
          <w:lang w:val="uk-UA"/>
        </w:rPr>
        <w:t>В м</w:t>
      </w:r>
      <w:r w:rsidR="00736379">
        <w:rPr>
          <w:rFonts w:asciiTheme="minorHAnsi" w:hAnsiTheme="minorHAnsi" w:cstheme="minorHAnsi"/>
          <w:lang w:val="uk-UA"/>
        </w:rPr>
        <w:t>іст</w:t>
      </w:r>
      <w:r w:rsidR="001F5D00">
        <w:rPr>
          <w:rFonts w:asciiTheme="minorHAnsi" w:hAnsiTheme="minorHAnsi" w:cstheme="minorHAnsi"/>
          <w:lang w:val="uk-UA"/>
        </w:rPr>
        <w:t>і</w:t>
      </w:r>
      <w:r w:rsidRPr="00563CE2">
        <w:rPr>
          <w:rFonts w:asciiTheme="minorHAnsi" w:hAnsiTheme="minorHAnsi" w:cstheme="minorHAnsi"/>
          <w:lang w:val="uk-UA"/>
        </w:rPr>
        <w:t xml:space="preserve"> постійно ведуться роботи з </w:t>
      </w:r>
      <w:r w:rsidR="00736379">
        <w:rPr>
          <w:rFonts w:asciiTheme="minorHAnsi" w:hAnsiTheme="minorHAnsi" w:cstheme="minorHAnsi"/>
          <w:lang w:val="uk-UA"/>
        </w:rPr>
        <w:t xml:space="preserve">благоустрою та </w:t>
      </w:r>
      <w:r w:rsidRPr="00563CE2">
        <w:rPr>
          <w:rFonts w:asciiTheme="minorHAnsi" w:hAnsiTheme="minorHAnsi" w:cstheme="minorHAnsi"/>
          <w:lang w:val="uk-UA"/>
        </w:rPr>
        <w:t xml:space="preserve">розширення інфраструктури, </w:t>
      </w:r>
      <w:r w:rsidR="00736379">
        <w:rPr>
          <w:rFonts w:asciiTheme="minorHAnsi" w:hAnsiTheme="minorHAnsi" w:cstheme="minorHAnsi"/>
          <w:lang w:val="uk-UA"/>
        </w:rPr>
        <w:t>значн</w:t>
      </w:r>
      <w:r w:rsidRPr="00563CE2">
        <w:rPr>
          <w:rFonts w:asciiTheme="minorHAnsi" w:hAnsiTheme="minorHAnsi" w:cstheme="minorHAnsi"/>
          <w:lang w:val="uk-UA"/>
        </w:rPr>
        <w:t xml:space="preserve">а частина будівель була збудована в останні </w:t>
      </w:r>
      <w:r w:rsidR="00736379">
        <w:rPr>
          <w:rFonts w:asciiTheme="minorHAnsi" w:hAnsiTheme="minorHAnsi" w:cstheme="minorHAnsi"/>
          <w:lang w:val="uk-UA"/>
        </w:rPr>
        <w:t>де</w:t>
      </w:r>
      <w:r w:rsidRPr="00563CE2">
        <w:rPr>
          <w:rFonts w:asciiTheme="minorHAnsi" w:hAnsiTheme="minorHAnsi" w:cstheme="minorHAnsi"/>
          <w:lang w:val="uk-UA"/>
        </w:rPr>
        <w:t>кілька років</w:t>
      </w:r>
      <w:r w:rsidR="00210897">
        <w:rPr>
          <w:rFonts w:asciiTheme="minorHAnsi" w:hAnsiTheme="minorHAnsi" w:cstheme="minorHAnsi"/>
          <w:lang w:val="uk-UA"/>
        </w:rPr>
        <w:t>.</w:t>
      </w:r>
      <w:bookmarkEnd w:id="18"/>
      <w:r w:rsidRPr="00563CE2">
        <w:rPr>
          <w:rFonts w:asciiTheme="minorHAnsi" w:hAnsiTheme="minorHAnsi" w:cstheme="minorHAnsi"/>
          <w:b/>
          <w:bCs/>
          <w:lang w:val="uk-UA"/>
        </w:rPr>
        <w:t xml:space="preserve"> </w:t>
      </w:r>
    </w:p>
    <w:p w14:paraId="36D27979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2.4 Землеустрій та землекористування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438AEFE6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2.4.1 Сучасне використання земель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44221555" w14:textId="6ACB2416" w:rsidR="00563CE2" w:rsidRPr="00563CE2" w:rsidRDefault="00563CE2" w:rsidP="00195D5E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</w:t>
      </w:r>
      <w:bookmarkStart w:id="19" w:name="_Hlk120475689"/>
      <w:r w:rsidRPr="00563CE2">
        <w:rPr>
          <w:rFonts w:asciiTheme="minorHAnsi" w:hAnsiTheme="minorHAnsi" w:cstheme="minorHAnsi"/>
          <w:lang w:val="uk-UA"/>
        </w:rPr>
        <w:t xml:space="preserve">Фактичне використання земель в межах території детального планування характеризується за формами власності: землі </w:t>
      </w:r>
      <w:r w:rsidR="00B45009">
        <w:rPr>
          <w:rFonts w:asciiTheme="minorHAnsi" w:hAnsiTheme="minorHAnsi" w:cstheme="minorHAnsi"/>
          <w:lang w:val="uk-UA"/>
        </w:rPr>
        <w:t>житл</w:t>
      </w:r>
      <w:r w:rsidRPr="00563CE2">
        <w:rPr>
          <w:rFonts w:asciiTheme="minorHAnsi" w:hAnsiTheme="minorHAnsi" w:cstheme="minorHAnsi"/>
          <w:lang w:val="uk-UA"/>
        </w:rPr>
        <w:t xml:space="preserve">ового фонду (Категорії землі з  цільовим призначенням </w:t>
      </w:r>
      <w:r w:rsidR="006815A6">
        <w:rPr>
          <w:rFonts w:asciiTheme="minorHAnsi" w:hAnsiTheme="minorHAnsi" w:cstheme="minorHAnsi"/>
          <w:lang w:val="uk-UA"/>
        </w:rPr>
        <w:t>житлової та громадської забудови</w:t>
      </w:r>
      <w:r w:rsidRPr="00563CE2">
        <w:rPr>
          <w:rFonts w:asciiTheme="minorHAnsi" w:hAnsiTheme="minorHAnsi" w:cstheme="minorHAnsi"/>
          <w:lang w:val="uk-UA"/>
        </w:rPr>
        <w:t xml:space="preserve"> та земель не наданих у власність під дорогами, проїздами, що</w:t>
      </w:r>
      <w:r w:rsidR="00195D5E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використовуються без зареєстрованого речового права на них; – земель запасу, резерву та загального користування, не сформованих в земельні ділянки. </w:t>
      </w:r>
    </w:p>
    <w:bookmarkEnd w:id="19"/>
    <w:p w14:paraId="6A99425B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2.5 </w:t>
      </w:r>
      <w:bookmarkStart w:id="20" w:name="_Hlk120043028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Природоохоронні</w:t>
      </w:r>
      <w:bookmarkEnd w:id="20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та </w:t>
      </w:r>
      <w:proofErr w:type="spellStart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ландшафтно</w:t>
      </w:r>
      <w:proofErr w:type="spellEnd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- рекреаційні території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14938D27" w14:textId="33029564" w:rsidR="00563CE2" w:rsidRPr="00563CE2" w:rsidRDefault="00563CE2" w:rsidP="0021089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   </w:t>
      </w:r>
      <w:r w:rsidRPr="00563CE2">
        <w:rPr>
          <w:rFonts w:asciiTheme="minorHAnsi" w:hAnsiTheme="minorHAnsi" w:cstheme="minorHAnsi"/>
          <w:lang w:val="uk-UA"/>
        </w:rPr>
        <w:t xml:space="preserve">Для  </w:t>
      </w:r>
      <w:bookmarkStart w:id="21" w:name="_Hlk120043065"/>
      <w:r w:rsidRPr="00563CE2">
        <w:rPr>
          <w:rFonts w:asciiTheme="minorHAnsi" w:hAnsiTheme="minorHAnsi" w:cstheme="minorHAnsi"/>
          <w:lang w:val="uk-UA"/>
        </w:rPr>
        <w:t>проектованої території</w:t>
      </w:r>
      <w:bookmarkEnd w:id="21"/>
      <w:r w:rsidRPr="00563CE2">
        <w:rPr>
          <w:rFonts w:asciiTheme="minorHAnsi" w:hAnsiTheme="minorHAnsi" w:cstheme="minorHAnsi"/>
          <w:lang w:val="uk-UA"/>
        </w:rPr>
        <w:t xml:space="preserve">, площею </w:t>
      </w:r>
      <w:r w:rsidR="001677A4" w:rsidRPr="001F5D00">
        <w:rPr>
          <w:rFonts w:asciiTheme="minorHAnsi" w:hAnsiTheme="minorHAnsi" w:cstheme="minorHAnsi"/>
          <w:shd w:val="clear" w:color="auto" w:fill="FFFFFF" w:themeFill="background1"/>
          <w:lang w:val="uk-UA"/>
        </w:rPr>
        <w:t>0,0</w:t>
      </w:r>
      <w:r w:rsidR="001F5D00">
        <w:rPr>
          <w:rFonts w:asciiTheme="minorHAnsi" w:hAnsiTheme="minorHAnsi" w:cstheme="minorHAnsi"/>
          <w:shd w:val="clear" w:color="auto" w:fill="FFFFFF" w:themeFill="background1"/>
          <w:lang w:val="uk-UA"/>
        </w:rPr>
        <w:t>80</w:t>
      </w:r>
      <w:r w:rsidR="001677A4" w:rsidRPr="001F5D00">
        <w:rPr>
          <w:rFonts w:asciiTheme="minorHAnsi" w:hAnsiTheme="minorHAnsi" w:cstheme="minorHAnsi"/>
          <w:shd w:val="clear" w:color="auto" w:fill="FFFFFF" w:themeFill="background1"/>
          <w:lang w:val="uk-UA"/>
        </w:rPr>
        <w:t>0</w:t>
      </w:r>
      <w:r w:rsidRPr="00563CE2">
        <w:rPr>
          <w:rFonts w:asciiTheme="minorHAnsi" w:hAnsiTheme="minorHAnsi" w:cstheme="minorHAnsi"/>
          <w:lang w:val="uk-UA"/>
        </w:rPr>
        <w:t xml:space="preserve"> га  генеральним планом забудови </w:t>
      </w:r>
      <w:r w:rsidR="001677A4">
        <w:rPr>
          <w:rFonts w:asciiTheme="minorHAnsi" w:hAnsiTheme="minorHAnsi" w:cstheme="minorHAnsi"/>
          <w:lang w:val="uk-UA"/>
        </w:rPr>
        <w:t>міст</w:t>
      </w:r>
      <w:r w:rsidRPr="00563CE2">
        <w:rPr>
          <w:rFonts w:asciiTheme="minorHAnsi" w:hAnsiTheme="minorHAnsi" w:cstheme="minorHAnsi"/>
          <w:lang w:val="uk-UA"/>
        </w:rPr>
        <w:t xml:space="preserve">а </w:t>
      </w:r>
      <w:r w:rsidR="001677A4">
        <w:rPr>
          <w:rFonts w:asciiTheme="minorHAnsi" w:hAnsiTheme="minorHAnsi" w:cstheme="minorHAnsi"/>
          <w:lang w:val="uk-UA"/>
        </w:rPr>
        <w:t>Долина</w:t>
      </w:r>
      <w:r w:rsidRPr="00563CE2">
        <w:rPr>
          <w:rFonts w:asciiTheme="minorHAnsi" w:hAnsiTheme="minorHAnsi" w:cstheme="minorHAnsi"/>
          <w:lang w:val="uk-UA"/>
        </w:rPr>
        <w:t xml:space="preserve"> визначено функціональне призначення як територія </w:t>
      </w:r>
      <w:r w:rsidR="009A265F" w:rsidRPr="001F5D00">
        <w:rPr>
          <w:rFonts w:asciiTheme="minorHAnsi" w:hAnsiTheme="minorHAnsi" w:cstheme="minorHAnsi"/>
          <w:shd w:val="clear" w:color="auto" w:fill="FFFFFF" w:themeFill="background1"/>
          <w:lang w:val="uk-UA"/>
        </w:rPr>
        <w:t>житлово</w:t>
      </w:r>
      <w:r w:rsidR="001F5D00">
        <w:rPr>
          <w:rFonts w:asciiTheme="minorHAnsi" w:hAnsiTheme="minorHAnsi" w:cstheme="minorHAnsi"/>
          <w:shd w:val="clear" w:color="auto" w:fill="FFFFFF" w:themeFill="background1"/>
          <w:lang w:val="uk-UA"/>
        </w:rPr>
        <w:t>-</w:t>
      </w:r>
      <w:r w:rsidR="009A265F" w:rsidRPr="001F5D00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proofErr w:type="spellStart"/>
      <w:r w:rsidR="009A265F" w:rsidRPr="001F5D00">
        <w:rPr>
          <w:rFonts w:asciiTheme="minorHAnsi" w:hAnsiTheme="minorHAnsi" w:cstheme="minorHAnsi"/>
          <w:shd w:val="clear" w:color="auto" w:fill="FFFFFF" w:themeFill="background1"/>
          <w:lang w:val="uk-UA"/>
        </w:rPr>
        <w:t>громадск</w:t>
      </w:r>
      <w:r w:rsidRPr="001F5D00">
        <w:rPr>
          <w:rFonts w:asciiTheme="minorHAnsi" w:hAnsiTheme="minorHAnsi" w:cstheme="minorHAnsi"/>
          <w:shd w:val="clear" w:color="auto" w:fill="FFFFFF" w:themeFill="background1"/>
          <w:lang w:val="uk-UA"/>
        </w:rPr>
        <w:t>ої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забудови, що не суперечить її цільовому призначенню  для </w:t>
      </w:r>
      <w:r w:rsidRPr="001F5D00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будівництва </w:t>
      </w:r>
      <w:r w:rsidR="001F5D00">
        <w:rPr>
          <w:rFonts w:asciiTheme="minorHAnsi" w:hAnsiTheme="minorHAnsi" w:cstheme="minorHAnsi"/>
          <w:shd w:val="clear" w:color="auto" w:fill="FFFFFF" w:themeFill="background1"/>
          <w:lang w:val="uk-UA"/>
        </w:rPr>
        <w:t>автовокзалу</w:t>
      </w:r>
      <w:r w:rsidRPr="00563CE2">
        <w:rPr>
          <w:rFonts w:asciiTheme="minorHAnsi" w:hAnsiTheme="minorHAnsi" w:cstheme="minorHAnsi"/>
          <w:lang w:val="uk-UA"/>
        </w:rPr>
        <w:t xml:space="preserve">. Даною проектною документацією передбачається визначення параметрів забудови 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біля </w:t>
      </w:r>
      <w:r w:rsidR="009A265F" w:rsidRPr="008559E6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території </w:t>
      </w:r>
      <w:r w:rsidR="001F5D00" w:rsidRPr="008559E6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залізно дорожнього вокзалу</w:t>
      </w:r>
      <w:r w:rsidRPr="008559E6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 в </w:t>
      </w:r>
      <w:r w:rsidR="009A265F" w:rsidRPr="008559E6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місті Долина Калу</w:t>
      </w:r>
      <w:r w:rsidRPr="008559E6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ського району Івано-Франківської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 області</w:t>
      </w:r>
    </w:p>
    <w:p w14:paraId="7B9AE0D0" w14:textId="48E2CDDC" w:rsidR="00563CE2" w:rsidRPr="00563CE2" w:rsidRDefault="00563CE2" w:rsidP="00210897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Про</w:t>
      </w:r>
      <w:r w:rsidR="00210897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ктована земельна ділянка не відноситься до </w:t>
      </w:r>
      <w:r w:rsidRPr="00563CE2">
        <w:rPr>
          <w:rFonts w:asciiTheme="minorHAnsi" w:hAnsiTheme="minorHAnsi" w:cstheme="minorHAnsi"/>
          <w:sz w:val="28"/>
          <w:szCs w:val="28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природоохоронних територій.</w:t>
      </w:r>
    </w:p>
    <w:p w14:paraId="7FAF8EFC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2.6 Обмеження у використанні земельних ділянок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0D0D4A78" w14:textId="15AE2F3D" w:rsidR="00563CE2" w:rsidRPr="00563CE2" w:rsidRDefault="00563CE2" w:rsidP="00D67DEA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В межах території детального планування </w:t>
      </w:r>
      <w:proofErr w:type="spellStart"/>
      <w:r w:rsidRPr="00563CE2">
        <w:rPr>
          <w:rFonts w:asciiTheme="minorHAnsi" w:hAnsiTheme="minorHAnsi" w:cstheme="minorHAnsi"/>
          <w:lang w:val="uk-UA"/>
        </w:rPr>
        <w:t>режимоутворюючих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об’єктів  немає. Межі відповідних обмежень визначаються  </w:t>
      </w:r>
      <w:bookmarkStart w:id="22" w:name="_Hlk127289102"/>
      <w:r w:rsidRPr="00D67DEA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межами сусідніх земельних ділянок та </w:t>
      </w:r>
      <w:r w:rsidR="009A265F" w:rsidRPr="00D67DEA">
        <w:rPr>
          <w:rFonts w:asciiTheme="minorHAnsi" w:hAnsiTheme="minorHAnsi" w:cstheme="minorHAnsi"/>
          <w:shd w:val="clear" w:color="auto" w:fill="FFFFFF" w:themeFill="background1"/>
          <w:lang w:val="uk-UA"/>
        </w:rPr>
        <w:t>проїзд</w:t>
      </w:r>
      <w:r w:rsidR="00D67DEA" w:rsidRPr="00D67DEA">
        <w:rPr>
          <w:rFonts w:asciiTheme="minorHAnsi" w:hAnsiTheme="minorHAnsi" w:cstheme="minorHAnsi"/>
          <w:shd w:val="clear" w:color="auto" w:fill="FFFFFF" w:themeFill="background1"/>
          <w:lang w:val="uk-UA"/>
        </w:rPr>
        <w:t>ами</w:t>
      </w:r>
      <w:bookmarkEnd w:id="22"/>
      <w:r w:rsidRPr="00563CE2">
        <w:rPr>
          <w:rFonts w:asciiTheme="minorHAnsi" w:hAnsiTheme="minorHAnsi" w:cstheme="minorHAnsi"/>
          <w:lang w:val="uk-UA"/>
        </w:rPr>
        <w:t>, що визначені  генеральним планом населеного пункту  та діючими в Україні нормативними документами.</w:t>
      </w:r>
    </w:p>
    <w:p w14:paraId="51EE86E1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2.7 Забудова територій та господарська діяльність.</w:t>
      </w:r>
    </w:p>
    <w:p w14:paraId="4C447CE0" w14:textId="6B58FFBF" w:rsidR="00563CE2" w:rsidRDefault="00563CE2" w:rsidP="00210897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     </w:t>
      </w:r>
      <w:r w:rsidRPr="00563CE2">
        <w:rPr>
          <w:rFonts w:asciiTheme="minorHAnsi" w:hAnsiTheme="minorHAnsi" w:cstheme="minorHAnsi"/>
          <w:lang w:val="uk-UA"/>
        </w:rPr>
        <w:t xml:space="preserve">Територія земельної ділянки, площею </w:t>
      </w:r>
      <w:r w:rsidR="009A265F" w:rsidRPr="00D67DEA">
        <w:rPr>
          <w:rFonts w:asciiTheme="minorHAnsi" w:hAnsiTheme="minorHAnsi" w:cstheme="minorHAnsi"/>
          <w:shd w:val="clear" w:color="auto" w:fill="FFFFFF" w:themeFill="background1"/>
          <w:lang w:val="uk-UA"/>
        </w:rPr>
        <w:t>0,0</w:t>
      </w:r>
      <w:r w:rsidR="00D67DEA">
        <w:rPr>
          <w:rFonts w:asciiTheme="minorHAnsi" w:hAnsiTheme="minorHAnsi" w:cstheme="minorHAnsi"/>
          <w:shd w:val="clear" w:color="auto" w:fill="FFFFFF" w:themeFill="background1"/>
          <w:lang w:val="uk-UA"/>
        </w:rPr>
        <w:t>80</w:t>
      </w:r>
      <w:r w:rsidR="009A265F" w:rsidRPr="00D67DEA">
        <w:rPr>
          <w:rFonts w:asciiTheme="minorHAnsi" w:hAnsiTheme="minorHAnsi" w:cstheme="minorHAnsi"/>
          <w:shd w:val="clear" w:color="auto" w:fill="FFFFFF" w:themeFill="background1"/>
          <w:lang w:val="uk-UA"/>
        </w:rPr>
        <w:t>0</w:t>
      </w:r>
      <w:r w:rsidRPr="00563CE2">
        <w:rPr>
          <w:rFonts w:asciiTheme="minorHAnsi" w:hAnsiTheme="minorHAnsi" w:cstheme="minorHAnsi"/>
          <w:lang w:val="uk-UA"/>
        </w:rPr>
        <w:t xml:space="preserve">  га</w:t>
      </w:r>
      <w:r w:rsidR="009A265F">
        <w:rPr>
          <w:rFonts w:asciiTheme="minorHAnsi" w:hAnsiTheme="minorHAnsi" w:cstheme="minorHAnsi"/>
          <w:lang w:val="uk-UA"/>
        </w:rPr>
        <w:t xml:space="preserve">, </w:t>
      </w:r>
      <w:r w:rsidRPr="00563CE2">
        <w:rPr>
          <w:rFonts w:asciiTheme="minorHAnsi" w:hAnsiTheme="minorHAnsi" w:cstheme="minorHAnsi"/>
          <w:lang w:val="uk-UA"/>
        </w:rPr>
        <w:t xml:space="preserve">є складовою частиною </w:t>
      </w:r>
      <w:r w:rsidR="009A265F">
        <w:rPr>
          <w:rFonts w:asciiTheme="minorHAnsi" w:hAnsiTheme="minorHAnsi" w:cstheme="minorHAnsi"/>
          <w:lang w:val="uk-UA"/>
        </w:rPr>
        <w:t>міста</w:t>
      </w:r>
      <w:r w:rsidRPr="00563CE2">
        <w:rPr>
          <w:rFonts w:asciiTheme="minorHAnsi" w:hAnsiTheme="minorHAnsi" w:cstheme="minorHAnsi"/>
          <w:lang w:val="uk-UA"/>
        </w:rPr>
        <w:t>. На час розробки даного про</w:t>
      </w:r>
      <w:r w:rsidR="00210897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кту детального плану території </w:t>
      </w:r>
      <w:bookmarkStart w:id="23" w:name="_Hlk120047503"/>
      <w:r w:rsidR="009A265F">
        <w:rPr>
          <w:rFonts w:asciiTheme="minorHAnsi" w:hAnsiTheme="minorHAnsi" w:cstheme="minorHAnsi"/>
          <w:lang w:val="uk-UA"/>
        </w:rPr>
        <w:t xml:space="preserve">на ній </w:t>
      </w:r>
      <w:r w:rsidR="00263388">
        <w:rPr>
          <w:rFonts w:asciiTheme="minorHAnsi" w:hAnsiTheme="minorHAnsi" w:cstheme="minorHAnsi"/>
          <w:lang w:val="uk-UA"/>
        </w:rPr>
        <w:t xml:space="preserve">нічого не </w:t>
      </w:r>
      <w:r w:rsidR="009A265F">
        <w:rPr>
          <w:rFonts w:asciiTheme="minorHAnsi" w:hAnsiTheme="minorHAnsi" w:cstheme="minorHAnsi"/>
          <w:lang w:val="uk-UA"/>
        </w:rPr>
        <w:t>розміщено</w:t>
      </w:r>
      <w:r w:rsidRPr="00563CE2">
        <w:rPr>
          <w:rFonts w:asciiTheme="minorHAnsi" w:hAnsiTheme="minorHAnsi" w:cstheme="minorHAnsi"/>
          <w:lang w:val="uk-UA"/>
        </w:rPr>
        <w:t xml:space="preserve">, вздовж </w:t>
      </w:r>
      <w:r w:rsidR="00263388">
        <w:rPr>
          <w:rFonts w:asciiTheme="minorHAnsi" w:hAnsiTheme="minorHAnsi" w:cstheme="minorHAnsi"/>
          <w:lang w:val="uk-UA"/>
        </w:rPr>
        <w:t>не</w:t>
      </w:r>
      <w:r w:rsidRPr="00563CE2">
        <w:rPr>
          <w:rFonts w:asciiTheme="minorHAnsi" w:hAnsiTheme="minorHAnsi" w:cstheme="minorHAnsi"/>
          <w:lang w:val="uk-UA"/>
        </w:rPr>
        <w:t>ї прокладені мережі водопостачання і  водовідведення</w:t>
      </w:r>
      <w:bookmarkStart w:id="24" w:name="_Hlk120047235"/>
      <w:r w:rsidRPr="00563CE2">
        <w:rPr>
          <w:rFonts w:asciiTheme="minorHAnsi" w:hAnsiTheme="minorHAnsi" w:cstheme="minorHAnsi"/>
          <w:lang w:val="uk-UA"/>
        </w:rPr>
        <w:t>. На даний час на проектованій території будівлі відсутні.</w:t>
      </w:r>
    </w:p>
    <w:p w14:paraId="773B5CBA" w14:textId="4E1FFE89" w:rsidR="00B37575" w:rsidRDefault="00B37575" w:rsidP="00563CE2">
      <w:pPr>
        <w:rPr>
          <w:rFonts w:ascii="Microsoft Sans Serif" w:eastAsia="Microsoft Sans Serif" w:hAnsi="Microsoft Sans Serif" w:cs="Microsoft Sans Serif"/>
          <w:b/>
          <w:bCs/>
          <w:sz w:val="21"/>
          <w:szCs w:val="22"/>
          <w:lang w:val="uk-UA" w:eastAsia="en-US"/>
        </w:rPr>
      </w:pPr>
      <w:r w:rsidRPr="00B37575">
        <w:rPr>
          <w:rFonts w:asciiTheme="minorHAnsi" w:hAnsiTheme="minorHAnsi" w:cstheme="minorHAnsi"/>
          <w:b/>
          <w:bCs/>
          <w:lang w:val="uk-UA"/>
        </w:rPr>
        <w:t xml:space="preserve">2.7.1 </w:t>
      </w:r>
      <w:r w:rsidRPr="00B37575">
        <w:rPr>
          <w:rFonts w:ascii="Microsoft Sans Serif" w:eastAsia="Microsoft Sans Serif" w:hAnsi="Microsoft Sans Serif" w:cs="Microsoft Sans Serif"/>
          <w:b/>
          <w:bCs/>
          <w:spacing w:val="-1"/>
          <w:sz w:val="21"/>
          <w:szCs w:val="22"/>
          <w:lang w:val="uk-UA" w:eastAsia="en-US"/>
        </w:rPr>
        <w:t>Розміщення</w:t>
      </w:r>
      <w:r w:rsidRPr="00B37575">
        <w:rPr>
          <w:rFonts w:ascii="Microsoft Sans Serif" w:eastAsia="Microsoft Sans Serif" w:hAnsi="Microsoft Sans Serif" w:cs="Microsoft Sans Serif"/>
          <w:b/>
          <w:bCs/>
          <w:spacing w:val="-11"/>
          <w:sz w:val="21"/>
          <w:szCs w:val="22"/>
          <w:lang w:val="uk-UA" w:eastAsia="en-US"/>
        </w:rPr>
        <w:t xml:space="preserve"> </w:t>
      </w:r>
      <w:r w:rsidRPr="00B37575">
        <w:rPr>
          <w:rFonts w:ascii="Microsoft Sans Serif" w:eastAsia="Microsoft Sans Serif" w:hAnsi="Microsoft Sans Serif" w:cs="Microsoft Sans Serif"/>
          <w:b/>
          <w:bCs/>
          <w:sz w:val="21"/>
          <w:szCs w:val="22"/>
          <w:lang w:val="uk-UA" w:eastAsia="en-US"/>
        </w:rPr>
        <w:t>житлового</w:t>
      </w:r>
      <w:r w:rsidRPr="00B37575">
        <w:rPr>
          <w:rFonts w:ascii="Microsoft Sans Serif" w:eastAsia="Microsoft Sans Serif" w:hAnsi="Microsoft Sans Serif" w:cs="Microsoft Sans Serif"/>
          <w:b/>
          <w:bCs/>
          <w:spacing w:val="-12"/>
          <w:sz w:val="21"/>
          <w:szCs w:val="22"/>
          <w:lang w:val="uk-UA" w:eastAsia="en-US"/>
        </w:rPr>
        <w:t xml:space="preserve"> </w:t>
      </w:r>
      <w:r w:rsidRPr="00B37575">
        <w:rPr>
          <w:rFonts w:ascii="Microsoft Sans Serif" w:eastAsia="Microsoft Sans Serif" w:hAnsi="Microsoft Sans Serif" w:cs="Microsoft Sans Serif"/>
          <w:b/>
          <w:bCs/>
          <w:sz w:val="21"/>
          <w:szCs w:val="22"/>
          <w:lang w:val="uk-UA" w:eastAsia="en-US"/>
        </w:rPr>
        <w:t>фонду</w:t>
      </w:r>
      <w:r>
        <w:rPr>
          <w:rFonts w:ascii="Microsoft Sans Serif" w:eastAsia="Microsoft Sans Serif" w:hAnsi="Microsoft Sans Serif" w:cs="Microsoft Sans Serif"/>
          <w:b/>
          <w:bCs/>
          <w:sz w:val="21"/>
          <w:szCs w:val="22"/>
          <w:lang w:val="uk-UA" w:eastAsia="en-US"/>
        </w:rPr>
        <w:t>.</w:t>
      </w:r>
    </w:p>
    <w:p w14:paraId="3C749AA6" w14:textId="32E6137B" w:rsidR="00B37575" w:rsidRPr="00B37575" w:rsidRDefault="00B37575" w:rsidP="00BC2C29">
      <w:p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Н</w:t>
      </w:r>
      <w:r w:rsidRPr="00B37575"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а</w:t>
      </w:r>
      <w:r w:rsidRPr="00B37575">
        <w:rPr>
          <w:rFonts w:ascii="Microsoft Sans Serif" w:eastAsia="Microsoft Sans Serif" w:hAnsi="Microsoft Sans Serif" w:cs="Microsoft Sans Serif"/>
          <w:spacing w:val="9"/>
          <w:sz w:val="21"/>
          <w:szCs w:val="22"/>
          <w:lang w:val="uk-UA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2"/>
          <w:lang w:val="uk-UA" w:eastAsia="en-US"/>
        </w:rPr>
        <w:t xml:space="preserve">прилеглих </w:t>
      </w:r>
      <w:r w:rsidRPr="00B37575"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територіях</w:t>
      </w:r>
      <w:r w:rsidRPr="00B37575">
        <w:rPr>
          <w:rFonts w:ascii="Microsoft Sans Serif" w:eastAsia="Microsoft Sans Serif" w:hAnsi="Microsoft Sans Serif" w:cs="Microsoft Sans Serif"/>
          <w:spacing w:val="10"/>
          <w:sz w:val="21"/>
          <w:szCs w:val="22"/>
          <w:lang w:val="uk-UA" w:eastAsia="en-US"/>
        </w:rPr>
        <w:t xml:space="preserve"> </w:t>
      </w:r>
      <w:r w:rsidRPr="00B37575"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розміщен</w:t>
      </w:r>
      <w:r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о</w:t>
      </w:r>
      <w:r w:rsidRPr="00B37575"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 xml:space="preserve"> житлов</w:t>
      </w:r>
      <w:r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у</w:t>
      </w:r>
      <w:r w:rsidRPr="00B37575">
        <w:rPr>
          <w:rFonts w:ascii="Microsoft Sans Serif" w:eastAsia="Microsoft Sans Serif" w:hAnsi="Microsoft Sans Serif" w:cs="Microsoft Sans Serif"/>
          <w:spacing w:val="10"/>
          <w:sz w:val="21"/>
          <w:szCs w:val="22"/>
          <w:lang w:val="uk-UA" w:eastAsia="en-US"/>
        </w:rPr>
        <w:t xml:space="preserve"> </w:t>
      </w:r>
      <w:r w:rsidRPr="00B37575"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забудов</w:t>
      </w:r>
      <w:r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у</w:t>
      </w:r>
      <w:r w:rsidRPr="00B37575">
        <w:rPr>
          <w:rFonts w:ascii="Microsoft Sans Serif" w:eastAsia="Microsoft Sans Serif" w:hAnsi="Microsoft Sans Serif" w:cs="Microsoft Sans Serif"/>
          <w:spacing w:val="13"/>
          <w:sz w:val="21"/>
          <w:szCs w:val="22"/>
          <w:lang w:val="uk-UA" w:eastAsia="en-US"/>
        </w:rPr>
        <w:t xml:space="preserve"> </w:t>
      </w:r>
      <w:r w:rsidRPr="00B37575"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основних</w:t>
      </w:r>
      <w:r w:rsidRPr="00B37575">
        <w:rPr>
          <w:rFonts w:ascii="Microsoft Sans Serif" w:eastAsia="Microsoft Sans Serif" w:hAnsi="Microsoft Sans Serif" w:cs="Microsoft Sans Serif"/>
          <w:spacing w:val="10"/>
          <w:sz w:val="21"/>
          <w:szCs w:val="22"/>
          <w:lang w:val="uk-UA" w:eastAsia="en-US"/>
        </w:rPr>
        <w:t xml:space="preserve"> </w:t>
      </w:r>
      <w:r w:rsidRPr="00FB4712">
        <w:rPr>
          <w:rFonts w:ascii="Microsoft Sans Serif" w:eastAsia="Microsoft Sans Serif" w:hAnsi="Microsoft Sans Serif" w:cs="Microsoft Sans Serif"/>
          <w:sz w:val="21"/>
          <w:szCs w:val="22"/>
          <w:shd w:val="clear" w:color="auto" w:fill="FFFFFF" w:themeFill="background1"/>
          <w:lang w:val="uk-UA" w:eastAsia="en-US"/>
        </w:rPr>
        <w:t>існуючих</w:t>
      </w:r>
      <w:r w:rsidRPr="00FB4712">
        <w:rPr>
          <w:rFonts w:ascii="Microsoft Sans Serif" w:eastAsia="Microsoft Sans Serif" w:hAnsi="Microsoft Sans Serif" w:cs="Microsoft Sans Serif"/>
          <w:spacing w:val="11"/>
          <w:sz w:val="21"/>
          <w:szCs w:val="22"/>
          <w:shd w:val="clear" w:color="auto" w:fill="FFFFFF" w:themeFill="background1"/>
          <w:lang w:val="uk-UA" w:eastAsia="en-US"/>
        </w:rPr>
        <w:t xml:space="preserve"> </w:t>
      </w:r>
      <w:r w:rsidR="00FB4712" w:rsidRPr="00FB4712">
        <w:rPr>
          <w:rFonts w:ascii="Microsoft Sans Serif" w:eastAsia="Microsoft Sans Serif" w:hAnsi="Microsoft Sans Serif" w:cs="Microsoft Sans Serif"/>
          <w:spacing w:val="11"/>
          <w:sz w:val="21"/>
          <w:szCs w:val="22"/>
          <w:shd w:val="clear" w:color="auto" w:fill="FFFFFF" w:themeFill="background1"/>
          <w:lang w:val="uk-UA" w:eastAsia="en-US"/>
        </w:rPr>
        <w:t xml:space="preserve">двоповерхових </w:t>
      </w:r>
      <w:r w:rsidRPr="00FB4712">
        <w:rPr>
          <w:rFonts w:ascii="Microsoft Sans Serif" w:eastAsia="Microsoft Sans Serif" w:hAnsi="Microsoft Sans Serif" w:cs="Microsoft Sans Serif"/>
          <w:sz w:val="21"/>
          <w:szCs w:val="22"/>
          <w:shd w:val="clear" w:color="auto" w:fill="FFFFFF" w:themeFill="background1"/>
          <w:lang w:val="uk-UA" w:eastAsia="en-US"/>
        </w:rPr>
        <w:t xml:space="preserve">житлових будинків, </w:t>
      </w:r>
      <w:r w:rsidR="00FB4712" w:rsidRPr="00FB4712">
        <w:rPr>
          <w:rFonts w:ascii="Microsoft Sans Serif" w:eastAsia="Microsoft Sans Serif" w:hAnsi="Microsoft Sans Serif" w:cs="Microsoft Sans Serif"/>
          <w:sz w:val="21"/>
          <w:szCs w:val="22"/>
          <w:shd w:val="clear" w:color="auto" w:fill="FFFFFF" w:themeFill="background1"/>
          <w:lang w:val="uk-UA" w:eastAsia="en-US"/>
        </w:rPr>
        <w:t>торгової будівлі та залізничний вокзал</w:t>
      </w:r>
      <w:r w:rsidR="00F41F9B">
        <w:rPr>
          <w:rFonts w:ascii="Microsoft Sans Serif" w:eastAsia="Microsoft Sans Serif" w:hAnsi="Microsoft Sans Serif" w:cs="Microsoft Sans Serif"/>
          <w:sz w:val="21"/>
          <w:szCs w:val="22"/>
          <w:shd w:val="clear" w:color="auto" w:fill="FFFFFF" w:themeFill="background1"/>
          <w:lang w:val="uk-UA" w:eastAsia="en-US"/>
        </w:rPr>
        <w:t>,</w:t>
      </w:r>
      <w:r w:rsidR="00FB4712" w:rsidRPr="00FB4712">
        <w:rPr>
          <w:rFonts w:ascii="Microsoft Sans Serif" w:eastAsia="Microsoft Sans Serif" w:hAnsi="Microsoft Sans Serif" w:cs="Microsoft Sans Serif"/>
          <w:sz w:val="21"/>
          <w:szCs w:val="22"/>
          <w:shd w:val="clear" w:color="auto" w:fill="FFFFFF" w:themeFill="background1"/>
          <w:lang w:val="uk-UA" w:eastAsia="en-US"/>
        </w:rPr>
        <w:t xml:space="preserve"> </w:t>
      </w:r>
      <w:r w:rsidRPr="00FB4712">
        <w:rPr>
          <w:rFonts w:ascii="Microsoft Sans Serif" w:eastAsia="Microsoft Sans Serif" w:hAnsi="Microsoft Sans Serif" w:cs="Microsoft Sans Serif"/>
          <w:sz w:val="21"/>
          <w:szCs w:val="22"/>
          <w:shd w:val="clear" w:color="auto" w:fill="FFFFFF" w:themeFill="background1"/>
          <w:lang w:val="uk-UA" w:eastAsia="en-US"/>
        </w:rPr>
        <w:t xml:space="preserve">висотність яких складає </w:t>
      </w:r>
      <w:r w:rsidR="00FB4712" w:rsidRPr="00FB4712">
        <w:rPr>
          <w:rFonts w:ascii="Microsoft Sans Serif" w:eastAsia="Microsoft Sans Serif" w:hAnsi="Microsoft Sans Serif" w:cs="Microsoft Sans Serif"/>
          <w:sz w:val="21"/>
          <w:szCs w:val="22"/>
          <w:shd w:val="clear" w:color="auto" w:fill="FFFFFF" w:themeFill="background1"/>
          <w:lang w:val="uk-UA" w:eastAsia="en-US"/>
        </w:rPr>
        <w:t>1-2</w:t>
      </w:r>
      <w:r w:rsidRPr="00FB4712">
        <w:rPr>
          <w:rFonts w:ascii="Microsoft Sans Serif" w:eastAsia="Microsoft Sans Serif" w:hAnsi="Microsoft Sans Serif" w:cs="Microsoft Sans Serif"/>
          <w:sz w:val="21"/>
          <w:szCs w:val="22"/>
          <w:shd w:val="clear" w:color="auto" w:fill="FFFFFF" w:themeFill="background1"/>
          <w:lang w:val="uk-UA" w:eastAsia="en-US"/>
        </w:rPr>
        <w:t xml:space="preserve"> поверхів</w:t>
      </w:r>
      <w:r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.</w:t>
      </w:r>
    </w:p>
    <w:bookmarkEnd w:id="23"/>
    <w:bookmarkEnd w:id="24"/>
    <w:p w14:paraId="7A77855F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2.7.2 Розміщення ділових центрів та інноваційних об’єктів.</w:t>
      </w:r>
    </w:p>
    <w:p w14:paraId="56449235" w14:textId="20A2484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Ділових центрів, технопарків, технополісів  на про</w:t>
      </w:r>
      <w:r w:rsidR="00210897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ктованій території немає</w:t>
      </w:r>
      <w:r w:rsidR="00B37575">
        <w:rPr>
          <w:rFonts w:asciiTheme="minorHAnsi" w:hAnsiTheme="minorHAnsi" w:cstheme="minorHAnsi"/>
          <w:lang w:val="uk-UA"/>
        </w:rPr>
        <w:t xml:space="preserve">. </w:t>
      </w:r>
    </w:p>
    <w:p w14:paraId="60FFDB5D" w14:textId="2964551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2.7.3 Розміщення виробничих об’єктів.</w:t>
      </w:r>
    </w:p>
    <w:p w14:paraId="528F6DD4" w14:textId="3966C20E" w:rsidR="00563CE2" w:rsidRPr="00563CE2" w:rsidRDefault="00563CE2" w:rsidP="00BC2C29">
      <w:pPr>
        <w:jc w:val="both"/>
        <w:rPr>
          <w:rFonts w:asciiTheme="minorHAnsi" w:hAnsiTheme="minorHAnsi" w:cstheme="minorHAnsi"/>
          <w:lang w:val="uk-UA"/>
        </w:rPr>
      </w:pPr>
      <w:r w:rsidRPr="00FB4712">
        <w:rPr>
          <w:rFonts w:asciiTheme="minorHAnsi" w:hAnsiTheme="minorHAnsi" w:cstheme="minorHAnsi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FB4712" w:rsidRPr="00FB4712">
        <w:rPr>
          <w:rFonts w:asciiTheme="minorHAnsi" w:hAnsiTheme="minorHAnsi" w:cstheme="minorHAnsi"/>
          <w:shd w:val="clear" w:color="auto" w:fill="FFFFFF" w:themeFill="background1"/>
          <w:lang w:val="uk-UA"/>
        </w:rPr>
        <w:t>Поряд розміщено будівлі нафтобази</w:t>
      </w:r>
      <w:r w:rsidR="00FB4712">
        <w:rPr>
          <w:rFonts w:asciiTheme="minorHAnsi" w:hAnsiTheme="minorHAnsi" w:cstheme="minorHAnsi"/>
          <w:lang w:val="uk-UA"/>
        </w:rPr>
        <w:t>, іншої в</w:t>
      </w:r>
      <w:r w:rsidRPr="00563CE2">
        <w:rPr>
          <w:rFonts w:asciiTheme="minorHAnsi" w:hAnsiTheme="minorHAnsi" w:cstheme="minorHAnsi"/>
          <w:lang w:val="uk-UA"/>
        </w:rPr>
        <w:t>иробничої забудови основних промислових, сільськогосподарських, лісогосподарських, рибогосподарських, транспортно-складських, комунальних та інших підприємств</w:t>
      </w:r>
      <w:r w:rsidR="00100FA8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на </w:t>
      </w:r>
      <w:r w:rsidR="00FA3E74">
        <w:rPr>
          <w:rFonts w:asciiTheme="minorHAnsi" w:hAnsiTheme="minorHAnsi" w:cstheme="minorHAnsi"/>
          <w:lang w:val="uk-UA"/>
        </w:rPr>
        <w:t>проектованій</w:t>
      </w:r>
      <w:r w:rsidRPr="00563CE2">
        <w:rPr>
          <w:rFonts w:asciiTheme="minorHAnsi" w:hAnsiTheme="minorHAnsi" w:cstheme="minorHAnsi"/>
          <w:lang w:val="uk-UA"/>
        </w:rPr>
        <w:t xml:space="preserve"> території немає. </w:t>
      </w:r>
    </w:p>
    <w:p w14:paraId="63753F32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2.7.4 Збереження традиційного середовища</w:t>
      </w:r>
      <w:r w:rsidRPr="00563CE2">
        <w:rPr>
          <w:rFonts w:asciiTheme="minorHAnsi" w:hAnsiTheme="minorHAnsi" w:cstheme="minorHAnsi"/>
          <w:lang w:val="uk-UA"/>
        </w:rPr>
        <w:t xml:space="preserve"> </w:t>
      </w:r>
    </w:p>
    <w:p w14:paraId="2406518F" w14:textId="1A730ED4" w:rsidR="00563CE2" w:rsidRPr="00563CE2" w:rsidRDefault="00563CE2" w:rsidP="00BC2C29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Об’єктів всесвітньої спадщини, їх територій та буферних зон; – об’єктів культурної спадщини, їх територій та зон охорони пам’яток культурної спадщини; – історичних ареалів населених місць; – історико-культурних заповідників; – історико-культурних заповідних територій; – охоронюваних археологічних територій; – музеїв в межах території розроблення детального плану немає. </w:t>
      </w:r>
    </w:p>
    <w:p w14:paraId="2173A01C" w14:textId="5058395F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2.8 Обслуговування населення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6BD21EBF" w14:textId="7B6FCBF0" w:rsidR="00563CE2" w:rsidRPr="00563CE2" w:rsidRDefault="00563CE2" w:rsidP="00BC2C29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          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В  межах території проектування </w:t>
      </w:r>
      <w:r w:rsidR="00792791">
        <w:rPr>
          <w:rFonts w:asciiTheme="minorHAnsi" w:hAnsiTheme="minorHAnsi" w:cstheme="minorHAnsi"/>
          <w:color w:val="000000"/>
          <w:lang w:val="uk-UA"/>
        </w:rPr>
        <w:t>біля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неї пролягає вулиця з двосторонні рухом, тротуаром і </w:t>
      </w:r>
      <w:r w:rsidR="00792791">
        <w:rPr>
          <w:rFonts w:asciiTheme="minorHAnsi" w:hAnsiTheme="minorHAnsi" w:cstheme="minorHAnsi"/>
          <w:color w:val="000000"/>
          <w:lang w:val="uk-UA"/>
        </w:rPr>
        <w:t xml:space="preserve">перспективою влаштування </w:t>
      </w:r>
      <w:r w:rsidRPr="00563CE2">
        <w:rPr>
          <w:rFonts w:asciiTheme="minorHAnsi" w:hAnsiTheme="minorHAnsi" w:cstheme="minorHAnsi"/>
          <w:color w:val="000000"/>
          <w:lang w:val="uk-UA"/>
        </w:rPr>
        <w:t>велосипедно</w:t>
      </w:r>
      <w:r w:rsidR="00792791">
        <w:rPr>
          <w:rFonts w:asciiTheme="minorHAnsi" w:hAnsiTheme="minorHAnsi" w:cstheme="minorHAnsi"/>
          <w:color w:val="000000"/>
          <w:lang w:val="uk-UA"/>
        </w:rPr>
        <w:t>ї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доріжк</w:t>
      </w:r>
      <w:r w:rsidR="00792791">
        <w:rPr>
          <w:rFonts w:asciiTheme="minorHAnsi" w:hAnsiTheme="minorHAnsi" w:cstheme="minorHAnsi"/>
          <w:color w:val="000000"/>
          <w:lang w:val="uk-UA"/>
        </w:rPr>
        <w:t>и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, вздовж якої прокладені лінії </w:t>
      </w:r>
      <w:proofErr w:type="spellStart"/>
      <w:r w:rsidRPr="00563CE2">
        <w:rPr>
          <w:rFonts w:asciiTheme="minorHAnsi" w:hAnsiTheme="minorHAnsi" w:cstheme="minorHAnsi"/>
          <w:color w:val="000000"/>
          <w:lang w:val="uk-UA"/>
        </w:rPr>
        <w:t>електропередач</w:t>
      </w:r>
      <w:proofErr w:type="spellEnd"/>
      <w:r w:rsidRPr="00563CE2">
        <w:rPr>
          <w:rFonts w:asciiTheme="minorHAnsi" w:hAnsiTheme="minorHAnsi" w:cstheme="minorHAnsi"/>
          <w:color w:val="000000"/>
          <w:lang w:val="uk-UA"/>
        </w:rPr>
        <w:t>,</w:t>
      </w:r>
      <w:r w:rsidR="00792791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а </w:t>
      </w:r>
      <w:r w:rsidRPr="00563CE2">
        <w:rPr>
          <w:rFonts w:asciiTheme="minorHAnsi" w:hAnsiTheme="minorHAnsi" w:cstheme="minorHAnsi"/>
          <w:color w:val="000000"/>
          <w:lang w:val="uk-UA"/>
        </w:rPr>
        <w:lastRenderedPageBreak/>
        <w:t xml:space="preserve">також </w:t>
      </w:r>
      <w:r w:rsidRPr="00963110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мережі водопостачання і  водовідведення</w:t>
      </w:r>
      <w:r w:rsidRPr="00563CE2">
        <w:rPr>
          <w:rFonts w:asciiTheme="minorHAnsi" w:hAnsiTheme="minorHAnsi" w:cstheme="minorHAnsi"/>
          <w:color w:val="000000"/>
          <w:lang w:val="uk-UA"/>
        </w:rPr>
        <w:t>.</w:t>
      </w:r>
      <w:r w:rsidR="00792791">
        <w:rPr>
          <w:rFonts w:asciiTheme="minorHAnsi" w:hAnsiTheme="minorHAnsi" w:cstheme="minorHAnsi"/>
          <w:color w:val="000000"/>
          <w:lang w:val="uk-UA"/>
        </w:rPr>
        <w:t xml:space="preserve"> Поза межею проєктування розміщено цілий ряд </w:t>
      </w:r>
      <w:proofErr w:type="spellStart"/>
      <w:r w:rsidR="00792791">
        <w:rPr>
          <w:rFonts w:asciiTheme="minorHAnsi" w:hAnsiTheme="minorHAnsi" w:cstheme="minorHAnsi"/>
          <w:color w:val="000000"/>
          <w:lang w:val="uk-UA"/>
        </w:rPr>
        <w:t>обєктів</w:t>
      </w:r>
      <w:proofErr w:type="spellEnd"/>
      <w:r w:rsidR="00792791">
        <w:rPr>
          <w:rFonts w:asciiTheme="minorHAnsi" w:hAnsiTheme="minorHAnsi" w:cstheme="minorHAnsi"/>
          <w:color w:val="000000"/>
          <w:lang w:val="uk-UA"/>
        </w:rPr>
        <w:t xml:space="preserve"> обслуговування.</w:t>
      </w:r>
    </w:p>
    <w:p w14:paraId="76F277A6" w14:textId="4C783FAD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color w:val="FF0000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2.9 Транспортна мобільність та інфраструктура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4EE51BA8" w14:textId="7A0F5E30" w:rsidR="00563CE2" w:rsidRPr="00563CE2" w:rsidRDefault="00563CE2" w:rsidP="00BC2C29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Лінійні об’єкти внутрішньої транспортної інфраструктури, транспортних споруд та комплексів представлені  вулицею, </w:t>
      </w:r>
      <w:r w:rsidRPr="00963110">
        <w:rPr>
          <w:rFonts w:asciiTheme="minorHAnsi" w:hAnsiTheme="minorHAnsi" w:cstheme="minorHAnsi"/>
          <w:shd w:val="clear" w:color="auto" w:fill="FFFFFF" w:themeFill="background1"/>
          <w:lang w:val="uk-UA"/>
        </w:rPr>
        <w:t>яка потребує ре</w:t>
      </w:r>
      <w:r w:rsidR="00963110">
        <w:rPr>
          <w:rFonts w:asciiTheme="minorHAnsi" w:hAnsiTheme="minorHAnsi" w:cstheme="minorHAnsi"/>
          <w:shd w:val="clear" w:color="auto" w:fill="FFFFFF" w:themeFill="background1"/>
          <w:lang w:val="uk-UA"/>
        </w:rPr>
        <w:t>конструкції</w:t>
      </w:r>
      <w:r w:rsidRPr="00563CE2">
        <w:rPr>
          <w:rFonts w:asciiTheme="minorHAnsi" w:hAnsiTheme="minorHAnsi" w:cstheme="minorHAnsi"/>
          <w:lang w:val="uk-UA"/>
        </w:rPr>
        <w:t xml:space="preserve"> та покращення згідно сучасних вимог. Об’єктів обслуговування транспорту, в тому числі автозаправних станцій, СТО</w:t>
      </w:r>
      <w:r w:rsidR="00792791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немає</w:t>
      </w:r>
      <w:r w:rsidR="00792791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Наявна кількість автостоянок не відповідає потребам сьогоднішнього </w:t>
      </w:r>
      <w:r w:rsidR="00792791">
        <w:rPr>
          <w:rFonts w:asciiTheme="minorHAnsi" w:hAnsiTheme="minorHAnsi" w:cstheme="minorHAnsi"/>
          <w:lang w:val="uk-UA"/>
        </w:rPr>
        <w:t>дня</w:t>
      </w:r>
      <w:r w:rsidR="00AF2AA1">
        <w:rPr>
          <w:rFonts w:asciiTheme="minorHAnsi" w:hAnsiTheme="minorHAnsi" w:cstheme="minorHAnsi"/>
          <w:lang w:val="uk-UA"/>
        </w:rPr>
        <w:t xml:space="preserve">, тому </w:t>
      </w:r>
      <w:r w:rsidR="00100FA8" w:rsidRPr="00100FA8">
        <w:rPr>
          <w:rFonts w:asciiTheme="minorHAnsi" w:hAnsiTheme="minorHAnsi" w:cstheme="minorHAnsi"/>
          <w:lang w:val="uk-UA"/>
        </w:rPr>
        <w:t xml:space="preserve">проєктом </w:t>
      </w:r>
      <w:r w:rsidR="00AF2AA1">
        <w:rPr>
          <w:rFonts w:asciiTheme="minorHAnsi" w:hAnsiTheme="minorHAnsi" w:cstheme="minorHAnsi"/>
          <w:lang w:val="uk-UA"/>
        </w:rPr>
        <w:t>передбачаються автостоянки</w:t>
      </w:r>
      <w:r w:rsidR="00792791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 Потреба у покращенні дорожньо-транспортної інфраструктури  зростає повсякчас. Об’єктами  транспортної інфраструктури  в </w:t>
      </w:r>
      <w:r w:rsidR="00792791">
        <w:rPr>
          <w:rFonts w:asciiTheme="minorHAnsi" w:hAnsiTheme="minorHAnsi" w:cstheme="minorHAnsi"/>
          <w:lang w:val="uk-UA"/>
        </w:rPr>
        <w:t>місті Долина</w:t>
      </w:r>
      <w:r w:rsidRPr="00563CE2">
        <w:rPr>
          <w:rFonts w:asciiTheme="minorHAnsi" w:hAnsiTheme="minorHAnsi" w:cstheme="minorHAnsi"/>
          <w:lang w:val="uk-UA"/>
        </w:rPr>
        <w:t xml:space="preserve"> є переважно автобусні маршрути та легковий автотранспорт. Для забезпечення їх обслуговування на території </w:t>
      </w:r>
      <w:r w:rsidR="00792791">
        <w:rPr>
          <w:rFonts w:asciiTheme="minorHAnsi" w:hAnsiTheme="minorHAnsi" w:cstheme="minorHAnsi"/>
          <w:lang w:val="uk-UA"/>
        </w:rPr>
        <w:t>міста біля</w:t>
      </w:r>
      <w:r w:rsidRPr="00563CE2">
        <w:rPr>
          <w:rFonts w:asciiTheme="minorHAnsi" w:hAnsiTheme="minorHAnsi" w:cstheme="minorHAnsi"/>
          <w:lang w:val="uk-UA"/>
        </w:rPr>
        <w:t xml:space="preserve">  про</w:t>
      </w:r>
      <w:r w:rsidR="00792791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ктованої території функціонує </w:t>
      </w:r>
      <w:r w:rsidR="00D22997" w:rsidRPr="00D2299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пристосована </w:t>
      </w:r>
      <w:r w:rsidRPr="00D2299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автобусна </w:t>
      </w:r>
      <w:r w:rsidR="00AF2AA1" w:rsidRPr="00D22997">
        <w:rPr>
          <w:rFonts w:asciiTheme="minorHAnsi" w:hAnsiTheme="minorHAnsi" w:cstheme="minorHAnsi"/>
          <w:shd w:val="clear" w:color="auto" w:fill="FFFFFF" w:themeFill="background1"/>
          <w:lang w:val="uk-UA"/>
        </w:rPr>
        <w:t>зупинка</w:t>
      </w:r>
      <w:r w:rsidRPr="00D2299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та автомобільні </w:t>
      </w:r>
      <w:r w:rsidR="00AF2AA1" w:rsidRPr="00D22997">
        <w:rPr>
          <w:rFonts w:asciiTheme="minorHAnsi" w:hAnsiTheme="minorHAnsi" w:cstheme="minorHAnsi"/>
          <w:shd w:val="clear" w:color="auto" w:fill="FFFFFF" w:themeFill="background1"/>
          <w:lang w:val="uk-UA"/>
        </w:rPr>
        <w:t>стоянки</w:t>
      </w:r>
      <w:r w:rsidRPr="00563CE2">
        <w:rPr>
          <w:rFonts w:asciiTheme="minorHAnsi" w:hAnsiTheme="minorHAnsi" w:cstheme="minorHAnsi"/>
          <w:lang w:val="uk-UA"/>
        </w:rPr>
        <w:t xml:space="preserve">. </w:t>
      </w:r>
      <w:bookmarkStart w:id="25" w:name="_Hlk120128379"/>
      <w:r w:rsidRPr="00563CE2">
        <w:rPr>
          <w:rFonts w:asciiTheme="minorHAnsi" w:hAnsiTheme="minorHAnsi" w:cstheme="minorHAnsi"/>
          <w:lang w:val="uk-UA"/>
        </w:rPr>
        <w:t xml:space="preserve">Для обслуговування </w:t>
      </w:r>
      <w:r w:rsidR="00AF2AA1">
        <w:rPr>
          <w:rFonts w:asciiTheme="minorHAnsi" w:hAnsiTheme="minorHAnsi" w:cstheme="minorHAnsi"/>
          <w:lang w:val="uk-UA"/>
        </w:rPr>
        <w:t>населення</w:t>
      </w:r>
      <w:r w:rsidRPr="00563CE2">
        <w:rPr>
          <w:rFonts w:asciiTheme="minorHAnsi" w:hAnsiTheme="minorHAnsi" w:cstheme="minorHAnsi"/>
          <w:lang w:val="uk-UA"/>
        </w:rPr>
        <w:t xml:space="preserve"> на території </w:t>
      </w:r>
      <w:r w:rsidR="00AF2AA1">
        <w:rPr>
          <w:rFonts w:asciiTheme="minorHAnsi" w:hAnsiTheme="minorHAnsi" w:cstheme="minorHAnsi"/>
          <w:lang w:val="uk-UA"/>
        </w:rPr>
        <w:t>міста</w:t>
      </w:r>
      <w:r w:rsidRPr="00563CE2">
        <w:rPr>
          <w:rFonts w:asciiTheme="minorHAnsi" w:hAnsiTheme="minorHAnsi" w:cstheme="minorHAnsi"/>
          <w:lang w:val="uk-UA"/>
        </w:rPr>
        <w:t xml:space="preserve"> організована місцева  мережа служби таксі.  </w:t>
      </w:r>
    </w:p>
    <w:bookmarkEnd w:id="25"/>
    <w:p w14:paraId="4662DBB7" w14:textId="77777777" w:rsidR="00563CE2" w:rsidRPr="00AF2AA1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AF2AA1">
        <w:rPr>
          <w:rFonts w:asciiTheme="minorHAnsi" w:hAnsiTheme="minorHAnsi" w:cstheme="minorHAnsi"/>
          <w:b/>
          <w:bCs/>
          <w:sz w:val="28"/>
          <w:szCs w:val="28"/>
          <w:lang w:val="uk-UA"/>
        </w:rPr>
        <w:t>2.9.1 Транспортні зв’язки та транспортний попит</w:t>
      </w:r>
      <w:r w:rsidRPr="00AF2AA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17295F70" w14:textId="6D3DE41C" w:rsidR="00563CE2" w:rsidRPr="00AF2AA1" w:rsidRDefault="00563CE2" w:rsidP="00BC2C29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bookmarkStart w:id="26" w:name="_Hlk120127718"/>
      <w:r w:rsidRPr="00563CE2">
        <w:rPr>
          <w:rFonts w:asciiTheme="minorHAnsi" w:hAnsiTheme="minorHAnsi" w:cstheme="minorHAnsi"/>
          <w:lang w:val="uk-UA"/>
        </w:rPr>
        <w:t xml:space="preserve">Об’єктами  транспортного попиту в </w:t>
      </w:r>
      <w:r w:rsidR="00AF2AA1" w:rsidRPr="001165D2">
        <w:rPr>
          <w:rFonts w:asciiTheme="minorHAnsi" w:hAnsiTheme="minorHAnsi" w:cstheme="minorHAnsi"/>
          <w:shd w:val="clear" w:color="auto" w:fill="FFFFFF" w:themeFill="background1"/>
          <w:lang w:val="uk-UA"/>
        </w:rPr>
        <w:t>місті Долина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bookmarkEnd w:id="26"/>
      <w:r w:rsidRPr="00563CE2">
        <w:rPr>
          <w:rFonts w:asciiTheme="minorHAnsi" w:hAnsiTheme="minorHAnsi" w:cstheme="minorHAnsi"/>
          <w:lang w:val="uk-UA"/>
        </w:rPr>
        <w:t xml:space="preserve">є місцеве населення, існуючі </w:t>
      </w:r>
      <w:r w:rsidR="00AF2AA1">
        <w:rPr>
          <w:rFonts w:asciiTheme="minorHAnsi" w:hAnsiTheme="minorHAnsi" w:cstheme="minorHAnsi"/>
          <w:lang w:val="uk-UA"/>
        </w:rPr>
        <w:t>підприємства та</w:t>
      </w:r>
      <w:r w:rsidRPr="00563CE2">
        <w:rPr>
          <w:rFonts w:asciiTheme="minorHAnsi" w:hAnsiTheme="minorHAnsi" w:cstheme="minorHAnsi"/>
          <w:lang w:val="uk-UA"/>
        </w:rPr>
        <w:t xml:space="preserve"> організації </w:t>
      </w:r>
      <w:r w:rsidR="00AF2AA1">
        <w:rPr>
          <w:rFonts w:asciiTheme="minorHAnsi" w:hAnsiTheme="minorHAnsi" w:cstheme="minorHAnsi"/>
          <w:lang w:val="uk-UA"/>
        </w:rPr>
        <w:t>і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AF2AA1">
        <w:rPr>
          <w:rFonts w:asciiTheme="minorHAnsi" w:hAnsiTheme="minorHAnsi" w:cstheme="minorHAnsi"/>
          <w:lang w:val="uk-UA"/>
        </w:rPr>
        <w:t xml:space="preserve">навчальні </w:t>
      </w:r>
      <w:r w:rsidRPr="00563CE2">
        <w:rPr>
          <w:rFonts w:asciiTheme="minorHAnsi" w:hAnsiTheme="minorHAnsi" w:cstheme="minorHAnsi"/>
          <w:lang w:val="uk-UA"/>
        </w:rPr>
        <w:t xml:space="preserve"> заклади</w:t>
      </w:r>
      <w:r w:rsidR="00AF2AA1">
        <w:rPr>
          <w:rFonts w:asciiTheme="minorHAnsi" w:hAnsiTheme="minorHAnsi" w:cstheme="minorHAnsi"/>
          <w:lang w:val="uk-UA"/>
        </w:rPr>
        <w:t>. Міст</w:t>
      </w:r>
      <w:r w:rsidRPr="00563CE2">
        <w:rPr>
          <w:rFonts w:asciiTheme="minorHAnsi" w:hAnsiTheme="minorHAnsi" w:cstheme="minorHAnsi"/>
          <w:lang w:val="uk-UA"/>
        </w:rPr>
        <w:t xml:space="preserve">о має </w:t>
      </w:r>
      <w:r w:rsidR="00AF2AA1">
        <w:rPr>
          <w:rFonts w:asciiTheme="minorHAnsi" w:hAnsiTheme="minorHAnsi" w:cstheme="minorHAnsi"/>
          <w:lang w:val="uk-UA"/>
        </w:rPr>
        <w:t>три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BC2C29">
        <w:rPr>
          <w:rFonts w:asciiTheme="minorHAnsi" w:hAnsiTheme="minorHAnsi" w:cstheme="minorHAnsi"/>
          <w:lang w:val="uk-UA"/>
        </w:rPr>
        <w:t xml:space="preserve">основні </w:t>
      </w:r>
      <w:r w:rsidRPr="00563CE2">
        <w:rPr>
          <w:rFonts w:asciiTheme="minorHAnsi" w:hAnsiTheme="minorHAnsi" w:cstheme="minorHAnsi"/>
          <w:lang w:val="uk-UA"/>
        </w:rPr>
        <w:t xml:space="preserve">в’їзди- виїзди  збоку </w:t>
      </w:r>
      <w:r w:rsidR="00AF2AA1" w:rsidRPr="001165D2">
        <w:rPr>
          <w:rFonts w:asciiTheme="minorHAnsi" w:hAnsiTheme="minorHAnsi" w:cstheme="minorHAnsi"/>
          <w:shd w:val="clear" w:color="auto" w:fill="FFFFFF" w:themeFill="background1"/>
          <w:lang w:val="uk-UA"/>
        </w:rPr>
        <w:t>міст Калуша, Болехова, та смт Вигода</w:t>
      </w:r>
      <w:r w:rsidRPr="00563CE2">
        <w:rPr>
          <w:rFonts w:asciiTheme="minorHAnsi" w:hAnsiTheme="minorHAnsi" w:cstheme="minorHAnsi"/>
          <w:lang w:val="uk-UA"/>
        </w:rPr>
        <w:t xml:space="preserve"> і </w:t>
      </w:r>
      <w:r w:rsidR="00AF2AA1">
        <w:rPr>
          <w:rFonts w:asciiTheme="minorHAnsi" w:hAnsiTheme="minorHAnsi" w:cstheme="minorHAnsi"/>
          <w:lang w:val="uk-UA"/>
        </w:rPr>
        <w:t xml:space="preserve">розлогу </w:t>
      </w:r>
      <w:r w:rsidRPr="00563CE2">
        <w:rPr>
          <w:rFonts w:asciiTheme="minorHAnsi" w:hAnsiTheme="minorHAnsi" w:cstheme="minorHAnsi"/>
          <w:lang w:val="uk-UA"/>
        </w:rPr>
        <w:t xml:space="preserve">мережу </w:t>
      </w:r>
      <w:r w:rsidR="00AF2AA1">
        <w:rPr>
          <w:rFonts w:asciiTheme="minorHAnsi" w:hAnsiTheme="minorHAnsi" w:cstheme="minorHAnsi"/>
          <w:lang w:val="uk-UA"/>
        </w:rPr>
        <w:t>мі</w:t>
      </w:r>
      <w:r w:rsidRPr="00563CE2">
        <w:rPr>
          <w:rFonts w:asciiTheme="minorHAnsi" w:hAnsiTheme="minorHAnsi" w:cstheme="minorHAnsi"/>
          <w:lang w:val="uk-UA"/>
        </w:rPr>
        <w:t xml:space="preserve">ських вулиць і проїздів, які </w:t>
      </w:r>
      <w:r w:rsidR="00AF2AA1">
        <w:rPr>
          <w:rFonts w:asciiTheme="minorHAnsi" w:hAnsiTheme="minorHAnsi" w:cstheme="minorHAnsi"/>
          <w:lang w:val="uk-UA"/>
        </w:rPr>
        <w:t xml:space="preserve">частково </w:t>
      </w:r>
      <w:r w:rsidRPr="00563CE2">
        <w:rPr>
          <w:rFonts w:asciiTheme="minorHAnsi" w:hAnsiTheme="minorHAnsi" w:cstheme="minorHAnsi"/>
          <w:lang w:val="uk-UA"/>
        </w:rPr>
        <w:t xml:space="preserve">потребують реконструкції та покращення благоустрою. </w:t>
      </w:r>
      <w:bookmarkStart w:id="27" w:name="_Hlk120128742"/>
      <w:r w:rsidRPr="00563CE2">
        <w:rPr>
          <w:rFonts w:asciiTheme="minorHAnsi" w:hAnsiTheme="minorHAnsi" w:cstheme="minorHAnsi"/>
          <w:lang w:val="uk-UA"/>
        </w:rPr>
        <w:t xml:space="preserve">Для забезпечення попиту  та налагодження сталого транспортного зв’язку з населеними пунктами  з районним і обласним центрами потрібно будівництво </w:t>
      </w:r>
      <w:r w:rsidR="00AF2AA1">
        <w:rPr>
          <w:rFonts w:asciiTheme="minorHAnsi" w:hAnsiTheme="minorHAnsi" w:cstheme="minorHAnsi"/>
          <w:lang w:val="uk-UA"/>
        </w:rPr>
        <w:t>об’ї</w:t>
      </w:r>
      <w:r w:rsidR="00AF2AA1" w:rsidRPr="00563CE2">
        <w:rPr>
          <w:rFonts w:asciiTheme="minorHAnsi" w:hAnsiTheme="minorHAnsi" w:cstheme="minorHAnsi"/>
          <w:lang w:val="uk-UA"/>
        </w:rPr>
        <w:t>зної</w:t>
      </w:r>
      <w:r w:rsidRPr="00563CE2">
        <w:rPr>
          <w:rFonts w:asciiTheme="minorHAnsi" w:hAnsiTheme="minorHAnsi" w:cstheme="minorHAnsi"/>
          <w:lang w:val="uk-UA"/>
        </w:rPr>
        <w:t xml:space="preserve"> дороги </w:t>
      </w:r>
      <w:r w:rsidR="00AF2AA1">
        <w:rPr>
          <w:rFonts w:asciiTheme="minorHAnsi" w:hAnsiTheme="minorHAnsi" w:cstheme="minorHAnsi"/>
          <w:lang w:val="uk-UA"/>
        </w:rPr>
        <w:t>міста</w:t>
      </w:r>
      <w:r w:rsidRPr="00563CE2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Цей напрямок головної вулиці </w:t>
      </w:r>
      <w:r w:rsidR="00AF2AA1">
        <w:rPr>
          <w:rFonts w:asciiTheme="minorHAnsi" w:hAnsiTheme="minorHAnsi" w:cstheme="minorHAnsi"/>
          <w:lang w:val="uk-UA"/>
        </w:rPr>
        <w:t>міст</w:t>
      </w:r>
      <w:r w:rsidRPr="00563CE2">
        <w:rPr>
          <w:rFonts w:asciiTheme="minorHAnsi" w:hAnsiTheme="minorHAnsi" w:cstheme="minorHAnsi"/>
          <w:lang w:val="uk-UA"/>
        </w:rPr>
        <w:t>а не пролягає через проектовану територію</w:t>
      </w:r>
      <w:bookmarkEnd w:id="27"/>
      <w:r w:rsidRPr="00563CE2">
        <w:rPr>
          <w:rFonts w:asciiTheme="minorHAnsi" w:hAnsiTheme="minorHAnsi" w:cstheme="minorHAnsi"/>
          <w:lang w:val="uk-UA"/>
        </w:rPr>
        <w:t>.</w:t>
      </w:r>
    </w:p>
    <w:p w14:paraId="293F10C6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2.9.2 Організація зовнішнього транспортного сполучення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27A61B28" w14:textId="465EC237" w:rsidR="00563CE2" w:rsidRPr="00563CE2" w:rsidRDefault="00563CE2" w:rsidP="00BC2C29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      </w:t>
      </w:r>
      <w:r w:rsidR="00AF2AA1" w:rsidRPr="001165D2">
        <w:rPr>
          <w:rFonts w:asciiTheme="minorHAnsi" w:hAnsiTheme="minorHAnsi" w:cstheme="minorHAnsi"/>
          <w:shd w:val="clear" w:color="auto" w:fill="FFFFFF" w:themeFill="background1"/>
          <w:lang w:val="uk-UA"/>
        </w:rPr>
        <w:t>Міст</w:t>
      </w:r>
      <w:r w:rsidRPr="001165D2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о </w:t>
      </w:r>
      <w:r w:rsidR="00AF2AA1" w:rsidRPr="001165D2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Долина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BC2C29">
        <w:rPr>
          <w:rFonts w:asciiTheme="minorHAnsi" w:hAnsiTheme="minorHAnsi" w:cstheme="minorHAnsi"/>
          <w:lang w:val="uk-UA"/>
        </w:rPr>
        <w:t>наближ</w:t>
      </w:r>
      <w:r w:rsidRPr="00563CE2">
        <w:rPr>
          <w:rFonts w:asciiTheme="minorHAnsi" w:hAnsiTheme="minorHAnsi" w:cstheme="minorHAnsi"/>
          <w:lang w:val="uk-UA"/>
        </w:rPr>
        <w:t xml:space="preserve">ене </w:t>
      </w:r>
      <w:r w:rsidR="00BC2C29">
        <w:rPr>
          <w:rFonts w:asciiTheme="minorHAnsi" w:hAnsiTheme="minorHAnsi" w:cstheme="minorHAnsi"/>
          <w:lang w:val="uk-UA"/>
        </w:rPr>
        <w:t>до</w:t>
      </w:r>
      <w:r w:rsidRPr="00563CE2">
        <w:rPr>
          <w:rFonts w:asciiTheme="minorHAnsi" w:hAnsiTheme="minorHAnsi" w:cstheme="minorHAnsi"/>
          <w:lang w:val="uk-UA"/>
        </w:rPr>
        <w:t xml:space="preserve"> міжнародних </w:t>
      </w:r>
      <w:r w:rsidR="002D5091" w:rsidRPr="00563CE2">
        <w:rPr>
          <w:rFonts w:asciiTheme="minorHAnsi" w:hAnsiTheme="minorHAnsi" w:cstheme="minorHAnsi"/>
          <w:lang w:val="uk-UA"/>
        </w:rPr>
        <w:t xml:space="preserve">транспортних коридорів </w:t>
      </w:r>
      <w:r w:rsidRPr="00563CE2">
        <w:rPr>
          <w:rFonts w:asciiTheme="minorHAnsi" w:hAnsiTheme="minorHAnsi" w:cstheme="minorHAnsi"/>
          <w:lang w:val="uk-UA"/>
        </w:rPr>
        <w:t xml:space="preserve">та </w:t>
      </w:r>
      <w:r w:rsidR="002D5091">
        <w:rPr>
          <w:rFonts w:asciiTheme="minorHAnsi" w:hAnsiTheme="minorHAnsi" w:cstheme="minorHAnsi"/>
          <w:lang w:val="uk-UA"/>
        </w:rPr>
        <w:t xml:space="preserve">сполучається з ними за допомогою </w:t>
      </w:r>
      <w:r w:rsidR="00BC2C29">
        <w:rPr>
          <w:rFonts w:asciiTheme="minorHAnsi" w:hAnsiTheme="minorHAnsi" w:cstheme="minorHAnsi"/>
          <w:lang w:val="uk-UA"/>
        </w:rPr>
        <w:t>доріг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2A6CA712" w14:textId="1F9E1A94" w:rsidR="00563CE2" w:rsidRPr="00D22997" w:rsidRDefault="002D5091" w:rsidP="00BC2C29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lang w:val="uk-UA"/>
        </w:rPr>
        <w:t>З</w:t>
      </w:r>
      <w:r w:rsidR="00563CE2" w:rsidRPr="00563CE2">
        <w:rPr>
          <w:rFonts w:asciiTheme="minorHAnsi" w:hAnsiTheme="minorHAnsi" w:cstheme="minorHAnsi"/>
          <w:lang w:val="uk-UA"/>
        </w:rPr>
        <w:t xml:space="preserve">алізнична </w:t>
      </w:r>
      <w:r w:rsidR="00563CE2" w:rsidRPr="001165D2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станція  </w:t>
      </w:r>
      <w:r w:rsidRPr="001165D2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Долина</w:t>
      </w:r>
      <w:r w:rsidR="00563CE2" w:rsidRPr="00563CE2">
        <w:rPr>
          <w:rFonts w:asciiTheme="minorHAnsi" w:hAnsiTheme="minorHAnsi" w:cstheme="minorHAnsi"/>
          <w:lang w:val="uk-UA"/>
        </w:rPr>
        <w:t xml:space="preserve">  розташована на віддалі </w:t>
      </w:r>
      <w:r w:rsidR="00D22997" w:rsidRPr="00D22997">
        <w:rPr>
          <w:rFonts w:asciiTheme="minorHAnsi" w:hAnsiTheme="minorHAnsi" w:cstheme="minorHAnsi"/>
          <w:shd w:val="clear" w:color="auto" w:fill="FFFFFF" w:themeFill="background1"/>
          <w:lang w:val="uk-UA"/>
        </w:rPr>
        <w:t>50 метрів</w:t>
      </w:r>
      <w:r w:rsidR="00563CE2" w:rsidRPr="00563CE2">
        <w:rPr>
          <w:rFonts w:asciiTheme="minorHAnsi" w:hAnsiTheme="minorHAnsi" w:cstheme="minorHAnsi"/>
          <w:lang w:val="uk-UA"/>
        </w:rPr>
        <w:t xml:space="preserve"> від </w:t>
      </w:r>
      <w:r>
        <w:rPr>
          <w:rFonts w:asciiTheme="minorHAnsi" w:hAnsiTheme="minorHAnsi" w:cstheme="minorHAnsi"/>
          <w:lang w:val="uk-UA"/>
        </w:rPr>
        <w:t>проєктованого об’єкту</w:t>
      </w:r>
      <w:r w:rsidR="00563CE2" w:rsidRPr="00563CE2">
        <w:rPr>
          <w:rFonts w:asciiTheme="minorHAnsi" w:hAnsiTheme="minorHAnsi" w:cstheme="minorHAnsi"/>
          <w:lang w:val="uk-UA"/>
        </w:rPr>
        <w:t xml:space="preserve">. </w:t>
      </w:r>
      <w:r>
        <w:rPr>
          <w:rFonts w:asciiTheme="minorHAnsi" w:hAnsiTheme="minorHAnsi" w:cstheme="minorHAnsi"/>
          <w:lang w:val="uk-UA"/>
        </w:rPr>
        <w:t>З станцією</w:t>
      </w:r>
      <w:r w:rsidR="00563CE2" w:rsidRPr="00563CE2">
        <w:rPr>
          <w:rFonts w:asciiTheme="minorHAnsi" w:hAnsiTheme="minorHAnsi" w:cstheme="minorHAnsi"/>
          <w:lang w:val="uk-UA"/>
        </w:rPr>
        <w:t xml:space="preserve"> налагоджено автобусні </w:t>
      </w:r>
      <w:r>
        <w:rPr>
          <w:rFonts w:asciiTheme="minorHAnsi" w:hAnsiTheme="minorHAnsi" w:cstheme="minorHAnsi"/>
          <w:lang w:val="uk-UA"/>
        </w:rPr>
        <w:t xml:space="preserve">маршрути для </w:t>
      </w:r>
      <w:r w:rsidR="00563CE2" w:rsidRPr="00563CE2">
        <w:rPr>
          <w:rFonts w:asciiTheme="minorHAnsi" w:hAnsiTheme="minorHAnsi" w:cstheme="minorHAnsi"/>
          <w:lang w:val="uk-UA"/>
        </w:rPr>
        <w:t>перевезення пасажирів, що значно покращ</w:t>
      </w:r>
      <w:r w:rsidR="001165D2">
        <w:rPr>
          <w:rFonts w:asciiTheme="minorHAnsi" w:hAnsiTheme="minorHAnsi" w:cstheme="minorHAnsi"/>
          <w:lang w:val="uk-UA"/>
        </w:rPr>
        <w:t>ує</w:t>
      </w:r>
      <w:r w:rsidR="00563CE2" w:rsidRPr="00563CE2">
        <w:rPr>
          <w:rFonts w:asciiTheme="minorHAnsi" w:hAnsiTheme="minorHAnsi" w:cstheme="minorHAnsi"/>
          <w:lang w:val="uk-UA"/>
        </w:rPr>
        <w:t xml:space="preserve"> їх</w:t>
      </w:r>
      <w:r w:rsidR="00BC2C29">
        <w:rPr>
          <w:rFonts w:asciiTheme="minorHAnsi" w:hAnsiTheme="minorHAnsi" w:cstheme="minorHAnsi"/>
          <w:lang w:val="uk-UA"/>
        </w:rPr>
        <w:t xml:space="preserve"> </w:t>
      </w:r>
      <w:r w:rsidR="00563CE2" w:rsidRPr="00563CE2">
        <w:rPr>
          <w:rFonts w:asciiTheme="minorHAnsi" w:hAnsiTheme="minorHAnsi" w:cstheme="minorHAnsi"/>
          <w:lang w:val="uk-UA"/>
        </w:rPr>
        <w:t xml:space="preserve">обслуговування. На території </w:t>
      </w:r>
      <w:r w:rsidRPr="001165D2">
        <w:rPr>
          <w:rFonts w:asciiTheme="minorHAnsi" w:hAnsiTheme="minorHAnsi" w:cstheme="minorHAnsi"/>
          <w:shd w:val="clear" w:color="auto" w:fill="FFFFFF" w:themeFill="background1"/>
          <w:lang w:val="uk-UA"/>
        </w:rPr>
        <w:t>міст</w:t>
      </w:r>
      <w:r w:rsidR="00563CE2" w:rsidRPr="001165D2">
        <w:rPr>
          <w:rFonts w:asciiTheme="minorHAnsi" w:hAnsiTheme="minorHAnsi" w:cstheme="minorHAnsi"/>
          <w:shd w:val="clear" w:color="auto" w:fill="FFFFFF" w:themeFill="background1"/>
          <w:lang w:val="uk-UA"/>
        </w:rPr>
        <w:t>а в</w:t>
      </w:r>
      <w:r w:rsidR="00563CE2" w:rsidRPr="00D2299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лаштовані зупинки автобусів та </w:t>
      </w:r>
      <w:r w:rsidR="00D22997" w:rsidRPr="00D2299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доцільно влаштувати </w:t>
      </w:r>
      <w:r w:rsidR="00563CE2" w:rsidRPr="00D22997">
        <w:rPr>
          <w:rFonts w:asciiTheme="minorHAnsi" w:hAnsiTheme="minorHAnsi" w:cstheme="minorHAnsi"/>
          <w:shd w:val="clear" w:color="auto" w:fill="FFFFFF" w:themeFill="background1"/>
          <w:lang w:val="uk-UA"/>
        </w:rPr>
        <w:t>автобусну станцію поблизу</w:t>
      </w:r>
      <w:r w:rsidRPr="00D2299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="001165D2">
        <w:rPr>
          <w:rFonts w:asciiTheme="minorHAnsi" w:hAnsiTheme="minorHAnsi" w:cstheme="minorHAnsi"/>
          <w:shd w:val="clear" w:color="auto" w:fill="FFFFFF" w:themeFill="background1"/>
          <w:lang w:val="uk-UA"/>
        </w:rPr>
        <w:t>залізничного вокзалу</w:t>
      </w:r>
      <w:r>
        <w:rPr>
          <w:rFonts w:asciiTheme="minorHAnsi" w:hAnsiTheme="minorHAnsi" w:cstheme="minorHAnsi"/>
          <w:lang w:val="uk-UA"/>
        </w:rPr>
        <w:t>.</w:t>
      </w:r>
    </w:p>
    <w:p w14:paraId="5E7C71E6" w14:textId="3B6F8ABD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 xml:space="preserve">2.9.3 </w:t>
      </w:r>
      <w:r w:rsidRPr="00D162D4">
        <w:rPr>
          <w:rFonts w:asciiTheme="minorHAnsi" w:hAnsiTheme="minorHAnsi" w:cstheme="minorHAnsi"/>
          <w:b/>
          <w:bCs/>
          <w:lang w:val="uk-UA"/>
        </w:rPr>
        <w:t>Дорожньо-транспортна інфраструктура</w:t>
      </w:r>
    </w:p>
    <w:p w14:paraId="16C18582" w14:textId="4E825F98" w:rsidR="00563CE2" w:rsidRPr="00563CE2" w:rsidRDefault="00563CE2" w:rsidP="00BC2C29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 Лінійні об’єкти внутрішньої транспортної інфраструктури, транспортних споруд та комплексів</w:t>
      </w:r>
      <w:r w:rsidR="002D5091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представлені </w:t>
      </w:r>
      <w:r w:rsidR="008F5184">
        <w:rPr>
          <w:rFonts w:asciiTheme="minorHAnsi" w:hAnsiTheme="minorHAnsi" w:cstheme="minorHAnsi"/>
          <w:lang w:val="uk-UA"/>
        </w:rPr>
        <w:t>кількома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8F5184">
        <w:rPr>
          <w:rFonts w:asciiTheme="minorHAnsi" w:hAnsiTheme="minorHAnsi" w:cstheme="minorHAnsi"/>
          <w:lang w:val="uk-UA"/>
        </w:rPr>
        <w:t xml:space="preserve">основними </w:t>
      </w:r>
      <w:r w:rsidRPr="00563CE2">
        <w:rPr>
          <w:rFonts w:asciiTheme="minorHAnsi" w:hAnsiTheme="minorHAnsi" w:cstheme="minorHAnsi"/>
          <w:lang w:val="uk-UA"/>
        </w:rPr>
        <w:t>вулиц</w:t>
      </w:r>
      <w:r w:rsidR="008F5184">
        <w:rPr>
          <w:rFonts w:asciiTheme="minorHAnsi" w:hAnsiTheme="minorHAnsi" w:cstheme="minorHAnsi"/>
          <w:lang w:val="uk-UA"/>
        </w:rPr>
        <w:t>ями</w:t>
      </w:r>
      <w:r w:rsidRPr="00563CE2">
        <w:rPr>
          <w:rFonts w:asciiTheme="minorHAnsi" w:hAnsiTheme="minorHAnsi" w:cstheme="minorHAnsi"/>
          <w:lang w:val="uk-UA"/>
        </w:rPr>
        <w:t xml:space="preserve"> та </w:t>
      </w:r>
      <w:r w:rsidR="008F5184">
        <w:rPr>
          <w:rFonts w:asciiTheme="minorHAnsi" w:hAnsiTheme="minorHAnsi" w:cstheme="minorHAnsi"/>
          <w:lang w:val="uk-UA"/>
        </w:rPr>
        <w:t>проїзда</w:t>
      </w:r>
      <w:r w:rsidRPr="00563CE2">
        <w:rPr>
          <w:rFonts w:asciiTheme="minorHAnsi" w:hAnsiTheme="minorHAnsi" w:cstheme="minorHAnsi"/>
          <w:lang w:val="uk-UA"/>
        </w:rPr>
        <w:t xml:space="preserve">ми, які </w:t>
      </w:r>
      <w:r w:rsidR="008F5184">
        <w:rPr>
          <w:rFonts w:asciiTheme="minorHAnsi" w:hAnsiTheme="minorHAnsi" w:cstheme="minorHAnsi"/>
          <w:lang w:val="uk-UA"/>
        </w:rPr>
        <w:t xml:space="preserve">частково </w:t>
      </w:r>
      <w:r w:rsidRPr="00563CE2">
        <w:rPr>
          <w:rFonts w:asciiTheme="minorHAnsi" w:hAnsiTheme="minorHAnsi" w:cstheme="minorHAnsi"/>
          <w:lang w:val="uk-UA"/>
        </w:rPr>
        <w:t>потребують реконструкції та покращення згідно сучасних вимог</w:t>
      </w:r>
      <w:r w:rsidR="00BC2C29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Об’єкт</w:t>
      </w:r>
      <w:r w:rsidR="008F5184">
        <w:rPr>
          <w:rFonts w:asciiTheme="minorHAnsi" w:hAnsiTheme="minorHAnsi" w:cstheme="minorHAnsi"/>
          <w:lang w:val="uk-UA"/>
        </w:rPr>
        <w:t>и</w:t>
      </w:r>
      <w:r w:rsidRPr="00563CE2">
        <w:rPr>
          <w:rFonts w:asciiTheme="minorHAnsi" w:hAnsiTheme="minorHAnsi" w:cstheme="minorHAnsi"/>
          <w:lang w:val="uk-UA"/>
        </w:rPr>
        <w:t xml:space="preserve"> обслуговування транспорту, в тому числі автозаправних станцій, СТО, на даний час в </w:t>
      </w:r>
      <w:r w:rsidR="008F5184" w:rsidRPr="001165D2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Долині</w:t>
      </w:r>
      <w:r w:rsidR="008F5184">
        <w:rPr>
          <w:rFonts w:asciiTheme="minorHAnsi" w:hAnsiTheme="minorHAnsi" w:cstheme="minorHAnsi"/>
          <w:lang w:val="uk-UA"/>
        </w:rPr>
        <w:t xml:space="preserve"> достатньо.</w:t>
      </w:r>
      <w:r w:rsidRPr="00563CE2">
        <w:rPr>
          <w:rFonts w:asciiTheme="minorHAnsi" w:hAnsiTheme="minorHAnsi" w:cstheme="minorHAnsi"/>
          <w:lang w:val="uk-UA"/>
        </w:rPr>
        <w:t xml:space="preserve"> Наявна кількість автостоянок не відповідає потребам сьогоднішнього </w:t>
      </w:r>
      <w:r w:rsidR="008F5184">
        <w:rPr>
          <w:rFonts w:asciiTheme="minorHAnsi" w:hAnsiTheme="minorHAnsi" w:cstheme="minorHAnsi"/>
          <w:lang w:val="uk-UA"/>
        </w:rPr>
        <w:t>дня.</w:t>
      </w:r>
      <w:r w:rsidRPr="00563CE2">
        <w:rPr>
          <w:rFonts w:asciiTheme="minorHAnsi" w:hAnsiTheme="minorHAnsi" w:cstheme="minorHAnsi"/>
          <w:lang w:val="uk-UA"/>
        </w:rPr>
        <w:t xml:space="preserve">  Потреба у покращенні дорожньо-транспортної інфраструктури  зростає повсякчас.</w:t>
      </w:r>
    </w:p>
    <w:p w14:paraId="192B97FB" w14:textId="11ED5D3F" w:rsidR="00563CE2" w:rsidRPr="00563CE2" w:rsidRDefault="00563CE2" w:rsidP="00BC2C29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В умовах </w:t>
      </w:r>
      <w:r w:rsidR="008F5184">
        <w:rPr>
          <w:rFonts w:asciiTheme="minorHAnsi" w:hAnsiTheme="minorHAnsi" w:cstheme="minorHAnsi"/>
          <w:lang w:val="uk-UA"/>
        </w:rPr>
        <w:t xml:space="preserve">насиченої забудови назріло питання раціональнішого використання території, автодороги та тротуари потребують </w:t>
      </w:r>
      <w:r w:rsidRPr="00563CE2">
        <w:rPr>
          <w:rFonts w:asciiTheme="minorHAnsi" w:hAnsiTheme="minorHAnsi" w:cstheme="minorHAnsi"/>
          <w:lang w:val="uk-UA"/>
        </w:rPr>
        <w:t>своєчасного догляду та ремонту. Транспортні розв’язки та пішохідні переходи облаштовані в одному рівні.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Режиму руху транспорту  </w:t>
      </w:r>
      <w:proofErr w:type="spellStart"/>
      <w:r w:rsidRPr="00563CE2">
        <w:rPr>
          <w:rFonts w:asciiTheme="minorHAnsi" w:hAnsiTheme="minorHAnsi" w:cstheme="minorHAnsi"/>
          <w:lang w:val="uk-UA"/>
        </w:rPr>
        <w:t>двосмуговий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, в окремих випадках використовується </w:t>
      </w:r>
      <w:proofErr w:type="spellStart"/>
      <w:r w:rsidRPr="00563CE2">
        <w:rPr>
          <w:rFonts w:asciiTheme="minorHAnsi" w:hAnsiTheme="minorHAnsi" w:cstheme="minorHAnsi"/>
          <w:lang w:val="uk-UA"/>
        </w:rPr>
        <w:t>односмуговий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рух транспорту на місцевих проїздах та внутрішніх територіях </w:t>
      </w:r>
      <w:r w:rsidR="008F5184">
        <w:rPr>
          <w:rFonts w:asciiTheme="minorHAnsi" w:hAnsiTheme="minorHAnsi" w:cstheme="minorHAnsi"/>
          <w:lang w:val="uk-UA"/>
        </w:rPr>
        <w:t>житлових будинків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. </w:t>
      </w:r>
      <w:r w:rsidRPr="00563CE2">
        <w:rPr>
          <w:rFonts w:asciiTheme="minorHAnsi" w:hAnsiTheme="minorHAnsi" w:cstheme="minorHAnsi"/>
          <w:lang w:val="uk-UA"/>
        </w:rPr>
        <w:t>Існуючі поперечн</w:t>
      </w:r>
      <w:r w:rsidR="008F5184">
        <w:rPr>
          <w:rFonts w:asciiTheme="minorHAnsi" w:hAnsiTheme="minorHAnsi" w:cstheme="minorHAnsi"/>
          <w:lang w:val="uk-UA"/>
        </w:rPr>
        <w:t>і</w:t>
      </w:r>
      <w:r w:rsidRPr="00563CE2">
        <w:rPr>
          <w:rFonts w:asciiTheme="minorHAnsi" w:hAnsiTheme="minorHAnsi" w:cstheme="minorHAnsi"/>
          <w:lang w:val="uk-UA"/>
        </w:rPr>
        <w:t xml:space="preserve"> профілі вулиць та доріг </w:t>
      </w:r>
      <w:r w:rsidR="008F5184">
        <w:rPr>
          <w:rFonts w:asciiTheme="minorHAnsi" w:hAnsiTheme="minorHAnsi" w:cstheme="minorHAnsi"/>
          <w:lang w:val="uk-UA"/>
        </w:rPr>
        <w:t>частково</w:t>
      </w:r>
      <w:r w:rsidRPr="00563CE2">
        <w:rPr>
          <w:rFonts w:asciiTheme="minorHAnsi" w:hAnsiTheme="minorHAnsi" w:cstheme="minorHAnsi"/>
          <w:lang w:val="uk-UA"/>
        </w:rPr>
        <w:t xml:space="preserve"> не відповідають прийнятим згідно генерального плану забудови </w:t>
      </w:r>
      <w:r w:rsidR="008F5184" w:rsidRPr="001165D2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 Долина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. </w:t>
      </w:r>
      <w:r w:rsidRPr="009C563B">
        <w:rPr>
          <w:rFonts w:asciiTheme="minorHAnsi" w:hAnsiTheme="minorHAnsi" w:cstheme="minorHAnsi"/>
          <w:shd w:val="clear" w:color="auto" w:fill="FFFFFF" w:themeFill="background1"/>
          <w:lang w:val="uk-UA"/>
        </w:rPr>
        <w:t>Нов</w:t>
      </w:r>
      <w:r w:rsidR="008F5184" w:rsidRPr="009C563B">
        <w:rPr>
          <w:rFonts w:asciiTheme="minorHAnsi" w:hAnsiTheme="minorHAnsi" w:cstheme="minorHAnsi"/>
          <w:shd w:val="clear" w:color="auto" w:fill="FFFFFF" w:themeFill="background1"/>
          <w:lang w:val="uk-UA"/>
        </w:rPr>
        <w:t>е планування</w:t>
      </w:r>
      <w:r w:rsidRPr="009C563B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вулиц</w:t>
      </w:r>
      <w:r w:rsidR="008F5184" w:rsidRPr="009C563B">
        <w:rPr>
          <w:rFonts w:asciiTheme="minorHAnsi" w:hAnsiTheme="minorHAnsi" w:cstheme="minorHAnsi"/>
          <w:shd w:val="clear" w:color="auto" w:fill="FFFFFF" w:themeFill="background1"/>
          <w:lang w:val="uk-UA"/>
        </w:rPr>
        <w:t>і</w:t>
      </w:r>
      <w:r w:rsidRPr="009C563B">
        <w:rPr>
          <w:rFonts w:asciiTheme="minorHAnsi" w:hAnsiTheme="minorHAnsi" w:cstheme="minorHAnsi"/>
          <w:shd w:val="clear" w:color="auto" w:fill="FFFFFF" w:themeFill="background1"/>
          <w:lang w:val="uk-UA"/>
        </w:rPr>
        <w:t>, що облаштовується</w:t>
      </w:r>
      <w:r w:rsidRPr="00563CE2">
        <w:rPr>
          <w:rFonts w:asciiTheme="minorHAnsi" w:hAnsiTheme="minorHAnsi" w:cstheme="minorHAnsi"/>
          <w:lang w:val="uk-UA"/>
        </w:rPr>
        <w:t xml:space="preserve"> в межах проектованої території  матиме ширину в червоних лініях </w:t>
      </w:r>
      <w:r w:rsidRPr="009C563B">
        <w:rPr>
          <w:rFonts w:asciiTheme="minorHAnsi" w:hAnsiTheme="minorHAnsi" w:cstheme="minorHAnsi"/>
          <w:shd w:val="clear" w:color="auto" w:fill="FFFFFF" w:themeFill="background1"/>
          <w:lang w:val="uk-UA"/>
        </w:rPr>
        <w:t>1</w:t>
      </w:r>
      <w:r w:rsidR="00D22997" w:rsidRPr="009C563B">
        <w:rPr>
          <w:rFonts w:asciiTheme="minorHAnsi" w:hAnsiTheme="minorHAnsi" w:cstheme="minorHAnsi"/>
          <w:shd w:val="clear" w:color="auto" w:fill="FFFFFF" w:themeFill="background1"/>
          <w:lang w:val="uk-UA"/>
        </w:rPr>
        <w:t>2</w:t>
      </w:r>
      <w:r w:rsidRPr="009C563B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метрів</w:t>
      </w:r>
      <w:r w:rsidRPr="00563CE2">
        <w:rPr>
          <w:rFonts w:asciiTheme="minorHAnsi" w:hAnsiTheme="minorHAnsi" w:cstheme="minorHAnsi"/>
          <w:lang w:val="uk-UA"/>
        </w:rPr>
        <w:t xml:space="preserve"> відповідно до генерального плану </w:t>
      </w:r>
      <w:r w:rsidR="008F5184">
        <w:rPr>
          <w:rFonts w:asciiTheme="minorHAnsi" w:hAnsiTheme="minorHAnsi" w:cstheme="minorHAnsi"/>
          <w:lang w:val="uk-UA"/>
        </w:rPr>
        <w:t>міст</w:t>
      </w:r>
      <w:r w:rsidRPr="00563CE2">
        <w:rPr>
          <w:rFonts w:asciiTheme="minorHAnsi" w:hAnsiTheme="minorHAnsi" w:cstheme="minorHAnsi"/>
          <w:lang w:val="uk-UA"/>
        </w:rPr>
        <w:t>а.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</w:p>
    <w:p w14:paraId="33710239" w14:textId="77777777" w:rsidR="008F5184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lang w:val="uk-UA"/>
        </w:rPr>
        <w:t>2.9.4 Організація громадського транспорту</w:t>
      </w:r>
      <w:r w:rsidRPr="00563CE2">
        <w:rPr>
          <w:rFonts w:asciiTheme="minorHAnsi" w:hAnsiTheme="minorHAnsi" w:cstheme="minorHAnsi"/>
          <w:lang w:val="uk-UA"/>
        </w:rPr>
        <w:t xml:space="preserve"> .</w:t>
      </w:r>
    </w:p>
    <w:p w14:paraId="12ADB9C8" w14:textId="578FA21D" w:rsidR="00563CE2" w:rsidRPr="00563CE2" w:rsidRDefault="00563CE2" w:rsidP="00BC2C29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Маршрутна мережа громадського транспорту в </w:t>
      </w:r>
      <w:r w:rsidR="008F5184"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>місті Долина</w:t>
      </w:r>
      <w:r w:rsidRPr="00563CE2">
        <w:rPr>
          <w:rFonts w:asciiTheme="minorHAnsi" w:hAnsiTheme="minorHAnsi" w:cstheme="minorHAnsi"/>
          <w:lang w:val="uk-UA"/>
        </w:rPr>
        <w:t xml:space="preserve"> представлена </w:t>
      </w:r>
      <w:r w:rsidR="008F5184" w:rsidRPr="00563CE2">
        <w:rPr>
          <w:rFonts w:asciiTheme="minorHAnsi" w:hAnsiTheme="minorHAnsi" w:cstheme="minorHAnsi"/>
          <w:lang w:val="uk-UA"/>
        </w:rPr>
        <w:t xml:space="preserve">міськими </w:t>
      </w:r>
      <w:r w:rsidR="008F5184">
        <w:rPr>
          <w:rFonts w:asciiTheme="minorHAnsi" w:hAnsiTheme="minorHAnsi" w:cstheme="minorHAnsi"/>
          <w:lang w:val="uk-UA"/>
        </w:rPr>
        <w:t xml:space="preserve">та </w:t>
      </w:r>
      <w:r w:rsidRPr="00563CE2">
        <w:rPr>
          <w:rFonts w:asciiTheme="minorHAnsi" w:hAnsiTheme="minorHAnsi" w:cstheme="minorHAnsi"/>
          <w:lang w:val="uk-UA"/>
        </w:rPr>
        <w:t xml:space="preserve">міжміськими автобусними  маршрутами </w:t>
      </w:r>
      <w:proofErr w:type="spellStart"/>
      <w:r w:rsidRPr="00563CE2">
        <w:rPr>
          <w:rFonts w:asciiTheme="minorHAnsi" w:hAnsiTheme="minorHAnsi" w:cstheme="minorHAnsi"/>
          <w:lang w:val="uk-UA"/>
        </w:rPr>
        <w:t>зв”язаними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з </w:t>
      </w:r>
      <w:r w:rsidR="00940745">
        <w:rPr>
          <w:rFonts w:asciiTheme="minorHAnsi" w:hAnsiTheme="minorHAnsi" w:cstheme="minorHAnsi"/>
          <w:lang w:val="uk-UA"/>
        </w:rPr>
        <w:t xml:space="preserve">частинами міста та </w:t>
      </w:r>
      <w:r w:rsidRPr="00563CE2">
        <w:rPr>
          <w:rFonts w:asciiTheme="minorHAnsi" w:hAnsiTheme="minorHAnsi" w:cstheme="minorHAnsi"/>
          <w:lang w:val="uk-UA"/>
        </w:rPr>
        <w:t>районним, обласним центрами та населеними пунктами сусідніх районів і областей.</w:t>
      </w:r>
    </w:p>
    <w:p w14:paraId="2DBCDBD0" w14:textId="06A6BCB7" w:rsidR="00563CE2" w:rsidRPr="00563CE2" w:rsidRDefault="00563CE2" w:rsidP="00BC2C29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Пасажиропотоки до </w:t>
      </w:r>
      <w:r w:rsidR="00940745"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 Долина</w:t>
      </w:r>
      <w:r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проходять від обласного центру  Івано-Франківська через районний центр </w:t>
      </w:r>
      <w:r w:rsidR="00940745"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>Калуш</w:t>
      </w:r>
      <w:r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та </w:t>
      </w:r>
      <w:r w:rsidR="00940745"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з сторони </w:t>
      </w:r>
      <w:r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>міст</w:t>
      </w:r>
      <w:r w:rsidR="00940745"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>а Стрий</w:t>
      </w:r>
      <w:r w:rsidRPr="00563CE2">
        <w:rPr>
          <w:rFonts w:asciiTheme="minorHAnsi" w:hAnsiTheme="minorHAnsi" w:cstheme="minorHAnsi"/>
          <w:lang w:val="uk-UA"/>
        </w:rPr>
        <w:t xml:space="preserve">. З боку </w:t>
      </w:r>
      <w:r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Закарпаття вони проходять через районний центр </w:t>
      </w:r>
      <w:proofErr w:type="spellStart"/>
      <w:r w:rsidR="00940745"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>Міжгіря</w:t>
      </w:r>
      <w:proofErr w:type="spellEnd"/>
      <w:r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до села </w:t>
      </w:r>
      <w:proofErr w:type="spellStart"/>
      <w:r w:rsidR="00940745"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>Вишків</w:t>
      </w:r>
      <w:proofErr w:type="spellEnd"/>
      <w:r w:rsidRPr="00563CE2">
        <w:rPr>
          <w:rFonts w:asciiTheme="minorHAnsi" w:hAnsiTheme="minorHAnsi" w:cstheme="minorHAnsi"/>
          <w:lang w:val="uk-UA"/>
        </w:rPr>
        <w:t>;</w:t>
      </w:r>
    </w:p>
    <w:p w14:paraId="41499035" w14:textId="182A3DF3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lastRenderedPageBreak/>
        <w:t>Транспортно-</w:t>
      </w:r>
      <w:proofErr w:type="spellStart"/>
      <w:r w:rsidRPr="00563CE2">
        <w:rPr>
          <w:rFonts w:asciiTheme="minorHAnsi" w:hAnsiTheme="minorHAnsi" w:cstheme="minorHAnsi"/>
          <w:lang w:val="uk-UA"/>
        </w:rPr>
        <w:t>пересадковий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вузол  організований через </w:t>
      </w:r>
      <w:r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залізничну станцію </w:t>
      </w:r>
      <w:r w:rsidR="00940745"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Долина</w:t>
      </w:r>
      <w:r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маршруту </w:t>
      </w:r>
      <w:r w:rsidR="00940745"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>Стрий</w:t>
      </w:r>
      <w:r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>-</w:t>
      </w:r>
      <w:r w:rsidR="00940745"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>Івано-Франківськ</w:t>
      </w:r>
      <w:r w:rsidRPr="00563CE2">
        <w:rPr>
          <w:rFonts w:asciiTheme="minorHAnsi" w:hAnsiTheme="minorHAnsi" w:cstheme="minorHAnsi"/>
          <w:lang w:val="uk-UA"/>
        </w:rPr>
        <w:t xml:space="preserve">. </w:t>
      </w:r>
      <w:proofErr w:type="spellStart"/>
      <w:r w:rsidRPr="00563CE2">
        <w:rPr>
          <w:rFonts w:asciiTheme="minorHAnsi" w:hAnsiTheme="minorHAnsi" w:cstheme="minorHAnsi"/>
          <w:lang w:val="uk-UA"/>
        </w:rPr>
        <w:t>Основниі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напрямки організації маршрутної мережі: </w:t>
      </w:r>
      <w:r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>Івано-Франківськ-</w:t>
      </w:r>
      <w:r w:rsidR="00940745"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Долина</w:t>
      </w:r>
      <w:r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, Львів- </w:t>
      </w:r>
      <w:r w:rsidR="00940745"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Долина</w:t>
      </w:r>
      <w:r w:rsidRPr="00563CE2">
        <w:rPr>
          <w:rFonts w:asciiTheme="minorHAnsi" w:hAnsiTheme="minorHAnsi" w:cstheme="minorHAnsi"/>
          <w:lang w:val="uk-UA"/>
        </w:rPr>
        <w:t>, та багато інших</w:t>
      </w:r>
    </w:p>
    <w:p w14:paraId="5A858E5A" w14:textId="37EA4302" w:rsidR="00940745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 xml:space="preserve">2.9.5 Організація пішохідних </w:t>
      </w:r>
      <w:proofErr w:type="spellStart"/>
      <w:r w:rsidRPr="00563CE2">
        <w:rPr>
          <w:rFonts w:asciiTheme="minorHAnsi" w:hAnsiTheme="minorHAnsi" w:cstheme="minorHAnsi"/>
          <w:b/>
          <w:bCs/>
          <w:lang w:val="uk-UA"/>
        </w:rPr>
        <w:t>зв’язків</w:t>
      </w:r>
      <w:proofErr w:type="spellEnd"/>
      <w:r w:rsidRPr="00563CE2">
        <w:rPr>
          <w:rFonts w:asciiTheme="minorHAnsi" w:hAnsiTheme="minorHAnsi" w:cstheme="minorHAnsi"/>
          <w:b/>
          <w:bCs/>
          <w:lang w:val="uk-UA"/>
        </w:rPr>
        <w:t xml:space="preserve"> та велосипедної інфраструктури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.                  </w:t>
      </w:r>
    </w:p>
    <w:p w14:paraId="3E2E0C55" w14:textId="0CE058C2" w:rsidR="00563CE2" w:rsidRP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Забезпечення пішохідних і велосипедних сполучень з урахуванням вимог щодо </w:t>
      </w:r>
      <w:proofErr w:type="spellStart"/>
      <w:r w:rsidRPr="00563CE2">
        <w:rPr>
          <w:rFonts w:asciiTheme="minorHAnsi" w:hAnsiTheme="minorHAnsi" w:cstheme="minorHAnsi"/>
          <w:lang w:val="uk-UA"/>
        </w:rPr>
        <w:t>інклюзивності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проводиться за допомогою існуючої вуличної мережі  та різноманітних т</w:t>
      </w:r>
      <w:r w:rsidR="00940745">
        <w:rPr>
          <w:rFonts w:asciiTheme="minorHAnsi" w:hAnsiTheme="minorHAnsi" w:cstheme="minorHAnsi"/>
          <w:lang w:val="uk-UA"/>
        </w:rPr>
        <w:t>ротуар</w:t>
      </w:r>
      <w:r w:rsidRPr="00563CE2">
        <w:rPr>
          <w:rFonts w:asciiTheme="minorHAnsi" w:hAnsiTheme="minorHAnsi" w:cstheme="minorHAnsi"/>
          <w:lang w:val="uk-UA"/>
        </w:rPr>
        <w:t xml:space="preserve">них пішохідних маршрутів. </w:t>
      </w:r>
    </w:p>
    <w:p w14:paraId="079BF2DF" w14:textId="1626B189" w:rsidR="00563CE2" w:rsidRP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В межах </w:t>
      </w:r>
      <w:r w:rsidR="00940745">
        <w:rPr>
          <w:rFonts w:asciiTheme="minorHAnsi" w:hAnsiTheme="minorHAnsi" w:cstheme="minorHAnsi"/>
          <w:lang w:val="uk-UA"/>
        </w:rPr>
        <w:t>малоповерхов</w:t>
      </w:r>
      <w:r w:rsidRPr="00563CE2">
        <w:rPr>
          <w:rFonts w:asciiTheme="minorHAnsi" w:hAnsiTheme="minorHAnsi" w:cstheme="minorHAnsi"/>
          <w:lang w:val="uk-UA"/>
        </w:rPr>
        <w:t xml:space="preserve">ої садибної забудови пішохідні тротуари і доріжки потребують облаштування з дотриманням вимог діючих нормативів та проектних поперечних профілів вулиць і проїздів в тому числі з урахуванням вимог щодо </w:t>
      </w:r>
      <w:proofErr w:type="spellStart"/>
      <w:r w:rsidRPr="00563CE2">
        <w:rPr>
          <w:rFonts w:asciiTheme="minorHAnsi" w:hAnsiTheme="minorHAnsi" w:cstheme="minorHAnsi"/>
          <w:lang w:val="uk-UA"/>
        </w:rPr>
        <w:t>інклюзивності</w:t>
      </w:r>
      <w:proofErr w:type="spellEnd"/>
      <w:r w:rsidRPr="00563CE2">
        <w:rPr>
          <w:rFonts w:asciiTheme="minorHAnsi" w:hAnsiTheme="minorHAnsi" w:cstheme="minorHAnsi"/>
          <w:lang w:val="uk-UA"/>
        </w:rPr>
        <w:t>.</w:t>
      </w:r>
    </w:p>
    <w:p w14:paraId="04C10E43" w14:textId="31198895" w:rsid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Велосипедна інфраструктура частково розвинена на території </w:t>
      </w:r>
      <w:r w:rsidR="00940745" w:rsidRPr="00624CCC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</w:t>
      </w:r>
      <w:r w:rsidRPr="00563CE2">
        <w:rPr>
          <w:rFonts w:asciiTheme="minorHAnsi" w:hAnsiTheme="minorHAnsi" w:cstheme="minorHAnsi"/>
          <w:lang w:val="uk-UA"/>
        </w:rPr>
        <w:t>. В межах проектованої території відповідно до прийнятого поперечного профілю головної вулиці облаштован</w:t>
      </w:r>
      <w:r w:rsidR="00940745">
        <w:rPr>
          <w:rFonts w:asciiTheme="minorHAnsi" w:hAnsiTheme="minorHAnsi" w:cstheme="minorHAnsi"/>
          <w:lang w:val="uk-UA"/>
        </w:rPr>
        <w:t>о</w:t>
      </w:r>
      <w:r w:rsidRPr="00563CE2">
        <w:rPr>
          <w:rFonts w:asciiTheme="minorHAnsi" w:hAnsiTheme="minorHAnsi" w:cstheme="minorHAnsi"/>
          <w:lang w:val="uk-UA"/>
        </w:rPr>
        <w:t xml:space="preserve"> пішохідний тротуар з освітленням і можливістю руху по них людей з обмеженими можливостями.</w:t>
      </w:r>
    </w:p>
    <w:p w14:paraId="3B998256" w14:textId="0A527798" w:rsidR="00940745" w:rsidRDefault="00940745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2.9.</w:t>
      </w:r>
      <w:r w:rsidR="007763C9">
        <w:rPr>
          <w:rFonts w:asciiTheme="minorHAnsi" w:hAnsiTheme="minorHAnsi" w:cstheme="minorHAnsi"/>
          <w:b/>
          <w:bCs/>
          <w:lang w:val="uk-UA"/>
        </w:rPr>
        <w:t>6</w:t>
      </w:r>
      <w:r w:rsidRPr="00563CE2">
        <w:rPr>
          <w:rFonts w:asciiTheme="minorHAnsi" w:hAnsiTheme="minorHAnsi" w:cstheme="minorHAnsi"/>
          <w:b/>
          <w:bCs/>
          <w:lang w:val="uk-UA"/>
        </w:rPr>
        <w:t xml:space="preserve"> Організація</w:t>
      </w:r>
      <w:r>
        <w:rPr>
          <w:rFonts w:asciiTheme="minorHAnsi" w:hAnsiTheme="minorHAnsi" w:cstheme="minorHAnsi"/>
          <w:b/>
          <w:bCs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uk-UA"/>
        </w:rPr>
        <w:t>паркувального</w:t>
      </w:r>
      <w:proofErr w:type="spellEnd"/>
      <w:r>
        <w:rPr>
          <w:rFonts w:asciiTheme="minorHAnsi" w:hAnsiTheme="minorHAnsi" w:cstheme="minorHAnsi"/>
          <w:b/>
          <w:bCs/>
          <w:lang w:val="uk-UA"/>
        </w:rPr>
        <w:t xml:space="preserve"> простору.</w:t>
      </w:r>
    </w:p>
    <w:p w14:paraId="41DDDD2D" w14:textId="14B33775" w:rsidR="00940745" w:rsidRPr="007763C9" w:rsidRDefault="00940745" w:rsidP="007763C9">
      <w:pPr>
        <w:jc w:val="both"/>
        <w:rPr>
          <w:rFonts w:asciiTheme="minorHAnsi" w:hAnsiTheme="minorHAnsi" w:cstheme="minorHAnsi"/>
          <w:lang w:val="uk-UA"/>
        </w:rPr>
      </w:pPr>
      <w:r w:rsidRPr="007763C9">
        <w:rPr>
          <w:rFonts w:asciiTheme="minorHAnsi" w:hAnsiTheme="minorHAnsi" w:cstheme="minorHAnsi"/>
          <w:lang w:val="uk-UA"/>
        </w:rPr>
        <w:t xml:space="preserve">Попит на </w:t>
      </w:r>
      <w:proofErr w:type="spellStart"/>
      <w:r w:rsidRPr="007763C9">
        <w:rPr>
          <w:rFonts w:asciiTheme="minorHAnsi" w:hAnsiTheme="minorHAnsi" w:cstheme="minorHAnsi"/>
          <w:lang w:val="uk-UA"/>
        </w:rPr>
        <w:t>паркувальні</w:t>
      </w:r>
      <w:proofErr w:type="spellEnd"/>
      <w:r w:rsidRPr="007763C9">
        <w:rPr>
          <w:rFonts w:asciiTheme="minorHAnsi" w:hAnsiTheme="minorHAnsi" w:cstheme="minorHAnsi"/>
          <w:lang w:val="uk-UA"/>
        </w:rPr>
        <w:t xml:space="preserve"> місця високий, а тому</w:t>
      </w:r>
      <w:r w:rsidR="007763C9">
        <w:rPr>
          <w:rFonts w:asciiTheme="minorHAnsi" w:hAnsiTheme="minorHAnsi" w:cstheme="minorHAnsi"/>
          <w:lang w:val="uk-UA"/>
        </w:rPr>
        <w:t xml:space="preserve"> </w:t>
      </w:r>
      <w:r w:rsidRPr="007763C9">
        <w:rPr>
          <w:rFonts w:asciiTheme="minorHAnsi" w:hAnsiTheme="minorHAnsi" w:cstheme="minorHAnsi"/>
          <w:lang w:val="uk-UA"/>
        </w:rPr>
        <w:t xml:space="preserve"> </w:t>
      </w:r>
      <w:r w:rsidR="007763C9">
        <w:rPr>
          <w:rFonts w:asciiTheme="minorHAnsi" w:hAnsiTheme="minorHAnsi" w:cstheme="minorHAnsi"/>
          <w:lang w:val="uk-UA"/>
        </w:rPr>
        <w:t>в межах проєктованої території передбачено влаштувати автомобільні стоянки</w:t>
      </w:r>
    </w:p>
    <w:p w14:paraId="7D4CCB1F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2.10 Інженерне забезпечення території, трубопровідний транспорт та телекомунікації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0619599A" w14:textId="695B0BDD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2.10.1 Водопостачання та водовідведення.</w:t>
      </w:r>
    </w:p>
    <w:p w14:paraId="158F2DCF" w14:textId="567BF426" w:rsidR="00563CE2" w:rsidRP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В районі проектування детального плану території  функціонує централізована система водопостачання від </w:t>
      </w:r>
      <w:r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>водозабірних споруд   та водовідведення очисних споруд</w:t>
      </w:r>
      <w:r w:rsidRPr="00563CE2">
        <w:rPr>
          <w:rFonts w:asciiTheme="minorHAnsi" w:hAnsiTheme="minorHAnsi" w:cstheme="minorHAnsi"/>
          <w:lang w:val="uk-UA"/>
        </w:rPr>
        <w:t xml:space="preserve"> з повною біологічною очисткою, до яких згідно розробленої робочої проектної документації буде підключен</w:t>
      </w:r>
      <w:r w:rsidR="007763C9">
        <w:rPr>
          <w:rFonts w:asciiTheme="minorHAnsi" w:hAnsiTheme="minorHAnsi" w:cstheme="minorHAnsi"/>
          <w:lang w:val="uk-UA"/>
        </w:rPr>
        <w:t>о</w:t>
      </w:r>
      <w:r w:rsidRPr="00563CE2">
        <w:rPr>
          <w:rFonts w:asciiTheme="minorHAnsi" w:hAnsiTheme="minorHAnsi" w:cstheme="minorHAnsi"/>
          <w:lang w:val="uk-UA"/>
        </w:rPr>
        <w:t xml:space="preserve">  </w:t>
      </w:r>
      <w:r w:rsid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>автовокзал</w:t>
      </w:r>
      <w:r w:rsidRPr="00563CE2">
        <w:rPr>
          <w:rFonts w:asciiTheme="minorHAnsi" w:hAnsiTheme="minorHAnsi" w:cstheme="minorHAnsi"/>
          <w:lang w:val="uk-UA"/>
        </w:rPr>
        <w:t xml:space="preserve">. </w:t>
      </w:r>
    </w:p>
    <w:p w14:paraId="30DD0EE7" w14:textId="0CB4F410" w:rsidR="00563CE2" w:rsidRP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Остаточний вибір схеми та джерел господарсько-побутового та протипожежного водопостачання  території, що </w:t>
      </w:r>
      <w:proofErr w:type="spellStart"/>
      <w:r w:rsidRPr="00563CE2">
        <w:rPr>
          <w:rFonts w:asciiTheme="minorHAnsi" w:hAnsiTheme="minorHAnsi" w:cstheme="minorHAnsi"/>
          <w:lang w:val="uk-UA"/>
        </w:rPr>
        <w:t>проєктується</w:t>
      </w:r>
      <w:proofErr w:type="spellEnd"/>
      <w:r w:rsidRPr="00563CE2">
        <w:rPr>
          <w:rFonts w:asciiTheme="minorHAnsi" w:hAnsiTheme="minorHAnsi" w:cstheme="minorHAnsi"/>
          <w:lang w:val="uk-UA"/>
        </w:rPr>
        <w:t>, уточнення трасування водопровідних мереж,  розрахунки господарсько-побутових витрат води і гідравлічні розрахунки мереж і споруд водопроводу пропонується виконати на подальших стадіях проєктування.</w:t>
      </w:r>
    </w:p>
    <w:p w14:paraId="50A78C6D" w14:textId="4BE923E4" w:rsidR="00563CE2" w:rsidRPr="007763C9" w:rsidRDefault="007763C9" w:rsidP="00950F10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       </w:t>
      </w:r>
      <w:r w:rsidR="00563CE2" w:rsidRPr="00563CE2">
        <w:rPr>
          <w:rFonts w:asciiTheme="minorHAnsi" w:hAnsiTheme="minorHAnsi" w:cstheme="minorHAnsi"/>
          <w:lang w:val="uk-UA"/>
        </w:rPr>
        <w:t>Для відведення дощових і талих вод з проектованої території з урахуванням рельєфу місцевості</w:t>
      </w:r>
      <w:r>
        <w:rPr>
          <w:rFonts w:asciiTheme="minorHAnsi" w:hAnsiTheme="minorHAnsi" w:cstheme="minorHAnsi"/>
          <w:lang w:val="uk-UA"/>
        </w:rPr>
        <w:t xml:space="preserve"> </w:t>
      </w:r>
      <w:r w:rsidR="00563CE2" w:rsidRPr="00563CE2">
        <w:rPr>
          <w:rFonts w:asciiTheme="minorHAnsi" w:hAnsiTheme="minorHAnsi" w:cstheme="minorHAnsi"/>
          <w:lang w:val="uk-UA"/>
        </w:rPr>
        <w:t>передбачається комбінованою водовідвідною системою з влаштуванням дощоприймачів, та</w:t>
      </w:r>
      <w:r>
        <w:rPr>
          <w:rFonts w:asciiTheme="minorHAnsi" w:hAnsiTheme="minorHAnsi" w:cstheme="minorHAnsi"/>
          <w:lang w:val="uk-UA"/>
        </w:rPr>
        <w:t xml:space="preserve"> </w:t>
      </w:r>
      <w:r w:rsidR="00563CE2" w:rsidRPr="00563CE2">
        <w:rPr>
          <w:rFonts w:asciiTheme="minorHAnsi" w:hAnsiTheme="minorHAnsi" w:cstheme="minorHAnsi"/>
          <w:lang w:val="uk-UA"/>
        </w:rPr>
        <w:t>лотків, перекритих решітками, очисних споруд поверхневих вод з автостоянки, в комплексі з  заходами по вертикальному плануванню.</w:t>
      </w:r>
      <w:r w:rsidR="00563CE2" w:rsidRPr="00563CE2">
        <w:rPr>
          <w:rFonts w:asciiTheme="minorHAnsi" w:hAnsiTheme="minorHAnsi" w:cstheme="minorHAnsi"/>
          <w:b/>
          <w:bCs/>
          <w:lang w:val="uk-UA"/>
        </w:rPr>
        <w:t xml:space="preserve"> </w:t>
      </w:r>
    </w:p>
    <w:p w14:paraId="46C30571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2.10.2 Електропостачання.</w:t>
      </w:r>
    </w:p>
    <w:p w14:paraId="26F9208F" w14:textId="5A6C15C4" w:rsidR="00563CE2" w:rsidRPr="00563CE2" w:rsidRDefault="00563CE2" w:rsidP="00C949D5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 xml:space="preserve">            </w:t>
      </w:r>
      <w:r w:rsidRPr="00563CE2">
        <w:rPr>
          <w:rFonts w:asciiTheme="minorHAnsi" w:hAnsiTheme="minorHAnsi" w:cstheme="minorHAnsi"/>
          <w:lang w:val="uk-UA"/>
        </w:rPr>
        <w:t xml:space="preserve">Електропостачання </w:t>
      </w:r>
      <w:r w:rsidR="00EA1804">
        <w:rPr>
          <w:rFonts w:asciiTheme="minorHAnsi" w:hAnsiTheme="minorHAnsi" w:cstheme="minorHAnsi"/>
          <w:lang w:val="uk-UA"/>
        </w:rPr>
        <w:t>міст</w:t>
      </w:r>
      <w:r w:rsidRPr="00563CE2">
        <w:rPr>
          <w:rFonts w:asciiTheme="minorHAnsi" w:hAnsiTheme="minorHAnsi" w:cstheme="minorHAnsi"/>
          <w:lang w:val="uk-UA"/>
        </w:rPr>
        <w:t xml:space="preserve">а здійснюється від ПС. Розподіл електроенергії здійснюється через трансформаторні підстанції 10/0,4 </w:t>
      </w:r>
      <w:proofErr w:type="spellStart"/>
      <w:r w:rsidRPr="00563CE2">
        <w:rPr>
          <w:rFonts w:asciiTheme="minorHAnsi" w:hAnsiTheme="minorHAnsi" w:cstheme="minorHAnsi"/>
          <w:lang w:val="uk-UA"/>
        </w:rPr>
        <w:t>кв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, розташованих на території </w:t>
      </w:r>
      <w:r w:rsidR="00EA1804"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>м. Долина</w:t>
      </w:r>
      <w:r w:rsidRPr="00563CE2">
        <w:rPr>
          <w:rFonts w:asciiTheme="minorHAnsi" w:hAnsiTheme="minorHAnsi" w:cstheme="minorHAnsi"/>
          <w:lang w:val="uk-UA"/>
        </w:rPr>
        <w:t xml:space="preserve"> та в районі про</w:t>
      </w:r>
      <w:r w:rsidR="00EA1804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ктованої території.  </w:t>
      </w:r>
    </w:p>
    <w:p w14:paraId="3E62E491" w14:textId="4A12CE5D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 xml:space="preserve"> 2.10.3 Газопостачання.</w:t>
      </w:r>
    </w:p>
    <w:p w14:paraId="72E7679D" w14:textId="7F0AFB4F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 xml:space="preserve">             </w:t>
      </w:r>
      <w:r w:rsidR="00EA1804">
        <w:rPr>
          <w:rFonts w:asciiTheme="minorHAnsi" w:hAnsiTheme="minorHAnsi" w:cstheme="minorHAnsi"/>
          <w:lang w:val="uk-UA"/>
        </w:rPr>
        <w:t xml:space="preserve">До проєктованого </w:t>
      </w:r>
      <w:proofErr w:type="spellStart"/>
      <w:r w:rsidR="00EA1804">
        <w:rPr>
          <w:rFonts w:asciiTheme="minorHAnsi" w:hAnsiTheme="minorHAnsi" w:cstheme="minorHAnsi"/>
          <w:lang w:val="uk-UA"/>
        </w:rPr>
        <w:t>обєкту</w:t>
      </w:r>
      <w:proofErr w:type="spellEnd"/>
      <w:r w:rsidR="00EA1804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>не передбачається</w:t>
      </w:r>
      <w:r w:rsidRPr="00563CE2">
        <w:rPr>
          <w:rFonts w:asciiTheme="minorHAnsi" w:hAnsiTheme="minorHAnsi" w:cstheme="minorHAnsi"/>
          <w:lang w:val="uk-UA"/>
        </w:rPr>
        <w:t xml:space="preserve"> влаштування газових мереж</w:t>
      </w:r>
      <w:r w:rsidRPr="00563CE2">
        <w:rPr>
          <w:rFonts w:asciiTheme="minorHAnsi" w:hAnsiTheme="minorHAnsi" w:cstheme="minorHAnsi"/>
          <w:b/>
          <w:bCs/>
          <w:lang w:val="uk-UA"/>
        </w:rPr>
        <w:t xml:space="preserve"> .    </w:t>
      </w:r>
    </w:p>
    <w:p w14:paraId="327EE32E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bookmarkStart w:id="28" w:name="_Hlk126569005"/>
      <w:r w:rsidRPr="00563CE2">
        <w:rPr>
          <w:rFonts w:asciiTheme="minorHAnsi" w:hAnsiTheme="minorHAnsi" w:cstheme="minorHAnsi"/>
          <w:b/>
          <w:bCs/>
          <w:lang w:val="uk-UA"/>
        </w:rPr>
        <w:t>2.10.4 Теплопостачання</w:t>
      </w:r>
      <w:bookmarkEnd w:id="28"/>
      <w:r w:rsidRPr="00563CE2">
        <w:rPr>
          <w:rFonts w:asciiTheme="minorHAnsi" w:hAnsiTheme="minorHAnsi" w:cstheme="minorHAnsi"/>
          <w:lang w:val="uk-UA"/>
        </w:rPr>
        <w:t>.</w:t>
      </w:r>
    </w:p>
    <w:p w14:paraId="48DE19FA" w14:textId="4C4FD7E9" w:rsidR="00563CE2" w:rsidRPr="00563CE2" w:rsidRDefault="00563CE2" w:rsidP="004268BE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Теплопостачання громадської забудови та закладів обслуговування </w:t>
      </w:r>
      <w:r w:rsidR="00065635">
        <w:rPr>
          <w:rFonts w:asciiTheme="minorHAnsi" w:hAnsiTheme="minorHAnsi" w:cstheme="minorHAnsi"/>
          <w:lang w:val="uk-UA"/>
        </w:rPr>
        <w:t>міст</w:t>
      </w:r>
      <w:r w:rsidRPr="00563CE2">
        <w:rPr>
          <w:rFonts w:asciiTheme="minorHAnsi" w:hAnsiTheme="minorHAnsi" w:cstheme="minorHAnsi"/>
          <w:lang w:val="uk-UA"/>
        </w:rPr>
        <w:t xml:space="preserve">а здійснюється від індивідуальних </w:t>
      </w:r>
      <w:proofErr w:type="spellStart"/>
      <w:r w:rsidRPr="00563CE2">
        <w:rPr>
          <w:rFonts w:asciiTheme="minorHAnsi" w:hAnsiTheme="minorHAnsi" w:cstheme="minorHAnsi"/>
          <w:lang w:val="uk-UA"/>
        </w:rPr>
        <w:t>котелень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, електричних нагрівачів. Житлова забудова обладнана автономними джерелами тепла, а саме бойлерами, </w:t>
      </w:r>
      <w:proofErr w:type="spellStart"/>
      <w:r w:rsidRPr="00563CE2">
        <w:rPr>
          <w:rFonts w:asciiTheme="minorHAnsi" w:hAnsiTheme="minorHAnsi" w:cstheme="minorHAnsi"/>
          <w:lang w:val="uk-UA"/>
        </w:rPr>
        <w:t>електрокотлами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, грубами. Як паливо у </w:t>
      </w:r>
      <w:proofErr w:type="spellStart"/>
      <w:r w:rsidRPr="00563CE2">
        <w:rPr>
          <w:rFonts w:asciiTheme="minorHAnsi" w:hAnsiTheme="minorHAnsi" w:cstheme="minorHAnsi"/>
          <w:lang w:val="uk-UA"/>
        </w:rPr>
        <w:t>теплоустановках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</w:t>
      </w:r>
      <w:r w:rsidR="00065635">
        <w:rPr>
          <w:rFonts w:asciiTheme="minorHAnsi" w:hAnsiTheme="minorHAnsi" w:cstheme="minorHAnsi"/>
          <w:lang w:val="uk-UA"/>
        </w:rPr>
        <w:t xml:space="preserve">використовується </w:t>
      </w:r>
      <w:r w:rsidRPr="00563CE2">
        <w:rPr>
          <w:rFonts w:asciiTheme="minorHAnsi" w:hAnsiTheme="minorHAnsi" w:cstheme="minorHAnsi"/>
          <w:lang w:val="uk-UA"/>
        </w:rPr>
        <w:t xml:space="preserve">газ, рідке паливо, дрова. </w:t>
      </w:r>
    </w:p>
    <w:p w14:paraId="122CD88E" w14:textId="1918A03E" w:rsidR="00065635" w:rsidRDefault="00065635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2.10.</w:t>
      </w:r>
      <w:r>
        <w:rPr>
          <w:rFonts w:asciiTheme="minorHAnsi" w:hAnsiTheme="minorHAnsi" w:cstheme="minorHAnsi"/>
          <w:b/>
          <w:bCs/>
          <w:lang w:val="uk-UA"/>
        </w:rPr>
        <w:t>5</w:t>
      </w:r>
      <w:r w:rsidRPr="00563CE2">
        <w:rPr>
          <w:rFonts w:asciiTheme="minorHAnsi" w:hAnsiTheme="minorHAnsi" w:cstheme="minorHAnsi"/>
          <w:b/>
          <w:bCs/>
          <w:lang w:val="uk-UA"/>
        </w:rPr>
        <w:t xml:space="preserve"> Т</w:t>
      </w:r>
      <w:r>
        <w:rPr>
          <w:rFonts w:asciiTheme="minorHAnsi" w:hAnsiTheme="minorHAnsi" w:cstheme="minorHAnsi"/>
          <w:b/>
          <w:bCs/>
          <w:lang w:val="uk-UA"/>
        </w:rPr>
        <w:t>рубопровідний транспорт.</w:t>
      </w:r>
    </w:p>
    <w:p w14:paraId="0B97637D" w14:textId="78C93875" w:rsidR="00563CE2" w:rsidRPr="00563CE2" w:rsidRDefault="00065635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</w:t>
      </w:r>
      <w:r w:rsidR="00563CE2" w:rsidRPr="00563CE2">
        <w:rPr>
          <w:rFonts w:asciiTheme="minorHAnsi" w:hAnsiTheme="minorHAnsi" w:cstheme="minorHAnsi"/>
          <w:lang w:val="uk-UA"/>
        </w:rPr>
        <w:t xml:space="preserve">Мережі та споруд систем нафтопроводів, аміакопроводів, інші магістральні трубопровідні системи </w:t>
      </w:r>
      <w:r>
        <w:rPr>
          <w:rFonts w:asciiTheme="minorHAnsi" w:hAnsiTheme="minorHAnsi" w:cstheme="minorHAnsi"/>
          <w:lang w:val="uk-UA"/>
        </w:rPr>
        <w:t xml:space="preserve">на ділянці проєктування </w:t>
      </w:r>
      <w:r w:rsidR="00563CE2" w:rsidRPr="00563CE2">
        <w:rPr>
          <w:rFonts w:asciiTheme="minorHAnsi" w:hAnsiTheme="minorHAnsi" w:cstheme="minorHAnsi"/>
          <w:lang w:val="uk-UA"/>
        </w:rPr>
        <w:t xml:space="preserve"> відсутні.</w:t>
      </w:r>
    </w:p>
    <w:p w14:paraId="49D079D1" w14:textId="4E839090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2.10.6 Телекомунікаційні мережі та об’єкти</w:t>
      </w:r>
      <w:r w:rsidR="00C949D5">
        <w:rPr>
          <w:rFonts w:asciiTheme="minorHAnsi" w:hAnsiTheme="minorHAnsi" w:cstheme="minorHAnsi"/>
          <w:b/>
          <w:bCs/>
          <w:lang w:val="uk-UA"/>
        </w:rPr>
        <w:t>.</w:t>
      </w:r>
    </w:p>
    <w:p w14:paraId="2E342A06" w14:textId="284DC8CB" w:rsidR="00563CE2" w:rsidRPr="00563CE2" w:rsidRDefault="00563CE2" w:rsidP="00DD56C4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</w:t>
      </w:r>
      <w:bookmarkStart w:id="29" w:name="_Hlk126571207"/>
      <w:r w:rsidRPr="00563CE2">
        <w:rPr>
          <w:rFonts w:asciiTheme="minorHAnsi" w:hAnsiTheme="minorHAnsi" w:cstheme="minorHAnsi"/>
          <w:lang w:val="uk-UA"/>
        </w:rPr>
        <w:t xml:space="preserve">На сьогоднішній час </w:t>
      </w:r>
      <w:r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в </w:t>
      </w:r>
      <w:r w:rsidR="00065635"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</w:t>
      </w:r>
      <w:r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>і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bookmarkEnd w:id="29"/>
      <w:r w:rsidRPr="00563CE2">
        <w:rPr>
          <w:rFonts w:asciiTheme="minorHAnsi" w:hAnsiTheme="minorHAnsi" w:cstheme="minorHAnsi"/>
          <w:lang w:val="uk-UA"/>
        </w:rPr>
        <w:t>в приміщенн</w:t>
      </w:r>
      <w:r w:rsidR="00065635">
        <w:rPr>
          <w:rFonts w:asciiTheme="minorHAnsi" w:hAnsiTheme="minorHAnsi" w:cstheme="minorHAnsi"/>
          <w:lang w:val="uk-UA"/>
        </w:rPr>
        <w:t>і</w:t>
      </w:r>
      <w:r w:rsidRPr="00563CE2">
        <w:rPr>
          <w:rFonts w:asciiTheme="minorHAnsi" w:hAnsiTheme="minorHAnsi" w:cstheme="minorHAnsi"/>
          <w:lang w:val="uk-UA"/>
        </w:rPr>
        <w:t xml:space="preserve"> вузла зв’язку розташовується телефонна електронна станція. В </w:t>
      </w:r>
      <w:r w:rsidR="00065635">
        <w:rPr>
          <w:rFonts w:asciiTheme="minorHAnsi" w:hAnsiTheme="minorHAnsi" w:cstheme="minorHAnsi"/>
          <w:lang w:val="uk-UA"/>
        </w:rPr>
        <w:t>міст</w:t>
      </w:r>
      <w:r w:rsidRPr="00563CE2">
        <w:rPr>
          <w:rFonts w:asciiTheme="minorHAnsi" w:hAnsiTheme="minorHAnsi" w:cstheme="minorHAnsi"/>
          <w:lang w:val="uk-UA"/>
        </w:rPr>
        <w:t xml:space="preserve">і також діють </w:t>
      </w:r>
      <w:r w:rsidR="0002031E">
        <w:rPr>
          <w:rFonts w:asciiTheme="minorHAnsi" w:hAnsiTheme="minorHAnsi" w:cstheme="minorHAnsi"/>
          <w:lang w:val="uk-UA"/>
        </w:rPr>
        <w:t>три</w:t>
      </w:r>
      <w:r w:rsidRPr="00563CE2">
        <w:rPr>
          <w:rFonts w:asciiTheme="minorHAnsi" w:hAnsiTheme="minorHAnsi" w:cstheme="minorHAnsi"/>
          <w:lang w:val="uk-UA"/>
        </w:rPr>
        <w:t xml:space="preserve"> станції бездротового стільникового </w:t>
      </w:r>
      <w:proofErr w:type="spellStart"/>
      <w:r w:rsidRPr="00563CE2">
        <w:rPr>
          <w:rFonts w:asciiTheme="minorHAnsi" w:hAnsiTheme="minorHAnsi" w:cstheme="minorHAnsi"/>
          <w:lang w:val="uk-UA"/>
        </w:rPr>
        <w:t>зв’яку</w:t>
      </w:r>
      <w:proofErr w:type="spellEnd"/>
      <w:r w:rsidR="0002031E">
        <w:rPr>
          <w:rFonts w:asciiTheme="minorHAnsi" w:hAnsiTheme="minorHAnsi" w:cstheme="minorHAnsi"/>
          <w:lang w:val="uk-UA"/>
        </w:rPr>
        <w:t>. Н</w:t>
      </w:r>
      <w:r w:rsidRPr="00563CE2">
        <w:rPr>
          <w:rFonts w:asciiTheme="minorHAnsi" w:hAnsiTheme="minorHAnsi" w:cstheme="minorHAnsi"/>
          <w:lang w:val="uk-UA"/>
        </w:rPr>
        <w:t>а проектованій території на даний час використовується бездротовий зв</w:t>
      </w:r>
      <w:r w:rsidRPr="00563CE2">
        <w:rPr>
          <w:rFonts w:asciiTheme="minorHAnsi" w:hAnsiTheme="minorHAnsi" w:cstheme="minorHAnsi"/>
        </w:rPr>
        <w:t>”</w:t>
      </w:r>
      <w:proofErr w:type="spellStart"/>
      <w:r w:rsidRPr="00563CE2">
        <w:rPr>
          <w:rFonts w:asciiTheme="minorHAnsi" w:hAnsiTheme="minorHAnsi" w:cstheme="minorHAnsi"/>
          <w:lang w:val="uk-UA"/>
        </w:rPr>
        <w:t>язок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та мережа  кабельного інтернету, до яких планується підключення проектн</w:t>
      </w:r>
      <w:r w:rsidR="0002031E">
        <w:rPr>
          <w:rFonts w:asciiTheme="minorHAnsi" w:hAnsiTheme="minorHAnsi" w:cstheme="minorHAnsi"/>
          <w:lang w:val="uk-UA"/>
        </w:rPr>
        <w:t xml:space="preserve">ого </w:t>
      </w:r>
      <w:r w:rsidRPr="00563CE2">
        <w:rPr>
          <w:rFonts w:asciiTheme="minorHAnsi" w:hAnsiTheme="minorHAnsi" w:cstheme="minorHAnsi"/>
          <w:lang w:val="uk-UA"/>
        </w:rPr>
        <w:t>об</w:t>
      </w:r>
      <w:r w:rsidRPr="00563CE2">
        <w:rPr>
          <w:rFonts w:asciiTheme="minorHAnsi" w:hAnsiTheme="minorHAnsi" w:cstheme="minorHAnsi"/>
        </w:rPr>
        <w:t>’</w:t>
      </w:r>
      <w:proofErr w:type="spellStart"/>
      <w:r w:rsidRPr="00563CE2">
        <w:rPr>
          <w:rFonts w:asciiTheme="minorHAnsi" w:hAnsiTheme="minorHAnsi" w:cstheme="minorHAnsi"/>
          <w:lang w:val="uk-UA"/>
        </w:rPr>
        <w:t>єкт</w:t>
      </w:r>
      <w:r w:rsidR="0002031E">
        <w:rPr>
          <w:rFonts w:asciiTheme="minorHAnsi" w:hAnsiTheme="minorHAnsi" w:cstheme="minorHAnsi"/>
          <w:lang w:val="uk-UA"/>
        </w:rPr>
        <w:t>а</w:t>
      </w:r>
      <w:proofErr w:type="spellEnd"/>
      <w:r w:rsidRPr="00563CE2">
        <w:rPr>
          <w:rFonts w:asciiTheme="minorHAnsi" w:hAnsiTheme="minorHAnsi" w:cstheme="minorHAnsi"/>
          <w:lang w:val="uk-UA"/>
        </w:rPr>
        <w:t>.</w:t>
      </w:r>
    </w:p>
    <w:p w14:paraId="223CE6F9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2.11 Підготовка та благоустрій території.</w:t>
      </w:r>
    </w:p>
    <w:p w14:paraId="5BA88145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lastRenderedPageBreak/>
        <w:t>2.11.1 Інженерна підготовка і захист території</w:t>
      </w:r>
    </w:p>
    <w:p w14:paraId="6A74147F" w14:textId="40F9520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Інженерно-будівельна  характеристика території </w:t>
      </w:r>
      <w:r w:rsidR="0082032C"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 Долина</w:t>
      </w:r>
      <w:r w:rsidRPr="00563CE2">
        <w:rPr>
          <w:rFonts w:asciiTheme="minorHAnsi" w:hAnsiTheme="minorHAnsi" w:cstheme="minorHAnsi"/>
          <w:lang w:val="uk-UA"/>
        </w:rPr>
        <w:t xml:space="preserve">  сприятлива для будівництва в районі з наступними даними по </w:t>
      </w:r>
      <w:proofErr w:type="spellStart"/>
      <w:r w:rsidRPr="00563CE2">
        <w:rPr>
          <w:rFonts w:asciiTheme="minorHAnsi" w:hAnsiTheme="minorHAnsi" w:cstheme="minorHAnsi"/>
          <w:lang w:val="uk-UA"/>
        </w:rPr>
        <w:t>кліматологіі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і геофізиці:</w:t>
      </w:r>
    </w:p>
    <w:p w14:paraId="02434394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-Кліматичний район -IIА (ДБН Б.2.2-12:2018, додаток 1.1).</w:t>
      </w:r>
    </w:p>
    <w:p w14:paraId="69842668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-Температурна зона України - І (ДБН В.2.6-31:2016</w:t>
      </w:r>
    </w:p>
    <w:p w14:paraId="0DC252FB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-Розрахункова температура зовнішнього повітря - мінус 22°C (ДБН В.2.6-31:2016 додаток Ж);</w:t>
      </w:r>
    </w:p>
    <w:p w14:paraId="72F62093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-Характеристичне значення снігового навантаження - 1800 Па-6 район (ДБН В. 1.2-2:2006);</w:t>
      </w:r>
    </w:p>
    <w:p w14:paraId="674CACD9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-Характеристичне значення вітрового тиску - 450 Па - 2 район (ДБН В.1.2-2:2006);</w:t>
      </w:r>
    </w:p>
    <w:p w14:paraId="038FEE02" w14:textId="44CAD7ED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-Сейсмічність району за картою ЗСР-2004-А- 6</w:t>
      </w:r>
      <w:r w:rsidR="0082032C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балів</w:t>
      </w:r>
    </w:p>
    <w:p w14:paraId="43AA68CA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У межах населеного пункту небезпечних природних процесів та техногенно-порушених територій не виявлено.</w:t>
      </w:r>
    </w:p>
    <w:p w14:paraId="7B82F1B5" w14:textId="227229D8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– Вздовж берегів </w:t>
      </w:r>
      <w:r w:rsidR="0082032C">
        <w:rPr>
          <w:rFonts w:asciiTheme="minorHAnsi" w:hAnsiTheme="minorHAnsi" w:cstheme="minorHAnsi"/>
          <w:lang w:val="uk-UA"/>
        </w:rPr>
        <w:t>міського озера</w:t>
      </w:r>
      <w:r w:rsidRPr="00563CE2">
        <w:rPr>
          <w:rFonts w:asciiTheme="minorHAnsi" w:hAnsiTheme="minorHAnsi" w:cstheme="minorHAnsi"/>
          <w:lang w:val="uk-UA"/>
        </w:rPr>
        <w:t xml:space="preserve">  та біля доріг у небезпечних місцях з можливою ерозією та зсувів </w:t>
      </w:r>
      <w:proofErr w:type="spellStart"/>
      <w:r w:rsidRPr="00563CE2">
        <w:rPr>
          <w:rFonts w:asciiTheme="minorHAnsi" w:hAnsiTheme="minorHAnsi" w:cstheme="minorHAnsi"/>
          <w:lang w:val="uk-UA"/>
        </w:rPr>
        <w:t>грунтів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споруджені  </w:t>
      </w:r>
      <w:proofErr w:type="spellStart"/>
      <w:r w:rsidRPr="00563CE2">
        <w:rPr>
          <w:rFonts w:asciiTheme="minorHAnsi" w:hAnsiTheme="minorHAnsi" w:cstheme="minorHAnsi"/>
          <w:lang w:val="uk-UA"/>
        </w:rPr>
        <w:t>берегоуріплення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у вигляді дамб  підпірних стінок та </w:t>
      </w:r>
      <w:proofErr w:type="spellStart"/>
      <w:r w:rsidRPr="00563CE2">
        <w:rPr>
          <w:rFonts w:asciiTheme="minorHAnsi" w:hAnsiTheme="minorHAnsi" w:cstheme="minorHAnsi"/>
          <w:lang w:val="uk-UA"/>
        </w:rPr>
        <w:t>габіонів</w:t>
      </w:r>
      <w:proofErr w:type="spellEnd"/>
      <w:r w:rsidRPr="00563CE2">
        <w:rPr>
          <w:rFonts w:asciiTheme="minorHAnsi" w:hAnsiTheme="minorHAnsi" w:cstheme="minorHAnsi"/>
          <w:lang w:val="uk-UA"/>
        </w:rPr>
        <w:t>.</w:t>
      </w:r>
    </w:p>
    <w:p w14:paraId="28A001FE" w14:textId="0978AE99" w:rsidR="00B72800" w:rsidRDefault="00B72800" w:rsidP="00B72800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2.11</w:t>
      </w:r>
      <w:r w:rsidR="0082032C">
        <w:rPr>
          <w:rFonts w:asciiTheme="minorHAnsi" w:hAnsiTheme="minorHAnsi" w:cstheme="minorHAnsi"/>
          <w:b/>
          <w:bCs/>
          <w:lang w:val="uk-UA"/>
        </w:rPr>
        <w:t>.2 Б</w:t>
      </w:r>
      <w:r w:rsidRPr="00563CE2">
        <w:rPr>
          <w:rFonts w:asciiTheme="minorHAnsi" w:hAnsiTheme="minorHAnsi" w:cstheme="minorHAnsi"/>
          <w:b/>
          <w:bCs/>
          <w:lang w:val="uk-UA"/>
        </w:rPr>
        <w:t>лагоустрій території</w:t>
      </w:r>
    </w:p>
    <w:p w14:paraId="75CEE67D" w14:textId="51FF6C98" w:rsidR="0082032C" w:rsidRPr="00563CE2" w:rsidRDefault="0082032C" w:rsidP="00DD56C4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На сьогоднішній час в </w:t>
      </w:r>
      <w:r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Долині по вул. </w:t>
      </w:r>
      <w:r w:rsidR="009B22F0"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>Шевченк</w:t>
      </w:r>
      <w:r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а </w:t>
      </w:r>
      <w:r w:rsidR="004268BE"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>розміщено</w:t>
      </w:r>
      <w:r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="004268BE"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ряд </w:t>
      </w:r>
      <w:r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="009B22F0"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>комерційн</w:t>
      </w:r>
      <w:r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их </w:t>
      </w:r>
      <w:r w:rsidR="004268BE"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та громадських </w:t>
      </w:r>
      <w:proofErr w:type="spellStart"/>
      <w:r w:rsidR="009B22F0"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>обєкт</w:t>
      </w:r>
      <w:r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>ів</w:t>
      </w:r>
      <w:proofErr w:type="spellEnd"/>
      <w:r>
        <w:rPr>
          <w:rFonts w:asciiTheme="minorHAnsi" w:hAnsiTheme="minorHAnsi" w:cstheme="minorHAnsi"/>
          <w:lang w:val="uk-UA"/>
        </w:rPr>
        <w:t>, що викликало потребу в частковій реорганізації транспортного доступу та проведення благоустрою в тому числі на території детального плану території.</w:t>
      </w:r>
    </w:p>
    <w:p w14:paraId="635A1678" w14:textId="3FC8400F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2.11.</w:t>
      </w:r>
      <w:r w:rsidR="0082032C">
        <w:rPr>
          <w:rFonts w:asciiTheme="minorHAnsi" w:hAnsiTheme="minorHAnsi" w:cstheme="minorHAnsi"/>
          <w:b/>
          <w:bCs/>
          <w:lang w:val="uk-UA"/>
        </w:rPr>
        <w:t>3</w:t>
      </w:r>
      <w:r w:rsidRPr="00563CE2">
        <w:rPr>
          <w:rFonts w:asciiTheme="minorHAnsi" w:hAnsiTheme="minorHAnsi" w:cstheme="minorHAnsi"/>
          <w:b/>
          <w:bCs/>
          <w:lang w:val="uk-UA"/>
        </w:rPr>
        <w:t xml:space="preserve"> Поводження з відходами.</w:t>
      </w:r>
    </w:p>
    <w:p w14:paraId="62A3DDEA" w14:textId="2606D97A" w:rsidR="00563CE2" w:rsidRPr="007006F3" w:rsidRDefault="00563CE2" w:rsidP="00DD56C4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Систем</w:t>
      </w:r>
      <w:r w:rsidR="0082032C">
        <w:rPr>
          <w:rFonts w:asciiTheme="minorHAnsi" w:hAnsiTheme="minorHAnsi" w:cstheme="minorHAnsi"/>
          <w:lang w:val="uk-UA"/>
        </w:rPr>
        <w:t>а</w:t>
      </w:r>
      <w:r w:rsidRPr="00563CE2">
        <w:rPr>
          <w:rFonts w:asciiTheme="minorHAnsi" w:hAnsiTheme="minorHAnsi" w:cstheme="minorHAnsi"/>
          <w:lang w:val="uk-UA"/>
        </w:rPr>
        <w:t xml:space="preserve"> збору, сортування, видалення, утилізації та вторинного використання побутових, промислових, будівельних відходів, відходів сільськогосподарського виробництва, міського господарства, а також трупів тварин організована шляхом створення </w:t>
      </w:r>
      <w:r w:rsidR="0082032C">
        <w:rPr>
          <w:rFonts w:asciiTheme="minorHAnsi" w:hAnsiTheme="minorHAnsi" w:cstheme="minorHAnsi"/>
          <w:lang w:val="uk-UA"/>
        </w:rPr>
        <w:t>мі</w:t>
      </w:r>
      <w:r w:rsidRPr="00563CE2">
        <w:rPr>
          <w:rFonts w:asciiTheme="minorHAnsi" w:hAnsiTheme="minorHAnsi" w:cstheme="minorHAnsi"/>
          <w:lang w:val="uk-UA"/>
        </w:rPr>
        <w:t>ського комунального підприємства. Збір та сортування побутових відходів здійснюється індивідуально кожним господарством, організацією та підприємством окремо на своїй території.</w:t>
      </w:r>
      <w:r w:rsidR="00C949D5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Вивезення ТПВ здійснюється на тимчасовий полігон </w:t>
      </w:r>
      <w:r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ТПВ м. </w:t>
      </w:r>
      <w:r w:rsidR="0082032C"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>Доли</w:t>
      </w:r>
      <w:r w:rsidRPr="004268BE">
        <w:rPr>
          <w:rFonts w:asciiTheme="minorHAnsi" w:hAnsiTheme="minorHAnsi" w:cstheme="minorHAnsi"/>
          <w:shd w:val="clear" w:color="auto" w:fill="FFFFFF" w:themeFill="background1"/>
          <w:lang w:val="uk-UA"/>
        </w:rPr>
        <w:t>на</w:t>
      </w:r>
      <w:r w:rsidRPr="00563CE2">
        <w:rPr>
          <w:rFonts w:asciiTheme="minorHAnsi" w:hAnsiTheme="minorHAnsi" w:cstheme="minorHAnsi"/>
          <w:lang w:val="uk-UA"/>
        </w:rPr>
        <w:t xml:space="preserve">. </w:t>
      </w:r>
    </w:p>
    <w:p w14:paraId="5B9716A3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2.12 ЧАСТИНА ІІ </w:t>
      </w:r>
      <w:bookmarkStart w:id="30" w:name="_Hlk120132662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Модель розвитку території детального планування у довгостроковій перспективі</w:t>
      </w:r>
      <w:bookmarkEnd w:id="30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.</w:t>
      </w:r>
    </w:p>
    <w:p w14:paraId="4E4C4D5F" w14:textId="3AE2B775" w:rsidR="00563CE2" w:rsidRPr="00563CE2" w:rsidRDefault="00563CE2" w:rsidP="00DD56C4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Даною проектною документацією </w:t>
      </w:r>
      <w:bookmarkStart w:id="31" w:name="_Hlk120133271"/>
      <w:proofErr w:type="spellStart"/>
      <w:r w:rsidRPr="00563CE2">
        <w:rPr>
          <w:rFonts w:asciiTheme="minorHAnsi" w:hAnsiTheme="minorHAnsi" w:cstheme="minorHAnsi"/>
          <w:lang w:val="uk-UA"/>
        </w:rPr>
        <w:t>уточнюються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проектні рішення генерального плану забудови </w:t>
      </w:r>
      <w:r w:rsidR="0082032C"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>міст</w:t>
      </w:r>
      <w:r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а </w:t>
      </w:r>
      <w:r w:rsidR="0082032C"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Долина</w:t>
      </w:r>
      <w:r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>, розроблен</w:t>
      </w:r>
      <w:r w:rsidR="00A732F2"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>ого</w:t>
      </w:r>
      <w:r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="00A732F2"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>НДІ</w:t>
      </w:r>
      <w:r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«</w:t>
      </w:r>
      <w:proofErr w:type="spellStart"/>
      <w:r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>Діпромісто</w:t>
      </w:r>
      <w:proofErr w:type="spellEnd"/>
      <w:r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>»  у 200</w:t>
      </w:r>
      <w:r w:rsidR="00A732F2"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3 році, </w:t>
      </w:r>
      <w:r w:rsidR="00C949D5"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який </w:t>
      </w:r>
      <w:r w:rsidR="00A732F2"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>затверджений 12.08.2003 рішенням сесії №330-8/2003</w:t>
      </w:r>
      <w:r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bookmarkEnd w:id="31"/>
      <w:r w:rsidR="00A732F2"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>«Про затвердження генерального плану забудови міста</w:t>
      </w:r>
      <w:r w:rsidR="00A732F2">
        <w:rPr>
          <w:rFonts w:asciiTheme="minorHAnsi" w:hAnsiTheme="minorHAnsi" w:cstheme="minorHAnsi"/>
          <w:lang w:val="uk-UA"/>
        </w:rPr>
        <w:t xml:space="preserve">» 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в межах розміщення земельної ділянки, площею </w:t>
      </w:r>
      <w:r w:rsidR="00D162D4" w:rsidRPr="009B22F0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0,</w:t>
      </w:r>
      <w:r w:rsidR="00C949D5" w:rsidRPr="009B22F0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0</w:t>
      </w:r>
      <w:r w:rsidR="009B22F0" w:rsidRPr="009B22F0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80</w:t>
      </w:r>
      <w:r w:rsidR="00C949D5" w:rsidRPr="009B22F0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0</w:t>
      </w:r>
      <w:r w:rsidR="00D162D4">
        <w:rPr>
          <w:rFonts w:asciiTheme="minorHAnsi" w:eastAsia="Calibri" w:hAnsiTheme="minorHAnsi" w:cstheme="minorHAnsi"/>
          <w:color w:val="000000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га, з метою визначення містобудівних умов та обмежень для будівництва </w:t>
      </w:r>
      <w:r w:rsidR="009B22F0">
        <w:rPr>
          <w:rFonts w:asciiTheme="minorHAnsi" w:eastAsia="Calibri" w:hAnsiTheme="minorHAnsi" w:cstheme="minorHAnsi"/>
          <w:color w:val="000000"/>
          <w:lang w:val="uk-UA" w:eastAsia="en-US"/>
        </w:rPr>
        <w:t>автовокзалу</w:t>
      </w:r>
      <w:r w:rsidR="00D162D4">
        <w:rPr>
          <w:rFonts w:asciiTheme="minorHAnsi" w:eastAsia="Calibri" w:hAnsiTheme="minorHAnsi" w:cstheme="minorHAnsi"/>
          <w:color w:val="000000"/>
          <w:lang w:val="uk-UA" w:eastAsia="en-US"/>
        </w:rPr>
        <w:t xml:space="preserve"> в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 </w:t>
      </w:r>
      <w:r w:rsidR="00D162D4">
        <w:rPr>
          <w:rFonts w:asciiTheme="minorHAnsi" w:eastAsia="Calibri" w:hAnsiTheme="minorHAnsi" w:cstheme="minorHAnsi"/>
          <w:color w:val="000000"/>
          <w:lang w:val="uk-UA" w:eastAsia="en-US"/>
        </w:rPr>
        <w:t>місті Долина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>,</w:t>
      </w:r>
      <w:r w:rsidRPr="00563CE2">
        <w:rPr>
          <w:rFonts w:asciiTheme="minorHAnsi" w:eastAsia="Calibri" w:hAnsiTheme="minorHAnsi" w:cstheme="minorHAnsi"/>
          <w:color w:val="000000"/>
          <w:sz w:val="15"/>
          <w:szCs w:val="15"/>
          <w:lang w:val="uk-UA" w:eastAsia="en-US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яким визначена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  <w:r w:rsidRPr="00563CE2">
        <w:rPr>
          <w:rFonts w:asciiTheme="minorHAnsi" w:hAnsiTheme="minorHAnsi" w:cstheme="minorHAnsi"/>
          <w:lang w:val="uk-UA"/>
        </w:rPr>
        <w:t>модель розвитку території детального планування у довгостроковій перспективі.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Вони доповнюватимуть раніше прийняті рішення моделі розвитку території детального планування у довгостроковій перспективі та забезпечуватимуть повноцінне функціонування  </w:t>
      </w:r>
      <w:r w:rsidR="00D162D4">
        <w:rPr>
          <w:rFonts w:asciiTheme="minorHAnsi" w:hAnsiTheme="minorHAnsi" w:cstheme="minorHAnsi"/>
          <w:lang w:val="uk-UA"/>
        </w:rPr>
        <w:t xml:space="preserve">житлових будівель та інших </w:t>
      </w:r>
      <w:r w:rsidRPr="00563CE2">
        <w:rPr>
          <w:rFonts w:asciiTheme="minorHAnsi" w:hAnsiTheme="minorHAnsi" w:cstheme="minorHAnsi"/>
          <w:lang w:val="uk-UA"/>
        </w:rPr>
        <w:t>споруд.</w:t>
      </w:r>
    </w:p>
    <w:p w14:paraId="60410D67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6D72ED">
        <w:rPr>
          <w:rFonts w:asciiTheme="minorHAnsi" w:hAnsiTheme="minorHAnsi" w:cstheme="minorHAnsi"/>
          <w:b/>
          <w:bCs/>
          <w:sz w:val="28"/>
          <w:szCs w:val="28"/>
          <w:lang w:val="uk-UA"/>
        </w:rPr>
        <w:t>2</w:t>
      </w: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.13 ЧАСТИНА ІІІ Обґрунтування проектних рішень.</w:t>
      </w:r>
    </w:p>
    <w:p w14:paraId="3AAC04BB" w14:textId="28B797A1" w:rsidR="00563CE2" w:rsidRPr="00563CE2" w:rsidRDefault="00563CE2" w:rsidP="00DD56C4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      </w:t>
      </w:r>
      <w:bookmarkStart w:id="32" w:name="_Hlk120452507"/>
      <w:r w:rsidRPr="00563CE2">
        <w:rPr>
          <w:rFonts w:asciiTheme="minorHAnsi" w:hAnsiTheme="minorHAnsi" w:cstheme="minorHAnsi"/>
          <w:lang w:val="uk-UA"/>
        </w:rPr>
        <w:t xml:space="preserve">Розробленим, погодженим у встановленому порядку та затвердженого  </w:t>
      </w:r>
      <w:r w:rsidR="00802ED5"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Долинсь</w:t>
      </w:r>
      <w:r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кою  </w:t>
      </w:r>
      <w:r w:rsidR="00802ED5"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>мі</w:t>
      </w:r>
      <w:r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>ською радою у 200</w:t>
      </w:r>
      <w:r w:rsidR="00DD56C4" w:rsidRPr="009B22F0">
        <w:rPr>
          <w:rFonts w:asciiTheme="minorHAnsi" w:hAnsiTheme="minorHAnsi" w:cstheme="minorHAnsi"/>
          <w:shd w:val="clear" w:color="auto" w:fill="FFFFFF" w:themeFill="background1"/>
          <w:lang w:val="uk-UA"/>
        </w:rPr>
        <w:t>3</w:t>
      </w:r>
      <w:r w:rsidRPr="00563CE2">
        <w:rPr>
          <w:rFonts w:asciiTheme="minorHAnsi" w:hAnsiTheme="minorHAnsi" w:cstheme="minorHAnsi"/>
          <w:lang w:val="uk-UA"/>
        </w:rPr>
        <w:t xml:space="preserve"> році генеральним планом на проектованій території передбачається </w:t>
      </w:r>
      <w:r w:rsidR="00802ED5">
        <w:rPr>
          <w:rFonts w:asciiTheme="minorHAnsi" w:hAnsiTheme="minorHAnsi" w:cstheme="minorHAnsi"/>
          <w:lang w:val="uk-UA"/>
        </w:rPr>
        <w:t>житлово громадська забудова</w:t>
      </w:r>
      <w:r w:rsidR="00C949D5">
        <w:rPr>
          <w:rFonts w:asciiTheme="minorHAnsi" w:hAnsiTheme="minorHAnsi" w:cstheme="minorHAnsi"/>
          <w:lang w:val="uk-UA"/>
        </w:rPr>
        <w:t>, земля</w:t>
      </w:r>
      <w:r w:rsidRPr="00563CE2">
        <w:rPr>
          <w:rFonts w:asciiTheme="minorHAnsi" w:hAnsiTheme="minorHAnsi" w:cstheme="minorHAnsi"/>
          <w:lang w:val="uk-UA"/>
        </w:rPr>
        <w:t xml:space="preserve"> призначен</w:t>
      </w:r>
      <w:r w:rsidR="00802ED5">
        <w:rPr>
          <w:rFonts w:asciiTheme="minorHAnsi" w:hAnsiTheme="minorHAnsi" w:cstheme="minorHAnsi"/>
          <w:lang w:val="uk-UA"/>
        </w:rPr>
        <w:t>а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802ED5">
        <w:rPr>
          <w:rFonts w:asciiTheme="minorHAnsi" w:hAnsiTheme="minorHAnsi" w:cstheme="minorHAnsi"/>
          <w:lang w:val="uk-UA"/>
        </w:rPr>
        <w:t xml:space="preserve">для </w:t>
      </w:r>
      <w:r w:rsidRPr="00563CE2">
        <w:rPr>
          <w:rFonts w:asciiTheme="minorHAnsi" w:hAnsiTheme="minorHAnsi" w:cstheme="minorHAnsi"/>
          <w:lang w:val="uk-UA"/>
        </w:rPr>
        <w:t xml:space="preserve">будівництва  та обслуговування </w:t>
      </w:r>
      <w:bookmarkStart w:id="33" w:name="_Hlk120370040"/>
      <w:r w:rsidR="00802ED5">
        <w:rPr>
          <w:rFonts w:asciiTheme="minorHAnsi" w:hAnsiTheme="minorHAnsi" w:cstheme="minorHAnsi"/>
          <w:lang w:val="uk-UA"/>
        </w:rPr>
        <w:t xml:space="preserve">житлових та громадських </w:t>
      </w:r>
      <w:r w:rsidR="000121E1">
        <w:rPr>
          <w:rFonts w:asciiTheme="minorHAnsi" w:hAnsiTheme="minorHAnsi" w:cstheme="minorHAnsi"/>
          <w:lang w:val="uk-UA"/>
        </w:rPr>
        <w:t>об’єктів</w:t>
      </w:r>
      <w:r w:rsidR="00802ED5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На час проектування на даній території </w:t>
      </w:r>
      <w:r w:rsidR="009B22F0" w:rsidRPr="00B62A94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нічого не </w:t>
      </w:r>
      <w:r w:rsidRPr="00B62A94">
        <w:rPr>
          <w:rFonts w:asciiTheme="minorHAnsi" w:hAnsiTheme="minorHAnsi" w:cstheme="minorHAnsi"/>
          <w:shd w:val="clear" w:color="auto" w:fill="FFFFFF" w:themeFill="background1"/>
          <w:lang w:val="uk-UA"/>
        </w:rPr>
        <w:t>розміщен</w:t>
      </w:r>
      <w:r w:rsidR="009B22F0" w:rsidRPr="00B62A94">
        <w:rPr>
          <w:rFonts w:asciiTheme="minorHAnsi" w:hAnsiTheme="minorHAnsi" w:cstheme="minorHAnsi"/>
          <w:shd w:val="clear" w:color="auto" w:fill="FFFFFF" w:themeFill="background1"/>
          <w:lang w:val="uk-UA"/>
        </w:rPr>
        <w:t>о</w:t>
      </w:r>
      <w:r w:rsidR="00802ED5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bookmarkEnd w:id="33"/>
      <w:r w:rsidR="00454C77" w:rsidRPr="00454C7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Потреба автовокзалу вже давно назріла. </w:t>
      </w:r>
      <w:r w:rsidR="00C949D5" w:rsidRPr="00454C77">
        <w:rPr>
          <w:rFonts w:asciiTheme="minorHAnsi" w:hAnsiTheme="minorHAnsi" w:cstheme="minorHAnsi"/>
          <w:shd w:val="clear" w:color="auto" w:fill="FFFFFF" w:themeFill="background1"/>
          <w:lang w:val="uk-UA"/>
        </w:rPr>
        <w:t>При</w:t>
      </w:r>
      <w:r w:rsidRPr="00454C7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експлуатації </w:t>
      </w:r>
      <w:r w:rsidR="00454C77" w:rsidRPr="00454C7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пристосованих приміщень, </w:t>
      </w:r>
      <w:r w:rsidRPr="00454C7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відповідно до  діючих в Україні нормативних документів та змінами до них у замовника </w:t>
      </w:r>
      <w:proofErr w:type="spellStart"/>
      <w:r w:rsidRPr="00454C77">
        <w:rPr>
          <w:rFonts w:asciiTheme="minorHAnsi" w:hAnsiTheme="minorHAnsi" w:cstheme="minorHAnsi"/>
          <w:shd w:val="clear" w:color="auto" w:fill="FFFFFF" w:themeFill="background1"/>
          <w:lang w:val="uk-UA"/>
        </w:rPr>
        <w:t>виникл</w:t>
      </w:r>
      <w:r w:rsidR="00454C77" w:rsidRPr="00454C77">
        <w:rPr>
          <w:rFonts w:asciiTheme="minorHAnsi" w:hAnsiTheme="minorHAnsi" w:cstheme="minorHAnsi"/>
          <w:shd w:val="clear" w:color="auto" w:fill="FFFFFF" w:themeFill="background1"/>
          <w:lang w:val="uk-UA"/>
        </w:rPr>
        <w:t>о</w:t>
      </w:r>
      <w:proofErr w:type="spellEnd"/>
      <w:r w:rsidR="00454C77" w:rsidRPr="00454C7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бажання </w:t>
      </w:r>
      <w:r w:rsidRPr="00454C77">
        <w:rPr>
          <w:rFonts w:asciiTheme="minorHAnsi" w:hAnsiTheme="minorHAnsi" w:cstheme="minorHAnsi"/>
          <w:shd w:val="clear" w:color="auto" w:fill="FFFFFF" w:themeFill="background1"/>
          <w:lang w:val="uk-UA"/>
        </w:rPr>
        <w:t>розмі</w:t>
      </w:r>
      <w:r w:rsidR="00454C77" w:rsidRPr="00454C77">
        <w:rPr>
          <w:rFonts w:asciiTheme="minorHAnsi" w:hAnsiTheme="minorHAnsi" w:cstheme="minorHAnsi"/>
          <w:shd w:val="clear" w:color="auto" w:fill="FFFFFF" w:themeFill="background1"/>
          <w:lang w:val="uk-UA"/>
        </w:rPr>
        <w:t>стити</w:t>
      </w:r>
      <w:r w:rsidRPr="00454C7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на цій території </w:t>
      </w:r>
      <w:r w:rsidR="00802ED5" w:rsidRPr="00454C77">
        <w:rPr>
          <w:rFonts w:asciiTheme="minorHAnsi" w:hAnsiTheme="minorHAnsi" w:cstheme="minorHAnsi"/>
          <w:shd w:val="clear" w:color="auto" w:fill="FFFFFF" w:themeFill="background1"/>
          <w:lang w:val="uk-UA"/>
        </w:rPr>
        <w:t>нов</w:t>
      </w:r>
      <w:r w:rsidR="00454C77" w:rsidRPr="00454C77">
        <w:rPr>
          <w:rFonts w:asciiTheme="minorHAnsi" w:hAnsiTheme="minorHAnsi" w:cstheme="minorHAnsi"/>
          <w:shd w:val="clear" w:color="auto" w:fill="FFFFFF" w:themeFill="background1"/>
          <w:lang w:val="uk-UA"/>
        </w:rPr>
        <w:t>у автостанцію</w:t>
      </w:r>
      <w:r w:rsidRPr="00454C7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для покращення обслуговування </w:t>
      </w:r>
      <w:r w:rsidR="00802ED5" w:rsidRPr="00454C77">
        <w:rPr>
          <w:rFonts w:asciiTheme="minorHAnsi" w:hAnsiTheme="minorHAnsi" w:cstheme="minorHAnsi"/>
          <w:shd w:val="clear" w:color="auto" w:fill="FFFFFF" w:themeFill="background1"/>
          <w:lang w:val="uk-UA"/>
        </w:rPr>
        <w:t>жителів та гостей міста</w:t>
      </w:r>
      <w:r w:rsidRPr="00563CE2">
        <w:rPr>
          <w:rFonts w:asciiTheme="minorHAnsi" w:hAnsiTheme="minorHAnsi" w:cstheme="minorHAnsi"/>
          <w:lang w:val="uk-UA"/>
        </w:rPr>
        <w:t>.</w:t>
      </w:r>
    </w:p>
    <w:bookmarkEnd w:id="32"/>
    <w:p w14:paraId="743E4B61" w14:textId="77777777" w:rsidR="00563CE2" w:rsidRPr="00563CE2" w:rsidRDefault="00563CE2" w:rsidP="00563CE2">
      <w:pPr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color w:val="000000"/>
          <w:sz w:val="28"/>
          <w:szCs w:val="28"/>
          <w:lang w:val="uk-UA"/>
        </w:rPr>
        <w:t>2.14 Просторово-планувальна організація території</w:t>
      </w:r>
      <w:r w:rsidRPr="00563CE2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.</w:t>
      </w:r>
    </w:p>
    <w:p w14:paraId="14DEB317" w14:textId="0F7DFB87" w:rsidR="00563CE2" w:rsidRPr="00563CE2" w:rsidRDefault="00563CE2" w:rsidP="00563CE2">
      <w:pPr>
        <w:rPr>
          <w:rFonts w:asciiTheme="minorHAnsi" w:hAnsiTheme="minorHAnsi" w:cstheme="minorHAnsi"/>
          <w:color w:val="000000"/>
          <w:lang w:val="uk-UA"/>
        </w:rPr>
      </w:pPr>
      <w:r w:rsidRPr="00563CE2">
        <w:rPr>
          <w:rFonts w:asciiTheme="minorHAnsi" w:hAnsiTheme="minorHAnsi" w:cstheme="minorHAnsi"/>
          <w:b/>
          <w:bCs/>
          <w:color w:val="000000"/>
          <w:lang w:val="uk-UA"/>
        </w:rPr>
        <w:t>2.14.1 Ситуаційний план.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</w:t>
      </w:r>
    </w:p>
    <w:p w14:paraId="2FAC3780" w14:textId="599A07EF" w:rsidR="00563CE2" w:rsidRPr="00563CE2" w:rsidRDefault="00563CE2" w:rsidP="000121E1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563CE2">
        <w:rPr>
          <w:rFonts w:asciiTheme="minorHAnsi" w:hAnsiTheme="minorHAnsi" w:cstheme="minorHAnsi"/>
          <w:color w:val="FF0000"/>
          <w:sz w:val="28"/>
          <w:szCs w:val="28"/>
          <w:lang w:val="uk-UA"/>
        </w:rPr>
        <w:t xml:space="preserve">            </w:t>
      </w:r>
      <w:r w:rsidRPr="00563CE2">
        <w:rPr>
          <w:rFonts w:asciiTheme="minorHAnsi" w:hAnsiTheme="minorHAnsi" w:cstheme="minorHAnsi"/>
          <w:color w:val="000000"/>
          <w:lang w:val="uk-UA"/>
        </w:rPr>
        <w:t>Територі</w:t>
      </w:r>
      <w:r w:rsidR="000121E1">
        <w:rPr>
          <w:rFonts w:asciiTheme="minorHAnsi" w:hAnsiTheme="minorHAnsi" w:cstheme="minorHAnsi"/>
          <w:color w:val="000000"/>
          <w:lang w:val="uk-UA"/>
        </w:rPr>
        <w:t>я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, що підлягає детальному плануванню розташована в межах населеного пункту, в </w:t>
      </w:r>
      <w:r w:rsidR="00454C77">
        <w:rPr>
          <w:rFonts w:asciiTheme="minorHAnsi" w:hAnsiTheme="minorHAnsi" w:cstheme="minorHAnsi"/>
          <w:color w:val="000000"/>
          <w:lang w:val="uk-UA"/>
        </w:rPr>
        <w:t>північ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ній його частині </w:t>
      </w:r>
      <w:r w:rsidR="00931618">
        <w:rPr>
          <w:rFonts w:asciiTheme="minorHAnsi" w:hAnsiTheme="minorHAnsi" w:cstheme="minorHAnsi"/>
          <w:color w:val="000000"/>
          <w:lang w:val="uk-UA"/>
        </w:rPr>
        <w:t xml:space="preserve">по </w:t>
      </w:r>
      <w:r w:rsidR="00931618" w:rsidRPr="00454C77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вул.</w:t>
      </w:r>
      <w:r w:rsidR="00C949D5" w:rsidRPr="00454C77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 xml:space="preserve"> </w:t>
      </w:r>
      <w:r w:rsidR="00454C77" w:rsidRPr="00454C77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Шевченк</w:t>
      </w:r>
      <w:r w:rsidR="00931618" w:rsidRPr="00454C77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а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і включає земельну ділянку площею </w:t>
      </w:r>
      <w:r w:rsidRPr="00454C77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0,0</w:t>
      </w:r>
      <w:r w:rsidR="00931618" w:rsidRPr="00454C77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080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га для будівництва  </w:t>
      </w:r>
      <w:r w:rsidR="00454C77">
        <w:rPr>
          <w:rFonts w:asciiTheme="minorHAnsi" w:hAnsiTheme="minorHAnsi" w:cstheme="minorHAnsi"/>
          <w:color w:val="000000"/>
          <w:lang w:val="uk-UA"/>
        </w:rPr>
        <w:t>автовокзалу</w:t>
      </w:r>
      <w:r w:rsidR="000121E1">
        <w:rPr>
          <w:rFonts w:asciiTheme="minorHAnsi" w:hAnsiTheme="minorHAnsi" w:cstheme="minorHAnsi"/>
          <w:color w:val="000000"/>
          <w:lang w:val="uk-UA"/>
        </w:rPr>
        <w:t xml:space="preserve">. 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Площа території опрацювання складає </w:t>
      </w:r>
      <w:r w:rsidR="00454C77">
        <w:rPr>
          <w:rFonts w:asciiTheme="minorHAnsi" w:hAnsiTheme="minorHAnsi" w:cstheme="minorHAnsi"/>
          <w:color w:val="000000"/>
          <w:lang w:val="uk-UA"/>
        </w:rPr>
        <w:t>1,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га</w:t>
      </w:r>
    </w:p>
    <w:p w14:paraId="7CD9F7CC" w14:textId="41FC2860" w:rsidR="00563CE2" w:rsidRPr="00563CE2" w:rsidRDefault="00563CE2" w:rsidP="000121E1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color w:val="0070C0"/>
          <w:lang w:val="uk-UA"/>
        </w:rPr>
        <w:t xml:space="preserve">  </w:t>
      </w:r>
      <w:r w:rsidRPr="00563CE2">
        <w:rPr>
          <w:rFonts w:asciiTheme="minorHAnsi" w:hAnsiTheme="minorHAnsi" w:cstheme="minorHAnsi"/>
          <w:lang w:val="uk-UA"/>
        </w:rPr>
        <w:t xml:space="preserve">  </w:t>
      </w:r>
      <w:r w:rsidR="00DD56C4" w:rsidRPr="00563CE2">
        <w:rPr>
          <w:rFonts w:asciiTheme="minorHAnsi" w:hAnsiTheme="minorHAnsi" w:cstheme="minorHAnsi"/>
          <w:lang w:val="uk-UA"/>
        </w:rPr>
        <w:t>З північної</w:t>
      </w:r>
      <w:r w:rsidR="00DD56C4">
        <w:rPr>
          <w:rFonts w:asciiTheme="minorHAnsi" w:hAnsiTheme="minorHAnsi" w:cstheme="minorHAnsi"/>
          <w:lang w:val="uk-UA"/>
        </w:rPr>
        <w:t xml:space="preserve">, </w:t>
      </w:r>
      <w:r w:rsidR="00DD56C4" w:rsidRPr="00563CE2">
        <w:rPr>
          <w:rFonts w:asciiTheme="minorHAnsi" w:hAnsiTheme="minorHAnsi" w:cstheme="minorHAnsi"/>
          <w:lang w:val="uk-UA"/>
        </w:rPr>
        <w:t xml:space="preserve">сторони  та сходу  </w:t>
      </w:r>
      <w:proofErr w:type="spellStart"/>
      <w:r w:rsidR="00DD56C4" w:rsidRPr="00563CE2">
        <w:rPr>
          <w:rFonts w:asciiTheme="minorHAnsi" w:hAnsiTheme="minorHAnsi" w:cstheme="minorHAnsi"/>
          <w:lang w:val="uk-UA"/>
        </w:rPr>
        <w:t>про</w:t>
      </w:r>
      <w:r w:rsidR="000121E1">
        <w:rPr>
          <w:rFonts w:asciiTheme="minorHAnsi" w:hAnsiTheme="minorHAnsi" w:cstheme="minorHAnsi"/>
          <w:lang w:val="uk-UA"/>
        </w:rPr>
        <w:t>є</w:t>
      </w:r>
      <w:r w:rsidR="00DD56C4" w:rsidRPr="00563CE2">
        <w:rPr>
          <w:rFonts w:asciiTheme="minorHAnsi" w:hAnsiTheme="minorHAnsi" w:cstheme="minorHAnsi"/>
          <w:lang w:val="uk-UA"/>
        </w:rPr>
        <w:t>ктована</w:t>
      </w:r>
      <w:proofErr w:type="spellEnd"/>
      <w:r w:rsidR="00DD56C4" w:rsidRPr="00563CE2">
        <w:rPr>
          <w:rFonts w:asciiTheme="minorHAnsi" w:hAnsiTheme="minorHAnsi" w:cstheme="minorHAnsi"/>
          <w:lang w:val="uk-UA"/>
        </w:rPr>
        <w:t xml:space="preserve"> ділянка межує </w:t>
      </w:r>
      <w:r w:rsidR="00DD56C4" w:rsidRPr="00B62A94">
        <w:rPr>
          <w:rFonts w:asciiTheme="minorHAnsi" w:hAnsiTheme="minorHAnsi" w:cstheme="minorHAnsi"/>
          <w:shd w:val="clear" w:color="auto" w:fill="FFFFFF" w:themeFill="background1"/>
          <w:lang w:val="uk-UA"/>
        </w:rPr>
        <w:t>з проїздами</w:t>
      </w:r>
      <w:r w:rsidR="005A4932" w:rsidRPr="00B62A94">
        <w:rPr>
          <w:rFonts w:asciiTheme="minorHAnsi" w:hAnsiTheme="minorHAnsi" w:cstheme="minorHAnsi"/>
          <w:shd w:val="clear" w:color="auto" w:fill="FFFFFF" w:themeFill="background1"/>
          <w:lang w:val="uk-UA"/>
        </w:rPr>
        <w:t>, проходами</w:t>
      </w:r>
      <w:r w:rsidR="00DD56C4" w:rsidRPr="00B62A94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- землями міської ради,</w:t>
      </w:r>
      <w:r w:rsidR="00DD56C4" w:rsidRPr="00563CE2">
        <w:rPr>
          <w:rFonts w:asciiTheme="minorHAnsi" w:hAnsiTheme="minorHAnsi" w:cstheme="minorHAnsi"/>
          <w:lang w:val="uk-UA"/>
        </w:rPr>
        <w:t xml:space="preserve"> з  </w:t>
      </w:r>
      <w:r w:rsidR="00CA514B">
        <w:rPr>
          <w:rFonts w:asciiTheme="minorHAnsi" w:hAnsiTheme="minorHAnsi" w:cstheme="minorHAnsi"/>
          <w:lang w:val="uk-UA"/>
        </w:rPr>
        <w:t xml:space="preserve">південної </w:t>
      </w:r>
      <w:r w:rsidR="00DD56C4" w:rsidRPr="00563CE2">
        <w:rPr>
          <w:rFonts w:asciiTheme="minorHAnsi" w:hAnsiTheme="minorHAnsi" w:cstheme="minorHAnsi"/>
          <w:lang w:val="uk-UA"/>
        </w:rPr>
        <w:t xml:space="preserve">- з </w:t>
      </w:r>
      <w:r w:rsidR="00DD56C4" w:rsidRPr="00B62A94">
        <w:rPr>
          <w:rFonts w:asciiTheme="minorHAnsi" w:hAnsiTheme="minorHAnsi" w:cstheme="minorHAnsi"/>
          <w:shd w:val="clear" w:color="auto" w:fill="FFFFFF" w:themeFill="background1"/>
          <w:lang w:val="uk-UA"/>
        </w:rPr>
        <w:t>прибудинковою територією</w:t>
      </w:r>
      <w:r w:rsidR="005A4932" w:rsidRPr="00B62A94">
        <w:rPr>
          <w:rFonts w:asciiTheme="minorHAnsi" w:hAnsiTheme="minorHAnsi" w:cstheme="minorHAnsi"/>
          <w:shd w:val="clear" w:color="auto" w:fill="FFFFFF" w:themeFill="background1"/>
          <w:lang w:val="uk-UA"/>
        </w:rPr>
        <w:t>, з заходу</w:t>
      </w:r>
      <w:r w:rsidR="005A4932" w:rsidRPr="005A4932">
        <w:rPr>
          <w:rFonts w:ascii="Calibri" w:hAnsi="Calibri" w:cs="Calibri"/>
          <w:w w:val="7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5A4932">
        <w:rPr>
          <w:rFonts w:ascii="Calibri" w:hAnsi="Calibri" w:cs="Calibri"/>
          <w:w w:val="74"/>
          <w:sz w:val="28"/>
          <w:szCs w:val="28"/>
          <w:shd w:val="clear" w:color="auto" w:fill="FFFFFF" w:themeFill="background1"/>
          <w:lang w:val="uk-UA"/>
        </w:rPr>
        <w:t xml:space="preserve">- </w:t>
      </w:r>
      <w:r w:rsidR="005A4932" w:rsidRPr="00B62A94">
        <w:rPr>
          <w:rFonts w:asciiTheme="minorHAnsi" w:hAnsiTheme="minorHAnsi" w:cstheme="minorHAnsi"/>
          <w:shd w:val="clear" w:color="auto" w:fill="FFFFFF" w:themeFill="background1"/>
          <w:lang w:val="uk-UA"/>
        </w:rPr>
        <w:t>землі житлово-громадської забудови</w:t>
      </w:r>
      <w:r w:rsidR="005A4932" w:rsidRPr="005A4932">
        <w:rPr>
          <w:rFonts w:asciiTheme="minorHAnsi" w:hAnsiTheme="minorHAnsi" w:cstheme="minorHAnsi"/>
          <w:lang w:val="uk-UA"/>
        </w:rPr>
        <w:t xml:space="preserve">, </w:t>
      </w:r>
      <w:r w:rsidR="005A4932" w:rsidRPr="005A4932">
        <w:rPr>
          <w:rFonts w:asciiTheme="minorHAnsi" w:hAnsiTheme="minorHAnsi" w:cstheme="minorHAnsi"/>
          <w:lang w:val="uk-UA"/>
        </w:rPr>
        <w:lastRenderedPageBreak/>
        <w:t>Кредитна спілка Злет</w:t>
      </w:r>
      <w:r w:rsidR="00DD56C4">
        <w:rPr>
          <w:rFonts w:asciiTheme="minorHAnsi" w:hAnsiTheme="minorHAnsi" w:cstheme="minorHAnsi"/>
          <w:lang w:val="uk-UA"/>
        </w:rPr>
        <w:t>.</w:t>
      </w:r>
      <w:r w:rsidR="00DD56C4" w:rsidRPr="00563CE2">
        <w:rPr>
          <w:rFonts w:asciiTheme="minorHAnsi" w:hAnsiTheme="minorHAnsi" w:cstheme="minorHAnsi"/>
          <w:lang w:val="uk-UA"/>
        </w:rPr>
        <w:t xml:space="preserve"> Ділянка вільна від забудов</w:t>
      </w:r>
      <w:r w:rsidR="00377A18">
        <w:rPr>
          <w:rFonts w:asciiTheme="minorHAnsi" w:hAnsiTheme="minorHAnsi" w:cstheme="minorHAnsi"/>
          <w:lang w:val="uk-UA"/>
        </w:rPr>
        <w:t>и</w:t>
      </w:r>
      <w:r w:rsidRPr="00563CE2">
        <w:rPr>
          <w:rFonts w:asciiTheme="minorHAnsi" w:hAnsiTheme="minorHAnsi" w:cstheme="minorHAnsi"/>
          <w:lang w:val="uk-UA"/>
        </w:rPr>
        <w:t>. Її цільове призначення на час опрацювання ДПТ</w:t>
      </w:r>
      <w:r w:rsidR="000121E1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- </w:t>
      </w:r>
      <w:r w:rsidR="00DD56C4">
        <w:rPr>
          <w:rFonts w:asciiTheme="minorHAnsi" w:hAnsiTheme="minorHAnsi" w:cstheme="minorHAnsi"/>
          <w:lang w:val="uk-UA"/>
        </w:rPr>
        <w:t>землі житлово-громадської забудови</w:t>
      </w:r>
      <w:r w:rsidRPr="00563CE2">
        <w:rPr>
          <w:rFonts w:asciiTheme="minorHAnsi" w:hAnsiTheme="minorHAnsi" w:cstheme="minorHAnsi"/>
          <w:lang w:val="uk-UA"/>
        </w:rPr>
        <w:t>. На час про</w:t>
      </w:r>
      <w:r w:rsidR="00377A18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ктування </w:t>
      </w:r>
      <w:r w:rsidR="00377A18" w:rsidRPr="00DE39A4">
        <w:rPr>
          <w:rFonts w:asciiTheme="minorHAnsi" w:hAnsiTheme="minorHAnsi" w:cstheme="minorHAnsi"/>
          <w:lang w:val="uk-UA"/>
        </w:rPr>
        <w:t xml:space="preserve">на ділянці </w:t>
      </w:r>
      <w:r w:rsidR="005A4932">
        <w:rPr>
          <w:rFonts w:asciiTheme="minorHAnsi" w:hAnsiTheme="minorHAnsi" w:cstheme="minorHAnsi"/>
          <w:lang w:val="uk-UA"/>
        </w:rPr>
        <w:t>нічого не розміщено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51044631" w14:textId="6B95873A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Навколишні ділянки  забудовані по традиційній схемі</w:t>
      </w:r>
      <w:r w:rsidR="00377A18">
        <w:rPr>
          <w:rFonts w:asciiTheme="minorHAnsi" w:hAnsiTheme="minorHAnsi" w:cstheme="minorHAnsi"/>
          <w:lang w:val="uk-UA"/>
        </w:rPr>
        <w:t xml:space="preserve"> (</w:t>
      </w:r>
      <w:r w:rsidRPr="00B62A94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залізобетонний фундамент,  цегляні, або </w:t>
      </w:r>
      <w:r w:rsidR="00377A18" w:rsidRPr="00B62A94">
        <w:rPr>
          <w:rFonts w:asciiTheme="minorHAnsi" w:hAnsiTheme="minorHAnsi" w:cstheme="minorHAnsi"/>
          <w:shd w:val="clear" w:color="auto" w:fill="FFFFFF" w:themeFill="background1"/>
          <w:lang w:val="uk-UA"/>
        </w:rPr>
        <w:t>з блоків</w:t>
      </w:r>
      <w:r w:rsidRPr="00B62A94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стіни,  залізобетонні  перекриття, шатрові покрівлі</w:t>
      </w:r>
      <w:r w:rsidR="00F93758">
        <w:rPr>
          <w:rFonts w:asciiTheme="minorHAnsi" w:hAnsiTheme="minorHAnsi" w:cstheme="minorHAnsi"/>
          <w:lang w:val="uk-UA"/>
        </w:rPr>
        <w:t>)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2C05B406" w14:textId="01A5BC2D" w:rsidR="00563CE2" w:rsidRPr="00563CE2" w:rsidRDefault="00563CE2" w:rsidP="000121E1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Поблизу території опрацювання проходять, </w:t>
      </w:r>
      <w:r w:rsidRPr="00F93758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водопровідні та каналізаційні мережі </w:t>
      </w:r>
      <w:r w:rsidR="00377A18" w:rsidRPr="00F93758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</w:t>
      </w:r>
      <w:r w:rsidR="00377A18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</w:t>
      </w:r>
    </w:p>
    <w:p w14:paraId="71D80512" w14:textId="77777777" w:rsidR="00563CE2" w:rsidRPr="00563CE2" w:rsidRDefault="00563CE2" w:rsidP="00563CE2">
      <w:pPr>
        <w:rPr>
          <w:rFonts w:asciiTheme="minorHAnsi" w:hAnsiTheme="minorHAnsi" w:cstheme="minorHAnsi"/>
          <w:color w:val="000000"/>
          <w:lang w:val="uk-UA"/>
        </w:rPr>
      </w:pPr>
      <w:r w:rsidRPr="00563CE2">
        <w:rPr>
          <w:rFonts w:asciiTheme="minorHAnsi" w:hAnsiTheme="minorHAnsi" w:cstheme="minorHAnsi"/>
          <w:b/>
          <w:bCs/>
          <w:color w:val="000000"/>
          <w:lang w:val="uk-UA"/>
        </w:rPr>
        <w:t xml:space="preserve">2.14.2 Планувальний каркас та система розселення. </w:t>
      </w:r>
    </w:p>
    <w:p w14:paraId="4032B047" w14:textId="41D3973D" w:rsidR="00563CE2" w:rsidRPr="00563CE2" w:rsidRDefault="00563CE2" w:rsidP="00950F10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563CE2">
        <w:rPr>
          <w:rFonts w:asciiTheme="minorHAnsi" w:hAnsiTheme="minorHAnsi" w:cstheme="minorHAnsi"/>
          <w:color w:val="000000"/>
          <w:lang w:val="uk-UA"/>
        </w:rPr>
        <w:t xml:space="preserve">             Планувальна структура території детального планування (характеристика планувальних осей та вузлів, а також її просторова композиція</w:t>
      </w:r>
      <w:r w:rsidR="00377A18">
        <w:rPr>
          <w:rFonts w:asciiTheme="minorHAnsi" w:hAnsiTheme="minorHAnsi" w:cstheme="minorHAnsi"/>
          <w:color w:val="000000"/>
          <w:lang w:val="uk-UA"/>
        </w:rPr>
        <w:t>)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визначається діючим  генеральним планом забудови </w:t>
      </w:r>
      <w:r w:rsidR="00377A18">
        <w:rPr>
          <w:rFonts w:asciiTheme="minorHAnsi" w:hAnsiTheme="minorHAnsi" w:cstheme="minorHAnsi"/>
          <w:color w:val="000000"/>
          <w:lang w:val="uk-UA"/>
        </w:rPr>
        <w:t>міста Долина</w:t>
      </w:r>
      <w:r w:rsidRPr="00563CE2">
        <w:rPr>
          <w:rFonts w:asciiTheme="minorHAnsi" w:hAnsiTheme="minorHAnsi" w:cstheme="minorHAnsi"/>
          <w:color w:val="000000"/>
          <w:lang w:val="uk-UA"/>
        </w:rPr>
        <w:t>. Основними планувальними вузлами та основни</w:t>
      </w:r>
      <w:r w:rsidR="00AD1074">
        <w:rPr>
          <w:rFonts w:asciiTheme="minorHAnsi" w:hAnsiTheme="minorHAnsi" w:cstheme="minorHAnsi"/>
          <w:color w:val="000000"/>
          <w:lang w:val="uk-UA"/>
        </w:rPr>
        <w:t>ми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планувальни</w:t>
      </w:r>
      <w:r w:rsidR="00AD1074">
        <w:rPr>
          <w:rFonts w:asciiTheme="minorHAnsi" w:hAnsiTheme="minorHAnsi" w:cstheme="minorHAnsi"/>
          <w:color w:val="000000"/>
          <w:lang w:val="uk-UA"/>
        </w:rPr>
        <w:t>ми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ос</w:t>
      </w:r>
      <w:r w:rsidR="00AD1074">
        <w:rPr>
          <w:rFonts w:asciiTheme="minorHAnsi" w:hAnsiTheme="minorHAnsi" w:cstheme="minorHAnsi"/>
          <w:color w:val="000000"/>
          <w:lang w:val="uk-UA"/>
        </w:rPr>
        <w:t>ями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цього </w:t>
      </w:r>
      <w:r w:rsidR="00377A18">
        <w:rPr>
          <w:rFonts w:asciiTheme="minorHAnsi" w:hAnsiTheme="minorHAnsi" w:cstheme="minorHAnsi"/>
          <w:color w:val="000000"/>
          <w:lang w:val="uk-UA"/>
        </w:rPr>
        <w:t>район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у є розміщення  </w:t>
      </w:r>
      <w:r w:rsidR="00377A18">
        <w:rPr>
          <w:rFonts w:asciiTheme="minorHAnsi" w:hAnsiTheme="minorHAnsi" w:cstheme="minorHAnsi"/>
          <w:color w:val="000000"/>
          <w:lang w:val="uk-UA"/>
        </w:rPr>
        <w:t>житлових та громадських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будівель і споруд , вулиць та проїздів, розвиток </w:t>
      </w:r>
      <w:r w:rsidR="00377A18">
        <w:rPr>
          <w:rFonts w:asciiTheme="minorHAnsi" w:hAnsiTheme="minorHAnsi" w:cstheme="minorHAnsi"/>
          <w:color w:val="000000"/>
          <w:lang w:val="uk-UA"/>
        </w:rPr>
        <w:t>містобудів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ної галузі  на сучасному рівні. Проектована територія є невід’ємною частиною </w:t>
      </w:r>
      <w:r w:rsidR="00377A18">
        <w:rPr>
          <w:rFonts w:asciiTheme="minorHAnsi" w:hAnsiTheme="minorHAnsi" w:cstheme="minorHAnsi"/>
          <w:color w:val="000000"/>
          <w:lang w:val="uk-UA"/>
        </w:rPr>
        <w:t>міста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і з реалізацією будівництва </w:t>
      </w:r>
      <w:r w:rsidR="00F93758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автовокзалу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значно покращуватиме  рівень надання </w:t>
      </w:r>
      <w:r w:rsidR="00377A18">
        <w:rPr>
          <w:rFonts w:asciiTheme="minorHAnsi" w:hAnsiTheme="minorHAnsi" w:cstheme="minorHAnsi"/>
          <w:color w:val="000000"/>
          <w:lang w:val="uk-UA"/>
        </w:rPr>
        <w:t>споживчих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5A4932">
        <w:rPr>
          <w:rFonts w:asciiTheme="minorHAnsi" w:hAnsiTheme="minorHAnsi" w:cstheme="minorHAnsi"/>
          <w:color w:val="000000"/>
          <w:lang w:val="uk-UA"/>
        </w:rPr>
        <w:t xml:space="preserve">транспортних 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послуг для </w:t>
      </w:r>
      <w:r w:rsidR="00377A18">
        <w:rPr>
          <w:rFonts w:asciiTheme="minorHAnsi" w:hAnsiTheme="minorHAnsi" w:cstheme="minorHAnsi"/>
          <w:color w:val="000000"/>
          <w:lang w:val="uk-UA"/>
        </w:rPr>
        <w:t>громадян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протягом цілого року. Розміщення </w:t>
      </w:r>
      <w:r w:rsidR="005A4932" w:rsidRPr="006D43D6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автовокзалу</w:t>
      </w:r>
      <w:r w:rsidRPr="006D43D6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 xml:space="preserve"> поблизу </w:t>
      </w:r>
      <w:r w:rsidR="005A4932" w:rsidRPr="006D43D6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залізничного вокзалу </w:t>
      </w:r>
      <w:r w:rsidR="005A4932">
        <w:rPr>
          <w:rFonts w:asciiTheme="minorHAnsi" w:hAnsiTheme="minorHAnsi" w:cstheme="minorHAnsi"/>
          <w:lang w:val="uk-UA"/>
        </w:rPr>
        <w:t>та ж</w:t>
      </w:r>
      <w:r w:rsidR="00F15E3B">
        <w:rPr>
          <w:rFonts w:asciiTheme="minorHAnsi" w:hAnsiTheme="minorHAnsi" w:cstheme="minorHAnsi"/>
          <w:lang w:val="uk-UA"/>
        </w:rPr>
        <w:t>итлової забудови</w:t>
      </w:r>
      <w:r w:rsidRPr="00563CE2">
        <w:rPr>
          <w:rFonts w:asciiTheme="minorHAnsi" w:hAnsiTheme="minorHAnsi" w:cstheme="minorHAnsi"/>
          <w:color w:val="FF0000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значно  розширить  та покращить обсяг та різноманітність  </w:t>
      </w:r>
      <w:r w:rsidR="00F15E3B">
        <w:rPr>
          <w:rFonts w:asciiTheme="minorHAnsi" w:hAnsiTheme="minorHAnsi" w:cstheme="minorHAnsi"/>
          <w:color w:val="000000"/>
          <w:lang w:val="uk-UA"/>
        </w:rPr>
        <w:t>послуг для громадян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. </w:t>
      </w:r>
    </w:p>
    <w:p w14:paraId="73A15979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2.15 Природоохоронні та </w:t>
      </w:r>
      <w:proofErr w:type="spellStart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ландшафтно</w:t>
      </w:r>
      <w:proofErr w:type="spellEnd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-рекреаційні території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0FF27451" w14:textId="3814C2F8" w:rsidR="00563CE2" w:rsidRPr="00563CE2" w:rsidRDefault="00563CE2" w:rsidP="006E67B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Відповідно до генерального плану забудови </w:t>
      </w:r>
      <w:r w:rsidR="00F15E3B" w:rsidRPr="00F93758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 Долина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563CE2">
        <w:rPr>
          <w:rFonts w:asciiTheme="minorHAnsi" w:hAnsiTheme="minorHAnsi" w:cstheme="minorHAnsi"/>
          <w:lang w:val="uk-UA"/>
        </w:rPr>
        <w:t>про</w:t>
      </w:r>
      <w:r w:rsidR="006E67B0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ктована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територія має </w:t>
      </w:r>
      <w:r w:rsidR="00F15E3B">
        <w:rPr>
          <w:rFonts w:asciiTheme="minorHAnsi" w:hAnsiTheme="minorHAnsi" w:cstheme="minorHAnsi"/>
          <w:lang w:val="uk-UA"/>
        </w:rPr>
        <w:t>житлово-громадське</w:t>
      </w:r>
      <w:r w:rsidRPr="00563CE2">
        <w:rPr>
          <w:rFonts w:asciiTheme="minorHAnsi" w:hAnsiTheme="minorHAnsi" w:cstheme="minorHAnsi"/>
          <w:lang w:val="uk-UA"/>
        </w:rPr>
        <w:t xml:space="preserve"> призначення</w:t>
      </w:r>
      <w:r w:rsidR="00F15E3B">
        <w:rPr>
          <w:rFonts w:asciiTheme="minorHAnsi" w:hAnsiTheme="minorHAnsi" w:cstheme="minorHAnsi"/>
          <w:lang w:val="uk-UA"/>
        </w:rPr>
        <w:t xml:space="preserve">. </w:t>
      </w:r>
      <w:proofErr w:type="spellStart"/>
      <w:r w:rsidRPr="00563CE2">
        <w:rPr>
          <w:rFonts w:asciiTheme="minorHAnsi" w:hAnsiTheme="minorHAnsi" w:cstheme="minorHAnsi"/>
          <w:lang w:val="uk-UA"/>
        </w:rPr>
        <w:t>Про</w:t>
      </w:r>
      <w:r w:rsidR="006E67B0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ктними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 рішеннями передбачається створення та збереження озеленених територій загального користування.</w:t>
      </w:r>
      <w:r w:rsidR="00F15E3B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Територія, що прилягає до про</w:t>
      </w:r>
      <w:r w:rsidR="006E67B0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ктованої ділянки </w:t>
      </w:r>
      <w:r w:rsidRPr="00F93758">
        <w:rPr>
          <w:rFonts w:asciiTheme="minorHAnsi" w:hAnsiTheme="minorHAnsi" w:cstheme="minorHAnsi"/>
          <w:shd w:val="clear" w:color="auto" w:fill="FFFFFF" w:themeFill="background1"/>
          <w:lang w:val="uk-UA"/>
        </w:rPr>
        <w:t>залишається</w:t>
      </w:r>
      <w:r w:rsidR="00F93758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частково</w:t>
      </w:r>
      <w:r w:rsidRPr="00F93758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="00F15E3B" w:rsidRPr="00F93758">
        <w:rPr>
          <w:rFonts w:asciiTheme="minorHAnsi" w:hAnsiTheme="minorHAnsi" w:cstheme="minorHAnsi"/>
          <w:shd w:val="clear" w:color="auto" w:fill="FFFFFF" w:themeFill="background1"/>
          <w:lang w:val="uk-UA"/>
        </w:rPr>
        <w:t>озелен</w:t>
      </w:r>
      <w:r w:rsidRPr="00F93758">
        <w:rPr>
          <w:rFonts w:asciiTheme="minorHAnsi" w:hAnsiTheme="minorHAnsi" w:cstheme="minorHAnsi"/>
          <w:shd w:val="clear" w:color="auto" w:fill="FFFFFF" w:themeFill="background1"/>
          <w:lang w:val="uk-UA"/>
        </w:rPr>
        <w:t>еною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6364F68E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2.16 Обмеження у використанні земельних ділянок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33538918" w14:textId="02E9C35A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 xml:space="preserve"> 2.16.1 Про</w:t>
      </w:r>
      <w:r w:rsidR="006E67B0">
        <w:rPr>
          <w:rFonts w:asciiTheme="minorHAnsi" w:hAnsiTheme="minorHAnsi" w:cstheme="minorHAnsi"/>
          <w:b/>
          <w:bCs/>
          <w:lang w:val="uk-UA"/>
        </w:rPr>
        <w:t>є</w:t>
      </w:r>
      <w:r w:rsidRPr="00563CE2">
        <w:rPr>
          <w:rFonts w:asciiTheme="minorHAnsi" w:hAnsiTheme="minorHAnsi" w:cstheme="minorHAnsi"/>
          <w:b/>
          <w:bCs/>
          <w:lang w:val="uk-UA"/>
        </w:rPr>
        <w:t>ктні обмеження у використанні земельних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lang w:val="uk-UA"/>
        </w:rPr>
        <w:t>ділянок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26BF1997" w14:textId="5C5A84B2" w:rsidR="00563CE2" w:rsidRPr="00563CE2" w:rsidRDefault="00563CE2" w:rsidP="00950F1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В результаті реалізації проектних рішень детального плану території </w:t>
      </w:r>
      <w:proofErr w:type="spellStart"/>
      <w:r w:rsidRPr="00563CE2">
        <w:rPr>
          <w:rFonts w:asciiTheme="minorHAnsi" w:hAnsiTheme="minorHAnsi" w:cstheme="minorHAnsi"/>
          <w:lang w:val="uk-UA"/>
        </w:rPr>
        <w:t>режимоутворюючими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об’єктами,</w:t>
      </w:r>
      <w:r w:rsidR="006E67B0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які обумовлюватимуть наявність відповідних обмежень будуть</w:t>
      </w:r>
      <w:r w:rsidR="004619EF">
        <w:rPr>
          <w:rFonts w:asciiTheme="minorHAnsi" w:hAnsiTheme="minorHAnsi" w:cstheme="minorHAnsi"/>
          <w:lang w:val="uk-UA"/>
        </w:rPr>
        <w:t xml:space="preserve">: </w:t>
      </w:r>
      <w:r w:rsidR="004619EF" w:rsidRPr="004619EF">
        <w:rPr>
          <w:rFonts w:asciiTheme="minorHAnsi" w:hAnsiTheme="minorHAnsi" w:cstheme="minorHAnsi"/>
          <w:shd w:val="clear" w:color="auto" w:fill="FFFFFF" w:themeFill="background1"/>
          <w:lang w:val="uk-UA"/>
        </w:rPr>
        <w:t>вулиця Шевченка шириною 12 метрів у червоних лініях, пішохідний прохід</w:t>
      </w:r>
      <w:r w:rsidR="00A061EA" w:rsidRPr="004619EF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="004619EF" w:rsidRPr="004619EF">
        <w:rPr>
          <w:rFonts w:asciiTheme="minorHAnsi" w:hAnsiTheme="minorHAnsi" w:cstheme="minorHAnsi"/>
          <w:shd w:val="clear" w:color="auto" w:fill="FFFFFF" w:themeFill="background1"/>
          <w:lang w:val="uk-UA"/>
        </w:rPr>
        <w:t>між вулицями</w:t>
      </w:r>
      <w:r w:rsidRPr="00563CE2">
        <w:rPr>
          <w:rFonts w:asciiTheme="minorHAnsi" w:hAnsiTheme="minorHAnsi" w:cstheme="minorHAnsi"/>
          <w:lang w:val="uk-UA"/>
        </w:rPr>
        <w:t>, протипожежні розриви до сусідніх будівель  та межі сусідніх земельних ділянок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0C456E5B" w14:textId="6D8AF1E9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4619EF">
        <w:rPr>
          <w:rFonts w:asciiTheme="minorHAnsi" w:hAnsiTheme="minorHAnsi" w:cstheme="minorHAnsi"/>
          <w:b/>
          <w:bCs/>
          <w:lang w:val="uk-UA"/>
        </w:rPr>
        <w:t>2</w:t>
      </w:r>
      <w:r w:rsidRPr="00563CE2">
        <w:rPr>
          <w:rFonts w:asciiTheme="minorHAnsi" w:hAnsiTheme="minorHAnsi" w:cstheme="minorHAnsi"/>
          <w:b/>
          <w:bCs/>
          <w:lang w:val="uk-UA"/>
        </w:rPr>
        <w:t>.16.2 Встановлені обмеження у використанні земельних ділянок.</w:t>
      </w:r>
    </w:p>
    <w:p w14:paraId="52F0B849" w14:textId="6A229FB3" w:rsidR="00563CE2" w:rsidRPr="00A061EA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   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Обмеження у використанні земельних ділянок, які встановлюються детальним планом території для </w:t>
      </w:r>
      <w:r w:rsidR="006E67B0">
        <w:rPr>
          <w:rFonts w:asciiTheme="minorHAnsi" w:hAnsiTheme="minorHAnsi" w:cstheme="minorHAnsi"/>
          <w:color w:val="000000"/>
          <w:lang w:val="uk-UA"/>
        </w:rPr>
        <w:t>торгово-офісної будівлі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встановлюється протипожежний розрив до сусідньої будівлі, шириною 8 метрів відповідно до вимог ДБН</w:t>
      </w:r>
      <w:r w:rsidRPr="00563CE2">
        <w:rPr>
          <w:rFonts w:asciiTheme="minorHAnsi" w:hAnsiTheme="minorHAnsi" w:cstheme="minorHAnsi"/>
          <w:lang w:val="uk-UA"/>
        </w:rPr>
        <w:t>- ДБН Б2.2-12:2019 «Містобудування. Планування і забудова територій</w:t>
      </w:r>
      <w:r w:rsidR="006E67B0">
        <w:rPr>
          <w:rFonts w:asciiTheme="minorHAnsi" w:hAnsiTheme="minorHAnsi" w:cstheme="minorHAnsi"/>
          <w:lang w:val="uk-UA"/>
        </w:rPr>
        <w:t xml:space="preserve">», </w:t>
      </w:r>
      <w:r w:rsidRPr="00563CE2">
        <w:rPr>
          <w:rFonts w:asciiTheme="minorHAnsi" w:hAnsiTheme="minorHAnsi" w:cstheme="minorHAnsi"/>
          <w:lang w:val="uk-UA"/>
        </w:rPr>
        <w:t>- ДБН В.1.1.7–2021 «Пожежна безпека об’єктів будівництва»</w:t>
      </w:r>
      <w:r w:rsidR="00A061EA">
        <w:rPr>
          <w:rFonts w:asciiTheme="minorHAnsi" w:hAnsiTheme="minorHAnsi" w:cstheme="minorHAnsi"/>
          <w:lang w:val="uk-UA"/>
        </w:rPr>
        <w:t xml:space="preserve">, 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та </w:t>
      </w:r>
      <w:r w:rsidR="004619EF">
        <w:rPr>
          <w:rFonts w:asciiTheme="minorHAnsi" w:hAnsiTheme="minorHAnsi" w:cstheme="minorHAnsi"/>
          <w:color w:val="000000"/>
          <w:lang w:val="uk-UA"/>
        </w:rPr>
        <w:t>вулиця</w:t>
      </w:r>
      <w:r w:rsidR="00FC7E5D">
        <w:rPr>
          <w:rFonts w:asciiTheme="minorHAnsi" w:hAnsiTheme="minorHAnsi" w:cstheme="minorHAnsi"/>
          <w:color w:val="000000"/>
          <w:lang w:val="uk-UA"/>
        </w:rPr>
        <w:t xml:space="preserve"> шириною 10 метрів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, що </w:t>
      </w:r>
      <w:r w:rsidRPr="00FC7E5D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визначен</w:t>
      </w:r>
      <w:r w:rsidR="006E67B0" w:rsidRPr="00FC7E5D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і</w:t>
      </w:r>
      <w:r w:rsidRPr="00FC7E5D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 xml:space="preserve"> </w:t>
      </w:r>
      <w:r w:rsidR="00FC7E5D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генер</w:t>
      </w:r>
      <w:r w:rsidR="00A061EA" w:rsidRPr="00FC7E5D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 xml:space="preserve">альним </w:t>
      </w:r>
      <w:r w:rsidRPr="00FC7E5D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 xml:space="preserve">планом </w:t>
      </w:r>
      <w:r w:rsidR="00FC7E5D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міста Долина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. </w:t>
      </w:r>
    </w:p>
    <w:p w14:paraId="77DAAFD8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bookmarkStart w:id="34" w:name="_Hlk126658362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2.17 Функціональне зонування території детального планування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36F4D433" w14:textId="39A41269" w:rsidR="00A061EA" w:rsidRDefault="00563CE2" w:rsidP="006E67B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</w:t>
      </w:r>
      <w:r w:rsidR="00A061EA">
        <w:rPr>
          <w:rFonts w:asciiTheme="minorHAnsi" w:hAnsiTheme="minorHAnsi" w:cstheme="minorHAnsi"/>
          <w:lang w:val="uk-UA"/>
        </w:rPr>
        <w:t>Проєкт</w:t>
      </w:r>
      <w:r w:rsidRPr="00563CE2">
        <w:rPr>
          <w:rFonts w:asciiTheme="minorHAnsi" w:hAnsiTheme="minorHAnsi" w:cstheme="minorHAnsi"/>
          <w:lang w:val="uk-UA"/>
        </w:rPr>
        <w:t xml:space="preserve"> детального плану території розробляється на ділянку, що розташована в межах  </w:t>
      </w:r>
      <w:r w:rsidR="00A061EA" w:rsidRPr="00FC7E5D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Долинс</w:t>
      </w:r>
      <w:r w:rsidRPr="00FC7E5D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ької </w:t>
      </w:r>
      <w:r w:rsidR="00A061EA" w:rsidRPr="00FC7E5D">
        <w:rPr>
          <w:rFonts w:asciiTheme="minorHAnsi" w:hAnsiTheme="minorHAnsi" w:cstheme="minorHAnsi"/>
          <w:shd w:val="clear" w:color="auto" w:fill="FFFFFF" w:themeFill="background1"/>
          <w:lang w:val="uk-UA"/>
        </w:rPr>
        <w:t>мі</w:t>
      </w:r>
      <w:r w:rsidRPr="00FC7E5D">
        <w:rPr>
          <w:rFonts w:asciiTheme="minorHAnsi" w:hAnsiTheme="minorHAnsi" w:cstheme="minorHAnsi"/>
          <w:shd w:val="clear" w:color="auto" w:fill="FFFFFF" w:themeFill="background1"/>
          <w:lang w:val="uk-UA"/>
        </w:rPr>
        <w:t>ської ради</w:t>
      </w:r>
      <w:r w:rsidRPr="00563CE2">
        <w:rPr>
          <w:rFonts w:asciiTheme="minorHAnsi" w:hAnsiTheme="minorHAnsi" w:cstheme="minorHAnsi"/>
          <w:lang w:val="uk-UA"/>
        </w:rPr>
        <w:t xml:space="preserve"> в межах населеного пункту </w:t>
      </w:r>
      <w:r w:rsidR="00A061EA" w:rsidRPr="004619EF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 Долина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A061EA">
        <w:rPr>
          <w:rFonts w:asciiTheme="minorHAnsi" w:hAnsiTheme="minorHAnsi" w:cstheme="minorHAnsi"/>
          <w:lang w:val="uk-UA"/>
        </w:rPr>
        <w:t xml:space="preserve">в </w:t>
      </w:r>
      <w:r w:rsidR="004619EF" w:rsidRPr="00567DFA">
        <w:rPr>
          <w:rFonts w:asciiTheme="minorHAnsi" w:hAnsiTheme="minorHAnsi" w:cstheme="minorHAnsi"/>
          <w:shd w:val="clear" w:color="auto" w:fill="FFFFFF" w:themeFill="background1"/>
          <w:lang w:val="uk-UA"/>
        </w:rPr>
        <w:t>північ</w:t>
      </w:r>
      <w:r w:rsidR="00A061EA" w:rsidRPr="00567DFA">
        <w:rPr>
          <w:rFonts w:asciiTheme="minorHAnsi" w:hAnsiTheme="minorHAnsi" w:cstheme="minorHAnsi"/>
          <w:shd w:val="clear" w:color="auto" w:fill="FFFFFF" w:themeFill="background1"/>
          <w:lang w:val="uk-UA"/>
        </w:rPr>
        <w:t>ній</w:t>
      </w:r>
      <w:r w:rsidR="00A061EA">
        <w:rPr>
          <w:rFonts w:asciiTheme="minorHAnsi" w:hAnsiTheme="minorHAnsi" w:cstheme="minorHAnsi"/>
          <w:lang w:val="uk-UA"/>
        </w:rPr>
        <w:t xml:space="preserve"> частині</w:t>
      </w:r>
      <w:r w:rsidRPr="00563CE2">
        <w:rPr>
          <w:rFonts w:asciiTheme="minorHAnsi" w:hAnsiTheme="minorHAnsi" w:cstheme="minorHAnsi"/>
          <w:lang w:val="uk-UA"/>
        </w:rPr>
        <w:t xml:space="preserve">. Формування планувальної структури цього </w:t>
      </w:r>
      <w:r w:rsidR="00A061EA">
        <w:rPr>
          <w:rFonts w:asciiTheme="minorHAnsi" w:hAnsiTheme="minorHAnsi" w:cstheme="minorHAnsi"/>
          <w:lang w:val="uk-UA"/>
        </w:rPr>
        <w:t>міст</w:t>
      </w:r>
      <w:r w:rsidRPr="00563CE2">
        <w:rPr>
          <w:rFonts w:asciiTheme="minorHAnsi" w:hAnsiTheme="minorHAnsi" w:cstheme="minorHAnsi"/>
          <w:lang w:val="uk-UA"/>
        </w:rPr>
        <w:t>а  базується на рішеннях, закладених генеральним планом його планування і забудови. Розподіл території за функціональним використанням  базується на планувальних рішеннях, направлених на формування якісного архітектурно-планувального середовища, що</w:t>
      </w:r>
      <w:r w:rsidR="006E67B0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сприятиме підвищенню комфорту населення даного регіону.</w:t>
      </w:r>
      <w:r w:rsidR="006E67B0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При цьому враховується:</w:t>
      </w:r>
      <w:r w:rsidR="00A061EA">
        <w:rPr>
          <w:rFonts w:asciiTheme="minorHAnsi" w:hAnsiTheme="minorHAnsi" w:cstheme="minorHAnsi"/>
          <w:lang w:val="uk-UA"/>
        </w:rPr>
        <w:t xml:space="preserve"> </w:t>
      </w:r>
    </w:p>
    <w:p w14:paraId="1B98DDD1" w14:textId="5F1675DF" w:rsidR="00563CE2" w:rsidRPr="00563CE2" w:rsidRDefault="00563CE2" w:rsidP="006E67B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- місце розташування ділянки</w:t>
      </w:r>
      <w:r w:rsidR="006E67B0">
        <w:rPr>
          <w:rFonts w:asciiTheme="minorHAnsi" w:hAnsiTheme="minorHAnsi" w:cstheme="minorHAnsi"/>
          <w:lang w:val="uk-UA"/>
        </w:rPr>
        <w:t xml:space="preserve">, </w:t>
      </w:r>
      <w:r w:rsidRPr="00563CE2">
        <w:rPr>
          <w:rFonts w:asciiTheme="minorHAnsi" w:hAnsiTheme="minorHAnsi" w:cstheme="minorHAnsi"/>
          <w:lang w:val="uk-UA"/>
        </w:rPr>
        <w:t xml:space="preserve">що </w:t>
      </w:r>
      <w:proofErr w:type="spellStart"/>
      <w:r w:rsidRPr="00563CE2">
        <w:rPr>
          <w:rFonts w:asciiTheme="minorHAnsi" w:hAnsiTheme="minorHAnsi" w:cstheme="minorHAnsi"/>
          <w:lang w:val="uk-UA"/>
        </w:rPr>
        <w:t>проєктується</w:t>
      </w:r>
      <w:proofErr w:type="spellEnd"/>
      <w:r w:rsidRPr="00563CE2">
        <w:rPr>
          <w:rFonts w:asciiTheme="minorHAnsi" w:hAnsiTheme="minorHAnsi" w:cstheme="minorHAnsi"/>
          <w:lang w:val="uk-UA"/>
        </w:rPr>
        <w:t>;</w:t>
      </w:r>
    </w:p>
    <w:p w14:paraId="52826794" w14:textId="63CD6E05" w:rsidR="00563CE2" w:rsidRPr="00563CE2" w:rsidRDefault="00563CE2" w:rsidP="006E67B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- природні умови та планувальні обмеження ;</w:t>
      </w:r>
    </w:p>
    <w:p w14:paraId="6FCC6BA2" w14:textId="77777777" w:rsidR="00563CE2" w:rsidRPr="00563CE2" w:rsidRDefault="00563CE2" w:rsidP="006E67B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- побажання замовників та інтереси власників суміжних земельних ділянок, що знаходяться за межами території опрацювання;</w:t>
      </w:r>
    </w:p>
    <w:p w14:paraId="104A2203" w14:textId="77777777" w:rsidR="00563CE2" w:rsidRPr="00563CE2" w:rsidRDefault="00563CE2" w:rsidP="006E67B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-існуюча інженерно-транспортна інфраструктура.</w:t>
      </w:r>
    </w:p>
    <w:p w14:paraId="571268D0" w14:textId="10CDBBB0" w:rsidR="00563CE2" w:rsidRPr="001804FA" w:rsidRDefault="00A061EA" w:rsidP="006E67B0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>
        <w:rPr>
          <w:rFonts w:asciiTheme="minorHAnsi" w:hAnsiTheme="minorHAnsi" w:cstheme="minorHAnsi"/>
          <w:lang w:val="uk-UA"/>
        </w:rPr>
        <w:t>Т</w:t>
      </w:r>
      <w:r w:rsidR="00563CE2" w:rsidRPr="00563CE2">
        <w:rPr>
          <w:rFonts w:asciiTheme="minorHAnsi" w:hAnsiTheme="minorHAnsi" w:cstheme="minorHAnsi"/>
          <w:lang w:val="uk-UA"/>
        </w:rPr>
        <w:t>ериторі</w:t>
      </w:r>
      <w:r>
        <w:rPr>
          <w:rFonts w:asciiTheme="minorHAnsi" w:hAnsiTheme="minorHAnsi" w:cstheme="minorHAnsi"/>
          <w:lang w:val="uk-UA"/>
        </w:rPr>
        <w:t>я</w:t>
      </w:r>
      <w:r w:rsidR="00563CE2" w:rsidRPr="00563CE2">
        <w:rPr>
          <w:rFonts w:asciiTheme="minorHAnsi" w:hAnsiTheme="minorHAnsi" w:cstheme="minorHAnsi"/>
          <w:lang w:val="uk-UA"/>
        </w:rPr>
        <w:t xml:space="preserve">, </w:t>
      </w:r>
      <w:r>
        <w:rPr>
          <w:rFonts w:asciiTheme="minorHAnsi" w:hAnsiTheme="minorHAnsi" w:cstheme="minorHAnsi"/>
          <w:lang w:val="uk-UA"/>
        </w:rPr>
        <w:t>на яку розробляється проєкт</w:t>
      </w:r>
      <w:r w:rsidR="00563CE2" w:rsidRPr="00563CE2">
        <w:rPr>
          <w:rFonts w:asciiTheme="minorHAnsi" w:hAnsiTheme="minorHAnsi" w:cstheme="minorHAnsi"/>
          <w:lang w:val="uk-UA"/>
        </w:rPr>
        <w:t xml:space="preserve">, не суперечить її цільовому призначенню  для будівництва </w:t>
      </w:r>
      <w:r w:rsidR="001804FA">
        <w:rPr>
          <w:rFonts w:asciiTheme="minorHAnsi" w:hAnsiTheme="minorHAnsi" w:cstheme="minorHAnsi"/>
          <w:lang w:val="uk-UA"/>
        </w:rPr>
        <w:t>та обслуговування житлово-громадської забудови</w:t>
      </w:r>
      <w:r w:rsidR="00563CE2" w:rsidRPr="00563CE2">
        <w:rPr>
          <w:rFonts w:asciiTheme="minorHAnsi" w:hAnsiTheme="minorHAnsi" w:cstheme="minorHAnsi"/>
          <w:lang w:val="uk-UA"/>
        </w:rPr>
        <w:t xml:space="preserve">. Даною проектною документацією передбачається визначення містобудівних умов та обмежень </w:t>
      </w:r>
      <w:r w:rsidR="006E67B0">
        <w:rPr>
          <w:rFonts w:asciiTheme="minorHAnsi" w:hAnsiTheme="minorHAnsi" w:cstheme="minorHAnsi"/>
          <w:lang w:val="uk-UA"/>
        </w:rPr>
        <w:t>і</w:t>
      </w:r>
      <w:r w:rsidR="00563CE2" w:rsidRPr="00563CE2">
        <w:rPr>
          <w:rFonts w:asciiTheme="minorHAnsi" w:hAnsiTheme="minorHAnsi" w:cstheme="minorHAnsi"/>
          <w:lang w:val="uk-UA"/>
        </w:rPr>
        <w:t xml:space="preserve"> параметрів забудови об’єкту «</w:t>
      </w:r>
      <w:r w:rsidR="00293353" w:rsidRPr="001F469B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Нове будівництво автовокзалу по вул. Шевченка у місті Долина Калуського району  Івано-Франківської області</w:t>
      </w:r>
      <w:r w:rsidR="00563CE2" w:rsidRPr="00563CE2">
        <w:rPr>
          <w:rFonts w:asciiTheme="minorHAnsi" w:eastAsia="Calibri" w:hAnsiTheme="minorHAnsi" w:cstheme="minorHAnsi"/>
          <w:color w:val="000000"/>
          <w:lang w:val="uk-UA" w:eastAsia="en-US"/>
        </w:rPr>
        <w:t>»</w:t>
      </w:r>
      <w:r w:rsidR="00563CE2" w:rsidRPr="00563CE2">
        <w:rPr>
          <w:rFonts w:asciiTheme="minorHAnsi" w:hAnsiTheme="minorHAnsi" w:cstheme="minorHAnsi"/>
          <w:lang w:val="uk-UA"/>
        </w:rPr>
        <w:t>.</w:t>
      </w:r>
      <w:r w:rsidR="00563CE2"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563CE2" w:rsidRPr="00950F10">
        <w:rPr>
          <w:rFonts w:asciiTheme="minorHAnsi" w:hAnsiTheme="minorHAnsi" w:cstheme="minorHAnsi"/>
          <w:b/>
          <w:lang w:val="uk-UA"/>
        </w:rPr>
        <w:t xml:space="preserve">Дана територія відповідно до Класифікатора видів функціонального призначення територій відноситься  (таблиця 60) відноситься до  підгрупи  класу  </w:t>
      </w:r>
      <w:r w:rsidR="009435ED" w:rsidRPr="009372CD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>1</w:t>
      </w:r>
      <w:r w:rsidR="00563CE2" w:rsidRPr="009372CD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 xml:space="preserve"> 0</w:t>
      </w:r>
      <w:r w:rsidR="009372CD" w:rsidRPr="009372CD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>6</w:t>
      </w:r>
      <w:r w:rsidR="009435ED" w:rsidRPr="009372CD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 xml:space="preserve"> 0</w:t>
      </w:r>
      <w:r w:rsidR="009372CD" w:rsidRPr="009372CD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>1</w:t>
      </w:r>
      <w:r w:rsidR="00563CE2" w:rsidRPr="009372CD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 xml:space="preserve"> </w:t>
      </w:r>
      <w:r w:rsidR="009372CD" w:rsidRPr="009372CD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>20601</w:t>
      </w:r>
      <w:r w:rsidR="00563CE2" w:rsidRPr="009372CD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 xml:space="preserve">.0 </w:t>
      </w:r>
      <w:r w:rsidR="009435ED" w:rsidRPr="009372CD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 xml:space="preserve">території </w:t>
      </w:r>
      <w:r w:rsidR="009372CD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>зовнішнього транспорту</w:t>
      </w:r>
      <w:r w:rsidR="009435ED" w:rsidRPr="00FC7E5D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 xml:space="preserve">, </w:t>
      </w:r>
      <w:r w:rsidR="009435ED" w:rsidRPr="00FC7E5D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lastRenderedPageBreak/>
        <w:t>громадського харчування та побутового обслуговування</w:t>
      </w:r>
      <w:r w:rsidR="00563CE2" w:rsidRPr="00950F10">
        <w:rPr>
          <w:rFonts w:asciiTheme="minorHAnsi" w:hAnsiTheme="minorHAnsi" w:cstheme="minorHAnsi"/>
          <w:b/>
          <w:lang w:val="uk-UA"/>
        </w:rPr>
        <w:t xml:space="preserve">. </w:t>
      </w:r>
      <w:bookmarkStart w:id="35" w:name="_Hlk120476442"/>
      <w:r w:rsidR="00563CE2" w:rsidRPr="00950F10">
        <w:rPr>
          <w:rFonts w:asciiTheme="minorHAnsi" w:hAnsiTheme="minorHAnsi" w:cstheme="minorHAnsi"/>
          <w:b/>
          <w:lang w:val="uk-UA"/>
        </w:rPr>
        <w:t xml:space="preserve">ЇЇ цільове призначення відноситься до підрозділу  </w:t>
      </w:r>
      <w:r w:rsidR="002F63D7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>12.04</w:t>
      </w:r>
      <w:r w:rsidR="00563CE2" w:rsidRPr="00950F10">
        <w:rPr>
          <w:rFonts w:asciiTheme="minorHAnsi" w:hAnsiTheme="minorHAnsi" w:cstheme="minorHAnsi"/>
          <w:b/>
          <w:lang w:val="uk-UA"/>
        </w:rPr>
        <w:t xml:space="preserve"> </w:t>
      </w:r>
      <w:r w:rsidR="002F63D7" w:rsidRPr="002F63D7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>Для розміщення та експлуатації будівель і споруд автомобільного транспорту та дорожнього господарства</w:t>
      </w:r>
      <w:r w:rsidR="00563CE2" w:rsidRPr="00950F10">
        <w:rPr>
          <w:rFonts w:asciiTheme="minorHAnsi" w:hAnsiTheme="minorHAnsi" w:cstheme="minorHAnsi"/>
          <w:b/>
          <w:lang w:val="uk-UA"/>
        </w:rPr>
        <w:t>, що</w:t>
      </w:r>
      <w:r w:rsidR="00950F10">
        <w:rPr>
          <w:rFonts w:asciiTheme="minorHAnsi" w:hAnsiTheme="minorHAnsi" w:cstheme="minorHAnsi"/>
          <w:b/>
          <w:lang w:val="uk-UA"/>
        </w:rPr>
        <w:t xml:space="preserve"> </w:t>
      </w:r>
      <w:r w:rsidR="00563CE2" w:rsidRPr="00950F10">
        <w:rPr>
          <w:rFonts w:asciiTheme="minorHAnsi" w:hAnsiTheme="minorHAnsi" w:cstheme="minorHAnsi"/>
          <w:b/>
          <w:lang w:val="uk-UA"/>
        </w:rPr>
        <w:t>відповідає існуючому і проектному  функціональному призначенню відповідно до генерального план</w:t>
      </w:r>
      <w:bookmarkEnd w:id="35"/>
      <w:r w:rsidR="00950F10">
        <w:rPr>
          <w:rFonts w:asciiTheme="minorHAnsi" w:hAnsiTheme="minorHAnsi" w:cstheme="minorHAnsi"/>
          <w:b/>
          <w:lang w:val="uk-UA"/>
        </w:rPr>
        <w:t>у.</w:t>
      </w:r>
      <w:r w:rsidR="00563CE2" w:rsidRPr="00563CE2">
        <w:rPr>
          <w:rFonts w:asciiTheme="minorHAnsi" w:hAnsiTheme="minorHAnsi" w:cstheme="minorHAnsi"/>
          <w:color w:val="000000"/>
          <w:lang w:val="uk-UA"/>
        </w:rPr>
        <w:t xml:space="preserve">  </w:t>
      </w:r>
    </w:p>
    <w:bookmarkEnd w:id="34"/>
    <w:p w14:paraId="784BE467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7F05F4">
        <w:rPr>
          <w:rFonts w:asciiTheme="minorHAnsi" w:hAnsiTheme="minorHAnsi" w:cstheme="minorHAnsi"/>
          <w:b/>
          <w:bCs/>
          <w:sz w:val="28"/>
          <w:szCs w:val="28"/>
          <w:lang w:val="uk-UA"/>
        </w:rPr>
        <w:t>2</w:t>
      </w: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.18 Забудова територій та господарська діяльність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.</w:t>
      </w:r>
    </w:p>
    <w:p w14:paraId="12863264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2.18.1 Розміщення житлового фонду.</w:t>
      </w:r>
    </w:p>
    <w:p w14:paraId="6D26EDF6" w14:textId="70EBF132" w:rsidR="00563CE2" w:rsidRP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На проектованій території не планується розміщення житлових комплексів, житлових будинків, розрахунків потреб у будівництві об’єктів житлової нерухомості, у тому числі соціального житла</w:t>
      </w:r>
      <w:r w:rsidR="00950F10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</w:t>
      </w:r>
    </w:p>
    <w:p w14:paraId="0983DC33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2.18.2 Розміщення ділових центрів та інноваційних об’єктів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22A33E50" w14:textId="77777777" w:rsidR="00563CE2" w:rsidRPr="00563CE2" w:rsidRDefault="00563CE2" w:rsidP="006E67B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 </w:t>
      </w:r>
      <w:r w:rsidRPr="00563CE2">
        <w:rPr>
          <w:rFonts w:asciiTheme="minorHAnsi" w:hAnsiTheme="minorHAnsi" w:cstheme="minorHAnsi"/>
          <w:lang w:val="uk-UA"/>
        </w:rPr>
        <w:t xml:space="preserve">     Проектних ділових центрів, технопарків, технополісів та інших інноваційних об’єктів на проектованій території не передбачається. </w:t>
      </w:r>
    </w:p>
    <w:p w14:paraId="6B9A35DD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2.18.3 Розміщення виробничих об’єктів</w:t>
      </w:r>
      <w:r w:rsidRPr="00563CE2">
        <w:rPr>
          <w:rFonts w:asciiTheme="minorHAnsi" w:hAnsiTheme="minorHAnsi" w:cstheme="minorHAnsi"/>
          <w:lang w:val="uk-UA"/>
        </w:rPr>
        <w:t xml:space="preserve"> .</w:t>
      </w:r>
    </w:p>
    <w:p w14:paraId="16113EF9" w14:textId="77777777" w:rsidR="00563CE2" w:rsidRPr="00563CE2" w:rsidRDefault="00563CE2" w:rsidP="006E67B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     </w:t>
      </w:r>
      <w:r w:rsidRPr="00563CE2">
        <w:rPr>
          <w:rFonts w:asciiTheme="minorHAnsi" w:hAnsiTheme="minorHAnsi" w:cstheme="minorHAnsi"/>
          <w:lang w:val="uk-UA"/>
        </w:rPr>
        <w:t>Розміщення проектних промислових, сільськогосподарських, лісогосподарських, рибогосподарських, транспортно-складських, комунальних та інших підприємств на проектованій території не передбачається.</w:t>
      </w:r>
    </w:p>
    <w:p w14:paraId="2EA98849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lang w:val="uk-UA"/>
        </w:rPr>
        <w:t>2.18.4 Збереження традиційного середовища</w:t>
      </w:r>
      <w:r w:rsidRPr="00563CE2">
        <w:rPr>
          <w:rFonts w:asciiTheme="minorHAnsi" w:hAnsiTheme="minorHAnsi" w:cstheme="minorHAnsi"/>
          <w:lang w:val="uk-UA"/>
        </w:rPr>
        <w:t xml:space="preserve"> .</w:t>
      </w:r>
    </w:p>
    <w:p w14:paraId="38DE2A58" w14:textId="77777777" w:rsidR="00563CE2" w:rsidRPr="00563CE2" w:rsidRDefault="00563CE2" w:rsidP="006E67B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Об’єктів всесвітньої спадщини, їх територій та буферних зон; – пам’яток культурної спадщини, у тому числі: археологічних, їх територій та зон охорони; – меж та правових режимів використання історичних ареалів населених місць; – історико-культурних заповідників; – історико-культурних заповідних територій та їх зон охорони; – охоронюваних археологічних територій, які встановлені відповідно до законодавства на проектованій території немає і не передбачається. </w:t>
      </w:r>
    </w:p>
    <w:p w14:paraId="3E0B32EF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2.19 Обслуговування населення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4EADC0CF" w14:textId="7766EC39" w:rsidR="00563CE2" w:rsidRPr="00563CE2" w:rsidRDefault="00563CE2" w:rsidP="00EA2E17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Розробленим, погодженим у встановленому порядку та затвердженого  </w:t>
      </w:r>
      <w:r w:rsidR="00EA2E17" w:rsidRPr="00293353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Долинс</w:t>
      </w:r>
      <w:r w:rsidRPr="00293353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ькою  </w:t>
      </w:r>
      <w:r w:rsidR="00EA2E17" w:rsidRPr="00293353">
        <w:rPr>
          <w:rFonts w:asciiTheme="minorHAnsi" w:hAnsiTheme="minorHAnsi" w:cstheme="minorHAnsi"/>
          <w:shd w:val="clear" w:color="auto" w:fill="FFFFFF" w:themeFill="background1"/>
          <w:lang w:val="uk-UA"/>
        </w:rPr>
        <w:t>мі</w:t>
      </w:r>
      <w:r w:rsidRPr="00293353">
        <w:rPr>
          <w:rFonts w:asciiTheme="minorHAnsi" w:hAnsiTheme="minorHAnsi" w:cstheme="minorHAnsi"/>
          <w:shd w:val="clear" w:color="auto" w:fill="FFFFFF" w:themeFill="background1"/>
          <w:lang w:val="uk-UA"/>
        </w:rPr>
        <w:t>ською радою  у 200</w:t>
      </w:r>
      <w:r w:rsidR="00EA2E17" w:rsidRPr="00293353">
        <w:rPr>
          <w:rFonts w:asciiTheme="minorHAnsi" w:hAnsiTheme="minorHAnsi" w:cstheme="minorHAnsi"/>
          <w:shd w:val="clear" w:color="auto" w:fill="FFFFFF" w:themeFill="background1"/>
          <w:lang w:val="uk-UA"/>
        </w:rPr>
        <w:t>3</w:t>
      </w:r>
      <w:r w:rsidRPr="00563CE2">
        <w:rPr>
          <w:rFonts w:asciiTheme="minorHAnsi" w:hAnsiTheme="minorHAnsi" w:cstheme="minorHAnsi"/>
          <w:lang w:val="uk-UA"/>
        </w:rPr>
        <w:t xml:space="preserve"> році генеральним планом  на  проектованій території передбачається розміщення об’єктів </w:t>
      </w:r>
      <w:r w:rsidR="00EA2E17">
        <w:rPr>
          <w:rFonts w:asciiTheme="minorHAnsi" w:hAnsiTheme="minorHAnsi" w:cstheme="minorHAnsi"/>
          <w:lang w:val="uk-UA"/>
        </w:rPr>
        <w:t>житлово-громадського</w:t>
      </w:r>
      <w:r w:rsidRPr="00563CE2">
        <w:rPr>
          <w:rFonts w:asciiTheme="minorHAnsi" w:hAnsiTheme="minorHAnsi" w:cstheme="minorHAnsi"/>
          <w:lang w:val="uk-UA"/>
        </w:rPr>
        <w:t xml:space="preserve"> будівництва  та обслуговування</w:t>
      </w:r>
      <w:r w:rsidR="00EA2E17">
        <w:rPr>
          <w:rFonts w:asciiTheme="minorHAnsi" w:hAnsiTheme="minorHAnsi" w:cstheme="minorHAnsi"/>
          <w:lang w:val="uk-UA"/>
        </w:rPr>
        <w:t xml:space="preserve">. </w:t>
      </w:r>
      <w:r w:rsidRPr="00563CE2">
        <w:rPr>
          <w:rFonts w:asciiTheme="minorHAnsi" w:hAnsiTheme="minorHAnsi" w:cstheme="minorHAnsi"/>
          <w:lang w:val="uk-UA"/>
        </w:rPr>
        <w:t>На час про</w:t>
      </w:r>
      <w:r w:rsidR="00EA2E17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ктування на даній території </w:t>
      </w:r>
      <w:r w:rsidR="00FF0EE6" w:rsidRPr="00FF0EE6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нічого не </w:t>
      </w:r>
      <w:r w:rsidRPr="00FF0EE6">
        <w:rPr>
          <w:rFonts w:asciiTheme="minorHAnsi" w:hAnsiTheme="minorHAnsi" w:cstheme="minorHAnsi"/>
          <w:shd w:val="clear" w:color="auto" w:fill="FFFFFF" w:themeFill="background1"/>
          <w:lang w:val="uk-UA"/>
        </w:rPr>
        <w:t>розміщен</w:t>
      </w:r>
      <w:r w:rsidR="00FF0EE6" w:rsidRPr="00FF0EE6">
        <w:rPr>
          <w:rFonts w:asciiTheme="minorHAnsi" w:hAnsiTheme="minorHAnsi" w:cstheme="minorHAnsi"/>
          <w:shd w:val="clear" w:color="auto" w:fill="FFFFFF" w:themeFill="background1"/>
          <w:lang w:val="uk-UA"/>
        </w:rPr>
        <w:t>о</w:t>
      </w:r>
      <w:r w:rsidR="00FF0EE6">
        <w:rPr>
          <w:rFonts w:asciiTheme="minorHAnsi" w:hAnsiTheme="minorHAnsi" w:cstheme="minorHAnsi"/>
          <w:lang w:val="uk-UA"/>
        </w:rPr>
        <w:t xml:space="preserve">. </w:t>
      </w:r>
      <w:r w:rsidRPr="00FF0EE6">
        <w:rPr>
          <w:rFonts w:asciiTheme="minorHAnsi" w:hAnsiTheme="minorHAnsi" w:cstheme="minorHAnsi"/>
          <w:shd w:val="clear" w:color="auto" w:fill="FFFFFF" w:themeFill="background1"/>
          <w:lang w:val="uk-UA"/>
        </w:rPr>
        <w:t>Відповідно</w:t>
      </w:r>
      <w:r w:rsidRPr="00563CE2">
        <w:rPr>
          <w:rFonts w:asciiTheme="minorHAnsi" w:hAnsiTheme="minorHAnsi" w:cstheme="minorHAnsi"/>
          <w:lang w:val="uk-UA"/>
        </w:rPr>
        <w:t xml:space="preserve"> до</w:t>
      </w:r>
      <w:r w:rsidR="00EA2E17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діючих в Україні нормативних документів та змінами до них у замовника виникла потреба розміщення на цій території </w:t>
      </w:r>
      <w:r w:rsidR="00293353" w:rsidRPr="00293353">
        <w:rPr>
          <w:rFonts w:asciiTheme="minorHAnsi" w:hAnsiTheme="minorHAnsi" w:cstheme="minorHAnsi"/>
          <w:shd w:val="clear" w:color="auto" w:fill="FFFFFF" w:themeFill="background1"/>
          <w:lang w:val="uk-UA"/>
        </w:rPr>
        <w:t>автовокзалу</w:t>
      </w:r>
      <w:r w:rsidR="00EA2E17">
        <w:rPr>
          <w:rFonts w:asciiTheme="minorHAnsi" w:hAnsiTheme="minorHAnsi" w:cstheme="minorHAnsi"/>
          <w:lang w:val="uk-UA"/>
        </w:rPr>
        <w:t xml:space="preserve"> для</w:t>
      </w:r>
      <w:r w:rsidRPr="00563CE2">
        <w:rPr>
          <w:rFonts w:asciiTheme="minorHAnsi" w:hAnsiTheme="minorHAnsi" w:cstheme="minorHAnsi"/>
          <w:lang w:val="uk-UA"/>
        </w:rPr>
        <w:t xml:space="preserve"> покращення обслуговування </w:t>
      </w:r>
      <w:r w:rsidR="00EA2E17">
        <w:rPr>
          <w:rFonts w:asciiTheme="minorHAnsi" w:hAnsiTheme="minorHAnsi" w:cstheme="minorHAnsi"/>
          <w:lang w:val="uk-UA"/>
        </w:rPr>
        <w:t>жителів міста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7ACA91B3" w14:textId="0BE0EA83" w:rsidR="00563CE2" w:rsidRPr="00563CE2" w:rsidRDefault="00563CE2" w:rsidP="00EA2E17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color w:val="000000"/>
          <w:lang w:val="uk-UA"/>
        </w:rPr>
        <w:t xml:space="preserve">Розташування </w:t>
      </w:r>
      <w:r w:rsidR="00FF0EE6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автовокзалу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 на даній території проводилось з метою забезпечення комплексності забудови території з урахуванням можливості обслуговування </w:t>
      </w:r>
      <w:r w:rsidR="00EA2E17">
        <w:rPr>
          <w:rFonts w:asciiTheme="minorHAnsi" w:hAnsiTheme="minorHAnsi" w:cstheme="minorHAnsi"/>
          <w:color w:val="000000"/>
          <w:lang w:val="uk-UA"/>
        </w:rPr>
        <w:t xml:space="preserve">гостей </w:t>
      </w:r>
      <w:r w:rsidR="00EA2E17" w:rsidRPr="00FF0EE6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міста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та  місцевого населення розміщених  поза межами  території детального планування.</w:t>
      </w:r>
      <w:r w:rsidRPr="00563CE2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</w:t>
      </w:r>
    </w:p>
    <w:p w14:paraId="48446B53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2.20 Транспортна мобільність та інфраструктура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03D62D31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2.20.1 Дорожньо-транспортна інфраструктура.</w:t>
      </w:r>
    </w:p>
    <w:p w14:paraId="20276C2F" w14:textId="31227DF6" w:rsidR="00563CE2" w:rsidRPr="00563CE2" w:rsidRDefault="00563CE2" w:rsidP="00FC128D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Вулична мережа ув'язана з існуючою  </w:t>
      </w:r>
      <w:proofErr w:type="spellStart"/>
      <w:r w:rsidRPr="00563CE2">
        <w:rPr>
          <w:rFonts w:asciiTheme="minorHAnsi" w:hAnsiTheme="minorHAnsi" w:cstheme="minorHAnsi"/>
          <w:lang w:val="uk-UA"/>
        </w:rPr>
        <w:t>вулично-дорожною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системою  </w:t>
      </w:r>
      <w:r w:rsidR="00EA2E17" w:rsidRPr="00293353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 Долина</w:t>
      </w:r>
      <w:r w:rsidRPr="00563CE2">
        <w:rPr>
          <w:rFonts w:asciiTheme="minorHAnsi" w:hAnsiTheme="minorHAnsi" w:cstheme="minorHAnsi"/>
          <w:lang w:val="uk-UA"/>
        </w:rPr>
        <w:t xml:space="preserve"> та має зручний зв'язок з адміністративним центром </w:t>
      </w:r>
      <w:r w:rsidR="00EA2E17">
        <w:rPr>
          <w:rFonts w:asciiTheme="minorHAnsi" w:hAnsiTheme="minorHAnsi" w:cstheme="minorHAnsi"/>
          <w:lang w:val="uk-UA"/>
        </w:rPr>
        <w:t>міст</w:t>
      </w:r>
      <w:r w:rsidRPr="00563CE2">
        <w:rPr>
          <w:rFonts w:asciiTheme="minorHAnsi" w:hAnsiTheme="minorHAnsi" w:cstheme="minorHAnsi"/>
          <w:lang w:val="uk-UA"/>
        </w:rPr>
        <w:t xml:space="preserve">а та </w:t>
      </w:r>
      <w:r w:rsidR="00EA2E17">
        <w:rPr>
          <w:rFonts w:asciiTheme="minorHAnsi" w:hAnsiTheme="minorHAnsi" w:cstheme="minorHAnsi"/>
          <w:lang w:val="uk-UA"/>
        </w:rPr>
        <w:t xml:space="preserve">житловими районами міста. </w:t>
      </w:r>
      <w:r w:rsidRPr="00563CE2">
        <w:rPr>
          <w:rFonts w:asciiTheme="minorHAnsi" w:hAnsiTheme="minorHAnsi" w:cstheme="minorHAnsi"/>
          <w:lang w:val="uk-UA"/>
        </w:rPr>
        <w:t xml:space="preserve">Основу структури вуличної мережі території проєктування складає існуюча </w:t>
      </w:r>
      <w:r w:rsidR="00EA2E17">
        <w:rPr>
          <w:rFonts w:asciiTheme="minorHAnsi" w:hAnsiTheme="minorHAnsi" w:cstheme="minorHAnsi"/>
          <w:lang w:val="uk-UA"/>
        </w:rPr>
        <w:t>мі</w:t>
      </w:r>
      <w:r w:rsidRPr="00563CE2">
        <w:rPr>
          <w:rFonts w:asciiTheme="minorHAnsi" w:hAnsiTheme="minorHAnsi" w:cstheme="minorHAnsi"/>
          <w:lang w:val="uk-UA"/>
        </w:rPr>
        <w:t xml:space="preserve">ська </w:t>
      </w:r>
      <w:r w:rsidRPr="00A86168">
        <w:rPr>
          <w:rFonts w:asciiTheme="minorHAnsi" w:hAnsiTheme="minorHAnsi" w:cstheme="minorHAnsi"/>
          <w:shd w:val="clear" w:color="auto" w:fill="FFFFFF" w:themeFill="background1"/>
          <w:lang w:val="uk-UA"/>
        </w:rPr>
        <w:t>вулиця</w:t>
      </w:r>
      <w:r w:rsidR="00EA2E17" w:rsidRPr="00A86168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="00293353" w:rsidRPr="00A86168">
        <w:rPr>
          <w:rFonts w:asciiTheme="minorHAnsi" w:hAnsiTheme="minorHAnsi" w:cstheme="minorHAnsi"/>
          <w:shd w:val="clear" w:color="auto" w:fill="FFFFFF" w:themeFill="background1"/>
          <w:lang w:val="uk-UA"/>
        </w:rPr>
        <w:t>Шевченк</w:t>
      </w:r>
      <w:r w:rsidR="00EA2E17" w:rsidRPr="00A86168">
        <w:rPr>
          <w:rFonts w:asciiTheme="minorHAnsi" w:hAnsiTheme="minorHAnsi" w:cstheme="minorHAnsi"/>
          <w:shd w:val="clear" w:color="auto" w:fill="FFFFFF" w:themeFill="background1"/>
          <w:lang w:val="uk-UA"/>
        </w:rPr>
        <w:t>а</w:t>
      </w:r>
      <w:r w:rsidR="00EA2E17">
        <w:rPr>
          <w:rFonts w:asciiTheme="minorHAnsi" w:hAnsiTheme="minorHAnsi" w:cstheme="minorHAnsi"/>
          <w:lang w:val="uk-UA"/>
        </w:rPr>
        <w:t xml:space="preserve"> та проїзди до неї</w:t>
      </w:r>
      <w:r w:rsidRPr="00563CE2">
        <w:rPr>
          <w:rFonts w:asciiTheme="minorHAnsi" w:hAnsiTheme="minorHAnsi" w:cstheme="minorHAnsi"/>
          <w:lang w:val="uk-UA"/>
        </w:rPr>
        <w:t xml:space="preserve">, що </w:t>
      </w:r>
      <w:r w:rsidR="00EA2E17">
        <w:rPr>
          <w:rFonts w:asciiTheme="minorHAnsi" w:hAnsiTheme="minorHAnsi" w:cstheme="minorHAnsi"/>
          <w:lang w:val="uk-UA"/>
        </w:rPr>
        <w:t>проходять попри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563CE2">
        <w:rPr>
          <w:rFonts w:asciiTheme="minorHAnsi" w:hAnsiTheme="minorHAnsi" w:cstheme="minorHAnsi"/>
          <w:lang w:val="uk-UA"/>
        </w:rPr>
        <w:t>проєктовану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земельну ділянку.  Ширину вулиці з двостороннім </w:t>
      </w:r>
      <w:proofErr w:type="spellStart"/>
      <w:r w:rsidRPr="00563CE2">
        <w:rPr>
          <w:rFonts w:asciiTheme="minorHAnsi" w:hAnsiTheme="minorHAnsi" w:cstheme="minorHAnsi"/>
          <w:lang w:val="uk-UA"/>
        </w:rPr>
        <w:t>двосмуговим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 рухом  з тротуаром прийнято </w:t>
      </w:r>
      <w:r w:rsidRPr="00A86168">
        <w:rPr>
          <w:rFonts w:asciiTheme="minorHAnsi" w:hAnsiTheme="minorHAnsi" w:cstheme="minorHAnsi"/>
          <w:shd w:val="clear" w:color="auto" w:fill="FFFFFF" w:themeFill="background1"/>
          <w:lang w:val="uk-UA"/>
        </w:rPr>
        <w:t>1</w:t>
      </w:r>
      <w:r w:rsidR="00293353" w:rsidRPr="00A86168">
        <w:rPr>
          <w:rFonts w:asciiTheme="minorHAnsi" w:hAnsiTheme="minorHAnsi" w:cstheme="minorHAnsi"/>
          <w:shd w:val="clear" w:color="auto" w:fill="FFFFFF" w:themeFill="background1"/>
          <w:lang w:val="uk-UA"/>
        </w:rPr>
        <w:t>2</w:t>
      </w:r>
      <w:r w:rsidRPr="00A86168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метрів</w:t>
      </w:r>
      <w:r w:rsidRPr="00563CE2">
        <w:rPr>
          <w:rFonts w:asciiTheme="minorHAnsi" w:hAnsiTheme="minorHAnsi" w:cstheme="minorHAnsi"/>
          <w:lang w:val="uk-UA"/>
        </w:rPr>
        <w:t xml:space="preserve"> відповідно до генерального плану забудови </w:t>
      </w:r>
      <w:r w:rsidR="00EA2E17" w:rsidRPr="00A86168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 Долина</w:t>
      </w:r>
      <w:r w:rsidRPr="00563CE2">
        <w:rPr>
          <w:rFonts w:asciiTheme="minorHAnsi" w:hAnsiTheme="minorHAnsi" w:cstheme="minorHAnsi"/>
          <w:lang w:val="uk-UA"/>
        </w:rPr>
        <w:t xml:space="preserve">. Дана вулиця має </w:t>
      </w:r>
      <w:r w:rsidR="006E67B0" w:rsidRPr="00563CE2">
        <w:rPr>
          <w:rFonts w:asciiTheme="minorHAnsi" w:hAnsiTheme="minorHAnsi" w:cstheme="minorHAnsi"/>
          <w:lang w:val="uk-UA"/>
        </w:rPr>
        <w:t>зв’язок</w:t>
      </w:r>
      <w:r w:rsidRPr="00563CE2">
        <w:rPr>
          <w:rFonts w:asciiTheme="minorHAnsi" w:hAnsiTheme="minorHAnsi" w:cstheme="minorHAnsi"/>
          <w:lang w:val="uk-UA"/>
        </w:rPr>
        <w:t xml:space="preserve"> з </w:t>
      </w:r>
      <w:r w:rsidR="00FC128D">
        <w:rPr>
          <w:rFonts w:asciiTheme="minorHAnsi" w:hAnsiTheme="minorHAnsi" w:cstheme="minorHAnsi"/>
          <w:lang w:val="uk-UA"/>
        </w:rPr>
        <w:t xml:space="preserve">вулицями </w:t>
      </w:r>
      <w:r w:rsidR="00C77FBD">
        <w:rPr>
          <w:rFonts w:asciiTheme="minorHAnsi" w:hAnsiTheme="minorHAnsi" w:cstheme="minorHAnsi"/>
          <w:shd w:val="clear" w:color="auto" w:fill="FFFFFF" w:themeFill="background1"/>
          <w:lang w:val="uk-UA"/>
        </w:rPr>
        <w:t>Богдана Хмельницького</w:t>
      </w:r>
      <w:r w:rsidR="00FC128D" w:rsidRPr="00293353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та </w:t>
      </w:r>
      <w:proofErr w:type="spellStart"/>
      <w:r w:rsidR="00FC128D" w:rsidRPr="00293353">
        <w:rPr>
          <w:rFonts w:asciiTheme="minorHAnsi" w:hAnsiTheme="minorHAnsi" w:cstheme="minorHAnsi"/>
          <w:shd w:val="clear" w:color="auto" w:fill="FFFFFF" w:themeFill="background1"/>
          <w:lang w:val="uk-UA"/>
        </w:rPr>
        <w:t>Обліски</w:t>
      </w:r>
      <w:proofErr w:type="spellEnd"/>
      <w:r w:rsidR="00FC128D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В  найближчій перспективі   ця дорога запланована до реконструкції згідно сучасних державних стандартів і забезпечуватиме зручний зв’язок з  автомагістралями обласного і державного рівня.</w:t>
      </w:r>
    </w:p>
    <w:p w14:paraId="236E03EB" w14:textId="77777777" w:rsidR="00563CE2" w:rsidRPr="00563CE2" w:rsidRDefault="00563CE2" w:rsidP="00FC128D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На проєктованій території передбачається використання схеми руху, що </w:t>
      </w:r>
      <w:proofErr w:type="spellStart"/>
      <w:r w:rsidRPr="00563CE2">
        <w:rPr>
          <w:rFonts w:asciiTheme="minorHAnsi" w:hAnsiTheme="minorHAnsi" w:cstheme="minorHAnsi"/>
          <w:lang w:val="uk-UA"/>
        </w:rPr>
        <w:t>задовільнятиме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вимоги чинних параметрів нормативних актів.</w:t>
      </w:r>
    </w:p>
    <w:p w14:paraId="2D8B71B4" w14:textId="1F1174A1" w:rsidR="00563CE2" w:rsidRPr="00563CE2" w:rsidRDefault="00563CE2" w:rsidP="00FC128D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Розрахункова швидкість руху проїздом не може перевищувати 50 км/год. Рух по місцевому проїзду на території передбачається автотранспортом і спецтехнікою</w:t>
      </w:r>
      <w:r w:rsidR="00FC128D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(обслуговування інженерних мереж,  доступ пожежних машин, тощо).</w:t>
      </w:r>
      <w:r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Рух транспортних засобів по вулицях і проїздах регулюється за допомогою дорожніх знаків і горизонтальної розмітки проїжджої частини. Для підвищення безпеки руху в нічний час на вулицях і проїздах передбачається освітлення вуличними ліхтарями згідно діючих норм.</w:t>
      </w:r>
    </w:p>
    <w:p w14:paraId="346EAD5C" w14:textId="4AAE21C2" w:rsidR="00563CE2" w:rsidRPr="00563CE2" w:rsidRDefault="00563CE2" w:rsidP="00FC128D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lastRenderedPageBreak/>
        <w:t xml:space="preserve"> Проектними рішеннями на</w:t>
      </w:r>
      <w:r w:rsidR="006E67B0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території проєктування передбачено влаштування відкритої автомобільної стоянки для авто</w:t>
      </w:r>
      <w:r w:rsidR="00C77FBD">
        <w:rPr>
          <w:rFonts w:asciiTheme="minorHAnsi" w:hAnsiTheme="minorHAnsi" w:cstheme="minorHAnsi"/>
          <w:lang w:val="uk-UA"/>
        </w:rPr>
        <w:t>бус</w:t>
      </w:r>
      <w:r w:rsidRPr="00563CE2">
        <w:rPr>
          <w:rFonts w:asciiTheme="minorHAnsi" w:hAnsiTheme="minorHAnsi" w:cstheme="minorHAnsi"/>
          <w:lang w:val="uk-UA"/>
        </w:rPr>
        <w:t>ів.</w:t>
      </w:r>
    </w:p>
    <w:p w14:paraId="14FD83D5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2.20.2 Організація громадського транспорту</w:t>
      </w:r>
      <w:r w:rsidRPr="00563CE2">
        <w:rPr>
          <w:rFonts w:asciiTheme="minorHAnsi" w:hAnsiTheme="minorHAnsi" w:cstheme="minorHAnsi"/>
          <w:lang w:val="uk-UA"/>
        </w:rPr>
        <w:t xml:space="preserve"> .</w:t>
      </w:r>
    </w:p>
    <w:p w14:paraId="5CB73AF3" w14:textId="6E50BE0F" w:rsidR="00563CE2" w:rsidRPr="00563CE2" w:rsidRDefault="00563CE2" w:rsidP="00FC128D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 </w:t>
      </w:r>
      <w:r w:rsidRPr="00563CE2">
        <w:rPr>
          <w:rFonts w:asciiTheme="minorHAnsi" w:hAnsiTheme="minorHAnsi" w:cstheme="minorHAnsi"/>
          <w:lang w:val="uk-UA"/>
        </w:rPr>
        <w:t>Для покращення функціонування та організації громадського транспорту про</w:t>
      </w:r>
      <w:r w:rsidR="00C065C2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ктом передбачається розміщення в районі про</w:t>
      </w:r>
      <w:r w:rsidR="00C065C2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ктованої території автостоянки. Даним проектом не передбачаються зміни організації громадського транспорту поза межами проектованої території.</w:t>
      </w:r>
    </w:p>
    <w:p w14:paraId="7C5D5B6F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 xml:space="preserve">2.20.3 Організація пішохідних </w:t>
      </w:r>
      <w:proofErr w:type="spellStart"/>
      <w:r w:rsidRPr="00563CE2">
        <w:rPr>
          <w:rFonts w:asciiTheme="minorHAnsi" w:hAnsiTheme="minorHAnsi" w:cstheme="minorHAnsi"/>
          <w:b/>
          <w:bCs/>
          <w:lang w:val="uk-UA"/>
        </w:rPr>
        <w:t>зв’язків</w:t>
      </w:r>
      <w:proofErr w:type="spellEnd"/>
      <w:r w:rsidRPr="00563CE2">
        <w:rPr>
          <w:rFonts w:asciiTheme="minorHAnsi" w:hAnsiTheme="minorHAnsi" w:cstheme="minorHAnsi"/>
          <w:b/>
          <w:bCs/>
          <w:lang w:val="uk-UA"/>
        </w:rPr>
        <w:t xml:space="preserve"> та велосипедної інфраструктури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.</w:t>
      </w:r>
    </w:p>
    <w:p w14:paraId="4F9AAEBD" w14:textId="39D7D353" w:rsidR="00563CE2" w:rsidRPr="00FC128D" w:rsidRDefault="00563CE2" w:rsidP="00FC128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</w:t>
      </w:r>
      <w:r w:rsidRPr="00563CE2">
        <w:rPr>
          <w:rFonts w:asciiTheme="minorHAnsi" w:hAnsiTheme="minorHAnsi" w:cstheme="minorHAnsi"/>
          <w:lang w:val="uk-UA"/>
        </w:rPr>
        <w:t xml:space="preserve">Проектом </w:t>
      </w:r>
      <w:bookmarkStart w:id="36" w:name="_Hlk120457049"/>
      <w:r w:rsidRPr="00563CE2">
        <w:rPr>
          <w:rFonts w:asciiTheme="minorHAnsi" w:hAnsiTheme="minorHAnsi" w:cstheme="minorHAnsi"/>
          <w:lang w:val="uk-UA"/>
        </w:rPr>
        <w:t xml:space="preserve">детального плану території на земельній ділянці площею </w:t>
      </w:r>
      <w:r w:rsidR="00FC128D" w:rsidRPr="00C77FBD">
        <w:rPr>
          <w:rFonts w:asciiTheme="minorHAnsi" w:hAnsiTheme="minorHAnsi" w:cstheme="minorHAnsi"/>
          <w:shd w:val="clear" w:color="auto" w:fill="FFFFFF" w:themeFill="background1"/>
          <w:lang w:val="uk-UA"/>
        </w:rPr>
        <w:t>0,0</w:t>
      </w:r>
      <w:r w:rsidR="00C77FBD" w:rsidRPr="00C77FBD">
        <w:rPr>
          <w:rFonts w:asciiTheme="minorHAnsi" w:hAnsiTheme="minorHAnsi" w:cstheme="minorHAnsi"/>
          <w:shd w:val="clear" w:color="auto" w:fill="FFFFFF" w:themeFill="background1"/>
          <w:lang w:val="uk-UA"/>
        </w:rPr>
        <w:t>80</w:t>
      </w:r>
      <w:r w:rsidR="00FC128D" w:rsidRPr="00C77FBD">
        <w:rPr>
          <w:rFonts w:asciiTheme="minorHAnsi" w:hAnsiTheme="minorHAnsi" w:cstheme="minorHAnsi"/>
          <w:shd w:val="clear" w:color="auto" w:fill="FFFFFF" w:themeFill="background1"/>
          <w:lang w:val="uk-UA"/>
        </w:rPr>
        <w:t>0</w:t>
      </w:r>
      <w:r w:rsidRPr="00563CE2">
        <w:rPr>
          <w:rFonts w:asciiTheme="minorHAnsi" w:hAnsiTheme="minorHAnsi" w:cstheme="minorHAnsi"/>
          <w:lang w:val="uk-UA"/>
        </w:rPr>
        <w:t xml:space="preserve"> га 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з метою визначення містобудівних умов та обмежень для </w:t>
      </w:r>
      <w:r w:rsidR="00A86168">
        <w:rPr>
          <w:rFonts w:asciiTheme="minorHAnsi" w:eastAsia="Calibri" w:hAnsiTheme="minorHAnsi" w:cstheme="minorHAnsi"/>
          <w:color w:val="000000"/>
          <w:lang w:val="uk-UA" w:eastAsia="en-US"/>
        </w:rPr>
        <w:t>«</w:t>
      </w:r>
      <w:r w:rsidR="00A86168" w:rsidRPr="00A86168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Б</w:t>
      </w:r>
      <w:r w:rsidRPr="00A86168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удівництва </w:t>
      </w:r>
      <w:r w:rsidR="00C77FBD" w:rsidRPr="00A86168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автовокзалу</w:t>
      </w:r>
      <w:r w:rsidRPr="00A86168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 </w:t>
      </w:r>
      <w:r w:rsidR="00FC128D" w:rsidRPr="00A86168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по вул. </w:t>
      </w:r>
      <w:r w:rsidR="00C77FBD" w:rsidRPr="00A86168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Шевченк</w:t>
      </w:r>
      <w:r w:rsidR="00FC128D" w:rsidRPr="00A86168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а у м. Долина</w:t>
      </w:r>
      <w:r w:rsidRPr="00A86168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 </w:t>
      </w:r>
      <w:r w:rsidR="00FC128D" w:rsidRPr="00A86168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Калус</w:t>
      </w:r>
      <w:r w:rsidRPr="00A86168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ького району Івано-Франківської області</w:t>
      </w:r>
      <w:r w:rsidR="00A86168">
        <w:rPr>
          <w:rFonts w:asciiTheme="minorHAnsi" w:eastAsia="Calibri" w:hAnsiTheme="minorHAnsi" w:cstheme="minorHAnsi"/>
          <w:color w:val="000000"/>
          <w:lang w:val="uk-UA" w:eastAsia="en-US"/>
        </w:rPr>
        <w:t>»</w:t>
      </w:r>
      <w:r w:rsidR="00FC128D">
        <w:rPr>
          <w:rFonts w:asciiTheme="minorHAnsi" w:eastAsia="Calibri" w:hAnsiTheme="minorHAnsi" w:cstheme="minorHAnsi"/>
          <w:color w:val="000000"/>
          <w:lang w:val="uk-UA" w:eastAsia="en-US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передбачається</w:t>
      </w:r>
      <w:bookmarkEnd w:id="36"/>
      <w:r w:rsidRPr="00563CE2">
        <w:rPr>
          <w:rFonts w:asciiTheme="minorHAnsi" w:hAnsiTheme="minorHAnsi" w:cstheme="minorHAnsi"/>
          <w:lang w:val="uk-UA"/>
        </w:rPr>
        <w:t xml:space="preserve"> організація пішохідних </w:t>
      </w:r>
      <w:proofErr w:type="spellStart"/>
      <w:r w:rsidRPr="00563CE2">
        <w:rPr>
          <w:rFonts w:asciiTheme="minorHAnsi" w:hAnsiTheme="minorHAnsi" w:cstheme="minorHAnsi"/>
          <w:lang w:val="uk-UA"/>
        </w:rPr>
        <w:t>зв’язків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та велосипедної інфраструктури в межах червоних ліній </w:t>
      </w:r>
      <w:r w:rsidRPr="00A86168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вулиці </w:t>
      </w:r>
      <w:proofErr w:type="spellStart"/>
      <w:r w:rsidR="00A86168">
        <w:rPr>
          <w:rFonts w:asciiTheme="minorHAnsi" w:hAnsiTheme="minorHAnsi" w:cstheme="minorHAnsi"/>
          <w:shd w:val="clear" w:color="auto" w:fill="FFFFFF" w:themeFill="background1"/>
          <w:lang w:val="uk-UA"/>
        </w:rPr>
        <w:t>Шевчнек</w:t>
      </w:r>
      <w:r w:rsidR="00172468" w:rsidRPr="00A86168">
        <w:rPr>
          <w:rFonts w:asciiTheme="minorHAnsi" w:hAnsiTheme="minorHAnsi" w:cstheme="minorHAnsi"/>
          <w:shd w:val="clear" w:color="auto" w:fill="FFFFFF" w:themeFill="background1"/>
          <w:lang w:val="uk-UA"/>
        </w:rPr>
        <w:t>а</w:t>
      </w:r>
      <w:proofErr w:type="spellEnd"/>
      <w:r w:rsidR="00172468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на про</w:t>
      </w:r>
      <w:r w:rsidR="00C065C2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ктованій території, що відображено на кресленнях графічної частини на аркуші  </w:t>
      </w:r>
      <w:r w:rsidRPr="00A86168">
        <w:rPr>
          <w:rFonts w:asciiTheme="minorHAnsi" w:hAnsiTheme="minorHAnsi" w:cstheme="minorHAnsi"/>
          <w:shd w:val="clear" w:color="auto" w:fill="FFFFFF" w:themeFill="background1"/>
          <w:lang w:val="uk-UA"/>
        </w:rPr>
        <w:t>ДПТ</w:t>
      </w:r>
      <w:r w:rsidR="00C065C2" w:rsidRPr="00A86168">
        <w:rPr>
          <w:rFonts w:asciiTheme="minorHAnsi" w:hAnsiTheme="minorHAnsi" w:cstheme="minorHAnsi"/>
          <w:shd w:val="clear" w:color="auto" w:fill="FFFFFF" w:themeFill="background1"/>
          <w:lang w:val="uk-UA"/>
        </w:rPr>
        <w:t>-4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7C2E7873" w14:textId="0CD78FF0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 xml:space="preserve">2.20.4 Організація </w:t>
      </w:r>
      <w:proofErr w:type="spellStart"/>
      <w:r w:rsidRPr="00563CE2">
        <w:rPr>
          <w:rFonts w:asciiTheme="minorHAnsi" w:hAnsiTheme="minorHAnsi" w:cstheme="minorHAnsi"/>
          <w:b/>
          <w:bCs/>
          <w:lang w:val="uk-UA"/>
        </w:rPr>
        <w:t>паркувального</w:t>
      </w:r>
      <w:proofErr w:type="spellEnd"/>
      <w:r w:rsidRPr="00563CE2">
        <w:rPr>
          <w:rFonts w:asciiTheme="minorHAnsi" w:hAnsiTheme="minorHAnsi" w:cstheme="minorHAnsi"/>
          <w:b/>
          <w:bCs/>
          <w:lang w:val="uk-UA"/>
        </w:rPr>
        <w:t xml:space="preserve"> простору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490F956A" w14:textId="746975C2" w:rsidR="00563CE2" w:rsidRPr="00563CE2" w:rsidRDefault="00563CE2" w:rsidP="00172468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Враховуючи</w:t>
      </w:r>
      <w:r w:rsidR="00172468">
        <w:rPr>
          <w:rFonts w:asciiTheme="minorHAnsi" w:hAnsiTheme="minorHAnsi" w:cstheme="minorHAnsi"/>
          <w:lang w:val="uk-UA"/>
        </w:rPr>
        <w:t xml:space="preserve"> стал</w:t>
      </w:r>
      <w:r w:rsidRPr="00563CE2">
        <w:rPr>
          <w:rFonts w:asciiTheme="minorHAnsi" w:hAnsiTheme="minorHAnsi" w:cstheme="minorHAnsi"/>
          <w:lang w:val="uk-UA"/>
        </w:rPr>
        <w:t xml:space="preserve">ий розвиток </w:t>
      </w:r>
      <w:r w:rsidR="00172468">
        <w:rPr>
          <w:rFonts w:asciiTheme="minorHAnsi" w:hAnsiTheme="minorHAnsi" w:cstheme="minorHAnsi"/>
          <w:lang w:val="uk-UA"/>
        </w:rPr>
        <w:t>житлово-комунальної галузі міста</w:t>
      </w:r>
      <w:r w:rsidRPr="00563CE2">
        <w:rPr>
          <w:rFonts w:asciiTheme="minorHAnsi" w:hAnsiTheme="minorHAnsi" w:cstheme="minorHAnsi"/>
          <w:lang w:val="uk-UA"/>
        </w:rPr>
        <w:t xml:space="preserve"> і  зокрема </w:t>
      </w:r>
      <w:r w:rsidR="00172468">
        <w:rPr>
          <w:rFonts w:asciiTheme="minorHAnsi" w:hAnsiTheme="minorHAnsi" w:cstheme="minorHAnsi"/>
          <w:lang w:val="uk-UA"/>
        </w:rPr>
        <w:t>ущільнення забудови міста</w:t>
      </w:r>
      <w:r w:rsidRPr="00563CE2">
        <w:rPr>
          <w:rFonts w:asciiTheme="minorHAnsi" w:hAnsiTheme="minorHAnsi" w:cstheme="minorHAnsi"/>
          <w:lang w:val="uk-UA"/>
        </w:rPr>
        <w:t xml:space="preserve"> зріс попит на організацію місць для постійного та тимчасового зберігання автотранспорту особливо в </w:t>
      </w:r>
      <w:r w:rsidR="00172468">
        <w:rPr>
          <w:rFonts w:asciiTheme="minorHAnsi" w:hAnsiTheme="minorHAnsi" w:cstheme="minorHAnsi"/>
          <w:lang w:val="uk-UA"/>
        </w:rPr>
        <w:t xml:space="preserve">центральній частині </w:t>
      </w:r>
      <w:r w:rsidR="00172468" w:rsidRPr="00A86168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 Долина</w:t>
      </w:r>
      <w:r w:rsidRPr="00563CE2">
        <w:rPr>
          <w:rFonts w:asciiTheme="minorHAnsi" w:hAnsiTheme="minorHAnsi" w:cstheme="minorHAnsi"/>
          <w:lang w:val="uk-UA"/>
        </w:rPr>
        <w:t>. Даним про</w:t>
      </w:r>
      <w:r w:rsidR="00172468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ктом передбачається використання  для тимчасового зберігання автотранспорту в комплексі транспортної інфраструктури </w:t>
      </w:r>
      <w:r w:rsidR="00172468">
        <w:rPr>
          <w:rFonts w:asciiTheme="minorHAnsi" w:hAnsiTheme="minorHAnsi" w:cstheme="minorHAnsi"/>
          <w:lang w:val="uk-UA"/>
        </w:rPr>
        <w:t xml:space="preserve">міста </w:t>
      </w:r>
      <w:r w:rsidRPr="00563CE2">
        <w:rPr>
          <w:rFonts w:asciiTheme="minorHAnsi" w:hAnsiTheme="minorHAnsi" w:cstheme="minorHAnsi"/>
          <w:lang w:val="uk-UA"/>
        </w:rPr>
        <w:t xml:space="preserve">в тому числі для мало мобільних груп населення і відпочиваючих, що значно покращить систему обслуговування внутрішнього та зовнішнього автотранспорту. </w:t>
      </w:r>
    </w:p>
    <w:p w14:paraId="75E3D361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2.21 Інженерне забезпечення території, трубопровідний транспорт та телекомунікації 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40312234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2.21.1</w:t>
      </w:r>
      <w:bookmarkStart w:id="37" w:name="_Hlk120455864"/>
      <w:r w:rsidRPr="00563CE2">
        <w:rPr>
          <w:rFonts w:asciiTheme="minorHAnsi" w:hAnsiTheme="minorHAnsi" w:cstheme="minorHAnsi"/>
          <w:b/>
          <w:bCs/>
          <w:lang w:val="uk-UA"/>
        </w:rPr>
        <w:t xml:space="preserve"> Водопостачання </w:t>
      </w:r>
      <w:bookmarkEnd w:id="37"/>
      <w:r w:rsidRPr="00563CE2">
        <w:rPr>
          <w:rFonts w:asciiTheme="minorHAnsi" w:hAnsiTheme="minorHAnsi" w:cstheme="minorHAnsi"/>
          <w:b/>
          <w:bCs/>
          <w:lang w:val="uk-UA"/>
        </w:rPr>
        <w:t>і водовідведення.</w:t>
      </w:r>
    </w:p>
    <w:p w14:paraId="37FA095F" w14:textId="1F08538D" w:rsidR="00563CE2" w:rsidRPr="00563CE2" w:rsidRDefault="003F07C3" w:rsidP="00563CE2">
      <w:pPr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- </w:t>
      </w:r>
      <w:r w:rsidR="00563CE2" w:rsidRPr="00563CE2">
        <w:rPr>
          <w:rFonts w:asciiTheme="minorHAnsi" w:hAnsiTheme="minorHAnsi" w:cstheme="minorHAnsi"/>
          <w:b/>
          <w:bCs/>
          <w:lang w:val="uk-UA"/>
        </w:rPr>
        <w:t>Водопостачання</w:t>
      </w:r>
    </w:p>
    <w:p w14:paraId="0E464B3F" w14:textId="349C8F6C" w:rsidR="00563CE2" w:rsidRP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         </w:t>
      </w:r>
      <w:r w:rsidRPr="00563CE2">
        <w:rPr>
          <w:rFonts w:asciiTheme="minorHAnsi" w:hAnsiTheme="minorHAnsi" w:cstheme="minorHAnsi"/>
          <w:lang w:val="uk-UA"/>
        </w:rPr>
        <w:t xml:space="preserve">Враховуючи </w:t>
      </w:r>
      <w:r w:rsidRPr="00BC0733">
        <w:rPr>
          <w:rFonts w:asciiTheme="minorHAnsi" w:hAnsiTheme="minorHAnsi" w:cstheme="minorHAnsi"/>
          <w:shd w:val="clear" w:color="auto" w:fill="FFFFFF" w:themeFill="background1"/>
          <w:lang w:val="uk-UA"/>
        </w:rPr>
        <w:t>наявність</w:t>
      </w:r>
      <w:r w:rsidRPr="00563CE2">
        <w:rPr>
          <w:rFonts w:asciiTheme="minorHAnsi" w:hAnsiTheme="minorHAnsi" w:cstheme="minorHAnsi"/>
          <w:lang w:val="uk-UA"/>
        </w:rPr>
        <w:t xml:space="preserve"> в районі проектування централізованої системи водопостачання </w:t>
      </w:r>
      <w:r w:rsidR="00172468" w:rsidRPr="00BC0733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</w:t>
      </w:r>
      <w:r w:rsidRPr="00563CE2">
        <w:rPr>
          <w:rFonts w:asciiTheme="minorHAnsi" w:hAnsiTheme="minorHAnsi" w:cstheme="minorHAnsi"/>
          <w:lang w:val="uk-UA"/>
        </w:rPr>
        <w:t xml:space="preserve">, проєктом передбачається влаштування централізованого  водопостачання  від  існуючого діючого водогону. </w:t>
      </w:r>
    </w:p>
    <w:p w14:paraId="4986CA0C" w14:textId="4B11C4C8" w:rsidR="00563CE2" w:rsidRP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Остаточний вибір схеми та джерел  господарсько-побутового та протипожежного  водопостачання  території, що </w:t>
      </w:r>
      <w:proofErr w:type="spellStart"/>
      <w:r w:rsidRPr="00563CE2">
        <w:rPr>
          <w:rFonts w:asciiTheme="minorHAnsi" w:hAnsiTheme="minorHAnsi" w:cstheme="minorHAnsi"/>
          <w:lang w:val="uk-UA"/>
        </w:rPr>
        <w:t>проєктується</w:t>
      </w:r>
      <w:proofErr w:type="spellEnd"/>
      <w:r w:rsidRPr="00563CE2">
        <w:rPr>
          <w:rFonts w:asciiTheme="minorHAnsi" w:hAnsiTheme="minorHAnsi" w:cstheme="minorHAnsi"/>
          <w:lang w:val="uk-UA"/>
        </w:rPr>
        <w:t>, уточнення трасування водопровідних мереж, розрахунки</w:t>
      </w:r>
      <w:r w:rsidR="00172468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господарсько-побутових витрат води і гідравлічні розрахунки мереж і споруд водопроводу пропонується виконати на подальших стадіях проєктування.</w:t>
      </w:r>
    </w:p>
    <w:p w14:paraId="5301F8C3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- Водовідведення. Побутова каналізація.</w:t>
      </w:r>
    </w:p>
    <w:p w14:paraId="0A3FB2D4" w14:textId="53659F92" w:rsidR="00563CE2" w:rsidRPr="00563CE2" w:rsidRDefault="00563CE2" w:rsidP="00172468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Враховуючи </w:t>
      </w:r>
      <w:r w:rsidRPr="00BC0733">
        <w:rPr>
          <w:rFonts w:asciiTheme="minorHAnsi" w:hAnsiTheme="minorHAnsi" w:cstheme="minorHAnsi"/>
          <w:shd w:val="clear" w:color="auto" w:fill="FFFFFF" w:themeFill="background1"/>
          <w:lang w:val="uk-UA"/>
        </w:rPr>
        <w:t>наявність</w:t>
      </w:r>
      <w:r w:rsidRPr="00563CE2">
        <w:rPr>
          <w:rFonts w:asciiTheme="minorHAnsi" w:hAnsiTheme="minorHAnsi" w:cstheme="minorHAnsi"/>
          <w:lang w:val="uk-UA"/>
        </w:rPr>
        <w:t xml:space="preserve"> в районі про</w:t>
      </w:r>
      <w:r w:rsidR="00C065C2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ктування централізованої системи водовідведення, проєктом передбачається влаштування </w:t>
      </w:r>
      <w:r w:rsidRPr="00BC0733">
        <w:rPr>
          <w:rFonts w:asciiTheme="minorHAnsi" w:hAnsiTheme="minorHAnsi" w:cstheme="minorHAnsi"/>
          <w:shd w:val="clear" w:color="auto" w:fill="FFFFFF" w:themeFill="background1"/>
          <w:lang w:val="uk-UA"/>
        </w:rPr>
        <w:t>централізованого</w:t>
      </w:r>
      <w:r w:rsidRPr="00563CE2">
        <w:rPr>
          <w:rFonts w:asciiTheme="minorHAnsi" w:hAnsiTheme="minorHAnsi" w:cstheme="minorHAnsi"/>
          <w:lang w:val="uk-UA"/>
        </w:rPr>
        <w:t xml:space="preserve">  водовідведення до очисних</w:t>
      </w:r>
      <w:r w:rsidR="00172468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споруд </w:t>
      </w:r>
      <w:r w:rsidR="00172468" w:rsidRPr="00E865B8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</w:t>
      </w:r>
      <w:r w:rsidRPr="00563CE2">
        <w:rPr>
          <w:rFonts w:asciiTheme="minorHAnsi" w:hAnsiTheme="minorHAnsi" w:cstheme="minorHAnsi"/>
          <w:lang w:val="uk-UA"/>
        </w:rPr>
        <w:t xml:space="preserve"> з високим ступенем біологічної очистки стоків</w:t>
      </w:r>
      <w:r w:rsidR="00172468">
        <w:rPr>
          <w:rFonts w:asciiTheme="minorHAnsi" w:hAnsiTheme="minorHAnsi" w:cstheme="minorHAnsi"/>
          <w:lang w:val="uk-UA"/>
        </w:rPr>
        <w:t xml:space="preserve">. </w:t>
      </w:r>
      <w:r w:rsidRPr="00563CE2">
        <w:rPr>
          <w:rFonts w:asciiTheme="minorHAnsi" w:hAnsiTheme="minorHAnsi" w:cstheme="minorHAnsi"/>
          <w:lang w:val="uk-UA"/>
        </w:rPr>
        <w:t>Остаточний вибір схеми</w:t>
      </w:r>
      <w:r w:rsidR="00172468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водовідведення</w:t>
      </w:r>
      <w:r w:rsidR="003F07C3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території, що </w:t>
      </w:r>
      <w:proofErr w:type="spellStart"/>
      <w:r w:rsidRPr="00563CE2">
        <w:rPr>
          <w:rFonts w:asciiTheme="minorHAnsi" w:hAnsiTheme="minorHAnsi" w:cstheme="minorHAnsi"/>
          <w:lang w:val="uk-UA"/>
        </w:rPr>
        <w:t>проєктується</w:t>
      </w:r>
      <w:proofErr w:type="spellEnd"/>
      <w:r w:rsidRPr="00563CE2">
        <w:rPr>
          <w:rFonts w:asciiTheme="minorHAnsi" w:hAnsiTheme="minorHAnsi" w:cstheme="minorHAnsi"/>
          <w:lang w:val="uk-UA"/>
        </w:rPr>
        <w:t>, уточнення трасування каналізаційних мереж,   розрахунки кількості стічних вод і підбір типу очисних споруд каналізації   пропонується виконати на подальших стадіях проєктування.</w:t>
      </w:r>
    </w:p>
    <w:p w14:paraId="48BC3752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Дощова каналізація.</w:t>
      </w:r>
    </w:p>
    <w:p w14:paraId="77A3297D" w14:textId="3F028484" w:rsidR="00563CE2" w:rsidRPr="00563CE2" w:rsidRDefault="00563CE2" w:rsidP="003F07C3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Для відведення дощових і талих вод з про</w:t>
      </w:r>
      <w:r w:rsidR="00C065C2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ктованої території з урахуванням рельєфу місцевості передбачається комбінованою водовідвідною системою з влаштуванням дощоприймачів, та лотків, перекритих решітками, в комплексі з  заходами по вертикальному плануванню, водопостачання та водовідведення.</w:t>
      </w:r>
    </w:p>
    <w:p w14:paraId="497BA568" w14:textId="06339F18" w:rsidR="00563CE2" w:rsidRPr="00563CE2" w:rsidRDefault="00563CE2" w:rsidP="003F07C3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2.21.2 Електропостачання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56AA83BC" w14:textId="5EA296FD" w:rsidR="00563CE2" w:rsidRPr="00563CE2" w:rsidRDefault="00563CE2" w:rsidP="00563CE2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  Електропостачання проєктованої забудови  передбачається від існуючої </w:t>
      </w:r>
      <w:proofErr w:type="spellStart"/>
      <w:r w:rsidRPr="00563CE2">
        <w:rPr>
          <w:rFonts w:asciiTheme="minorHAnsi" w:hAnsiTheme="minorHAnsi" w:cstheme="minorHAnsi"/>
          <w:lang w:val="uk-UA"/>
        </w:rPr>
        <w:t>електророзподільчої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мережі </w:t>
      </w:r>
      <w:r w:rsidR="003F07C3" w:rsidRPr="00E865B8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 Долина</w:t>
      </w:r>
      <w:r w:rsidRPr="00563CE2">
        <w:rPr>
          <w:rFonts w:asciiTheme="minorHAnsi" w:hAnsiTheme="minorHAnsi" w:cstheme="minorHAnsi"/>
          <w:lang w:val="uk-UA"/>
        </w:rPr>
        <w:t xml:space="preserve"> згідно технічних умов </w:t>
      </w:r>
      <w:r w:rsidR="003F07C3" w:rsidRPr="00E865B8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</w:t>
      </w:r>
      <w:r w:rsidRPr="00E865B8">
        <w:rPr>
          <w:rFonts w:asciiTheme="minorHAnsi" w:hAnsiTheme="minorHAnsi" w:cstheme="minorHAnsi"/>
          <w:shd w:val="clear" w:color="auto" w:fill="FFFFFF" w:themeFill="background1"/>
          <w:lang w:val="uk-UA"/>
        </w:rPr>
        <w:t>ського РЕМ</w:t>
      </w:r>
      <w:r w:rsidRPr="00563CE2">
        <w:rPr>
          <w:rFonts w:asciiTheme="minorHAnsi" w:hAnsiTheme="minorHAnsi" w:cstheme="minorHAnsi"/>
          <w:lang w:val="uk-UA"/>
        </w:rPr>
        <w:t>.</w:t>
      </w:r>
      <w:r w:rsidR="003F07C3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Розподілення електроенергії від існуючої трансформаторної підстанції до </w:t>
      </w:r>
      <w:proofErr w:type="spellStart"/>
      <w:r w:rsidRPr="00563CE2">
        <w:rPr>
          <w:rFonts w:asciiTheme="minorHAnsi" w:hAnsiTheme="minorHAnsi" w:cstheme="minorHAnsi"/>
          <w:lang w:val="uk-UA"/>
        </w:rPr>
        <w:t>проекттованих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будівель прийнято по повітряній кабельній лінії </w:t>
      </w:r>
      <w:proofErr w:type="spellStart"/>
      <w:r w:rsidRPr="00563CE2">
        <w:rPr>
          <w:rFonts w:asciiTheme="minorHAnsi" w:hAnsiTheme="minorHAnsi" w:cstheme="minorHAnsi"/>
          <w:lang w:val="uk-UA"/>
        </w:rPr>
        <w:t>електропередач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низької напруги 0,4 </w:t>
      </w:r>
      <w:proofErr w:type="spellStart"/>
      <w:r w:rsidRPr="00563CE2">
        <w:rPr>
          <w:rFonts w:asciiTheme="minorHAnsi" w:hAnsiTheme="minorHAnsi" w:cstheme="minorHAnsi"/>
          <w:lang w:val="uk-UA"/>
        </w:rPr>
        <w:t>кв</w:t>
      </w:r>
      <w:proofErr w:type="spellEnd"/>
      <w:r w:rsidRPr="00563CE2">
        <w:rPr>
          <w:rFonts w:asciiTheme="minorHAnsi" w:hAnsiTheme="minorHAnsi" w:cstheme="minorHAnsi"/>
          <w:lang w:val="uk-UA"/>
        </w:rPr>
        <w:t>.</w:t>
      </w:r>
      <w:r w:rsidR="003F07C3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Облік електроенергії здійснюється електронними лічильниками класу точності 1.0, які розташовуються у виносних шафах обліку на фасаді будинку. Лічильник передбачається встановлювати з інтерфейсом передачі даних</w:t>
      </w:r>
      <w:r w:rsidR="003F07C3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для можливості влаштування автоматичної системи комерційного обліку електроенергії (АСКОЕ). Всі інші конкретні питання по електропостачанню території ДПТ вирішуються на наступних стадіях проєктування. </w:t>
      </w:r>
    </w:p>
    <w:p w14:paraId="668C945E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lastRenderedPageBreak/>
        <w:t>2.21.3 Газопостачання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3A24C885" w14:textId="36070586" w:rsidR="00563CE2" w:rsidRPr="00563CE2" w:rsidRDefault="00563CE2" w:rsidP="003F07C3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У зв’язку з відсутністю </w:t>
      </w:r>
      <w:r w:rsidR="003F07C3">
        <w:rPr>
          <w:rFonts w:asciiTheme="minorHAnsi" w:hAnsiTheme="minorHAnsi" w:cstheme="minorHAnsi"/>
          <w:lang w:val="uk-UA"/>
        </w:rPr>
        <w:t>потреби</w:t>
      </w:r>
      <w:r w:rsidRPr="00563CE2">
        <w:rPr>
          <w:rFonts w:asciiTheme="minorHAnsi" w:hAnsiTheme="minorHAnsi" w:cstheme="minorHAnsi"/>
          <w:lang w:val="uk-UA"/>
        </w:rPr>
        <w:t xml:space="preserve"> мережевого газопостачання</w:t>
      </w:r>
      <w:r w:rsidR="00950F10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схема газопостачання про</w:t>
      </w:r>
      <w:r w:rsidR="003F07C3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ктован</w:t>
      </w:r>
      <w:r w:rsidR="003F07C3">
        <w:rPr>
          <w:rFonts w:asciiTheme="minorHAnsi" w:hAnsiTheme="minorHAnsi" w:cstheme="minorHAnsi"/>
          <w:lang w:val="uk-UA"/>
        </w:rPr>
        <w:t>ого</w:t>
      </w:r>
      <w:r w:rsidRPr="00563CE2">
        <w:rPr>
          <w:rFonts w:asciiTheme="minorHAnsi" w:hAnsiTheme="minorHAnsi" w:cstheme="minorHAnsi"/>
          <w:lang w:val="uk-UA"/>
        </w:rPr>
        <w:t xml:space="preserve"> об’єкт</w:t>
      </w:r>
      <w:r w:rsidR="003F07C3">
        <w:rPr>
          <w:rFonts w:asciiTheme="minorHAnsi" w:hAnsiTheme="minorHAnsi" w:cstheme="minorHAnsi"/>
          <w:lang w:val="uk-UA"/>
        </w:rPr>
        <w:t>у</w:t>
      </w:r>
      <w:r w:rsidRPr="00563CE2">
        <w:rPr>
          <w:rFonts w:asciiTheme="minorHAnsi" w:hAnsiTheme="minorHAnsi" w:cstheme="minorHAnsi"/>
          <w:lang w:val="uk-UA"/>
        </w:rPr>
        <w:t xml:space="preserve"> не розроблялась</w:t>
      </w:r>
      <w:r w:rsidR="00E865B8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</w:t>
      </w:r>
    </w:p>
    <w:p w14:paraId="302D5F26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lang w:val="uk-UA"/>
        </w:rPr>
        <w:t>2.21.4 Теплопостачання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57A7FD8F" w14:textId="0DDBDBC2" w:rsidR="00563CE2" w:rsidRPr="00563CE2" w:rsidRDefault="00563CE2" w:rsidP="003F07C3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Враховуючи відсутність в районі про</w:t>
      </w:r>
      <w:r w:rsidR="00C065C2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ктування централізованої системи теплопостачання проєктом передбачається влаштування локального теплопостачання  від </w:t>
      </w:r>
      <w:proofErr w:type="spellStart"/>
      <w:r w:rsidRPr="00563CE2">
        <w:rPr>
          <w:rFonts w:asciiTheme="minorHAnsi" w:hAnsiTheme="minorHAnsi" w:cstheme="minorHAnsi"/>
          <w:lang w:val="uk-UA"/>
        </w:rPr>
        <w:t>електронагрівачів</w:t>
      </w:r>
      <w:proofErr w:type="spellEnd"/>
      <w:r w:rsidRPr="00563CE2">
        <w:rPr>
          <w:rFonts w:asciiTheme="minorHAnsi" w:hAnsiTheme="minorHAnsi" w:cstheme="minorHAnsi"/>
          <w:lang w:val="uk-UA"/>
        </w:rPr>
        <w:t>, або з використанням високоефективного</w:t>
      </w:r>
      <w:r w:rsidR="00950F10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теплового насоса. Остаточний вибір схеми та джерел теплопостачання території, що </w:t>
      </w:r>
      <w:proofErr w:type="spellStart"/>
      <w:r w:rsidRPr="00563CE2">
        <w:rPr>
          <w:rFonts w:asciiTheme="minorHAnsi" w:hAnsiTheme="minorHAnsi" w:cstheme="minorHAnsi"/>
          <w:lang w:val="uk-UA"/>
        </w:rPr>
        <w:t>проєктується</w:t>
      </w:r>
      <w:proofErr w:type="spellEnd"/>
      <w:r w:rsidRPr="00563CE2">
        <w:rPr>
          <w:rFonts w:asciiTheme="minorHAnsi" w:hAnsiTheme="minorHAnsi" w:cstheme="minorHAnsi"/>
          <w:lang w:val="uk-UA"/>
        </w:rPr>
        <w:t>, уточнення трасування теплових мереж,</w:t>
      </w:r>
      <w:r w:rsidR="00950F10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розрахунки теплових </w:t>
      </w:r>
      <w:proofErr w:type="spellStart"/>
      <w:r w:rsidRPr="00563CE2">
        <w:rPr>
          <w:rFonts w:asciiTheme="minorHAnsi" w:hAnsiTheme="minorHAnsi" w:cstheme="minorHAnsi"/>
          <w:lang w:val="uk-UA"/>
        </w:rPr>
        <w:t>потужностей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пропонується виконати на подальших стадіях проєктування</w:t>
      </w:r>
      <w:r w:rsidRPr="00E865B8">
        <w:rPr>
          <w:rFonts w:asciiTheme="minorHAnsi" w:hAnsiTheme="minorHAnsi" w:cstheme="minorHAnsi"/>
          <w:lang w:val="uk-UA"/>
        </w:rPr>
        <w:t>.</w:t>
      </w:r>
    </w:p>
    <w:p w14:paraId="62B73F19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lang w:val="uk-UA"/>
        </w:rPr>
        <w:t>2.21.5 Трубопровідний транспорт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2AFC8E5B" w14:textId="6376C3CF" w:rsidR="00563CE2" w:rsidRPr="00563CE2" w:rsidRDefault="00563CE2" w:rsidP="003F07C3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 У зв’язку з відсутністю в </w:t>
      </w:r>
      <w:r w:rsidR="003F07C3" w:rsidRPr="00C77FBD">
        <w:rPr>
          <w:rFonts w:asciiTheme="minorHAnsi" w:hAnsiTheme="minorHAnsi" w:cstheme="minorHAnsi"/>
          <w:shd w:val="clear" w:color="auto" w:fill="FFFFFF" w:themeFill="background1"/>
          <w:lang w:val="uk-UA"/>
        </w:rPr>
        <w:t>місті Долина</w:t>
      </w:r>
      <w:r w:rsidRPr="00563CE2">
        <w:rPr>
          <w:rFonts w:asciiTheme="minorHAnsi" w:hAnsiTheme="minorHAnsi" w:cstheme="minorHAnsi"/>
          <w:lang w:val="uk-UA"/>
        </w:rPr>
        <w:t xml:space="preserve"> мереж та споруд систем нафтопроводів,</w:t>
      </w:r>
      <w:r w:rsidR="003F07C3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аміакопроводів, інших магістральних трубопровідних систем схема  трубопровідного транспорту не розроблялась</w:t>
      </w:r>
      <w:r w:rsidR="00C065C2">
        <w:rPr>
          <w:rFonts w:asciiTheme="minorHAnsi" w:hAnsiTheme="minorHAnsi" w:cstheme="minorHAnsi"/>
          <w:lang w:val="uk-UA"/>
        </w:rPr>
        <w:t>.</w:t>
      </w:r>
    </w:p>
    <w:p w14:paraId="35EDFE98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lang w:val="uk-UA"/>
        </w:rPr>
        <w:t>2.21.6 Телекомунікаційні мережі та об’єкти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064CD647" w14:textId="6801510F" w:rsidR="00563CE2" w:rsidRPr="00563CE2" w:rsidRDefault="00563CE2" w:rsidP="003F07C3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 </w:t>
      </w:r>
      <w:r w:rsidR="003F07C3">
        <w:rPr>
          <w:rFonts w:asciiTheme="minorHAnsi" w:hAnsiTheme="minorHAnsi" w:cstheme="minorHAnsi"/>
          <w:lang w:val="uk-UA"/>
        </w:rPr>
        <w:t>Н</w:t>
      </w:r>
      <w:r w:rsidRPr="00563CE2">
        <w:rPr>
          <w:rFonts w:asciiTheme="minorHAnsi" w:hAnsiTheme="minorHAnsi" w:cstheme="minorHAnsi"/>
          <w:lang w:val="uk-UA"/>
        </w:rPr>
        <w:t xml:space="preserve">а сьогоднішній час в </w:t>
      </w:r>
      <w:r w:rsidR="003F07C3" w:rsidRPr="00C77FBD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</w:t>
      </w:r>
      <w:r w:rsidRPr="00C77FBD">
        <w:rPr>
          <w:rFonts w:asciiTheme="minorHAnsi" w:hAnsiTheme="minorHAnsi" w:cstheme="minorHAnsi"/>
          <w:shd w:val="clear" w:color="auto" w:fill="FFFFFF" w:themeFill="background1"/>
          <w:lang w:val="uk-UA"/>
        </w:rPr>
        <w:t>і</w:t>
      </w:r>
      <w:r w:rsidRPr="00563CE2">
        <w:rPr>
          <w:rFonts w:asciiTheme="minorHAnsi" w:hAnsiTheme="minorHAnsi" w:cstheme="minorHAnsi"/>
          <w:lang w:val="uk-UA"/>
        </w:rPr>
        <w:t xml:space="preserve"> в приміщенн</w:t>
      </w:r>
      <w:r w:rsidR="00C065C2">
        <w:rPr>
          <w:rFonts w:asciiTheme="minorHAnsi" w:hAnsiTheme="minorHAnsi" w:cstheme="minorHAnsi"/>
          <w:lang w:val="uk-UA"/>
        </w:rPr>
        <w:t>і</w:t>
      </w:r>
      <w:r w:rsidRPr="00563CE2">
        <w:rPr>
          <w:rFonts w:asciiTheme="minorHAnsi" w:hAnsiTheme="minorHAnsi" w:cstheme="minorHAnsi"/>
          <w:lang w:val="uk-UA"/>
        </w:rPr>
        <w:t xml:space="preserve"> вузла зв’язку розташовується телефонна електронна станція. В </w:t>
      </w:r>
      <w:r w:rsidR="003F07C3">
        <w:rPr>
          <w:rFonts w:asciiTheme="minorHAnsi" w:hAnsiTheme="minorHAnsi" w:cstheme="minorHAnsi"/>
          <w:lang w:val="uk-UA"/>
        </w:rPr>
        <w:t>міст</w:t>
      </w:r>
      <w:r w:rsidRPr="00563CE2">
        <w:rPr>
          <w:rFonts w:asciiTheme="minorHAnsi" w:hAnsiTheme="minorHAnsi" w:cstheme="minorHAnsi"/>
          <w:lang w:val="uk-UA"/>
        </w:rPr>
        <w:t xml:space="preserve">і також діють </w:t>
      </w:r>
      <w:r w:rsidR="003F07C3">
        <w:rPr>
          <w:rFonts w:asciiTheme="minorHAnsi" w:hAnsiTheme="minorHAnsi" w:cstheme="minorHAnsi"/>
          <w:lang w:val="uk-UA"/>
        </w:rPr>
        <w:t>три</w:t>
      </w:r>
      <w:r w:rsidRPr="00563CE2">
        <w:rPr>
          <w:rFonts w:asciiTheme="minorHAnsi" w:hAnsiTheme="minorHAnsi" w:cstheme="minorHAnsi"/>
          <w:lang w:val="uk-UA"/>
        </w:rPr>
        <w:t xml:space="preserve"> станції бездротового</w:t>
      </w:r>
      <w:r w:rsidR="00950F10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стільникового зв’язку</w:t>
      </w:r>
      <w:r w:rsidR="003F07C3">
        <w:rPr>
          <w:rFonts w:asciiTheme="minorHAnsi" w:hAnsiTheme="minorHAnsi" w:cstheme="minorHAnsi"/>
          <w:lang w:val="uk-UA"/>
        </w:rPr>
        <w:t xml:space="preserve">, які </w:t>
      </w:r>
      <w:r w:rsidRPr="00563CE2">
        <w:rPr>
          <w:rFonts w:asciiTheme="minorHAnsi" w:hAnsiTheme="minorHAnsi" w:cstheme="minorHAnsi"/>
          <w:lang w:val="uk-UA"/>
        </w:rPr>
        <w:t xml:space="preserve">розміщуються на території  </w:t>
      </w:r>
      <w:r w:rsidR="003F07C3" w:rsidRPr="00E865B8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</w:t>
      </w:r>
      <w:r w:rsidR="00C065C2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C065C2">
        <w:rPr>
          <w:rFonts w:asciiTheme="minorHAnsi" w:hAnsiTheme="minorHAnsi" w:cstheme="minorHAnsi"/>
          <w:lang w:val="uk-UA"/>
        </w:rPr>
        <w:t>Д</w:t>
      </w:r>
      <w:r w:rsidRPr="00563CE2">
        <w:rPr>
          <w:rFonts w:asciiTheme="minorHAnsi" w:hAnsiTheme="minorHAnsi" w:cstheme="minorHAnsi"/>
          <w:lang w:val="uk-UA"/>
        </w:rPr>
        <w:t>аним про</w:t>
      </w:r>
      <w:r w:rsidR="00C065C2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ктом передбачається організація телекомунікаційних мереж за допомогою бездротового зв’язку та інтернету а також використання існуючої  внутрішньої радіо-телекомунікаційної мережі</w:t>
      </w:r>
      <w:r w:rsidR="00C065C2">
        <w:rPr>
          <w:rFonts w:asciiTheme="minorHAnsi" w:hAnsiTheme="minorHAnsi" w:cstheme="minorHAnsi"/>
          <w:lang w:val="uk-UA"/>
        </w:rPr>
        <w:t xml:space="preserve"> </w:t>
      </w:r>
      <w:r w:rsidR="00C065C2" w:rsidRPr="00E865B8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</w:t>
      </w:r>
      <w:r w:rsidRPr="00E865B8">
        <w:rPr>
          <w:rFonts w:asciiTheme="minorHAnsi" w:hAnsiTheme="minorHAnsi" w:cstheme="minorHAnsi"/>
          <w:shd w:val="clear" w:color="auto" w:fill="FFFFFF" w:themeFill="background1"/>
          <w:lang w:val="uk-UA"/>
        </w:rPr>
        <w:t>.</w:t>
      </w:r>
    </w:p>
    <w:p w14:paraId="4CC51917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2.22 Інженерна підготовка та благоустрій території.</w:t>
      </w:r>
    </w:p>
    <w:p w14:paraId="3AB7884A" w14:textId="2B3CCCE6" w:rsidR="00563CE2" w:rsidRPr="003F07C3" w:rsidRDefault="00563CE2" w:rsidP="00D53B87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Інженерна підготовка території виконується з метою покращення санітарно-гігієнічних умов  функціонування будівель і включає вертикальне планування для</w:t>
      </w:r>
      <w:r w:rsidR="00950F10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відводу поверхневих вод, інженерний захист від підтоплення.</w:t>
      </w:r>
      <w:r w:rsidR="00D53B87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Організацію поверхневого стоку вод передбачається здійснити комбінованою водовідвідною системою з влаштуванням дощоприймачів, та лотків, перекритих решітками, в комплексі з  заходами по вертикальному плануванню.</w:t>
      </w:r>
    </w:p>
    <w:p w14:paraId="2DF456DA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2.22.1 Інженерна підготовка і захист території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.</w:t>
      </w:r>
    </w:p>
    <w:p w14:paraId="11B4A61D" w14:textId="16F8E091" w:rsidR="00563CE2" w:rsidRPr="00563CE2" w:rsidRDefault="00563CE2" w:rsidP="00D53B87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 Вертикальне планування території забезпечуватиме допустимі для руху транспорту і пішоходів ухили на під'їздах ( згідно ДБН В.".3-5:2001,табл.1) з раціональним балансом земляних робіт, таким чином, щоб розміщення земляних мас не викликало  зсувні та </w:t>
      </w:r>
      <w:proofErr w:type="spellStart"/>
      <w:r w:rsidRPr="00563CE2">
        <w:rPr>
          <w:rFonts w:asciiTheme="minorHAnsi" w:hAnsiTheme="minorHAnsi" w:cstheme="minorHAnsi"/>
          <w:lang w:val="uk-UA"/>
        </w:rPr>
        <w:t>просадочні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явища, порушення режиму </w:t>
      </w:r>
      <w:proofErr w:type="spellStart"/>
      <w:r w:rsidRPr="00563CE2">
        <w:rPr>
          <w:rFonts w:asciiTheme="minorHAnsi" w:hAnsiTheme="minorHAnsi" w:cstheme="minorHAnsi"/>
          <w:lang w:val="uk-UA"/>
        </w:rPr>
        <w:t>грунтових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вод.</w:t>
      </w:r>
    </w:p>
    <w:p w14:paraId="5A5573DC" w14:textId="158FA1A4" w:rsidR="00563CE2" w:rsidRPr="00563CE2" w:rsidRDefault="00563CE2" w:rsidP="00D53B87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Схему вертикального планування розроблено на підоснові М </w:t>
      </w:r>
      <w:r w:rsidRPr="00C77FBD">
        <w:rPr>
          <w:rFonts w:asciiTheme="minorHAnsi" w:hAnsiTheme="minorHAnsi" w:cstheme="minorHAnsi"/>
          <w:shd w:val="clear" w:color="auto" w:fill="FFFFFF" w:themeFill="background1"/>
          <w:lang w:val="uk-UA"/>
        </w:rPr>
        <w:t>1:</w:t>
      </w:r>
      <w:r w:rsidR="00D53B87" w:rsidRPr="00C77FBD">
        <w:rPr>
          <w:rFonts w:asciiTheme="minorHAnsi" w:hAnsiTheme="minorHAnsi" w:cstheme="minorHAnsi"/>
          <w:shd w:val="clear" w:color="auto" w:fill="FFFFFF" w:themeFill="background1"/>
          <w:lang w:val="uk-UA"/>
        </w:rPr>
        <w:t>10</w:t>
      </w:r>
      <w:r w:rsidRPr="00C77FBD">
        <w:rPr>
          <w:rFonts w:asciiTheme="minorHAnsi" w:hAnsiTheme="minorHAnsi" w:cstheme="minorHAnsi"/>
          <w:shd w:val="clear" w:color="auto" w:fill="FFFFFF" w:themeFill="background1"/>
          <w:lang w:val="uk-UA"/>
        </w:rPr>
        <w:t>00</w:t>
      </w:r>
      <w:r w:rsidRPr="00563CE2">
        <w:rPr>
          <w:rFonts w:asciiTheme="minorHAnsi" w:hAnsiTheme="minorHAnsi" w:cstheme="minorHAnsi"/>
          <w:lang w:val="uk-UA"/>
        </w:rPr>
        <w:t xml:space="preserve"> з січенням горизонталей через 0,5 м. На схемі проведені напрямки і величини проектних ухилів, характерні проектовані відмітки</w:t>
      </w:r>
      <w:r w:rsidR="00D53B87">
        <w:rPr>
          <w:rFonts w:asciiTheme="minorHAnsi" w:hAnsiTheme="minorHAnsi" w:cstheme="minorHAnsi"/>
          <w:lang w:val="uk-UA"/>
        </w:rPr>
        <w:t xml:space="preserve">. </w:t>
      </w:r>
      <w:r w:rsidRPr="00563CE2">
        <w:rPr>
          <w:rFonts w:asciiTheme="minorHAnsi" w:hAnsiTheme="minorHAnsi" w:cstheme="minorHAnsi"/>
          <w:lang w:val="uk-UA"/>
        </w:rPr>
        <w:t xml:space="preserve">При розробці робочої проектної документації мають бути розроблені заходи з урахуванням матеріалів геологічних </w:t>
      </w:r>
      <w:proofErr w:type="spellStart"/>
      <w:r w:rsidRPr="00563CE2">
        <w:rPr>
          <w:rFonts w:asciiTheme="minorHAnsi" w:hAnsiTheme="minorHAnsi" w:cstheme="minorHAnsi"/>
          <w:lang w:val="uk-UA"/>
        </w:rPr>
        <w:t>вишукувань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та 6-7 бальної сейсмічності Карпатського регіону. Підземний простір використовуватиметься для прокладки інженерних мереж</w:t>
      </w:r>
      <w:r w:rsidR="00D53B87">
        <w:rPr>
          <w:rFonts w:asciiTheme="minorHAnsi" w:hAnsiTheme="minorHAnsi" w:cstheme="minorHAnsi"/>
          <w:lang w:val="uk-UA"/>
        </w:rPr>
        <w:t>.</w:t>
      </w:r>
    </w:p>
    <w:p w14:paraId="1B4AAA26" w14:textId="17449912" w:rsidR="00563CE2" w:rsidRPr="00563CE2" w:rsidRDefault="00563CE2" w:rsidP="00D53B87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При розробці робочої </w:t>
      </w:r>
      <w:proofErr w:type="spellStart"/>
      <w:r w:rsidRPr="00563CE2">
        <w:rPr>
          <w:rFonts w:asciiTheme="minorHAnsi" w:hAnsiTheme="minorHAnsi" w:cstheme="minorHAnsi"/>
          <w:lang w:val="uk-UA"/>
        </w:rPr>
        <w:t>про</w:t>
      </w:r>
      <w:r w:rsidR="00C065C2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ктної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документації можливе використання підземного простору для господарських потреб згідно завдання на проєктування. </w:t>
      </w:r>
    </w:p>
    <w:p w14:paraId="5DD137D3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2.22.2 Благоустрій території.</w:t>
      </w:r>
    </w:p>
    <w:p w14:paraId="3EE79890" w14:textId="6F055ABA" w:rsidR="00563CE2" w:rsidRPr="00D53B87" w:rsidRDefault="00563CE2" w:rsidP="00D53B8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563CE2">
        <w:rPr>
          <w:rFonts w:asciiTheme="minorHAnsi" w:hAnsiTheme="minorHAnsi" w:cstheme="minorHAnsi"/>
          <w:lang w:val="uk-UA"/>
        </w:rPr>
        <w:t xml:space="preserve"> </w:t>
      </w:r>
      <w:bookmarkStart w:id="38" w:name="_Hlk120475937"/>
      <w:r w:rsidR="00D53B87">
        <w:rPr>
          <w:rFonts w:asciiTheme="minorHAnsi" w:hAnsiTheme="minorHAnsi" w:cstheme="minorHAnsi"/>
          <w:lang w:val="uk-UA"/>
        </w:rPr>
        <w:t xml:space="preserve">      </w:t>
      </w:r>
      <w:r w:rsidRPr="00563CE2">
        <w:rPr>
          <w:rFonts w:asciiTheme="minorHAnsi" w:hAnsiTheme="minorHAnsi" w:cstheme="minorHAnsi"/>
          <w:lang w:val="uk-UA"/>
        </w:rPr>
        <w:t>Даним про</w:t>
      </w:r>
      <w:r w:rsidR="00C065C2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ктом детального плану території на земельній ділянці площею </w:t>
      </w:r>
      <w:r w:rsidR="00D53B87" w:rsidRPr="005C1FCA">
        <w:rPr>
          <w:rFonts w:asciiTheme="minorHAnsi" w:hAnsiTheme="minorHAnsi" w:cstheme="minorHAnsi"/>
          <w:shd w:val="clear" w:color="auto" w:fill="FFFFFF" w:themeFill="background1"/>
          <w:lang w:val="uk-UA"/>
        </w:rPr>
        <w:t>0,0</w:t>
      </w:r>
      <w:r w:rsidR="00C77FBD" w:rsidRPr="005C1FCA">
        <w:rPr>
          <w:rFonts w:asciiTheme="minorHAnsi" w:hAnsiTheme="minorHAnsi" w:cstheme="minorHAnsi"/>
          <w:shd w:val="clear" w:color="auto" w:fill="FFFFFF" w:themeFill="background1"/>
          <w:lang w:val="uk-UA"/>
        </w:rPr>
        <w:t>80</w:t>
      </w:r>
      <w:r w:rsidR="00D53B87" w:rsidRPr="005C1FCA">
        <w:rPr>
          <w:rFonts w:asciiTheme="minorHAnsi" w:hAnsiTheme="minorHAnsi" w:cstheme="minorHAnsi"/>
          <w:shd w:val="clear" w:color="auto" w:fill="FFFFFF" w:themeFill="background1"/>
          <w:lang w:val="uk-UA"/>
        </w:rPr>
        <w:t>0</w:t>
      </w:r>
      <w:r w:rsidRPr="00563CE2">
        <w:rPr>
          <w:rFonts w:asciiTheme="minorHAnsi" w:hAnsiTheme="minorHAnsi" w:cstheme="minorHAnsi"/>
          <w:lang w:val="uk-UA"/>
        </w:rPr>
        <w:t xml:space="preserve"> га 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>з метою визначення містобудівних умов та обмежень для будівництва об'єкту: «</w:t>
      </w:r>
      <w:r w:rsidR="005C1FCA" w:rsidRPr="001F469B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Нове будівництво автовокзалу по вул. Шевченка у місті Долина Калуського району  Івано-Франківської області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>»</w:t>
      </w:r>
      <w:bookmarkEnd w:id="38"/>
      <w:r w:rsidR="00D53B87">
        <w:rPr>
          <w:rFonts w:asciiTheme="minorHAnsi" w:eastAsia="Calibri" w:hAnsiTheme="minorHAnsi" w:cstheme="minorHAnsi"/>
          <w:color w:val="000000"/>
          <w:lang w:val="uk-UA" w:eastAsia="en-US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передбачається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 ряд заходів із комплексного благоустрою та озеленення території: замощення проїздів тротуарів та майданчиків  довговічною та безпечною  базальтовою бруківкою, озеленення  </w:t>
      </w:r>
      <w:r w:rsidR="00C065C2">
        <w:rPr>
          <w:rFonts w:asciiTheme="minorHAnsi" w:hAnsiTheme="minorHAnsi" w:cstheme="minorHAnsi"/>
          <w:lang w:val="uk-UA"/>
        </w:rPr>
        <w:t>прилеглих</w:t>
      </w:r>
      <w:r w:rsidR="00B473BC">
        <w:rPr>
          <w:rFonts w:asciiTheme="minorHAnsi" w:hAnsiTheme="minorHAnsi" w:cstheme="minorHAnsi"/>
          <w:lang w:val="uk-UA"/>
        </w:rPr>
        <w:t xml:space="preserve"> до</w:t>
      </w:r>
      <w:r w:rsidRPr="00563CE2">
        <w:rPr>
          <w:rFonts w:asciiTheme="minorHAnsi" w:hAnsiTheme="minorHAnsi" w:cstheme="minorHAnsi"/>
          <w:lang w:val="uk-UA"/>
        </w:rPr>
        <w:t xml:space="preserve"> забудови територій.</w:t>
      </w:r>
    </w:p>
    <w:p w14:paraId="55D4A028" w14:textId="22331D80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2.22.3 </w:t>
      </w:r>
      <w:r w:rsidRPr="00B80901">
        <w:rPr>
          <w:rFonts w:asciiTheme="minorHAnsi" w:hAnsiTheme="minorHAnsi" w:cstheme="minorHAnsi"/>
          <w:b/>
          <w:bCs/>
          <w:sz w:val="28"/>
          <w:szCs w:val="28"/>
          <w:lang w:val="uk-UA"/>
        </w:rPr>
        <w:t>Використання підземного простору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5911022F" w14:textId="74AE1C61" w:rsidR="00563CE2" w:rsidRPr="00563CE2" w:rsidRDefault="00563CE2" w:rsidP="00B80901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     </w:t>
      </w:r>
      <w:r w:rsidRPr="00563CE2">
        <w:rPr>
          <w:rFonts w:asciiTheme="minorHAnsi" w:hAnsiTheme="minorHAnsi" w:cstheme="minorHAnsi"/>
          <w:lang w:val="uk-UA"/>
        </w:rPr>
        <w:t>Складний рельєф про</w:t>
      </w:r>
      <w:r w:rsidR="00B473BC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ктованої території та склад</w:t>
      </w:r>
      <w:r w:rsidR="00B80901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563CE2">
        <w:rPr>
          <w:rFonts w:asciiTheme="minorHAnsi" w:hAnsiTheme="minorHAnsi" w:cstheme="minorHAnsi"/>
          <w:lang w:val="uk-UA"/>
        </w:rPr>
        <w:t>грунтів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спонукає і дає можливість використання</w:t>
      </w:r>
      <w:r w:rsidR="00B80901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підземного простору</w:t>
      </w:r>
      <w:r w:rsidR="00B80901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про</w:t>
      </w:r>
      <w:r w:rsidR="00B473BC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ктних будівель</w:t>
      </w:r>
      <w:r w:rsidR="00B80901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для обслуговуючих допоміжних  технологічних  приміщень.</w:t>
      </w:r>
    </w:p>
    <w:p w14:paraId="7C8DB53D" w14:textId="371F5E0B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7.22.4 Поводження з відходами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636EE224" w14:textId="5683A661" w:rsidR="00563CE2" w:rsidRP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</w:t>
      </w:r>
      <w:r w:rsidR="00B80901">
        <w:rPr>
          <w:rFonts w:asciiTheme="minorHAnsi" w:hAnsiTheme="minorHAnsi" w:cstheme="minorHAnsi"/>
          <w:sz w:val="28"/>
          <w:szCs w:val="28"/>
          <w:lang w:val="uk-UA"/>
        </w:rPr>
        <w:t xml:space="preserve">   </w:t>
      </w:r>
      <w:r w:rsidRPr="00563CE2">
        <w:rPr>
          <w:rFonts w:asciiTheme="minorHAnsi" w:hAnsiTheme="minorHAnsi" w:cstheme="minorHAnsi"/>
          <w:lang w:val="uk-UA"/>
        </w:rPr>
        <w:t xml:space="preserve">Існуюча система збору, сортування, видалення, утилізації та вторинного використання побутових, промислових, будівельних відходів, відходів сільськогосподарського виробництва, </w:t>
      </w:r>
      <w:r w:rsidRPr="005C1FCA">
        <w:rPr>
          <w:rFonts w:asciiTheme="minorHAnsi" w:hAnsiTheme="minorHAnsi" w:cstheme="minorHAnsi"/>
          <w:shd w:val="clear" w:color="auto" w:fill="FFFFFF" w:themeFill="background1"/>
          <w:lang w:val="uk-UA"/>
        </w:rPr>
        <w:lastRenderedPageBreak/>
        <w:t>міського</w:t>
      </w:r>
      <w:r w:rsidRPr="00563CE2">
        <w:rPr>
          <w:rFonts w:asciiTheme="minorHAnsi" w:hAnsiTheme="minorHAnsi" w:cstheme="minorHAnsi"/>
          <w:lang w:val="uk-UA"/>
        </w:rPr>
        <w:t xml:space="preserve"> господарства, а також трупів тварин в </w:t>
      </w:r>
      <w:r w:rsidR="00B80901" w:rsidRPr="005C1FCA">
        <w:rPr>
          <w:rFonts w:asciiTheme="minorHAnsi" w:hAnsiTheme="minorHAnsi" w:cstheme="minorHAnsi"/>
          <w:shd w:val="clear" w:color="auto" w:fill="FFFFFF" w:themeFill="background1"/>
          <w:lang w:val="uk-UA"/>
        </w:rPr>
        <w:t>місті Долина</w:t>
      </w:r>
      <w:r w:rsidRPr="00563CE2">
        <w:rPr>
          <w:rFonts w:asciiTheme="minorHAnsi" w:hAnsiTheme="minorHAnsi" w:cstheme="minorHAnsi"/>
          <w:lang w:val="uk-UA"/>
        </w:rPr>
        <w:t xml:space="preserve">  організована шляхом  їх централізованого  вивезення на полігони утилізації і переробки   створеним </w:t>
      </w:r>
      <w:r w:rsidR="00B80901">
        <w:rPr>
          <w:rFonts w:asciiTheme="minorHAnsi" w:hAnsiTheme="minorHAnsi" w:cstheme="minorHAnsi"/>
          <w:lang w:val="uk-UA"/>
        </w:rPr>
        <w:t>мі</w:t>
      </w:r>
      <w:r w:rsidRPr="00563CE2">
        <w:rPr>
          <w:rFonts w:asciiTheme="minorHAnsi" w:hAnsiTheme="minorHAnsi" w:cstheme="minorHAnsi"/>
          <w:lang w:val="uk-UA"/>
        </w:rPr>
        <w:t>ським комунальним підприємством. Збір  та сортування побутових відходів здійснюється індивідуально кожним господарством та організацією та підприємством окремо на своїй території в спеціально відведених місцях, або камерах. Така система збору і роздільного сортування сміття та різного виду відходів передбачається і на про</w:t>
      </w:r>
      <w:r w:rsidR="00B80901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ктованій території в спеціальних камерах.  Вивезення ТПВ здійснюється на полігон ТПВ м. </w:t>
      </w:r>
      <w:r w:rsidR="00B80901">
        <w:rPr>
          <w:rFonts w:asciiTheme="minorHAnsi" w:hAnsiTheme="minorHAnsi" w:cstheme="minorHAnsi"/>
          <w:lang w:val="uk-UA"/>
        </w:rPr>
        <w:t>Доли</w:t>
      </w:r>
      <w:r w:rsidRPr="00563CE2">
        <w:rPr>
          <w:rFonts w:asciiTheme="minorHAnsi" w:hAnsiTheme="minorHAnsi" w:cstheme="minorHAnsi"/>
          <w:lang w:val="uk-UA"/>
        </w:rPr>
        <w:t>на.</w:t>
      </w:r>
    </w:p>
    <w:p w14:paraId="2FE65805" w14:textId="5A2A4C75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bookmarkStart w:id="39" w:name="_Hlk126658332"/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.23 </w:t>
      </w:r>
      <w:r w:rsidRPr="005450C5">
        <w:rPr>
          <w:rFonts w:asciiTheme="minorHAnsi" w:hAnsiTheme="minorHAnsi" w:cstheme="minorHAnsi"/>
          <w:b/>
          <w:bCs/>
          <w:sz w:val="28"/>
          <w:szCs w:val="28"/>
          <w:lang w:val="uk-UA"/>
        </w:rPr>
        <w:t>Землеустрій та землекористування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32CB8299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</w:rPr>
        <w:t>2</w:t>
      </w:r>
      <w:r w:rsidRPr="00563CE2">
        <w:rPr>
          <w:rFonts w:asciiTheme="minorHAnsi" w:hAnsiTheme="minorHAnsi" w:cstheme="minorHAnsi"/>
          <w:b/>
          <w:bCs/>
          <w:lang w:val="uk-UA"/>
        </w:rPr>
        <w:t>.23.1 Землевпорядні заходи перспективного використання земель</w:t>
      </w:r>
      <w:r w:rsidRPr="00563CE2">
        <w:rPr>
          <w:rFonts w:asciiTheme="minorHAnsi" w:hAnsiTheme="minorHAnsi" w:cstheme="minorHAnsi"/>
          <w:lang w:val="uk-UA"/>
        </w:rPr>
        <w:t xml:space="preserve"> </w:t>
      </w:r>
    </w:p>
    <w:p w14:paraId="14D7B7B0" w14:textId="3C63409D" w:rsidR="00563CE2" w:rsidRPr="00E43119" w:rsidRDefault="00563CE2" w:rsidP="00E431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Даним проектом детального плану території </w:t>
      </w:r>
      <w:bookmarkStart w:id="40" w:name="_Hlk120477044"/>
      <w:r w:rsidRPr="00563CE2">
        <w:rPr>
          <w:rFonts w:asciiTheme="minorHAnsi" w:hAnsiTheme="minorHAnsi" w:cstheme="minorHAnsi"/>
          <w:lang w:val="uk-UA"/>
        </w:rPr>
        <w:t xml:space="preserve">на земельній ділянці площею </w:t>
      </w:r>
      <w:r w:rsidR="00BE58F7">
        <w:rPr>
          <w:rFonts w:asciiTheme="minorHAnsi" w:hAnsiTheme="minorHAnsi" w:cstheme="minorHAnsi"/>
          <w:lang w:val="uk-UA"/>
        </w:rPr>
        <w:t>0,0080</w:t>
      </w:r>
      <w:r w:rsidRPr="00563CE2">
        <w:rPr>
          <w:rFonts w:asciiTheme="minorHAnsi" w:hAnsiTheme="minorHAnsi" w:cstheme="minorHAnsi"/>
          <w:lang w:val="uk-UA"/>
        </w:rPr>
        <w:t xml:space="preserve"> га </w:t>
      </w:r>
      <w:bookmarkEnd w:id="40"/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>з метою визначення містобудівних умов та обмежень для будівництва об'єкту: «</w:t>
      </w:r>
      <w:r w:rsidR="005C1FCA" w:rsidRPr="001F469B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Нове будівництво автовокзалу по вул. Шевченка у місті Долина Калуського району  Івано-Франківської області</w:t>
      </w:r>
      <w:r w:rsidRPr="00563CE2">
        <w:rPr>
          <w:rFonts w:asciiTheme="minorHAnsi" w:hAnsiTheme="minorHAnsi" w:cstheme="minorHAnsi"/>
          <w:lang w:val="uk-UA"/>
        </w:rPr>
        <w:t>»</w:t>
      </w:r>
      <w:r w:rsidR="00BE58F7">
        <w:rPr>
          <w:rFonts w:asciiTheme="minorHAnsi" w:hAnsiTheme="minorHAnsi" w:cstheme="minorHAnsi"/>
          <w:lang w:val="uk-UA"/>
        </w:rPr>
        <w:t>.</w:t>
      </w:r>
      <w:r w:rsidR="00BE58F7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Цільове призначення відноситься до підрозділу  </w:t>
      </w:r>
      <w:r w:rsidR="009372CD">
        <w:rPr>
          <w:rFonts w:asciiTheme="minorHAnsi" w:hAnsiTheme="minorHAnsi" w:cstheme="minorHAnsi"/>
          <w:shd w:val="clear" w:color="auto" w:fill="FFFFFF" w:themeFill="background1"/>
          <w:lang w:val="uk-UA"/>
        </w:rPr>
        <w:t>12.04</w:t>
      </w:r>
      <w:r w:rsidR="009435ED" w:rsidRPr="009435ED">
        <w:rPr>
          <w:rFonts w:asciiTheme="minorHAnsi" w:hAnsiTheme="minorHAnsi" w:cstheme="minorHAnsi"/>
          <w:lang w:val="uk-UA"/>
        </w:rPr>
        <w:t xml:space="preserve"> Для будівництва та обслуговування будівель торгівлі</w:t>
      </w:r>
      <w:r w:rsidRPr="00563CE2">
        <w:rPr>
          <w:rFonts w:asciiTheme="minorHAnsi" w:hAnsiTheme="minorHAnsi" w:cstheme="minorHAnsi"/>
          <w:lang w:val="uk-UA"/>
        </w:rPr>
        <w:t>, що відповідає існуючому і проектному  функціональному призначенню</w:t>
      </w:r>
      <w:r w:rsidR="00E43119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відповідно до генерального плану.</w:t>
      </w:r>
    </w:p>
    <w:p w14:paraId="32AEA558" w14:textId="5E99C38B" w:rsidR="00563CE2" w:rsidRPr="009372CD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– </w:t>
      </w:r>
      <w:r w:rsidR="009372CD">
        <w:rPr>
          <w:rFonts w:asciiTheme="minorHAnsi" w:hAnsiTheme="minorHAnsi" w:cstheme="minorHAnsi"/>
          <w:shd w:val="clear" w:color="auto" w:fill="FFFFFF" w:themeFill="background1"/>
          <w:lang w:val="uk-UA"/>
        </w:rPr>
        <w:t>12.04</w:t>
      </w:r>
      <w:r w:rsidR="009435ED" w:rsidRPr="009435ED">
        <w:rPr>
          <w:rFonts w:asciiTheme="minorHAnsi" w:hAnsiTheme="minorHAnsi" w:cstheme="minorHAnsi"/>
          <w:lang w:val="uk-UA"/>
        </w:rPr>
        <w:t xml:space="preserve"> Для </w:t>
      </w:r>
      <w:proofErr w:type="spellStart"/>
      <w:r w:rsidR="009372CD" w:rsidRPr="009372CD">
        <w:rPr>
          <w:rFonts w:asciiTheme="minorHAnsi" w:hAnsiTheme="minorHAnsi" w:cstheme="minorHAnsi"/>
        </w:rPr>
        <w:t>розміщення</w:t>
      </w:r>
      <w:proofErr w:type="spellEnd"/>
      <w:r w:rsidR="009372CD" w:rsidRPr="009372CD">
        <w:rPr>
          <w:rFonts w:asciiTheme="minorHAnsi" w:hAnsiTheme="minorHAnsi" w:cstheme="minorHAnsi"/>
        </w:rPr>
        <w:t xml:space="preserve"> та </w:t>
      </w:r>
      <w:proofErr w:type="spellStart"/>
      <w:r w:rsidR="009372CD" w:rsidRPr="009372CD">
        <w:rPr>
          <w:rFonts w:asciiTheme="minorHAnsi" w:hAnsiTheme="minorHAnsi" w:cstheme="minorHAnsi"/>
        </w:rPr>
        <w:t>експлуатації</w:t>
      </w:r>
      <w:proofErr w:type="spellEnd"/>
      <w:r w:rsidR="009372CD" w:rsidRPr="009372CD">
        <w:rPr>
          <w:rFonts w:asciiTheme="minorHAnsi" w:hAnsiTheme="minorHAnsi" w:cstheme="minorHAnsi"/>
        </w:rPr>
        <w:t xml:space="preserve"> </w:t>
      </w:r>
      <w:proofErr w:type="spellStart"/>
      <w:r w:rsidR="009372CD" w:rsidRPr="009372CD">
        <w:rPr>
          <w:rFonts w:asciiTheme="minorHAnsi" w:hAnsiTheme="minorHAnsi" w:cstheme="minorHAnsi"/>
        </w:rPr>
        <w:t>будівель</w:t>
      </w:r>
      <w:proofErr w:type="spellEnd"/>
      <w:r w:rsidR="009372CD" w:rsidRPr="009372CD">
        <w:rPr>
          <w:rFonts w:asciiTheme="minorHAnsi" w:hAnsiTheme="minorHAnsi" w:cstheme="minorHAnsi"/>
        </w:rPr>
        <w:t xml:space="preserve"> і </w:t>
      </w:r>
      <w:proofErr w:type="spellStart"/>
      <w:r w:rsidR="009372CD" w:rsidRPr="009372CD">
        <w:rPr>
          <w:rFonts w:asciiTheme="minorHAnsi" w:hAnsiTheme="minorHAnsi" w:cstheme="minorHAnsi"/>
        </w:rPr>
        <w:t>споруд</w:t>
      </w:r>
      <w:proofErr w:type="spellEnd"/>
      <w:r w:rsidR="009372CD" w:rsidRPr="009372CD">
        <w:rPr>
          <w:rFonts w:asciiTheme="minorHAnsi" w:hAnsiTheme="minorHAnsi" w:cstheme="minorHAnsi"/>
        </w:rPr>
        <w:t xml:space="preserve"> </w:t>
      </w:r>
      <w:proofErr w:type="spellStart"/>
      <w:r w:rsidR="009372CD" w:rsidRPr="009372CD">
        <w:rPr>
          <w:rFonts w:asciiTheme="minorHAnsi" w:hAnsiTheme="minorHAnsi" w:cstheme="minorHAnsi"/>
        </w:rPr>
        <w:t>автомобільного</w:t>
      </w:r>
      <w:proofErr w:type="spellEnd"/>
      <w:r w:rsidR="009372CD" w:rsidRPr="009372CD">
        <w:rPr>
          <w:rFonts w:asciiTheme="minorHAnsi" w:hAnsiTheme="minorHAnsi" w:cstheme="minorHAnsi"/>
        </w:rPr>
        <w:t xml:space="preserve"> транспорту та </w:t>
      </w:r>
      <w:proofErr w:type="spellStart"/>
      <w:r w:rsidR="009372CD" w:rsidRPr="009372CD">
        <w:rPr>
          <w:rFonts w:asciiTheme="minorHAnsi" w:hAnsiTheme="minorHAnsi" w:cstheme="minorHAnsi"/>
        </w:rPr>
        <w:t>дорожнього</w:t>
      </w:r>
      <w:proofErr w:type="spellEnd"/>
      <w:r w:rsidR="009372CD" w:rsidRPr="009372CD">
        <w:rPr>
          <w:rFonts w:asciiTheme="minorHAnsi" w:hAnsiTheme="minorHAnsi" w:cstheme="minorHAnsi"/>
        </w:rPr>
        <w:t xml:space="preserve"> </w:t>
      </w:r>
      <w:proofErr w:type="spellStart"/>
      <w:r w:rsidR="009372CD" w:rsidRPr="009372CD">
        <w:rPr>
          <w:rFonts w:asciiTheme="minorHAnsi" w:hAnsiTheme="minorHAnsi" w:cstheme="minorHAnsi"/>
        </w:rPr>
        <w:t>господарства</w:t>
      </w:r>
      <w:proofErr w:type="spellEnd"/>
      <w:r w:rsidR="009372CD">
        <w:rPr>
          <w:rFonts w:asciiTheme="minorHAnsi" w:hAnsiTheme="minorHAnsi" w:cstheme="minorHAnsi"/>
          <w:lang w:val="uk-UA"/>
        </w:rPr>
        <w:t>.</w:t>
      </w:r>
    </w:p>
    <w:p w14:paraId="7109E29A" w14:textId="77777777" w:rsidR="00563CE2" w:rsidRPr="00563CE2" w:rsidRDefault="00563CE2" w:rsidP="00563CE2">
      <w:pPr>
        <w:numPr>
          <w:ilvl w:val="0"/>
          <w:numId w:val="15"/>
        </w:numPr>
        <w:contextualSpacing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Землями під дорогами  з  можливою передачею до комунальної власності з домовленістю власника та органу місцевого самоврядування; </w:t>
      </w:r>
    </w:p>
    <w:p w14:paraId="234732A5" w14:textId="77777777" w:rsidR="00563CE2" w:rsidRPr="00563CE2" w:rsidRDefault="00563CE2" w:rsidP="00563CE2">
      <w:pPr>
        <w:numPr>
          <w:ilvl w:val="0"/>
          <w:numId w:val="15"/>
        </w:numPr>
        <w:contextualSpacing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Розподіл та віднесення вказаних земель до відповідних категорій має проводитись відповідно до діючих в Україні законодавчих і нормативних актів </w:t>
      </w:r>
    </w:p>
    <w:p w14:paraId="7D6EB1CA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Відомості про межі таких територій вносяться до Державного земельного кадастру на підставі електронних документів окремо на кожен об’єкт.</w:t>
      </w:r>
    </w:p>
    <w:p w14:paraId="1AA78806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.23.2 Формування земельних ділянок.</w:t>
      </w:r>
    </w:p>
    <w:p w14:paraId="09C6CFCF" w14:textId="1B8EE10E" w:rsidR="00563CE2" w:rsidRPr="00E43119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            </w:t>
      </w:r>
      <w:r w:rsidRPr="00563CE2">
        <w:rPr>
          <w:rFonts w:asciiTheme="minorHAnsi" w:hAnsiTheme="minorHAnsi" w:cstheme="minorHAnsi"/>
          <w:lang w:val="uk-UA"/>
        </w:rPr>
        <w:t xml:space="preserve">Фактичне використання в межах території детального планування </w:t>
      </w:r>
      <w:bookmarkStart w:id="41" w:name="_Hlk120477624"/>
      <w:r w:rsidRPr="00563CE2">
        <w:rPr>
          <w:rFonts w:asciiTheme="minorHAnsi" w:hAnsiTheme="minorHAnsi" w:cstheme="minorHAnsi"/>
          <w:lang w:val="uk-UA"/>
        </w:rPr>
        <w:t xml:space="preserve">земельної ділянки площею </w:t>
      </w:r>
      <w:r w:rsidR="00E43119" w:rsidRPr="005C1FCA">
        <w:rPr>
          <w:rFonts w:asciiTheme="minorHAnsi" w:hAnsiTheme="minorHAnsi" w:cstheme="minorHAnsi"/>
          <w:shd w:val="clear" w:color="auto" w:fill="FFFFFF" w:themeFill="background1"/>
          <w:lang w:val="uk-UA"/>
        </w:rPr>
        <w:t>0,0</w:t>
      </w:r>
      <w:r w:rsidR="005C1FCA" w:rsidRPr="005C1FCA">
        <w:rPr>
          <w:rFonts w:asciiTheme="minorHAnsi" w:hAnsiTheme="minorHAnsi" w:cstheme="minorHAnsi"/>
          <w:shd w:val="clear" w:color="auto" w:fill="FFFFFF" w:themeFill="background1"/>
          <w:lang w:val="uk-UA"/>
        </w:rPr>
        <w:t>80</w:t>
      </w:r>
      <w:r w:rsidR="00E43119" w:rsidRPr="005C1FCA">
        <w:rPr>
          <w:rFonts w:asciiTheme="minorHAnsi" w:hAnsiTheme="minorHAnsi" w:cstheme="minorHAnsi"/>
          <w:shd w:val="clear" w:color="auto" w:fill="FFFFFF" w:themeFill="background1"/>
          <w:lang w:val="uk-UA"/>
        </w:rPr>
        <w:t>0</w:t>
      </w:r>
      <w:r w:rsidRPr="00563CE2">
        <w:rPr>
          <w:rFonts w:asciiTheme="minorHAnsi" w:hAnsiTheme="minorHAnsi" w:cstheme="minorHAnsi"/>
          <w:lang w:val="uk-UA"/>
        </w:rPr>
        <w:t xml:space="preserve"> га в </w:t>
      </w:r>
      <w:r w:rsidR="00E43119">
        <w:rPr>
          <w:rFonts w:asciiTheme="minorHAnsi" w:hAnsiTheme="minorHAnsi" w:cstheme="minorHAnsi"/>
          <w:lang w:val="uk-UA"/>
        </w:rPr>
        <w:t>м. Долина Калу</w:t>
      </w:r>
      <w:r w:rsidRPr="00563CE2">
        <w:rPr>
          <w:rFonts w:asciiTheme="minorHAnsi" w:hAnsiTheme="minorHAnsi" w:cstheme="minorHAnsi"/>
          <w:lang w:val="uk-UA"/>
        </w:rPr>
        <w:t xml:space="preserve">ського району Івано-Франківської області </w:t>
      </w:r>
      <w:bookmarkEnd w:id="41"/>
      <w:r w:rsidRPr="00563CE2">
        <w:rPr>
          <w:rFonts w:asciiTheme="minorHAnsi" w:hAnsiTheme="minorHAnsi" w:cstheme="minorHAnsi"/>
          <w:lang w:val="uk-UA"/>
        </w:rPr>
        <w:t>за формою власності</w:t>
      </w:r>
      <w:r w:rsidRPr="00563CE2">
        <w:rPr>
          <w:rFonts w:asciiTheme="minorHAnsi" w:hAnsiTheme="minorHAnsi" w:cstheme="minorHAnsi"/>
          <w:color w:val="000000"/>
          <w:sz w:val="28"/>
          <w:szCs w:val="28"/>
          <w:lang w:val="uk-UA"/>
        </w:rPr>
        <w:t>;</w:t>
      </w:r>
    </w:p>
    <w:p w14:paraId="7F07A6CC" w14:textId="4D98A0F0" w:rsidR="00563CE2" w:rsidRP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   </w:t>
      </w:r>
      <w:r w:rsidRPr="00563CE2">
        <w:rPr>
          <w:rFonts w:asciiTheme="minorHAnsi" w:hAnsiTheme="minorHAnsi" w:cstheme="minorHAnsi"/>
          <w:lang w:val="uk-UA"/>
        </w:rPr>
        <w:t>Згідно даного про</w:t>
      </w:r>
      <w:r w:rsidR="00B473BC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кту детального планування територія цієї ділянки </w:t>
      </w:r>
      <w:r w:rsidR="00B473BC">
        <w:rPr>
          <w:rFonts w:asciiTheme="minorHAnsi" w:hAnsiTheme="minorHAnsi" w:cstheme="minorHAnsi"/>
          <w:lang w:val="uk-UA"/>
        </w:rPr>
        <w:t xml:space="preserve">не </w:t>
      </w:r>
      <w:r w:rsidRPr="00563CE2">
        <w:rPr>
          <w:rFonts w:asciiTheme="minorHAnsi" w:hAnsiTheme="minorHAnsi" w:cstheme="minorHAnsi"/>
          <w:lang w:val="uk-UA"/>
        </w:rPr>
        <w:t>може бути розділена відповідно до функціонального призначення на окремі території за категоріями, видами цільового призначення земель, власниками і користувачами угіддями з урахуванням наявних обмежень (обтяжень)</w:t>
      </w:r>
    </w:p>
    <w:p w14:paraId="370FFC58" w14:textId="77777777" w:rsidR="00B473BC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     При формуванні земельних ділянок до документації додається наступна інформація: </w:t>
      </w:r>
    </w:p>
    <w:p w14:paraId="57FC0FBD" w14:textId="77777777" w:rsidR="00B473BC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– відомості про обчислення площі земельної ділянки;</w:t>
      </w:r>
    </w:p>
    <w:p w14:paraId="7C600D1D" w14:textId="77777777" w:rsidR="00B473BC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– кадастровий план земельної ділянки; – матеріали перенесення меж земельної ділянки в натуру (на місцевість);</w:t>
      </w:r>
    </w:p>
    <w:p w14:paraId="5E2D472D" w14:textId="77777777" w:rsidR="00B473BC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– перелік обмежень у використанні земельних ділянок;</w:t>
      </w:r>
    </w:p>
    <w:p w14:paraId="38F02CB0" w14:textId="77777777" w:rsidR="00B473BC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– акт приймання-передачі межових знаків на зберігання;</w:t>
      </w:r>
    </w:p>
    <w:p w14:paraId="6396E8ED" w14:textId="70EF2D28" w:rsidR="00563CE2" w:rsidRP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– акт перенесення в натуру (на місцевість) меж охоронних зон, зон санітарної охорони, санітарно-захисних зон і зон особливого режиму використання земель</w:t>
      </w:r>
      <w:r w:rsidR="00B473BC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</w:t>
      </w:r>
    </w:p>
    <w:p w14:paraId="2F72C003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2.23.3 Реєстрація земельних ділянок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603D0CDA" w14:textId="560AE467" w:rsidR="00563CE2" w:rsidRPr="00563CE2" w:rsidRDefault="00563CE2" w:rsidP="00563CE2">
      <w:pPr>
        <w:rPr>
          <w:rFonts w:asciiTheme="minorHAnsi" w:hAnsiTheme="minorHAnsi" w:cstheme="minorHAnsi"/>
          <w:color w:val="000000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Про</w:t>
      </w:r>
      <w:r w:rsidR="00B473BC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ктована земельна ділянка площею </w:t>
      </w:r>
      <w:r w:rsidR="00451263" w:rsidRPr="005C1FCA">
        <w:rPr>
          <w:rFonts w:asciiTheme="minorHAnsi" w:hAnsiTheme="minorHAnsi" w:cstheme="minorHAnsi"/>
          <w:shd w:val="clear" w:color="auto" w:fill="FFFFFF" w:themeFill="background1"/>
          <w:lang w:val="uk-UA"/>
        </w:rPr>
        <w:t>0,0</w:t>
      </w:r>
      <w:r w:rsidR="005C1FCA" w:rsidRPr="005C1FCA">
        <w:rPr>
          <w:rFonts w:asciiTheme="minorHAnsi" w:hAnsiTheme="minorHAnsi" w:cstheme="minorHAnsi"/>
          <w:shd w:val="clear" w:color="auto" w:fill="FFFFFF" w:themeFill="background1"/>
          <w:lang w:val="uk-UA"/>
        </w:rPr>
        <w:t>80</w:t>
      </w:r>
      <w:r w:rsidR="00451263" w:rsidRPr="005C1FCA">
        <w:rPr>
          <w:rFonts w:asciiTheme="minorHAnsi" w:hAnsiTheme="minorHAnsi" w:cstheme="minorHAnsi"/>
          <w:shd w:val="clear" w:color="auto" w:fill="FFFFFF" w:themeFill="background1"/>
          <w:lang w:val="uk-UA"/>
        </w:rPr>
        <w:t>0</w:t>
      </w:r>
      <w:r w:rsidRPr="00563CE2">
        <w:rPr>
          <w:rFonts w:asciiTheme="minorHAnsi" w:hAnsiTheme="minorHAnsi" w:cstheme="minorHAnsi"/>
          <w:lang w:val="uk-UA"/>
        </w:rPr>
        <w:t xml:space="preserve"> га </w:t>
      </w:r>
      <w:r w:rsidR="00451263">
        <w:rPr>
          <w:rFonts w:asciiTheme="minorHAnsi" w:eastAsia="Calibri" w:hAnsiTheme="minorHAnsi" w:cstheme="minorHAnsi"/>
          <w:color w:val="000000"/>
          <w:lang w:val="uk-UA" w:eastAsia="en-US"/>
        </w:rPr>
        <w:t xml:space="preserve">по </w:t>
      </w:r>
      <w:r w:rsidR="00451263" w:rsidRPr="00567DFA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вул. </w:t>
      </w:r>
      <w:r w:rsidR="005C1FCA" w:rsidRPr="00567DFA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Шевченка</w:t>
      </w:r>
      <w:r w:rsidR="009435ED" w:rsidRPr="00567DFA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 </w:t>
      </w:r>
      <w:r w:rsidR="00451263" w:rsidRPr="00567DFA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у</w:t>
      </w:r>
      <w:r w:rsidR="00451263">
        <w:rPr>
          <w:rFonts w:asciiTheme="minorHAnsi" w:eastAsia="Calibri" w:hAnsiTheme="minorHAnsi" w:cstheme="minorHAnsi"/>
          <w:color w:val="000000"/>
          <w:lang w:val="uk-UA" w:eastAsia="en-US"/>
        </w:rPr>
        <w:t xml:space="preserve"> </w:t>
      </w:r>
      <w:r w:rsidR="00451263" w:rsidRPr="005C1FCA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м. Долина Калуського району Івано-Франківської</w:t>
      </w:r>
      <w:r w:rsidR="00451263"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 області</w:t>
      </w:r>
      <w:r w:rsidRPr="00563CE2">
        <w:rPr>
          <w:rFonts w:asciiTheme="minorHAnsi" w:hAnsiTheme="minorHAnsi" w:cstheme="minorHAnsi"/>
          <w:color w:val="000000"/>
          <w:lang w:val="uk-UA"/>
        </w:rPr>
        <w:t>;</w:t>
      </w:r>
    </w:p>
    <w:p w14:paraId="2122F844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2.24 План реалізації містобудівної документації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.</w:t>
      </w:r>
    </w:p>
    <w:p w14:paraId="559AFFD9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2.24.1 Перелік проектних рішень містобудівної документації</w:t>
      </w:r>
      <w:r w:rsidRPr="00563CE2">
        <w:rPr>
          <w:rFonts w:asciiTheme="minorHAnsi" w:hAnsiTheme="minorHAnsi" w:cstheme="minorHAnsi"/>
          <w:lang w:val="uk-UA"/>
        </w:rPr>
        <w:t xml:space="preserve"> .</w:t>
      </w:r>
    </w:p>
    <w:p w14:paraId="36561C0C" w14:textId="1E6403FC" w:rsidR="00563CE2" w:rsidRPr="00563CE2" w:rsidRDefault="00563CE2" w:rsidP="00CE3761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CE3761">
        <w:rPr>
          <w:rFonts w:asciiTheme="minorHAnsi" w:hAnsiTheme="minorHAnsi" w:cstheme="minorHAnsi"/>
          <w:sz w:val="28"/>
          <w:szCs w:val="28"/>
          <w:lang w:val="uk-UA"/>
        </w:rPr>
        <w:t xml:space="preserve">       </w:t>
      </w:r>
      <w:r w:rsidRPr="00563CE2">
        <w:rPr>
          <w:rFonts w:asciiTheme="minorHAnsi" w:hAnsiTheme="minorHAnsi" w:cstheme="minorHAnsi"/>
          <w:bCs/>
          <w:lang w:val="uk-UA"/>
        </w:rPr>
        <w:t>Перелік</w:t>
      </w:r>
      <w:r w:rsidRPr="00563CE2">
        <w:rPr>
          <w:rFonts w:asciiTheme="minorHAnsi" w:hAnsiTheme="minorHAnsi" w:cstheme="minorHAnsi"/>
          <w:lang w:val="uk-UA"/>
        </w:rPr>
        <w:t xml:space="preserve"> проектних рішень детального плану території за кожним тематичним підрозділом із зазначенням послідовності реалізації про</w:t>
      </w:r>
      <w:r w:rsidR="00B473BC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ктних рішень містобудівної документації, визначеної на підставі прогнозу впливу про</w:t>
      </w:r>
      <w:r w:rsidR="00B473BC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ктних рішень на індикатори. Інформація щодо про</w:t>
      </w:r>
      <w:r w:rsidR="00B473BC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ктних рішень, яка наводиться у переліку проектних рішень містобудівної документації, відображається у базі </w:t>
      </w:r>
      <w:proofErr w:type="spellStart"/>
      <w:r w:rsidRPr="00563CE2">
        <w:rPr>
          <w:rFonts w:asciiTheme="minorHAnsi" w:hAnsiTheme="minorHAnsi" w:cstheme="minorHAnsi"/>
          <w:lang w:val="uk-UA"/>
        </w:rPr>
        <w:t>геоданих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та містить відомості відповідно до додатка Є.</w:t>
      </w:r>
    </w:p>
    <w:p w14:paraId="207EC7A3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lang w:val="uk-UA"/>
        </w:rPr>
        <w:t xml:space="preserve">2.24.2 Перелік видів містобудівної документації, </w:t>
      </w:r>
      <w:bookmarkStart w:id="42" w:name="_Hlk120478406"/>
      <w:r w:rsidRPr="00563CE2">
        <w:rPr>
          <w:rFonts w:asciiTheme="minorHAnsi" w:hAnsiTheme="minorHAnsi" w:cstheme="minorHAnsi"/>
          <w:b/>
          <w:bCs/>
          <w:lang w:val="uk-UA"/>
        </w:rPr>
        <w:t>пов’язаної з територією розроблення детального плану</w:t>
      </w:r>
      <w:r w:rsidRPr="00563CE2">
        <w:rPr>
          <w:rFonts w:asciiTheme="minorHAnsi" w:hAnsiTheme="minorHAnsi" w:cstheme="minorHAnsi"/>
          <w:lang w:val="uk-UA"/>
        </w:rPr>
        <w:t>.</w:t>
      </w:r>
    </w:p>
    <w:bookmarkEnd w:id="42"/>
    <w:p w14:paraId="3ABD726F" w14:textId="7DF99117" w:rsidR="00563CE2" w:rsidRPr="00563CE2" w:rsidRDefault="00563CE2" w:rsidP="00CE3761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lastRenderedPageBreak/>
        <w:t>–</w:t>
      </w:r>
      <w:r w:rsidRPr="00563CE2">
        <w:rPr>
          <w:rFonts w:asciiTheme="minorHAnsi" w:hAnsiTheme="minorHAnsi" w:cstheme="minorHAnsi"/>
          <w:lang w:val="uk-UA"/>
        </w:rPr>
        <w:t xml:space="preserve">комплексний план просторового розвитку  території </w:t>
      </w:r>
      <w:r w:rsidR="00AC3289" w:rsidRPr="005C1FCA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Долинс</w:t>
      </w:r>
      <w:r w:rsidRPr="005C1FCA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ької територіальної </w:t>
      </w:r>
      <w:r w:rsidRPr="00114DDD">
        <w:rPr>
          <w:rFonts w:asciiTheme="minorHAnsi" w:hAnsiTheme="minorHAnsi" w:cstheme="minorHAnsi"/>
          <w:shd w:val="clear" w:color="auto" w:fill="FFFFFF" w:themeFill="background1"/>
          <w:lang w:val="uk-UA"/>
        </w:rPr>
        <w:t>громади ще не розроблявся.</w:t>
      </w:r>
    </w:p>
    <w:p w14:paraId="5FE00201" w14:textId="4E8A3768" w:rsidR="00563CE2" w:rsidRPr="009D4634" w:rsidRDefault="00563CE2" w:rsidP="00CE376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563CE2">
        <w:rPr>
          <w:rFonts w:asciiTheme="minorHAnsi" w:hAnsiTheme="minorHAnsi" w:cstheme="minorHAnsi"/>
          <w:lang w:val="uk-UA"/>
        </w:rPr>
        <w:t xml:space="preserve">         Основною  містобудівною документацією </w:t>
      </w:r>
      <w:bookmarkStart w:id="43" w:name="_Hlk120479359"/>
      <w:r w:rsidRPr="00563CE2">
        <w:rPr>
          <w:rFonts w:asciiTheme="minorHAnsi" w:hAnsiTheme="minorHAnsi" w:cstheme="minorHAnsi"/>
          <w:lang w:val="uk-UA"/>
        </w:rPr>
        <w:t xml:space="preserve">пов’язаною з розробкою детального плану території плану </w:t>
      </w:r>
      <w:r w:rsidR="009D4634">
        <w:rPr>
          <w:rFonts w:asciiTheme="minorHAnsi" w:hAnsiTheme="minorHAnsi" w:cstheme="minorHAnsi"/>
          <w:lang w:val="uk-UA"/>
        </w:rPr>
        <w:t>міста Долина</w:t>
      </w:r>
      <w:r w:rsidRPr="00563CE2">
        <w:rPr>
          <w:rFonts w:asciiTheme="minorHAnsi" w:hAnsiTheme="minorHAnsi" w:cstheme="minorHAnsi"/>
          <w:lang w:val="uk-UA"/>
        </w:rPr>
        <w:t xml:space="preserve">  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в межах розміщення земельної ділянки, площею </w:t>
      </w:r>
      <w:r w:rsidR="009D4634" w:rsidRPr="005C1FCA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0,0</w:t>
      </w:r>
      <w:r w:rsidR="005C1FCA" w:rsidRPr="005C1FCA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80</w:t>
      </w:r>
      <w:r w:rsidR="009D4634" w:rsidRPr="005C1FCA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0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 га, з метою визначення містобудівних умов та обмежень для будівництва об'єкту: </w:t>
      </w:r>
      <w:r w:rsidR="005C1FCA" w:rsidRPr="001F469B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Нове будівництво автовокзалу по вул. Шевченка у місті Долина Калуського району  Івано-Франківської області</w:t>
      </w:r>
      <w:r w:rsidR="005C1FCA"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є діючий  генеральний план</w:t>
      </w:r>
      <w:bookmarkEnd w:id="43"/>
      <w:r w:rsidRPr="00563CE2">
        <w:rPr>
          <w:rFonts w:asciiTheme="minorHAnsi" w:hAnsiTheme="minorHAnsi" w:cstheme="minorHAnsi"/>
          <w:lang w:val="uk-UA"/>
        </w:rPr>
        <w:t>.</w:t>
      </w:r>
    </w:p>
    <w:p w14:paraId="2FB9D04F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 xml:space="preserve">2.24.3 </w:t>
      </w:r>
      <w:r w:rsidRPr="00CE3761">
        <w:rPr>
          <w:rFonts w:asciiTheme="minorHAnsi" w:hAnsiTheme="minorHAnsi" w:cstheme="minorHAnsi"/>
          <w:b/>
          <w:bCs/>
          <w:lang w:val="uk-UA"/>
        </w:rPr>
        <w:t>Перелік відповідності містобудівної документації</w:t>
      </w:r>
      <w:r w:rsidRPr="00563CE2">
        <w:rPr>
          <w:rFonts w:asciiTheme="minorHAnsi" w:hAnsiTheme="minorHAnsi" w:cstheme="minorHAnsi"/>
          <w:b/>
          <w:bCs/>
          <w:lang w:val="uk-UA"/>
        </w:rPr>
        <w:t>.</w:t>
      </w:r>
    </w:p>
    <w:p w14:paraId="0679286A" w14:textId="27D85195" w:rsidR="00563CE2" w:rsidRPr="00563CE2" w:rsidRDefault="00563CE2" w:rsidP="00F3214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bookmarkStart w:id="44" w:name="_Hlk120479675"/>
      <w:r w:rsidRPr="00563CE2">
        <w:rPr>
          <w:rFonts w:asciiTheme="minorHAnsi" w:hAnsiTheme="minorHAnsi" w:cstheme="minorHAnsi"/>
          <w:lang w:val="uk-UA"/>
        </w:rPr>
        <w:t xml:space="preserve">Даний проект  детального плану території  в межах розміщення  земельної ділянки площею </w:t>
      </w:r>
      <w:r w:rsidR="00B6510A" w:rsidRPr="00114DDD">
        <w:rPr>
          <w:rFonts w:asciiTheme="minorHAnsi" w:hAnsiTheme="minorHAnsi" w:cstheme="minorHAnsi"/>
          <w:shd w:val="clear" w:color="auto" w:fill="FFFFFF" w:themeFill="background1"/>
          <w:lang w:val="uk-UA"/>
        </w:rPr>
        <w:t>0,0080</w:t>
      </w:r>
      <w:r w:rsidRPr="00563CE2">
        <w:rPr>
          <w:rFonts w:asciiTheme="minorHAnsi" w:hAnsiTheme="minorHAnsi" w:cstheme="minorHAnsi"/>
          <w:lang w:val="uk-UA"/>
        </w:rPr>
        <w:t xml:space="preserve"> га 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з метою визначення містобудівних умов та обмежень для будівництва об'єкту: </w:t>
      </w:r>
      <w:r w:rsidR="005C1FCA" w:rsidRPr="001F469B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Нове будівництво автовокзалу по вул. Шевченка у місті Долина Калуського району  Івано-Франківської області</w:t>
      </w:r>
      <w:r w:rsidR="005C1FCA"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відповідає діючому   генеральному  плану</w:t>
      </w:r>
      <w:bookmarkEnd w:id="44"/>
      <w:r w:rsidRPr="00563CE2">
        <w:rPr>
          <w:rFonts w:asciiTheme="minorHAnsi" w:hAnsiTheme="minorHAnsi" w:cstheme="minorHAnsi"/>
          <w:lang w:val="uk-UA"/>
        </w:rPr>
        <w:t>.</w:t>
      </w:r>
    </w:p>
    <w:p w14:paraId="71102972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</w:rPr>
        <w:t>2</w:t>
      </w:r>
      <w:r w:rsidRPr="00563CE2">
        <w:rPr>
          <w:rFonts w:asciiTheme="minorHAnsi" w:hAnsiTheme="minorHAnsi" w:cstheme="minorHAnsi"/>
          <w:b/>
          <w:bCs/>
          <w:lang w:val="uk-UA"/>
        </w:rPr>
        <w:t>.24.4 Перелік врахованих положень наявних документів стратегічного планування.</w:t>
      </w:r>
    </w:p>
    <w:p w14:paraId="1412EA6F" w14:textId="11A06963" w:rsidR="00563CE2" w:rsidRPr="00563CE2" w:rsidRDefault="00563CE2" w:rsidP="00F3214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Даний проект  детального плану території  в межах розміщення  земельної ділянки площею </w:t>
      </w:r>
      <w:r w:rsidR="00F3214C" w:rsidRPr="005C1FCA">
        <w:rPr>
          <w:rFonts w:asciiTheme="minorHAnsi" w:hAnsiTheme="minorHAnsi" w:cstheme="minorHAnsi"/>
          <w:shd w:val="clear" w:color="auto" w:fill="FFFFFF" w:themeFill="background1"/>
          <w:lang w:val="uk-UA"/>
        </w:rPr>
        <w:t>0,0</w:t>
      </w:r>
      <w:r w:rsidR="005C1FCA" w:rsidRPr="005C1FCA">
        <w:rPr>
          <w:rFonts w:asciiTheme="minorHAnsi" w:hAnsiTheme="minorHAnsi" w:cstheme="minorHAnsi"/>
          <w:shd w:val="clear" w:color="auto" w:fill="FFFFFF" w:themeFill="background1"/>
          <w:lang w:val="uk-UA"/>
        </w:rPr>
        <w:t>80</w:t>
      </w:r>
      <w:r w:rsidR="00F3214C" w:rsidRPr="005C1FCA">
        <w:rPr>
          <w:rFonts w:asciiTheme="minorHAnsi" w:hAnsiTheme="minorHAnsi" w:cstheme="minorHAnsi"/>
          <w:shd w:val="clear" w:color="auto" w:fill="FFFFFF" w:themeFill="background1"/>
          <w:lang w:val="uk-UA"/>
        </w:rPr>
        <w:t>0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>з метою визначення містобудівних умов та обмежень для будівництва об'єкту</w:t>
      </w:r>
      <w:r w:rsidR="00F3214C" w:rsidRPr="00F3214C">
        <w:rPr>
          <w:rFonts w:asciiTheme="minorHAnsi" w:eastAsia="Calibri" w:hAnsiTheme="minorHAnsi" w:cstheme="minorHAnsi"/>
          <w:color w:val="000000"/>
          <w:lang w:val="uk-UA" w:eastAsia="en-US"/>
        </w:rPr>
        <w:t xml:space="preserve"> </w:t>
      </w:r>
      <w:bookmarkStart w:id="45" w:name="_Hlk127283256"/>
      <w:r w:rsidR="005C1FCA" w:rsidRPr="001F469B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Нове будівництво автовокзалу по вул. Шевченка у місті Долина Калуського району  Івано-Франківської області</w:t>
      </w:r>
      <w:bookmarkEnd w:id="45"/>
      <w:r w:rsidR="00F3214C"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в </w:t>
      </w:r>
      <w:r w:rsidRPr="003406B0">
        <w:rPr>
          <w:rFonts w:asciiTheme="minorHAnsi" w:hAnsiTheme="minorHAnsi" w:cstheme="minorHAnsi"/>
          <w:shd w:val="clear" w:color="auto" w:fill="FFFFFF" w:themeFill="background1"/>
          <w:lang w:val="uk-UA"/>
        </w:rPr>
        <w:t>основному</w:t>
      </w:r>
      <w:r w:rsidRPr="00563CE2">
        <w:rPr>
          <w:rFonts w:asciiTheme="minorHAnsi" w:hAnsiTheme="minorHAnsi" w:cstheme="minorHAnsi"/>
          <w:lang w:val="uk-UA"/>
        </w:rPr>
        <w:t xml:space="preserve">  відповідає  </w:t>
      </w:r>
      <w:r w:rsidRPr="005250EC">
        <w:rPr>
          <w:rFonts w:asciiTheme="minorHAnsi" w:hAnsiTheme="minorHAnsi" w:cstheme="minorHAnsi"/>
          <w:shd w:val="clear" w:color="auto" w:fill="FFFFFF" w:themeFill="background1"/>
          <w:lang w:val="uk-UA"/>
        </w:rPr>
        <w:t>Схемі планування території Івано-Франківської області</w:t>
      </w:r>
      <w:r w:rsidRPr="00563CE2">
        <w:rPr>
          <w:rFonts w:asciiTheme="minorHAnsi" w:hAnsiTheme="minorHAnsi" w:cstheme="minorHAnsi"/>
          <w:lang w:val="uk-UA"/>
        </w:rPr>
        <w:t xml:space="preserve"> і після його затвердження буде врахований при розробці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плану схеми планування території новоствореного </w:t>
      </w:r>
      <w:r w:rsidR="00F3214C">
        <w:rPr>
          <w:rFonts w:asciiTheme="minorHAnsi" w:hAnsiTheme="minorHAnsi" w:cstheme="minorHAnsi"/>
          <w:lang w:val="uk-UA"/>
        </w:rPr>
        <w:t>Калу</w:t>
      </w:r>
      <w:r w:rsidRPr="00563CE2">
        <w:rPr>
          <w:rFonts w:asciiTheme="minorHAnsi" w:hAnsiTheme="minorHAnsi" w:cstheme="minorHAnsi"/>
          <w:lang w:val="uk-UA"/>
        </w:rPr>
        <w:t xml:space="preserve">ського району і </w:t>
      </w:r>
      <w:r w:rsidRPr="005250EC">
        <w:rPr>
          <w:rFonts w:asciiTheme="minorHAnsi" w:hAnsiTheme="minorHAnsi" w:cstheme="minorHAnsi"/>
          <w:shd w:val="clear" w:color="auto" w:fill="FFFFFF" w:themeFill="background1"/>
          <w:lang w:val="uk-UA"/>
        </w:rPr>
        <w:t>плану просторового</w:t>
      </w:r>
      <w:r w:rsidRPr="005250EC">
        <w:rPr>
          <w:rFonts w:asciiTheme="minorHAnsi" w:hAnsiTheme="minorHAnsi" w:cstheme="minorHAnsi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5250EC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розвитку  </w:t>
      </w:r>
      <w:r w:rsidR="00F3214C" w:rsidRPr="005250EC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Долинс</w:t>
      </w:r>
      <w:r w:rsidRPr="005250EC">
        <w:rPr>
          <w:rFonts w:asciiTheme="minorHAnsi" w:hAnsiTheme="minorHAnsi" w:cstheme="minorHAnsi"/>
          <w:shd w:val="clear" w:color="auto" w:fill="FFFFFF" w:themeFill="background1"/>
          <w:lang w:val="uk-UA"/>
        </w:rPr>
        <w:t>ької територіальної громади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2C744EC8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</w:rPr>
        <w:t>2</w:t>
      </w:r>
      <w:r w:rsidRPr="00563CE2">
        <w:rPr>
          <w:rFonts w:asciiTheme="minorHAnsi" w:hAnsiTheme="minorHAnsi" w:cstheme="minorHAnsi"/>
          <w:b/>
          <w:bCs/>
          <w:lang w:val="uk-UA"/>
        </w:rPr>
        <w:t>.24.5 Перелік врахованих положень історико-архітектурного опорного плану.</w:t>
      </w:r>
    </w:p>
    <w:p w14:paraId="04FF1432" w14:textId="1CCC2C8D" w:rsidR="00563CE2" w:rsidRPr="00563CE2" w:rsidRDefault="00563CE2" w:rsidP="00F3214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Cs/>
          <w:lang w:val="uk-UA"/>
        </w:rPr>
        <w:t>Історико -</w:t>
      </w:r>
      <w:r w:rsidRPr="00563CE2">
        <w:rPr>
          <w:rFonts w:asciiTheme="minorHAnsi" w:hAnsiTheme="minorHAnsi" w:cstheme="minorHAnsi"/>
          <w:lang w:val="uk-UA"/>
        </w:rPr>
        <w:t xml:space="preserve"> архітектурний опорний план  на території </w:t>
      </w:r>
      <w:r w:rsidR="00F3214C" w:rsidRPr="003406B0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 Долина</w:t>
      </w:r>
      <w:r w:rsidRPr="00563CE2">
        <w:rPr>
          <w:rFonts w:asciiTheme="minorHAnsi" w:hAnsiTheme="minorHAnsi" w:cstheme="minorHAnsi"/>
          <w:lang w:val="uk-UA"/>
        </w:rPr>
        <w:t xml:space="preserve"> не розроблявся</w:t>
      </w:r>
      <w:r w:rsidR="00F3214C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Об’єктів культурної спадщини, внесених до списку історичних населених місць України на території проектування не виявлено.</w:t>
      </w:r>
    </w:p>
    <w:p w14:paraId="48B664DB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</w:rPr>
        <w:t>2</w:t>
      </w:r>
      <w:r w:rsidRPr="00563CE2">
        <w:rPr>
          <w:rFonts w:asciiTheme="minorHAnsi" w:hAnsiTheme="minorHAnsi" w:cstheme="minorHAnsi"/>
          <w:b/>
          <w:bCs/>
          <w:lang w:val="uk-UA"/>
        </w:rPr>
        <w:t>.24.6 Перелік врахованих матеріалів.</w:t>
      </w:r>
    </w:p>
    <w:p w14:paraId="1DB05722" w14:textId="7192E413" w:rsidR="00563CE2" w:rsidRPr="00F3214C" w:rsidRDefault="00563CE2" w:rsidP="00F3214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563CE2">
        <w:rPr>
          <w:rFonts w:asciiTheme="minorHAnsi" w:hAnsiTheme="minorHAnsi" w:cstheme="minorHAnsi"/>
          <w:lang w:val="uk-UA"/>
        </w:rPr>
        <w:t>При розробці про</w:t>
      </w:r>
      <w:r w:rsidR="00B473BC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кту  </w:t>
      </w:r>
      <w:bookmarkStart w:id="46" w:name="_Hlk120480320"/>
      <w:r w:rsidRPr="00563CE2">
        <w:rPr>
          <w:rFonts w:asciiTheme="minorHAnsi" w:hAnsiTheme="minorHAnsi" w:cstheme="minorHAnsi"/>
          <w:lang w:val="uk-UA"/>
        </w:rPr>
        <w:t xml:space="preserve">детального плану території   </w:t>
      </w:r>
      <w:bookmarkEnd w:id="46"/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в межах розміщення земельної ділянки, площею </w:t>
      </w:r>
      <w:r w:rsidR="00F3214C" w:rsidRPr="003406B0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0,0</w:t>
      </w:r>
      <w:r w:rsidR="003406B0" w:rsidRPr="003406B0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80</w:t>
      </w:r>
      <w:r w:rsidR="00F3214C" w:rsidRPr="003406B0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0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 га, з метою визначення містобудівних умов та обмежень для будівництва об'єкту: </w:t>
      </w:r>
      <w:r w:rsidR="003406B0" w:rsidRPr="001F469B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Нове будівництво автовокзалу по вул. Шевченка у місті Долина Калуського району  Івано-Франківської області</w:t>
      </w:r>
      <w:r w:rsidR="003406B0"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враховані матеріали:</w:t>
      </w:r>
    </w:p>
    <w:p w14:paraId="4E2207C2" w14:textId="77777777" w:rsidR="00B473BC" w:rsidRDefault="00563CE2" w:rsidP="005250EC">
      <w:pPr>
        <w:numPr>
          <w:ilvl w:val="0"/>
          <w:numId w:val="11"/>
        </w:numPr>
        <w:shd w:val="clear" w:color="auto" w:fill="FFFFFF" w:themeFill="background1"/>
        <w:contextualSpacing/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діючого генерального плану </w:t>
      </w:r>
      <w:r w:rsidR="00F3214C">
        <w:rPr>
          <w:rFonts w:asciiTheme="minorHAnsi" w:hAnsiTheme="minorHAnsi" w:cstheme="minorHAnsi"/>
          <w:lang w:val="uk-UA"/>
        </w:rPr>
        <w:t>міста Долина</w:t>
      </w:r>
      <w:r w:rsidRPr="00563CE2">
        <w:rPr>
          <w:rFonts w:asciiTheme="minorHAnsi" w:hAnsiTheme="minorHAnsi" w:cstheme="minorHAnsi"/>
          <w:lang w:val="uk-UA"/>
        </w:rPr>
        <w:t>, розробленого Українським Державним Науково-дослідним Інститутом проектування міст "ДІПРОМІСТО"  та затвердженого у 200</w:t>
      </w:r>
      <w:r w:rsidR="00F3214C">
        <w:rPr>
          <w:rFonts w:asciiTheme="minorHAnsi" w:hAnsiTheme="minorHAnsi" w:cstheme="minorHAnsi"/>
          <w:lang w:val="uk-UA"/>
        </w:rPr>
        <w:t>3</w:t>
      </w:r>
      <w:r w:rsidRPr="00563CE2">
        <w:rPr>
          <w:rFonts w:asciiTheme="minorHAnsi" w:hAnsiTheme="minorHAnsi" w:cstheme="minorHAnsi"/>
          <w:lang w:val="uk-UA"/>
        </w:rPr>
        <w:t xml:space="preserve"> році</w:t>
      </w:r>
    </w:p>
    <w:p w14:paraId="110B7A63" w14:textId="3F2373E6" w:rsidR="00563CE2" w:rsidRPr="00563CE2" w:rsidRDefault="00F3214C" w:rsidP="005250EC">
      <w:pPr>
        <w:shd w:val="clear" w:color="auto" w:fill="FFFFFF" w:themeFill="background1"/>
        <w:ind w:left="450"/>
        <w:contextualSpacing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Долинс</w:t>
      </w:r>
      <w:r w:rsidR="00563CE2" w:rsidRPr="00563CE2">
        <w:rPr>
          <w:rFonts w:asciiTheme="minorHAnsi" w:hAnsiTheme="minorHAnsi" w:cstheme="minorHAnsi"/>
          <w:lang w:val="uk-UA"/>
        </w:rPr>
        <w:t xml:space="preserve">ькою </w:t>
      </w:r>
      <w:r>
        <w:rPr>
          <w:rFonts w:asciiTheme="minorHAnsi" w:hAnsiTheme="minorHAnsi" w:cstheme="minorHAnsi"/>
          <w:lang w:val="uk-UA"/>
        </w:rPr>
        <w:t>мі</w:t>
      </w:r>
      <w:r w:rsidR="00563CE2" w:rsidRPr="00563CE2">
        <w:rPr>
          <w:rFonts w:asciiTheme="minorHAnsi" w:hAnsiTheme="minorHAnsi" w:cstheme="minorHAnsi"/>
          <w:lang w:val="uk-UA"/>
        </w:rPr>
        <w:t>ською радою;</w:t>
      </w:r>
    </w:p>
    <w:p w14:paraId="6CA8C2CA" w14:textId="744A4AAE" w:rsidR="00563CE2" w:rsidRPr="00563CE2" w:rsidRDefault="003406B0" w:rsidP="00563CE2">
      <w:pPr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 </w:t>
      </w:r>
      <w:r w:rsidR="00563CE2" w:rsidRPr="00563CE2">
        <w:rPr>
          <w:rFonts w:asciiTheme="minorHAnsi" w:hAnsiTheme="minorHAnsi" w:cstheme="minorHAnsi"/>
          <w:lang w:val="uk-UA"/>
        </w:rPr>
        <w:t>–Схеми руху транспорту та пішоходів, благоустрою;</w:t>
      </w:r>
    </w:p>
    <w:p w14:paraId="2145A2AB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2.25 Графічні матеріали детального плану території є візуалізацією бази </w:t>
      </w:r>
      <w:proofErr w:type="spellStart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геоданих</w:t>
      </w:r>
      <w:proofErr w:type="spellEnd"/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.</w:t>
      </w:r>
    </w:p>
    <w:p w14:paraId="077E2F8C" w14:textId="2ED0F76B" w:rsidR="00563CE2" w:rsidRPr="00563CE2" w:rsidRDefault="00563CE2" w:rsidP="00F3214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  Графічні матеріали проекту детального плану 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в межах розміщення земельної ділянки, площею </w:t>
      </w:r>
      <w:r w:rsidR="00F3214C" w:rsidRPr="00D431BA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0,0</w:t>
      </w:r>
      <w:r w:rsidR="00D431BA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80</w:t>
      </w:r>
      <w:r w:rsidR="00F3214C" w:rsidRPr="00D431BA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0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 га, з метою визначення містобудівних умов та обмежень для будівництва об'єкту: «</w:t>
      </w:r>
      <w:r w:rsidR="00D431BA" w:rsidRPr="001F469B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Нове будівництво автовокзалу по вул. Шевченка у місті Долина Калуського району  Івано-Франківської області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» </w:t>
      </w:r>
      <w:r w:rsidRPr="00563CE2">
        <w:rPr>
          <w:rFonts w:asciiTheme="minorHAnsi" w:hAnsiTheme="minorHAnsi" w:cstheme="minorHAnsi"/>
          <w:lang w:val="uk-UA"/>
        </w:rPr>
        <w:t xml:space="preserve">є візуалізацією бази </w:t>
      </w:r>
      <w:proofErr w:type="spellStart"/>
      <w:r w:rsidRPr="00563CE2">
        <w:rPr>
          <w:rFonts w:asciiTheme="minorHAnsi" w:hAnsiTheme="minorHAnsi" w:cstheme="minorHAnsi"/>
          <w:lang w:val="uk-UA"/>
        </w:rPr>
        <w:t>геоданих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і виконані на картографічній основі, яка за навантаженням та точністю має відповідає масштабам, встановлених Поряд</w:t>
      </w:r>
      <w:r w:rsidR="009F2DCE">
        <w:rPr>
          <w:rFonts w:asciiTheme="minorHAnsi" w:hAnsiTheme="minorHAnsi" w:cstheme="minorHAnsi"/>
          <w:lang w:val="uk-UA"/>
        </w:rPr>
        <w:t>к</w:t>
      </w:r>
      <w:r w:rsidRPr="00563CE2">
        <w:rPr>
          <w:rFonts w:asciiTheme="minorHAnsi" w:hAnsiTheme="minorHAnsi" w:cstheme="minorHAnsi"/>
          <w:lang w:val="uk-UA"/>
        </w:rPr>
        <w:t xml:space="preserve">ом розроблення, оновлення, внесення змін та затвердження містобудівної документації, затвердженим </w:t>
      </w:r>
      <w:bookmarkStart w:id="47" w:name="_Hlk120480384"/>
      <w:r w:rsidRPr="00563CE2">
        <w:rPr>
          <w:rFonts w:asciiTheme="minorHAnsi" w:hAnsiTheme="minorHAnsi" w:cstheme="minorHAnsi"/>
          <w:lang w:val="uk-UA"/>
        </w:rPr>
        <w:t xml:space="preserve">Постановою КМУ від </w:t>
      </w:r>
      <w:bookmarkEnd w:id="47"/>
      <w:r w:rsidRPr="00563CE2">
        <w:rPr>
          <w:rFonts w:asciiTheme="minorHAnsi" w:hAnsiTheme="minorHAnsi" w:cstheme="minorHAnsi"/>
          <w:lang w:val="uk-UA"/>
        </w:rPr>
        <w:t>1 вересня 2021 р. № 926 на паперових та електронних носіях у 4-х примірниках) та Постановою КМУ від</w:t>
      </w:r>
      <w:r w:rsidRPr="00563CE2">
        <w:rPr>
          <w:rFonts w:asciiTheme="minorHAnsi" w:hAnsiTheme="minorHAnsi" w:cstheme="minorHAnsi"/>
        </w:rPr>
        <w:t xml:space="preserve"> </w:t>
      </w:r>
      <w:proofErr w:type="spellStart"/>
      <w:r w:rsidRPr="00563CE2">
        <w:rPr>
          <w:rFonts w:asciiTheme="minorHAnsi" w:hAnsiTheme="minorHAnsi" w:cstheme="minorHAnsi"/>
          <w:lang w:val="uk-UA"/>
        </w:rPr>
        <w:t>від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9 червня 2021 р. № 632</w:t>
      </w:r>
      <w:r w:rsidRPr="00563CE2">
        <w:rPr>
          <w:rFonts w:asciiTheme="minorHAnsi" w:hAnsiTheme="minorHAnsi" w:cstheme="minorHAnsi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території.</w:t>
      </w:r>
    </w:p>
    <w:p w14:paraId="261ECCDD" w14:textId="1842D83A" w:rsidR="00563CE2" w:rsidRPr="00563CE2" w:rsidRDefault="00563CE2" w:rsidP="00F3214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>2.25.1 Схема розташування детального плану території</w:t>
      </w:r>
      <w:r w:rsidR="00F3214C">
        <w:rPr>
          <w:rFonts w:asciiTheme="minorHAnsi" w:eastAsia="Calibri" w:hAnsiTheme="minorHAnsi" w:cstheme="minorHAnsi"/>
          <w:b/>
          <w:bCs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>в системі планувальної структури територіальної громади/ у планувальній</w:t>
      </w:r>
      <w:r w:rsidR="00F3214C">
        <w:rPr>
          <w:rFonts w:asciiTheme="minorHAnsi" w:eastAsia="Calibri" w:hAnsiTheme="minorHAnsi" w:cstheme="minorHAnsi"/>
          <w:b/>
          <w:bCs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>структурі населеного пункту</w:t>
      </w:r>
    </w:p>
    <w:p w14:paraId="06A5F735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На схемі зображені:</w:t>
      </w:r>
    </w:p>
    <w:p w14:paraId="5473B1F5" w14:textId="34FD87A2" w:rsidR="00563CE2" w:rsidRPr="00563CE2" w:rsidRDefault="00563CE2" w:rsidP="009F2DC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місце території детального планування в планувальній структурі території територіальної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громади та населеного пункту (в разі розташування території детального планування в межах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населеного пункту);</w:t>
      </w:r>
    </w:p>
    <w:p w14:paraId="21BB43C1" w14:textId="6EEB5D1A" w:rsidR="00563CE2" w:rsidRPr="00563CE2" w:rsidRDefault="00563CE2" w:rsidP="009F2DC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lastRenderedPageBreak/>
        <w:t>– мережі загальнодержавних, регіональних та місцевих комунікацій і споруд інженерно-транспортної інфраструктури, розташованих за межами території детального планування, що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впливають на її розвиток;</w:t>
      </w:r>
    </w:p>
    <w:p w14:paraId="0D1ED8CC" w14:textId="6653B8FC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об’єкти регіональних інтересів, розміщення яких на території детального планування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в</w:t>
      </w:r>
      <w:r w:rsidRPr="00563CE2">
        <w:rPr>
          <w:rFonts w:asciiTheme="minorHAnsi" w:eastAsia="Calibri" w:hAnsiTheme="minorHAnsi" w:cstheme="minorHAnsi"/>
          <w:lang w:val="uk-UA" w:eastAsia="en-US"/>
        </w:rPr>
        <w:t>изначено схемами планування території на регіональному рівні з урахуванням чинного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адміністративно-територіального устрою;</w:t>
      </w:r>
    </w:p>
    <w:p w14:paraId="62710E8B" w14:textId="2295E045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об’єкти місцевих інтересів, розміщення яких на території детального планування та на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суміжних територіях визначено генеральним планом населеного пункту та/або комплексним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планом.</w:t>
      </w:r>
    </w:p>
    <w:bookmarkEnd w:id="39"/>
    <w:p w14:paraId="2647CF0D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>2.25.2 План існуючого використання території та схема існуючих обмежень у використанні земель.</w:t>
      </w:r>
    </w:p>
    <w:p w14:paraId="23A058C4" w14:textId="7A82A134" w:rsidR="00563CE2" w:rsidRPr="00B73135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563CE2">
        <w:rPr>
          <w:rFonts w:asciiTheme="minorHAnsi" w:eastAsia="Calibri" w:hAnsiTheme="minorHAnsi" w:cstheme="minorHAnsi"/>
          <w:bCs/>
          <w:lang w:val="uk-UA" w:eastAsia="en-US"/>
        </w:rPr>
        <w:t>План існуючого використання території та схема існуючих обмежень у</w:t>
      </w:r>
      <w:r w:rsidR="00B73135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bCs/>
          <w:lang w:val="uk-UA" w:eastAsia="en-US"/>
        </w:rPr>
        <w:t>використанні земель</w:t>
      </w: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відображає</w:t>
      </w: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>:</w:t>
      </w:r>
    </w:p>
    <w:p w14:paraId="597A0E46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1) існуючу планувальну структуру території;</w:t>
      </w:r>
    </w:p>
    <w:p w14:paraId="3A8280AD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2) земельні ділянки, на яких розташована забудова, а також земельні ділянки, відведені</w:t>
      </w:r>
    </w:p>
    <w:p w14:paraId="3B8F403E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для будівництва об'єктів;</w:t>
      </w:r>
    </w:p>
    <w:p w14:paraId="01A06ABC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3) існуюче функціональне використання території відповідно до Класифікатору видів</w:t>
      </w:r>
    </w:p>
    <w:p w14:paraId="022B6A78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функціонального призначення територій та їх співвідношення з видами цільового призначення</w:t>
      </w:r>
    </w:p>
    <w:p w14:paraId="59B58626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земельних ділянок , у тому числі території:</w:t>
      </w:r>
    </w:p>
    <w:p w14:paraId="23E8512C" w14:textId="4C09BEB0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рекреаційної  забудови</w:t>
      </w:r>
      <w:r w:rsidR="009F2DCE">
        <w:rPr>
          <w:rFonts w:asciiTheme="minorHAnsi" w:eastAsia="Calibri" w:hAnsiTheme="minorHAnsi" w:cstheme="minorHAnsi"/>
          <w:lang w:val="uk-UA" w:eastAsia="en-US"/>
        </w:rPr>
        <w:t>;</w:t>
      </w:r>
    </w:p>
    <w:p w14:paraId="227ED802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вулиць та доріг;</w:t>
      </w:r>
    </w:p>
    <w:p w14:paraId="77318217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рекреаційно-туристичних закладів та рекреаційного житла;</w:t>
      </w:r>
    </w:p>
    <w:p w14:paraId="0084EB6C" w14:textId="0CE509C0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природних ландшафтів, призначених для рекреаційних цілей; пляжів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, </w:t>
      </w:r>
      <w:r w:rsidRPr="00563CE2">
        <w:rPr>
          <w:rFonts w:asciiTheme="minorHAnsi" w:eastAsia="Calibri" w:hAnsiTheme="minorHAnsi" w:cstheme="minorHAnsi"/>
          <w:lang w:val="uk-UA" w:eastAsia="en-US"/>
        </w:rPr>
        <w:t>лісів:</w:t>
      </w:r>
    </w:p>
    <w:p w14:paraId="06484F20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Озеленення:</w:t>
      </w:r>
    </w:p>
    <w:p w14:paraId="1F103DA5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зелені насадження загального користування;</w:t>
      </w:r>
    </w:p>
    <w:p w14:paraId="4D1998B3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зелені насадження спеціального призначення;</w:t>
      </w:r>
    </w:p>
    <w:p w14:paraId="7B18C8F0" w14:textId="2F8727C3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існуючу забудову та споруди усіх видів із зазначенням їх поверховості, у тому числі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установи, заклади і підприємства обслуговування, автомобільні стоянки, тощо), вид покриття вулиць, доріг, визначені червоні лінії вулиць, доріг, майданів);</w:t>
      </w:r>
    </w:p>
    <w:p w14:paraId="6C4D5E3F" w14:textId="6A0CAD7E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основні магістральні та розподільні (крім внутрішньо квартальних) мережі та споруди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інженерного обладнання;</w:t>
      </w:r>
    </w:p>
    <w:p w14:paraId="6F258089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планування території на регіональному рівні (за наявності);</w:t>
      </w:r>
    </w:p>
    <w:p w14:paraId="60FD5400" w14:textId="61F1307A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межі відповідних обмежень у використанні земель, що встановлені на момент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 xml:space="preserve">розроблення детального плану, іншими документами </w:t>
      </w:r>
    </w:p>
    <w:p w14:paraId="718C6D0C" w14:textId="1DFEF795" w:rsidR="00563CE2" w:rsidRPr="00563CE2" w:rsidRDefault="007A45AD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lang w:val="uk-UA" w:eastAsia="en-US"/>
        </w:rPr>
      </w:pPr>
      <w:r>
        <w:rPr>
          <w:rFonts w:asciiTheme="minorHAnsi" w:eastAsia="Calibri" w:hAnsiTheme="minorHAnsi" w:cstheme="minorHAnsi"/>
          <w:b/>
          <w:bCs/>
          <w:lang w:val="uk-UA" w:eastAsia="en-US"/>
        </w:rPr>
        <w:t>2</w:t>
      </w:r>
      <w:r w:rsidR="00563CE2" w:rsidRPr="00563CE2">
        <w:rPr>
          <w:rFonts w:asciiTheme="minorHAnsi" w:eastAsia="Calibri" w:hAnsiTheme="minorHAnsi" w:cstheme="minorHAnsi"/>
          <w:b/>
          <w:bCs/>
          <w:lang w:val="uk-UA" w:eastAsia="en-US"/>
        </w:rPr>
        <w:t xml:space="preserve">.25.3 </w:t>
      </w:r>
      <w:bookmarkStart w:id="48" w:name="_Hlk120482412"/>
      <w:proofErr w:type="spellStart"/>
      <w:r w:rsidR="00563CE2" w:rsidRPr="00563CE2">
        <w:rPr>
          <w:rFonts w:asciiTheme="minorHAnsi" w:eastAsia="Calibri" w:hAnsiTheme="minorHAnsi" w:cstheme="minorHAnsi"/>
          <w:b/>
          <w:bCs/>
          <w:lang w:val="uk-UA" w:eastAsia="en-US"/>
        </w:rPr>
        <w:t>Про</w:t>
      </w:r>
      <w:r w:rsidR="009F2DCE">
        <w:rPr>
          <w:rFonts w:asciiTheme="minorHAnsi" w:eastAsia="Calibri" w:hAnsiTheme="minorHAnsi" w:cstheme="minorHAnsi"/>
          <w:b/>
          <w:bCs/>
          <w:lang w:val="uk-UA" w:eastAsia="en-US"/>
        </w:rPr>
        <w:t>є</w:t>
      </w:r>
      <w:r w:rsidR="00563CE2" w:rsidRPr="00563CE2">
        <w:rPr>
          <w:rFonts w:asciiTheme="minorHAnsi" w:eastAsia="Calibri" w:hAnsiTheme="minorHAnsi" w:cstheme="minorHAnsi"/>
          <w:b/>
          <w:bCs/>
          <w:lang w:val="uk-UA" w:eastAsia="en-US"/>
        </w:rPr>
        <w:t>ктний</w:t>
      </w:r>
      <w:proofErr w:type="spellEnd"/>
      <w:r w:rsidR="00563CE2" w:rsidRPr="00563CE2">
        <w:rPr>
          <w:rFonts w:asciiTheme="minorHAnsi" w:eastAsia="Calibri" w:hAnsiTheme="minorHAnsi" w:cstheme="minorHAnsi"/>
          <w:b/>
          <w:bCs/>
          <w:lang w:val="uk-UA" w:eastAsia="en-US"/>
        </w:rPr>
        <w:t xml:space="preserve"> план та схема про</w:t>
      </w:r>
      <w:r w:rsidR="009F2DCE">
        <w:rPr>
          <w:rFonts w:asciiTheme="minorHAnsi" w:eastAsia="Calibri" w:hAnsiTheme="minorHAnsi" w:cstheme="minorHAnsi"/>
          <w:b/>
          <w:bCs/>
          <w:lang w:val="uk-UA" w:eastAsia="en-US"/>
        </w:rPr>
        <w:t>є</w:t>
      </w:r>
      <w:r w:rsidR="00563CE2" w:rsidRPr="00563CE2">
        <w:rPr>
          <w:rFonts w:asciiTheme="minorHAnsi" w:eastAsia="Calibri" w:hAnsiTheme="minorHAnsi" w:cstheme="minorHAnsi"/>
          <w:b/>
          <w:bCs/>
          <w:lang w:val="uk-UA" w:eastAsia="en-US"/>
        </w:rPr>
        <w:t>ктних обмежень у використанні земель</w:t>
      </w:r>
      <w:r w:rsidR="00563CE2" w:rsidRPr="00563CE2">
        <w:rPr>
          <w:rFonts w:asciiTheme="minorHAnsi" w:hAnsiTheme="minorHAnsi" w:cstheme="minorHAnsi"/>
          <w:sz w:val="28"/>
          <w:szCs w:val="28"/>
        </w:rPr>
        <w:t xml:space="preserve"> </w:t>
      </w:r>
      <w:bookmarkEnd w:id="48"/>
      <w:r w:rsidR="00563CE2" w:rsidRPr="00563CE2">
        <w:rPr>
          <w:rFonts w:asciiTheme="minorHAnsi" w:eastAsia="Calibri" w:hAnsiTheme="minorHAnsi" w:cstheme="minorHAnsi"/>
          <w:b/>
          <w:bCs/>
          <w:lang w:val="uk-UA" w:eastAsia="en-US"/>
        </w:rPr>
        <w:t>суміщений  з планом червоних ліній та  схемою транспортної мобільності та інфраструктури.</w:t>
      </w:r>
    </w:p>
    <w:p w14:paraId="33405886" w14:textId="71428D2B" w:rsidR="00563CE2" w:rsidRPr="00563CE2" w:rsidRDefault="00563CE2" w:rsidP="009F2DC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563CE2">
        <w:rPr>
          <w:rFonts w:asciiTheme="minorHAnsi" w:eastAsia="Calibri" w:hAnsiTheme="minorHAnsi" w:cstheme="minorHAnsi"/>
          <w:bCs/>
          <w:lang w:val="uk-UA" w:eastAsia="en-US"/>
        </w:rPr>
        <w:t>Проектний план та схема проектних обмежень у використанні земель</w:t>
      </w:r>
      <w:r w:rsidRPr="00563CE2">
        <w:rPr>
          <w:rFonts w:asciiTheme="minorHAnsi" w:hAnsiTheme="minorHAnsi" w:cstheme="minorHAnsi"/>
          <w:sz w:val="28"/>
          <w:szCs w:val="28"/>
        </w:rPr>
        <w:t xml:space="preserve"> </w:t>
      </w:r>
      <w:r w:rsidRPr="00563CE2">
        <w:rPr>
          <w:rFonts w:asciiTheme="minorHAnsi" w:eastAsia="Calibri" w:hAnsiTheme="minorHAnsi" w:cstheme="minorHAnsi"/>
          <w:bCs/>
          <w:lang w:val="uk-UA" w:eastAsia="en-US"/>
        </w:rPr>
        <w:t>суміщений  з планом</w:t>
      </w:r>
      <w:r w:rsidR="009F2DCE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bCs/>
          <w:lang w:val="uk-UA" w:eastAsia="en-US"/>
        </w:rPr>
        <w:t xml:space="preserve">червоних ліній та  схемою транспортної мобільності та інфраструктури </w:t>
      </w:r>
      <w:r w:rsidRPr="00563CE2">
        <w:rPr>
          <w:rFonts w:asciiTheme="minorHAnsi" w:eastAsia="Calibri" w:hAnsiTheme="minorHAnsi" w:cstheme="minorHAnsi"/>
          <w:lang w:val="uk-UA" w:eastAsia="en-US"/>
        </w:rPr>
        <w:t>відображає:</w:t>
      </w:r>
    </w:p>
    <w:p w14:paraId="41CEC5DB" w14:textId="77777777" w:rsidR="00FA3E74" w:rsidRDefault="00563CE2" w:rsidP="00FA3E74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елементи планувальної структури, забудови та функціонального призначення території,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  </w:t>
      </w:r>
      <w:r w:rsidRPr="00563CE2">
        <w:rPr>
          <w:rFonts w:asciiTheme="minorHAnsi" w:eastAsia="Calibri" w:hAnsiTheme="minorHAnsi" w:cstheme="minorHAnsi"/>
          <w:lang w:val="uk-UA" w:eastAsia="en-US"/>
        </w:rPr>
        <w:t>зазначені у 2.25.2;</w:t>
      </w:r>
    </w:p>
    <w:p w14:paraId="5CBE1742" w14:textId="5684DAE7" w:rsidR="00563CE2" w:rsidRPr="00563CE2" w:rsidRDefault="00563CE2" w:rsidP="00FA3E74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 xml:space="preserve">- </w:t>
      </w:r>
      <w:proofErr w:type="spellStart"/>
      <w:r w:rsidRPr="00563CE2">
        <w:rPr>
          <w:rFonts w:asciiTheme="minorHAnsi" w:eastAsia="Calibri" w:hAnsiTheme="minorHAnsi" w:cstheme="minorHAnsi"/>
          <w:lang w:val="uk-UA" w:eastAsia="en-US"/>
        </w:rPr>
        <w:t>про</w:t>
      </w:r>
      <w:r w:rsidR="009F2DCE">
        <w:rPr>
          <w:rFonts w:asciiTheme="minorHAnsi" w:eastAsia="Calibri" w:hAnsiTheme="minorHAnsi" w:cstheme="minorHAnsi"/>
          <w:lang w:val="uk-UA" w:eastAsia="en-US"/>
        </w:rPr>
        <w:t>є</w:t>
      </w:r>
      <w:r w:rsidRPr="00563CE2">
        <w:rPr>
          <w:rFonts w:asciiTheme="minorHAnsi" w:eastAsia="Calibri" w:hAnsiTheme="minorHAnsi" w:cstheme="minorHAnsi"/>
          <w:lang w:val="uk-UA" w:eastAsia="en-US"/>
        </w:rPr>
        <w:t>ктне</w:t>
      </w:r>
      <w:proofErr w:type="spellEnd"/>
      <w:r w:rsidRPr="00563CE2">
        <w:rPr>
          <w:rFonts w:asciiTheme="minorHAnsi" w:eastAsia="Calibri" w:hAnsiTheme="minorHAnsi" w:cstheme="minorHAnsi"/>
          <w:lang w:val="uk-UA" w:eastAsia="en-US"/>
        </w:rPr>
        <w:t xml:space="preserve"> функціональне використання території відповідно до Класифікатора видів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 xml:space="preserve">функціонального призначення територій та їх співвідношення з видами цільового призначення земельних ділянок та зазначені в 2.25.2; межі існуючих земельних ділянок;   </w:t>
      </w:r>
    </w:p>
    <w:p w14:paraId="23BD9B57" w14:textId="3D28F558" w:rsidR="00563CE2" w:rsidRPr="00563CE2" w:rsidRDefault="00563CE2" w:rsidP="009F2DC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пропозиції щодо розміщення нової та реконструкції існуючої забудови різних видів з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відображенням режиму та параметрів забудови;</w:t>
      </w:r>
    </w:p>
    <w:p w14:paraId="3BFD29C1" w14:textId="77777777" w:rsidR="00563CE2" w:rsidRPr="00563CE2" w:rsidRDefault="00563CE2" w:rsidP="009F2DC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червоні лінії з позначенням назв проектних та існуючих вулиць, доріг, майданів тощо;</w:t>
      </w:r>
    </w:p>
    <w:p w14:paraId="7A37A016" w14:textId="77777777" w:rsidR="00563CE2" w:rsidRPr="00563CE2" w:rsidRDefault="00563CE2" w:rsidP="009F2DC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лінії регулювання забудови;</w:t>
      </w:r>
    </w:p>
    <w:p w14:paraId="43055711" w14:textId="77777777" w:rsidR="00563CE2" w:rsidRPr="00563CE2" w:rsidRDefault="00563CE2" w:rsidP="009F2DC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зелені та блакитні лінії;</w:t>
      </w:r>
    </w:p>
    <w:p w14:paraId="2FB7A4D6" w14:textId="7728CF89" w:rsidR="00563CE2" w:rsidRPr="00563CE2" w:rsidRDefault="00563CE2" w:rsidP="009F2DC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 xml:space="preserve">- транспортні та інженерні споруди  </w:t>
      </w:r>
      <w:r w:rsidR="00B73135">
        <w:rPr>
          <w:rFonts w:asciiTheme="minorHAnsi" w:eastAsia="Calibri" w:hAnsiTheme="minorHAnsi" w:cstheme="minorHAnsi"/>
          <w:lang w:val="uk-UA" w:eastAsia="en-US"/>
        </w:rPr>
        <w:t>мі</w:t>
      </w:r>
      <w:r w:rsidRPr="00563CE2">
        <w:rPr>
          <w:rFonts w:asciiTheme="minorHAnsi" w:eastAsia="Calibri" w:hAnsiTheme="minorHAnsi" w:cstheme="minorHAnsi"/>
          <w:lang w:val="uk-UA" w:eastAsia="en-US"/>
        </w:rPr>
        <w:t>ська вулиця,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пішохідні переходи,  велосипедна доріжка</w:t>
      </w:r>
    </w:p>
    <w:p w14:paraId="333B794A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основні існуючі та запропоновані елементи благоустрою та озеленення на проектованій  території проїзди, автостоянки.</w:t>
      </w:r>
    </w:p>
    <w:p w14:paraId="0BA8D3AB" w14:textId="0BE9B76B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 xml:space="preserve">- підземні споруди цивільного (в складі </w:t>
      </w:r>
      <w:proofErr w:type="spellStart"/>
      <w:r w:rsidRPr="00563CE2">
        <w:rPr>
          <w:rFonts w:asciiTheme="minorHAnsi" w:eastAsia="Calibri" w:hAnsiTheme="minorHAnsi" w:cstheme="minorHAnsi"/>
          <w:lang w:val="uk-UA" w:eastAsia="en-US"/>
        </w:rPr>
        <w:t>про</w:t>
      </w:r>
      <w:r w:rsidR="009F2DCE">
        <w:rPr>
          <w:rFonts w:asciiTheme="minorHAnsi" w:eastAsia="Calibri" w:hAnsiTheme="minorHAnsi" w:cstheme="minorHAnsi"/>
          <w:lang w:val="uk-UA" w:eastAsia="en-US"/>
        </w:rPr>
        <w:t>є</w:t>
      </w:r>
      <w:r w:rsidRPr="00563CE2">
        <w:rPr>
          <w:rFonts w:asciiTheme="minorHAnsi" w:eastAsia="Calibri" w:hAnsiTheme="minorHAnsi" w:cstheme="minorHAnsi"/>
          <w:lang w:val="uk-UA" w:eastAsia="en-US"/>
        </w:rPr>
        <w:t>ктованих</w:t>
      </w:r>
      <w:proofErr w:type="spellEnd"/>
      <w:r w:rsidRPr="00563CE2">
        <w:rPr>
          <w:rFonts w:asciiTheme="minorHAnsi" w:eastAsia="Calibri" w:hAnsiTheme="minorHAnsi" w:cstheme="minorHAnsi"/>
          <w:lang w:val="uk-UA" w:eastAsia="en-US"/>
        </w:rPr>
        <w:t xml:space="preserve"> будівель);</w:t>
      </w:r>
    </w:p>
    <w:p w14:paraId="66CCFB0B" w14:textId="25F1BB52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lastRenderedPageBreak/>
        <w:t>про</w:t>
      </w:r>
      <w:r w:rsidR="009F2DCE">
        <w:rPr>
          <w:rFonts w:asciiTheme="minorHAnsi" w:eastAsia="Calibri" w:hAnsiTheme="minorHAnsi" w:cstheme="minorHAnsi"/>
          <w:lang w:val="uk-UA" w:eastAsia="en-US"/>
        </w:rPr>
        <w:t>є</w:t>
      </w:r>
      <w:r w:rsidRPr="00563CE2">
        <w:rPr>
          <w:rFonts w:asciiTheme="minorHAnsi" w:eastAsia="Calibri" w:hAnsiTheme="minorHAnsi" w:cstheme="minorHAnsi"/>
          <w:lang w:val="uk-UA" w:eastAsia="en-US"/>
        </w:rPr>
        <w:t xml:space="preserve">ктних рішень детального плану, а також </w:t>
      </w:r>
      <w:proofErr w:type="spellStart"/>
      <w:r w:rsidRPr="00563CE2">
        <w:rPr>
          <w:rFonts w:asciiTheme="minorHAnsi" w:eastAsia="Calibri" w:hAnsiTheme="minorHAnsi" w:cstheme="minorHAnsi"/>
          <w:lang w:val="uk-UA" w:eastAsia="en-US"/>
        </w:rPr>
        <w:t>режимоутворюючих</w:t>
      </w:r>
      <w:proofErr w:type="spellEnd"/>
      <w:r w:rsidRPr="00563CE2">
        <w:rPr>
          <w:rFonts w:asciiTheme="minorHAnsi" w:eastAsia="Calibri" w:hAnsiTheme="minorHAnsi" w:cstheme="minorHAnsi"/>
          <w:lang w:val="uk-UA" w:eastAsia="en-US"/>
        </w:rPr>
        <w:t xml:space="preserve"> об’єктів </w:t>
      </w:r>
    </w:p>
    <w:p w14:paraId="60C7D07A" w14:textId="252F6C11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 xml:space="preserve">2.26 </w:t>
      </w:r>
      <w:bookmarkStart w:id="49" w:name="_Hlk120481803"/>
      <w:bookmarkStart w:id="50" w:name="_Hlk120482440"/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 xml:space="preserve">Схема транспортної мобільності та інфраструктури суміщена з </w:t>
      </w:r>
      <w:bookmarkEnd w:id="49"/>
      <w:proofErr w:type="spellStart"/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>про</w:t>
      </w:r>
      <w:r w:rsidR="009F2DCE">
        <w:rPr>
          <w:rFonts w:asciiTheme="minorHAnsi" w:eastAsia="Calibri" w:hAnsiTheme="minorHAnsi" w:cstheme="minorHAnsi"/>
          <w:b/>
          <w:bCs/>
          <w:lang w:val="uk-UA" w:eastAsia="en-US"/>
        </w:rPr>
        <w:t>є</w:t>
      </w: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>ктним</w:t>
      </w:r>
      <w:proofErr w:type="spellEnd"/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 xml:space="preserve"> планом та схемою про</w:t>
      </w:r>
      <w:r w:rsidR="009F2DCE">
        <w:rPr>
          <w:rFonts w:asciiTheme="minorHAnsi" w:eastAsia="Calibri" w:hAnsiTheme="minorHAnsi" w:cstheme="minorHAnsi"/>
          <w:b/>
          <w:bCs/>
          <w:lang w:val="uk-UA" w:eastAsia="en-US"/>
        </w:rPr>
        <w:t>є</w:t>
      </w: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>ктних обмежень у використанні земель</w:t>
      </w:r>
      <w:bookmarkEnd w:id="50"/>
    </w:p>
    <w:p w14:paraId="6C95BF58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На схемі відображені:</w:t>
      </w:r>
    </w:p>
    <w:p w14:paraId="1DFA25E6" w14:textId="6B0EE6B8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території вулиць і доріг в червоних лініях, проїзні частини і напрямки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руху, транспортні споруди, тротуари поперечний профіль вулиці і доріг з відображенням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пішохідних і велосипедних доріжок і смуг руху автомобільного транспорту, планування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 xml:space="preserve">пішохідних переходів в одному рівні, </w:t>
      </w:r>
    </w:p>
    <w:p w14:paraId="208CA0FA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організація дорожнього руху;</w:t>
      </w:r>
    </w:p>
    <w:p w14:paraId="4E08680B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напрямки руху громадського транспорту і розміщення зупинок громадського транспорту</w:t>
      </w:r>
    </w:p>
    <w:p w14:paraId="338C43F1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 xml:space="preserve">– основні місця для тимчасового зберігання автотранспорту (в тому числі </w:t>
      </w:r>
      <w:proofErr w:type="spellStart"/>
      <w:r w:rsidRPr="00563CE2">
        <w:rPr>
          <w:rFonts w:asciiTheme="minorHAnsi" w:eastAsia="Calibri" w:hAnsiTheme="minorHAnsi" w:cstheme="minorHAnsi"/>
          <w:lang w:val="uk-UA" w:eastAsia="en-US"/>
        </w:rPr>
        <w:t>перехоплюючі</w:t>
      </w:r>
      <w:proofErr w:type="spellEnd"/>
    </w:p>
    <w:p w14:paraId="27173524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паркінги), де рекомендована організація вуличного паркування;</w:t>
      </w:r>
    </w:p>
    <w:p w14:paraId="43D64F39" w14:textId="1380229D" w:rsidR="00563CE2" w:rsidRPr="00563CE2" w:rsidRDefault="00563CE2" w:rsidP="00FA3E7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 xml:space="preserve">– для </w:t>
      </w:r>
      <w:proofErr w:type="spellStart"/>
      <w:r w:rsidRPr="00563CE2">
        <w:rPr>
          <w:rFonts w:asciiTheme="minorHAnsi" w:eastAsia="Calibri" w:hAnsiTheme="minorHAnsi" w:cstheme="minorHAnsi"/>
          <w:lang w:val="uk-UA" w:eastAsia="en-US"/>
        </w:rPr>
        <w:t>міжмагістральних</w:t>
      </w:r>
      <w:proofErr w:type="spellEnd"/>
      <w:r w:rsidRPr="00563CE2">
        <w:rPr>
          <w:rFonts w:asciiTheme="minorHAnsi" w:eastAsia="Calibri" w:hAnsiTheme="minorHAnsi" w:cstheme="minorHAnsi"/>
          <w:lang w:val="uk-UA" w:eastAsia="en-US"/>
        </w:rPr>
        <w:t xml:space="preserve"> (</w:t>
      </w:r>
      <w:proofErr w:type="spellStart"/>
      <w:r w:rsidRPr="00563CE2">
        <w:rPr>
          <w:rFonts w:asciiTheme="minorHAnsi" w:eastAsia="Calibri" w:hAnsiTheme="minorHAnsi" w:cstheme="minorHAnsi"/>
          <w:lang w:val="uk-UA" w:eastAsia="en-US"/>
        </w:rPr>
        <w:t>міжвуличних</w:t>
      </w:r>
      <w:proofErr w:type="spellEnd"/>
      <w:r w:rsidRPr="00563CE2">
        <w:rPr>
          <w:rFonts w:asciiTheme="minorHAnsi" w:eastAsia="Calibri" w:hAnsiTheme="minorHAnsi" w:cstheme="minorHAnsi"/>
          <w:lang w:val="uk-UA" w:eastAsia="en-US"/>
        </w:rPr>
        <w:t>) територій: проїзди основні і другорядні до кожної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окремої будівлі і споруди (включаючи пожежні) з напрямками руху, тротуари і велосипедні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доріжки, пішохідні вулиці, алеї;</w:t>
      </w:r>
    </w:p>
    <w:p w14:paraId="46E11592" w14:textId="610D16A6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місця переходів через  вулицю в одному рівні.</w:t>
      </w:r>
    </w:p>
    <w:p w14:paraId="1F82774E" w14:textId="58F39449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Примітка 1. Для сільських населених пунктів та малих міст із чисельністю населення до 50 тисяч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осіб схема транспортної мобільності та інфраструктури може бути поєднана з проектним планом та схемою проектних обмежень у використанні земель.</w:t>
      </w:r>
    </w:p>
    <w:p w14:paraId="6B27B18B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</w:pPr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>2.27 План червоних ліній</w:t>
      </w:r>
      <w:r w:rsidRPr="00563CE2">
        <w:rPr>
          <w:rFonts w:asciiTheme="minorHAnsi" w:hAnsiTheme="minorHAnsi" w:cstheme="minorHAnsi"/>
          <w:sz w:val="28"/>
          <w:szCs w:val="28"/>
        </w:rPr>
        <w:t xml:space="preserve"> </w:t>
      </w:r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 xml:space="preserve">суміщений з проектним планом та схемою проектних обмежень у використанні земель, схемою транспортної мобільності та інфраструктури </w:t>
      </w:r>
    </w:p>
    <w:p w14:paraId="6CD302E7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На плані червоних ліній відображено:</w:t>
      </w:r>
    </w:p>
    <w:p w14:paraId="762336D9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 xml:space="preserve">– розміщення червоних ліній відносно пунктів геодезичної мережі </w:t>
      </w:r>
    </w:p>
    <w:p w14:paraId="3FFC286E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Примітка 1. Для сільських населених пунктів та малих міст із чисельністю населення до 50 тисяч осіб</w:t>
      </w:r>
    </w:p>
    <w:p w14:paraId="47A7D8B4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план червоних ліній може бути поєднаний з проектним планом.</w:t>
      </w:r>
    </w:p>
    <w:p w14:paraId="0D315BF1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8"/>
          <w:szCs w:val="28"/>
          <w:lang w:val="uk-UA" w:eastAsia="en-US"/>
        </w:rPr>
      </w:pPr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>2.28 Креслення поперечних профілів вулиць</w:t>
      </w:r>
      <w:r w:rsidRPr="00563CE2">
        <w:rPr>
          <w:rFonts w:asciiTheme="minorHAnsi" w:eastAsia="Calibri" w:hAnsiTheme="minorHAnsi" w:cstheme="minorHAnsi"/>
          <w:sz w:val="28"/>
          <w:szCs w:val="28"/>
          <w:lang w:val="uk-UA" w:eastAsia="en-US"/>
        </w:rPr>
        <w:t xml:space="preserve"> </w:t>
      </w:r>
    </w:p>
    <w:p w14:paraId="39A0EB44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На кресленні відображені:</w:t>
      </w:r>
    </w:p>
    <w:p w14:paraId="6D6E6AD0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–червоні лінії;</w:t>
      </w:r>
    </w:p>
    <w:p w14:paraId="4004A8F8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лінії регулювання забудови;</w:t>
      </w:r>
    </w:p>
    <w:p w14:paraId="0DD3123B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проїзну частину, тротуари;</w:t>
      </w:r>
    </w:p>
    <w:p w14:paraId="756F16A1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велосипедну доріжку;</w:t>
      </w:r>
    </w:p>
    <w:p w14:paraId="41C41D58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зелені насадження тощо.</w:t>
      </w:r>
    </w:p>
    <w:p w14:paraId="21C7E34D" w14:textId="35BC92DD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>Примітка 2.</w:t>
      </w:r>
      <w:r w:rsidRPr="00563CE2">
        <w:rPr>
          <w:rFonts w:asciiTheme="minorHAnsi" w:eastAsia="Calibri" w:hAnsiTheme="minorHAnsi" w:cstheme="minorHAnsi"/>
          <w:lang w:val="uk-UA" w:eastAsia="en-US"/>
        </w:rPr>
        <w:t xml:space="preserve"> Для сільських населених пунктів та малих міст із чисельністю населення до 50 тисяч осіб креслення поперечних профілів вулиць може бути поєднаним з проектним планом та схемою проектних</w:t>
      </w:r>
      <w:r w:rsidR="00DF77F3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обмежень у використанні земель.</w:t>
      </w:r>
    </w:p>
    <w:p w14:paraId="03347DED" w14:textId="20D17248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</w:pPr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 xml:space="preserve">2.29 </w:t>
      </w:r>
      <w:bookmarkStart w:id="51" w:name="_Hlk120482637"/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 xml:space="preserve">Схема інженерного забезпечення території, суміщена з </w:t>
      </w:r>
      <w:bookmarkEnd w:id="51"/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>схемою інженерної підготовки, благоустрою території та вертикального</w:t>
      </w:r>
      <w:r w:rsidR="002D1740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 xml:space="preserve"> п</w:t>
      </w:r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>ланування</w:t>
      </w:r>
      <w:r w:rsidR="00866FE4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>.</w:t>
      </w:r>
    </w:p>
    <w:p w14:paraId="29F9E878" w14:textId="6C497B5A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Схема виконана на проектному плані та схемі проектних обмежень у використанні земель</w:t>
      </w:r>
      <w:r w:rsidR="00CE3761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із відображенням:</w:t>
      </w:r>
    </w:p>
    <w:p w14:paraId="12D066A4" w14:textId="61BB08FC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 xml:space="preserve">– існуючих інженерних мереж і споруд (крім </w:t>
      </w:r>
      <w:proofErr w:type="spellStart"/>
      <w:r w:rsidRPr="00563CE2">
        <w:rPr>
          <w:rFonts w:asciiTheme="minorHAnsi" w:eastAsia="Calibri" w:hAnsiTheme="minorHAnsi" w:cstheme="minorHAnsi"/>
          <w:lang w:val="uk-UA" w:eastAsia="en-US"/>
        </w:rPr>
        <w:t>внутрішньоквартальних</w:t>
      </w:r>
      <w:proofErr w:type="spellEnd"/>
      <w:r w:rsidRPr="00563CE2">
        <w:rPr>
          <w:rFonts w:asciiTheme="minorHAnsi" w:eastAsia="Calibri" w:hAnsiTheme="minorHAnsi" w:cstheme="minorHAnsi"/>
          <w:lang w:val="uk-UA" w:eastAsia="en-US"/>
        </w:rPr>
        <w:t>), які</w:t>
      </w:r>
      <w:r w:rsidR="00A85AF8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зберігаються,</w:t>
      </w:r>
      <w:r w:rsidR="00CE3761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реконструюються, ліквідуються;</w:t>
      </w:r>
    </w:p>
    <w:p w14:paraId="5FFE6B3B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проектних інженерних мереж і споруд та місця їх підключення.</w:t>
      </w:r>
    </w:p>
    <w:p w14:paraId="3E64A57A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</w:pPr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 xml:space="preserve">2.30 </w:t>
      </w:r>
      <w:bookmarkStart w:id="52" w:name="_Hlk120482617"/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>Схема інженерної підготовки, благоустрою території та вертикального</w:t>
      </w:r>
    </w:p>
    <w:p w14:paraId="362D1A81" w14:textId="4D2F3EFC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</w:pPr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>планування</w:t>
      </w:r>
      <w:r w:rsidRPr="00563CE2">
        <w:rPr>
          <w:rFonts w:asciiTheme="minorHAnsi" w:hAnsiTheme="minorHAnsi" w:cstheme="minorHAnsi"/>
          <w:sz w:val="28"/>
          <w:szCs w:val="28"/>
        </w:rPr>
        <w:t xml:space="preserve"> </w:t>
      </w:r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>суміщена з схемою інженерного забезпечення території</w:t>
      </w:r>
      <w:r w:rsidR="00866FE4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>.</w:t>
      </w:r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 xml:space="preserve"> </w:t>
      </w:r>
    </w:p>
    <w:bookmarkEnd w:id="52"/>
    <w:p w14:paraId="75E96659" w14:textId="4BE07F24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Схема виконана на проектному плані та схемі проектних обмежень у використанні земель</w:t>
      </w:r>
      <w:r w:rsidR="00CE3761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та відображає:</w:t>
      </w:r>
    </w:p>
    <w:p w14:paraId="1608575A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інженерно-будівельну оцінку території;</w:t>
      </w:r>
    </w:p>
    <w:p w14:paraId="459C807B" w14:textId="1BA2C42B" w:rsidR="00563CE2" w:rsidRPr="00563CE2" w:rsidRDefault="00563CE2" w:rsidP="00FA3E7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lastRenderedPageBreak/>
        <w:t>– вертикальне планування території, існуючі і проектні позначки по осях проїзних частин</w:t>
      </w:r>
      <w:r w:rsidR="00A85AF8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вулиць, у місцях їх перетинів, переломів повздовжнього профілю, проектні повздовжні ухили,</w:t>
      </w:r>
      <w:r w:rsidR="00A85AF8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місця підсипки і зрізки ґрунту на території;</w:t>
      </w:r>
    </w:p>
    <w:p w14:paraId="35A35159" w14:textId="38D1CDF7" w:rsidR="00563CE2" w:rsidRPr="00563CE2" w:rsidRDefault="00563CE2" w:rsidP="00FA3E7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розміщення споруд для відведення поверхневих вод, дощової каналізації та місць їх</w:t>
      </w:r>
      <w:r w:rsidR="00CE3761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скидів, дренажу споруд для захисту від затоплення і підтоплення, систем зрошення та</w:t>
      </w:r>
      <w:r w:rsidR="00CE3761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обводнення;</w:t>
      </w:r>
    </w:p>
    <w:p w14:paraId="55749155" w14:textId="1884C317" w:rsid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 xml:space="preserve">– протизсувні та протиерозійні споруди; </w:t>
      </w:r>
    </w:p>
    <w:p w14:paraId="383D09F2" w14:textId="4B8B5333" w:rsidR="00866FE4" w:rsidRDefault="00866FE4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</w:p>
    <w:p w14:paraId="3B03A8BD" w14:textId="150CEA1C" w:rsidR="007A45AD" w:rsidRDefault="007A45AD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</w:p>
    <w:p w14:paraId="2B7DE76D" w14:textId="77777777" w:rsidR="00A3424D" w:rsidRDefault="00A3424D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</w:p>
    <w:p w14:paraId="62D9B26F" w14:textId="1BF1B690" w:rsidR="00866FE4" w:rsidRPr="00866FE4" w:rsidRDefault="00866FE4" w:rsidP="00866FE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866FE4">
        <w:rPr>
          <w:rFonts w:asciiTheme="minorHAnsi" w:eastAsia="Calibri" w:hAnsiTheme="minorHAnsi" w:cstheme="minorHAnsi"/>
          <w:b/>
          <w:lang w:val="uk-UA" w:eastAsia="en-US"/>
        </w:rPr>
        <w:t xml:space="preserve">    </w:t>
      </w:r>
      <w:r w:rsidRPr="00866FE4">
        <w:rPr>
          <w:rFonts w:asciiTheme="minorHAnsi" w:eastAsia="Calibri" w:hAnsiTheme="minorHAnsi" w:cstheme="minorHAnsi"/>
          <w:b/>
          <w:lang w:eastAsia="en-US"/>
        </w:rPr>
        <w:t xml:space="preserve">  </w:t>
      </w:r>
      <w:r w:rsidRPr="00866FE4">
        <w:rPr>
          <w:rFonts w:asciiTheme="minorHAnsi" w:eastAsia="Calibri" w:hAnsiTheme="minorHAnsi" w:cstheme="minorHAnsi"/>
          <w:b/>
          <w:sz w:val="28"/>
          <w:szCs w:val="28"/>
          <w:lang w:val="uk-UA" w:eastAsia="en-US"/>
        </w:rPr>
        <w:t xml:space="preserve">3.1 </w:t>
      </w:r>
      <w:r w:rsidRPr="00866FE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ІНЖЕНЕРНО-ТЕХНІЧНІ ЗАХОДИ ЦИВІЛЬНОГО ЗАХИСТУ (ЦИВІЛЬНОЇ</w:t>
      </w:r>
      <w:r w:rsidRPr="00866FE4">
        <w:rPr>
          <w:rFonts w:asciiTheme="minorHAnsi" w:eastAsia="Calibri" w:hAnsiTheme="minorHAnsi" w:cstheme="minorHAnsi"/>
          <w:b/>
          <w:sz w:val="28"/>
          <w:szCs w:val="28"/>
          <w:lang w:val="uk-UA" w:eastAsia="en-US"/>
        </w:rPr>
        <w:t xml:space="preserve"> </w:t>
      </w:r>
      <w:r w:rsidRPr="00866FE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ОБОРОНИ).</w:t>
      </w:r>
    </w:p>
    <w:p w14:paraId="7A3437A8" w14:textId="7DE9F870" w:rsidR="00866FE4" w:rsidRPr="00DF2F24" w:rsidRDefault="003C0D68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DF2F24">
        <w:rPr>
          <w:rFonts w:asciiTheme="minorHAnsi" w:eastAsia="Calibri" w:hAnsiTheme="minorHAnsi" w:cstheme="minorHAnsi"/>
          <w:b/>
          <w:bCs/>
          <w:lang w:val="uk-UA" w:eastAsia="en-US"/>
        </w:rPr>
        <w:t>Рекомендації</w:t>
      </w:r>
      <w:r w:rsidR="00866FE4"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="00866FE4" w:rsidRPr="00DF2F24">
        <w:rPr>
          <w:rFonts w:asciiTheme="minorHAnsi" w:eastAsia="Calibri" w:hAnsiTheme="minorHAnsi" w:cstheme="minorHAnsi"/>
          <w:b/>
          <w:bCs/>
          <w:lang w:eastAsia="en-US"/>
        </w:rPr>
        <w:t>щодо</w:t>
      </w:r>
      <w:proofErr w:type="spellEnd"/>
      <w:r w:rsidR="00866FE4"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="00866FE4" w:rsidRPr="00DF2F24">
        <w:rPr>
          <w:rFonts w:asciiTheme="minorHAnsi" w:eastAsia="Calibri" w:hAnsiTheme="minorHAnsi" w:cstheme="minorHAnsi"/>
          <w:b/>
          <w:bCs/>
          <w:lang w:eastAsia="en-US"/>
        </w:rPr>
        <w:t>здійснення</w:t>
      </w:r>
      <w:proofErr w:type="spellEnd"/>
      <w:r w:rsidR="00866FE4"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="00866FE4" w:rsidRPr="00DF2F24">
        <w:rPr>
          <w:rFonts w:asciiTheme="minorHAnsi" w:eastAsia="Calibri" w:hAnsiTheme="minorHAnsi" w:cstheme="minorHAnsi"/>
          <w:b/>
          <w:bCs/>
          <w:lang w:eastAsia="en-US"/>
        </w:rPr>
        <w:t>заходів</w:t>
      </w:r>
      <w:proofErr w:type="spellEnd"/>
      <w:r w:rsidR="00866FE4"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="00866FE4" w:rsidRPr="00DF2F24">
        <w:rPr>
          <w:rFonts w:asciiTheme="minorHAnsi" w:eastAsia="Calibri" w:hAnsiTheme="minorHAnsi" w:cstheme="minorHAnsi"/>
          <w:b/>
          <w:bCs/>
          <w:lang w:eastAsia="en-US"/>
        </w:rPr>
        <w:t>цивільної</w:t>
      </w:r>
      <w:proofErr w:type="spellEnd"/>
      <w:r w:rsidR="00866FE4"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оборони. </w:t>
      </w:r>
    </w:p>
    <w:p w14:paraId="4048278F" w14:textId="77777777" w:rsidR="00866FE4" w:rsidRPr="00DF2F2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a.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Загальні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інструкції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та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вказівки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2B2278C9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Інженерно-технічні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заходи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цивільного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(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цивільної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оборони)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спрямовані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зниження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можливих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матеріальних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збитків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техногенного та природного характеру,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небезпек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можуть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виникнути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веденні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військових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або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внаслідок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також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створення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містобудівних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умов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стійкого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функціонування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об’єктів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споруд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подвійного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призначення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>.</w:t>
      </w:r>
    </w:p>
    <w:p w14:paraId="648076B5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безпеки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обумовлених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стихійним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лихом,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техногенними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аваріями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катастрофами, 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також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використанням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сучасної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зброї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є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загально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державним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завданням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обов’язковим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вирішення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всіма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територіальними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відомчими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органами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управління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службами,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формуваннями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також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суб’єктами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господарювання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2F56E6BB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безпеки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обумовлених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стихійним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лихом,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техногенними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аваріями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катастрофами, 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також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використанням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сучасної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зброї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(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воєнні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>),</w:t>
      </w:r>
      <w:r w:rsidRPr="00866FE4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866FE4">
        <w:rPr>
          <w:rFonts w:asciiTheme="minorHAnsi" w:eastAsia="Calibri" w:hAnsiTheme="minorHAnsi" w:cstheme="minorHAnsi"/>
          <w:lang w:eastAsia="en-US"/>
        </w:rPr>
        <w:t xml:space="preserve">є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загально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державним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завданням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обов’язковим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вирішення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всіма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територіальними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відомчими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органами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управління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службами,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формуваннями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також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суб’єктами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господарювання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33DE59C5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Законодавство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України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сфері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НС техногенного та природного характеру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базується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Конституції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України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Законах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України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«Про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техногенного та природного характеру», «Про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правовий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режим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стану»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інших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нормативно-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правових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актах.</w:t>
      </w:r>
    </w:p>
    <w:p w14:paraId="74269921" w14:textId="77777777" w:rsidR="00866FE4" w:rsidRPr="00DF2F2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b.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Захист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населення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07CD7A88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Підвальні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приміщення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передбачається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використовувати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подвійно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: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мирний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час - за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призначенням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>, а в “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особливий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”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період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чи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загрозі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або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виникненні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природного характеру -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укриття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людей. </w:t>
      </w:r>
    </w:p>
    <w:p w14:paraId="70E26A7A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Підвали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існуючих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будинків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які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“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особливий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”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період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пристосовуються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укриття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повинні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бути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переобладнані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цього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протязі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24 годин. </w:t>
      </w:r>
    </w:p>
    <w:p w14:paraId="391BB791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техногенного та природного характеру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включає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систему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організаційних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технічних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>, медико-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біологічних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фінансово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економічних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інших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заходів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щодо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запобігання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реагування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техногенного та природного характеру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ліквідації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їх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наслідків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Вищезгадані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заходи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реалізуються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центральними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місцевими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органами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виконавчої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влади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органами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місцевого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самоврядування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відповідними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силами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засобами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підприємств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установ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організацій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незалежно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форм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власності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господарювання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добровільними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формуваннями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спрямовані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також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матеріальних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культурних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цінностей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довкілля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775E0938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мирного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воєнного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часів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організують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здійснюють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згідно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 принципами,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основними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яких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є: </w:t>
      </w:r>
    </w:p>
    <w:p w14:paraId="6D94977C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пріоритетність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завдань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спрямованих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рятування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людей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збереження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довкілля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788470D8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безумовне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переваги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раціональній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превентивній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безпеці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0BEA17F7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вільний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доступ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інформації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2EA61E32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особлива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відповідальність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піклування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громадян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власну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безпеку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неухильне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дотримання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ними правил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безпеки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35E1383C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lastRenderedPageBreak/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відповідальність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gramStart"/>
      <w:r w:rsidRPr="00866FE4">
        <w:rPr>
          <w:rFonts w:asciiTheme="minorHAnsi" w:eastAsia="Calibri" w:hAnsiTheme="minorHAnsi" w:cstheme="minorHAnsi"/>
          <w:lang w:eastAsia="en-US"/>
        </w:rPr>
        <w:t>у межах</w:t>
      </w:r>
      <w:proofErr w:type="gram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своїх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повноважень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посадових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осіб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дотримання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вимог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закону; </w:t>
      </w:r>
    </w:p>
    <w:p w14:paraId="1C3727FF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обов’язкова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завчасна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реалізація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заходів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спрямованих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запобігання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виникненню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надзви-чайних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техногенного і природного характеру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мінімізація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їх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негативних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психосоціальних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наслідків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0B061F15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урахування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економічних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природних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інших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особливостей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ступеня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реальної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небезпеки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виникнення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04E31A03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максимально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можливе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ефективне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комплексне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використання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наявних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сил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способів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які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призначені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запобігання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ситуаціям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реагування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них. </w:t>
      </w:r>
    </w:p>
    <w:p w14:paraId="17698D1B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Заходи з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планують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здійснюють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комплексно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більшої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надійності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4756F822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підлягає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все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урахуванням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чисельності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особливостей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складають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його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основні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категорії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групи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людей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конкретних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6E7A1A73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Підготовку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необхідно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планувати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виконувати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диференційовано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 видами і ступенями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можливої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небезпеки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конкретних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з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урахуванням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насиченості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об’єктами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промислового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призначення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гідроспорудами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системами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виробничої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соціальної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інфраструктури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потужностей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розміщення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потенційно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небезпечних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об’єктів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наявності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споруд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особливостей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розселення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жителів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кліматичних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інших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місцевих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факторів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5D558F68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Об’єми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терміни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проведених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заходів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щодо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завчасної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підготовки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системи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визначають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виходячи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із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принципу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розумної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достатності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забезпеченні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безпеки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gramStart"/>
      <w:r w:rsidRPr="00866FE4">
        <w:rPr>
          <w:rFonts w:asciiTheme="minorHAnsi" w:eastAsia="Calibri" w:hAnsiTheme="minorHAnsi" w:cstheme="minorHAnsi"/>
          <w:lang w:eastAsia="en-US"/>
        </w:rPr>
        <w:t>за умов</w:t>
      </w:r>
      <w:proofErr w:type="gram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мирного часу. </w:t>
      </w:r>
    </w:p>
    <w:p w14:paraId="366B7CB2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Заходи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щодо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необхідно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планувати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проводити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раціональному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використанні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матеріальних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фінансових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ресурсів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максимальному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використанні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існуючих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дообладнаних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знову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створених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виробництв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будівель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споруд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рятувальних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засобів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пристосувань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спеціальної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оснастки,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профілактичних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лікувальних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препаратів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іншого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майна.</w:t>
      </w:r>
    </w:p>
    <w:p w14:paraId="549B926D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принципи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реалізовують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внаслідок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виконання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основних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заходів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Такими треба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вважати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: </w:t>
      </w:r>
    </w:p>
    <w:p w14:paraId="6F4D50A9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інформування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041C6746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заходи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протирадіаційного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протихімічного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50B28FEB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укриття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спорудах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6D47F9A5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проведення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евакуаційних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заходів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7D410F85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використання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засобів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індивідуального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43FD66C4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інженерний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6B5C3402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медичний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4B442384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Згідно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вимоги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діючого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ДБН В.1.2-4-2006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Інженерно-технічні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заходи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цивільного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(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цивільна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оборона)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щодо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реалізації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як техногенного так і природного характеру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проектованого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району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пропонуються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заходи: </w:t>
      </w:r>
    </w:p>
    <w:p w14:paraId="10136349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2D4A350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Центральні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місцеві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органи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влади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зобов’язані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надавати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населенню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через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засоби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масової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інформації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оперативну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достовірну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інформацію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про стан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НС,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методи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способи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їх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вжиття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заходів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щодо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безпеки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428A0BF4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загрозу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виникнення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НС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постійне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інформування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про них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забезпечуються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шляхом: </w:t>
      </w:r>
    </w:p>
    <w:p w14:paraId="44F96BF4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завчасного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створення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підтримки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постійній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готовності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загальнодержавної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автоматизованих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систем центрального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2FAF4117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організаційно-технічного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з’єднання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систем центрального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систем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об’єктах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господарювання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7160D3D6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завчасного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створення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організації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технічного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з’єднання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 системами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спостереження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контролю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постійно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діючих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локальних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систем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інформування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зонах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катастрофічного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затоплення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районах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розміщення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радіаційних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хімічних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підпри-ємств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інших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об’єктів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підвищеної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небезпеки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2AABB9B2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lastRenderedPageBreak/>
        <w:t xml:space="preserve">- центрального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використання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загальнодержавних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галузевих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систем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зв’язку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: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радіо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провідного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телевізійного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радіотрансляційних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мереж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інших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технічних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засобів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передачі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інформації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18FFAC5F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організовують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засобами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радіо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телебачення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Для того,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щоб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своєчасно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увімкнуло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засоби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використовують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сигнали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транспортних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засобів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також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переривисті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гудки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підприємств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23846FA9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Завивання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сирен,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переривисті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гудки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підприємств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сигнали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транспортних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засобів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означають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попереджувальний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сигнал "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Увага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всім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!". Той,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хто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почув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цей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сигнал, повинен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негайно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увімкнути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теле-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чи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радіоприймачі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прослухати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екстрене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повідомлення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місцевих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органів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влади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чи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управління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 НС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цивільного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Усі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подальші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визначаються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їхніми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вказівками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2ABC743F" w14:textId="77777777" w:rsidR="00866FE4" w:rsidRPr="00DF2F2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d.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Захист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території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від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небезпечних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геологічних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процесів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1AC4642A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проектування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небезпечні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геологічні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процеси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затоплення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підтоплення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відсутні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7B435979" w14:textId="77777777" w:rsidR="00866FE4" w:rsidRPr="00DF2F2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e. Заходи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сейсмічної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безпеки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61CC7C54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проектування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має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ймовірність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1%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перевищення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сейсмічної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інтенсивності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до 7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балів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 шкалою MSK-64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впродовж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50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років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(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період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повторюваності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землетрусів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1 раз на 5000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років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). </w:t>
      </w:r>
    </w:p>
    <w:p w14:paraId="7CCA88A4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сейсмостійкості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будівель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підсиленні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будівель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існуючої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наступних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стадіях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проектування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належить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виконувати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вимоги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Державних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будівельних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норм:</w:t>
      </w:r>
    </w:p>
    <w:p w14:paraId="00E8EB86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приймати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об'ємно-планувальні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конструктивні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рішення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забезпечують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як правило,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симетричність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регулярність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розподілення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плані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по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висоті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будівлі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мас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жорсткостей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навантажень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перекриття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02A0358C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застосовувати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матеріали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конструкції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конструктивні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схеми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забезпечують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найменші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значення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сейсмічних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навантажень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(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легкі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матеріали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сейсмоізоляцію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інші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системи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динамічного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регулювання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сейсмічного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навантаження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); </w:t>
      </w:r>
    </w:p>
    <w:p w14:paraId="5732E25F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створювати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можливість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розвитку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певних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елементах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конструкцій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допустимих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непружних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деформацій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562349C9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виконувати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розрахунки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металевих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конструкцій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будівель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споруд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урахуванням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нелінійного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деформування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конструкцій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22D28B7F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передбачати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конструктивні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заходи,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забезпечують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стійкість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геометричну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незмінність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конструкцій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розвитку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елементах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з'єднаннях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ними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непружних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деформацій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також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таких,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виключають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можливість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їх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крихкого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руйнування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023E5B0F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розташовувати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важке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обладнання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мінімально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можливому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рівні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висоті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будівлі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>.</w:t>
      </w:r>
    </w:p>
    <w:p w14:paraId="2D3812B6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f. Характеристика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передбачених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заходів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5B3295CD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даний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час у м</w:t>
      </w:r>
      <w:proofErr w:type="spellStart"/>
      <w:r w:rsidRPr="00866FE4">
        <w:rPr>
          <w:rFonts w:asciiTheme="minorHAnsi" w:eastAsia="Calibri" w:hAnsiTheme="minorHAnsi" w:cstheme="minorHAnsi"/>
          <w:lang w:val="uk-UA" w:eastAsia="en-US"/>
        </w:rPr>
        <w:t>істі</w:t>
      </w:r>
      <w:proofErr w:type="spellEnd"/>
      <w:r w:rsidRPr="00866FE4">
        <w:rPr>
          <w:rFonts w:asciiTheme="minorHAnsi" w:eastAsia="Calibri" w:hAnsiTheme="minorHAnsi" w:cstheme="minorHAnsi"/>
          <w:lang w:val="uk-UA"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функціонує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Долинський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РВ УМВС, 10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Державна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пожежно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рятувальна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частина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вул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Пачовського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14. </w:t>
      </w:r>
    </w:p>
    <w:p w14:paraId="3EA9C778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Детальним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планом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враховано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поперечні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профілі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вулиць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згідно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генерального плану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міста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визначено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поперечні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профілі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нових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доріг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дозволяють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влаштування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під'їздів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пожежних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машин до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кожної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будівлі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125612F3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Протипожежні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відстані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житловими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громадськими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також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житловими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громадськими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господарськими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будинками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приймаються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відповідності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вимогами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ДБН Б.2.2 – 12:2019 «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Планування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».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Дотримані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протипожежні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вимогами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щодо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відстані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житловими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вулицями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присадибною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забудовою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не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перевищують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віддалі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300м,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є допустимо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будівель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III, IV і V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ступеня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вогнестійкості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0B21AB47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Влаштування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підземних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сховищ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для потреб ЦО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електросирен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гучномовців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передбачити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проектованій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громадській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25B482B5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Вплив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небезпечних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об’єктів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природних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факторів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19073146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Потенційно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небезпечні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об’єкти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відсутні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43FA03E6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Впливу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інших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потенційно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хімічно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радіаційно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небезпечних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об’єктів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існуючу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про</w:t>
      </w:r>
      <w:proofErr w:type="spellStart"/>
      <w:r w:rsidRPr="00866FE4">
        <w:rPr>
          <w:rFonts w:asciiTheme="minorHAnsi" w:eastAsia="Calibri" w:hAnsiTheme="minorHAnsi" w:cstheme="minorHAnsi"/>
          <w:lang w:val="uk-UA" w:eastAsia="en-US"/>
        </w:rPr>
        <w:t>єк</w:t>
      </w:r>
      <w:r w:rsidRPr="00866FE4">
        <w:rPr>
          <w:rFonts w:asciiTheme="minorHAnsi" w:eastAsia="Calibri" w:hAnsiTheme="minorHAnsi" w:cstheme="minorHAnsi"/>
          <w:lang w:eastAsia="en-US"/>
        </w:rPr>
        <w:t>товану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немає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Підтоплення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затоплення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існуючої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проектованої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комунікацій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не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прогнозуються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6974749B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lastRenderedPageBreak/>
        <w:t xml:space="preserve">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територію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можуть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впливати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стихійні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небезпечні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метеорологічні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явища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(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сильний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дуже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сильний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вітер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опади 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вигляді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дощу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снігу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град,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ожеледиця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),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необхідно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враховувати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експлуатації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реконструкції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існуючих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будівництві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нових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споруд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інженерних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мереж. </w:t>
      </w:r>
    </w:p>
    <w:p w14:paraId="33AA4749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району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можливі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землетруси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вимагає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освоєнні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експлуатації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реконструкції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діючих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будівництві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нових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споруд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інженерних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мереж,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врахувати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вимоги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ДБН В.1.1-12і 2006 “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Будівництво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сейсмічних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районах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України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” та комплекту карт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загального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сейсмічного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районування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ОС 17-2004- А, В, С. </w:t>
      </w:r>
    </w:p>
    <w:p w14:paraId="267D815B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разі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руйнування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будинків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споруд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внаслідок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мирний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час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особливий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період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(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землетрус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вибухи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застосування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зброї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)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їх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висота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відстані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них до краю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проїзної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частини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магістральних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вулиць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повинні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проїзд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не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утворювати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завали на них.</w:t>
      </w:r>
    </w:p>
    <w:p w14:paraId="37D83EA0" w14:textId="77777777" w:rsidR="00866FE4" w:rsidRPr="00866FE4" w:rsidRDefault="00866FE4" w:rsidP="00866FE4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</w:p>
    <w:p w14:paraId="326DB3FB" w14:textId="77777777" w:rsidR="00866FE4" w:rsidRPr="00563CE2" w:rsidRDefault="00866FE4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</w:p>
    <w:p w14:paraId="73F84716" w14:textId="77777777" w:rsidR="00563CE2" w:rsidRPr="00563CE2" w:rsidRDefault="00563CE2" w:rsidP="00563CE2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lang w:val="uk-UA" w:eastAsia="en-US"/>
        </w:rPr>
      </w:pPr>
    </w:p>
    <w:p w14:paraId="16CC15B3" w14:textId="77777777" w:rsidR="00563CE2" w:rsidRPr="00563CE2" w:rsidRDefault="00563CE2" w:rsidP="00563CE2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lang w:val="uk-UA" w:eastAsia="en-US"/>
        </w:rPr>
      </w:pPr>
    </w:p>
    <w:p w14:paraId="004FD0D8" w14:textId="27444558" w:rsidR="001B57B1" w:rsidRDefault="001B57B1" w:rsidP="00451263">
      <w:pPr>
        <w:spacing w:before="20" w:line="220" w:lineRule="exact"/>
        <w:rPr>
          <w:rFonts w:ascii="Calibri" w:hAnsi="Calibri" w:cs="Calibri"/>
          <w:b/>
          <w:sz w:val="28"/>
          <w:szCs w:val="28"/>
          <w:lang w:val="uk-UA"/>
        </w:rPr>
      </w:pPr>
    </w:p>
    <w:p w14:paraId="0124FCC4" w14:textId="77777777" w:rsidR="00A3424D" w:rsidRPr="002A3B3D" w:rsidRDefault="00A3424D" w:rsidP="00451263">
      <w:pPr>
        <w:spacing w:before="20" w:line="220" w:lineRule="exact"/>
        <w:rPr>
          <w:rFonts w:ascii="Calibri" w:hAnsi="Calibri" w:cs="Calibri"/>
          <w:b/>
          <w:sz w:val="28"/>
          <w:szCs w:val="28"/>
          <w:lang w:val="uk-UA"/>
        </w:rPr>
      </w:pPr>
    </w:p>
    <w:p w14:paraId="5B0FB0CD" w14:textId="2F74042C" w:rsidR="001B57B1" w:rsidRDefault="001B57B1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10D0E17B" w14:textId="3866E8D3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1C2B6F3F" w14:textId="77777777" w:rsidR="00DF77F3" w:rsidRPr="008621B4" w:rsidRDefault="00DF77F3" w:rsidP="00DF77F3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8621B4">
        <w:rPr>
          <w:rFonts w:asciiTheme="minorHAnsi" w:eastAsia="Calibri" w:hAnsiTheme="minorHAnsi" w:cstheme="minorHAnsi"/>
          <w:b/>
          <w:bCs/>
          <w:lang w:val="uk-UA" w:eastAsia="en-US"/>
        </w:rPr>
        <w:t>Головний архітектор проекту                                             Віктор РАК</w:t>
      </w:r>
    </w:p>
    <w:p w14:paraId="5EFEC8E2" w14:textId="6F6D64F5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52C7098F" w14:textId="38C684D9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32E340C4" w14:textId="53386110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34F0960E" w14:textId="03019CBC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6FE68E3E" w14:textId="77777777" w:rsidR="00A3424D" w:rsidRDefault="00A3424D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3D84EFEE" w14:textId="2FF5579A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722E7620" w14:textId="7B7698E4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0FD458FE" w14:textId="6066CCFB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62D2A8AD" w14:textId="469DD97A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30ACF4FD" w14:textId="763F5550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76B8E23C" w14:textId="2DCC0186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03FE9C3E" w14:textId="5B00D2BC" w:rsidR="001B57B1" w:rsidRDefault="001B57B1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49A1505C" w14:textId="4C94C000" w:rsidR="00451263" w:rsidRDefault="00451263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01968D08" w14:textId="07AD14E5" w:rsidR="00451263" w:rsidRDefault="00451263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16075662" w14:textId="3289ADA1" w:rsidR="00451263" w:rsidRDefault="00451263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66D6C846" w14:textId="58CE1243" w:rsidR="00451263" w:rsidRDefault="00451263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749F7AFD" w14:textId="77777777" w:rsidR="00451263" w:rsidRDefault="00451263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59BC9BFD" w14:textId="77777777" w:rsidR="001B57B1" w:rsidRDefault="001B57B1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78530A42" w14:textId="77777777" w:rsidR="009A71CA" w:rsidRDefault="009A71CA" w:rsidP="00D62D01">
      <w:pPr>
        <w:ind w:right="-20"/>
        <w:rPr>
          <w:rFonts w:ascii="Calibri" w:hAnsi="Calibri" w:cs="Calibri"/>
          <w:b/>
          <w:lang w:val="uk-UA"/>
        </w:rPr>
      </w:pPr>
    </w:p>
    <w:p w14:paraId="124BE1B0" w14:textId="22F5759A" w:rsidR="001B57B1" w:rsidRDefault="001B57B1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3DAD4CC4" w14:textId="3C66E168" w:rsidR="00866FE4" w:rsidRDefault="00866FE4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51E22354" w14:textId="6B723178" w:rsidR="00866FE4" w:rsidRDefault="00866FE4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16E0AE46" w14:textId="0886BCC6" w:rsidR="00866FE4" w:rsidRDefault="00866FE4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3404ADA8" w14:textId="3286C293" w:rsidR="00866FE4" w:rsidRDefault="00866FE4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76E3523F" w14:textId="09D73AB8" w:rsidR="00866FE4" w:rsidRDefault="00866FE4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20F453D3" w14:textId="58409B38" w:rsidR="00866FE4" w:rsidRDefault="00866FE4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418F9DD1" w14:textId="3DA63909" w:rsidR="00866FE4" w:rsidRDefault="00866FE4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2CE6ED81" w14:textId="77777777" w:rsidR="00866FE4" w:rsidRDefault="00866FE4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0F6943A0" w14:textId="545409B2" w:rsidR="00866FE4" w:rsidRDefault="00866FE4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3704D0D3" w14:textId="4ECBFC5A" w:rsidR="00866FE4" w:rsidRDefault="00866FE4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029CF066" w14:textId="5498DB91" w:rsidR="00866FE4" w:rsidRDefault="00866FE4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072C3547" w14:textId="460491FA" w:rsidR="00866FE4" w:rsidRDefault="00866FE4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3860EB9A" w14:textId="793B4D3B" w:rsidR="00866FE4" w:rsidRDefault="00866FE4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730ECBEA" w14:textId="3FAB1995" w:rsidR="00866FE4" w:rsidRDefault="00866FE4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22013615" w14:textId="23848C03" w:rsidR="00567DFA" w:rsidRDefault="00567DFA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2EFC1466" w14:textId="17A76792" w:rsidR="00567DFA" w:rsidRDefault="00567DFA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0C3D0FB4" w14:textId="1D9020B1" w:rsidR="00567DFA" w:rsidRDefault="00567DFA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3D42F7E6" w14:textId="4D2D04FA" w:rsidR="00567DFA" w:rsidRDefault="00567DFA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5324BD2A" w14:textId="6904C69F" w:rsidR="00567DFA" w:rsidRDefault="00567DFA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7744BAC5" w14:textId="22BDFED2" w:rsidR="00567DFA" w:rsidRDefault="00567DFA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6DE57D73" w14:textId="180AA9B4" w:rsidR="00567DFA" w:rsidRDefault="00567DFA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6C1D1ADB" w14:textId="4E3F81BC" w:rsidR="00567DFA" w:rsidRDefault="00567DFA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7560F99D" w14:textId="2454E097" w:rsidR="002F63D7" w:rsidRDefault="002F63D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6738D1B3" w14:textId="09D1BFDC" w:rsidR="002F63D7" w:rsidRDefault="002F63D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4EBA09C0" w14:textId="77777777" w:rsidR="002F63D7" w:rsidRDefault="002F63D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0A7C1D36" w14:textId="77777777" w:rsidR="00567DFA" w:rsidRDefault="00567DFA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51C7A4D1" w14:textId="77777777" w:rsidR="00866FE4" w:rsidRDefault="00866FE4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041DE77F" w14:textId="730AC9E1" w:rsidR="001B57B1" w:rsidRDefault="001B57B1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7FEFA26A" w14:textId="2736A915" w:rsidR="00866FE4" w:rsidRDefault="00866FE4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770145BF" w14:textId="06DD964B" w:rsidR="00866FE4" w:rsidRDefault="00866FE4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7DDB6FEB" w14:textId="77777777" w:rsidR="00866FE4" w:rsidRDefault="00866FE4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0A469C5A" w14:textId="1DFC0DD1" w:rsidR="001B57B1" w:rsidRPr="00724243" w:rsidRDefault="001B57B1" w:rsidP="00016D8E">
      <w:pPr>
        <w:ind w:left="567" w:right="-20"/>
        <w:rPr>
          <w:rFonts w:ascii="Calibri" w:hAnsi="Calibri" w:cs="Calibri"/>
          <w:b/>
          <w:sz w:val="36"/>
          <w:szCs w:val="36"/>
          <w:lang w:val="uk-UA"/>
        </w:rPr>
      </w:pPr>
      <w:r>
        <w:rPr>
          <w:rFonts w:ascii="Calibri" w:hAnsi="Calibri" w:cs="Calibri"/>
          <w:b/>
          <w:lang w:val="uk-UA"/>
        </w:rPr>
        <w:t xml:space="preserve">                                                   </w:t>
      </w:r>
      <w:r w:rsidRPr="00724243">
        <w:rPr>
          <w:rFonts w:ascii="Calibri" w:hAnsi="Calibri" w:cs="Calibri"/>
          <w:b/>
          <w:sz w:val="36"/>
          <w:szCs w:val="36"/>
          <w:lang w:val="uk-UA"/>
        </w:rPr>
        <w:t>ГРАФІЧНІ     МАТЕРІАЛИ</w:t>
      </w:r>
    </w:p>
    <w:p w14:paraId="51E8D86D" w14:textId="77777777" w:rsidR="001B57B1" w:rsidRPr="0069773B" w:rsidRDefault="001B57B1" w:rsidP="00016D8E">
      <w:pPr>
        <w:ind w:left="567" w:right="68"/>
        <w:rPr>
          <w:rFonts w:ascii="Tahoma" w:hAnsi="Tahoma" w:cs="Tahoma"/>
          <w:i/>
          <w:sz w:val="26"/>
          <w:szCs w:val="26"/>
          <w:lang w:val="uk-UA"/>
        </w:rPr>
      </w:pPr>
    </w:p>
    <w:p w14:paraId="6B6FFECA" w14:textId="7ABD33B7" w:rsidR="00657953" w:rsidRDefault="00657953" w:rsidP="00016D8E">
      <w:pPr>
        <w:spacing w:line="360" w:lineRule="auto"/>
        <w:ind w:left="567"/>
        <w:jc w:val="center"/>
        <w:rPr>
          <w:rFonts w:ascii="Comic Sans MS" w:hAnsi="Comic Sans MS" w:cs="Arial"/>
          <w:sz w:val="28"/>
          <w:szCs w:val="28"/>
          <w:lang w:val="uk-UA"/>
        </w:rPr>
      </w:pPr>
    </w:p>
    <w:p w14:paraId="08B6B948" w14:textId="59BF3B84" w:rsidR="008621B4" w:rsidRDefault="008621B4" w:rsidP="00016D8E">
      <w:pPr>
        <w:spacing w:line="360" w:lineRule="auto"/>
        <w:ind w:left="567"/>
        <w:jc w:val="center"/>
        <w:rPr>
          <w:rFonts w:ascii="Comic Sans MS" w:hAnsi="Comic Sans MS" w:cs="Arial"/>
          <w:sz w:val="28"/>
          <w:szCs w:val="28"/>
          <w:lang w:val="uk-UA"/>
        </w:rPr>
      </w:pPr>
    </w:p>
    <w:p w14:paraId="185B1538" w14:textId="7949BCCA" w:rsidR="00866FE4" w:rsidRDefault="00866FE4" w:rsidP="00016D8E">
      <w:pPr>
        <w:spacing w:line="360" w:lineRule="auto"/>
        <w:ind w:left="567"/>
        <w:jc w:val="center"/>
        <w:rPr>
          <w:rFonts w:ascii="Comic Sans MS" w:hAnsi="Comic Sans MS" w:cs="Arial"/>
          <w:sz w:val="28"/>
          <w:szCs w:val="28"/>
          <w:lang w:val="uk-UA"/>
        </w:rPr>
      </w:pPr>
    </w:p>
    <w:p w14:paraId="1CDC7B1C" w14:textId="516BA009" w:rsidR="00866FE4" w:rsidRDefault="00866FE4" w:rsidP="00016D8E">
      <w:pPr>
        <w:spacing w:line="360" w:lineRule="auto"/>
        <w:ind w:left="567"/>
        <w:jc w:val="center"/>
        <w:rPr>
          <w:rFonts w:ascii="Comic Sans MS" w:hAnsi="Comic Sans MS" w:cs="Arial"/>
          <w:sz w:val="28"/>
          <w:szCs w:val="28"/>
          <w:lang w:val="uk-UA"/>
        </w:rPr>
      </w:pPr>
    </w:p>
    <w:p w14:paraId="28E76252" w14:textId="4FB3B097" w:rsidR="00866FE4" w:rsidRDefault="00866FE4" w:rsidP="00016D8E">
      <w:pPr>
        <w:spacing w:line="360" w:lineRule="auto"/>
        <w:ind w:left="567"/>
        <w:jc w:val="center"/>
        <w:rPr>
          <w:rFonts w:ascii="Comic Sans MS" w:hAnsi="Comic Sans MS" w:cs="Arial"/>
          <w:sz w:val="28"/>
          <w:szCs w:val="28"/>
          <w:lang w:val="uk-UA"/>
        </w:rPr>
      </w:pPr>
    </w:p>
    <w:p w14:paraId="3B8A71AA" w14:textId="4937544F" w:rsidR="00866FE4" w:rsidRDefault="00866FE4" w:rsidP="00016D8E">
      <w:pPr>
        <w:spacing w:line="360" w:lineRule="auto"/>
        <w:ind w:left="567"/>
        <w:jc w:val="center"/>
        <w:rPr>
          <w:rFonts w:ascii="Comic Sans MS" w:hAnsi="Comic Sans MS" w:cs="Arial"/>
          <w:sz w:val="28"/>
          <w:szCs w:val="28"/>
          <w:lang w:val="uk-UA"/>
        </w:rPr>
      </w:pPr>
    </w:p>
    <w:p w14:paraId="6AAA3476" w14:textId="1EAB83F0" w:rsidR="00866FE4" w:rsidRDefault="00866FE4" w:rsidP="00016D8E">
      <w:pPr>
        <w:spacing w:line="360" w:lineRule="auto"/>
        <w:ind w:left="567"/>
        <w:jc w:val="center"/>
        <w:rPr>
          <w:rFonts w:ascii="Comic Sans MS" w:hAnsi="Comic Sans MS" w:cs="Arial"/>
          <w:sz w:val="28"/>
          <w:szCs w:val="28"/>
          <w:lang w:val="uk-UA"/>
        </w:rPr>
      </w:pPr>
    </w:p>
    <w:p w14:paraId="34F14556" w14:textId="26FDC218" w:rsidR="00866FE4" w:rsidRDefault="00866FE4" w:rsidP="00016D8E">
      <w:pPr>
        <w:spacing w:line="360" w:lineRule="auto"/>
        <w:ind w:left="567"/>
        <w:jc w:val="center"/>
        <w:rPr>
          <w:rFonts w:ascii="Comic Sans MS" w:hAnsi="Comic Sans MS" w:cs="Arial"/>
          <w:sz w:val="28"/>
          <w:szCs w:val="28"/>
          <w:lang w:val="uk-UA"/>
        </w:rPr>
      </w:pPr>
    </w:p>
    <w:p w14:paraId="5859D67C" w14:textId="77777777" w:rsidR="003417B5" w:rsidRDefault="003417B5" w:rsidP="002F63D7">
      <w:pPr>
        <w:spacing w:line="360" w:lineRule="auto"/>
        <w:rPr>
          <w:rFonts w:ascii="Comic Sans MS" w:hAnsi="Comic Sans MS" w:cs="Arial"/>
          <w:sz w:val="28"/>
          <w:szCs w:val="28"/>
          <w:lang w:val="uk-UA"/>
        </w:rPr>
      </w:pPr>
    </w:p>
    <w:sectPr w:rsidR="003417B5" w:rsidSect="003E1885">
      <w:footerReference w:type="default" r:id="rId9"/>
      <w:pgSz w:w="11906" w:h="16838" w:code="9"/>
      <w:pgMar w:top="539" w:right="357" w:bottom="539" w:left="567" w:header="425" w:footer="397" w:gutter="567"/>
      <w:pgBorders>
        <w:top w:val="single" w:sz="12" w:space="7" w:color="auto"/>
        <w:left w:val="single" w:sz="12" w:space="1" w:color="auto"/>
        <w:bottom w:val="single" w:sz="12" w:space="1" w:color="auto"/>
        <w:right w:val="single" w:sz="12" w:space="1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6F45F" w14:textId="77777777" w:rsidR="005F3BEC" w:rsidRDefault="005F3BEC">
      <w:r>
        <w:separator/>
      </w:r>
    </w:p>
  </w:endnote>
  <w:endnote w:type="continuationSeparator" w:id="0">
    <w:p w14:paraId="6E9B98EC" w14:textId="77777777" w:rsidR="005F3BEC" w:rsidRDefault="005F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6" w:type="dxa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3"/>
      <w:gridCol w:w="612"/>
      <w:gridCol w:w="584"/>
      <w:gridCol w:w="598"/>
      <w:gridCol w:w="844"/>
      <w:gridCol w:w="563"/>
      <w:gridCol w:w="6216"/>
      <w:gridCol w:w="566"/>
    </w:tblGrid>
    <w:tr w:rsidR="00AC75B4" w14:paraId="70759A52" w14:textId="77777777" w:rsidTr="00981618">
      <w:trPr>
        <w:cantSplit/>
        <w:jc w:val="right"/>
      </w:trPr>
      <w:tc>
        <w:tcPr>
          <w:tcW w:w="503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14:paraId="499652AB" w14:textId="77777777" w:rsidR="00AC75B4" w:rsidRDefault="00AC75B4">
          <w:pPr>
            <w:rPr>
              <w:b/>
              <w:sz w:val="22"/>
            </w:rPr>
          </w:pPr>
          <w:r>
            <w:rPr>
              <w:b/>
              <w:sz w:val="22"/>
            </w:rPr>
            <w:t xml:space="preserve"> </w:t>
          </w:r>
        </w:p>
      </w:tc>
      <w:tc>
        <w:tcPr>
          <w:tcW w:w="612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26EE36A0" w14:textId="77777777" w:rsidR="00AC75B4" w:rsidRDefault="00AC75B4">
          <w:pPr>
            <w:rPr>
              <w:b/>
              <w:sz w:val="22"/>
            </w:rPr>
          </w:pPr>
        </w:p>
      </w:tc>
      <w:tc>
        <w:tcPr>
          <w:tcW w:w="58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1BB25D10" w14:textId="77777777" w:rsidR="00AC75B4" w:rsidRDefault="00AC75B4">
          <w:pPr>
            <w:rPr>
              <w:b/>
              <w:sz w:val="22"/>
            </w:rPr>
          </w:pPr>
        </w:p>
      </w:tc>
      <w:tc>
        <w:tcPr>
          <w:tcW w:w="598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24A8E67C" w14:textId="77777777" w:rsidR="00AC75B4" w:rsidRDefault="00AC75B4">
          <w:pPr>
            <w:rPr>
              <w:b/>
              <w:sz w:val="22"/>
            </w:rPr>
          </w:pPr>
        </w:p>
      </w:tc>
      <w:tc>
        <w:tcPr>
          <w:tcW w:w="84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7E9EFB4F" w14:textId="77777777" w:rsidR="00AC75B4" w:rsidRDefault="00AC75B4">
          <w:pPr>
            <w:rPr>
              <w:b/>
              <w:sz w:val="22"/>
            </w:rPr>
          </w:pPr>
        </w:p>
      </w:tc>
      <w:tc>
        <w:tcPr>
          <w:tcW w:w="563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341C04DB" w14:textId="77777777" w:rsidR="00AC75B4" w:rsidRDefault="00AC75B4">
          <w:pPr>
            <w:rPr>
              <w:b/>
              <w:sz w:val="22"/>
            </w:rPr>
          </w:pPr>
        </w:p>
      </w:tc>
      <w:tc>
        <w:tcPr>
          <w:tcW w:w="621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5D5DDE4" w14:textId="77777777" w:rsidR="00AC75B4" w:rsidRDefault="00AC75B4" w:rsidP="00FB45F4">
          <w:pPr>
            <w:jc w:val="center"/>
            <w:rPr>
              <w:rFonts w:ascii="Comic Sans MS" w:hAnsi="Comic Sans MS"/>
              <w:b/>
              <w:lang w:val="uk-UA"/>
            </w:rPr>
          </w:pPr>
        </w:p>
        <w:p w14:paraId="31F3027A" w14:textId="062779BA" w:rsidR="00AC75B4" w:rsidRPr="009A71CA" w:rsidRDefault="00AC75B4" w:rsidP="00FB45F4">
          <w:pPr>
            <w:jc w:val="center"/>
            <w:rPr>
              <w:rFonts w:ascii="Comic Sans MS" w:hAnsi="Comic Sans MS"/>
              <w:b/>
              <w:lang w:val="uk-UA"/>
            </w:rPr>
          </w:pPr>
          <w:r w:rsidRPr="009A71CA">
            <w:rPr>
              <w:rFonts w:ascii="Comic Sans MS" w:hAnsi="Comic Sans MS"/>
              <w:b/>
              <w:lang w:val="uk-UA"/>
            </w:rPr>
            <w:t>Д</w:t>
          </w:r>
          <w:r>
            <w:rPr>
              <w:rFonts w:ascii="Comic Sans MS" w:hAnsi="Comic Sans MS"/>
              <w:b/>
              <w:lang w:val="uk-UA"/>
            </w:rPr>
            <w:t>оговір</w:t>
          </w:r>
          <w:r w:rsidRPr="009A71CA">
            <w:rPr>
              <w:rFonts w:ascii="Comic Sans MS" w:hAnsi="Comic Sans MS"/>
              <w:b/>
              <w:lang w:val="uk-UA"/>
            </w:rPr>
            <w:t xml:space="preserve"> № </w:t>
          </w:r>
          <w:r>
            <w:rPr>
              <w:rFonts w:ascii="Comic Sans MS" w:hAnsi="Comic Sans MS"/>
              <w:b/>
              <w:lang w:val="uk-UA"/>
            </w:rPr>
            <w:t>18</w:t>
          </w:r>
          <w:r w:rsidRPr="009A71CA">
            <w:rPr>
              <w:rFonts w:ascii="Comic Sans MS" w:hAnsi="Comic Sans MS"/>
              <w:b/>
              <w:lang w:val="uk-UA"/>
            </w:rPr>
            <w:t>-</w:t>
          </w:r>
          <w:r>
            <w:rPr>
              <w:rFonts w:ascii="Comic Sans MS" w:hAnsi="Comic Sans MS"/>
              <w:b/>
              <w:lang w:val="uk-UA"/>
            </w:rPr>
            <w:t>14</w:t>
          </w:r>
          <w:r w:rsidRPr="009A71CA">
            <w:rPr>
              <w:rFonts w:ascii="Comic Sans MS" w:hAnsi="Comic Sans MS"/>
              <w:b/>
              <w:lang w:val="uk-UA"/>
            </w:rPr>
            <w:t>.0</w:t>
          </w:r>
          <w:r>
            <w:rPr>
              <w:rFonts w:ascii="Comic Sans MS" w:hAnsi="Comic Sans MS"/>
              <w:b/>
              <w:lang w:val="uk-UA"/>
            </w:rPr>
            <w:t>9</w:t>
          </w:r>
          <w:r w:rsidRPr="009A71CA">
            <w:rPr>
              <w:rFonts w:ascii="Comic Sans MS" w:hAnsi="Comic Sans MS"/>
              <w:b/>
              <w:lang w:val="uk-UA"/>
            </w:rPr>
            <w:t>.202</w:t>
          </w:r>
          <w:r>
            <w:rPr>
              <w:rFonts w:ascii="Comic Sans MS" w:hAnsi="Comic Sans MS"/>
              <w:b/>
              <w:lang w:val="uk-UA"/>
            </w:rPr>
            <w:t>2</w:t>
          </w:r>
          <w:r w:rsidRPr="009A71CA">
            <w:rPr>
              <w:rFonts w:ascii="Comic Sans MS" w:hAnsi="Comic Sans MS"/>
              <w:b/>
              <w:lang w:val="uk-UA"/>
            </w:rPr>
            <w:t>ДПТ</w:t>
          </w:r>
        </w:p>
        <w:p w14:paraId="52B2CFA5" w14:textId="77777777" w:rsidR="00AC75B4" w:rsidRPr="007353CA" w:rsidRDefault="00AC75B4" w:rsidP="00FB45F4">
          <w:pPr>
            <w:rPr>
              <w:rFonts w:ascii="Arial Black" w:hAnsi="Arial Black" w:cs="Arial"/>
              <w:b/>
              <w:i/>
              <w:iCs/>
              <w:sz w:val="32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30D4D82A" w14:textId="2BCDA026" w:rsidR="00AC75B4" w:rsidRPr="001B57B1" w:rsidRDefault="00AC75B4">
          <w:pPr>
            <w:jc w:val="center"/>
            <w:rPr>
              <w:rFonts w:ascii="Comic Sans MS" w:hAnsi="Comic Sans MS"/>
              <w:bCs/>
              <w:sz w:val="16"/>
              <w:szCs w:val="16"/>
              <w:lang w:val="uk-UA"/>
            </w:rPr>
          </w:pPr>
          <w:proofErr w:type="spellStart"/>
          <w:r>
            <w:rPr>
              <w:rFonts w:ascii="Comic Sans MS" w:hAnsi="Comic Sans MS"/>
              <w:bCs/>
              <w:sz w:val="16"/>
              <w:szCs w:val="16"/>
              <w:lang w:val="uk-UA"/>
            </w:rPr>
            <w:t>Арк</w:t>
          </w:r>
          <w:proofErr w:type="spellEnd"/>
        </w:p>
      </w:tc>
    </w:tr>
    <w:tr w:rsidR="00AC75B4" w14:paraId="2CF10138" w14:textId="77777777" w:rsidTr="00981618">
      <w:trPr>
        <w:cantSplit/>
        <w:jc w:val="right"/>
      </w:trPr>
      <w:tc>
        <w:tcPr>
          <w:tcW w:w="503" w:type="dxa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</w:tcPr>
        <w:p w14:paraId="6AAE3E89" w14:textId="77777777" w:rsidR="00AC75B4" w:rsidRDefault="00AC75B4">
          <w:pPr>
            <w:rPr>
              <w:b/>
              <w:sz w:val="22"/>
            </w:rPr>
          </w:pPr>
        </w:p>
      </w:tc>
      <w:tc>
        <w:tcPr>
          <w:tcW w:w="612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9A20CA0" w14:textId="77777777" w:rsidR="00AC75B4" w:rsidRDefault="00AC75B4">
          <w:pPr>
            <w:rPr>
              <w:b/>
              <w:sz w:val="22"/>
            </w:rPr>
          </w:pPr>
        </w:p>
      </w:tc>
      <w:tc>
        <w:tcPr>
          <w:tcW w:w="584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8CB1D76" w14:textId="77777777" w:rsidR="00AC75B4" w:rsidRDefault="00AC75B4">
          <w:pPr>
            <w:rPr>
              <w:b/>
              <w:sz w:val="22"/>
            </w:rPr>
          </w:pPr>
        </w:p>
      </w:tc>
      <w:tc>
        <w:tcPr>
          <w:tcW w:w="598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335E859" w14:textId="77777777" w:rsidR="00AC75B4" w:rsidRDefault="00AC75B4">
          <w:pPr>
            <w:rPr>
              <w:b/>
              <w:sz w:val="22"/>
            </w:rPr>
          </w:pPr>
        </w:p>
      </w:tc>
      <w:tc>
        <w:tcPr>
          <w:tcW w:w="844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61F65D1" w14:textId="77777777" w:rsidR="00AC75B4" w:rsidRDefault="00AC75B4">
          <w:pPr>
            <w:rPr>
              <w:b/>
              <w:sz w:val="22"/>
            </w:rPr>
          </w:pPr>
        </w:p>
      </w:tc>
      <w:tc>
        <w:tcPr>
          <w:tcW w:w="563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D91C156" w14:textId="77777777" w:rsidR="00AC75B4" w:rsidRDefault="00AC75B4">
          <w:pPr>
            <w:rPr>
              <w:b/>
              <w:sz w:val="22"/>
            </w:rPr>
          </w:pPr>
        </w:p>
      </w:tc>
      <w:tc>
        <w:tcPr>
          <w:tcW w:w="6216" w:type="dxa"/>
          <w:vMerge/>
          <w:tcBorders>
            <w:top w:val="single" w:sz="18" w:space="0" w:color="auto"/>
            <w:left w:val="single" w:sz="12" w:space="0" w:color="auto"/>
            <w:right w:val="single" w:sz="12" w:space="0" w:color="auto"/>
          </w:tcBorders>
        </w:tcPr>
        <w:p w14:paraId="5BB30C35" w14:textId="77777777" w:rsidR="00AC75B4" w:rsidRPr="007353CA" w:rsidRDefault="00AC75B4">
          <w:pPr>
            <w:jc w:val="center"/>
            <w:rPr>
              <w:rFonts w:ascii="Arial Black" w:hAnsi="Arial Black"/>
              <w:b/>
              <w:i/>
              <w:iCs/>
              <w:sz w:val="22"/>
            </w:rPr>
          </w:pPr>
        </w:p>
      </w:tc>
      <w:tc>
        <w:tcPr>
          <w:tcW w:w="566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7EE832C7" w14:textId="4183C022" w:rsidR="00AC75B4" w:rsidRPr="00C040AD" w:rsidRDefault="00AC75B4" w:rsidP="00D25512">
          <w:pPr>
            <w:jc w:val="center"/>
            <w:rPr>
              <w:rFonts w:ascii="Comic Sans MS" w:hAnsi="Comic Sans MS"/>
              <w:b/>
              <w:bCs/>
              <w:color w:val="FF0000"/>
              <w:sz w:val="28"/>
              <w:szCs w:val="28"/>
              <w:lang w:val="uk-UA"/>
            </w:rPr>
          </w:pPr>
          <w:r w:rsidRPr="00C040AD">
            <w:rPr>
              <w:rFonts w:ascii="Comic Sans MS" w:eastAsiaTheme="minorEastAsia" w:hAnsi="Comic Sans MS" w:cstheme="minorBidi"/>
              <w:b/>
              <w:bCs/>
              <w:color w:val="595959" w:themeColor="text1" w:themeTint="A6"/>
              <w:sz w:val="28"/>
              <w:szCs w:val="28"/>
              <w:lang w:val="uk-UA"/>
            </w:rPr>
            <w:fldChar w:fldCharType="begin"/>
          </w:r>
          <w:r w:rsidRPr="00C040AD">
            <w:rPr>
              <w:rFonts w:ascii="Comic Sans MS" w:hAnsi="Comic Sans MS"/>
              <w:b/>
              <w:bCs/>
              <w:color w:val="595959" w:themeColor="text1" w:themeTint="A6"/>
              <w:sz w:val="28"/>
              <w:szCs w:val="28"/>
              <w:lang w:val="uk-UA"/>
            </w:rPr>
            <w:instrText>PAGE   \* MERGEFORMAT</w:instrText>
          </w:r>
          <w:r w:rsidRPr="00C040AD">
            <w:rPr>
              <w:rFonts w:ascii="Comic Sans MS" w:eastAsiaTheme="minorEastAsia" w:hAnsi="Comic Sans MS" w:cstheme="minorBidi"/>
              <w:b/>
              <w:bCs/>
              <w:color w:val="595959" w:themeColor="text1" w:themeTint="A6"/>
              <w:sz w:val="28"/>
              <w:szCs w:val="28"/>
              <w:lang w:val="uk-UA"/>
            </w:rPr>
            <w:fldChar w:fldCharType="separate"/>
          </w:r>
          <w:r w:rsidRPr="00C040AD">
            <w:rPr>
              <w:rFonts w:ascii="Comic Sans MS" w:eastAsiaTheme="majorEastAsia" w:hAnsi="Comic Sans MS" w:cstheme="majorBidi"/>
              <w:b/>
              <w:bCs/>
              <w:color w:val="595959" w:themeColor="text1" w:themeTint="A6"/>
              <w:sz w:val="28"/>
              <w:szCs w:val="28"/>
              <w:lang w:val="uk-UA"/>
            </w:rPr>
            <w:t>1</w:t>
          </w:r>
          <w:r w:rsidRPr="00C040AD">
            <w:rPr>
              <w:rFonts w:ascii="Comic Sans MS" w:eastAsiaTheme="majorEastAsia" w:hAnsi="Comic Sans MS" w:cstheme="majorBidi"/>
              <w:b/>
              <w:bCs/>
              <w:color w:val="595959" w:themeColor="text1" w:themeTint="A6"/>
              <w:sz w:val="28"/>
              <w:szCs w:val="28"/>
              <w:lang w:val="uk-UA"/>
            </w:rPr>
            <w:fldChar w:fldCharType="end"/>
          </w:r>
        </w:p>
      </w:tc>
    </w:tr>
    <w:tr w:rsidR="00AC75B4" w14:paraId="393B243C" w14:textId="77777777" w:rsidTr="00981618">
      <w:trPr>
        <w:cantSplit/>
        <w:trHeight w:hRule="exact" w:val="397"/>
        <w:jc w:val="right"/>
      </w:trPr>
      <w:tc>
        <w:tcPr>
          <w:tcW w:w="503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14:paraId="34C87DD0" w14:textId="77777777" w:rsidR="00AC75B4" w:rsidRPr="00C040AD" w:rsidRDefault="00AC75B4">
          <w:pPr>
            <w:jc w:val="center"/>
            <w:rPr>
              <w:rFonts w:ascii="Comic Sans MS" w:hAnsi="Comic Sans MS" w:cs="Arial"/>
              <w:bCs/>
              <w:iCs/>
              <w:sz w:val="18"/>
              <w:szCs w:val="18"/>
            </w:rPr>
          </w:pPr>
          <w:proofErr w:type="spellStart"/>
          <w:r w:rsidRPr="00C040AD">
            <w:rPr>
              <w:rFonts w:ascii="Comic Sans MS" w:hAnsi="Comic Sans MS" w:cs="Arial"/>
              <w:bCs/>
              <w:iCs/>
              <w:sz w:val="18"/>
              <w:szCs w:val="18"/>
              <w:lang w:val="uk-UA"/>
            </w:rPr>
            <w:t>Зм</w:t>
          </w:r>
          <w:proofErr w:type="spellEnd"/>
          <w:r w:rsidRPr="00C040AD">
            <w:rPr>
              <w:rFonts w:ascii="Comic Sans MS" w:hAnsi="Comic Sans MS" w:cs="Arial"/>
              <w:bCs/>
              <w:iCs/>
              <w:sz w:val="18"/>
              <w:szCs w:val="18"/>
            </w:rPr>
            <w:t>.</w:t>
          </w:r>
        </w:p>
      </w:tc>
      <w:tc>
        <w:tcPr>
          <w:tcW w:w="612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A8F5E72" w14:textId="77777777" w:rsidR="00AC75B4" w:rsidRPr="00C040AD" w:rsidRDefault="00AC75B4">
          <w:pPr>
            <w:jc w:val="center"/>
            <w:rPr>
              <w:rFonts w:ascii="Comic Sans MS" w:hAnsi="Comic Sans MS" w:cs="Arial"/>
              <w:bCs/>
              <w:iCs/>
              <w:sz w:val="18"/>
              <w:szCs w:val="18"/>
            </w:rPr>
          </w:pPr>
          <w:r w:rsidRPr="00C040AD">
            <w:rPr>
              <w:rFonts w:ascii="Comic Sans MS" w:hAnsi="Comic Sans MS" w:cs="Arial"/>
              <w:bCs/>
              <w:iCs/>
              <w:sz w:val="18"/>
              <w:szCs w:val="18"/>
            </w:rPr>
            <w:t>К</w:t>
          </w:r>
          <w:r w:rsidRPr="00C040AD">
            <w:rPr>
              <w:rFonts w:ascii="Comic Sans MS" w:hAnsi="Comic Sans MS" w:cs="Arial"/>
              <w:bCs/>
              <w:iCs/>
              <w:sz w:val="18"/>
              <w:szCs w:val="18"/>
              <w:lang w:val="uk-UA"/>
            </w:rPr>
            <w:t>і</w:t>
          </w:r>
          <w:r w:rsidRPr="00C040AD">
            <w:rPr>
              <w:rFonts w:ascii="Comic Sans MS" w:hAnsi="Comic Sans MS" w:cs="Arial"/>
              <w:bCs/>
              <w:iCs/>
              <w:sz w:val="18"/>
              <w:szCs w:val="18"/>
            </w:rPr>
            <w:t>л.</w:t>
          </w:r>
        </w:p>
      </w:tc>
      <w:tc>
        <w:tcPr>
          <w:tcW w:w="58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926F2A3" w14:textId="54AFC154" w:rsidR="00AC75B4" w:rsidRPr="001B57B1" w:rsidRDefault="00AC75B4" w:rsidP="007353CA">
          <w:pPr>
            <w:rPr>
              <w:rFonts w:ascii="Comic Sans MS" w:hAnsi="Comic Sans MS" w:cs="Arial"/>
              <w:bCs/>
              <w:iCs/>
              <w:sz w:val="18"/>
              <w:szCs w:val="18"/>
              <w:lang w:val="uk-UA"/>
            </w:rPr>
          </w:pPr>
          <w:proofErr w:type="spellStart"/>
          <w:r>
            <w:rPr>
              <w:rFonts w:ascii="Comic Sans MS" w:hAnsi="Comic Sans MS" w:cs="Arial"/>
              <w:bCs/>
              <w:iCs/>
              <w:sz w:val="18"/>
              <w:szCs w:val="18"/>
              <w:lang w:val="uk-UA"/>
            </w:rPr>
            <w:t>Арк</w:t>
          </w:r>
          <w:proofErr w:type="spellEnd"/>
        </w:p>
      </w:tc>
      <w:tc>
        <w:tcPr>
          <w:tcW w:w="59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6372C09" w14:textId="77777777" w:rsidR="00AC75B4" w:rsidRPr="00C040AD" w:rsidRDefault="00AC75B4">
          <w:pPr>
            <w:jc w:val="center"/>
            <w:rPr>
              <w:rFonts w:ascii="Comic Sans MS" w:hAnsi="Comic Sans MS" w:cs="Arial"/>
              <w:b/>
              <w:iCs/>
              <w:sz w:val="14"/>
            </w:rPr>
          </w:pPr>
          <w:r w:rsidRPr="00C040AD">
            <w:rPr>
              <w:rFonts w:ascii="Comic Sans MS" w:hAnsi="Comic Sans MS" w:cs="Arial"/>
              <w:b/>
              <w:iCs/>
              <w:sz w:val="14"/>
            </w:rPr>
            <w:t>№док</w:t>
          </w:r>
        </w:p>
      </w:tc>
      <w:tc>
        <w:tcPr>
          <w:tcW w:w="84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DA1206D" w14:textId="77777777" w:rsidR="00AC75B4" w:rsidRPr="00C040AD" w:rsidRDefault="00AC75B4">
          <w:pPr>
            <w:jc w:val="center"/>
            <w:rPr>
              <w:rFonts w:ascii="Comic Sans MS" w:hAnsi="Comic Sans MS" w:cs="Arial"/>
              <w:bCs/>
              <w:iCs/>
              <w:sz w:val="18"/>
              <w:szCs w:val="18"/>
            </w:rPr>
          </w:pPr>
          <w:r w:rsidRPr="00C040AD">
            <w:rPr>
              <w:rFonts w:ascii="Comic Sans MS" w:hAnsi="Comic Sans MS" w:cs="Arial"/>
              <w:bCs/>
              <w:iCs/>
              <w:sz w:val="18"/>
              <w:szCs w:val="18"/>
            </w:rPr>
            <w:t>П</w:t>
          </w:r>
          <w:r w:rsidRPr="00C040AD">
            <w:rPr>
              <w:rFonts w:ascii="Comic Sans MS" w:hAnsi="Comic Sans MS" w:cs="Arial"/>
              <w:bCs/>
              <w:iCs/>
              <w:sz w:val="18"/>
              <w:szCs w:val="18"/>
              <w:lang w:val="uk-UA"/>
            </w:rPr>
            <w:t>і</w:t>
          </w:r>
          <w:proofErr w:type="spellStart"/>
          <w:r w:rsidRPr="00C040AD">
            <w:rPr>
              <w:rFonts w:ascii="Comic Sans MS" w:hAnsi="Comic Sans MS" w:cs="Arial"/>
              <w:bCs/>
              <w:iCs/>
              <w:sz w:val="18"/>
              <w:szCs w:val="18"/>
            </w:rPr>
            <w:t>дпис</w:t>
          </w:r>
          <w:proofErr w:type="spellEnd"/>
        </w:p>
      </w:tc>
      <w:tc>
        <w:tcPr>
          <w:tcW w:w="563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965B032" w14:textId="77777777" w:rsidR="00AC75B4" w:rsidRPr="00C040AD" w:rsidRDefault="00AC75B4" w:rsidP="007353CA">
          <w:pPr>
            <w:rPr>
              <w:rFonts w:ascii="Comic Sans MS" w:hAnsi="Comic Sans MS" w:cs="Arial"/>
              <w:bCs/>
              <w:iCs/>
              <w:sz w:val="18"/>
              <w:szCs w:val="18"/>
            </w:rPr>
          </w:pPr>
          <w:r w:rsidRPr="00C040AD">
            <w:rPr>
              <w:rFonts w:ascii="Comic Sans MS" w:hAnsi="Comic Sans MS" w:cs="Arial"/>
              <w:bCs/>
              <w:iCs/>
              <w:sz w:val="18"/>
              <w:szCs w:val="18"/>
            </w:rPr>
            <w:t>Дата</w:t>
          </w:r>
        </w:p>
      </w:tc>
      <w:tc>
        <w:tcPr>
          <w:tcW w:w="6216" w:type="dxa"/>
          <w:vMerge/>
          <w:tcBorders>
            <w:top w:val="single" w:sz="18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D252349" w14:textId="77777777" w:rsidR="00AC75B4" w:rsidRDefault="00AC75B4">
          <w:pPr>
            <w:jc w:val="center"/>
            <w:rPr>
              <w:b/>
              <w:sz w:val="22"/>
            </w:rPr>
          </w:pPr>
        </w:p>
      </w:tc>
      <w:tc>
        <w:tcPr>
          <w:tcW w:w="566" w:type="dxa"/>
          <w:vMerge/>
          <w:tcBorders>
            <w:top w:val="single" w:sz="18" w:space="0" w:color="auto"/>
            <w:left w:val="single" w:sz="12" w:space="0" w:color="auto"/>
          </w:tcBorders>
          <w:vAlign w:val="center"/>
        </w:tcPr>
        <w:p w14:paraId="44C79F68" w14:textId="77777777" w:rsidR="00AC75B4" w:rsidRDefault="00AC75B4">
          <w:pPr>
            <w:jc w:val="center"/>
            <w:rPr>
              <w:b/>
              <w:sz w:val="22"/>
            </w:rPr>
          </w:pPr>
        </w:p>
      </w:tc>
    </w:tr>
  </w:tbl>
  <w:p w14:paraId="2CE9E844" w14:textId="77777777" w:rsidR="00AC75B4" w:rsidRDefault="00AC75B4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94EA0" w14:textId="77777777" w:rsidR="005F3BEC" w:rsidRDefault="005F3BEC">
      <w:r>
        <w:separator/>
      </w:r>
    </w:p>
  </w:footnote>
  <w:footnote w:type="continuationSeparator" w:id="0">
    <w:p w14:paraId="48642F7B" w14:textId="77777777" w:rsidR="005F3BEC" w:rsidRDefault="005F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280"/>
        </w:tabs>
        <w:ind w:left="128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0"/>
        </w:tabs>
        <w:ind w:left="20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360"/>
        </w:tabs>
        <w:ind w:left="236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0"/>
        </w:tabs>
        <w:ind w:left="30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440"/>
        </w:tabs>
        <w:ind w:left="344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0"/>
        </w:tabs>
        <w:ind w:left="416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480"/>
        </w:tabs>
        <w:ind w:left="14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40"/>
        </w:tabs>
        <w:ind w:left="18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60"/>
        </w:tabs>
        <w:ind w:left="25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920"/>
        </w:tabs>
        <w:ind w:left="29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40"/>
        </w:tabs>
        <w:ind w:left="36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000"/>
        </w:tabs>
        <w:ind w:left="40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0"/>
        </w:tabs>
        <w:ind w:left="436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361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361" w:hanging="360"/>
      </w:pPr>
    </w:lvl>
  </w:abstractNum>
  <w:abstractNum w:abstractNumId="6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450" w:hanging="25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882" w:hanging="250"/>
      </w:pPr>
    </w:lvl>
    <w:lvl w:ilvl="2">
      <w:numFmt w:val="bullet"/>
      <w:lvlText w:val="•"/>
      <w:lvlJc w:val="left"/>
      <w:pPr>
        <w:ind w:left="1305" w:hanging="250"/>
      </w:pPr>
    </w:lvl>
    <w:lvl w:ilvl="3">
      <w:numFmt w:val="bullet"/>
      <w:lvlText w:val="•"/>
      <w:lvlJc w:val="left"/>
      <w:pPr>
        <w:ind w:left="1728" w:hanging="250"/>
      </w:pPr>
    </w:lvl>
    <w:lvl w:ilvl="4">
      <w:numFmt w:val="bullet"/>
      <w:lvlText w:val="•"/>
      <w:lvlJc w:val="left"/>
      <w:pPr>
        <w:ind w:left="2150" w:hanging="250"/>
      </w:pPr>
    </w:lvl>
    <w:lvl w:ilvl="5">
      <w:numFmt w:val="bullet"/>
      <w:lvlText w:val="•"/>
      <w:lvlJc w:val="left"/>
      <w:pPr>
        <w:ind w:left="2573" w:hanging="250"/>
      </w:pPr>
    </w:lvl>
    <w:lvl w:ilvl="6">
      <w:numFmt w:val="bullet"/>
      <w:lvlText w:val="•"/>
      <w:lvlJc w:val="left"/>
      <w:pPr>
        <w:ind w:left="2996" w:hanging="250"/>
      </w:pPr>
    </w:lvl>
    <w:lvl w:ilvl="7">
      <w:numFmt w:val="bullet"/>
      <w:lvlText w:val="•"/>
      <w:lvlJc w:val="left"/>
      <w:pPr>
        <w:ind w:left="3418" w:hanging="250"/>
      </w:pPr>
    </w:lvl>
    <w:lvl w:ilvl="8">
      <w:numFmt w:val="bullet"/>
      <w:lvlText w:val="•"/>
      <w:lvlJc w:val="left"/>
      <w:pPr>
        <w:ind w:left="3841" w:hanging="250"/>
      </w:pPr>
    </w:lvl>
  </w:abstractNum>
  <w:abstractNum w:abstractNumId="7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110" w:hanging="245"/>
      </w:pPr>
      <w:rPr>
        <w:rFonts w:ascii="Arial" w:hAnsi="Arial" w:cs="Arial"/>
        <w:b w:val="0"/>
        <w:bCs w:val="0"/>
        <w:i/>
        <w:iCs/>
        <w:w w:val="100"/>
        <w:sz w:val="21"/>
        <w:szCs w:val="21"/>
      </w:rPr>
    </w:lvl>
    <w:lvl w:ilvl="1">
      <w:numFmt w:val="bullet"/>
      <w:lvlText w:val="•"/>
      <w:lvlJc w:val="left"/>
      <w:pPr>
        <w:ind w:left="571" w:hanging="245"/>
      </w:pPr>
    </w:lvl>
    <w:lvl w:ilvl="2">
      <w:numFmt w:val="bullet"/>
      <w:lvlText w:val="•"/>
      <w:lvlJc w:val="left"/>
      <w:pPr>
        <w:ind w:left="1022" w:hanging="245"/>
      </w:pPr>
    </w:lvl>
    <w:lvl w:ilvl="3">
      <w:numFmt w:val="bullet"/>
      <w:lvlText w:val="•"/>
      <w:lvlJc w:val="left"/>
      <w:pPr>
        <w:ind w:left="1474" w:hanging="245"/>
      </w:pPr>
    </w:lvl>
    <w:lvl w:ilvl="4">
      <w:numFmt w:val="bullet"/>
      <w:lvlText w:val="•"/>
      <w:lvlJc w:val="left"/>
      <w:pPr>
        <w:ind w:left="1925" w:hanging="245"/>
      </w:pPr>
    </w:lvl>
    <w:lvl w:ilvl="5">
      <w:numFmt w:val="bullet"/>
      <w:lvlText w:val="•"/>
      <w:lvlJc w:val="left"/>
      <w:pPr>
        <w:ind w:left="2377" w:hanging="245"/>
      </w:pPr>
    </w:lvl>
    <w:lvl w:ilvl="6">
      <w:numFmt w:val="bullet"/>
      <w:lvlText w:val="•"/>
      <w:lvlJc w:val="left"/>
      <w:pPr>
        <w:ind w:left="2828" w:hanging="245"/>
      </w:pPr>
    </w:lvl>
    <w:lvl w:ilvl="7">
      <w:numFmt w:val="bullet"/>
      <w:lvlText w:val="•"/>
      <w:lvlJc w:val="left"/>
      <w:pPr>
        <w:ind w:left="3279" w:hanging="245"/>
      </w:pPr>
    </w:lvl>
    <w:lvl w:ilvl="8">
      <w:numFmt w:val="bullet"/>
      <w:lvlText w:val="•"/>
      <w:lvlJc w:val="left"/>
      <w:pPr>
        <w:ind w:left="3731" w:hanging="245"/>
      </w:pPr>
    </w:lvl>
  </w:abstractNum>
  <w:abstractNum w:abstractNumId="8" w15:restartNumberingAfterBreak="0">
    <w:nsid w:val="03FC03D5"/>
    <w:multiLevelType w:val="hybridMultilevel"/>
    <w:tmpl w:val="396A1A0A"/>
    <w:lvl w:ilvl="0" w:tplc="8826AF72">
      <w:start w:val="1"/>
      <w:numFmt w:val="decimal"/>
      <w:lvlText w:val="%1."/>
      <w:lvlJc w:val="left"/>
      <w:pPr>
        <w:ind w:left="927" w:hanging="360"/>
      </w:pPr>
      <w:rPr>
        <w:rFonts w:ascii="Arial Narrow" w:eastAsia="Arial Narrow" w:hAnsi="Arial Narrow" w:cs="Arial Narrow" w:hint="default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6A4F1B"/>
    <w:multiLevelType w:val="hybridMultilevel"/>
    <w:tmpl w:val="2DA4360A"/>
    <w:lvl w:ilvl="0" w:tplc="98EAE77C">
      <w:start w:val="2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2E232A4C"/>
    <w:multiLevelType w:val="hybridMultilevel"/>
    <w:tmpl w:val="CEA888C0"/>
    <w:lvl w:ilvl="0" w:tplc="D2A230A0">
      <w:numFmt w:val="bullet"/>
      <w:lvlText w:val="-"/>
      <w:lvlJc w:val="left"/>
      <w:pPr>
        <w:ind w:left="45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CFF214B6">
      <w:numFmt w:val="bullet"/>
      <w:lvlText w:val="•"/>
      <w:lvlJc w:val="left"/>
      <w:pPr>
        <w:ind w:left="882" w:hanging="250"/>
      </w:pPr>
      <w:rPr>
        <w:rFonts w:hint="default"/>
        <w:lang w:val="en-US" w:eastAsia="en-US" w:bidi="ar-SA"/>
      </w:rPr>
    </w:lvl>
    <w:lvl w:ilvl="2" w:tplc="F222BD1A">
      <w:numFmt w:val="bullet"/>
      <w:lvlText w:val="•"/>
      <w:lvlJc w:val="left"/>
      <w:pPr>
        <w:ind w:left="1305" w:hanging="250"/>
      </w:pPr>
      <w:rPr>
        <w:rFonts w:hint="default"/>
        <w:lang w:val="en-US" w:eastAsia="en-US" w:bidi="ar-SA"/>
      </w:rPr>
    </w:lvl>
    <w:lvl w:ilvl="3" w:tplc="FDAC6E0C">
      <w:numFmt w:val="bullet"/>
      <w:lvlText w:val="•"/>
      <w:lvlJc w:val="left"/>
      <w:pPr>
        <w:ind w:left="1728" w:hanging="250"/>
      </w:pPr>
      <w:rPr>
        <w:rFonts w:hint="default"/>
        <w:lang w:val="en-US" w:eastAsia="en-US" w:bidi="ar-SA"/>
      </w:rPr>
    </w:lvl>
    <w:lvl w:ilvl="4" w:tplc="4A306B46">
      <w:numFmt w:val="bullet"/>
      <w:lvlText w:val="•"/>
      <w:lvlJc w:val="left"/>
      <w:pPr>
        <w:ind w:left="2150" w:hanging="250"/>
      </w:pPr>
      <w:rPr>
        <w:rFonts w:hint="default"/>
        <w:lang w:val="en-US" w:eastAsia="en-US" w:bidi="ar-SA"/>
      </w:rPr>
    </w:lvl>
    <w:lvl w:ilvl="5" w:tplc="C986CE94">
      <w:numFmt w:val="bullet"/>
      <w:lvlText w:val="•"/>
      <w:lvlJc w:val="left"/>
      <w:pPr>
        <w:ind w:left="2573" w:hanging="250"/>
      </w:pPr>
      <w:rPr>
        <w:rFonts w:hint="default"/>
        <w:lang w:val="en-US" w:eastAsia="en-US" w:bidi="ar-SA"/>
      </w:rPr>
    </w:lvl>
    <w:lvl w:ilvl="6" w:tplc="BE881836">
      <w:numFmt w:val="bullet"/>
      <w:lvlText w:val="•"/>
      <w:lvlJc w:val="left"/>
      <w:pPr>
        <w:ind w:left="2996" w:hanging="250"/>
      </w:pPr>
      <w:rPr>
        <w:rFonts w:hint="default"/>
        <w:lang w:val="en-US" w:eastAsia="en-US" w:bidi="ar-SA"/>
      </w:rPr>
    </w:lvl>
    <w:lvl w:ilvl="7" w:tplc="3D6CB4DE">
      <w:numFmt w:val="bullet"/>
      <w:lvlText w:val="•"/>
      <w:lvlJc w:val="left"/>
      <w:pPr>
        <w:ind w:left="3418" w:hanging="250"/>
      </w:pPr>
      <w:rPr>
        <w:rFonts w:hint="default"/>
        <w:lang w:val="en-US" w:eastAsia="en-US" w:bidi="ar-SA"/>
      </w:rPr>
    </w:lvl>
    <w:lvl w:ilvl="8" w:tplc="36EE9CE2">
      <w:numFmt w:val="bullet"/>
      <w:lvlText w:val="•"/>
      <w:lvlJc w:val="left"/>
      <w:pPr>
        <w:ind w:left="3841" w:hanging="250"/>
      </w:pPr>
      <w:rPr>
        <w:rFonts w:hint="default"/>
        <w:lang w:val="en-US" w:eastAsia="en-US" w:bidi="ar-SA"/>
      </w:rPr>
    </w:lvl>
  </w:abstractNum>
  <w:abstractNum w:abstractNumId="11" w15:restartNumberingAfterBreak="0">
    <w:nsid w:val="3447374A"/>
    <w:multiLevelType w:val="hybridMultilevel"/>
    <w:tmpl w:val="8CD8D8A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E1A1A5B"/>
    <w:multiLevelType w:val="hybridMultilevel"/>
    <w:tmpl w:val="E214D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E63B3"/>
    <w:multiLevelType w:val="hybridMultilevel"/>
    <w:tmpl w:val="15F005F0"/>
    <w:lvl w:ilvl="0" w:tplc="5E288AD8">
      <w:start w:val="1"/>
      <w:numFmt w:val="upperRoman"/>
      <w:lvlText w:val="%1."/>
      <w:lvlJc w:val="left"/>
      <w:pPr>
        <w:ind w:left="1854" w:hanging="720"/>
      </w:pPr>
      <w:rPr>
        <w:rFonts w:hint="default"/>
        <w:w w:val="5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E244531"/>
    <w:multiLevelType w:val="hybridMultilevel"/>
    <w:tmpl w:val="45FA1C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D0D3E"/>
    <w:multiLevelType w:val="hybridMultilevel"/>
    <w:tmpl w:val="62C6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E42"/>
    <w:multiLevelType w:val="hybridMultilevel"/>
    <w:tmpl w:val="7F989334"/>
    <w:lvl w:ilvl="0" w:tplc="9A54F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C2593"/>
    <w:multiLevelType w:val="hybridMultilevel"/>
    <w:tmpl w:val="15D61D64"/>
    <w:lvl w:ilvl="0" w:tplc="CE6826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61157"/>
    <w:multiLevelType w:val="hybridMultilevel"/>
    <w:tmpl w:val="67884CE0"/>
    <w:lvl w:ilvl="0" w:tplc="0419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18"/>
  </w:num>
  <w:num w:numId="6">
    <w:abstractNumId w:val="11"/>
  </w:num>
  <w:num w:numId="7">
    <w:abstractNumId w:val="16"/>
  </w:num>
  <w:num w:numId="8">
    <w:abstractNumId w:val="15"/>
  </w:num>
  <w:num w:numId="9">
    <w:abstractNumId w:val="14"/>
  </w:num>
  <w:num w:numId="10">
    <w:abstractNumId w:val="10"/>
  </w:num>
  <w:num w:numId="11">
    <w:abstractNumId w:val="6"/>
  </w:num>
  <w:num w:numId="12">
    <w:abstractNumId w:val="12"/>
  </w:num>
  <w:num w:numId="13">
    <w:abstractNumId w:val="17"/>
  </w:num>
  <w:num w:numId="14">
    <w:abstractNumId w:val="7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12"/>
    <w:rsid w:val="000015EE"/>
    <w:rsid w:val="00002F6E"/>
    <w:rsid w:val="00003F7F"/>
    <w:rsid w:val="000063CF"/>
    <w:rsid w:val="0001143B"/>
    <w:rsid w:val="000121E1"/>
    <w:rsid w:val="00013109"/>
    <w:rsid w:val="00013790"/>
    <w:rsid w:val="00016D8E"/>
    <w:rsid w:val="0002031E"/>
    <w:rsid w:val="00021228"/>
    <w:rsid w:val="0002373C"/>
    <w:rsid w:val="00024AA3"/>
    <w:rsid w:val="000258EF"/>
    <w:rsid w:val="00025F99"/>
    <w:rsid w:val="0002685D"/>
    <w:rsid w:val="000274CB"/>
    <w:rsid w:val="0002781A"/>
    <w:rsid w:val="0003000B"/>
    <w:rsid w:val="00030198"/>
    <w:rsid w:val="00033208"/>
    <w:rsid w:val="000412A2"/>
    <w:rsid w:val="00043DF9"/>
    <w:rsid w:val="00050CAA"/>
    <w:rsid w:val="00055602"/>
    <w:rsid w:val="0005604C"/>
    <w:rsid w:val="00061269"/>
    <w:rsid w:val="00063C71"/>
    <w:rsid w:val="00065635"/>
    <w:rsid w:val="00065C6A"/>
    <w:rsid w:val="00070EB1"/>
    <w:rsid w:val="00070EC0"/>
    <w:rsid w:val="0007385F"/>
    <w:rsid w:val="000830A3"/>
    <w:rsid w:val="000847DF"/>
    <w:rsid w:val="00084C95"/>
    <w:rsid w:val="0008649B"/>
    <w:rsid w:val="0008681C"/>
    <w:rsid w:val="00086DC4"/>
    <w:rsid w:val="000916FF"/>
    <w:rsid w:val="00093F3B"/>
    <w:rsid w:val="00094555"/>
    <w:rsid w:val="00095260"/>
    <w:rsid w:val="00095508"/>
    <w:rsid w:val="0009550E"/>
    <w:rsid w:val="000A785F"/>
    <w:rsid w:val="000B1403"/>
    <w:rsid w:val="000C09B6"/>
    <w:rsid w:val="000C0AF4"/>
    <w:rsid w:val="000C37A9"/>
    <w:rsid w:val="000C4D81"/>
    <w:rsid w:val="000C5AD3"/>
    <w:rsid w:val="000C675C"/>
    <w:rsid w:val="000D04B5"/>
    <w:rsid w:val="000D04D2"/>
    <w:rsid w:val="000D0578"/>
    <w:rsid w:val="000D3024"/>
    <w:rsid w:val="000D3A29"/>
    <w:rsid w:val="000D407C"/>
    <w:rsid w:val="000E36FF"/>
    <w:rsid w:val="000E44F9"/>
    <w:rsid w:val="000E48AF"/>
    <w:rsid w:val="000F3B7A"/>
    <w:rsid w:val="000F6934"/>
    <w:rsid w:val="00100547"/>
    <w:rsid w:val="00100FA8"/>
    <w:rsid w:val="00103359"/>
    <w:rsid w:val="001035DC"/>
    <w:rsid w:val="001056A6"/>
    <w:rsid w:val="0010677D"/>
    <w:rsid w:val="001073FF"/>
    <w:rsid w:val="00111DEF"/>
    <w:rsid w:val="0011447D"/>
    <w:rsid w:val="00114DDD"/>
    <w:rsid w:val="001165D2"/>
    <w:rsid w:val="0011698E"/>
    <w:rsid w:val="001217AA"/>
    <w:rsid w:val="0012250E"/>
    <w:rsid w:val="001262E6"/>
    <w:rsid w:val="00126F71"/>
    <w:rsid w:val="00127B3F"/>
    <w:rsid w:val="00127F69"/>
    <w:rsid w:val="00130B95"/>
    <w:rsid w:val="00130F68"/>
    <w:rsid w:val="00135299"/>
    <w:rsid w:val="00135DCB"/>
    <w:rsid w:val="00136028"/>
    <w:rsid w:val="00137F36"/>
    <w:rsid w:val="001403A8"/>
    <w:rsid w:val="00140D49"/>
    <w:rsid w:val="00141107"/>
    <w:rsid w:val="00144FAD"/>
    <w:rsid w:val="00146244"/>
    <w:rsid w:val="00146746"/>
    <w:rsid w:val="00146816"/>
    <w:rsid w:val="00147DC3"/>
    <w:rsid w:val="0015087C"/>
    <w:rsid w:val="00151A99"/>
    <w:rsid w:val="0015501C"/>
    <w:rsid w:val="00155A17"/>
    <w:rsid w:val="001635FF"/>
    <w:rsid w:val="00163758"/>
    <w:rsid w:val="00164451"/>
    <w:rsid w:val="001659BB"/>
    <w:rsid w:val="001677A4"/>
    <w:rsid w:val="00170DE4"/>
    <w:rsid w:val="00172468"/>
    <w:rsid w:val="001754A2"/>
    <w:rsid w:val="00175C26"/>
    <w:rsid w:val="00177114"/>
    <w:rsid w:val="001804FA"/>
    <w:rsid w:val="0018122C"/>
    <w:rsid w:val="0018165D"/>
    <w:rsid w:val="00185793"/>
    <w:rsid w:val="00186E29"/>
    <w:rsid w:val="00190324"/>
    <w:rsid w:val="00191C68"/>
    <w:rsid w:val="00193B38"/>
    <w:rsid w:val="00195D5E"/>
    <w:rsid w:val="001A433A"/>
    <w:rsid w:val="001B05EC"/>
    <w:rsid w:val="001B52D4"/>
    <w:rsid w:val="001B57B1"/>
    <w:rsid w:val="001B6FBC"/>
    <w:rsid w:val="001C1C6B"/>
    <w:rsid w:val="001C2D0C"/>
    <w:rsid w:val="001C3549"/>
    <w:rsid w:val="001C6E70"/>
    <w:rsid w:val="001D0835"/>
    <w:rsid w:val="001D184B"/>
    <w:rsid w:val="001D1F6F"/>
    <w:rsid w:val="001D559E"/>
    <w:rsid w:val="001D5674"/>
    <w:rsid w:val="001D7627"/>
    <w:rsid w:val="001E02CE"/>
    <w:rsid w:val="001E1536"/>
    <w:rsid w:val="001E2790"/>
    <w:rsid w:val="001E29FA"/>
    <w:rsid w:val="001F04C0"/>
    <w:rsid w:val="001F0FC0"/>
    <w:rsid w:val="001F353D"/>
    <w:rsid w:val="001F3BE0"/>
    <w:rsid w:val="001F469B"/>
    <w:rsid w:val="001F54B7"/>
    <w:rsid w:val="001F5D00"/>
    <w:rsid w:val="00200DCD"/>
    <w:rsid w:val="002016B6"/>
    <w:rsid w:val="00203700"/>
    <w:rsid w:val="00203A58"/>
    <w:rsid w:val="00207484"/>
    <w:rsid w:val="0021023B"/>
    <w:rsid w:val="00210472"/>
    <w:rsid w:val="00210897"/>
    <w:rsid w:val="00212BA7"/>
    <w:rsid w:val="00213E55"/>
    <w:rsid w:val="00220940"/>
    <w:rsid w:val="002211A6"/>
    <w:rsid w:val="00222F26"/>
    <w:rsid w:val="002252A1"/>
    <w:rsid w:val="002262DD"/>
    <w:rsid w:val="00232A9F"/>
    <w:rsid w:val="00235C39"/>
    <w:rsid w:val="00236563"/>
    <w:rsid w:val="002367E7"/>
    <w:rsid w:val="002374DF"/>
    <w:rsid w:val="00243EF9"/>
    <w:rsid w:val="00244846"/>
    <w:rsid w:val="00246610"/>
    <w:rsid w:val="0024664C"/>
    <w:rsid w:val="00246666"/>
    <w:rsid w:val="00247033"/>
    <w:rsid w:val="00250A35"/>
    <w:rsid w:val="00251946"/>
    <w:rsid w:val="002550BE"/>
    <w:rsid w:val="00256BA4"/>
    <w:rsid w:val="00257F9C"/>
    <w:rsid w:val="00263388"/>
    <w:rsid w:val="002640B4"/>
    <w:rsid w:val="00264EF4"/>
    <w:rsid w:val="00267BD2"/>
    <w:rsid w:val="00270380"/>
    <w:rsid w:val="00272722"/>
    <w:rsid w:val="00272A92"/>
    <w:rsid w:val="002734CD"/>
    <w:rsid w:val="002754B4"/>
    <w:rsid w:val="00280A11"/>
    <w:rsid w:val="00284057"/>
    <w:rsid w:val="002856C3"/>
    <w:rsid w:val="00293353"/>
    <w:rsid w:val="0029600A"/>
    <w:rsid w:val="00296BBE"/>
    <w:rsid w:val="00296C95"/>
    <w:rsid w:val="002978AE"/>
    <w:rsid w:val="002A78A5"/>
    <w:rsid w:val="002A7D73"/>
    <w:rsid w:val="002B2C96"/>
    <w:rsid w:val="002B37D7"/>
    <w:rsid w:val="002B52FA"/>
    <w:rsid w:val="002B6B65"/>
    <w:rsid w:val="002B6BEA"/>
    <w:rsid w:val="002B7A80"/>
    <w:rsid w:val="002C24C8"/>
    <w:rsid w:val="002C4DA3"/>
    <w:rsid w:val="002D15A3"/>
    <w:rsid w:val="002D1740"/>
    <w:rsid w:val="002D3473"/>
    <w:rsid w:val="002D5091"/>
    <w:rsid w:val="002D5280"/>
    <w:rsid w:val="002D5C22"/>
    <w:rsid w:val="002D6749"/>
    <w:rsid w:val="002D6866"/>
    <w:rsid w:val="002D6CD6"/>
    <w:rsid w:val="002D7FD7"/>
    <w:rsid w:val="002E747A"/>
    <w:rsid w:val="002F63D7"/>
    <w:rsid w:val="00301878"/>
    <w:rsid w:val="003047E4"/>
    <w:rsid w:val="00304840"/>
    <w:rsid w:val="0030486F"/>
    <w:rsid w:val="00310C07"/>
    <w:rsid w:val="00312F48"/>
    <w:rsid w:val="00313D27"/>
    <w:rsid w:val="00316864"/>
    <w:rsid w:val="00316894"/>
    <w:rsid w:val="00317C2B"/>
    <w:rsid w:val="00317CEB"/>
    <w:rsid w:val="00323B84"/>
    <w:rsid w:val="00323C72"/>
    <w:rsid w:val="00323E6B"/>
    <w:rsid w:val="00337681"/>
    <w:rsid w:val="003406B0"/>
    <w:rsid w:val="003417B5"/>
    <w:rsid w:val="003429E3"/>
    <w:rsid w:val="00345E89"/>
    <w:rsid w:val="00352761"/>
    <w:rsid w:val="003551AF"/>
    <w:rsid w:val="00355B8F"/>
    <w:rsid w:val="00357386"/>
    <w:rsid w:val="00357FA9"/>
    <w:rsid w:val="003616C3"/>
    <w:rsid w:val="003617EB"/>
    <w:rsid w:val="00361968"/>
    <w:rsid w:val="00364BA5"/>
    <w:rsid w:val="003659CC"/>
    <w:rsid w:val="0036631A"/>
    <w:rsid w:val="00366AFF"/>
    <w:rsid w:val="003678E3"/>
    <w:rsid w:val="00370BF2"/>
    <w:rsid w:val="00373FA5"/>
    <w:rsid w:val="00374747"/>
    <w:rsid w:val="0037483D"/>
    <w:rsid w:val="00377784"/>
    <w:rsid w:val="00377A18"/>
    <w:rsid w:val="00383EDA"/>
    <w:rsid w:val="003850A2"/>
    <w:rsid w:val="00385375"/>
    <w:rsid w:val="00386700"/>
    <w:rsid w:val="00386BC4"/>
    <w:rsid w:val="00391A23"/>
    <w:rsid w:val="00392452"/>
    <w:rsid w:val="00393F3A"/>
    <w:rsid w:val="003955AA"/>
    <w:rsid w:val="00395E6D"/>
    <w:rsid w:val="003A0022"/>
    <w:rsid w:val="003A0F87"/>
    <w:rsid w:val="003A2FBC"/>
    <w:rsid w:val="003A4AD3"/>
    <w:rsid w:val="003A4C54"/>
    <w:rsid w:val="003A6147"/>
    <w:rsid w:val="003A73DD"/>
    <w:rsid w:val="003B1A85"/>
    <w:rsid w:val="003B2494"/>
    <w:rsid w:val="003B273B"/>
    <w:rsid w:val="003B3141"/>
    <w:rsid w:val="003B4DE8"/>
    <w:rsid w:val="003B5AD8"/>
    <w:rsid w:val="003C0D68"/>
    <w:rsid w:val="003C5BD7"/>
    <w:rsid w:val="003C5CB8"/>
    <w:rsid w:val="003C69F7"/>
    <w:rsid w:val="003C7488"/>
    <w:rsid w:val="003D2F8F"/>
    <w:rsid w:val="003D35EE"/>
    <w:rsid w:val="003D46A9"/>
    <w:rsid w:val="003D54A1"/>
    <w:rsid w:val="003E08C9"/>
    <w:rsid w:val="003E1885"/>
    <w:rsid w:val="003E19BE"/>
    <w:rsid w:val="003E6952"/>
    <w:rsid w:val="003E7627"/>
    <w:rsid w:val="003F07C3"/>
    <w:rsid w:val="003F21A2"/>
    <w:rsid w:val="003F54CA"/>
    <w:rsid w:val="003F6E46"/>
    <w:rsid w:val="003F7D66"/>
    <w:rsid w:val="00400E7E"/>
    <w:rsid w:val="004031BD"/>
    <w:rsid w:val="00406754"/>
    <w:rsid w:val="00410255"/>
    <w:rsid w:val="004125DE"/>
    <w:rsid w:val="00413FE8"/>
    <w:rsid w:val="004146AE"/>
    <w:rsid w:val="0042070A"/>
    <w:rsid w:val="00420E82"/>
    <w:rsid w:val="00422132"/>
    <w:rsid w:val="004268BE"/>
    <w:rsid w:val="004301CA"/>
    <w:rsid w:val="0043070A"/>
    <w:rsid w:val="00432E6A"/>
    <w:rsid w:val="004352DA"/>
    <w:rsid w:val="00437E2E"/>
    <w:rsid w:val="00440456"/>
    <w:rsid w:val="00443DCA"/>
    <w:rsid w:val="00444A5D"/>
    <w:rsid w:val="00446844"/>
    <w:rsid w:val="00446FB0"/>
    <w:rsid w:val="00451263"/>
    <w:rsid w:val="00451FA7"/>
    <w:rsid w:val="00454C77"/>
    <w:rsid w:val="00457863"/>
    <w:rsid w:val="004619EF"/>
    <w:rsid w:val="00464BF9"/>
    <w:rsid w:val="0046581E"/>
    <w:rsid w:val="004668AF"/>
    <w:rsid w:val="004708A6"/>
    <w:rsid w:val="00471951"/>
    <w:rsid w:val="0047196A"/>
    <w:rsid w:val="00472E67"/>
    <w:rsid w:val="004741A8"/>
    <w:rsid w:val="004771AB"/>
    <w:rsid w:val="004779D2"/>
    <w:rsid w:val="00480D20"/>
    <w:rsid w:val="0048176E"/>
    <w:rsid w:val="00485F4D"/>
    <w:rsid w:val="00487EF0"/>
    <w:rsid w:val="00492B84"/>
    <w:rsid w:val="00493369"/>
    <w:rsid w:val="00496820"/>
    <w:rsid w:val="00497AFE"/>
    <w:rsid w:val="00497BD4"/>
    <w:rsid w:val="004A560B"/>
    <w:rsid w:val="004B1B6C"/>
    <w:rsid w:val="004B1F9A"/>
    <w:rsid w:val="004B2452"/>
    <w:rsid w:val="004B5F28"/>
    <w:rsid w:val="004B66AE"/>
    <w:rsid w:val="004B6B38"/>
    <w:rsid w:val="004B76CE"/>
    <w:rsid w:val="004C130C"/>
    <w:rsid w:val="004C26AF"/>
    <w:rsid w:val="004C28E3"/>
    <w:rsid w:val="004C29BA"/>
    <w:rsid w:val="004C34E4"/>
    <w:rsid w:val="004D0049"/>
    <w:rsid w:val="004D0F0C"/>
    <w:rsid w:val="004D3542"/>
    <w:rsid w:val="004D4310"/>
    <w:rsid w:val="004E205F"/>
    <w:rsid w:val="004E27F5"/>
    <w:rsid w:val="004E3B54"/>
    <w:rsid w:val="004E4030"/>
    <w:rsid w:val="004E677F"/>
    <w:rsid w:val="004E7BA2"/>
    <w:rsid w:val="004E7CEA"/>
    <w:rsid w:val="004E7CFB"/>
    <w:rsid w:val="004E7E42"/>
    <w:rsid w:val="004F23C0"/>
    <w:rsid w:val="004F2F4F"/>
    <w:rsid w:val="004F5F9F"/>
    <w:rsid w:val="0050087A"/>
    <w:rsid w:val="00501722"/>
    <w:rsid w:val="005069E3"/>
    <w:rsid w:val="0050715B"/>
    <w:rsid w:val="00515A80"/>
    <w:rsid w:val="005168A6"/>
    <w:rsid w:val="00517A8A"/>
    <w:rsid w:val="0052022E"/>
    <w:rsid w:val="005238CA"/>
    <w:rsid w:val="00523C82"/>
    <w:rsid w:val="00524C50"/>
    <w:rsid w:val="005250EC"/>
    <w:rsid w:val="00526BA7"/>
    <w:rsid w:val="0053102E"/>
    <w:rsid w:val="00532645"/>
    <w:rsid w:val="00532F9F"/>
    <w:rsid w:val="00535ABA"/>
    <w:rsid w:val="0053752C"/>
    <w:rsid w:val="00537DEC"/>
    <w:rsid w:val="0054304B"/>
    <w:rsid w:val="005430C0"/>
    <w:rsid w:val="005450C5"/>
    <w:rsid w:val="005456D9"/>
    <w:rsid w:val="00547818"/>
    <w:rsid w:val="0055099A"/>
    <w:rsid w:val="005569C3"/>
    <w:rsid w:val="00556AA8"/>
    <w:rsid w:val="005576E9"/>
    <w:rsid w:val="00560414"/>
    <w:rsid w:val="00560625"/>
    <w:rsid w:val="00560B76"/>
    <w:rsid w:val="00560E8A"/>
    <w:rsid w:val="00563CE2"/>
    <w:rsid w:val="00563F54"/>
    <w:rsid w:val="00564D29"/>
    <w:rsid w:val="00567DFA"/>
    <w:rsid w:val="005707C6"/>
    <w:rsid w:val="00571006"/>
    <w:rsid w:val="0057522E"/>
    <w:rsid w:val="00576A43"/>
    <w:rsid w:val="00580902"/>
    <w:rsid w:val="00580F7F"/>
    <w:rsid w:val="00581763"/>
    <w:rsid w:val="005832D9"/>
    <w:rsid w:val="00583527"/>
    <w:rsid w:val="0058652F"/>
    <w:rsid w:val="00587C6F"/>
    <w:rsid w:val="00590FC9"/>
    <w:rsid w:val="005940E9"/>
    <w:rsid w:val="005A0446"/>
    <w:rsid w:val="005A1AB6"/>
    <w:rsid w:val="005A2AB8"/>
    <w:rsid w:val="005A3D11"/>
    <w:rsid w:val="005A4932"/>
    <w:rsid w:val="005A51F9"/>
    <w:rsid w:val="005A6E45"/>
    <w:rsid w:val="005A75D2"/>
    <w:rsid w:val="005B00CD"/>
    <w:rsid w:val="005B19A6"/>
    <w:rsid w:val="005B31FF"/>
    <w:rsid w:val="005B3604"/>
    <w:rsid w:val="005B3BAB"/>
    <w:rsid w:val="005B572C"/>
    <w:rsid w:val="005B582F"/>
    <w:rsid w:val="005B6842"/>
    <w:rsid w:val="005C1FCA"/>
    <w:rsid w:val="005C47DB"/>
    <w:rsid w:val="005C4B8E"/>
    <w:rsid w:val="005C5BCE"/>
    <w:rsid w:val="005D1301"/>
    <w:rsid w:val="005D4922"/>
    <w:rsid w:val="005E0AE7"/>
    <w:rsid w:val="005E1577"/>
    <w:rsid w:val="005E18B4"/>
    <w:rsid w:val="005E2F43"/>
    <w:rsid w:val="005E3C25"/>
    <w:rsid w:val="005F04BC"/>
    <w:rsid w:val="005F188A"/>
    <w:rsid w:val="005F3BEC"/>
    <w:rsid w:val="005F5A74"/>
    <w:rsid w:val="005F6620"/>
    <w:rsid w:val="00602DD5"/>
    <w:rsid w:val="00602FA4"/>
    <w:rsid w:val="006038A4"/>
    <w:rsid w:val="00604025"/>
    <w:rsid w:val="00605928"/>
    <w:rsid w:val="00607B1F"/>
    <w:rsid w:val="006108DF"/>
    <w:rsid w:val="00610C11"/>
    <w:rsid w:val="006116F4"/>
    <w:rsid w:val="00612D0A"/>
    <w:rsid w:val="00614DCB"/>
    <w:rsid w:val="006154BB"/>
    <w:rsid w:val="0062204C"/>
    <w:rsid w:val="0062450A"/>
    <w:rsid w:val="00624CCC"/>
    <w:rsid w:val="00625C76"/>
    <w:rsid w:val="00626DE7"/>
    <w:rsid w:val="00630070"/>
    <w:rsid w:val="00630241"/>
    <w:rsid w:val="00630DD7"/>
    <w:rsid w:val="00632898"/>
    <w:rsid w:val="00633001"/>
    <w:rsid w:val="006340E3"/>
    <w:rsid w:val="00636845"/>
    <w:rsid w:val="006370B2"/>
    <w:rsid w:val="00637285"/>
    <w:rsid w:val="00640695"/>
    <w:rsid w:val="00642EBF"/>
    <w:rsid w:val="00643B2F"/>
    <w:rsid w:val="00644434"/>
    <w:rsid w:val="00645ABB"/>
    <w:rsid w:val="00647C68"/>
    <w:rsid w:val="00647D8C"/>
    <w:rsid w:val="0065064E"/>
    <w:rsid w:val="00650B2E"/>
    <w:rsid w:val="00653F18"/>
    <w:rsid w:val="00655A58"/>
    <w:rsid w:val="0065681B"/>
    <w:rsid w:val="00656A90"/>
    <w:rsid w:val="00657953"/>
    <w:rsid w:val="006659CD"/>
    <w:rsid w:val="00665CFA"/>
    <w:rsid w:val="00666C57"/>
    <w:rsid w:val="00670F1F"/>
    <w:rsid w:val="00672A41"/>
    <w:rsid w:val="00672E24"/>
    <w:rsid w:val="00673D77"/>
    <w:rsid w:val="0067555C"/>
    <w:rsid w:val="00676E6C"/>
    <w:rsid w:val="00676F09"/>
    <w:rsid w:val="006803AF"/>
    <w:rsid w:val="006815A6"/>
    <w:rsid w:val="006831F3"/>
    <w:rsid w:val="00686B05"/>
    <w:rsid w:val="00690C42"/>
    <w:rsid w:val="00691145"/>
    <w:rsid w:val="00691F7F"/>
    <w:rsid w:val="00692AC7"/>
    <w:rsid w:val="006952DB"/>
    <w:rsid w:val="00695A6B"/>
    <w:rsid w:val="006977C8"/>
    <w:rsid w:val="006A06D1"/>
    <w:rsid w:val="006A0FAD"/>
    <w:rsid w:val="006A1790"/>
    <w:rsid w:val="006A59BF"/>
    <w:rsid w:val="006A7770"/>
    <w:rsid w:val="006A7BA8"/>
    <w:rsid w:val="006B01C4"/>
    <w:rsid w:val="006B2B29"/>
    <w:rsid w:val="006B3780"/>
    <w:rsid w:val="006B4198"/>
    <w:rsid w:val="006B73A6"/>
    <w:rsid w:val="006C17B4"/>
    <w:rsid w:val="006C1FEF"/>
    <w:rsid w:val="006C7C0B"/>
    <w:rsid w:val="006C7DC9"/>
    <w:rsid w:val="006D25B4"/>
    <w:rsid w:val="006D43D6"/>
    <w:rsid w:val="006D72ED"/>
    <w:rsid w:val="006E0A26"/>
    <w:rsid w:val="006E1AB4"/>
    <w:rsid w:val="006E29C7"/>
    <w:rsid w:val="006E2AF6"/>
    <w:rsid w:val="006E3404"/>
    <w:rsid w:val="006E67B0"/>
    <w:rsid w:val="006F1E71"/>
    <w:rsid w:val="007006F3"/>
    <w:rsid w:val="00710269"/>
    <w:rsid w:val="007106FD"/>
    <w:rsid w:val="00712373"/>
    <w:rsid w:val="00714722"/>
    <w:rsid w:val="007150C7"/>
    <w:rsid w:val="007178AE"/>
    <w:rsid w:val="00720C8E"/>
    <w:rsid w:val="0072290D"/>
    <w:rsid w:val="00730D23"/>
    <w:rsid w:val="0073215C"/>
    <w:rsid w:val="00732F68"/>
    <w:rsid w:val="00733081"/>
    <w:rsid w:val="00733414"/>
    <w:rsid w:val="00733793"/>
    <w:rsid w:val="007353CA"/>
    <w:rsid w:val="00736379"/>
    <w:rsid w:val="007371A0"/>
    <w:rsid w:val="0074095F"/>
    <w:rsid w:val="00741F2B"/>
    <w:rsid w:val="0074494C"/>
    <w:rsid w:val="0074716F"/>
    <w:rsid w:val="00747BE0"/>
    <w:rsid w:val="00752C92"/>
    <w:rsid w:val="00753F9B"/>
    <w:rsid w:val="007555E9"/>
    <w:rsid w:val="00755F76"/>
    <w:rsid w:val="0076253C"/>
    <w:rsid w:val="00762D52"/>
    <w:rsid w:val="0076445A"/>
    <w:rsid w:val="00764B81"/>
    <w:rsid w:val="00765910"/>
    <w:rsid w:val="00765F49"/>
    <w:rsid w:val="00766DF2"/>
    <w:rsid w:val="00772034"/>
    <w:rsid w:val="00776214"/>
    <w:rsid w:val="007763C9"/>
    <w:rsid w:val="0078282D"/>
    <w:rsid w:val="0078425A"/>
    <w:rsid w:val="00786B92"/>
    <w:rsid w:val="00786F67"/>
    <w:rsid w:val="00792791"/>
    <w:rsid w:val="007A169D"/>
    <w:rsid w:val="007A352F"/>
    <w:rsid w:val="007A45AD"/>
    <w:rsid w:val="007B3E78"/>
    <w:rsid w:val="007B44E5"/>
    <w:rsid w:val="007B47DA"/>
    <w:rsid w:val="007B5655"/>
    <w:rsid w:val="007C2568"/>
    <w:rsid w:val="007C427E"/>
    <w:rsid w:val="007C4D30"/>
    <w:rsid w:val="007D2AB5"/>
    <w:rsid w:val="007D2BE2"/>
    <w:rsid w:val="007D3A63"/>
    <w:rsid w:val="007D5AC8"/>
    <w:rsid w:val="007D68C1"/>
    <w:rsid w:val="007E1E23"/>
    <w:rsid w:val="007E2454"/>
    <w:rsid w:val="007E42E2"/>
    <w:rsid w:val="007E5312"/>
    <w:rsid w:val="007E692C"/>
    <w:rsid w:val="007F05F4"/>
    <w:rsid w:val="007F1F6B"/>
    <w:rsid w:val="007F396D"/>
    <w:rsid w:val="007F479E"/>
    <w:rsid w:val="007F4BBF"/>
    <w:rsid w:val="00801540"/>
    <w:rsid w:val="00802ED5"/>
    <w:rsid w:val="0080521E"/>
    <w:rsid w:val="008072A2"/>
    <w:rsid w:val="008117A8"/>
    <w:rsid w:val="008139B5"/>
    <w:rsid w:val="008150AF"/>
    <w:rsid w:val="0082032C"/>
    <w:rsid w:val="00821312"/>
    <w:rsid w:val="00825601"/>
    <w:rsid w:val="008274AA"/>
    <w:rsid w:val="00830134"/>
    <w:rsid w:val="008333D2"/>
    <w:rsid w:val="00837F11"/>
    <w:rsid w:val="0084084E"/>
    <w:rsid w:val="0084565C"/>
    <w:rsid w:val="00852461"/>
    <w:rsid w:val="00852DE6"/>
    <w:rsid w:val="00853BC7"/>
    <w:rsid w:val="00853F1C"/>
    <w:rsid w:val="008546CB"/>
    <w:rsid w:val="00854BCF"/>
    <w:rsid w:val="00855995"/>
    <w:rsid w:val="008559E6"/>
    <w:rsid w:val="0085667F"/>
    <w:rsid w:val="00857EF3"/>
    <w:rsid w:val="0086043D"/>
    <w:rsid w:val="008609EF"/>
    <w:rsid w:val="00861690"/>
    <w:rsid w:val="008621B4"/>
    <w:rsid w:val="00862DC0"/>
    <w:rsid w:val="00862DD8"/>
    <w:rsid w:val="008632DC"/>
    <w:rsid w:val="00865684"/>
    <w:rsid w:val="0086614B"/>
    <w:rsid w:val="008668B8"/>
    <w:rsid w:val="00866FE4"/>
    <w:rsid w:val="008715D7"/>
    <w:rsid w:val="008716A0"/>
    <w:rsid w:val="00875934"/>
    <w:rsid w:val="00875ED5"/>
    <w:rsid w:val="00876DBE"/>
    <w:rsid w:val="00876F43"/>
    <w:rsid w:val="0088533A"/>
    <w:rsid w:val="00885D49"/>
    <w:rsid w:val="00886DF6"/>
    <w:rsid w:val="008876D8"/>
    <w:rsid w:val="00893C30"/>
    <w:rsid w:val="0089480C"/>
    <w:rsid w:val="008954E2"/>
    <w:rsid w:val="008977BC"/>
    <w:rsid w:val="008A0599"/>
    <w:rsid w:val="008A19F8"/>
    <w:rsid w:val="008A3920"/>
    <w:rsid w:val="008B1418"/>
    <w:rsid w:val="008B1FB8"/>
    <w:rsid w:val="008B4A53"/>
    <w:rsid w:val="008C08CD"/>
    <w:rsid w:val="008C09AB"/>
    <w:rsid w:val="008C100C"/>
    <w:rsid w:val="008C2206"/>
    <w:rsid w:val="008C6015"/>
    <w:rsid w:val="008C6AEC"/>
    <w:rsid w:val="008D3A1E"/>
    <w:rsid w:val="008D447A"/>
    <w:rsid w:val="008D4FB5"/>
    <w:rsid w:val="008D63A7"/>
    <w:rsid w:val="008D7DA7"/>
    <w:rsid w:val="008E4235"/>
    <w:rsid w:val="008E61A1"/>
    <w:rsid w:val="008E688D"/>
    <w:rsid w:val="008F453F"/>
    <w:rsid w:val="008F4DF1"/>
    <w:rsid w:val="008F50F1"/>
    <w:rsid w:val="008F5184"/>
    <w:rsid w:val="008F5CE1"/>
    <w:rsid w:val="008F6C25"/>
    <w:rsid w:val="00900B55"/>
    <w:rsid w:val="00902189"/>
    <w:rsid w:val="0090273C"/>
    <w:rsid w:val="00902A78"/>
    <w:rsid w:val="00902F3E"/>
    <w:rsid w:val="009078FC"/>
    <w:rsid w:val="00910195"/>
    <w:rsid w:val="00911AFE"/>
    <w:rsid w:val="00912EF5"/>
    <w:rsid w:val="00913673"/>
    <w:rsid w:val="009141AD"/>
    <w:rsid w:val="00914ECC"/>
    <w:rsid w:val="00920F58"/>
    <w:rsid w:val="00922CB8"/>
    <w:rsid w:val="00923826"/>
    <w:rsid w:val="00923CA9"/>
    <w:rsid w:val="00924D64"/>
    <w:rsid w:val="009307DB"/>
    <w:rsid w:val="00931618"/>
    <w:rsid w:val="00931DB4"/>
    <w:rsid w:val="00932870"/>
    <w:rsid w:val="00934E4E"/>
    <w:rsid w:val="00936647"/>
    <w:rsid w:val="009367F2"/>
    <w:rsid w:val="009372CD"/>
    <w:rsid w:val="00940745"/>
    <w:rsid w:val="00942AF4"/>
    <w:rsid w:val="009435ED"/>
    <w:rsid w:val="009451D8"/>
    <w:rsid w:val="009461A4"/>
    <w:rsid w:val="00950F10"/>
    <w:rsid w:val="00952CD1"/>
    <w:rsid w:val="00953D99"/>
    <w:rsid w:val="0095619D"/>
    <w:rsid w:val="009608B9"/>
    <w:rsid w:val="00962AC2"/>
    <w:rsid w:val="00963110"/>
    <w:rsid w:val="0096512A"/>
    <w:rsid w:val="00965A0A"/>
    <w:rsid w:val="00966B78"/>
    <w:rsid w:val="00971095"/>
    <w:rsid w:val="00972A9B"/>
    <w:rsid w:val="00974A36"/>
    <w:rsid w:val="00974A6F"/>
    <w:rsid w:val="0097567C"/>
    <w:rsid w:val="00976FE8"/>
    <w:rsid w:val="00981618"/>
    <w:rsid w:val="009817C7"/>
    <w:rsid w:val="00982818"/>
    <w:rsid w:val="00990F17"/>
    <w:rsid w:val="00995A14"/>
    <w:rsid w:val="009A0C14"/>
    <w:rsid w:val="009A265F"/>
    <w:rsid w:val="009A39F8"/>
    <w:rsid w:val="009A656F"/>
    <w:rsid w:val="009A6C41"/>
    <w:rsid w:val="009A71CA"/>
    <w:rsid w:val="009A73C1"/>
    <w:rsid w:val="009A782C"/>
    <w:rsid w:val="009B085E"/>
    <w:rsid w:val="009B0D9C"/>
    <w:rsid w:val="009B22F0"/>
    <w:rsid w:val="009B3A43"/>
    <w:rsid w:val="009B3F9E"/>
    <w:rsid w:val="009B7F1B"/>
    <w:rsid w:val="009C0077"/>
    <w:rsid w:val="009C222C"/>
    <w:rsid w:val="009C476B"/>
    <w:rsid w:val="009C563B"/>
    <w:rsid w:val="009C64B7"/>
    <w:rsid w:val="009D2423"/>
    <w:rsid w:val="009D2DED"/>
    <w:rsid w:val="009D4366"/>
    <w:rsid w:val="009D4634"/>
    <w:rsid w:val="009E016B"/>
    <w:rsid w:val="009E0361"/>
    <w:rsid w:val="009E144B"/>
    <w:rsid w:val="009E3D2C"/>
    <w:rsid w:val="009E5D7F"/>
    <w:rsid w:val="009E70A3"/>
    <w:rsid w:val="009E7103"/>
    <w:rsid w:val="009F2DCE"/>
    <w:rsid w:val="009F6340"/>
    <w:rsid w:val="00A030A4"/>
    <w:rsid w:val="00A036FE"/>
    <w:rsid w:val="00A055A0"/>
    <w:rsid w:val="00A05CA3"/>
    <w:rsid w:val="00A060E6"/>
    <w:rsid w:val="00A061EA"/>
    <w:rsid w:val="00A10627"/>
    <w:rsid w:val="00A123AE"/>
    <w:rsid w:val="00A12E60"/>
    <w:rsid w:val="00A13F74"/>
    <w:rsid w:val="00A15FED"/>
    <w:rsid w:val="00A201A1"/>
    <w:rsid w:val="00A233D5"/>
    <w:rsid w:val="00A26F92"/>
    <w:rsid w:val="00A3424D"/>
    <w:rsid w:val="00A3540A"/>
    <w:rsid w:val="00A35EBD"/>
    <w:rsid w:val="00A367D7"/>
    <w:rsid w:val="00A40132"/>
    <w:rsid w:val="00A42AD4"/>
    <w:rsid w:val="00A45F98"/>
    <w:rsid w:val="00A466F9"/>
    <w:rsid w:val="00A46F99"/>
    <w:rsid w:val="00A47139"/>
    <w:rsid w:val="00A4770C"/>
    <w:rsid w:val="00A504FB"/>
    <w:rsid w:val="00A51018"/>
    <w:rsid w:val="00A51276"/>
    <w:rsid w:val="00A52494"/>
    <w:rsid w:val="00A5404D"/>
    <w:rsid w:val="00A55B0A"/>
    <w:rsid w:val="00A56492"/>
    <w:rsid w:val="00A60748"/>
    <w:rsid w:val="00A610A0"/>
    <w:rsid w:val="00A62DA2"/>
    <w:rsid w:val="00A670CA"/>
    <w:rsid w:val="00A7286B"/>
    <w:rsid w:val="00A732F2"/>
    <w:rsid w:val="00A73AEB"/>
    <w:rsid w:val="00A76DD4"/>
    <w:rsid w:val="00A778B5"/>
    <w:rsid w:val="00A77DDC"/>
    <w:rsid w:val="00A81A7C"/>
    <w:rsid w:val="00A82543"/>
    <w:rsid w:val="00A83811"/>
    <w:rsid w:val="00A85AF8"/>
    <w:rsid w:val="00A86168"/>
    <w:rsid w:val="00A86769"/>
    <w:rsid w:val="00A9046C"/>
    <w:rsid w:val="00A90950"/>
    <w:rsid w:val="00A94335"/>
    <w:rsid w:val="00A94DBD"/>
    <w:rsid w:val="00A95695"/>
    <w:rsid w:val="00A96754"/>
    <w:rsid w:val="00A967C1"/>
    <w:rsid w:val="00A96B1A"/>
    <w:rsid w:val="00A9730C"/>
    <w:rsid w:val="00AA5F8C"/>
    <w:rsid w:val="00AA7266"/>
    <w:rsid w:val="00AB3AFA"/>
    <w:rsid w:val="00AB5074"/>
    <w:rsid w:val="00AB5BF1"/>
    <w:rsid w:val="00AB5FE9"/>
    <w:rsid w:val="00AB6AB5"/>
    <w:rsid w:val="00AC06AE"/>
    <w:rsid w:val="00AC2C12"/>
    <w:rsid w:val="00AC3289"/>
    <w:rsid w:val="00AC75B4"/>
    <w:rsid w:val="00AD08A8"/>
    <w:rsid w:val="00AD1074"/>
    <w:rsid w:val="00AD1CA8"/>
    <w:rsid w:val="00AD39DF"/>
    <w:rsid w:val="00AD5A04"/>
    <w:rsid w:val="00AD65C9"/>
    <w:rsid w:val="00AE11A8"/>
    <w:rsid w:val="00AE37B4"/>
    <w:rsid w:val="00AE59F1"/>
    <w:rsid w:val="00AE5D3D"/>
    <w:rsid w:val="00AE67DF"/>
    <w:rsid w:val="00AE7713"/>
    <w:rsid w:val="00AF00BC"/>
    <w:rsid w:val="00AF2AA1"/>
    <w:rsid w:val="00AF56EA"/>
    <w:rsid w:val="00AF759B"/>
    <w:rsid w:val="00B016CB"/>
    <w:rsid w:val="00B030F1"/>
    <w:rsid w:val="00B03810"/>
    <w:rsid w:val="00B04636"/>
    <w:rsid w:val="00B05101"/>
    <w:rsid w:val="00B05BC2"/>
    <w:rsid w:val="00B06E3A"/>
    <w:rsid w:val="00B07543"/>
    <w:rsid w:val="00B07989"/>
    <w:rsid w:val="00B111B0"/>
    <w:rsid w:val="00B116DB"/>
    <w:rsid w:val="00B121B6"/>
    <w:rsid w:val="00B14340"/>
    <w:rsid w:val="00B170FB"/>
    <w:rsid w:val="00B17328"/>
    <w:rsid w:val="00B2018C"/>
    <w:rsid w:val="00B235E7"/>
    <w:rsid w:val="00B24DAE"/>
    <w:rsid w:val="00B25B75"/>
    <w:rsid w:val="00B25D53"/>
    <w:rsid w:val="00B27CDA"/>
    <w:rsid w:val="00B3308A"/>
    <w:rsid w:val="00B353DA"/>
    <w:rsid w:val="00B37575"/>
    <w:rsid w:val="00B401AB"/>
    <w:rsid w:val="00B41420"/>
    <w:rsid w:val="00B41DED"/>
    <w:rsid w:val="00B424F5"/>
    <w:rsid w:val="00B43F59"/>
    <w:rsid w:val="00B447BF"/>
    <w:rsid w:val="00B45009"/>
    <w:rsid w:val="00B45E82"/>
    <w:rsid w:val="00B469A3"/>
    <w:rsid w:val="00B46CF9"/>
    <w:rsid w:val="00B473BC"/>
    <w:rsid w:val="00B52C08"/>
    <w:rsid w:val="00B52EA9"/>
    <w:rsid w:val="00B539DE"/>
    <w:rsid w:val="00B563A1"/>
    <w:rsid w:val="00B60BD8"/>
    <w:rsid w:val="00B62A94"/>
    <w:rsid w:val="00B639B5"/>
    <w:rsid w:val="00B64578"/>
    <w:rsid w:val="00B6510A"/>
    <w:rsid w:val="00B700B3"/>
    <w:rsid w:val="00B70383"/>
    <w:rsid w:val="00B71C60"/>
    <w:rsid w:val="00B72349"/>
    <w:rsid w:val="00B72800"/>
    <w:rsid w:val="00B73135"/>
    <w:rsid w:val="00B751B9"/>
    <w:rsid w:val="00B75430"/>
    <w:rsid w:val="00B80901"/>
    <w:rsid w:val="00B84721"/>
    <w:rsid w:val="00B86581"/>
    <w:rsid w:val="00B9481C"/>
    <w:rsid w:val="00B96654"/>
    <w:rsid w:val="00B978E6"/>
    <w:rsid w:val="00BA0024"/>
    <w:rsid w:val="00BA32A9"/>
    <w:rsid w:val="00BA4D63"/>
    <w:rsid w:val="00BA55F9"/>
    <w:rsid w:val="00BB004E"/>
    <w:rsid w:val="00BB0F42"/>
    <w:rsid w:val="00BB2975"/>
    <w:rsid w:val="00BB3F33"/>
    <w:rsid w:val="00BB4EBD"/>
    <w:rsid w:val="00BB6462"/>
    <w:rsid w:val="00BB79CE"/>
    <w:rsid w:val="00BC0733"/>
    <w:rsid w:val="00BC2A9C"/>
    <w:rsid w:val="00BC2C29"/>
    <w:rsid w:val="00BC3762"/>
    <w:rsid w:val="00BD1344"/>
    <w:rsid w:val="00BD18A1"/>
    <w:rsid w:val="00BD221D"/>
    <w:rsid w:val="00BD458D"/>
    <w:rsid w:val="00BD4FD3"/>
    <w:rsid w:val="00BD6B36"/>
    <w:rsid w:val="00BD7BA7"/>
    <w:rsid w:val="00BE048A"/>
    <w:rsid w:val="00BE0E2A"/>
    <w:rsid w:val="00BE1070"/>
    <w:rsid w:val="00BE58F7"/>
    <w:rsid w:val="00BF09E9"/>
    <w:rsid w:val="00BF1FE6"/>
    <w:rsid w:val="00BF387D"/>
    <w:rsid w:val="00BF58FB"/>
    <w:rsid w:val="00BF69DE"/>
    <w:rsid w:val="00BF6C6A"/>
    <w:rsid w:val="00C00383"/>
    <w:rsid w:val="00C0073C"/>
    <w:rsid w:val="00C01D01"/>
    <w:rsid w:val="00C040AD"/>
    <w:rsid w:val="00C04DE2"/>
    <w:rsid w:val="00C054CC"/>
    <w:rsid w:val="00C05E2F"/>
    <w:rsid w:val="00C065C2"/>
    <w:rsid w:val="00C06881"/>
    <w:rsid w:val="00C073FC"/>
    <w:rsid w:val="00C0766F"/>
    <w:rsid w:val="00C1065B"/>
    <w:rsid w:val="00C10D24"/>
    <w:rsid w:val="00C14DFE"/>
    <w:rsid w:val="00C211A2"/>
    <w:rsid w:val="00C232AF"/>
    <w:rsid w:val="00C23494"/>
    <w:rsid w:val="00C23525"/>
    <w:rsid w:val="00C26731"/>
    <w:rsid w:val="00C3249C"/>
    <w:rsid w:val="00C32551"/>
    <w:rsid w:val="00C32FBB"/>
    <w:rsid w:val="00C33A09"/>
    <w:rsid w:val="00C364DE"/>
    <w:rsid w:val="00C370CF"/>
    <w:rsid w:val="00C37A3D"/>
    <w:rsid w:val="00C37BC6"/>
    <w:rsid w:val="00C41264"/>
    <w:rsid w:val="00C42056"/>
    <w:rsid w:val="00C46E95"/>
    <w:rsid w:val="00C513F1"/>
    <w:rsid w:val="00C520E6"/>
    <w:rsid w:val="00C5230C"/>
    <w:rsid w:val="00C52556"/>
    <w:rsid w:val="00C54F11"/>
    <w:rsid w:val="00C55073"/>
    <w:rsid w:val="00C60AF4"/>
    <w:rsid w:val="00C61FEF"/>
    <w:rsid w:val="00C6462C"/>
    <w:rsid w:val="00C70680"/>
    <w:rsid w:val="00C73F02"/>
    <w:rsid w:val="00C7516A"/>
    <w:rsid w:val="00C7786D"/>
    <w:rsid w:val="00C77BF7"/>
    <w:rsid w:val="00C77FBD"/>
    <w:rsid w:val="00C82856"/>
    <w:rsid w:val="00C82FCC"/>
    <w:rsid w:val="00C84228"/>
    <w:rsid w:val="00C84646"/>
    <w:rsid w:val="00C851BC"/>
    <w:rsid w:val="00C86C72"/>
    <w:rsid w:val="00C87F97"/>
    <w:rsid w:val="00C90041"/>
    <w:rsid w:val="00C92AD1"/>
    <w:rsid w:val="00C945F2"/>
    <w:rsid w:val="00C949D5"/>
    <w:rsid w:val="00CA345A"/>
    <w:rsid w:val="00CA3C11"/>
    <w:rsid w:val="00CA514B"/>
    <w:rsid w:val="00CA655F"/>
    <w:rsid w:val="00CA7961"/>
    <w:rsid w:val="00CB2F41"/>
    <w:rsid w:val="00CB4C9D"/>
    <w:rsid w:val="00CC1936"/>
    <w:rsid w:val="00CC3CDB"/>
    <w:rsid w:val="00CC4AB9"/>
    <w:rsid w:val="00CD00B2"/>
    <w:rsid w:val="00CD3595"/>
    <w:rsid w:val="00CD57E1"/>
    <w:rsid w:val="00CE3761"/>
    <w:rsid w:val="00CE4EAF"/>
    <w:rsid w:val="00CE6FFB"/>
    <w:rsid w:val="00CF46C6"/>
    <w:rsid w:val="00CF4B8D"/>
    <w:rsid w:val="00CF528F"/>
    <w:rsid w:val="00CF6546"/>
    <w:rsid w:val="00CF6F97"/>
    <w:rsid w:val="00D004EF"/>
    <w:rsid w:val="00D019BD"/>
    <w:rsid w:val="00D04357"/>
    <w:rsid w:val="00D0452A"/>
    <w:rsid w:val="00D04A7C"/>
    <w:rsid w:val="00D058E1"/>
    <w:rsid w:val="00D05910"/>
    <w:rsid w:val="00D05A20"/>
    <w:rsid w:val="00D0707F"/>
    <w:rsid w:val="00D07533"/>
    <w:rsid w:val="00D10055"/>
    <w:rsid w:val="00D16273"/>
    <w:rsid w:val="00D162D4"/>
    <w:rsid w:val="00D20D75"/>
    <w:rsid w:val="00D21556"/>
    <w:rsid w:val="00D21747"/>
    <w:rsid w:val="00D22420"/>
    <w:rsid w:val="00D22997"/>
    <w:rsid w:val="00D25512"/>
    <w:rsid w:val="00D25E6E"/>
    <w:rsid w:val="00D2668B"/>
    <w:rsid w:val="00D2798B"/>
    <w:rsid w:val="00D33722"/>
    <w:rsid w:val="00D33E15"/>
    <w:rsid w:val="00D354BE"/>
    <w:rsid w:val="00D370E6"/>
    <w:rsid w:val="00D376FC"/>
    <w:rsid w:val="00D37745"/>
    <w:rsid w:val="00D417E0"/>
    <w:rsid w:val="00D41D0F"/>
    <w:rsid w:val="00D431BA"/>
    <w:rsid w:val="00D475D6"/>
    <w:rsid w:val="00D47DE7"/>
    <w:rsid w:val="00D50684"/>
    <w:rsid w:val="00D524C9"/>
    <w:rsid w:val="00D53B87"/>
    <w:rsid w:val="00D54978"/>
    <w:rsid w:val="00D54C25"/>
    <w:rsid w:val="00D56046"/>
    <w:rsid w:val="00D56663"/>
    <w:rsid w:val="00D567EE"/>
    <w:rsid w:val="00D573CA"/>
    <w:rsid w:val="00D57871"/>
    <w:rsid w:val="00D618B7"/>
    <w:rsid w:val="00D6207A"/>
    <w:rsid w:val="00D62D01"/>
    <w:rsid w:val="00D63341"/>
    <w:rsid w:val="00D64243"/>
    <w:rsid w:val="00D64C1A"/>
    <w:rsid w:val="00D672B3"/>
    <w:rsid w:val="00D67362"/>
    <w:rsid w:val="00D67B4D"/>
    <w:rsid w:val="00D67DEA"/>
    <w:rsid w:val="00D70C53"/>
    <w:rsid w:val="00D723BE"/>
    <w:rsid w:val="00D75473"/>
    <w:rsid w:val="00D763B8"/>
    <w:rsid w:val="00D8013C"/>
    <w:rsid w:val="00D80E5C"/>
    <w:rsid w:val="00D8355D"/>
    <w:rsid w:val="00D83856"/>
    <w:rsid w:val="00D854FC"/>
    <w:rsid w:val="00D85F58"/>
    <w:rsid w:val="00D90AA4"/>
    <w:rsid w:val="00D91D5D"/>
    <w:rsid w:val="00D92271"/>
    <w:rsid w:val="00D9278F"/>
    <w:rsid w:val="00D93889"/>
    <w:rsid w:val="00D94B9E"/>
    <w:rsid w:val="00D953F8"/>
    <w:rsid w:val="00DA0D00"/>
    <w:rsid w:val="00DA16E4"/>
    <w:rsid w:val="00DA3E5C"/>
    <w:rsid w:val="00DA47B3"/>
    <w:rsid w:val="00DA6556"/>
    <w:rsid w:val="00DB6943"/>
    <w:rsid w:val="00DC18B1"/>
    <w:rsid w:val="00DC3F6E"/>
    <w:rsid w:val="00DC4551"/>
    <w:rsid w:val="00DC56F7"/>
    <w:rsid w:val="00DC59F6"/>
    <w:rsid w:val="00DC604C"/>
    <w:rsid w:val="00DC621D"/>
    <w:rsid w:val="00DC62D9"/>
    <w:rsid w:val="00DD207D"/>
    <w:rsid w:val="00DD3BA9"/>
    <w:rsid w:val="00DD56C4"/>
    <w:rsid w:val="00DD5B8B"/>
    <w:rsid w:val="00DD6B95"/>
    <w:rsid w:val="00DD78C3"/>
    <w:rsid w:val="00DE39A4"/>
    <w:rsid w:val="00DE4A1B"/>
    <w:rsid w:val="00DE58B0"/>
    <w:rsid w:val="00DE5944"/>
    <w:rsid w:val="00DE6ECA"/>
    <w:rsid w:val="00DF2F24"/>
    <w:rsid w:val="00DF3952"/>
    <w:rsid w:val="00DF42B9"/>
    <w:rsid w:val="00DF516D"/>
    <w:rsid w:val="00DF5A01"/>
    <w:rsid w:val="00DF77F3"/>
    <w:rsid w:val="00E014B6"/>
    <w:rsid w:val="00E01E6D"/>
    <w:rsid w:val="00E03DBC"/>
    <w:rsid w:val="00E043BD"/>
    <w:rsid w:val="00E06477"/>
    <w:rsid w:val="00E07743"/>
    <w:rsid w:val="00E1140E"/>
    <w:rsid w:val="00E1161D"/>
    <w:rsid w:val="00E127FF"/>
    <w:rsid w:val="00E20E2F"/>
    <w:rsid w:val="00E211DC"/>
    <w:rsid w:val="00E24DEC"/>
    <w:rsid w:val="00E260A9"/>
    <w:rsid w:val="00E325B0"/>
    <w:rsid w:val="00E33A27"/>
    <w:rsid w:val="00E33C15"/>
    <w:rsid w:val="00E35253"/>
    <w:rsid w:val="00E3611B"/>
    <w:rsid w:val="00E4036F"/>
    <w:rsid w:val="00E43119"/>
    <w:rsid w:val="00E4393A"/>
    <w:rsid w:val="00E4577F"/>
    <w:rsid w:val="00E4644E"/>
    <w:rsid w:val="00E475CA"/>
    <w:rsid w:val="00E5150F"/>
    <w:rsid w:val="00E51A3D"/>
    <w:rsid w:val="00E53CF2"/>
    <w:rsid w:val="00E544F0"/>
    <w:rsid w:val="00E54DA0"/>
    <w:rsid w:val="00E55217"/>
    <w:rsid w:val="00E55477"/>
    <w:rsid w:val="00E615E2"/>
    <w:rsid w:val="00E61E0E"/>
    <w:rsid w:val="00E62684"/>
    <w:rsid w:val="00E63875"/>
    <w:rsid w:val="00E65722"/>
    <w:rsid w:val="00E65D02"/>
    <w:rsid w:val="00E67CF3"/>
    <w:rsid w:val="00E731CD"/>
    <w:rsid w:val="00E7328E"/>
    <w:rsid w:val="00E73680"/>
    <w:rsid w:val="00E759F2"/>
    <w:rsid w:val="00E81647"/>
    <w:rsid w:val="00E84389"/>
    <w:rsid w:val="00E865B8"/>
    <w:rsid w:val="00E873C9"/>
    <w:rsid w:val="00E876D6"/>
    <w:rsid w:val="00E90888"/>
    <w:rsid w:val="00E90AD3"/>
    <w:rsid w:val="00E914C6"/>
    <w:rsid w:val="00E924D2"/>
    <w:rsid w:val="00EA118B"/>
    <w:rsid w:val="00EA1804"/>
    <w:rsid w:val="00EA2275"/>
    <w:rsid w:val="00EA23BD"/>
    <w:rsid w:val="00EA2E17"/>
    <w:rsid w:val="00EA45A3"/>
    <w:rsid w:val="00EA6FA2"/>
    <w:rsid w:val="00EB19B7"/>
    <w:rsid w:val="00EB44B6"/>
    <w:rsid w:val="00EB5375"/>
    <w:rsid w:val="00EB7BDD"/>
    <w:rsid w:val="00EB7DEC"/>
    <w:rsid w:val="00EC07EE"/>
    <w:rsid w:val="00EC09B8"/>
    <w:rsid w:val="00EC2532"/>
    <w:rsid w:val="00EC3A6B"/>
    <w:rsid w:val="00EC3D97"/>
    <w:rsid w:val="00ED3495"/>
    <w:rsid w:val="00ED51B9"/>
    <w:rsid w:val="00ED5AD5"/>
    <w:rsid w:val="00ED7CF3"/>
    <w:rsid w:val="00EE4A02"/>
    <w:rsid w:val="00EE5AD8"/>
    <w:rsid w:val="00EF0F11"/>
    <w:rsid w:val="00EF1899"/>
    <w:rsid w:val="00EF4075"/>
    <w:rsid w:val="00EF55B8"/>
    <w:rsid w:val="00EF683A"/>
    <w:rsid w:val="00EF75EC"/>
    <w:rsid w:val="00F005EF"/>
    <w:rsid w:val="00F0092B"/>
    <w:rsid w:val="00F03B73"/>
    <w:rsid w:val="00F04329"/>
    <w:rsid w:val="00F06ECA"/>
    <w:rsid w:val="00F072A4"/>
    <w:rsid w:val="00F10500"/>
    <w:rsid w:val="00F11A90"/>
    <w:rsid w:val="00F12429"/>
    <w:rsid w:val="00F12D12"/>
    <w:rsid w:val="00F13D66"/>
    <w:rsid w:val="00F15E3B"/>
    <w:rsid w:val="00F174B7"/>
    <w:rsid w:val="00F20C65"/>
    <w:rsid w:val="00F20F35"/>
    <w:rsid w:val="00F217A4"/>
    <w:rsid w:val="00F24A3F"/>
    <w:rsid w:val="00F24D8D"/>
    <w:rsid w:val="00F25D1D"/>
    <w:rsid w:val="00F27632"/>
    <w:rsid w:val="00F3214C"/>
    <w:rsid w:val="00F321BA"/>
    <w:rsid w:val="00F3243F"/>
    <w:rsid w:val="00F33DBC"/>
    <w:rsid w:val="00F355E4"/>
    <w:rsid w:val="00F36815"/>
    <w:rsid w:val="00F36DB1"/>
    <w:rsid w:val="00F41F9B"/>
    <w:rsid w:val="00F430B3"/>
    <w:rsid w:val="00F43D2D"/>
    <w:rsid w:val="00F45375"/>
    <w:rsid w:val="00F46E05"/>
    <w:rsid w:val="00F5133E"/>
    <w:rsid w:val="00F5148C"/>
    <w:rsid w:val="00F56028"/>
    <w:rsid w:val="00F56581"/>
    <w:rsid w:val="00F57FA8"/>
    <w:rsid w:val="00F626A2"/>
    <w:rsid w:val="00F62BC9"/>
    <w:rsid w:val="00F62C8D"/>
    <w:rsid w:val="00F64C64"/>
    <w:rsid w:val="00F660A9"/>
    <w:rsid w:val="00F72B1E"/>
    <w:rsid w:val="00F73AC6"/>
    <w:rsid w:val="00F75FDC"/>
    <w:rsid w:val="00F76BDF"/>
    <w:rsid w:val="00F77ADE"/>
    <w:rsid w:val="00F81650"/>
    <w:rsid w:val="00F824ED"/>
    <w:rsid w:val="00F835F8"/>
    <w:rsid w:val="00F8376E"/>
    <w:rsid w:val="00F83A0E"/>
    <w:rsid w:val="00F83EBA"/>
    <w:rsid w:val="00F84440"/>
    <w:rsid w:val="00F9273D"/>
    <w:rsid w:val="00F93758"/>
    <w:rsid w:val="00F94131"/>
    <w:rsid w:val="00F94BCE"/>
    <w:rsid w:val="00F9517A"/>
    <w:rsid w:val="00F961C6"/>
    <w:rsid w:val="00F970F3"/>
    <w:rsid w:val="00F9741A"/>
    <w:rsid w:val="00F97687"/>
    <w:rsid w:val="00F97955"/>
    <w:rsid w:val="00FA311D"/>
    <w:rsid w:val="00FA335C"/>
    <w:rsid w:val="00FA3E74"/>
    <w:rsid w:val="00FB3120"/>
    <w:rsid w:val="00FB4560"/>
    <w:rsid w:val="00FB45F4"/>
    <w:rsid w:val="00FB4712"/>
    <w:rsid w:val="00FB488C"/>
    <w:rsid w:val="00FB6FA2"/>
    <w:rsid w:val="00FC009E"/>
    <w:rsid w:val="00FC0CB3"/>
    <w:rsid w:val="00FC128D"/>
    <w:rsid w:val="00FC1C46"/>
    <w:rsid w:val="00FC47AC"/>
    <w:rsid w:val="00FC78FB"/>
    <w:rsid w:val="00FC7E5D"/>
    <w:rsid w:val="00FD1140"/>
    <w:rsid w:val="00FD1F5F"/>
    <w:rsid w:val="00FD3D26"/>
    <w:rsid w:val="00FD4DEA"/>
    <w:rsid w:val="00FD6067"/>
    <w:rsid w:val="00FD65CA"/>
    <w:rsid w:val="00FD6979"/>
    <w:rsid w:val="00FD724D"/>
    <w:rsid w:val="00FE0A83"/>
    <w:rsid w:val="00FE2B15"/>
    <w:rsid w:val="00FE4173"/>
    <w:rsid w:val="00FE4862"/>
    <w:rsid w:val="00FE5B3D"/>
    <w:rsid w:val="00FE5D63"/>
    <w:rsid w:val="00FE6948"/>
    <w:rsid w:val="00FF0EE6"/>
    <w:rsid w:val="00FF14B0"/>
    <w:rsid w:val="00FF179F"/>
    <w:rsid w:val="00FF412F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6682B"/>
  <w15:chartTrackingRefBased/>
  <w15:docId w15:val="{6CAE8C24-3361-4E9D-A04C-3F8E18A4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2070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25512"/>
    <w:pPr>
      <w:keepNext/>
      <w:ind w:firstLine="709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255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5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5512"/>
    <w:pPr>
      <w:keepNext/>
      <w:ind w:left="284" w:right="283" w:firstLine="709"/>
      <w:jc w:val="both"/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rsid w:val="00D255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255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25512"/>
    <w:pPr>
      <w:keepNext/>
      <w:jc w:val="center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D25512"/>
    <w:pPr>
      <w:spacing w:before="240" w:after="60"/>
      <w:outlineLvl w:val="7"/>
    </w:pPr>
    <w:rPr>
      <w:i/>
      <w:iCs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25512"/>
    <w:pPr>
      <w:keepNext/>
      <w:jc w:val="center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512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D25512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1">
    <w:name w:val="Body Text 3"/>
    <w:basedOn w:val="a"/>
    <w:link w:val="32"/>
    <w:rsid w:val="00D25512"/>
    <w:pPr>
      <w:spacing w:line="360" w:lineRule="auto"/>
    </w:pPr>
    <w:rPr>
      <w:sz w:val="28"/>
      <w:szCs w:val="20"/>
    </w:rPr>
  </w:style>
  <w:style w:type="paragraph" w:styleId="22">
    <w:name w:val="Body Text Indent 2"/>
    <w:basedOn w:val="a"/>
    <w:link w:val="23"/>
    <w:rsid w:val="00D2551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ий текст 21"/>
    <w:basedOn w:val="a"/>
    <w:rsid w:val="00D25512"/>
    <w:pPr>
      <w:ind w:firstLine="709"/>
      <w:jc w:val="both"/>
    </w:pPr>
    <w:rPr>
      <w:sz w:val="20"/>
      <w:szCs w:val="20"/>
    </w:rPr>
  </w:style>
  <w:style w:type="paragraph" w:customStyle="1" w:styleId="310">
    <w:name w:val="Основний текст з відступом 31"/>
    <w:basedOn w:val="a"/>
    <w:rsid w:val="00D25512"/>
    <w:pPr>
      <w:ind w:left="213" w:hanging="213"/>
    </w:pPr>
    <w:rPr>
      <w:sz w:val="20"/>
      <w:szCs w:val="20"/>
    </w:rPr>
  </w:style>
  <w:style w:type="paragraph" w:styleId="a7">
    <w:name w:val="Body Text"/>
    <w:basedOn w:val="a"/>
    <w:link w:val="a8"/>
    <w:rsid w:val="00D25512"/>
    <w:pPr>
      <w:jc w:val="center"/>
    </w:pPr>
    <w:rPr>
      <w:sz w:val="20"/>
      <w:szCs w:val="20"/>
    </w:rPr>
  </w:style>
  <w:style w:type="paragraph" w:customStyle="1" w:styleId="211">
    <w:name w:val="Основний текст з відступом 21"/>
    <w:basedOn w:val="a"/>
    <w:rsid w:val="00D25512"/>
    <w:pPr>
      <w:ind w:left="993" w:hanging="284"/>
      <w:jc w:val="both"/>
    </w:pPr>
    <w:rPr>
      <w:sz w:val="20"/>
      <w:szCs w:val="20"/>
    </w:rPr>
  </w:style>
  <w:style w:type="paragraph" w:customStyle="1" w:styleId="311">
    <w:name w:val="Основний текст 31"/>
    <w:basedOn w:val="a"/>
    <w:rsid w:val="00D25512"/>
    <w:rPr>
      <w:sz w:val="20"/>
      <w:szCs w:val="20"/>
    </w:rPr>
  </w:style>
  <w:style w:type="paragraph" w:styleId="a9">
    <w:name w:val="Body Text Indent"/>
    <w:basedOn w:val="a"/>
    <w:link w:val="aa"/>
    <w:rsid w:val="00D25512"/>
    <w:pPr>
      <w:ind w:firstLine="851"/>
      <w:jc w:val="both"/>
    </w:pPr>
    <w:rPr>
      <w:sz w:val="20"/>
      <w:szCs w:val="20"/>
    </w:rPr>
  </w:style>
  <w:style w:type="character" w:styleId="ab">
    <w:name w:val="page number"/>
    <w:basedOn w:val="a0"/>
    <w:rsid w:val="00D25512"/>
  </w:style>
  <w:style w:type="paragraph" w:styleId="24">
    <w:name w:val="Body Text 2"/>
    <w:basedOn w:val="a"/>
    <w:link w:val="25"/>
    <w:rsid w:val="00D25512"/>
    <w:pPr>
      <w:jc w:val="center"/>
    </w:pPr>
    <w:rPr>
      <w:sz w:val="20"/>
      <w:szCs w:val="20"/>
    </w:rPr>
  </w:style>
  <w:style w:type="paragraph" w:styleId="33">
    <w:name w:val="Body Text Indent 3"/>
    <w:basedOn w:val="a"/>
    <w:link w:val="34"/>
    <w:rsid w:val="00D25512"/>
    <w:pPr>
      <w:spacing w:line="360" w:lineRule="auto"/>
      <w:ind w:firstLine="708"/>
      <w:jc w:val="both"/>
    </w:pPr>
    <w:rPr>
      <w:sz w:val="28"/>
      <w:szCs w:val="20"/>
    </w:rPr>
  </w:style>
  <w:style w:type="paragraph" w:styleId="ac">
    <w:name w:val="Block Text"/>
    <w:aliases w:val="Цитата1,Цитата11"/>
    <w:basedOn w:val="a"/>
    <w:rsid w:val="00D25512"/>
    <w:pPr>
      <w:ind w:left="-70" w:right="-142"/>
      <w:jc w:val="center"/>
    </w:pPr>
    <w:rPr>
      <w:spacing w:val="-20"/>
      <w:sz w:val="28"/>
      <w:szCs w:val="20"/>
    </w:rPr>
  </w:style>
  <w:style w:type="table" w:styleId="ad">
    <w:name w:val="Table Grid"/>
    <w:basedOn w:val="a1"/>
    <w:rsid w:val="00D255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D25512"/>
    <w:pPr>
      <w:ind w:firstLine="709"/>
      <w:jc w:val="center"/>
    </w:pPr>
    <w:rPr>
      <w:bCs/>
      <w:sz w:val="28"/>
      <w:szCs w:val="20"/>
      <w:lang w:val="x-none" w:eastAsia="x-none"/>
    </w:rPr>
  </w:style>
  <w:style w:type="paragraph" w:customStyle="1" w:styleId="11">
    <w:name w:val="Стиль1"/>
    <w:basedOn w:val="a"/>
    <w:rsid w:val="00D25512"/>
    <w:pPr>
      <w:overflowPunct w:val="0"/>
      <w:autoSpaceDE w:val="0"/>
      <w:autoSpaceDN w:val="0"/>
      <w:adjustRightInd w:val="0"/>
      <w:spacing w:line="360" w:lineRule="auto"/>
      <w:ind w:firstLine="510"/>
      <w:jc w:val="both"/>
      <w:textAlignment w:val="baseline"/>
    </w:pPr>
    <w:rPr>
      <w:szCs w:val="20"/>
    </w:rPr>
  </w:style>
  <w:style w:type="paragraph" w:styleId="12">
    <w:name w:val="toc 1"/>
    <w:basedOn w:val="a"/>
    <w:next w:val="a"/>
    <w:semiHidden/>
    <w:rsid w:val="00D2551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0">
    <w:name w:val="Subtitle"/>
    <w:basedOn w:val="a"/>
    <w:link w:val="af1"/>
    <w:qFormat/>
    <w:rsid w:val="00D25512"/>
    <w:pPr>
      <w:ind w:firstLine="709"/>
      <w:jc w:val="center"/>
    </w:pPr>
    <w:rPr>
      <w:b/>
      <w:szCs w:val="20"/>
    </w:rPr>
  </w:style>
  <w:style w:type="character" w:customStyle="1" w:styleId="af2">
    <w:name w:val="Основной текст_"/>
    <w:link w:val="41"/>
    <w:rsid w:val="00FE4862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2"/>
    <w:rsid w:val="00FE4862"/>
    <w:pPr>
      <w:widowControl w:val="0"/>
      <w:shd w:val="clear" w:color="auto" w:fill="FFFFFF"/>
      <w:spacing w:before="240" w:after="600" w:line="0" w:lineRule="atLeast"/>
      <w:ind w:hanging="1220"/>
      <w:jc w:val="center"/>
    </w:pPr>
    <w:rPr>
      <w:sz w:val="27"/>
      <w:szCs w:val="27"/>
      <w:lang w:val="x-none" w:eastAsia="x-none"/>
    </w:rPr>
  </w:style>
  <w:style w:type="character" w:customStyle="1" w:styleId="af3">
    <w:name w:val="Основной текст + Малые прописные"/>
    <w:rsid w:val="0046581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3">
    <w:name w:val="Основной текст1"/>
    <w:rsid w:val="00465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26">
    <w:name w:val="Основной текст2"/>
    <w:rsid w:val="00465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12pt">
    <w:name w:val="Основной текст + 12 pt"/>
    <w:rsid w:val="00465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paragraph" w:styleId="af4">
    <w:name w:val="List Paragraph"/>
    <w:basedOn w:val="a"/>
    <w:uiPriority w:val="34"/>
    <w:qFormat/>
    <w:rsid w:val="00C01D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560625"/>
    <w:rPr>
      <w:i/>
      <w:iCs/>
    </w:rPr>
  </w:style>
  <w:style w:type="character" w:customStyle="1" w:styleId="af">
    <w:name w:val="Заголовок Знак"/>
    <w:link w:val="ae"/>
    <w:rsid w:val="00560625"/>
    <w:rPr>
      <w:bCs/>
      <w:sz w:val="28"/>
    </w:rPr>
  </w:style>
  <w:style w:type="paragraph" w:customStyle="1" w:styleId="rvps14">
    <w:name w:val="rvps14"/>
    <w:basedOn w:val="a"/>
    <w:rsid w:val="002550BE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550BE"/>
  </w:style>
  <w:style w:type="paragraph" w:customStyle="1" w:styleId="rvps6">
    <w:name w:val="rvps6"/>
    <w:basedOn w:val="a"/>
    <w:rsid w:val="002550BE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2550BE"/>
  </w:style>
  <w:style w:type="paragraph" w:customStyle="1" w:styleId="rvps2">
    <w:name w:val="rvps2"/>
    <w:basedOn w:val="a"/>
    <w:rsid w:val="002550BE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2550BE"/>
    <w:rPr>
      <w:color w:val="0000FF"/>
      <w:u w:val="single"/>
    </w:rPr>
  </w:style>
  <w:style w:type="character" w:customStyle="1" w:styleId="rvts46">
    <w:name w:val="rvts46"/>
    <w:basedOn w:val="a0"/>
    <w:rsid w:val="002550BE"/>
  </w:style>
  <w:style w:type="character" w:customStyle="1" w:styleId="rvts11">
    <w:name w:val="rvts11"/>
    <w:basedOn w:val="a0"/>
    <w:rsid w:val="002550BE"/>
  </w:style>
  <w:style w:type="paragraph" w:customStyle="1" w:styleId="rvps4">
    <w:name w:val="rvps4"/>
    <w:basedOn w:val="a"/>
    <w:rsid w:val="002550BE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2550BE"/>
  </w:style>
  <w:style w:type="paragraph" w:customStyle="1" w:styleId="rvps15">
    <w:name w:val="rvps15"/>
    <w:basedOn w:val="a"/>
    <w:rsid w:val="002550BE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F3243F"/>
  </w:style>
  <w:style w:type="paragraph" w:styleId="af6">
    <w:name w:val="Normal (Web)"/>
    <w:basedOn w:val="a"/>
    <w:unhideWhenUsed/>
    <w:rsid w:val="00602FA4"/>
    <w:pPr>
      <w:spacing w:before="100" w:beforeAutospacing="1" w:after="100" w:afterAutospacing="1"/>
    </w:pPr>
  </w:style>
  <w:style w:type="paragraph" w:styleId="af7">
    <w:name w:val="Balloon Text"/>
    <w:basedOn w:val="a"/>
    <w:link w:val="af8"/>
    <w:rsid w:val="00C7516A"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rsid w:val="00C7516A"/>
    <w:rPr>
      <w:rFonts w:ascii="Segoe UI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755F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E63875"/>
    <w:rPr>
      <w:b/>
      <w:bCs/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E63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63875"/>
    <w:rPr>
      <w:rFonts w:ascii="Courier New" w:hAnsi="Courier New"/>
    </w:rPr>
  </w:style>
  <w:style w:type="character" w:customStyle="1" w:styleId="a6">
    <w:name w:val="Нижний колонтитул Знак"/>
    <w:basedOn w:val="a0"/>
    <w:link w:val="a5"/>
    <w:uiPriority w:val="99"/>
    <w:rsid w:val="00E63875"/>
    <w:rPr>
      <w:lang w:val="ru-RU" w:eastAsia="ru-RU"/>
    </w:rPr>
  </w:style>
  <w:style w:type="paragraph" w:styleId="af9">
    <w:name w:val="Plain Text"/>
    <w:basedOn w:val="a"/>
    <w:link w:val="afa"/>
    <w:unhideWhenUsed/>
    <w:rsid w:val="00E63875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E63875"/>
    <w:rPr>
      <w:rFonts w:ascii="Courier New" w:hAnsi="Courier New"/>
      <w:lang w:val="ru-RU" w:eastAsia="ru-RU"/>
    </w:rPr>
  </w:style>
  <w:style w:type="character" w:customStyle="1" w:styleId="10">
    <w:name w:val="Заголовок 1 Знак"/>
    <w:basedOn w:val="a0"/>
    <w:link w:val="1"/>
    <w:rsid w:val="00657953"/>
    <w:rPr>
      <w:b/>
      <w:sz w:val="32"/>
      <w:lang w:val="ru-RU" w:eastAsia="ru-RU"/>
    </w:rPr>
  </w:style>
  <w:style w:type="character" w:customStyle="1" w:styleId="20">
    <w:name w:val="Заголовок 2 Знак"/>
    <w:basedOn w:val="a0"/>
    <w:link w:val="2"/>
    <w:rsid w:val="0065795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65795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57953"/>
    <w:rPr>
      <w:lang w:val="ru-RU" w:eastAsia="ru-RU"/>
    </w:rPr>
  </w:style>
  <w:style w:type="character" w:customStyle="1" w:styleId="50">
    <w:name w:val="Заголовок 5 Знак"/>
    <w:basedOn w:val="a0"/>
    <w:link w:val="5"/>
    <w:rsid w:val="00657953"/>
    <w:rPr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657953"/>
    <w:rPr>
      <w:lang w:val="ru-RU" w:eastAsia="ru-RU"/>
    </w:rPr>
  </w:style>
  <w:style w:type="character" w:customStyle="1" w:styleId="90">
    <w:name w:val="Заголовок 9 Знак"/>
    <w:basedOn w:val="a0"/>
    <w:link w:val="9"/>
    <w:rsid w:val="00657953"/>
    <w:rPr>
      <w:i/>
      <w:sz w:val="28"/>
      <w:lang w:val="ru-RU" w:eastAsia="ru-RU"/>
    </w:rPr>
  </w:style>
  <w:style w:type="character" w:customStyle="1" w:styleId="32">
    <w:name w:val="Основной текст 3 Знак"/>
    <w:basedOn w:val="a0"/>
    <w:link w:val="31"/>
    <w:rsid w:val="00657953"/>
    <w:rPr>
      <w:sz w:val="28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657953"/>
    <w:rPr>
      <w:sz w:val="28"/>
      <w:lang w:val="ru-RU" w:eastAsia="ru-RU"/>
    </w:rPr>
  </w:style>
  <w:style w:type="paragraph" w:customStyle="1" w:styleId="212">
    <w:name w:val="Основной текст 21"/>
    <w:basedOn w:val="a"/>
    <w:rsid w:val="00657953"/>
    <w:pPr>
      <w:ind w:firstLine="709"/>
      <w:jc w:val="both"/>
    </w:pPr>
    <w:rPr>
      <w:sz w:val="20"/>
      <w:szCs w:val="20"/>
    </w:rPr>
  </w:style>
  <w:style w:type="paragraph" w:customStyle="1" w:styleId="312">
    <w:name w:val="Основной текст с отступом 31"/>
    <w:basedOn w:val="a"/>
    <w:rsid w:val="00657953"/>
    <w:pPr>
      <w:ind w:left="213" w:hanging="213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657953"/>
    <w:rPr>
      <w:lang w:val="ru-RU" w:eastAsia="ru-RU"/>
    </w:rPr>
  </w:style>
  <w:style w:type="paragraph" w:customStyle="1" w:styleId="213">
    <w:name w:val="Основной текст с отступом 21"/>
    <w:basedOn w:val="a"/>
    <w:rsid w:val="00657953"/>
    <w:pPr>
      <w:ind w:left="993" w:hanging="284"/>
      <w:jc w:val="both"/>
    </w:pPr>
    <w:rPr>
      <w:sz w:val="20"/>
      <w:szCs w:val="20"/>
    </w:rPr>
  </w:style>
  <w:style w:type="paragraph" w:customStyle="1" w:styleId="313">
    <w:name w:val="Основной текст 31"/>
    <w:basedOn w:val="a"/>
    <w:rsid w:val="00657953"/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657953"/>
    <w:rPr>
      <w:lang w:val="ru-RU" w:eastAsia="ru-RU"/>
    </w:rPr>
  </w:style>
  <w:style w:type="character" w:customStyle="1" w:styleId="25">
    <w:name w:val="Основной текст 2 Знак"/>
    <w:basedOn w:val="a0"/>
    <w:link w:val="24"/>
    <w:rsid w:val="00657953"/>
    <w:rPr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657953"/>
    <w:rPr>
      <w:sz w:val="28"/>
      <w:lang w:val="ru-RU" w:eastAsia="ru-RU"/>
    </w:rPr>
  </w:style>
  <w:style w:type="character" w:customStyle="1" w:styleId="af1">
    <w:name w:val="Подзаголовок Знак"/>
    <w:basedOn w:val="a0"/>
    <w:link w:val="af0"/>
    <w:rsid w:val="00657953"/>
    <w:rPr>
      <w:b/>
      <w:sz w:val="24"/>
      <w:lang w:val="ru-RU" w:eastAsia="ru-RU"/>
    </w:rPr>
  </w:style>
  <w:style w:type="paragraph" w:styleId="afb">
    <w:name w:val="No Spacing"/>
    <w:link w:val="afc"/>
    <w:uiPriority w:val="1"/>
    <w:qFormat/>
    <w:rsid w:val="00657953"/>
    <w:rPr>
      <w:rFonts w:ascii="Calibri" w:hAnsi="Calibri"/>
      <w:sz w:val="22"/>
      <w:szCs w:val="22"/>
      <w:lang w:val="ru-RU" w:eastAsia="ru-RU"/>
    </w:rPr>
  </w:style>
  <w:style w:type="character" w:customStyle="1" w:styleId="afc">
    <w:name w:val="Без интервала Знак"/>
    <w:link w:val="afb"/>
    <w:uiPriority w:val="1"/>
    <w:rsid w:val="00657953"/>
    <w:rPr>
      <w:rFonts w:ascii="Calibri" w:hAnsi="Calibri"/>
      <w:sz w:val="22"/>
      <w:szCs w:val="22"/>
      <w:lang w:val="ru-RU" w:eastAsia="ru-RU"/>
    </w:rPr>
  </w:style>
  <w:style w:type="paragraph" w:customStyle="1" w:styleId="220">
    <w:name w:val="Основной текст 22"/>
    <w:basedOn w:val="a"/>
    <w:rsid w:val="00BD6B36"/>
    <w:pPr>
      <w:ind w:firstLine="709"/>
      <w:jc w:val="both"/>
    </w:pPr>
    <w:rPr>
      <w:sz w:val="20"/>
      <w:szCs w:val="20"/>
    </w:rPr>
  </w:style>
  <w:style w:type="paragraph" w:customStyle="1" w:styleId="320">
    <w:name w:val="Основной текст с отступом 32"/>
    <w:basedOn w:val="a"/>
    <w:rsid w:val="00BD6B36"/>
    <w:pPr>
      <w:ind w:left="213" w:hanging="213"/>
    </w:pPr>
    <w:rPr>
      <w:sz w:val="20"/>
      <w:szCs w:val="20"/>
    </w:rPr>
  </w:style>
  <w:style w:type="paragraph" w:customStyle="1" w:styleId="221">
    <w:name w:val="Основной текст с отступом 22"/>
    <w:basedOn w:val="a"/>
    <w:rsid w:val="00BD6B36"/>
    <w:pPr>
      <w:ind w:left="993" w:hanging="284"/>
      <w:jc w:val="both"/>
    </w:pPr>
    <w:rPr>
      <w:sz w:val="20"/>
      <w:szCs w:val="20"/>
    </w:rPr>
  </w:style>
  <w:style w:type="paragraph" w:customStyle="1" w:styleId="321">
    <w:name w:val="Основной текст 32"/>
    <w:basedOn w:val="a"/>
    <w:rsid w:val="00BD6B36"/>
    <w:rPr>
      <w:sz w:val="20"/>
      <w:szCs w:val="20"/>
    </w:rPr>
  </w:style>
  <w:style w:type="character" w:customStyle="1" w:styleId="WW8Num3z0">
    <w:name w:val="WW8Num3z0"/>
    <w:rsid w:val="001B57B1"/>
    <w:rPr>
      <w:rFonts w:ascii="Arial Narrow" w:eastAsia="Times New Roman" w:hAnsi="Arial Narrow" w:cs="Times New Roman"/>
    </w:rPr>
  </w:style>
  <w:style w:type="character" w:customStyle="1" w:styleId="WW8Num4z0">
    <w:name w:val="WW8Num4z0"/>
    <w:rsid w:val="001B57B1"/>
    <w:rPr>
      <w:rFonts w:ascii="Times New Roman" w:hAnsi="Times New Roman" w:cs="Times New Roman"/>
    </w:rPr>
  </w:style>
  <w:style w:type="character" w:customStyle="1" w:styleId="WW8Num4z1">
    <w:name w:val="WW8Num4z1"/>
    <w:rsid w:val="001B57B1"/>
    <w:rPr>
      <w:rFonts w:ascii="OpenSymbol" w:hAnsi="OpenSymbol" w:cs="OpenSymbol"/>
    </w:rPr>
  </w:style>
  <w:style w:type="character" w:customStyle="1" w:styleId="WW8Num5z0">
    <w:name w:val="WW8Num5z0"/>
    <w:rsid w:val="001B57B1"/>
    <w:rPr>
      <w:rFonts w:ascii="Wingdings 2" w:hAnsi="Wingdings 2" w:cs="OpenSymbol"/>
    </w:rPr>
  </w:style>
  <w:style w:type="character" w:customStyle="1" w:styleId="WW8Num5z1">
    <w:name w:val="WW8Num5z1"/>
    <w:rsid w:val="001B57B1"/>
    <w:rPr>
      <w:rFonts w:ascii="OpenSymbol" w:hAnsi="OpenSymbol" w:cs="OpenSymbol"/>
    </w:rPr>
  </w:style>
  <w:style w:type="character" w:customStyle="1" w:styleId="Absatz-Standardschriftart">
    <w:name w:val="Absatz-Standardschriftart"/>
    <w:rsid w:val="001B57B1"/>
  </w:style>
  <w:style w:type="character" w:customStyle="1" w:styleId="27">
    <w:name w:val="Основной шрифт абзаца2"/>
    <w:rsid w:val="001B57B1"/>
  </w:style>
  <w:style w:type="character" w:customStyle="1" w:styleId="WW-Absatz-Standardschriftart">
    <w:name w:val="WW-Absatz-Standardschriftart"/>
    <w:rsid w:val="001B57B1"/>
  </w:style>
  <w:style w:type="character" w:customStyle="1" w:styleId="WW-Absatz-Standardschriftart1">
    <w:name w:val="WW-Absatz-Standardschriftart1"/>
    <w:rsid w:val="001B57B1"/>
  </w:style>
  <w:style w:type="character" w:customStyle="1" w:styleId="WW8Num6z0">
    <w:name w:val="WW8Num6z0"/>
    <w:rsid w:val="001B57B1"/>
    <w:rPr>
      <w:rFonts w:ascii="Symbol" w:hAnsi="Symbol" w:cs="OpenSymbol"/>
    </w:rPr>
  </w:style>
  <w:style w:type="character" w:customStyle="1" w:styleId="WW8Num6z1">
    <w:name w:val="WW8Num6z1"/>
    <w:rsid w:val="001B57B1"/>
    <w:rPr>
      <w:rFonts w:ascii="OpenSymbol" w:hAnsi="OpenSymbol" w:cs="Courier New"/>
    </w:rPr>
  </w:style>
  <w:style w:type="character" w:customStyle="1" w:styleId="WW8Num7z0">
    <w:name w:val="WW8Num7z0"/>
    <w:rsid w:val="001B57B1"/>
    <w:rPr>
      <w:rFonts w:ascii="Symbol" w:hAnsi="Symbol" w:cs="Symbol"/>
    </w:rPr>
  </w:style>
  <w:style w:type="character" w:customStyle="1" w:styleId="WW-Absatz-Standardschriftart11">
    <w:name w:val="WW-Absatz-Standardschriftart11"/>
    <w:rsid w:val="001B57B1"/>
  </w:style>
  <w:style w:type="character" w:customStyle="1" w:styleId="WW-Absatz-Standardschriftart111">
    <w:name w:val="WW-Absatz-Standardschriftart111"/>
    <w:rsid w:val="001B57B1"/>
  </w:style>
  <w:style w:type="character" w:customStyle="1" w:styleId="WW-Absatz-Standardschriftart1111">
    <w:name w:val="WW-Absatz-Standardschriftart1111"/>
    <w:rsid w:val="001B57B1"/>
  </w:style>
  <w:style w:type="character" w:customStyle="1" w:styleId="WW-Absatz-Standardschriftart11111">
    <w:name w:val="WW-Absatz-Standardschriftart11111"/>
    <w:rsid w:val="001B57B1"/>
  </w:style>
  <w:style w:type="character" w:customStyle="1" w:styleId="WW-Absatz-Standardschriftart111111">
    <w:name w:val="WW-Absatz-Standardschriftart111111"/>
    <w:rsid w:val="001B57B1"/>
  </w:style>
  <w:style w:type="character" w:customStyle="1" w:styleId="WW-Absatz-Standardschriftart1111111">
    <w:name w:val="WW-Absatz-Standardschriftart1111111"/>
    <w:rsid w:val="001B57B1"/>
  </w:style>
  <w:style w:type="character" w:customStyle="1" w:styleId="WW-Absatz-Standardschriftart11111111">
    <w:name w:val="WW-Absatz-Standardschriftart11111111"/>
    <w:rsid w:val="001B57B1"/>
  </w:style>
  <w:style w:type="character" w:customStyle="1" w:styleId="WW-Absatz-Standardschriftart111111111">
    <w:name w:val="WW-Absatz-Standardschriftart111111111"/>
    <w:rsid w:val="001B57B1"/>
  </w:style>
  <w:style w:type="character" w:customStyle="1" w:styleId="WW-Absatz-Standardschriftart1111111111">
    <w:name w:val="WW-Absatz-Standardschriftart1111111111"/>
    <w:rsid w:val="001B57B1"/>
  </w:style>
  <w:style w:type="character" w:customStyle="1" w:styleId="WW-Absatz-Standardschriftart11111111111">
    <w:name w:val="WW-Absatz-Standardschriftart11111111111"/>
    <w:rsid w:val="001B57B1"/>
  </w:style>
  <w:style w:type="character" w:customStyle="1" w:styleId="WW-Absatz-Standardschriftart111111111111">
    <w:name w:val="WW-Absatz-Standardschriftart111111111111"/>
    <w:rsid w:val="001B57B1"/>
  </w:style>
  <w:style w:type="character" w:customStyle="1" w:styleId="WW-Absatz-Standardschriftart1111111111111">
    <w:name w:val="WW-Absatz-Standardschriftart1111111111111"/>
    <w:rsid w:val="001B57B1"/>
  </w:style>
  <w:style w:type="character" w:customStyle="1" w:styleId="WW-Absatz-Standardschriftart11111111111111">
    <w:name w:val="WW-Absatz-Standardschriftart11111111111111"/>
    <w:rsid w:val="001B57B1"/>
  </w:style>
  <w:style w:type="character" w:customStyle="1" w:styleId="WW-Absatz-Standardschriftart111111111111111">
    <w:name w:val="WW-Absatz-Standardschriftart111111111111111"/>
    <w:rsid w:val="001B57B1"/>
  </w:style>
  <w:style w:type="character" w:customStyle="1" w:styleId="WW-Absatz-Standardschriftart1111111111111111">
    <w:name w:val="WW-Absatz-Standardschriftart1111111111111111"/>
    <w:rsid w:val="001B57B1"/>
  </w:style>
  <w:style w:type="character" w:customStyle="1" w:styleId="WW-Absatz-Standardschriftart11111111111111111">
    <w:name w:val="WW-Absatz-Standardschriftart11111111111111111"/>
    <w:rsid w:val="001B57B1"/>
  </w:style>
  <w:style w:type="character" w:customStyle="1" w:styleId="WW-Absatz-Standardschriftart111111111111111111">
    <w:name w:val="WW-Absatz-Standardschriftart111111111111111111"/>
    <w:rsid w:val="001B57B1"/>
  </w:style>
  <w:style w:type="character" w:customStyle="1" w:styleId="WW-Absatz-Standardschriftart1111111111111111111">
    <w:name w:val="WW-Absatz-Standardschriftart1111111111111111111"/>
    <w:rsid w:val="001B57B1"/>
  </w:style>
  <w:style w:type="character" w:customStyle="1" w:styleId="WW-Absatz-Standardschriftart11111111111111111111">
    <w:name w:val="WW-Absatz-Standardschriftart11111111111111111111"/>
    <w:rsid w:val="001B57B1"/>
  </w:style>
  <w:style w:type="character" w:customStyle="1" w:styleId="WW-Absatz-Standardschriftart111111111111111111111">
    <w:name w:val="WW-Absatz-Standardschriftart111111111111111111111"/>
    <w:rsid w:val="001B57B1"/>
  </w:style>
  <w:style w:type="character" w:customStyle="1" w:styleId="WW-Absatz-Standardschriftart1111111111111111111111">
    <w:name w:val="WW-Absatz-Standardschriftart1111111111111111111111"/>
    <w:rsid w:val="001B57B1"/>
  </w:style>
  <w:style w:type="character" w:customStyle="1" w:styleId="WW8Num9z0">
    <w:name w:val="WW8Num9z0"/>
    <w:rsid w:val="001B57B1"/>
    <w:rPr>
      <w:rFonts w:ascii="Wingdings 2" w:hAnsi="Wingdings 2" w:cs="OpenSymbol"/>
    </w:rPr>
  </w:style>
  <w:style w:type="character" w:customStyle="1" w:styleId="WW8Num9z1">
    <w:name w:val="WW8Num9z1"/>
    <w:rsid w:val="001B57B1"/>
    <w:rPr>
      <w:rFonts w:ascii="OpenSymbol" w:hAnsi="OpenSymbol" w:cs="OpenSymbol"/>
    </w:rPr>
  </w:style>
  <w:style w:type="character" w:customStyle="1" w:styleId="WW8Num10z0">
    <w:name w:val="WW8Num10z0"/>
    <w:rsid w:val="001B57B1"/>
    <w:rPr>
      <w:rFonts w:ascii="Symbol" w:hAnsi="Symbol" w:cs="Symbol"/>
    </w:rPr>
  </w:style>
  <w:style w:type="character" w:customStyle="1" w:styleId="WW8Num10z1">
    <w:name w:val="WW8Num10z1"/>
    <w:rsid w:val="001B57B1"/>
    <w:rPr>
      <w:rFonts w:ascii="Courier New" w:hAnsi="Courier New" w:cs="Courier New"/>
    </w:rPr>
  </w:style>
  <w:style w:type="character" w:customStyle="1" w:styleId="WW-Absatz-Standardschriftart11111111111111111111111">
    <w:name w:val="WW-Absatz-Standardschriftart11111111111111111111111"/>
    <w:rsid w:val="001B57B1"/>
  </w:style>
  <w:style w:type="character" w:customStyle="1" w:styleId="WW-Absatz-Standardschriftart111111111111111111111111">
    <w:name w:val="WW-Absatz-Standardschriftart111111111111111111111111"/>
    <w:rsid w:val="001B57B1"/>
  </w:style>
  <w:style w:type="character" w:customStyle="1" w:styleId="WW-Absatz-Standardschriftart1111111111111111111111111">
    <w:name w:val="WW-Absatz-Standardschriftart1111111111111111111111111"/>
    <w:rsid w:val="001B57B1"/>
  </w:style>
  <w:style w:type="character" w:customStyle="1" w:styleId="WW-Absatz-Standardschriftart11111111111111111111111111">
    <w:name w:val="WW-Absatz-Standardschriftart11111111111111111111111111"/>
    <w:rsid w:val="001B57B1"/>
  </w:style>
  <w:style w:type="character" w:customStyle="1" w:styleId="WW-Absatz-Standardschriftart111111111111111111111111111">
    <w:name w:val="WW-Absatz-Standardschriftart111111111111111111111111111"/>
    <w:rsid w:val="001B57B1"/>
  </w:style>
  <w:style w:type="character" w:customStyle="1" w:styleId="WW-Absatz-Standardschriftart1111111111111111111111111111">
    <w:name w:val="WW-Absatz-Standardschriftart1111111111111111111111111111"/>
    <w:rsid w:val="001B57B1"/>
  </w:style>
  <w:style w:type="character" w:customStyle="1" w:styleId="WW-Absatz-Standardschriftart11111111111111111111111111111">
    <w:name w:val="WW-Absatz-Standardschriftart11111111111111111111111111111"/>
    <w:rsid w:val="001B57B1"/>
  </w:style>
  <w:style w:type="character" w:customStyle="1" w:styleId="WW-Absatz-Standardschriftart111111111111111111111111111111">
    <w:name w:val="WW-Absatz-Standardschriftart111111111111111111111111111111"/>
    <w:rsid w:val="001B57B1"/>
  </w:style>
  <w:style w:type="character" w:customStyle="1" w:styleId="WW-Absatz-Standardschriftart1111111111111111111111111111111">
    <w:name w:val="WW-Absatz-Standardschriftart1111111111111111111111111111111"/>
    <w:rsid w:val="001B57B1"/>
  </w:style>
  <w:style w:type="character" w:customStyle="1" w:styleId="WW-Absatz-Standardschriftart11111111111111111111111111111111">
    <w:name w:val="WW-Absatz-Standardschriftart11111111111111111111111111111111"/>
    <w:rsid w:val="001B57B1"/>
  </w:style>
  <w:style w:type="character" w:customStyle="1" w:styleId="WW-Absatz-Standardschriftart111111111111111111111111111111111">
    <w:name w:val="WW-Absatz-Standardschriftart111111111111111111111111111111111"/>
    <w:rsid w:val="001B57B1"/>
  </w:style>
  <w:style w:type="character" w:customStyle="1" w:styleId="WW-Absatz-Standardschriftart1111111111111111111111111111111111">
    <w:name w:val="WW-Absatz-Standardschriftart1111111111111111111111111111111111"/>
    <w:rsid w:val="001B57B1"/>
  </w:style>
  <w:style w:type="character" w:customStyle="1" w:styleId="WW-Absatz-Standardschriftart11111111111111111111111111111111111">
    <w:name w:val="WW-Absatz-Standardschriftart11111111111111111111111111111111111"/>
    <w:rsid w:val="001B57B1"/>
  </w:style>
  <w:style w:type="character" w:customStyle="1" w:styleId="WW-Absatz-Standardschriftart111111111111111111111111111111111111">
    <w:name w:val="WW-Absatz-Standardschriftart111111111111111111111111111111111111"/>
    <w:rsid w:val="001B57B1"/>
  </w:style>
  <w:style w:type="character" w:customStyle="1" w:styleId="WW-Absatz-Standardschriftart1111111111111111111111111111111111111">
    <w:name w:val="WW-Absatz-Standardschriftart1111111111111111111111111111111111111"/>
    <w:rsid w:val="001B57B1"/>
  </w:style>
  <w:style w:type="character" w:customStyle="1" w:styleId="WW-Absatz-Standardschriftart11111111111111111111111111111111111111">
    <w:name w:val="WW-Absatz-Standardschriftart11111111111111111111111111111111111111"/>
    <w:rsid w:val="001B57B1"/>
  </w:style>
  <w:style w:type="character" w:customStyle="1" w:styleId="WW-Absatz-Standardschriftart111111111111111111111111111111111111111">
    <w:name w:val="WW-Absatz-Standardschriftart111111111111111111111111111111111111111"/>
    <w:rsid w:val="001B57B1"/>
  </w:style>
  <w:style w:type="character" w:customStyle="1" w:styleId="WW-Absatz-Standardschriftart1111111111111111111111111111111111111111">
    <w:name w:val="WW-Absatz-Standardschriftart1111111111111111111111111111111111111111"/>
    <w:rsid w:val="001B57B1"/>
  </w:style>
  <w:style w:type="character" w:customStyle="1" w:styleId="WW-Absatz-Standardschriftart11111111111111111111111111111111111111111">
    <w:name w:val="WW-Absatz-Standardschriftart11111111111111111111111111111111111111111"/>
    <w:rsid w:val="001B57B1"/>
  </w:style>
  <w:style w:type="character" w:customStyle="1" w:styleId="WW-Absatz-Standardschriftart111111111111111111111111111111111111111111">
    <w:name w:val="WW-Absatz-Standardschriftart111111111111111111111111111111111111111111"/>
    <w:rsid w:val="001B57B1"/>
  </w:style>
  <w:style w:type="character" w:customStyle="1" w:styleId="WW-Absatz-Standardschriftart1111111111111111111111111111111111111111111">
    <w:name w:val="WW-Absatz-Standardschriftart1111111111111111111111111111111111111111111"/>
    <w:rsid w:val="001B57B1"/>
  </w:style>
  <w:style w:type="character" w:customStyle="1" w:styleId="WW-Absatz-Standardschriftart11111111111111111111111111111111111111111111">
    <w:name w:val="WW-Absatz-Standardschriftart11111111111111111111111111111111111111111111"/>
    <w:rsid w:val="001B57B1"/>
  </w:style>
  <w:style w:type="character" w:customStyle="1" w:styleId="WW-Absatz-Standardschriftart111111111111111111111111111111111111111111111">
    <w:name w:val="WW-Absatz-Standardschriftart111111111111111111111111111111111111111111111"/>
    <w:rsid w:val="001B57B1"/>
  </w:style>
  <w:style w:type="character" w:customStyle="1" w:styleId="WW-Absatz-Standardschriftart1111111111111111111111111111111111111111111111">
    <w:name w:val="WW-Absatz-Standardschriftart1111111111111111111111111111111111111111111111"/>
    <w:rsid w:val="001B57B1"/>
  </w:style>
  <w:style w:type="character" w:customStyle="1" w:styleId="WW-Absatz-Standardschriftart11111111111111111111111111111111111111111111111">
    <w:name w:val="WW-Absatz-Standardschriftart11111111111111111111111111111111111111111111111"/>
    <w:rsid w:val="001B57B1"/>
  </w:style>
  <w:style w:type="character" w:customStyle="1" w:styleId="WW-Absatz-Standardschriftart111111111111111111111111111111111111111111111111">
    <w:name w:val="WW-Absatz-Standardschriftart111111111111111111111111111111111111111111111111"/>
    <w:rsid w:val="001B57B1"/>
  </w:style>
  <w:style w:type="character" w:customStyle="1" w:styleId="WW-Absatz-Standardschriftart1111111111111111111111111111111111111111111111111">
    <w:name w:val="WW-Absatz-Standardschriftart1111111111111111111111111111111111111111111111111"/>
    <w:rsid w:val="001B57B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B57B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B57B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B57B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B57B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B57B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B57B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B57B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B57B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B57B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B57B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B57B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B57B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B57B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B57B1"/>
  </w:style>
  <w:style w:type="character" w:customStyle="1" w:styleId="WW8Num1z0">
    <w:name w:val="WW8Num1z0"/>
    <w:rsid w:val="001B57B1"/>
    <w:rPr>
      <w:rFonts w:ascii="Times New Roman" w:hAnsi="Times New Roman" w:cs="Times New Roman"/>
    </w:rPr>
  </w:style>
  <w:style w:type="character" w:customStyle="1" w:styleId="WW8Num3z1">
    <w:name w:val="WW8Num3z1"/>
    <w:rsid w:val="001B57B1"/>
    <w:rPr>
      <w:rFonts w:ascii="Courier New" w:hAnsi="Courier New" w:cs="Courier New"/>
    </w:rPr>
  </w:style>
  <w:style w:type="character" w:customStyle="1" w:styleId="WW8Num3z2">
    <w:name w:val="WW8Num3z2"/>
    <w:rsid w:val="001B57B1"/>
    <w:rPr>
      <w:rFonts w:ascii="Wingdings" w:hAnsi="Wingdings" w:cs="Wingdings"/>
    </w:rPr>
  </w:style>
  <w:style w:type="character" w:customStyle="1" w:styleId="WW8Num3z3">
    <w:name w:val="WW8Num3z3"/>
    <w:rsid w:val="001B57B1"/>
    <w:rPr>
      <w:rFonts w:ascii="Symbol" w:hAnsi="Symbol" w:cs="Symbol"/>
    </w:rPr>
  </w:style>
  <w:style w:type="character" w:customStyle="1" w:styleId="WW8Num10z2">
    <w:name w:val="WW8Num10z2"/>
    <w:rsid w:val="001B57B1"/>
    <w:rPr>
      <w:rFonts w:ascii="Wingdings" w:hAnsi="Wingdings" w:cs="Wingdings"/>
    </w:rPr>
  </w:style>
  <w:style w:type="character" w:customStyle="1" w:styleId="WW8Num12z0">
    <w:name w:val="WW8Num12z0"/>
    <w:rsid w:val="001B57B1"/>
    <w:rPr>
      <w:rFonts w:ascii="Times New Roman" w:hAnsi="Times New Roman" w:cs="Times New Roman"/>
    </w:rPr>
  </w:style>
  <w:style w:type="character" w:customStyle="1" w:styleId="WW8Num15z0">
    <w:name w:val="WW8Num15z0"/>
    <w:rsid w:val="001B57B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B57B1"/>
    <w:rPr>
      <w:rFonts w:ascii="Courier New" w:hAnsi="Courier New" w:cs="Courier New"/>
    </w:rPr>
  </w:style>
  <w:style w:type="character" w:customStyle="1" w:styleId="WW8Num15z2">
    <w:name w:val="WW8Num15z2"/>
    <w:rsid w:val="001B57B1"/>
    <w:rPr>
      <w:rFonts w:ascii="Wingdings" w:hAnsi="Wingdings" w:cs="Wingdings"/>
    </w:rPr>
  </w:style>
  <w:style w:type="character" w:customStyle="1" w:styleId="WW8Num15z3">
    <w:name w:val="WW8Num15z3"/>
    <w:rsid w:val="001B57B1"/>
    <w:rPr>
      <w:rFonts w:ascii="Symbol" w:hAnsi="Symbol" w:cs="Symbol"/>
    </w:rPr>
  </w:style>
  <w:style w:type="character" w:customStyle="1" w:styleId="WW8Num16z0">
    <w:name w:val="WW8Num16z0"/>
    <w:rsid w:val="001B57B1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B57B1"/>
    <w:rPr>
      <w:rFonts w:ascii="Courier New" w:hAnsi="Courier New" w:cs="Courier New"/>
    </w:rPr>
  </w:style>
  <w:style w:type="character" w:customStyle="1" w:styleId="WW8Num16z2">
    <w:name w:val="WW8Num16z2"/>
    <w:rsid w:val="001B57B1"/>
    <w:rPr>
      <w:rFonts w:ascii="Wingdings" w:hAnsi="Wingdings" w:cs="Wingdings"/>
    </w:rPr>
  </w:style>
  <w:style w:type="character" w:customStyle="1" w:styleId="WW8Num16z3">
    <w:name w:val="WW8Num16z3"/>
    <w:rsid w:val="001B57B1"/>
    <w:rPr>
      <w:rFonts w:ascii="Symbol" w:hAnsi="Symbol" w:cs="Symbol"/>
    </w:rPr>
  </w:style>
  <w:style w:type="character" w:customStyle="1" w:styleId="WW8Num21z0">
    <w:name w:val="WW8Num21z0"/>
    <w:rsid w:val="001B57B1"/>
    <w:rPr>
      <w:rFonts w:ascii="Times New Roman" w:hAnsi="Times New Roman" w:cs="Times New Roman"/>
    </w:rPr>
  </w:style>
  <w:style w:type="character" w:customStyle="1" w:styleId="WW8Num22z0">
    <w:name w:val="WW8Num22z0"/>
    <w:rsid w:val="001B57B1"/>
    <w:rPr>
      <w:rFonts w:ascii="Helvetica" w:hAnsi="Helvetica" w:cs="Helvetica"/>
    </w:rPr>
  </w:style>
  <w:style w:type="character" w:customStyle="1" w:styleId="WW8Num23z0">
    <w:name w:val="WW8Num23z0"/>
    <w:rsid w:val="001B57B1"/>
    <w:rPr>
      <w:rFonts w:ascii="Symbol" w:hAnsi="Symbol" w:cs="Symbol"/>
    </w:rPr>
  </w:style>
  <w:style w:type="character" w:customStyle="1" w:styleId="WW8Num23z1">
    <w:name w:val="WW8Num23z1"/>
    <w:rsid w:val="001B57B1"/>
    <w:rPr>
      <w:rFonts w:ascii="Courier New" w:hAnsi="Courier New" w:cs="Courier New"/>
    </w:rPr>
  </w:style>
  <w:style w:type="character" w:customStyle="1" w:styleId="WW8Num23z2">
    <w:name w:val="WW8Num23z2"/>
    <w:rsid w:val="001B57B1"/>
    <w:rPr>
      <w:rFonts w:ascii="Wingdings" w:hAnsi="Wingdings" w:cs="Wingdings"/>
    </w:rPr>
  </w:style>
  <w:style w:type="character" w:customStyle="1" w:styleId="WW8Num25z0">
    <w:name w:val="WW8Num25z0"/>
    <w:rsid w:val="001B57B1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1B57B1"/>
    <w:rPr>
      <w:rFonts w:ascii="Courier New" w:hAnsi="Courier New" w:cs="Courier New"/>
    </w:rPr>
  </w:style>
  <w:style w:type="character" w:customStyle="1" w:styleId="WW8Num25z2">
    <w:name w:val="WW8Num25z2"/>
    <w:rsid w:val="001B57B1"/>
    <w:rPr>
      <w:rFonts w:ascii="Wingdings" w:hAnsi="Wingdings" w:cs="Wingdings"/>
    </w:rPr>
  </w:style>
  <w:style w:type="character" w:customStyle="1" w:styleId="WW8Num25z3">
    <w:name w:val="WW8Num25z3"/>
    <w:rsid w:val="001B57B1"/>
    <w:rPr>
      <w:rFonts w:ascii="Symbol" w:hAnsi="Symbol" w:cs="Symbol"/>
    </w:rPr>
  </w:style>
  <w:style w:type="character" w:customStyle="1" w:styleId="WW8Num28z0">
    <w:name w:val="WW8Num28z0"/>
    <w:rsid w:val="001B57B1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1B57B1"/>
    <w:rPr>
      <w:rFonts w:ascii="Times New Roman" w:hAnsi="Times New Roman" w:cs="Times New Roman"/>
      <w:b w:val="0"/>
      <w:i w:val="0"/>
      <w:spacing w:val="20"/>
      <w:w w:val="100"/>
      <w:sz w:val="22"/>
    </w:rPr>
  </w:style>
  <w:style w:type="character" w:customStyle="1" w:styleId="WW8Num31z1">
    <w:name w:val="WW8Num31z1"/>
    <w:rsid w:val="001B57B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1B57B1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1B57B1"/>
    <w:rPr>
      <w:rFonts w:ascii="Courier New" w:hAnsi="Courier New" w:cs="Courier New"/>
    </w:rPr>
  </w:style>
  <w:style w:type="character" w:customStyle="1" w:styleId="WW8Num32z2">
    <w:name w:val="WW8Num32z2"/>
    <w:rsid w:val="001B57B1"/>
    <w:rPr>
      <w:rFonts w:ascii="Wingdings" w:hAnsi="Wingdings" w:cs="Wingdings"/>
    </w:rPr>
  </w:style>
  <w:style w:type="character" w:customStyle="1" w:styleId="WW8Num32z3">
    <w:name w:val="WW8Num32z3"/>
    <w:rsid w:val="001B57B1"/>
    <w:rPr>
      <w:rFonts w:ascii="Symbol" w:hAnsi="Symbol" w:cs="Symbol"/>
    </w:rPr>
  </w:style>
  <w:style w:type="character" w:customStyle="1" w:styleId="WW8Num35z0">
    <w:name w:val="WW8Num35z0"/>
    <w:rsid w:val="001B57B1"/>
    <w:rPr>
      <w:rFonts w:ascii="Symbol" w:hAnsi="Symbol" w:cs="Symbol"/>
    </w:rPr>
  </w:style>
  <w:style w:type="character" w:customStyle="1" w:styleId="WW8Num35z1">
    <w:name w:val="WW8Num35z1"/>
    <w:rsid w:val="001B57B1"/>
    <w:rPr>
      <w:rFonts w:ascii="Courier New" w:hAnsi="Courier New" w:cs="Courier New"/>
    </w:rPr>
  </w:style>
  <w:style w:type="character" w:customStyle="1" w:styleId="WW8Num35z2">
    <w:name w:val="WW8Num35z2"/>
    <w:rsid w:val="001B57B1"/>
    <w:rPr>
      <w:rFonts w:ascii="Wingdings" w:hAnsi="Wingdings" w:cs="Wingdings"/>
    </w:rPr>
  </w:style>
  <w:style w:type="character" w:customStyle="1" w:styleId="WW8Num37z0">
    <w:name w:val="WW8Num37z0"/>
    <w:rsid w:val="001B57B1"/>
    <w:rPr>
      <w:rFonts w:ascii="Arial Narrow" w:eastAsia="Times New Roman" w:hAnsi="Arial Narrow" w:cs="Times New Roman"/>
    </w:rPr>
  </w:style>
  <w:style w:type="character" w:customStyle="1" w:styleId="WW8Num37z1">
    <w:name w:val="WW8Num37z1"/>
    <w:rsid w:val="001B57B1"/>
    <w:rPr>
      <w:rFonts w:ascii="Courier New" w:hAnsi="Courier New" w:cs="Courier New"/>
    </w:rPr>
  </w:style>
  <w:style w:type="character" w:customStyle="1" w:styleId="WW8Num37z2">
    <w:name w:val="WW8Num37z2"/>
    <w:rsid w:val="001B57B1"/>
    <w:rPr>
      <w:rFonts w:ascii="Wingdings" w:hAnsi="Wingdings" w:cs="Wingdings"/>
    </w:rPr>
  </w:style>
  <w:style w:type="character" w:customStyle="1" w:styleId="WW8Num37z3">
    <w:name w:val="WW8Num37z3"/>
    <w:rsid w:val="001B57B1"/>
    <w:rPr>
      <w:rFonts w:ascii="Symbol" w:hAnsi="Symbol" w:cs="Symbol"/>
    </w:rPr>
  </w:style>
  <w:style w:type="character" w:customStyle="1" w:styleId="14">
    <w:name w:val="Основной шрифт абзаца1"/>
    <w:rsid w:val="001B57B1"/>
  </w:style>
  <w:style w:type="character" w:styleId="afd">
    <w:name w:val="Emphasis"/>
    <w:uiPriority w:val="20"/>
    <w:qFormat/>
    <w:rsid w:val="001B57B1"/>
    <w:rPr>
      <w:i/>
      <w:iCs/>
    </w:rPr>
  </w:style>
  <w:style w:type="character" w:customStyle="1" w:styleId="afe">
    <w:name w:val="Символ нумерації"/>
    <w:rsid w:val="001B57B1"/>
  </w:style>
  <w:style w:type="character" w:customStyle="1" w:styleId="aff">
    <w:name w:val="Маркери списку"/>
    <w:rsid w:val="001B57B1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7"/>
    <w:rsid w:val="001B57B1"/>
    <w:pPr>
      <w:jc w:val="center"/>
    </w:pPr>
    <w:rPr>
      <w:b/>
      <w:bCs/>
      <w:lang w:val="uk-UA" w:eastAsia="zh-CN"/>
    </w:rPr>
  </w:style>
  <w:style w:type="paragraph" w:styleId="aff0">
    <w:name w:val="List"/>
    <w:basedOn w:val="a"/>
    <w:rsid w:val="001B57B1"/>
    <w:pPr>
      <w:ind w:left="283" w:hanging="283"/>
    </w:pPr>
    <w:rPr>
      <w:spacing w:val="-20"/>
      <w:szCs w:val="20"/>
      <w:lang w:eastAsia="zh-CN"/>
    </w:rPr>
  </w:style>
  <w:style w:type="paragraph" w:styleId="aff1">
    <w:name w:val="caption"/>
    <w:basedOn w:val="a"/>
    <w:qFormat/>
    <w:rsid w:val="001B57B1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aff2">
    <w:name w:val="Покажчик"/>
    <w:basedOn w:val="a"/>
    <w:rsid w:val="001B57B1"/>
    <w:pPr>
      <w:suppressLineNumbers/>
    </w:pPr>
    <w:rPr>
      <w:rFonts w:cs="FreeSans"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1B57B1"/>
    <w:pPr>
      <w:suppressLineNumbers/>
      <w:spacing w:before="120" w:after="120"/>
    </w:pPr>
    <w:rPr>
      <w:rFonts w:cs="FreeSans"/>
      <w:i/>
      <w:iCs/>
      <w:lang w:eastAsia="zh-CN"/>
    </w:rPr>
  </w:style>
  <w:style w:type="paragraph" w:customStyle="1" w:styleId="17">
    <w:name w:val="Маркированный список1"/>
    <w:basedOn w:val="a"/>
    <w:rsid w:val="001B57B1"/>
    <w:pPr>
      <w:ind w:left="851" w:right="34"/>
      <w:jc w:val="both"/>
    </w:pPr>
    <w:rPr>
      <w:szCs w:val="20"/>
      <w:lang w:eastAsia="zh-CN"/>
    </w:rPr>
  </w:style>
  <w:style w:type="paragraph" w:customStyle="1" w:styleId="21">
    <w:name w:val="Маркированный список 21"/>
    <w:basedOn w:val="a"/>
    <w:rsid w:val="001B57B1"/>
    <w:pPr>
      <w:numPr>
        <w:numId w:val="1"/>
      </w:numPr>
      <w:ind w:left="566"/>
    </w:pPr>
    <w:rPr>
      <w:spacing w:val="-20"/>
      <w:szCs w:val="20"/>
      <w:lang w:eastAsia="zh-CN"/>
    </w:rPr>
  </w:style>
  <w:style w:type="paragraph" w:customStyle="1" w:styleId="230">
    <w:name w:val="Основной текст с отступом 23"/>
    <w:basedOn w:val="a"/>
    <w:rsid w:val="001B57B1"/>
    <w:pPr>
      <w:widowControl w:val="0"/>
      <w:ind w:left="375"/>
      <w:jc w:val="both"/>
    </w:pPr>
    <w:rPr>
      <w:rFonts w:ascii="Peterburg" w:hAnsi="Peterburg" w:cs="Peterburg"/>
      <w:szCs w:val="20"/>
      <w:lang w:val="en-US" w:eastAsia="zh-CN"/>
    </w:rPr>
  </w:style>
  <w:style w:type="paragraph" w:customStyle="1" w:styleId="231">
    <w:name w:val="Основной текст 23"/>
    <w:basedOn w:val="a"/>
    <w:rsid w:val="001B57B1"/>
    <w:pPr>
      <w:widowControl w:val="0"/>
      <w:ind w:left="360"/>
      <w:jc w:val="both"/>
    </w:pPr>
    <w:rPr>
      <w:rFonts w:ascii="Peterburg" w:hAnsi="Peterburg" w:cs="Peterburg"/>
      <w:szCs w:val="20"/>
      <w:lang w:val="x-none" w:eastAsia="zh-CN"/>
    </w:rPr>
  </w:style>
  <w:style w:type="paragraph" w:customStyle="1" w:styleId="xl25">
    <w:name w:val="xl25"/>
    <w:basedOn w:val="a"/>
    <w:rsid w:val="001B57B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26">
    <w:name w:val="xl26"/>
    <w:basedOn w:val="a"/>
    <w:rsid w:val="001B57B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27">
    <w:name w:val="xl27"/>
    <w:basedOn w:val="a"/>
    <w:rsid w:val="001B57B1"/>
    <w:pPr>
      <w:pBdr>
        <w:left w:val="single" w:sz="12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28">
    <w:name w:val="xl28"/>
    <w:basedOn w:val="a"/>
    <w:rsid w:val="001B57B1"/>
    <w:pPr>
      <w:pBdr>
        <w:left w:val="single" w:sz="12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29">
    <w:name w:val="xl29"/>
    <w:basedOn w:val="a"/>
    <w:rsid w:val="001B57B1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30">
    <w:name w:val="xl30"/>
    <w:basedOn w:val="a"/>
    <w:rsid w:val="001B57B1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31">
    <w:name w:val="xl31"/>
    <w:basedOn w:val="a"/>
    <w:rsid w:val="001B57B1"/>
    <w:pPr>
      <w:pBdr>
        <w:top w:val="single" w:sz="4" w:space="0" w:color="000000"/>
        <w:left w:val="single" w:sz="12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32">
    <w:name w:val="xl32"/>
    <w:basedOn w:val="a"/>
    <w:rsid w:val="001B57B1"/>
    <w:pPr>
      <w:pBdr>
        <w:top w:val="single" w:sz="4" w:space="0" w:color="000000"/>
        <w:left w:val="single" w:sz="12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33">
    <w:name w:val="xl33"/>
    <w:basedOn w:val="a"/>
    <w:rsid w:val="001B57B1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34">
    <w:name w:val="xl34"/>
    <w:basedOn w:val="a"/>
    <w:rsid w:val="001B57B1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35">
    <w:name w:val="xl35"/>
    <w:basedOn w:val="a"/>
    <w:rsid w:val="001B57B1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36">
    <w:name w:val="xl36"/>
    <w:basedOn w:val="a"/>
    <w:rsid w:val="001B57B1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37">
    <w:name w:val="xl37"/>
    <w:basedOn w:val="a"/>
    <w:rsid w:val="001B57B1"/>
    <w:pPr>
      <w:pBdr>
        <w:left w:val="single" w:sz="12" w:space="0" w:color="000000"/>
        <w:right w:val="single" w:sz="12" w:space="0" w:color="000000"/>
      </w:pBdr>
      <w:spacing w:before="100" w:after="100"/>
      <w:jc w:val="center"/>
      <w:textAlignment w:val="center"/>
    </w:pPr>
    <w:rPr>
      <w:b/>
      <w:bCs/>
      <w:sz w:val="28"/>
      <w:szCs w:val="28"/>
      <w:u w:val="single"/>
      <w:lang w:eastAsia="zh-CN"/>
    </w:rPr>
  </w:style>
  <w:style w:type="paragraph" w:customStyle="1" w:styleId="xl38">
    <w:name w:val="xl38"/>
    <w:basedOn w:val="a"/>
    <w:rsid w:val="001B57B1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39">
    <w:name w:val="xl39"/>
    <w:basedOn w:val="a"/>
    <w:rsid w:val="001B57B1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40">
    <w:name w:val="xl40"/>
    <w:basedOn w:val="a"/>
    <w:rsid w:val="001B57B1"/>
    <w:pPr>
      <w:pBdr>
        <w:left w:val="single" w:sz="12" w:space="0" w:color="000000"/>
        <w:bottom w:val="single" w:sz="4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41">
    <w:name w:val="xl41"/>
    <w:basedOn w:val="a"/>
    <w:rsid w:val="001B57B1"/>
    <w:pPr>
      <w:pBdr>
        <w:left w:val="single" w:sz="12" w:space="0" w:color="000000"/>
        <w:bottom w:val="single" w:sz="4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42">
    <w:name w:val="xl42"/>
    <w:basedOn w:val="a"/>
    <w:rsid w:val="001B57B1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font5">
    <w:name w:val="font5"/>
    <w:basedOn w:val="a"/>
    <w:rsid w:val="001B57B1"/>
    <w:pPr>
      <w:spacing w:before="100" w:after="100"/>
    </w:pPr>
    <w:rPr>
      <w:rFonts w:ascii="Symbol" w:hAnsi="Symbol" w:cs="Symbol"/>
      <w:sz w:val="20"/>
      <w:szCs w:val="20"/>
      <w:lang w:eastAsia="zh-CN"/>
    </w:rPr>
  </w:style>
  <w:style w:type="paragraph" w:customStyle="1" w:styleId="font6">
    <w:name w:val="font6"/>
    <w:basedOn w:val="a"/>
    <w:rsid w:val="001B57B1"/>
    <w:pPr>
      <w:spacing w:before="100" w:after="100"/>
    </w:pPr>
    <w:rPr>
      <w:rFonts w:ascii="Arial" w:hAnsi="Arial" w:cs="Arial"/>
      <w:sz w:val="20"/>
      <w:szCs w:val="20"/>
      <w:lang w:eastAsia="zh-CN"/>
    </w:rPr>
  </w:style>
  <w:style w:type="paragraph" w:customStyle="1" w:styleId="xl43">
    <w:name w:val="xl43"/>
    <w:basedOn w:val="a"/>
    <w:rsid w:val="001B57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44">
    <w:name w:val="xl44"/>
    <w:basedOn w:val="a"/>
    <w:rsid w:val="001B57B1"/>
    <w:pPr>
      <w:spacing w:before="100" w:after="100"/>
    </w:pPr>
    <w:rPr>
      <w:rFonts w:ascii="Arial" w:hAnsi="Arial" w:cs="Arial"/>
      <w:sz w:val="28"/>
      <w:szCs w:val="28"/>
      <w:lang w:eastAsia="zh-CN"/>
    </w:rPr>
  </w:style>
  <w:style w:type="paragraph" w:customStyle="1" w:styleId="xl45">
    <w:name w:val="xl45"/>
    <w:basedOn w:val="a"/>
    <w:rsid w:val="001B57B1"/>
    <w:pPr>
      <w:spacing w:before="100" w:after="100"/>
    </w:pPr>
    <w:rPr>
      <w:rFonts w:ascii="Arial" w:hAnsi="Arial" w:cs="Arial"/>
      <w:sz w:val="28"/>
      <w:szCs w:val="28"/>
      <w:lang w:eastAsia="zh-CN"/>
    </w:rPr>
  </w:style>
  <w:style w:type="paragraph" w:customStyle="1" w:styleId="xl46">
    <w:name w:val="xl46"/>
    <w:basedOn w:val="a"/>
    <w:rsid w:val="001B57B1"/>
    <w:pPr>
      <w:spacing w:before="100" w:after="100"/>
    </w:pPr>
    <w:rPr>
      <w:rFonts w:ascii="Arial" w:hAnsi="Arial" w:cs="Arial"/>
      <w:sz w:val="28"/>
      <w:szCs w:val="28"/>
      <w:lang w:eastAsia="zh-CN"/>
    </w:rPr>
  </w:style>
  <w:style w:type="paragraph" w:customStyle="1" w:styleId="xl47">
    <w:name w:val="xl47"/>
    <w:basedOn w:val="a"/>
    <w:rsid w:val="001B57B1"/>
    <w:pPr>
      <w:pBdr>
        <w:left w:val="single" w:sz="4" w:space="0" w:color="000000"/>
      </w:pBdr>
      <w:spacing w:before="100" w:after="100"/>
      <w:textAlignment w:val="center"/>
    </w:pPr>
    <w:rPr>
      <w:lang w:eastAsia="zh-CN"/>
    </w:rPr>
  </w:style>
  <w:style w:type="paragraph" w:customStyle="1" w:styleId="xl48">
    <w:name w:val="xl48"/>
    <w:basedOn w:val="a"/>
    <w:rsid w:val="001B57B1"/>
    <w:pPr>
      <w:spacing w:before="100" w:after="100"/>
    </w:pPr>
    <w:rPr>
      <w:lang w:eastAsia="zh-CN"/>
    </w:rPr>
  </w:style>
  <w:style w:type="paragraph" w:customStyle="1" w:styleId="xl49">
    <w:name w:val="xl49"/>
    <w:basedOn w:val="a"/>
    <w:rsid w:val="001B57B1"/>
    <w:pPr>
      <w:spacing w:before="100" w:after="100"/>
    </w:pPr>
    <w:rPr>
      <w:color w:val="0000FF"/>
      <w:u w:val="single"/>
      <w:lang w:eastAsia="zh-CN"/>
    </w:rPr>
  </w:style>
  <w:style w:type="paragraph" w:customStyle="1" w:styleId="xl50">
    <w:name w:val="xl50"/>
    <w:basedOn w:val="a"/>
    <w:rsid w:val="001B57B1"/>
    <w:pPr>
      <w:pBdr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lang w:eastAsia="zh-CN"/>
    </w:rPr>
  </w:style>
  <w:style w:type="paragraph" w:customStyle="1" w:styleId="xl51">
    <w:name w:val="xl51"/>
    <w:basedOn w:val="a"/>
    <w:rsid w:val="001B57B1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52">
    <w:name w:val="xl52"/>
    <w:basedOn w:val="a"/>
    <w:rsid w:val="001B57B1"/>
    <w:pPr>
      <w:spacing w:before="100" w:after="100"/>
      <w:jc w:val="center"/>
      <w:textAlignment w:val="center"/>
    </w:pPr>
    <w:rPr>
      <w:lang w:eastAsia="zh-CN"/>
    </w:rPr>
  </w:style>
  <w:style w:type="paragraph" w:customStyle="1" w:styleId="xl53">
    <w:name w:val="xl53"/>
    <w:basedOn w:val="a"/>
    <w:rsid w:val="001B57B1"/>
    <w:pPr>
      <w:pBdr>
        <w:right w:val="single" w:sz="4" w:space="0" w:color="000000"/>
      </w:pBdr>
      <w:spacing w:before="100" w:after="100"/>
    </w:pPr>
    <w:rPr>
      <w:lang w:eastAsia="zh-CN"/>
    </w:rPr>
  </w:style>
  <w:style w:type="paragraph" w:customStyle="1" w:styleId="xl54">
    <w:name w:val="xl54"/>
    <w:basedOn w:val="a"/>
    <w:rsid w:val="001B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lang w:eastAsia="zh-CN"/>
    </w:rPr>
  </w:style>
  <w:style w:type="paragraph" w:customStyle="1" w:styleId="xl55">
    <w:name w:val="xl55"/>
    <w:basedOn w:val="a"/>
    <w:rsid w:val="001B57B1"/>
    <w:pPr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56">
    <w:name w:val="xl56"/>
    <w:basedOn w:val="a"/>
    <w:rsid w:val="001B57B1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57">
    <w:name w:val="xl57"/>
    <w:basedOn w:val="a"/>
    <w:rsid w:val="001B57B1"/>
    <w:pPr>
      <w:spacing w:before="100" w:after="100"/>
      <w:jc w:val="center"/>
      <w:textAlignment w:val="center"/>
    </w:pPr>
    <w:rPr>
      <w:lang w:eastAsia="zh-CN"/>
    </w:rPr>
  </w:style>
  <w:style w:type="paragraph" w:customStyle="1" w:styleId="xl58">
    <w:name w:val="xl58"/>
    <w:basedOn w:val="a"/>
    <w:rsid w:val="001B57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lang w:eastAsia="zh-CN"/>
    </w:rPr>
  </w:style>
  <w:style w:type="paragraph" w:customStyle="1" w:styleId="xl59">
    <w:name w:val="xl59"/>
    <w:basedOn w:val="a"/>
    <w:rsid w:val="001B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60">
    <w:name w:val="xl60"/>
    <w:basedOn w:val="a"/>
    <w:rsid w:val="001B57B1"/>
    <w:pPr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61">
    <w:name w:val="xl61"/>
    <w:basedOn w:val="a"/>
    <w:rsid w:val="001B57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lang w:eastAsia="zh-CN"/>
    </w:rPr>
  </w:style>
  <w:style w:type="paragraph" w:customStyle="1" w:styleId="xl62">
    <w:name w:val="xl62"/>
    <w:basedOn w:val="a"/>
    <w:rsid w:val="001B57B1"/>
    <w:pPr>
      <w:pBdr>
        <w:bottom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63">
    <w:name w:val="xl63"/>
    <w:basedOn w:val="a"/>
    <w:rsid w:val="001B57B1"/>
    <w:pPr>
      <w:pBdr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64">
    <w:name w:val="xl64"/>
    <w:basedOn w:val="a"/>
    <w:rsid w:val="001B57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lang w:eastAsia="zh-CN"/>
    </w:rPr>
  </w:style>
  <w:style w:type="paragraph" w:customStyle="1" w:styleId="xl65">
    <w:name w:val="xl65"/>
    <w:basedOn w:val="a"/>
    <w:rsid w:val="001B57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66">
    <w:name w:val="xl66"/>
    <w:basedOn w:val="a"/>
    <w:rsid w:val="001B57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67">
    <w:name w:val="xl67"/>
    <w:basedOn w:val="a"/>
    <w:rsid w:val="001B57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68">
    <w:name w:val="xl68"/>
    <w:basedOn w:val="a"/>
    <w:rsid w:val="001B57B1"/>
    <w:pPr>
      <w:pBdr>
        <w:bottom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69">
    <w:name w:val="xl69"/>
    <w:basedOn w:val="a"/>
    <w:rsid w:val="001B57B1"/>
    <w:pPr>
      <w:pBdr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70">
    <w:name w:val="xl70"/>
    <w:basedOn w:val="a"/>
    <w:rsid w:val="001B57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71">
    <w:name w:val="xl71"/>
    <w:basedOn w:val="a"/>
    <w:rsid w:val="001B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72">
    <w:name w:val="xl72"/>
    <w:basedOn w:val="a"/>
    <w:rsid w:val="001B57B1"/>
    <w:pPr>
      <w:spacing w:before="100" w:after="100"/>
      <w:jc w:val="center"/>
      <w:textAlignment w:val="center"/>
    </w:pPr>
    <w:rPr>
      <w:lang w:eastAsia="zh-CN"/>
    </w:rPr>
  </w:style>
  <w:style w:type="paragraph" w:customStyle="1" w:styleId="xl73">
    <w:name w:val="xl73"/>
    <w:basedOn w:val="a"/>
    <w:rsid w:val="001B57B1"/>
    <w:pPr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74">
    <w:name w:val="xl74"/>
    <w:basedOn w:val="a"/>
    <w:rsid w:val="001B57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75">
    <w:name w:val="xl75"/>
    <w:basedOn w:val="a"/>
    <w:rsid w:val="001B57B1"/>
    <w:pPr>
      <w:pBdr>
        <w:bottom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76">
    <w:name w:val="xl76"/>
    <w:basedOn w:val="a"/>
    <w:rsid w:val="001B57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77">
    <w:name w:val="xl77"/>
    <w:basedOn w:val="a"/>
    <w:rsid w:val="001B57B1"/>
    <w:pPr>
      <w:pBdr>
        <w:bottom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78">
    <w:name w:val="xl78"/>
    <w:basedOn w:val="a"/>
    <w:rsid w:val="001B57B1"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79">
    <w:name w:val="xl79"/>
    <w:basedOn w:val="a"/>
    <w:rsid w:val="001B57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330">
    <w:name w:val="Основной текст 33"/>
    <w:basedOn w:val="a"/>
    <w:rsid w:val="001B57B1"/>
    <w:pPr>
      <w:widowControl w:val="0"/>
      <w:overflowPunct w:val="0"/>
      <w:autoSpaceDE w:val="0"/>
      <w:jc w:val="both"/>
      <w:textAlignment w:val="baseline"/>
    </w:pPr>
    <w:rPr>
      <w:b/>
      <w:i/>
      <w:spacing w:val="10"/>
      <w:szCs w:val="20"/>
      <w:lang w:eastAsia="zh-CN"/>
    </w:rPr>
  </w:style>
  <w:style w:type="paragraph" w:customStyle="1" w:styleId="xl24">
    <w:name w:val="xl24"/>
    <w:basedOn w:val="a"/>
    <w:rsid w:val="001B57B1"/>
    <w:pPr>
      <w:spacing w:before="100" w:after="100"/>
      <w:jc w:val="center"/>
      <w:textAlignment w:val="center"/>
    </w:pPr>
    <w:rPr>
      <w:lang w:eastAsia="zh-CN"/>
    </w:rPr>
  </w:style>
  <w:style w:type="paragraph" w:customStyle="1" w:styleId="18">
    <w:name w:val="Схема документа1"/>
    <w:basedOn w:val="a"/>
    <w:rsid w:val="001B57B1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paragraph" w:customStyle="1" w:styleId="aff3">
    <w:name w:val="Вміст таблиці"/>
    <w:basedOn w:val="a"/>
    <w:rsid w:val="001B57B1"/>
    <w:pPr>
      <w:suppressLineNumbers/>
    </w:pPr>
    <w:rPr>
      <w:sz w:val="20"/>
      <w:szCs w:val="20"/>
      <w:lang w:eastAsia="zh-CN"/>
    </w:rPr>
  </w:style>
  <w:style w:type="paragraph" w:customStyle="1" w:styleId="aff4">
    <w:name w:val="Заголовок таблиці"/>
    <w:basedOn w:val="aff3"/>
    <w:rsid w:val="001B57B1"/>
    <w:pPr>
      <w:jc w:val="center"/>
    </w:pPr>
    <w:rPr>
      <w:b/>
      <w:bCs/>
    </w:rPr>
  </w:style>
  <w:style w:type="paragraph" w:customStyle="1" w:styleId="aff5">
    <w:name w:val="Базовий"/>
    <w:rsid w:val="001B57B1"/>
    <w:pPr>
      <w:tabs>
        <w:tab w:val="left" w:pos="708"/>
      </w:tabs>
      <w:suppressAutoHyphens/>
      <w:overflowPunct w:val="0"/>
      <w:spacing w:line="100" w:lineRule="atLeast"/>
    </w:pPr>
    <w:rPr>
      <w:color w:val="00000A"/>
      <w:lang w:val="ru-RU" w:eastAsia="zh-CN"/>
    </w:rPr>
  </w:style>
  <w:style w:type="character" w:styleId="aff6">
    <w:name w:val="annotation reference"/>
    <w:uiPriority w:val="99"/>
    <w:rsid w:val="001B57B1"/>
    <w:rPr>
      <w:sz w:val="16"/>
      <w:szCs w:val="16"/>
    </w:rPr>
  </w:style>
  <w:style w:type="paragraph" w:styleId="aff7">
    <w:name w:val="annotation text"/>
    <w:basedOn w:val="a"/>
    <w:link w:val="aff8"/>
    <w:uiPriority w:val="99"/>
    <w:rsid w:val="001B57B1"/>
    <w:rPr>
      <w:sz w:val="20"/>
      <w:szCs w:val="20"/>
      <w:lang w:eastAsia="zh-CN"/>
    </w:rPr>
  </w:style>
  <w:style w:type="character" w:customStyle="1" w:styleId="aff8">
    <w:name w:val="Текст примечания Знак"/>
    <w:basedOn w:val="a0"/>
    <w:link w:val="aff7"/>
    <w:uiPriority w:val="99"/>
    <w:rsid w:val="001B57B1"/>
    <w:rPr>
      <w:lang w:val="ru-RU" w:eastAsia="zh-CN"/>
    </w:rPr>
  </w:style>
  <w:style w:type="paragraph" w:styleId="aff9">
    <w:name w:val="annotation subject"/>
    <w:basedOn w:val="aff7"/>
    <w:next w:val="aff7"/>
    <w:link w:val="affa"/>
    <w:uiPriority w:val="99"/>
    <w:rsid w:val="001B57B1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1B57B1"/>
    <w:rPr>
      <w:b/>
      <w:bCs/>
      <w:lang w:val="ru-RU" w:eastAsia="zh-CN"/>
    </w:rPr>
  </w:style>
  <w:style w:type="table" w:customStyle="1" w:styleId="19">
    <w:name w:val="Сетка таблицы1"/>
    <w:basedOn w:val="a1"/>
    <w:next w:val="ad"/>
    <w:uiPriority w:val="39"/>
    <w:rsid w:val="004771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d"/>
    <w:uiPriority w:val="39"/>
    <w:rsid w:val="004301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39"/>
    <w:rsid w:val="004301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d"/>
    <w:uiPriority w:val="39"/>
    <w:rsid w:val="004301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563CE2"/>
  </w:style>
  <w:style w:type="paragraph" w:customStyle="1" w:styleId="Textbody">
    <w:name w:val="Text body"/>
    <w:basedOn w:val="a"/>
    <w:rsid w:val="00563CE2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CharStyle5">
    <w:name w:val="CharStyle5"/>
    <w:rsid w:val="00563CE2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val="uk-UA" w:eastAsia="uk-UA" w:bidi="uk-UA"/>
    </w:rPr>
  </w:style>
  <w:style w:type="character" w:customStyle="1" w:styleId="1b">
    <w:name w:val="Слабое выделение1"/>
    <w:basedOn w:val="a0"/>
    <w:uiPriority w:val="19"/>
    <w:qFormat/>
    <w:rsid w:val="00563CE2"/>
    <w:rPr>
      <w:i/>
      <w:iCs/>
      <w:color w:val="808080"/>
    </w:rPr>
  </w:style>
  <w:style w:type="table" w:customStyle="1" w:styleId="TableNormal">
    <w:name w:val="Table Normal"/>
    <w:uiPriority w:val="2"/>
    <w:semiHidden/>
    <w:unhideWhenUsed/>
    <w:qFormat/>
    <w:rsid w:val="00563C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3CE2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51">
    <w:name w:val="Сетка таблицы5"/>
    <w:basedOn w:val="a1"/>
    <w:next w:val="ad"/>
    <w:uiPriority w:val="39"/>
    <w:rsid w:val="00563C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Subtle Emphasis"/>
    <w:basedOn w:val="a0"/>
    <w:uiPriority w:val="19"/>
    <w:qFormat/>
    <w:rsid w:val="00563C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7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75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7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3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6E44-9935-4991-9CD8-15D035A2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20084</TotalTime>
  <Pages>27</Pages>
  <Words>10172</Words>
  <Characters>57985</Characters>
  <Application>Microsoft Office Word</Application>
  <DocSecurity>0</DocSecurity>
  <Lines>483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M&amp;P</Company>
  <LinksUpToDate>false</LinksUpToDate>
  <CharactersWithSpaces>68021</CharactersWithSpaces>
  <SharedDoc>false</SharedDoc>
  <HLinks>
    <vt:vector size="24" baseType="variant">
      <vt:variant>
        <vt:i4>4653057</vt:i4>
      </vt:variant>
      <vt:variant>
        <vt:i4>15</vt:i4>
      </vt:variant>
      <vt:variant>
        <vt:i4>0</vt:i4>
      </vt:variant>
      <vt:variant>
        <vt:i4>5</vt:i4>
      </vt:variant>
      <vt:variant>
        <vt:lpwstr>http://dbn.at.ua/load/normativy/dbn/dbn_a322_2009/1-1-0-945</vt:lpwstr>
      </vt:variant>
      <vt:variant>
        <vt:lpwstr/>
      </vt:variant>
      <vt:variant>
        <vt:i4>1114126</vt:i4>
      </vt:variant>
      <vt:variant>
        <vt:i4>12</vt:i4>
      </vt:variant>
      <vt:variant>
        <vt:i4>0</vt:i4>
      </vt:variant>
      <vt:variant>
        <vt:i4>5</vt:i4>
      </vt:variant>
      <vt:variant>
        <vt:lpwstr>http://document.ua/konstrukciyi-budinkiv-i-sporud.-kamjani-ta-armokamjani-konst-nor20355.html</vt:lpwstr>
      </vt:variant>
      <vt:variant>
        <vt:lpwstr/>
      </vt:variant>
      <vt:variant>
        <vt:i4>4784212</vt:i4>
      </vt:variant>
      <vt:variant>
        <vt:i4>9</vt:i4>
      </vt:variant>
      <vt:variant>
        <vt:i4>0</vt:i4>
      </vt:variant>
      <vt:variant>
        <vt:i4>5</vt:i4>
      </vt:variant>
      <vt:variant>
        <vt:lpwstr>http://document.ua/konstrukciyi-budinkiv-i-sporud.-pokrittja-budivel-i-sporud-nor841.html</vt:lpwstr>
      </vt:variant>
      <vt:variant>
        <vt:lpwstr/>
      </vt:variant>
      <vt:variant>
        <vt:i4>4653057</vt:i4>
      </vt:variant>
      <vt:variant>
        <vt:i4>6</vt:i4>
      </vt:variant>
      <vt:variant>
        <vt:i4>0</vt:i4>
      </vt:variant>
      <vt:variant>
        <vt:i4>5</vt:i4>
      </vt:variant>
      <vt:variant>
        <vt:lpwstr>http://dbn.at.ua/load/normativy/dbn/dbn_a322_2009/1-1-0-945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VIENNA XP</dc:creator>
  <cp:keywords/>
  <dc:description/>
  <cp:lastModifiedBy>Пользователь</cp:lastModifiedBy>
  <cp:revision>49</cp:revision>
  <cp:lastPrinted>2023-01-20T10:54:00Z</cp:lastPrinted>
  <dcterms:created xsi:type="dcterms:W3CDTF">2020-05-12T08:01:00Z</dcterms:created>
  <dcterms:modified xsi:type="dcterms:W3CDTF">2023-02-16T07:43:00Z</dcterms:modified>
</cp:coreProperties>
</file>