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19C4" w14:textId="77777777" w:rsidR="00394B5A" w:rsidRPr="002D7F34" w:rsidRDefault="00394B5A" w:rsidP="00394B5A">
      <w:pPr>
        <w:widowControl w:val="0"/>
        <w:suppressAutoHyphens/>
        <w:autoSpaceDE w:val="0"/>
        <w:autoSpaceDN w:val="0"/>
        <w:adjustRightInd w:val="0"/>
        <w:ind w:right="-1"/>
        <w:jc w:val="right"/>
        <w:rPr>
          <w:rFonts w:eastAsia="Calibri"/>
          <w:caps/>
          <w:sz w:val="28"/>
          <w:szCs w:val="28"/>
          <w:lang w:val="uk-UA"/>
        </w:rPr>
      </w:pPr>
      <w:bookmarkStart w:id="0" w:name="_Hlk76548944"/>
      <w:r w:rsidRPr="002D7F34">
        <w:rPr>
          <w:rFonts w:eastAsia="Calibri"/>
          <w:sz w:val="28"/>
          <w:szCs w:val="28"/>
          <w:lang w:val="uk-UA"/>
        </w:rPr>
        <w:t>Проєкт</w:t>
      </w:r>
    </w:p>
    <w:p w14:paraId="53EF6711" w14:textId="77777777" w:rsidR="00394B5A" w:rsidRPr="002D7F34" w:rsidRDefault="00394B5A" w:rsidP="00394B5A">
      <w:pPr>
        <w:widowControl w:val="0"/>
        <w:suppressAutoHyphens/>
        <w:autoSpaceDE w:val="0"/>
        <w:autoSpaceDN w:val="0"/>
        <w:adjustRightInd w:val="0"/>
        <w:ind w:right="-1"/>
        <w:jc w:val="center"/>
        <w:rPr>
          <w:rFonts w:eastAsia="Calibri"/>
          <w:b/>
          <w:caps/>
          <w:sz w:val="28"/>
          <w:szCs w:val="28"/>
          <w:lang w:val="uk-UA"/>
        </w:rPr>
      </w:pPr>
      <w:r w:rsidRPr="002D7F34">
        <w:rPr>
          <w:rFonts w:eastAsia="Calibri"/>
          <w:b/>
          <w:caps/>
          <w:sz w:val="36"/>
          <w:szCs w:val="36"/>
          <w:lang w:val="uk-UA"/>
        </w:rPr>
        <w:t>Долинська міська рада</w:t>
      </w:r>
    </w:p>
    <w:p w14:paraId="2251E28D" w14:textId="77777777" w:rsidR="00394B5A" w:rsidRPr="002D7F34" w:rsidRDefault="00394B5A" w:rsidP="00394B5A">
      <w:pPr>
        <w:widowControl w:val="0"/>
        <w:suppressAutoHyphens/>
        <w:autoSpaceDE w:val="0"/>
        <w:autoSpaceDN w:val="0"/>
        <w:adjustRightInd w:val="0"/>
        <w:ind w:right="-1"/>
        <w:jc w:val="center"/>
        <w:rPr>
          <w:rFonts w:eastAsia="Calibri"/>
          <w:bCs/>
          <w:caps/>
          <w:sz w:val="28"/>
          <w:szCs w:val="28"/>
          <w:vertAlign w:val="subscript"/>
          <w:lang w:val="uk-UA"/>
        </w:rPr>
      </w:pPr>
      <w:r w:rsidRPr="002D7F34">
        <w:rPr>
          <w:rFonts w:eastAsia="Calibri"/>
          <w:bCs/>
          <w:caps/>
          <w:sz w:val="28"/>
          <w:szCs w:val="28"/>
          <w:lang w:val="uk-UA"/>
        </w:rPr>
        <w:t>Калуського району Івано-Франківської області</w:t>
      </w:r>
    </w:p>
    <w:p w14:paraId="3A6CF9DD" w14:textId="77777777" w:rsidR="00394B5A" w:rsidRPr="002D7F34" w:rsidRDefault="00394B5A" w:rsidP="00394B5A">
      <w:pPr>
        <w:jc w:val="center"/>
        <w:rPr>
          <w:sz w:val="28"/>
          <w:lang w:val="uk-UA"/>
        </w:rPr>
      </w:pPr>
      <w:r w:rsidRPr="002D7F34">
        <w:rPr>
          <w:sz w:val="28"/>
          <w:lang w:val="uk-UA"/>
        </w:rPr>
        <w:t>восьме</w:t>
      </w:r>
      <w:r w:rsidR="002D7F34" w:rsidRPr="002D7F34">
        <w:rPr>
          <w:sz w:val="28"/>
          <w:lang w:val="uk-UA"/>
        </w:rPr>
        <w:t xml:space="preserve"> </w:t>
      </w:r>
      <w:r w:rsidRPr="002D7F34">
        <w:rPr>
          <w:sz w:val="28"/>
          <w:lang w:val="uk-UA"/>
        </w:rPr>
        <w:t>скликання</w:t>
      </w:r>
    </w:p>
    <w:p w14:paraId="01BA676F" w14:textId="77777777" w:rsidR="00394B5A" w:rsidRPr="002D7F34" w:rsidRDefault="00394B5A" w:rsidP="00394B5A">
      <w:pPr>
        <w:widowControl w:val="0"/>
        <w:autoSpaceDE w:val="0"/>
        <w:autoSpaceDN w:val="0"/>
        <w:adjustRightInd w:val="0"/>
        <w:jc w:val="center"/>
        <w:rPr>
          <w:sz w:val="28"/>
          <w:lang w:val="uk-UA"/>
        </w:rPr>
      </w:pPr>
      <w:r w:rsidRPr="002D7F34">
        <w:rPr>
          <w:sz w:val="28"/>
          <w:lang w:val="uk-UA"/>
        </w:rPr>
        <w:t>(тридцять</w:t>
      </w:r>
      <w:r w:rsidR="002D7F34" w:rsidRPr="002D7F34">
        <w:rPr>
          <w:sz w:val="28"/>
          <w:lang w:val="uk-UA"/>
        </w:rPr>
        <w:t xml:space="preserve"> </w:t>
      </w:r>
      <w:r w:rsidRPr="002D7F34">
        <w:rPr>
          <w:sz w:val="28"/>
          <w:lang w:val="uk-UA"/>
        </w:rPr>
        <w:t>п’ята</w:t>
      </w:r>
      <w:r w:rsidR="002D7F34" w:rsidRPr="002D7F34">
        <w:rPr>
          <w:sz w:val="28"/>
          <w:lang w:val="uk-UA"/>
        </w:rPr>
        <w:t xml:space="preserve"> </w:t>
      </w:r>
      <w:r w:rsidRPr="002D7F34">
        <w:rPr>
          <w:sz w:val="28"/>
          <w:lang w:val="uk-UA"/>
        </w:rPr>
        <w:t>сесія)</w:t>
      </w:r>
    </w:p>
    <w:p w14:paraId="671EC020" w14:textId="77777777" w:rsidR="00394B5A" w:rsidRPr="002D7F34" w:rsidRDefault="00394B5A" w:rsidP="00394B5A">
      <w:pPr>
        <w:rPr>
          <w:b/>
          <w:sz w:val="28"/>
          <w:szCs w:val="28"/>
          <w:lang w:val="uk-UA"/>
        </w:rPr>
      </w:pPr>
    </w:p>
    <w:p w14:paraId="21BD6B50" w14:textId="77777777" w:rsidR="00394B5A" w:rsidRPr="002D7F34" w:rsidRDefault="00394B5A" w:rsidP="00394B5A">
      <w:pPr>
        <w:jc w:val="center"/>
        <w:rPr>
          <w:b/>
          <w:sz w:val="32"/>
          <w:szCs w:val="32"/>
          <w:lang w:val="uk-UA"/>
        </w:rPr>
      </w:pPr>
      <w:r w:rsidRPr="002D7F34">
        <w:rPr>
          <w:b/>
          <w:spacing w:val="20"/>
          <w:sz w:val="32"/>
          <w:szCs w:val="32"/>
          <w:lang w:val="uk-UA"/>
        </w:rPr>
        <w:t>РІШЕННЯ</w:t>
      </w:r>
    </w:p>
    <w:p w14:paraId="7ACAA4D1" w14:textId="77777777" w:rsidR="00394B5A" w:rsidRPr="002D7F34" w:rsidRDefault="00394B5A" w:rsidP="00394B5A">
      <w:pPr>
        <w:jc w:val="center"/>
        <w:rPr>
          <w:b/>
          <w:sz w:val="28"/>
          <w:szCs w:val="28"/>
          <w:lang w:val="uk-UA"/>
        </w:rPr>
      </w:pPr>
    </w:p>
    <w:p w14:paraId="4B21CE13" w14:textId="77777777" w:rsidR="00394B5A" w:rsidRPr="002D7F34" w:rsidRDefault="00394B5A" w:rsidP="00394B5A">
      <w:pPr>
        <w:jc w:val="both"/>
        <w:rPr>
          <w:b/>
          <w:sz w:val="28"/>
          <w:lang w:val="uk-UA"/>
        </w:rPr>
      </w:pPr>
      <w:r w:rsidRPr="002D7F34">
        <w:rPr>
          <w:sz w:val="28"/>
          <w:lang w:val="uk-UA"/>
        </w:rPr>
        <w:t xml:space="preserve">Від14.09.2023  </w:t>
      </w:r>
      <w:r w:rsidRPr="002D7F34">
        <w:rPr>
          <w:b/>
          <w:sz w:val="28"/>
          <w:lang w:val="uk-UA"/>
        </w:rPr>
        <w:t>№ _____-35/2023</w:t>
      </w:r>
    </w:p>
    <w:p w14:paraId="6AEB9B52" w14:textId="77777777" w:rsidR="00394B5A" w:rsidRPr="002D7F34" w:rsidRDefault="00394B5A" w:rsidP="00394B5A">
      <w:pPr>
        <w:rPr>
          <w:sz w:val="28"/>
          <w:szCs w:val="28"/>
          <w:lang w:val="uk-UA"/>
        </w:rPr>
      </w:pPr>
      <w:r w:rsidRPr="002D7F34">
        <w:rPr>
          <w:sz w:val="28"/>
          <w:szCs w:val="28"/>
          <w:lang w:val="uk-UA"/>
        </w:rPr>
        <w:t>м. Долина</w:t>
      </w:r>
      <w:bookmarkEnd w:id="0"/>
    </w:p>
    <w:p w14:paraId="6BB2929F" w14:textId="77777777" w:rsidR="00590F8E" w:rsidRPr="002D7F34" w:rsidRDefault="00590F8E" w:rsidP="00590F8E">
      <w:pPr>
        <w:jc w:val="both"/>
        <w:rPr>
          <w:sz w:val="28"/>
          <w:szCs w:val="28"/>
          <w:lang w:val="uk-UA"/>
        </w:rPr>
      </w:pPr>
    </w:p>
    <w:p w14:paraId="3CAFC517" w14:textId="77777777" w:rsidR="00590F8E" w:rsidRPr="002D7F34" w:rsidRDefault="00590F8E" w:rsidP="00590F8E">
      <w:pPr>
        <w:rPr>
          <w:b/>
          <w:sz w:val="28"/>
          <w:szCs w:val="28"/>
          <w:lang w:val="uk-UA"/>
        </w:rPr>
      </w:pPr>
      <w:r w:rsidRPr="002D7F34">
        <w:rPr>
          <w:b/>
          <w:sz w:val="28"/>
          <w:szCs w:val="28"/>
          <w:lang w:val="uk-UA"/>
        </w:rPr>
        <w:t xml:space="preserve">Про  виконання фінансового плану </w:t>
      </w:r>
    </w:p>
    <w:p w14:paraId="3E28C96A" w14:textId="77777777" w:rsidR="00590F8E" w:rsidRPr="002D7F34" w:rsidRDefault="002D7F34" w:rsidP="00590F8E">
      <w:pPr>
        <w:rPr>
          <w:b/>
          <w:sz w:val="28"/>
          <w:szCs w:val="28"/>
          <w:lang w:val="uk-UA"/>
        </w:rPr>
      </w:pPr>
      <w:r w:rsidRPr="002D7F34">
        <w:rPr>
          <w:b/>
          <w:sz w:val="28"/>
          <w:szCs w:val="28"/>
          <w:lang w:val="uk-UA"/>
        </w:rPr>
        <w:t>К</w:t>
      </w:r>
      <w:r w:rsidR="00590F8E" w:rsidRPr="002D7F34">
        <w:rPr>
          <w:b/>
          <w:sz w:val="28"/>
          <w:szCs w:val="28"/>
          <w:lang w:val="uk-UA"/>
        </w:rPr>
        <w:t>омунального</w:t>
      </w:r>
      <w:r w:rsidRPr="002D7F34">
        <w:rPr>
          <w:b/>
          <w:sz w:val="28"/>
          <w:szCs w:val="28"/>
          <w:lang w:val="uk-UA"/>
        </w:rPr>
        <w:t xml:space="preserve"> </w:t>
      </w:r>
      <w:r w:rsidR="00590F8E" w:rsidRPr="002D7F34">
        <w:rPr>
          <w:b/>
          <w:sz w:val="28"/>
          <w:szCs w:val="28"/>
          <w:lang w:val="uk-UA"/>
        </w:rPr>
        <w:t>підприємства</w:t>
      </w:r>
    </w:p>
    <w:p w14:paraId="3DC3BAFA" w14:textId="77777777" w:rsidR="00590F8E" w:rsidRPr="002D7F34" w:rsidRDefault="00590F8E" w:rsidP="00590F8E">
      <w:pPr>
        <w:rPr>
          <w:b/>
          <w:sz w:val="28"/>
          <w:szCs w:val="28"/>
          <w:lang w:val="uk-UA"/>
        </w:rPr>
      </w:pPr>
      <w:r w:rsidRPr="002D7F34">
        <w:rPr>
          <w:b/>
          <w:sz w:val="28"/>
          <w:szCs w:val="28"/>
          <w:lang w:val="uk-UA"/>
        </w:rPr>
        <w:t>«Долинська центральна аптека №18»</w:t>
      </w:r>
    </w:p>
    <w:p w14:paraId="18E8F000" w14:textId="77777777" w:rsidR="00590F8E" w:rsidRPr="002D7F34" w:rsidRDefault="00590F8E" w:rsidP="00590F8E">
      <w:pPr>
        <w:rPr>
          <w:b/>
          <w:sz w:val="28"/>
          <w:szCs w:val="28"/>
          <w:lang w:val="uk-UA"/>
        </w:rPr>
      </w:pPr>
      <w:r w:rsidRPr="002D7F34">
        <w:rPr>
          <w:b/>
          <w:sz w:val="28"/>
          <w:szCs w:val="28"/>
          <w:lang w:val="uk-UA"/>
        </w:rPr>
        <w:t>Долинської міської ради</w:t>
      </w:r>
    </w:p>
    <w:p w14:paraId="3B4BE80C" w14:textId="77777777" w:rsidR="00590F8E" w:rsidRPr="002D7F34" w:rsidRDefault="00590F8E" w:rsidP="00590F8E">
      <w:pPr>
        <w:rPr>
          <w:b/>
          <w:sz w:val="28"/>
          <w:szCs w:val="28"/>
          <w:lang w:val="uk-UA"/>
        </w:rPr>
      </w:pPr>
      <w:r w:rsidRPr="002D7F34">
        <w:rPr>
          <w:b/>
          <w:sz w:val="28"/>
          <w:szCs w:val="28"/>
          <w:lang w:val="uk-UA"/>
        </w:rPr>
        <w:t>за І півріччя 2023 року</w:t>
      </w:r>
    </w:p>
    <w:p w14:paraId="6A11E91A" w14:textId="77777777" w:rsidR="00590F8E" w:rsidRPr="002D7F34" w:rsidRDefault="00590F8E" w:rsidP="00590F8E">
      <w:pPr>
        <w:rPr>
          <w:b/>
          <w:sz w:val="28"/>
          <w:szCs w:val="28"/>
          <w:lang w:val="uk-UA"/>
        </w:rPr>
      </w:pPr>
    </w:p>
    <w:p w14:paraId="4C2874FE" w14:textId="77777777" w:rsidR="009207BF" w:rsidRPr="002D7F34" w:rsidRDefault="009207BF" w:rsidP="009207BF">
      <w:pPr>
        <w:ind w:firstLine="567"/>
        <w:jc w:val="both"/>
        <w:rPr>
          <w:sz w:val="28"/>
          <w:szCs w:val="28"/>
          <w:lang w:val="uk-UA"/>
        </w:rPr>
      </w:pPr>
      <w:r w:rsidRPr="002D7F34">
        <w:rPr>
          <w:sz w:val="28"/>
          <w:szCs w:val="28"/>
          <w:lang w:val="uk-UA"/>
        </w:rPr>
        <w:t>Відповідно</w:t>
      </w:r>
      <w:r w:rsidR="002D7F34" w:rsidRPr="002D7F34">
        <w:rPr>
          <w:sz w:val="28"/>
          <w:szCs w:val="28"/>
          <w:lang w:val="uk-UA"/>
        </w:rPr>
        <w:t xml:space="preserve"> </w:t>
      </w:r>
      <w:r w:rsidRPr="002D7F34">
        <w:rPr>
          <w:color w:val="000000"/>
          <w:sz w:val="28"/>
          <w:szCs w:val="28"/>
          <w:lang w:val="uk-UA"/>
        </w:rPr>
        <w:t>до рішення</w:t>
      </w:r>
      <w:r w:rsidR="002D7F34" w:rsidRPr="002D7F34">
        <w:rPr>
          <w:color w:val="000000"/>
          <w:sz w:val="28"/>
          <w:szCs w:val="28"/>
          <w:lang w:val="uk-UA"/>
        </w:rPr>
        <w:t xml:space="preserve"> </w:t>
      </w:r>
      <w:r w:rsidRPr="002D7F34">
        <w:rPr>
          <w:color w:val="000000"/>
          <w:sz w:val="28"/>
          <w:szCs w:val="28"/>
          <w:lang w:val="uk-UA"/>
        </w:rPr>
        <w:t>міської  ради від 02.02.2023 № 1962-28/2023 «Про порядок складання, затвердження та контроль за виконанням</w:t>
      </w:r>
      <w:r w:rsidR="002D7F34" w:rsidRPr="002D7F34">
        <w:rPr>
          <w:color w:val="000000"/>
          <w:sz w:val="28"/>
          <w:szCs w:val="28"/>
          <w:lang w:val="uk-UA"/>
        </w:rPr>
        <w:t xml:space="preserve"> </w:t>
      </w:r>
      <w:r w:rsidRPr="002D7F34">
        <w:rPr>
          <w:color w:val="000000"/>
          <w:sz w:val="28"/>
          <w:szCs w:val="28"/>
          <w:lang w:val="uk-UA"/>
        </w:rPr>
        <w:t>фінансових</w:t>
      </w:r>
      <w:r w:rsidR="002D7F34" w:rsidRPr="002D7F34">
        <w:rPr>
          <w:color w:val="000000"/>
          <w:sz w:val="28"/>
          <w:szCs w:val="28"/>
          <w:lang w:val="uk-UA"/>
        </w:rPr>
        <w:t xml:space="preserve"> </w:t>
      </w:r>
      <w:r w:rsidRPr="002D7F34">
        <w:rPr>
          <w:color w:val="000000"/>
          <w:sz w:val="28"/>
          <w:szCs w:val="28"/>
          <w:lang w:val="uk-UA"/>
        </w:rPr>
        <w:t>планів</w:t>
      </w:r>
      <w:r w:rsidR="002D7F34" w:rsidRPr="002D7F34">
        <w:rPr>
          <w:color w:val="000000"/>
          <w:sz w:val="28"/>
          <w:szCs w:val="28"/>
          <w:lang w:val="uk-UA"/>
        </w:rPr>
        <w:t xml:space="preserve"> </w:t>
      </w:r>
      <w:r w:rsidRPr="002D7F34">
        <w:rPr>
          <w:color w:val="000000"/>
          <w:sz w:val="28"/>
          <w:szCs w:val="28"/>
          <w:lang w:val="uk-UA"/>
        </w:rPr>
        <w:t>комунальних</w:t>
      </w:r>
      <w:r w:rsidR="002D7F34" w:rsidRPr="002D7F34">
        <w:rPr>
          <w:color w:val="000000"/>
          <w:sz w:val="28"/>
          <w:szCs w:val="28"/>
          <w:lang w:val="uk-UA"/>
        </w:rPr>
        <w:t xml:space="preserve"> </w:t>
      </w:r>
      <w:r w:rsidRPr="002D7F34">
        <w:rPr>
          <w:color w:val="000000"/>
          <w:sz w:val="28"/>
          <w:szCs w:val="28"/>
          <w:lang w:val="uk-UA"/>
        </w:rPr>
        <w:t>підприємств</w:t>
      </w:r>
      <w:r w:rsidR="002D7F34" w:rsidRPr="002D7F34">
        <w:rPr>
          <w:color w:val="000000"/>
          <w:sz w:val="28"/>
          <w:szCs w:val="28"/>
          <w:lang w:val="uk-UA"/>
        </w:rPr>
        <w:t xml:space="preserve"> </w:t>
      </w:r>
      <w:r w:rsidRPr="002D7F34">
        <w:rPr>
          <w:color w:val="000000"/>
          <w:sz w:val="28"/>
          <w:szCs w:val="28"/>
          <w:lang w:val="uk-UA"/>
        </w:rPr>
        <w:t>міської ради»</w:t>
      </w:r>
      <w:r w:rsidRPr="002D7F34">
        <w:rPr>
          <w:sz w:val="28"/>
          <w:szCs w:val="28"/>
          <w:lang w:val="uk-UA"/>
        </w:rPr>
        <w:t xml:space="preserve"> та статуту комунального</w:t>
      </w:r>
      <w:r w:rsidR="002D7F34" w:rsidRPr="002D7F34">
        <w:rPr>
          <w:sz w:val="28"/>
          <w:szCs w:val="28"/>
          <w:lang w:val="uk-UA"/>
        </w:rPr>
        <w:t xml:space="preserve"> </w:t>
      </w:r>
      <w:r w:rsidRPr="002D7F34">
        <w:rPr>
          <w:sz w:val="28"/>
          <w:szCs w:val="28"/>
          <w:lang w:val="uk-UA"/>
        </w:rPr>
        <w:t>підприємства «Долинська центральна аптека №18» Долинської  міської ради, та  керуючись</w:t>
      </w:r>
      <w:r w:rsidR="002D7F34" w:rsidRPr="002D7F34">
        <w:rPr>
          <w:sz w:val="28"/>
          <w:szCs w:val="28"/>
          <w:lang w:val="uk-UA"/>
        </w:rPr>
        <w:t xml:space="preserve"> </w:t>
      </w:r>
      <w:r w:rsidRPr="002D7F34">
        <w:rPr>
          <w:sz w:val="28"/>
          <w:szCs w:val="28"/>
          <w:lang w:val="uk-UA"/>
        </w:rPr>
        <w:t>статтями 25,26 Закону України  «Про місцеве</w:t>
      </w:r>
      <w:r w:rsidR="002D7F34" w:rsidRPr="002D7F34">
        <w:rPr>
          <w:sz w:val="28"/>
          <w:szCs w:val="28"/>
          <w:lang w:val="uk-UA"/>
        </w:rPr>
        <w:t xml:space="preserve"> </w:t>
      </w:r>
      <w:r w:rsidRPr="002D7F34">
        <w:rPr>
          <w:sz w:val="28"/>
          <w:szCs w:val="28"/>
          <w:lang w:val="uk-UA"/>
        </w:rPr>
        <w:t>самоврядування в Україні», міська рада</w:t>
      </w:r>
    </w:p>
    <w:p w14:paraId="471D195A" w14:textId="77777777" w:rsidR="00590F8E" w:rsidRPr="002D7F34" w:rsidRDefault="00590F8E" w:rsidP="00590F8E">
      <w:pPr>
        <w:rPr>
          <w:b/>
          <w:sz w:val="28"/>
          <w:szCs w:val="28"/>
          <w:lang w:val="uk-UA"/>
        </w:rPr>
      </w:pPr>
    </w:p>
    <w:p w14:paraId="42626CCF" w14:textId="77777777" w:rsidR="00590F8E" w:rsidRPr="002D7F34" w:rsidRDefault="00590F8E" w:rsidP="00590F8E">
      <w:pPr>
        <w:tabs>
          <w:tab w:val="left" w:pos="2100"/>
        </w:tabs>
        <w:jc w:val="center"/>
        <w:rPr>
          <w:b/>
          <w:sz w:val="28"/>
          <w:szCs w:val="28"/>
          <w:lang w:val="uk-UA"/>
        </w:rPr>
      </w:pPr>
      <w:r w:rsidRPr="002D7F34">
        <w:rPr>
          <w:b/>
          <w:sz w:val="28"/>
          <w:szCs w:val="28"/>
          <w:lang w:val="uk-UA"/>
        </w:rPr>
        <w:t>В И Р І Ш И Л А :</w:t>
      </w:r>
    </w:p>
    <w:p w14:paraId="54F5163E" w14:textId="77777777" w:rsidR="00394B5A" w:rsidRPr="002D7F34" w:rsidRDefault="00394B5A" w:rsidP="00590F8E">
      <w:pPr>
        <w:tabs>
          <w:tab w:val="left" w:pos="2100"/>
        </w:tabs>
        <w:jc w:val="center"/>
        <w:rPr>
          <w:b/>
          <w:sz w:val="28"/>
          <w:szCs w:val="28"/>
          <w:lang w:val="uk-UA"/>
        </w:rPr>
      </w:pPr>
    </w:p>
    <w:p w14:paraId="59632895" w14:textId="77777777" w:rsidR="00590F8E" w:rsidRPr="002D7F34" w:rsidRDefault="00590F8E" w:rsidP="006E2DD9">
      <w:pPr>
        <w:ind w:firstLine="708"/>
        <w:jc w:val="both"/>
        <w:rPr>
          <w:sz w:val="28"/>
          <w:szCs w:val="28"/>
          <w:lang w:val="uk-UA"/>
        </w:rPr>
      </w:pPr>
      <w:r w:rsidRPr="002D7F34">
        <w:rPr>
          <w:sz w:val="28"/>
          <w:szCs w:val="28"/>
          <w:lang w:val="uk-UA"/>
        </w:rPr>
        <w:t>Затвердити звіт про виконання фінансового плану</w:t>
      </w:r>
      <w:r w:rsidR="002D7F34">
        <w:rPr>
          <w:sz w:val="28"/>
          <w:szCs w:val="28"/>
          <w:lang w:val="uk-UA"/>
        </w:rPr>
        <w:t xml:space="preserve"> </w:t>
      </w:r>
      <w:r w:rsidRPr="002D7F34">
        <w:rPr>
          <w:sz w:val="28"/>
          <w:szCs w:val="28"/>
          <w:lang w:val="uk-UA"/>
        </w:rPr>
        <w:t>комунального підприємства «Долинська центральна аптека №18»Долинської міської ради за І півріччя 2023р. (додається).</w:t>
      </w:r>
    </w:p>
    <w:p w14:paraId="4C18B0B9" w14:textId="77777777" w:rsidR="00590F8E" w:rsidRPr="002D7F34" w:rsidRDefault="00590F8E" w:rsidP="00590F8E">
      <w:pPr>
        <w:ind w:firstLine="709"/>
        <w:jc w:val="both"/>
        <w:rPr>
          <w:sz w:val="16"/>
          <w:szCs w:val="16"/>
          <w:lang w:val="uk-UA"/>
        </w:rPr>
      </w:pPr>
    </w:p>
    <w:p w14:paraId="6A4085D1" w14:textId="77777777" w:rsidR="00590F8E" w:rsidRPr="002D7F34" w:rsidRDefault="00590F8E" w:rsidP="00590F8E">
      <w:pPr>
        <w:jc w:val="both"/>
        <w:rPr>
          <w:sz w:val="28"/>
          <w:szCs w:val="28"/>
          <w:lang w:val="uk-UA"/>
        </w:rPr>
      </w:pPr>
    </w:p>
    <w:p w14:paraId="485A903F" w14:textId="77777777" w:rsidR="00590F8E" w:rsidRPr="002D7F34" w:rsidRDefault="00590F8E" w:rsidP="00590F8E">
      <w:pPr>
        <w:jc w:val="both"/>
        <w:rPr>
          <w:sz w:val="28"/>
          <w:szCs w:val="28"/>
          <w:lang w:val="uk-UA"/>
        </w:rPr>
      </w:pPr>
    </w:p>
    <w:p w14:paraId="555C9B40" w14:textId="77777777" w:rsidR="00590F8E" w:rsidRPr="002D7F34" w:rsidRDefault="00590F8E" w:rsidP="00590F8E">
      <w:pPr>
        <w:jc w:val="both"/>
        <w:rPr>
          <w:sz w:val="28"/>
          <w:szCs w:val="28"/>
          <w:lang w:val="uk-UA"/>
        </w:rPr>
      </w:pPr>
      <w:r w:rsidRPr="002D7F34">
        <w:rPr>
          <w:sz w:val="28"/>
          <w:szCs w:val="28"/>
          <w:lang w:val="uk-UA"/>
        </w:rPr>
        <w:t xml:space="preserve">Міський голова                      </w:t>
      </w:r>
      <w:r w:rsidRPr="002D7F34">
        <w:rPr>
          <w:sz w:val="28"/>
          <w:szCs w:val="28"/>
          <w:lang w:val="uk-UA"/>
        </w:rPr>
        <w:tab/>
      </w:r>
      <w:r w:rsidRPr="002D7F34">
        <w:rPr>
          <w:sz w:val="28"/>
          <w:szCs w:val="28"/>
          <w:lang w:val="uk-UA"/>
        </w:rPr>
        <w:tab/>
      </w:r>
      <w:r w:rsidR="002D7F34">
        <w:rPr>
          <w:sz w:val="28"/>
          <w:szCs w:val="28"/>
          <w:lang w:val="uk-UA"/>
        </w:rPr>
        <w:tab/>
      </w:r>
      <w:r w:rsidR="002D7F34">
        <w:rPr>
          <w:sz w:val="28"/>
          <w:szCs w:val="28"/>
          <w:lang w:val="uk-UA"/>
        </w:rPr>
        <w:tab/>
      </w:r>
      <w:r w:rsidR="002D7F34">
        <w:rPr>
          <w:sz w:val="28"/>
          <w:szCs w:val="28"/>
          <w:lang w:val="uk-UA"/>
        </w:rPr>
        <w:tab/>
      </w:r>
      <w:r w:rsidR="002D7F34">
        <w:rPr>
          <w:sz w:val="28"/>
          <w:szCs w:val="28"/>
          <w:lang w:val="uk-UA"/>
        </w:rPr>
        <w:tab/>
      </w:r>
      <w:r w:rsidRPr="002D7F34">
        <w:rPr>
          <w:sz w:val="28"/>
          <w:szCs w:val="28"/>
          <w:lang w:val="uk-UA"/>
        </w:rPr>
        <w:tab/>
        <w:t>Іван Д</w:t>
      </w:r>
      <w:r w:rsidR="002D7F34">
        <w:rPr>
          <w:sz w:val="28"/>
          <w:szCs w:val="28"/>
          <w:lang w:val="uk-UA"/>
        </w:rPr>
        <w:t>ИРІВ</w:t>
      </w:r>
    </w:p>
    <w:p w14:paraId="5CBCC256" w14:textId="77777777" w:rsidR="001E1975" w:rsidRPr="002D7F34" w:rsidRDefault="001E1975" w:rsidP="00590F8E">
      <w:pPr>
        <w:spacing w:after="200" w:line="276" w:lineRule="auto"/>
        <w:rPr>
          <w:b/>
          <w:sz w:val="32"/>
          <w:szCs w:val="20"/>
          <w:lang w:val="uk-UA"/>
        </w:rPr>
      </w:pPr>
      <w:r w:rsidRPr="002D7F34">
        <w:rPr>
          <w:b/>
          <w:sz w:val="32"/>
          <w:szCs w:val="20"/>
          <w:lang w:val="uk-UA"/>
        </w:rPr>
        <w:br w:type="page"/>
      </w:r>
    </w:p>
    <w:p w14:paraId="753A60BE" w14:textId="77777777" w:rsidR="00874E60" w:rsidRPr="00874E60" w:rsidRDefault="00874E60" w:rsidP="00874E60">
      <w:pPr>
        <w:jc w:val="right"/>
        <w:rPr>
          <w:rFonts w:eastAsia="Calibri"/>
          <w:sz w:val="28"/>
          <w:szCs w:val="28"/>
          <w:lang w:val="uk-UA" w:eastAsia="uk-UA"/>
        </w:rPr>
      </w:pPr>
      <w:r w:rsidRPr="00874E60">
        <w:rPr>
          <w:rFonts w:eastAsia="Calibri"/>
          <w:sz w:val="28"/>
          <w:szCs w:val="28"/>
          <w:lang w:val="uk-UA" w:eastAsia="uk-UA"/>
        </w:rPr>
        <w:lastRenderedPageBreak/>
        <w:t xml:space="preserve">Додаток до рішення міської ради </w:t>
      </w:r>
    </w:p>
    <w:p w14:paraId="5B9E6104" w14:textId="77777777" w:rsidR="00874E60" w:rsidRPr="00874E60" w:rsidRDefault="00874E60" w:rsidP="00874E60">
      <w:pPr>
        <w:jc w:val="right"/>
        <w:rPr>
          <w:rFonts w:eastAsia="Calibri"/>
          <w:sz w:val="28"/>
          <w:szCs w:val="28"/>
          <w:lang w:val="uk-UA" w:eastAsia="uk-UA"/>
        </w:rPr>
      </w:pPr>
      <w:r w:rsidRPr="00874E60">
        <w:rPr>
          <w:rFonts w:eastAsia="Calibri"/>
          <w:sz w:val="28"/>
          <w:szCs w:val="28"/>
          <w:lang w:val="uk-UA" w:eastAsia="uk-UA"/>
        </w:rPr>
        <w:t xml:space="preserve">від 14.09.2023 № _____-35/2023 </w:t>
      </w:r>
    </w:p>
    <w:p w14:paraId="70FA8088" w14:textId="789993BA" w:rsidR="00FC02FE" w:rsidRDefault="00FC02FE">
      <w:pPr>
        <w:spacing w:after="200" w:line="276" w:lineRule="auto"/>
        <w:rPr>
          <w:sz w:val="28"/>
          <w:szCs w:val="28"/>
          <w:lang w:val="uk-UA"/>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3952"/>
        <w:gridCol w:w="1395"/>
      </w:tblGrid>
      <w:tr w:rsidR="00C97C8E" w:rsidRPr="002D7F34" w14:paraId="457B6CD2" w14:textId="77777777" w:rsidTr="00FC02FE">
        <w:trPr>
          <w:trHeight w:val="1164"/>
        </w:trPr>
        <w:tc>
          <w:tcPr>
            <w:tcW w:w="5252" w:type="dxa"/>
            <w:tcBorders>
              <w:top w:val="single" w:sz="4" w:space="0" w:color="auto"/>
              <w:left w:val="single" w:sz="4" w:space="0" w:color="auto"/>
              <w:bottom w:val="single" w:sz="4" w:space="0" w:color="auto"/>
              <w:right w:val="single" w:sz="4" w:space="0" w:color="auto"/>
            </w:tcBorders>
            <w:vAlign w:val="center"/>
          </w:tcPr>
          <w:p w14:paraId="5521CD74" w14:textId="77777777" w:rsidR="00C97C8E" w:rsidRPr="002D7F34" w:rsidRDefault="00C97C8E" w:rsidP="00C97C8E">
            <w:pPr>
              <w:tabs>
                <w:tab w:val="left" w:pos="4200"/>
                <w:tab w:val="left" w:pos="6533"/>
                <w:tab w:val="left" w:pos="9528"/>
                <w:tab w:val="left" w:pos="13444"/>
                <w:tab w:val="left" w:pos="13497"/>
              </w:tabs>
              <w:autoSpaceDE w:val="0"/>
              <w:autoSpaceDN w:val="0"/>
              <w:adjustRightInd w:val="0"/>
              <w:rPr>
                <w:rFonts w:eastAsia="Calibri"/>
                <w:color w:val="000000"/>
                <w:sz w:val="28"/>
                <w:szCs w:val="28"/>
                <w:lang w:val="uk-UA" w:eastAsia="en-US"/>
              </w:rPr>
            </w:pPr>
          </w:p>
          <w:p w14:paraId="0CD3B249" w14:textId="77777777" w:rsidR="00C97C8E" w:rsidRPr="002D7F34" w:rsidRDefault="00C3362D"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sz w:val="28"/>
                <w:szCs w:val="28"/>
                <w:lang w:val="uk-UA"/>
              </w:rPr>
              <w:t xml:space="preserve">КП </w:t>
            </w:r>
            <w:r w:rsidRPr="002D7F34">
              <w:rPr>
                <w:b/>
                <w:sz w:val="28"/>
                <w:szCs w:val="28"/>
                <w:lang w:val="uk-UA"/>
              </w:rPr>
              <w:t xml:space="preserve">« Долинська центральна аптека №18» </w:t>
            </w:r>
            <w:r w:rsidRPr="002D7F34">
              <w:rPr>
                <w:b/>
                <w:sz w:val="28"/>
                <w:szCs w:val="28"/>
                <w:lang w:val="uk-UA" w:eastAsia="uk-UA"/>
              </w:rPr>
              <w:t>ДМР</w:t>
            </w:r>
          </w:p>
        </w:tc>
        <w:tc>
          <w:tcPr>
            <w:tcW w:w="3213" w:type="dxa"/>
            <w:tcBorders>
              <w:top w:val="single" w:sz="4" w:space="0" w:color="auto"/>
              <w:left w:val="single" w:sz="4" w:space="0" w:color="auto"/>
              <w:bottom w:val="single" w:sz="4" w:space="0" w:color="auto"/>
              <w:right w:val="single" w:sz="4" w:space="0" w:color="auto"/>
            </w:tcBorders>
            <w:vAlign w:val="center"/>
          </w:tcPr>
          <w:p w14:paraId="306B5783" w14:textId="77777777" w:rsidR="00C97C8E" w:rsidRPr="002D7F34" w:rsidRDefault="0010237F" w:rsidP="00C97C8E">
            <w:pPr>
              <w:tabs>
                <w:tab w:val="left" w:pos="4200"/>
                <w:tab w:val="left" w:pos="6533"/>
                <w:tab w:val="left" w:pos="9528"/>
                <w:tab w:val="left" w:pos="13444"/>
                <w:tab w:val="left" w:pos="13497"/>
              </w:tabs>
              <w:autoSpaceDE w:val="0"/>
              <w:autoSpaceDN w:val="0"/>
              <w:adjustRightInd w:val="0"/>
              <w:rPr>
                <w:rFonts w:eastAsia="Calibri"/>
                <w:b/>
                <w:color w:val="000000"/>
                <w:sz w:val="28"/>
                <w:szCs w:val="28"/>
                <w:lang w:val="uk-UA" w:eastAsia="en-US"/>
              </w:rPr>
            </w:pPr>
            <w:r w:rsidRPr="002D7F34">
              <w:rPr>
                <w:rFonts w:eastAsia="Calibri"/>
                <w:color w:val="000000"/>
                <w:sz w:val="28"/>
                <w:szCs w:val="28"/>
                <w:lang w:val="uk-UA" w:eastAsia="en-US"/>
              </w:rPr>
              <w:t>І півріччя</w:t>
            </w:r>
            <w:r w:rsidR="00AC2887" w:rsidRPr="002D7F34">
              <w:rPr>
                <w:rFonts w:eastAsia="Calibri"/>
                <w:b/>
                <w:color w:val="000000"/>
                <w:sz w:val="28"/>
                <w:szCs w:val="28"/>
                <w:lang w:val="uk-UA" w:eastAsia="en-US"/>
              </w:rPr>
              <w:t xml:space="preserve"> 2023</w:t>
            </w:r>
          </w:p>
          <w:p w14:paraId="210910E3"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за ЄДРПОУ </w:t>
            </w:r>
            <w:r w:rsidR="00C3362D" w:rsidRPr="002D7F34">
              <w:rPr>
                <w:rFonts w:eastAsia="Calibri"/>
                <w:color w:val="000000"/>
                <w:sz w:val="28"/>
                <w:szCs w:val="28"/>
                <w:lang w:val="uk-UA" w:eastAsia="en-US"/>
              </w:rPr>
              <w:t>01977576</w:t>
            </w:r>
          </w:p>
        </w:tc>
        <w:tc>
          <w:tcPr>
            <w:tcW w:w="1366" w:type="dxa"/>
            <w:tcBorders>
              <w:top w:val="single" w:sz="4" w:space="0" w:color="auto"/>
              <w:left w:val="single" w:sz="4" w:space="0" w:color="auto"/>
              <w:bottom w:val="single" w:sz="4" w:space="0" w:color="auto"/>
              <w:right w:val="single" w:sz="4" w:space="0" w:color="auto"/>
            </w:tcBorders>
            <w:vAlign w:val="center"/>
          </w:tcPr>
          <w:p w14:paraId="73D99533" w14:textId="77777777" w:rsidR="00C97C8E" w:rsidRPr="002D7F34" w:rsidRDefault="00C97C8E" w:rsidP="00C97C8E">
            <w:pPr>
              <w:tabs>
                <w:tab w:val="left" w:pos="4200"/>
                <w:tab w:val="left" w:pos="6533"/>
                <w:tab w:val="left" w:pos="9528"/>
                <w:tab w:val="left" w:pos="13444"/>
                <w:tab w:val="left" w:pos="13497"/>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Коди</w:t>
            </w:r>
          </w:p>
          <w:p w14:paraId="7D3DC354"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p>
        </w:tc>
      </w:tr>
      <w:tr w:rsidR="00C97C8E" w:rsidRPr="002D7F34" w14:paraId="42195CD7" w14:textId="77777777" w:rsidTr="00FC02FE">
        <w:trPr>
          <w:trHeight w:val="742"/>
        </w:trPr>
        <w:tc>
          <w:tcPr>
            <w:tcW w:w="5252" w:type="dxa"/>
            <w:tcBorders>
              <w:top w:val="single" w:sz="4" w:space="0" w:color="auto"/>
              <w:left w:val="single" w:sz="4" w:space="0" w:color="auto"/>
              <w:bottom w:val="single" w:sz="4" w:space="0" w:color="auto"/>
              <w:right w:val="single" w:sz="4" w:space="0" w:color="auto"/>
            </w:tcBorders>
            <w:vAlign w:val="center"/>
            <w:hideMark/>
          </w:tcPr>
          <w:p w14:paraId="2B0A7F25"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Організаційно-правова форма </w:t>
            </w:r>
          </w:p>
          <w:p w14:paraId="4CBC7386"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b/>
                <w:color w:val="000000"/>
                <w:sz w:val="28"/>
                <w:szCs w:val="28"/>
                <w:lang w:val="uk-UA" w:eastAsia="en-US"/>
              </w:rPr>
              <w:t>Комунальне підприємство</w:t>
            </w:r>
          </w:p>
        </w:tc>
        <w:tc>
          <w:tcPr>
            <w:tcW w:w="3213" w:type="dxa"/>
            <w:tcBorders>
              <w:top w:val="single" w:sz="4" w:space="0" w:color="auto"/>
              <w:left w:val="single" w:sz="4" w:space="0" w:color="auto"/>
              <w:bottom w:val="single" w:sz="4" w:space="0" w:color="auto"/>
              <w:right w:val="single" w:sz="4" w:space="0" w:color="auto"/>
            </w:tcBorders>
            <w:vAlign w:val="center"/>
            <w:hideMark/>
          </w:tcPr>
          <w:p w14:paraId="74A8C7A6"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за КОПФГ</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0021B2"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150</w:t>
            </w:r>
          </w:p>
        </w:tc>
      </w:tr>
      <w:tr w:rsidR="00C97C8E" w:rsidRPr="002D7F34" w14:paraId="477F779D" w14:textId="77777777" w:rsidTr="00FC02FE">
        <w:trPr>
          <w:trHeight w:val="480"/>
        </w:trPr>
        <w:tc>
          <w:tcPr>
            <w:tcW w:w="5252" w:type="dxa"/>
            <w:tcBorders>
              <w:top w:val="single" w:sz="4" w:space="0" w:color="auto"/>
              <w:left w:val="single" w:sz="4" w:space="0" w:color="auto"/>
              <w:bottom w:val="single" w:sz="4" w:space="0" w:color="auto"/>
              <w:right w:val="single" w:sz="4" w:space="0" w:color="auto"/>
            </w:tcBorders>
            <w:vAlign w:val="center"/>
            <w:hideMark/>
          </w:tcPr>
          <w:p w14:paraId="620B8044"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Територія</w:t>
            </w:r>
          </w:p>
        </w:tc>
        <w:tc>
          <w:tcPr>
            <w:tcW w:w="3213" w:type="dxa"/>
            <w:tcBorders>
              <w:top w:val="single" w:sz="4" w:space="0" w:color="auto"/>
              <w:left w:val="single" w:sz="4" w:space="0" w:color="auto"/>
              <w:bottom w:val="single" w:sz="4" w:space="0" w:color="auto"/>
              <w:right w:val="single" w:sz="4" w:space="0" w:color="auto"/>
            </w:tcBorders>
            <w:vAlign w:val="center"/>
            <w:hideMark/>
          </w:tcPr>
          <w:p w14:paraId="6E449A93"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за КОАТУУ</w:t>
            </w:r>
          </w:p>
        </w:tc>
        <w:tc>
          <w:tcPr>
            <w:tcW w:w="1366" w:type="dxa"/>
            <w:tcBorders>
              <w:top w:val="single" w:sz="4" w:space="0" w:color="auto"/>
              <w:left w:val="single" w:sz="4" w:space="0" w:color="auto"/>
              <w:bottom w:val="single" w:sz="4" w:space="0" w:color="auto"/>
              <w:right w:val="single" w:sz="4" w:space="0" w:color="auto"/>
            </w:tcBorders>
            <w:vAlign w:val="center"/>
          </w:tcPr>
          <w:p w14:paraId="58EAEC7E"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p>
        </w:tc>
      </w:tr>
      <w:tr w:rsidR="00C97C8E" w:rsidRPr="002D7F34" w14:paraId="42A52F43" w14:textId="77777777" w:rsidTr="00FC02FE">
        <w:trPr>
          <w:trHeight w:val="465"/>
        </w:trPr>
        <w:tc>
          <w:tcPr>
            <w:tcW w:w="5252" w:type="dxa"/>
            <w:tcBorders>
              <w:top w:val="single" w:sz="4" w:space="0" w:color="auto"/>
              <w:left w:val="single" w:sz="4" w:space="0" w:color="auto"/>
              <w:bottom w:val="single" w:sz="4" w:space="0" w:color="auto"/>
              <w:right w:val="single" w:sz="4" w:space="0" w:color="auto"/>
            </w:tcBorders>
            <w:vAlign w:val="center"/>
            <w:hideMark/>
          </w:tcPr>
          <w:p w14:paraId="001C93B6"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Орган державного управління</w:t>
            </w:r>
          </w:p>
        </w:tc>
        <w:tc>
          <w:tcPr>
            <w:tcW w:w="3213" w:type="dxa"/>
            <w:tcBorders>
              <w:top w:val="single" w:sz="4" w:space="0" w:color="auto"/>
              <w:left w:val="single" w:sz="4" w:space="0" w:color="auto"/>
              <w:bottom w:val="single" w:sz="4" w:space="0" w:color="auto"/>
              <w:right w:val="single" w:sz="4" w:space="0" w:color="auto"/>
            </w:tcBorders>
            <w:vAlign w:val="center"/>
            <w:hideMark/>
          </w:tcPr>
          <w:p w14:paraId="635B6024"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за СПОДУ</w:t>
            </w:r>
          </w:p>
        </w:tc>
        <w:tc>
          <w:tcPr>
            <w:tcW w:w="1366" w:type="dxa"/>
            <w:tcBorders>
              <w:top w:val="single" w:sz="4" w:space="0" w:color="auto"/>
              <w:left w:val="single" w:sz="4" w:space="0" w:color="auto"/>
              <w:bottom w:val="single" w:sz="4" w:space="0" w:color="auto"/>
              <w:right w:val="single" w:sz="4" w:space="0" w:color="auto"/>
            </w:tcBorders>
            <w:vAlign w:val="center"/>
          </w:tcPr>
          <w:p w14:paraId="438439AB"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p>
        </w:tc>
      </w:tr>
      <w:tr w:rsidR="00C97C8E" w:rsidRPr="002D7F34" w14:paraId="0357FD04" w14:textId="77777777" w:rsidTr="00FC02FE">
        <w:trPr>
          <w:trHeight w:val="436"/>
        </w:trPr>
        <w:tc>
          <w:tcPr>
            <w:tcW w:w="5252" w:type="dxa"/>
            <w:tcBorders>
              <w:top w:val="single" w:sz="4" w:space="0" w:color="auto"/>
              <w:left w:val="single" w:sz="4" w:space="0" w:color="auto"/>
              <w:bottom w:val="single" w:sz="4" w:space="0" w:color="auto"/>
              <w:right w:val="single" w:sz="4" w:space="0" w:color="auto"/>
            </w:tcBorders>
            <w:vAlign w:val="center"/>
            <w:hideMark/>
          </w:tcPr>
          <w:p w14:paraId="5612E485" w14:textId="77777777" w:rsidR="00C97C8E" w:rsidRPr="002D7F34" w:rsidRDefault="00C97C8E" w:rsidP="00C97C8E">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Галузь</w:t>
            </w:r>
          </w:p>
        </w:tc>
        <w:tc>
          <w:tcPr>
            <w:tcW w:w="3213" w:type="dxa"/>
            <w:tcBorders>
              <w:top w:val="single" w:sz="4" w:space="0" w:color="auto"/>
              <w:left w:val="single" w:sz="4" w:space="0" w:color="auto"/>
              <w:bottom w:val="single" w:sz="4" w:space="0" w:color="auto"/>
              <w:right w:val="single" w:sz="4" w:space="0" w:color="auto"/>
            </w:tcBorders>
            <w:vAlign w:val="center"/>
            <w:hideMark/>
          </w:tcPr>
          <w:p w14:paraId="2DD5B196" w14:textId="77777777" w:rsidR="00C97C8E" w:rsidRPr="002D7F34" w:rsidRDefault="00C97C8E" w:rsidP="00C97C8E">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за ЗКГНГ</w:t>
            </w:r>
            <w:r w:rsidRPr="002D7F34">
              <w:rPr>
                <w:rFonts w:eastAsia="Calibri"/>
                <w:color w:val="000000"/>
                <w:sz w:val="28"/>
                <w:szCs w:val="28"/>
                <w:lang w:val="uk-UA" w:eastAsia="en-US"/>
              </w:rPr>
              <w:tab/>
            </w:r>
          </w:p>
        </w:tc>
        <w:tc>
          <w:tcPr>
            <w:tcW w:w="1366" w:type="dxa"/>
            <w:tcBorders>
              <w:top w:val="single" w:sz="4" w:space="0" w:color="auto"/>
              <w:left w:val="single" w:sz="4" w:space="0" w:color="auto"/>
              <w:bottom w:val="single" w:sz="4" w:space="0" w:color="auto"/>
              <w:right w:val="single" w:sz="4" w:space="0" w:color="auto"/>
            </w:tcBorders>
            <w:vAlign w:val="center"/>
          </w:tcPr>
          <w:p w14:paraId="7A0A9736" w14:textId="77777777" w:rsidR="00C97C8E" w:rsidRPr="002D7F34" w:rsidRDefault="00C97C8E" w:rsidP="00C97C8E">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sz w:val="28"/>
                <w:szCs w:val="28"/>
                <w:lang w:val="uk-UA" w:eastAsia="en-US"/>
              </w:rPr>
            </w:pPr>
          </w:p>
        </w:tc>
      </w:tr>
      <w:tr w:rsidR="00C97C8E" w:rsidRPr="002D7F34" w14:paraId="39D2C488" w14:textId="77777777" w:rsidTr="00FC02FE">
        <w:trPr>
          <w:trHeight w:val="311"/>
        </w:trPr>
        <w:tc>
          <w:tcPr>
            <w:tcW w:w="5252" w:type="dxa"/>
            <w:tcBorders>
              <w:top w:val="single" w:sz="4" w:space="0" w:color="auto"/>
              <w:left w:val="single" w:sz="4" w:space="0" w:color="auto"/>
              <w:bottom w:val="single" w:sz="4" w:space="0" w:color="auto"/>
              <w:right w:val="single" w:sz="4" w:space="0" w:color="auto"/>
            </w:tcBorders>
            <w:vAlign w:val="center"/>
            <w:hideMark/>
          </w:tcPr>
          <w:p w14:paraId="61922272"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Вид економічної діяльності</w:t>
            </w:r>
          </w:p>
        </w:tc>
        <w:tc>
          <w:tcPr>
            <w:tcW w:w="3213" w:type="dxa"/>
            <w:tcBorders>
              <w:top w:val="single" w:sz="4" w:space="0" w:color="auto"/>
              <w:left w:val="single" w:sz="4" w:space="0" w:color="auto"/>
              <w:bottom w:val="single" w:sz="4" w:space="0" w:color="auto"/>
              <w:right w:val="single" w:sz="4" w:space="0" w:color="auto"/>
            </w:tcBorders>
            <w:vAlign w:val="center"/>
            <w:hideMark/>
          </w:tcPr>
          <w:p w14:paraId="3E405EC2" w14:textId="77777777" w:rsidR="00C97C8E" w:rsidRPr="002D7F34"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за  КВЕД  </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6800F2B" w14:textId="77777777" w:rsidR="00C97C8E" w:rsidRPr="002D7F34" w:rsidRDefault="00C3362D"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47.73</w:t>
            </w:r>
          </w:p>
        </w:tc>
      </w:tr>
      <w:tr w:rsidR="00C97C8E" w:rsidRPr="002D7F34" w14:paraId="52A76BEC" w14:textId="77777777" w:rsidTr="00FC02FE">
        <w:trPr>
          <w:trHeight w:val="1201"/>
        </w:trPr>
        <w:tc>
          <w:tcPr>
            <w:tcW w:w="9831" w:type="dxa"/>
            <w:gridSpan w:val="3"/>
            <w:tcBorders>
              <w:top w:val="single" w:sz="4" w:space="0" w:color="auto"/>
              <w:left w:val="single" w:sz="4" w:space="0" w:color="auto"/>
              <w:bottom w:val="single" w:sz="4" w:space="0" w:color="auto"/>
              <w:right w:val="single" w:sz="4" w:space="0" w:color="auto"/>
            </w:tcBorders>
            <w:vAlign w:val="center"/>
            <w:hideMark/>
          </w:tcPr>
          <w:tbl>
            <w:tblPr>
              <w:tblW w:w="15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0"/>
            </w:tblGrid>
            <w:tr w:rsidR="00C97C8E" w:rsidRPr="002D7F34" w14:paraId="1F3AB6AB" w14:textId="77777777" w:rsidTr="00C97C8E">
              <w:trPr>
                <w:trHeight w:val="634"/>
              </w:trPr>
              <w:tc>
                <w:tcPr>
                  <w:tcW w:w="15252" w:type="dxa"/>
                  <w:tcBorders>
                    <w:top w:val="single" w:sz="4" w:space="0" w:color="auto"/>
                    <w:left w:val="nil"/>
                    <w:bottom w:val="single" w:sz="4" w:space="0" w:color="auto"/>
                    <w:right w:val="nil"/>
                  </w:tcBorders>
                  <w:hideMark/>
                </w:tcPr>
                <w:p w14:paraId="65CA5C10" w14:textId="77777777" w:rsidR="00C97C8E" w:rsidRPr="002D7F34"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Одиниця виміру, тис. грн</w:t>
                  </w:r>
                  <w:r w:rsidRPr="002D7F34">
                    <w:rPr>
                      <w:rFonts w:eastAsia="Calibri"/>
                      <w:color w:val="000000"/>
                      <w:sz w:val="28"/>
                      <w:szCs w:val="28"/>
                      <w:lang w:val="uk-UA" w:eastAsia="en-US"/>
                    </w:rPr>
                    <w:tab/>
                  </w:r>
                  <w:r w:rsidRPr="002D7F34">
                    <w:rPr>
                      <w:rFonts w:eastAsia="Calibri"/>
                      <w:color w:val="000000"/>
                      <w:sz w:val="28"/>
                      <w:szCs w:val="28"/>
                      <w:lang w:val="uk-UA" w:eastAsia="en-US"/>
                    </w:rPr>
                    <w:tab/>
                    <w:t>Стандарти звітності П(с)БОУ</w:t>
                  </w:r>
                </w:p>
              </w:tc>
            </w:tr>
          </w:tbl>
          <w:p w14:paraId="2A7E8455" w14:textId="77777777" w:rsidR="00C97C8E" w:rsidRPr="002D7F34"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Форма власності</w:t>
            </w:r>
            <w:r w:rsidRPr="002D7F34">
              <w:rPr>
                <w:rFonts w:eastAsia="Calibri"/>
                <w:color w:val="000000"/>
                <w:sz w:val="28"/>
                <w:szCs w:val="28"/>
                <w:lang w:val="uk-UA" w:eastAsia="en-US"/>
              </w:rPr>
              <w:tab/>
            </w:r>
            <w:r w:rsidRPr="002D7F34">
              <w:rPr>
                <w:rFonts w:eastAsia="Calibri"/>
                <w:color w:val="000000"/>
                <w:sz w:val="28"/>
                <w:szCs w:val="28"/>
                <w:lang w:val="uk-UA" w:eastAsia="en-US"/>
              </w:rPr>
              <w:tab/>
              <w:t>Стандарти звітності МСФЗ</w:t>
            </w:r>
          </w:p>
        </w:tc>
      </w:tr>
      <w:tr w:rsidR="00C97C8E" w:rsidRPr="002D7F34" w14:paraId="79064E47" w14:textId="77777777" w:rsidTr="00FC02FE">
        <w:trPr>
          <w:trHeight w:val="748"/>
        </w:trPr>
        <w:tc>
          <w:tcPr>
            <w:tcW w:w="9831" w:type="dxa"/>
            <w:gridSpan w:val="3"/>
            <w:tcBorders>
              <w:top w:val="single" w:sz="4" w:space="0" w:color="auto"/>
              <w:left w:val="single" w:sz="4" w:space="0" w:color="auto"/>
              <w:bottom w:val="single" w:sz="4" w:space="0" w:color="auto"/>
              <w:right w:val="single" w:sz="4" w:space="0" w:color="auto"/>
            </w:tcBorders>
            <w:vAlign w:val="center"/>
            <w:hideMark/>
          </w:tcPr>
          <w:p w14:paraId="7BE41BAA" w14:textId="77777777" w:rsidR="00C97C8E" w:rsidRPr="002D7F34"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Середньооблікова кількість штатних працівників  </w:t>
            </w:r>
            <w:r w:rsidR="00C3362D" w:rsidRPr="002D7F34">
              <w:rPr>
                <w:rFonts w:eastAsia="Calibri"/>
                <w:color w:val="000000"/>
                <w:sz w:val="28"/>
                <w:szCs w:val="28"/>
                <w:lang w:val="uk-UA" w:eastAsia="en-US"/>
              </w:rPr>
              <w:t>6</w:t>
            </w:r>
          </w:p>
        </w:tc>
      </w:tr>
      <w:tr w:rsidR="00C97C8E" w:rsidRPr="002D7F34" w14:paraId="52B89213" w14:textId="77777777" w:rsidTr="00FC02FE">
        <w:trPr>
          <w:trHeight w:val="640"/>
        </w:trPr>
        <w:tc>
          <w:tcPr>
            <w:tcW w:w="9831" w:type="dxa"/>
            <w:gridSpan w:val="3"/>
            <w:tcBorders>
              <w:top w:val="single" w:sz="4" w:space="0" w:color="auto"/>
              <w:left w:val="single" w:sz="4" w:space="0" w:color="auto"/>
              <w:bottom w:val="single" w:sz="4" w:space="0" w:color="auto"/>
              <w:right w:val="single" w:sz="4" w:space="0" w:color="auto"/>
            </w:tcBorders>
            <w:vAlign w:val="center"/>
            <w:hideMark/>
          </w:tcPr>
          <w:p w14:paraId="01F5EE03" w14:textId="77777777" w:rsidR="00C97C8E" w:rsidRPr="002D7F34" w:rsidRDefault="00C3362D"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Місцезнаходження </w:t>
            </w:r>
            <w:r w:rsidRPr="002D7F34">
              <w:rPr>
                <w:sz w:val="28"/>
                <w:szCs w:val="28"/>
                <w:lang w:val="uk-UA" w:eastAsia="uk-UA"/>
              </w:rPr>
              <w:t> </w:t>
            </w:r>
            <w:r w:rsidRPr="002D7F34">
              <w:rPr>
                <w:b/>
                <w:sz w:val="28"/>
                <w:szCs w:val="28"/>
                <w:lang w:val="uk-UA" w:eastAsia="uk-UA"/>
              </w:rPr>
              <w:t>м.</w:t>
            </w:r>
            <w:r w:rsidR="00FC02FE">
              <w:rPr>
                <w:b/>
                <w:sz w:val="28"/>
                <w:szCs w:val="28"/>
                <w:lang w:val="uk-UA" w:eastAsia="uk-UA"/>
              </w:rPr>
              <w:t xml:space="preserve"> </w:t>
            </w:r>
            <w:r w:rsidRPr="002D7F34">
              <w:rPr>
                <w:b/>
                <w:sz w:val="28"/>
                <w:szCs w:val="28"/>
                <w:lang w:val="uk-UA" w:eastAsia="uk-UA"/>
              </w:rPr>
              <w:t>Долина, проспект Незалежності 8-А</w:t>
            </w:r>
          </w:p>
        </w:tc>
      </w:tr>
      <w:tr w:rsidR="00C97C8E" w:rsidRPr="002D7F34" w14:paraId="6B0BB608" w14:textId="77777777" w:rsidTr="00FC02FE">
        <w:trPr>
          <w:trHeight w:val="560"/>
        </w:trPr>
        <w:tc>
          <w:tcPr>
            <w:tcW w:w="9831" w:type="dxa"/>
            <w:gridSpan w:val="3"/>
            <w:tcBorders>
              <w:top w:val="single" w:sz="4" w:space="0" w:color="auto"/>
              <w:left w:val="single" w:sz="4" w:space="0" w:color="auto"/>
              <w:bottom w:val="single" w:sz="4" w:space="0" w:color="auto"/>
              <w:right w:val="single" w:sz="4" w:space="0" w:color="auto"/>
            </w:tcBorders>
            <w:vAlign w:val="center"/>
            <w:hideMark/>
          </w:tcPr>
          <w:p w14:paraId="0DC8CA75" w14:textId="77777777" w:rsidR="00C97C8E" w:rsidRPr="002D7F34"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Телефон</w:t>
            </w:r>
          </w:p>
        </w:tc>
      </w:tr>
      <w:tr w:rsidR="00C97C8E" w:rsidRPr="002D7F34" w14:paraId="0125ACEE" w14:textId="77777777" w:rsidTr="00FC02FE">
        <w:trPr>
          <w:trHeight w:val="764"/>
        </w:trPr>
        <w:tc>
          <w:tcPr>
            <w:tcW w:w="9831" w:type="dxa"/>
            <w:gridSpan w:val="3"/>
            <w:tcBorders>
              <w:top w:val="single" w:sz="4" w:space="0" w:color="auto"/>
              <w:left w:val="single" w:sz="4" w:space="0" w:color="auto"/>
              <w:bottom w:val="single" w:sz="4" w:space="0" w:color="auto"/>
              <w:right w:val="single" w:sz="4" w:space="0" w:color="auto"/>
            </w:tcBorders>
            <w:vAlign w:val="center"/>
            <w:hideMark/>
          </w:tcPr>
          <w:p w14:paraId="3B532E58" w14:textId="77777777" w:rsidR="00C97C8E" w:rsidRPr="002D7F34"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Прізвище та ініціали керівника </w:t>
            </w:r>
            <w:r w:rsidR="00C3362D" w:rsidRPr="002D7F34">
              <w:rPr>
                <w:rFonts w:eastAsia="Calibri"/>
                <w:b/>
                <w:color w:val="000000"/>
                <w:sz w:val="28"/>
                <w:szCs w:val="28"/>
                <w:lang w:val="uk-UA" w:eastAsia="en-US"/>
              </w:rPr>
              <w:t>Міщук Т</w:t>
            </w:r>
            <w:r w:rsidRPr="002D7F34">
              <w:rPr>
                <w:rFonts w:eastAsia="Calibri"/>
                <w:b/>
                <w:color w:val="000000"/>
                <w:sz w:val="28"/>
                <w:szCs w:val="28"/>
                <w:lang w:val="uk-UA" w:eastAsia="en-US"/>
              </w:rPr>
              <w:t>.В.</w:t>
            </w:r>
          </w:p>
        </w:tc>
      </w:tr>
    </w:tbl>
    <w:p w14:paraId="1D67DA77" w14:textId="77777777" w:rsidR="004A0417" w:rsidRPr="002D7F34" w:rsidRDefault="004A0417">
      <w:pPr>
        <w:rPr>
          <w:lang w:val="uk-UA"/>
        </w:rPr>
        <w:sectPr w:rsidR="004A0417" w:rsidRPr="002D7F34" w:rsidSect="00E04D3C">
          <w:pgSz w:w="11906" w:h="16838"/>
          <w:pgMar w:top="851" w:right="567" w:bottom="851" w:left="1701" w:header="709" w:footer="709" w:gutter="0"/>
          <w:cols w:space="708"/>
          <w:docGrid w:linePitch="360"/>
        </w:sectPr>
      </w:pPr>
    </w:p>
    <w:p w14:paraId="3434BCF5" w14:textId="77777777" w:rsidR="00AC7ED9" w:rsidRPr="002D7F34" w:rsidRDefault="00AC7ED9" w:rsidP="004A0417">
      <w:pPr>
        <w:tabs>
          <w:tab w:val="left" w:pos="6533"/>
          <w:tab w:val="left" w:pos="8030"/>
          <w:tab w:val="left" w:pos="9528"/>
          <w:tab w:val="left" w:pos="11026"/>
          <w:tab w:val="left" w:pos="13497"/>
        </w:tabs>
        <w:autoSpaceDE w:val="0"/>
        <w:autoSpaceDN w:val="0"/>
        <w:adjustRightInd w:val="0"/>
        <w:jc w:val="center"/>
        <w:rPr>
          <w:rFonts w:eastAsia="Calibri"/>
          <w:b/>
          <w:caps/>
          <w:color w:val="000000"/>
          <w:sz w:val="16"/>
          <w:szCs w:val="16"/>
          <w:lang w:val="uk-UA" w:eastAsia="en-US"/>
        </w:rPr>
      </w:pPr>
    </w:p>
    <w:p w14:paraId="6641CB0C" w14:textId="77777777" w:rsidR="004A0417" w:rsidRPr="002D7F34" w:rsidRDefault="004A0417" w:rsidP="004A0417">
      <w:pPr>
        <w:tabs>
          <w:tab w:val="left" w:pos="6533"/>
          <w:tab w:val="left" w:pos="8030"/>
          <w:tab w:val="left" w:pos="9528"/>
          <w:tab w:val="left" w:pos="11026"/>
          <w:tab w:val="left" w:pos="13497"/>
        </w:tabs>
        <w:autoSpaceDE w:val="0"/>
        <w:autoSpaceDN w:val="0"/>
        <w:adjustRightInd w:val="0"/>
        <w:jc w:val="center"/>
        <w:rPr>
          <w:rFonts w:eastAsia="Calibri"/>
          <w:b/>
          <w:caps/>
          <w:color w:val="000000"/>
          <w:sz w:val="32"/>
          <w:szCs w:val="32"/>
          <w:lang w:val="uk-UA" w:eastAsia="en-US"/>
        </w:rPr>
      </w:pPr>
      <w:r w:rsidRPr="002D7F34">
        <w:rPr>
          <w:rFonts w:eastAsia="Calibri"/>
          <w:b/>
          <w:caps/>
          <w:color w:val="000000"/>
          <w:sz w:val="32"/>
          <w:szCs w:val="32"/>
          <w:lang w:val="uk-UA" w:eastAsia="en-US"/>
        </w:rPr>
        <w:t>Звіт</w:t>
      </w:r>
    </w:p>
    <w:p w14:paraId="05176ADC" w14:textId="77777777" w:rsidR="004A0417" w:rsidRPr="002D7F34" w:rsidRDefault="004A0417" w:rsidP="004A0417">
      <w:pPr>
        <w:tabs>
          <w:tab w:val="left" w:pos="6533"/>
          <w:tab w:val="left" w:pos="8030"/>
          <w:tab w:val="left" w:pos="9528"/>
          <w:tab w:val="left" w:pos="11026"/>
          <w:tab w:val="left" w:pos="13497"/>
        </w:tabs>
        <w:autoSpaceDE w:val="0"/>
        <w:autoSpaceDN w:val="0"/>
        <w:adjustRightInd w:val="0"/>
        <w:jc w:val="center"/>
        <w:rPr>
          <w:rFonts w:eastAsia="Calibri"/>
          <w:b/>
          <w:color w:val="000000"/>
          <w:sz w:val="32"/>
          <w:szCs w:val="32"/>
          <w:lang w:val="uk-UA" w:eastAsia="en-US"/>
        </w:rPr>
      </w:pPr>
      <w:r w:rsidRPr="002D7F34">
        <w:rPr>
          <w:rFonts w:eastAsia="Calibri"/>
          <w:b/>
          <w:color w:val="000000"/>
          <w:sz w:val="32"/>
          <w:szCs w:val="32"/>
          <w:lang w:val="uk-UA" w:eastAsia="en-US"/>
        </w:rPr>
        <w:t>про виконання фінансового плану підприємства</w:t>
      </w:r>
    </w:p>
    <w:p w14:paraId="6E6B2D78" w14:textId="77777777" w:rsidR="004A0417" w:rsidRPr="002D7F34" w:rsidRDefault="004A0417" w:rsidP="004A0417">
      <w:pPr>
        <w:tabs>
          <w:tab w:val="left" w:pos="6533"/>
          <w:tab w:val="left" w:pos="8030"/>
          <w:tab w:val="left" w:pos="9528"/>
          <w:tab w:val="left" w:pos="11026"/>
          <w:tab w:val="left" w:pos="13497"/>
        </w:tabs>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 xml:space="preserve">  за</w:t>
      </w:r>
      <w:r w:rsidR="00BB70EB" w:rsidRPr="002D7F34">
        <w:rPr>
          <w:rFonts w:eastAsia="Calibri"/>
          <w:b/>
          <w:color w:val="000000"/>
          <w:sz w:val="28"/>
          <w:szCs w:val="28"/>
          <w:lang w:val="uk-UA" w:eastAsia="en-US"/>
        </w:rPr>
        <w:t xml:space="preserve"> І півріччя</w:t>
      </w:r>
      <w:r w:rsidR="00CD6BC5" w:rsidRPr="002D7F34">
        <w:rPr>
          <w:rFonts w:eastAsia="Calibri"/>
          <w:b/>
          <w:color w:val="000000"/>
          <w:sz w:val="28"/>
          <w:szCs w:val="28"/>
          <w:lang w:val="uk-UA" w:eastAsia="en-US"/>
        </w:rPr>
        <w:t xml:space="preserve"> 2023</w:t>
      </w:r>
      <w:r w:rsidRPr="002D7F34">
        <w:rPr>
          <w:rFonts w:eastAsia="Calibri"/>
          <w:b/>
          <w:color w:val="000000"/>
          <w:sz w:val="28"/>
          <w:szCs w:val="28"/>
          <w:lang w:val="uk-UA" w:eastAsia="en-US"/>
        </w:rPr>
        <w:t xml:space="preserve"> рік </w:t>
      </w:r>
    </w:p>
    <w:p w14:paraId="20BC5399" w14:textId="77777777" w:rsidR="004A0417" w:rsidRPr="002D7F34" w:rsidRDefault="004A0417" w:rsidP="004A0417">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b/>
          <w:color w:val="000000"/>
          <w:sz w:val="32"/>
          <w:szCs w:val="32"/>
          <w:lang w:val="uk-UA" w:eastAsia="en-US"/>
        </w:rPr>
        <w:t>Основні фінансові показники</w:t>
      </w:r>
      <w:r w:rsidRPr="002D7F34">
        <w:rPr>
          <w:rFonts w:eastAsia="Calibri"/>
          <w:b/>
          <w:color w:val="000000"/>
          <w:sz w:val="32"/>
          <w:szCs w:val="32"/>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t>тис. грн</w:t>
      </w:r>
    </w:p>
    <w:tbl>
      <w:tblPr>
        <w:tblW w:w="1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498"/>
        <w:gridCol w:w="1425"/>
        <w:gridCol w:w="835"/>
        <w:gridCol w:w="210"/>
        <w:gridCol w:w="1288"/>
        <w:gridCol w:w="129"/>
        <w:gridCol w:w="1521"/>
        <w:gridCol w:w="1498"/>
        <w:gridCol w:w="2470"/>
        <w:gridCol w:w="1480"/>
        <w:gridCol w:w="31"/>
      </w:tblGrid>
      <w:tr w:rsidR="00760A81" w:rsidRPr="002D7F34" w14:paraId="58F8375C" w14:textId="77777777" w:rsidTr="001B4288">
        <w:trPr>
          <w:gridAfter w:val="1"/>
          <w:wAfter w:w="31" w:type="dxa"/>
          <w:trHeight w:val="35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3DFE9EC"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Найменування показника</w:t>
            </w:r>
          </w:p>
        </w:tc>
        <w:tc>
          <w:tcPr>
            <w:tcW w:w="835" w:type="dxa"/>
            <w:tcBorders>
              <w:top w:val="single" w:sz="4" w:space="0" w:color="auto"/>
              <w:left w:val="single" w:sz="4" w:space="0" w:color="auto"/>
              <w:bottom w:val="single" w:sz="4" w:space="0" w:color="auto"/>
              <w:right w:val="single" w:sz="4" w:space="0" w:color="auto"/>
            </w:tcBorders>
            <w:hideMark/>
          </w:tcPr>
          <w:p w14:paraId="701DFEAA"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 xml:space="preserve">Код рядка </w:t>
            </w:r>
          </w:p>
        </w:tc>
        <w:tc>
          <w:tcPr>
            <w:tcW w:w="8596" w:type="dxa"/>
            <w:gridSpan w:val="7"/>
            <w:tcBorders>
              <w:top w:val="single" w:sz="4" w:space="0" w:color="auto"/>
              <w:left w:val="single" w:sz="4" w:space="0" w:color="auto"/>
              <w:bottom w:val="single" w:sz="4" w:space="0" w:color="auto"/>
              <w:right w:val="single" w:sz="4" w:space="0" w:color="auto"/>
            </w:tcBorders>
            <w:hideMark/>
          </w:tcPr>
          <w:p w14:paraId="49BFAA61"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Звітний період</w:t>
            </w:r>
            <w:r w:rsidR="00540834" w:rsidRPr="002D7F34">
              <w:rPr>
                <w:rFonts w:eastAsia="Calibri"/>
                <w:color w:val="000000"/>
                <w:sz w:val="28"/>
                <w:szCs w:val="28"/>
                <w:lang w:val="uk-UA" w:eastAsia="en-US"/>
              </w:rPr>
              <w:t xml:space="preserve"> </w:t>
            </w:r>
            <w:r w:rsidR="00764F4F" w:rsidRPr="002D7F34">
              <w:rPr>
                <w:rFonts w:eastAsia="Calibri"/>
                <w:color w:val="000000"/>
                <w:sz w:val="28"/>
                <w:szCs w:val="28"/>
                <w:lang w:val="uk-UA" w:eastAsia="en-US"/>
              </w:rPr>
              <w:t>І півріччя</w:t>
            </w:r>
            <w:r w:rsidR="00CD6BC5" w:rsidRPr="002D7F34">
              <w:rPr>
                <w:rFonts w:eastAsia="Calibri"/>
                <w:color w:val="000000"/>
                <w:sz w:val="28"/>
                <w:szCs w:val="28"/>
                <w:lang w:val="uk-UA" w:eastAsia="en-US"/>
              </w:rPr>
              <w:t xml:space="preserve"> 2023</w:t>
            </w:r>
            <w:r w:rsidRPr="002D7F34">
              <w:rPr>
                <w:rFonts w:eastAsia="Calibri"/>
                <w:color w:val="000000"/>
                <w:sz w:val="28"/>
                <w:szCs w:val="28"/>
                <w:lang w:val="uk-UA" w:eastAsia="en-US"/>
              </w:rPr>
              <w:t xml:space="preserve"> рік</w:t>
            </w:r>
          </w:p>
        </w:tc>
      </w:tr>
      <w:tr w:rsidR="00760A81" w:rsidRPr="002D7F34" w14:paraId="4CA8E00A" w14:textId="77777777" w:rsidTr="001B4288">
        <w:trPr>
          <w:trHeight w:val="360"/>
          <w:jc w:val="center"/>
        </w:trPr>
        <w:tc>
          <w:tcPr>
            <w:tcW w:w="4573" w:type="dxa"/>
            <w:gridSpan w:val="3"/>
            <w:tcBorders>
              <w:top w:val="single" w:sz="4" w:space="0" w:color="auto"/>
              <w:left w:val="single" w:sz="4" w:space="0" w:color="auto"/>
              <w:bottom w:val="single" w:sz="4" w:space="0" w:color="auto"/>
              <w:right w:val="single" w:sz="4" w:space="0" w:color="auto"/>
            </w:tcBorders>
          </w:tcPr>
          <w:p w14:paraId="4570A262"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835" w:type="dxa"/>
            <w:tcBorders>
              <w:top w:val="single" w:sz="4" w:space="0" w:color="auto"/>
              <w:left w:val="single" w:sz="4" w:space="0" w:color="auto"/>
              <w:bottom w:val="single" w:sz="4" w:space="0" w:color="auto"/>
              <w:right w:val="single" w:sz="4" w:space="0" w:color="auto"/>
            </w:tcBorders>
          </w:tcPr>
          <w:p w14:paraId="0D125AE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gridSpan w:val="2"/>
            <w:tcBorders>
              <w:top w:val="single" w:sz="4" w:space="0" w:color="auto"/>
              <w:left w:val="single" w:sz="4" w:space="0" w:color="auto"/>
              <w:bottom w:val="single" w:sz="4" w:space="0" w:color="auto"/>
              <w:right w:val="single" w:sz="4" w:space="0" w:color="auto"/>
            </w:tcBorders>
            <w:hideMark/>
          </w:tcPr>
          <w:p w14:paraId="14360678" w14:textId="77777777" w:rsidR="001B4288"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Факт</w:t>
            </w:r>
          </w:p>
          <w:p w14:paraId="77A2E60F" w14:textId="77777777" w:rsidR="00760A81" w:rsidRPr="002D7F34" w:rsidRDefault="00BB70E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(І півріччя</w:t>
            </w:r>
            <w:r w:rsidR="00213CB8" w:rsidRPr="002D7F34">
              <w:rPr>
                <w:rFonts w:eastAsia="Calibri"/>
                <w:color w:val="000000"/>
                <w:sz w:val="28"/>
                <w:szCs w:val="28"/>
                <w:lang w:val="uk-UA" w:eastAsia="en-US"/>
              </w:rPr>
              <w:t xml:space="preserve"> 2022</w:t>
            </w:r>
            <w:r w:rsidR="00760A81" w:rsidRPr="002D7F34">
              <w:rPr>
                <w:rFonts w:eastAsia="Calibri"/>
                <w:color w:val="000000"/>
                <w:sz w:val="28"/>
                <w:szCs w:val="28"/>
                <w:lang w:val="uk-UA" w:eastAsia="en-US"/>
              </w:rPr>
              <w:t xml:space="preserve"> р</w:t>
            </w:r>
            <w:r w:rsidR="001B4288" w:rsidRPr="002D7F34">
              <w:rPr>
                <w:rFonts w:eastAsia="Calibri"/>
                <w:color w:val="000000"/>
                <w:sz w:val="28"/>
                <w:szCs w:val="28"/>
                <w:lang w:val="uk-UA" w:eastAsia="en-US"/>
              </w:rPr>
              <w:t>.)</w:t>
            </w:r>
          </w:p>
        </w:tc>
        <w:tc>
          <w:tcPr>
            <w:tcW w:w="1650" w:type="dxa"/>
            <w:gridSpan w:val="2"/>
            <w:tcBorders>
              <w:top w:val="single" w:sz="4" w:space="0" w:color="auto"/>
              <w:left w:val="single" w:sz="4" w:space="0" w:color="auto"/>
              <w:bottom w:val="single" w:sz="4" w:space="0" w:color="auto"/>
              <w:right w:val="single" w:sz="4" w:space="0" w:color="auto"/>
            </w:tcBorders>
            <w:hideMark/>
          </w:tcPr>
          <w:p w14:paraId="3F60BDB1" w14:textId="77777777" w:rsidR="00760A81" w:rsidRPr="002D7F34" w:rsidRDefault="001B428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П</w:t>
            </w:r>
            <w:r w:rsidR="00760A81" w:rsidRPr="002D7F34">
              <w:rPr>
                <w:rFonts w:eastAsia="Calibri"/>
                <w:color w:val="000000"/>
                <w:sz w:val="28"/>
                <w:szCs w:val="28"/>
                <w:lang w:val="uk-UA" w:eastAsia="en-US"/>
              </w:rPr>
              <w:t xml:space="preserve">лан </w:t>
            </w:r>
          </w:p>
          <w:p w14:paraId="7D5A0D08" w14:textId="77777777" w:rsidR="001B4288" w:rsidRPr="002D7F34" w:rsidRDefault="00BB70E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(І півріччя</w:t>
            </w:r>
            <w:r w:rsidR="001B4288" w:rsidRPr="002D7F34">
              <w:rPr>
                <w:rFonts w:eastAsia="Calibri"/>
                <w:color w:val="000000"/>
                <w:sz w:val="28"/>
                <w:szCs w:val="28"/>
                <w:lang w:val="uk-UA" w:eastAsia="en-US"/>
              </w:rPr>
              <w:t xml:space="preserve"> 2023р.)</w:t>
            </w:r>
          </w:p>
        </w:tc>
        <w:tc>
          <w:tcPr>
            <w:tcW w:w="1498" w:type="dxa"/>
            <w:tcBorders>
              <w:top w:val="single" w:sz="4" w:space="0" w:color="auto"/>
              <w:left w:val="single" w:sz="4" w:space="0" w:color="auto"/>
              <w:bottom w:val="single" w:sz="4" w:space="0" w:color="auto"/>
              <w:right w:val="single" w:sz="4" w:space="0" w:color="auto"/>
            </w:tcBorders>
            <w:hideMark/>
          </w:tcPr>
          <w:p w14:paraId="02B2F507"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Факт</w:t>
            </w:r>
          </w:p>
          <w:p w14:paraId="266ED09B" w14:textId="77777777" w:rsidR="00760A81" w:rsidRPr="002D7F34" w:rsidRDefault="00BB70EB" w:rsidP="001B4288">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 (І півріччя</w:t>
            </w:r>
            <w:r w:rsidR="001B4288" w:rsidRPr="002D7F34">
              <w:rPr>
                <w:rFonts w:eastAsia="Calibri"/>
                <w:color w:val="000000"/>
                <w:sz w:val="28"/>
                <w:szCs w:val="28"/>
                <w:lang w:val="uk-UA" w:eastAsia="en-US"/>
              </w:rPr>
              <w:t xml:space="preserve"> 2023 р.)</w:t>
            </w:r>
          </w:p>
        </w:tc>
        <w:tc>
          <w:tcPr>
            <w:tcW w:w="2470" w:type="dxa"/>
            <w:tcBorders>
              <w:top w:val="single" w:sz="4" w:space="0" w:color="auto"/>
              <w:left w:val="single" w:sz="4" w:space="0" w:color="auto"/>
              <w:bottom w:val="single" w:sz="4" w:space="0" w:color="auto"/>
              <w:right w:val="single" w:sz="4" w:space="0" w:color="auto"/>
            </w:tcBorders>
            <w:hideMark/>
          </w:tcPr>
          <w:p w14:paraId="04459398"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Відхилення,  +/–</w:t>
            </w:r>
          </w:p>
        </w:tc>
        <w:tc>
          <w:tcPr>
            <w:tcW w:w="1511" w:type="dxa"/>
            <w:gridSpan w:val="2"/>
            <w:tcBorders>
              <w:top w:val="single" w:sz="4" w:space="0" w:color="auto"/>
              <w:left w:val="single" w:sz="4" w:space="0" w:color="auto"/>
              <w:bottom w:val="single" w:sz="4" w:space="0" w:color="auto"/>
              <w:right w:val="single" w:sz="4" w:space="0" w:color="auto"/>
            </w:tcBorders>
            <w:hideMark/>
          </w:tcPr>
          <w:p w14:paraId="7C3BEB0F" w14:textId="77777777" w:rsidR="00760A81" w:rsidRPr="002D7F34" w:rsidRDefault="00760A81">
            <w:pPr>
              <w:autoSpaceDE w:val="0"/>
              <w:autoSpaceDN w:val="0"/>
              <w:adjustRightInd w:val="0"/>
              <w:jc w:val="center"/>
              <w:rPr>
                <w:rFonts w:eastAsia="Calibri"/>
                <w:color w:val="000000"/>
                <w:sz w:val="28"/>
                <w:szCs w:val="28"/>
                <w:lang w:val="uk-UA" w:eastAsia="en-US"/>
              </w:rPr>
            </w:pPr>
            <w:proofErr w:type="spellStart"/>
            <w:r w:rsidRPr="002D7F34">
              <w:rPr>
                <w:rFonts w:eastAsia="Calibri"/>
                <w:color w:val="000000"/>
                <w:sz w:val="28"/>
                <w:szCs w:val="28"/>
                <w:lang w:val="uk-UA" w:eastAsia="en-US"/>
              </w:rPr>
              <w:t>Виконан</w:t>
            </w:r>
            <w:proofErr w:type="spellEnd"/>
          </w:p>
          <w:p w14:paraId="21B58B2C"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ня, %</w:t>
            </w:r>
          </w:p>
        </w:tc>
      </w:tr>
      <w:tr w:rsidR="00760A81" w:rsidRPr="002D7F34" w14:paraId="248E2E69" w14:textId="77777777" w:rsidTr="001B4288">
        <w:trPr>
          <w:trHeight w:val="15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5A7BD4C"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w:t>
            </w:r>
          </w:p>
        </w:tc>
        <w:tc>
          <w:tcPr>
            <w:tcW w:w="835" w:type="dxa"/>
            <w:tcBorders>
              <w:top w:val="single" w:sz="4" w:space="0" w:color="auto"/>
              <w:left w:val="single" w:sz="4" w:space="0" w:color="auto"/>
              <w:bottom w:val="single" w:sz="4" w:space="0" w:color="auto"/>
              <w:right w:val="single" w:sz="4" w:space="0" w:color="auto"/>
            </w:tcBorders>
            <w:hideMark/>
          </w:tcPr>
          <w:p w14:paraId="0F15C209"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w:t>
            </w:r>
          </w:p>
        </w:tc>
        <w:tc>
          <w:tcPr>
            <w:tcW w:w="1498" w:type="dxa"/>
            <w:gridSpan w:val="2"/>
            <w:tcBorders>
              <w:top w:val="single" w:sz="4" w:space="0" w:color="auto"/>
              <w:left w:val="single" w:sz="4" w:space="0" w:color="auto"/>
              <w:bottom w:val="single" w:sz="4" w:space="0" w:color="auto"/>
              <w:right w:val="single" w:sz="4" w:space="0" w:color="auto"/>
            </w:tcBorders>
            <w:hideMark/>
          </w:tcPr>
          <w:p w14:paraId="50C19A4D"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w:t>
            </w:r>
          </w:p>
        </w:tc>
        <w:tc>
          <w:tcPr>
            <w:tcW w:w="1650" w:type="dxa"/>
            <w:gridSpan w:val="2"/>
            <w:tcBorders>
              <w:top w:val="single" w:sz="4" w:space="0" w:color="auto"/>
              <w:left w:val="single" w:sz="4" w:space="0" w:color="auto"/>
              <w:bottom w:val="single" w:sz="4" w:space="0" w:color="auto"/>
              <w:right w:val="single" w:sz="4" w:space="0" w:color="auto"/>
            </w:tcBorders>
            <w:hideMark/>
          </w:tcPr>
          <w:p w14:paraId="2E495D4E" w14:textId="77777777" w:rsidR="00760A81" w:rsidRPr="002D7F34" w:rsidRDefault="00FF7C5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w:t>
            </w:r>
          </w:p>
        </w:tc>
        <w:tc>
          <w:tcPr>
            <w:tcW w:w="1498" w:type="dxa"/>
            <w:tcBorders>
              <w:top w:val="single" w:sz="4" w:space="0" w:color="auto"/>
              <w:left w:val="single" w:sz="4" w:space="0" w:color="auto"/>
              <w:bottom w:val="single" w:sz="4" w:space="0" w:color="auto"/>
              <w:right w:val="single" w:sz="4" w:space="0" w:color="auto"/>
            </w:tcBorders>
            <w:hideMark/>
          </w:tcPr>
          <w:p w14:paraId="4F8D514D" w14:textId="77777777" w:rsidR="00760A81" w:rsidRPr="002D7F34" w:rsidRDefault="00FF7C5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w:t>
            </w:r>
          </w:p>
        </w:tc>
        <w:tc>
          <w:tcPr>
            <w:tcW w:w="2470" w:type="dxa"/>
            <w:tcBorders>
              <w:top w:val="single" w:sz="4" w:space="0" w:color="auto"/>
              <w:left w:val="single" w:sz="4" w:space="0" w:color="auto"/>
              <w:bottom w:val="single" w:sz="4" w:space="0" w:color="auto"/>
              <w:right w:val="single" w:sz="4" w:space="0" w:color="auto"/>
            </w:tcBorders>
            <w:hideMark/>
          </w:tcPr>
          <w:p w14:paraId="7B74DA40" w14:textId="77777777" w:rsidR="00760A81" w:rsidRPr="002D7F34" w:rsidRDefault="00FF7C5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w:t>
            </w:r>
          </w:p>
        </w:tc>
        <w:tc>
          <w:tcPr>
            <w:tcW w:w="1511" w:type="dxa"/>
            <w:gridSpan w:val="2"/>
            <w:tcBorders>
              <w:top w:val="single" w:sz="4" w:space="0" w:color="auto"/>
              <w:left w:val="single" w:sz="4" w:space="0" w:color="auto"/>
              <w:bottom w:val="single" w:sz="4" w:space="0" w:color="auto"/>
              <w:right w:val="single" w:sz="4" w:space="0" w:color="auto"/>
            </w:tcBorders>
            <w:hideMark/>
          </w:tcPr>
          <w:p w14:paraId="4CE5BCF0" w14:textId="77777777" w:rsidR="00760A81" w:rsidRPr="002D7F34" w:rsidRDefault="00FF7C5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w:t>
            </w:r>
          </w:p>
        </w:tc>
      </w:tr>
      <w:tr w:rsidR="00760A81" w:rsidRPr="002D7F34" w14:paraId="0F34DBE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D974935"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Чистий дохід від реалізації продукції (товарів, робіт, послуг)</w:t>
            </w:r>
            <w:r w:rsidR="00AC7ED9" w:rsidRPr="002D7F34">
              <w:rPr>
                <w:rFonts w:eastAsia="Calibri"/>
                <w:color w:val="000000"/>
                <w:sz w:val="28"/>
                <w:szCs w:val="28"/>
                <w:lang w:val="uk-UA" w:eastAsia="en-US"/>
              </w:rPr>
              <w:t xml:space="preserve"> в т.ч.</w:t>
            </w:r>
          </w:p>
        </w:tc>
        <w:tc>
          <w:tcPr>
            <w:tcW w:w="835" w:type="dxa"/>
            <w:tcBorders>
              <w:top w:val="single" w:sz="4" w:space="0" w:color="auto"/>
              <w:left w:val="single" w:sz="4" w:space="0" w:color="auto"/>
              <w:bottom w:val="single" w:sz="4" w:space="0" w:color="auto"/>
              <w:right w:val="single" w:sz="4" w:space="0" w:color="auto"/>
            </w:tcBorders>
            <w:hideMark/>
          </w:tcPr>
          <w:p w14:paraId="2FE07901"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1000</w:t>
            </w:r>
          </w:p>
        </w:tc>
        <w:tc>
          <w:tcPr>
            <w:tcW w:w="1498" w:type="dxa"/>
            <w:gridSpan w:val="2"/>
            <w:tcBorders>
              <w:top w:val="single" w:sz="4" w:space="0" w:color="auto"/>
              <w:left w:val="single" w:sz="4" w:space="0" w:color="auto"/>
              <w:bottom w:val="single" w:sz="4" w:space="0" w:color="auto"/>
              <w:right w:val="single" w:sz="4" w:space="0" w:color="auto"/>
            </w:tcBorders>
            <w:hideMark/>
          </w:tcPr>
          <w:p w14:paraId="518EF3DA" w14:textId="77777777" w:rsidR="00760A81" w:rsidRPr="002D7F34" w:rsidRDefault="00764F4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2355,2</w:t>
            </w:r>
          </w:p>
        </w:tc>
        <w:tc>
          <w:tcPr>
            <w:tcW w:w="1650" w:type="dxa"/>
            <w:gridSpan w:val="2"/>
            <w:tcBorders>
              <w:top w:val="single" w:sz="4" w:space="0" w:color="auto"/>
              <w:left w:val="single" w:sz="4" w:space="0" w:color="auto"/>
              <w:bottom w:val="single" w:sz="4" w:space="0" w:color="auto"/>
              <w:right w:val="single" w:sz="4" w:space="0" w:color="auto"/>
            </w:tcBorders>
            <w:hideMark/>
          </w:tcPr>
          <w:p w14:paraId="742DDFE3" w14:textId="77777777" w:rsidR="00760A81" w:rsidRPr="002D7F34" w:rsidRDefault="008D1864">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2333,5</w:t>
            </w:r>
          </w:p>
        </w:tc>
        <w:tc>
          <w:tcPr>
            <w:tcW w:w="1498" w:type="dxa"/>
            <w:tcBorders>
              <w:top w:val="single" w:sz="4" w:space="0" w:color="auto"/>
              <w:left w:val="single" w:sz="4" w:space="0" w:color="auto"/>
              <w:bottom w:val="single" w:sz="4" w:space="0" w:color="auto"/>
              <w:right w:val="single" w:sz="4" w:space="0" w:color="auto"/>
            </w:tcBorders>
            <w:hideMark/>
          </w:tcPr>
          <w:p w14:paraId="1EF304AC" w14:textId="77777777" w:rsidR="00760A81" w:rsidRPr="002D7F34" w:rsidRDefault="00764F4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1438,2</w:t>
            </w:r>
          </w:p>
        </w:tc>
        <w:tc>
          <w:tcPr>
            <w:tcW w:w="2470" w:type="dxa"/>
            <w:tcBorders>
              <w:top w:val="single" w:sz="4" w:space="0" w:color="auto"/>
              <w:left w:val="single" w:sz="4" w:space="0" w:color="auto"/>
              <w:bottom w:val="single" w:sz="4" w:space="0" w:color="auto"/>
              <w:right w:val="single" w:sz="4" w:space="0" w:color="auto"/>
            </w:tcBorders>
            <w:hideMark/>
          </w:tcPr>
          <w:p w14:paraId="6C07020A" w14:textId="77777777" w:rsidR="00760A81" w:rsidRPr="002D7F34" w:rsidRDefault="008D1864">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-895,3</w:t>
            </w:r>
          </w:p>
        </w:tc>
        <w:tc>
          <w:tcPr>
            <w:tcW w:w="1511" w:type="dxa"/>
            <w:gridSpan w:val="2"/>
            <w:tcBorders>
              <w:top w:val="single" w:sz="4" w:space="0" w:color="auto"/>
              <w:left w:val="single" w:sz="4" w:space="0" w:color="auto"/>
              <w:bottom w:val="single" w:sz="4" w:space="0" w:color="auto"/>
              <w:right w:val="single" w:sz="4" w:space="0" w:color="auto"/>
            </w:tcBorders>
            <w:hideMark/>
          </w:tcPr>
          <w:p w14:paraId="63E62561" w14:textId="77777777" w:rsidR="00760A81" w:rsidRPr="002D7F34" w:rsidRDefault="008D1864"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61,6</w:t>
            </w:r>
          </w:p>
        </w:tc>
      </w:tr>
      <w:tr w:rsidR="00540834" w:rsidRPr="002D7F34" w14:paraId="664CA2E2"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9E3C77C" w14:textId="77777777" w:rsidR="00540834" w:rsidRPr="002D7F34" w:rsidRDefault="00540834">
            <w:pPr>
              <w:autoSpaceDE w:val="0"/>
              <w:autoSpaceDN w:val="0"/>
              <w:adjustRightInd w:val="0"/>
              <w:rPr>
                <w:rFonts w:eastAsia="Calibri"/>
                <w:color w:val="000000"/>
                <w:sz w:val="28"/>
                <w:szCs w:val="28"/>
                <w:lang w:val="uk-UA" w:eastAsia="en-US"/>
              </w:rPr>
            </w:pPr>
            <w:r w:rsidRPr="002D7F34">
              <w:rPr>
                <w:color w:val="000000"/>
                <w:spacing w:val="-2"/>
                <w:sz w:val="28"/>
                <w:szCs w:val="28"/>
                <w:lang w:val="uk-UA" w:eastAsia="uk-UA"/>
              </w:rPr>
              <w:t>Чистий дохід від отримання коштів на цільове використання програми відшкодування пільгових препаратів</w:t>
            </w:r>
          </w:p>
        </w:tc>
        <w:tc>
          <w:tcPr>
            <w:tcW w:w="835" w:type="dxa"/>
            <w:tcBorders>
              <w:top w:val="single" w:sz="4" w:space="0" w:color="auto"/>
              <w:left w:val="single" w:sz="4" w:space="0" w:color="auto"/>
              <w:bottom w:val="single" w:sz="4" w:space="0" w:color="auto"/>
              <w:right w:val="single" w:sz="4" w:space="0" w:color="auto"/>
            </w:tcBorders>
            <w:hideMark/>
          </w:tcPr>
          <w:p w14:paraId="3268D935" w14:textId="77777777" w:rsidR="00540834" w:rsidRPr="002D7F34" w:rsidRDefault="00540834">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1001</w:t>
            </w:r>
          </w:p>
        </w:tc>
        <w:tc>
          <w:tcPr>
            <w:tcW w:w="1498" w:type="dxa"/>
            <w:gridSpan w:val="2"/>
            <w:tcBorders>
              <w:top w:val="single" w:sz="4" w:space="0" w:color="auto"/>
              <w:left w:val="single" w:sz="4" w:space="0" w:color="auto"/>
              <w:bottom w:val="single" w:sz="4" w:space="0" w:color="auto"/>
              <w:right w:val="single" w:sz="4" w:space="0" w:color="auto"/>
            </w:tcBorders>
            <w:hideMark/>
          </w:tcPr>
          <w:p w14:paraId="7B619526" w14:textId="77777777" w:rsidR="00540834" w:rsidRPr="002D7F34" w:rsidRDefault="00540834">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578,9</w:t>
            </w:r>
          </w:p>
        </w:tc>
        <w:tc>
          <w:tcPr>
            <w:tcW w:w="1650" w:type="dxa"/>
            <w:gridSpan w:val="2"/>
            <w:tcBorders>
              <w:top w:val="single" w:sz="4" w:space="0" w:color="auto"/>
              <w:left w:val="single" w:sz="4" w:space="0" w:color="auto"/>
              <w:bottom w:val="single" w:sz="4" w:space="0" w:color="auto"/>
              <w:right w:val="single" w:sz="4" w:space="0" w:color="auto"/>
            </w:tcBorders>
            <w:hideMark/>
          </w:tcPr>
          <w:p w14:paraId="69A3DD45" w14:textId="77777777" w:rsidR="00540834" w:rsidRPr="002D7F34" w:rsidRDefault="00540834">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607,5</w:t>
            </w:r>
          </w:p>
        </w:tc>
        <w:tc>
          <w:tcPr>
            <w:tcW w:w="1498" w:type="dxa"/>
            <w:tcBorders>
              <w:top w:val="single" w:sz="4" w:space="0" w:color="auto"/>
              <w:left w:val="single" w:sz="4" w:space="0" w:color="auto"/>
              <w:bottom w:val="single" w:sz="4" w:space="0" w:color="auto"/>
              <w:right w:val="single" w:sz="4" w:space="0" w:color="auto"/>
            </w:tcBorders>
            <w:hideMark/>
          </w:tcPr>
          <w:p w14:paraId="4E6C93AE" w14:textId="77777777" w:rsidR="00540834" w:rsidRPr="002D7F34" w:rsidRDefault="00540834">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661,3</w:t>
            </w:r>
          </w:p>
        </w:tc>
        <w:tc>
          <w:tcPr>
            <w:tcW w:w="2470" w:type="dxa"/>
            <w:tcBorders>
              <w:top w:val="single" w:sz="4" w:space="0" w:color="auto"/>
              <w:left w:val="single" w:sz="4" w:space="0" w:color="auto"/>
              <w:bottom w:val="single" w:sz="4" w:space="0" w:color="auto"/>
              <w:right w:val="single" w:sz="4" w:space="0" w:color="auto"/>
            </w:tcBorders>
            <w:hideMark/>
          </w:tcPr>
          <w:p w14:paraId="366A5E77" w14:textId="77777777" w:rsidR="00540834" w:rsidRPr="002D7F34" w:rsidRDefault="00540834">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+53,8</w:t>
            </w:r>
          </w:p>
        </w:tc>
        <w:tc>
          <w:tcPr>
            <w:tcW w:w="1511" w:type="dxa"/>
            <w:gridSpan w:val="2"/>
            <w:tcBorders>
              <w:top w:val="single" w:sz="4" w:space="0" w:color="auto"/>
              <w:left w:val="single" w:sz="4" w:space="0" w:color="auto"/>
              <w:bottom w:val="single" w:sz="4" w:space="0" w:color="auto"/>
              <w:right w:val="single" w:sz="4" w:space="0" w:color="auto"/>
            </w:tcBorders>
            <w:hideMark/>
          </w:tcPr>
          <w:p w14:paraId="29B6D66B" w14:textId="77777777" w:rsidR="00540834" w:rsidRPr="002D7F34" w:rsidRDefault="00540834"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108,9</w:t>
            </w:r>
          </w:p>
        </w:tc>
      </w:tr>
      <w:tr w:rsidR="00760A81" w:rsidRPr="002D7F34" w14:paraId="17A72EC4"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511940A"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Собівартість реалізованої продукції (товарів, робіт, послуг)</w:t>
            </w:r>
          </w:p>
        </w:tc>
        <w:tc>
          <w:tcPr>
            <w:tcW w:w="835" w:type="dxa"/>
            <w:tcBorders>
              <w:top w:val="single" w:sz="4" w:space="0" w:color="auto"/>
              <w:left w:val="single" w:sz="4" w:space="0" w:color="auto"/>
              <w:bottom w:val="single" w:sz="4" w:space="0" w:color="auto"/>
              <w:right w:val="single" w:sz="4" w:space="0" w:color="auto"/>
            </w:tcBorders>
            <w:hideMark/>
          </w:tcPr>
          <w:p w14:paraId="2E69189A"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1010</w:t>
            </w:r>
          </w:p>
        </w:tc>
        <w:tc>
          <w:tcPr>
            <w:tcW w:w="1498" w:type="dxa"/>
            <w:gridSpan w:val="2"/>
            <w:tcBorders>
              <w:top w:val="single" w:sz="4" w:space="0" w:color="auto"/>
              <w:left w:val="single" w:sz="4" w:space="0" w:color="auto"/>
              <w:bottom w:val="single" w:sz="4" w:space="0" w:color="auto"/>
              <w:right w:val="single" w:sz="4" w:space="0" w:color="auto"/>
            </w:tcBorders>
          </w:tcPr>
          <w:p w14:paraId="10E1A50A" w14:textId="77777777" w:rsidR="00760A81" w:rsidRPr="002D7F34" w:rsidRDefault="00764F4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2442,8</w:t>
            </w:r>
          </w:p>
        </w:tc>
        <w:tc>
          <w:tcPr>
            <w:tcW w:w="1650" w:type="dxa"/>
            <w:gridSpan w:val="2"/>
            <w:tcBorders>
              <w:top w:val="single" w:sz="4" w:space="0" w:color="auto"/>
              <w:left w:val="single" w:sz="4" w:space="0" w:color="auto"/>
              <w:bottom w:val="single" w:sz="4" w:space="0" w:color="auto"/>
              <w:right w:val="single" w:sz="4" w:space="0" w:color="auto"/>
            </w:tcBorders>
          </w:tcPr>
          <w:p w14:paraId="3B8522FC" w14:textId="77777777" w:rsidR="00760A81" w:rsidRPr="002D7F34" w:rsidRDefault="008D1864">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2328,5</w:t>
            </w:r>
          </w:p>
        </w:tc>
        <w:tc>
          <w:tcPr>
            <w:tcW w:w="1498" w:type="dxa"/>
            <w:tcBorders>
              <w:top w:val="single" w:sz="4" w:space="0" w:color="auto"/>
              <w:left w:val="single" w:sz="4" w:space="0" w:color="auto"/>
              <w:bottom w:val="single" w:sz="4" w:space="0" w:color="auto"/>
              <w:right w:val="single" w:sz="4" w:space="0" w:color="auto"/>
            </w:tcBorders>
          </w:tcPr>
          <w:p w14:paraId="7D9BF9C8" w14:textId="77777777" w:rsidR="00760A81" w:rsidRPr="002D7F34" w:rsidRDefault="00764F4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1554,1</w:t>
            </w:r>
          </w:p>
        </w:tc>
        <w:tc>
          <w:tcPr>
            <w:tcW w:w="2470" w:type="dxa"/>
            <w:tcBorders>
              <w:top w:val="single" w:sz="4" w:space="0" w:color="auto"/>
              <w:left w:val="single" w:sz="4" w:space="0" w:color="auto"/>
              <w:bottom w:val="single" w:sz="4" w:space="0" w:color="auto"/>
              <w:right w:val="single" w:sz="4" w:space="0" w:color="auto"/>
            </w:tcBorders>
          </w:tcPr>
          <w:p w14:paraId="63CA5E7F" w14:textId="77777777" w:rsidR="00760A81" w:rsidRPr="002D7F34" w:rsidRDefault="008D1864">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-774,4</w:t>
            </w:r>
          </w:p>
        </w:tc>
        <w:tc>
          <w:tcPr>
            <w:tcW w:w="1511" w:type="dxa"/>
            <w:gridSpan w:val="2"/>
            <w:tcBorders>
              <w:top w:val="single" w:sz="4" w:space="0" w:color="auto"/>
              <w:left w:val="single" w:sz="4" w:space="0" w:color="auto"/>
              <w:bottom w:val="single" w:sz="4" w:space="0" w:color="auto"/>
              <w:right w:val="single" w:sz="4" w:space="0" w:color="auto"/>
            </w:tcBorders>
          </w:tcPr>
          <w:p w14:paraId="65981D41" w14:textId="77777777" w:rsidR="00760A81" w:rsidRPr="002D7F34" w:rsidRDefault="008D1864"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66,7</w:t>
            </w:r>
          </w:p>
        </w:tc>
      </w:tr>
      <w:tr w:rsidR="00760A81" w:rsidRPr="002D7F34" w14:paraId="532B80C3"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3B9DB1D"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Валовий прибуток/збиток</w:t>
            </w:r>
          </w:p>
        </w:tc>
        <w:tc>
          <w:tcPr>
            <w:tcW w:w="835" w:type="dxa"/>
            <w:tcBorders>
              <w:top w:val="single" w:sz="4" w:space="0" w:color="auto"/>
              <w:left w:val="single" w:sz="4" w:space="0" w:color="auto"/>
              <w:bottom w:val="single" w:sz="4" w:space="0" w:color="auto"/>
              <w:right w:val="single" w:sz="4" w:space="0" w:color="auto"/>
            </w:tcBorders>
            <w:hideMark/>
          </w:tcPr>
          <w:p w14:paraId="0C17AD1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1020</w:t>
            </w:r>
          </w:p>
        </w:tc>
        <w:tc>
          <w:tcPr>
            <w:tcW w:w="1498" w:type="dxa"/>
            <w:gridSpan w:val="2"/>
            <w:tcBorders>
              <w:top w:val="single" w:sz="4" w:space="0" w:color="auto"/>
              <w:left w:val="single" w:sz="4" w:space="0" w:color="auto"/>
              <w:bottom w:val="single" w:sz="4" w:space="0" w:color="auto"/>
              <w:right w:val="single" w:sz="4" w:space="0" w:color="auto"/>
            </w:tcBorders>
            <w:hideMark/>
          </w:tcPr>
          <w:p w14:paraId="03575499" w14:textId="77777777" w:rsidR="00760A81" w:rsidRPr="002D7F34" w:rsidRDefault="00764F4F">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-87,6</w:t>
            </w:r>
          </w:p>
        </w:tc>
        <w:tc>
          <w:tcPr>
            <w:tcW w:w="1650" w:type="dxa"/>
            <w:gridSpan w:val="2"/>
            <w:tcBorders>
              <w:top w:val="single" w:sz="4" w:space="0" w:color="auto"/>
              <w:left w:val="single" w:sz="4" w:space="0" w:color="auto"/>
              <w:bottom w:val="single" w:sz="4" w:space="0" w:color="auto"/>
              <w:right w:val="single" w:sz="4" w:space="0" w:color="auto"/>
            </w:tcBorders>
            <w:hideMark/>
          </w:tcPr>
          <w:p w14:paraId="485528E1" w14:textId="77777777" w:rsidR="00760A81" w:rsidRPr="002D7F34" w:rsidRDefault="008D1864">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5,0</w:t>
            </w:r>
          </w:p>
        </w:tc>
        <w:tc>
          <w:tcPr>
            <w:tcW w:w="1498" w:type="dxa"/>
            <w:tcBorders>
              <w:top w:val="single" w:sz="4" w:space="0" w:color="auto"/>
              <w:left w:val="single" w:sz="4" w:space="0" w:color="auto"/>
              <w:bottom w:val="single" w:sz="4" w:space="0" w:color="auto"/>
              <w:right w:val="single" w:sz="4" w:space="0" w:color="auto"/>
            </w:tcBorders>
            <w:hideMark/>
          </w:tcPr>
          <w:p w14:paraId="060E1B88" w14:textId="77777777" w:rsidR="00760A81" w:rsidRPr="002D7F34" w:rsidRDefault="008D1864">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w:t>
            </w:r>
            <w:r w:rsidR="00764F4F" w:rsidRPr="002D7F34">
              <w:rPr>
                <w:rFonts w:eastAsia="Calibri"/>
                <w:b/>
                <w:bCs/>
                <w:color w:val="000000"/>
                <w:sz w:val="28"/>
                <w:szCs w:val="28"/>
                <w:lang w:val="uk-UA" w:eastAsia="en-US"/>
              </w:rPr>
              <w:t>115,9</w:t>
            </w:r>
          </w:p>
        </w:tc>
        <w:tc>
          <w:tcPr>
            <w:tcW w:w="2470" w:type="dxa"/>
            <w:tcBorders>
              <w:top w:val="single" w:sz="4" w:space="0" w:color="auto"/>
              <w:left w:val="single" w:sz="4" w:space="0" w:color="auto"/>
              <w:bottom w:val="single" w:sz="4" w:space="0" w:color="auto"/>
              <w:right w:val="single" w:sz="4" w:space="0" w:color="auto"/>
            </w:tcBorders>
            <w:hideMark/>
          </w:tcPr>
          <w:p w14:paraId="6642D113" w14:textId="77777777" w:rsidR="00760A81" w:rsidRPr="002D7F34" w:rsidRDefault="008D1864">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-120,9</w:t>
            </w:r>
          </w:p>
        </w:tc>
        <w:tc>
          <w:tcPr>
            <w:tcW w:w="1511" w:type="dxa"/>
            <w:gridSpan w:val="2"/>
            <w:tcBorders>
              <w:top w:val="single" w:sz="4" w:space="0" w:color="auto"/>
              <w:left w:val="single" w:sz="4" w:space="0" w:color="auto"/>
              <w:bottom w:val="single" w:sz="4" w:space="0" w:color="auto"/>
              <w:right w:val="single" w:sz="4" w:space="0" w:color="auto"/>
            </w:tcBorders>
          </w:tcPr>
          <w:p w14:paraId="2C5BA73C" w14:textId="77777777" w:rsidR="00760A81" w:rsidRPr="002D7F34" w:rsidRDefault="005473A3" w:rsidP="0067671E">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x</w:t>
            </w:r>
          </w:p>
        </w:tc>
      </w:tr>
      <w:tr w:rsidR="00760A81" w:rsidRPr="002D7F34" w14:paraId="3FD86423"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6F79C1F"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Адміністративні витрати,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242D1E97"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1030</w:t>
            </w:r>
          </w:p>
        </w:tc>
        <w:tc>
          <w:tcPr>
            <w:tcW w:w="1498" w:type="dxa"/>
            <w:gridSpan w:val="2"/>
            <w:tcBorders>
              <w:top w:val="single" w:sz="4" w:space="0" w:color="auto"/>
              <w:left w:val="single" w:sz="4" w:space="0" w:color="auto"/>
              <w:bottom w:val="single" w:sz="4" w:space="0" w:color="auto"/>
              <w:right w:val="single" w:sz="4" w:space="0" w:color="auto"/>
            </w:tcBorders>
          </w:tcPr>
          <w:p w14:paraId="71FB4BB6" w14:textId="77777777" w:rsidR="00760A81" w:rsidRPr="002D7F34" w:rsidRDefault="00A83DF5">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322,5</w:t>
            </w:r>
          </w:p>
        </w:tc>
        <w:tc>
          <w:tcPr>
            <w:tcW w:w="1650" w:type="dxa"/>
            <w:gridSpan w:val="2"/>
            <w:tcBorders>
              <w:top w:val="single" w:sz="4" w:space="0" w:color="auto"/>
              <w:left w:val="single" w:sz="4" w:space="0" w:color="auto"/>
              <w:bottom w:val="single" w:sz="4" w:space="0" w:color="auto"/>
              <w:right w:val="single" w:sz="4" w:space="0" w:color="auto"/>
            </w:tcBorders>
          </w:tcPr>
          <w:p w14:paraId="5094828C" w14:textId="77777777" w:rsidR="00760A81" w:rsidRPr="002D7F34" w:rsidRDefault="0057660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6C611165" w14:textId="77777777" w:rsidR="00760A81" w:rsidRPr="002D7F34" w:rsidRDefault="00BC212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266,4</w:t>
            </w:r>
          </w:p>
        </w:tc>
        <w:tc>
          <w:tcPr>
            <w:tcW w:w="2470" w:type="dxa"/>
            <w:tcBorders>
              <w:top w:val="single" w:sz="4" w:space="0" w:color="auto"/>
              <w:left w:val="single" w:sz="4" w:space="0" w:color="auto"/>
              <w:bottom w:val="single" w:sz="4" w:space="0" w:color="auto"/>
              <w:right w:val="single" w:sz="4" w:space="0" w:color="auto"/>
            </w:tcBorders>
          </w:tcPr>
          <w:p w14:paraId="62E5360B" w14:textId="77777777" w:rsidR="00760A81" w:rsidRPr="002D7F34" w:rsidRDefault="00D804C6">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0E5722A2" w14:textId="77777777" w:rsidR="00760A81" w:rsidRPr="002D7F34" w:rsidRDefault="00D804C6"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2E041498"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B8670E6"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пов'язані з використанням власних службових автомобілів</w:t>
            </w:r>
          </w:p>
        </w:tc>
        <w:tc>
          <w:tcPr>
            <w:tcW w:w="835" w:type="dxa"/>
            <w:tcBorders>
              <w:top w:val="single" w:sz="4" w:space="0" w:color="auto"/>
              <w:left w:val="single" w:sz="4" w:space="0" w:color="auto"/>
              <w:bottom w:val="single" w:sz="4" w:space="0" w:color="auto"/>
              <w:right w:val="single" w:sz="4" w:space="0" w:color="auto"/>
            </w:tcBorders>
            <w:hideMark/>
          </w:tcPr>
          <w:p w14:paraId="1FA60DC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1031</w:t>
            </w:r>
          </w:p>
        </w:tc>
        <w:tc>
          <w:tcPr>
            <w:tcW w:w="1498" w:type="dxa"/>
            <w:gridSpan w:val="2"/>
            <w:tcBorders>
              <w:top w:val="single" w:sz="4" w:space="0" w:color="auto"/>
              <w:left w:val="single" w:sz="4" w:space="0" w:color="auto"/>
              <w:bottom w:val="single" w:sz="4" w:space="0" w:color="auto"/>
              <w:right w:val="single" w:sz="4" w:space="0" w:color="auto"/>
            </w:tcBorders>
          </w:tcPr>
          <w:p w14:paraId="406A9C06" w14:textId="77777777" w:rsidR="00760A81" w:rsidRPr="002D7F34" w:rsidRDefault="00760A81" w:rsidP="00A83DF5">
            <w:pPr>
              <w:autoSpaceDE w:val="0"/>
              <w:autoSpaceDN w:val="0"/>
              <w:adjustRightInd w:val="0"/>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54F07622"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7F0DC0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E35E50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54A08B12"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308B2D9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D96EA00"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на оренду приміщення</w:t>
            </w:r>
          </w:p>
        </w:tc>
        <w:tc>
          <w:tcPr>
            <w:tcW w:w="835" w:type="dxa"/>
            <w:tcBorders>
              <w:top w:val="single" w:sz="4" w:space="0" w:color="auto"/>
              <w:left w:val="single" w:sz="4" w:space="0" w:color="auto"/>
              <w:bottom w:val="single" w:sz="4" w:space="0" w:color="auto"/>
              <w:right w:val="single" w:sz="4" w:space="0" w:color="auto"/>
            </w:tcBorders>
            <w:hideMark/>
          </w:tcPr>
          <w:p w14:paraId="519BF996"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1032</w:t>
            </w:r>
          </w:p>
        </w:tc>
        <w:tc>
          <w:tcPr>
            <w:tcW w:w="1498" w:type="dxa"/>
            <w:gridSpan w:val="2"/>
            <w:tcBorders>
              <w:top w:val="single" w:sz="4" w:space="0" w:color="auto"/>
              <w:left w:val="single" w:sz="4" w:space="0" w:color="auto"/>
              <w:bottom w:val="single" w:sz="4" w:space="0" w:color="auto"/>
              <w:right w:val="single" w:sz="4" w:space="0" w:color="auto"/>
            </w:tcBorders>
          </w:tcPr>
          <w:p w14:paraId="67C2C56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61D1A4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585DF4D"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BD447B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29D020E8"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3C378BA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65FB983"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на консалтингові послуги</w:t>
            </w:r>
          </w:p>
        </w:tc>
        <w:tc>
          <w:tcPr>
            <w:tcW w:w="835" w:type="dxa"/>
            <w:tcBorders>
              <w:top w:val="single" w:sz="4" w:space="0" w:color="auto"/>
              <w:left w:val="single" w:sz="4" w:space="0" w:color="auto"/>
              <w:bottom w:val="single" w:sz="4" w:space="0" w:color="auto"/>
              <w:right w:val="single" w:sz="4" w:space="0" w:color="auto"/>
            </w:tcBorders>
            <w:hideMark/>
          </w:tcPr>
          <w:p w14:paraId="015CCC6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1033</w:t>
            </w:r>
          </w:p>
        </w:tc>
        <w:tc>
          <w:tcPr>
            <w:tcW w:w="1498" w:type="dxa"/>
            <w:gridSpan w:val="2"/>
            <w:tcBorders>
              <w:top w:val="single" w:sz="4" w:space="0" w:color="auto"/>
              <w:left w:val="single" w:sz="4" w:space="0" w:color="auto"/>
              <w:bottom w:val="single" w:sz="4" w:space="0" w:color="auto"/>
              <w:right w:val="single" w:sz="4" w:space="0" w:color="auto"/>
            </w:tcBorders>
          </w:tcPr>
          <w:p w14:paraId="60196D6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A869276"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7AD84D9"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6CE335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6F94D836"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5826A38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9F44447"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lastRenderedPageBreak/>
              <w:t>витрати на страхові послуги</w:t>
            </w:r>
          </w:p>
        </w:tc>
        <w:tc>
          <w:tcPr>
            <w:tcW w:w="835" w:type="dxa"/>
            <w:tcBorders>
              <w:top w:val="single" w:sz="4" w:space="0" w:color="auto"/>
              <w:left w:val="single" w:sz="4" w:space="0" w:color="auto"/>
              <w:bottom w:val="single" w:sz="4" w:space="0" w:color="auto"/>
              <w:right w:val="single" w:sz="4" w:space="0" w:color="auto"/>
            </w:tcBorders>
            <w:hideMark/>
          </w:tcPr>
          <w:p w14:paraId="6AEC38BF"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1034</w:t>
            </w:r>
          </w:p>
        </w:tc>
        <w:tc>
          <w:tcPr>
            <w:tcW w:w="1498" w:type="dxa"/>
            <w:gridSpan w:val="2"/>
            <w:tcBorders>
              <w:top w:val="single" w:sz="4" w:space="0" w:color="auto"/>
              <w:left w:val="single" w:sz="4" w:space="0" w:color="auto"/>
              <w:bottom w:val="single" w:sz="4" w:space="0" w:color="auto"/>
              <w:right w:val="single" w:sz="4" w:space="0" w:color="auto"/>
            </w:tcBorders>
          </w:tcPr>
          <w:p w14:paraId="0349F93E"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7EB6AC2"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D6B66E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C576EE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11467C99"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53C9AC6D"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D5CDA8B"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на аудиторські послуги</w:t>
            </w:r>
          </w:p>
        </w:tc>
        <w:tc>
          <w:tcPr>
            <w:tcW w:w="835" w:type="dxa"/>
            <w:tcBorders>
              <w:top w:val="single" w:sz="4" w:space="0" w:color="auto"/>
              <w:left w:val="single" w:sz="4" w:space="0" w:color="auto"/>
              <w:bottom w:val="single" w:sz="4" w:space="0" w:color="auto"/>
              <w:right w:val="single" w:sz="4" w:space="0" w:color="auto"/>
            </w:tcBorders>
            <w:hideMark/>
          </w:tcPr>
          <w:p w14:paraId="4E38F889"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1035</w:t>
            </w:r>
          </w:p>
        </w:tc>
        <w:tc>
          <w:tcPr>
            <w:tcW w:w="1498" w:type="dxa"/>
            <w:gridSpan w:val="2"/>
            <w:tcBorders>
              <w:top w:val="single" w:sz="4" w:space="0" w:color="auto"/>
              <w:left w:val="single" w:sz="4" w:space="0" w:color="auto"/>
              <w:bottom w:val="single" w:sz="4" w:space="0" w:color="auto"/>
              <w:right w:val="single" w:sz="4" w:space="0" w:color="auto"/>
            </w:tcBorders>
          </w:tcPr>
          <w:p w14:paraId="7AA38B2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F1DC914"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4B7FEC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1B5CB2C"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6401746"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53E94748"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AE8B3D3"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на збут</w:t>
            </w:r>
          </w:p>
        </w:tc>
        <w:tc>
          <w:tcPr>
            <w:tcW w:w="835" w:type="dxa"/>
            <w:tcBorders>
              <w:top w:val="single" w:sz="4" w:space="0" w:color="auto"/>
              <w:left w:val="single" w:sz="4" w:space="0" w:color="auto"/>
              <w:bottom w:val="single" w:sz="4" w:space="0" w:color="auto"/>
              <w:right w:val="single" w:sz="4" w:space="0" w:color="auto"/>
            </w:tcBorders>
            <w:hideMark/>
          </w:tcPr>
          <w:p w14:paraId="4C47AAE0"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1060</w:t>
            </w:r>
          </w:p>
        </w:tc>
        <w:tc>
          <w:tcPr>
            <w:tcW w:w="1498" w:type="dxa"/>
            <w:gridSpan w:val="2"/>
            <w:tcBorders>
              <w:top w:val="single" w:sz="4" w:space="0" w:color="auto"/>
              <w:left w:val="single" w:sz="4" w:space="0" w:color="auto"/>
              <w:bottom w:val="single" w:sz="4" w:space="0" w:color="auto"/>
              <w:right w:val="single" w:sz="4" w:space="0" w:color="auto"/>
            </w:tcBorders>
          </w:tcPr>
          <w:p w14:paraId="74732BB6" w14:textId="77777777" w:rsidR="00760A81" w:rsidRPr="002D7F34" w:rsidRDefault="00A83DF5">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376</w:t>
            </w:r>
          </w:p>
        </w:tc>
        <w:tc>
          <w:tcPr>
            <w:tcW w:w="1650" w:type="dxa"/>
            <w:gridSpan w:val="2"/>
            <w:tcBorders>
              <w:top w:val="single" w:sz="4" w:space="0" w:color="auto"/>
              <w:left w:val="single" w:sz="4" w:space="0" w:color="auto"/>
              <w:bottom w:val="single" w:sz="4" w:space="0" w:color="auto"/>
              <w:right w:val="single" w:sz="4" w:space="0" w:color="auto"/>
            </w:tcBorders>
          </w:tcPr>
          <w:p w14:paraId="0160EB3E" w14:textId="77777777" w:rsidR="00760A81" w:rsidRPr="002D7F34" w:rsidRDefault="00D804C6">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7E2D6264" w14:textId="77777777" w:rsidR="00760A81" w:rsidRPr="002D7F34" w:rsidRDefault="003E391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217,</w:t>
            </w:r>
            <w:r w:rsidR="00CC1EFB" w:rsidRPr="002D7F34">
              <w:rPr>
                <w:rFonts w:eastAsia="Calibri"/>
                <w:color w:val="000000"/>
                <w:sz w:val="28"/>
                <w:szCs w:val="28"/>
                <w:lang w:val="uk-UA" w:eastAsia="en-US"/>
              </w:rPr>
              <w:t>1</w:t>
            </w:r>
          </w:p>
        </w:tc>
        <w:tc>
          <w:tcPr>
            <w:tcW w:w="2470" w:type="dxa"/>
            <w:tcBorders>
              <w:top w:val="single" w:sz="4" w:space="0" w:color="auto"/>
              <w:left w:val="single" w:sz="4" w:space="0" w:color="auto"/>
              <w:bottom w:val="single" w:sz="4" w:space="0" w:color="auto"/>
              <w:right w:val="single" w:sz="4" w:space="0" w:color="auto"/>
            </w:tcBorders>
          </w:tcPr>
          <w:p w14:paraId="2E24915D" w14:textId="77777777" w:rsidR="00760A81" w:rsidRPr="002D7F34" w:rsidRDefault="00D804C6">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4BE9658A" w14:textId="77777777" w:rsidR="00760A81" w:rsidRPr="002D7F34" w:rsidRDefault="00D804C6"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1EAA2469"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760816E"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операційні доходи,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0C521E7F"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1070</w:t>
            </w:r>
          </w:p>
        </w:tc>
        <w:tc>
          <w:tcPr>
            <w:tcW w:w="1498" w:type="dxa"/>
            <w:gridSpan w:val="2"/>
            <w:tcBorders>
              <w:top w:val="single" w:sz="4" w:space="0" w:color="auto"/>
              <w:left w:val="single" w:sz="4" w:space="0" w:color="auto"/>
              <w:bottom w:val="single" w:sz="4" w:space="0" w:color="auto"/>
              <w:right w:val="single" w:sz="4" w:space="0" w:color="auto"/>
            </w:tcBorders>
          </w:tcPr>
          <w:p w14:paraId="4568B73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5D48B076"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8A67AA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5BC461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12D8B526"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6C8F0DC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0438D11"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курсові різниці</w:t>
            </w:r>
          </w:p>
        </w:tc>
        <w:tc>
          <w:tcPr>
            <w:tcW w:w="835" w:type="dxa"/>
            <w:tcBorders>
              <w:top w:val="single" w:sz="4" w:space="0" w:color="auto"/>
              <w:left w:val="single" w:sz="4" w:space="0" w:color="auto"/>
              <w:bottom w:val="single" w:sz="4" w:space="0" w:color="auto"/>
              <w:right w:val="single" w:sz="4" w:space="0" w:color="auto"/>
            </w:tcBorders>
            <w:hideMark/>
          </w:tcPr>
          <w:p w14:paraId="3A876C24"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1071</w:t>
            </w:r>
          </w:p>
        </w:tc>
        <w:tc>
          <w:tcPr>
            <w:tcW w:w="1498" w:type="dxa"/>
            <w:gridSpan w:val="2"/>
            <w:tcBorders>
              <w:top w:val="single" w:sz="4" w:space="0" w:color="auto"/>
              <w:left w:val="single" w:sz="4" w:space="0" w:color="auto"/>
              <w:bottom w:val="single" w:sz="4" w:space="0" w:color="auto"/>
              <w:right w:val="single" w:sz="4" w:space="0" w:color="auto"/>
            </w:tcBorders>
          </w:tcPr>
          <w:p w14:paraId="784C65F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5EF8DA4"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219A45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CC1AC2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0CF6A11A"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406BA5FB"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70F7E81"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операційні витрати,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3874E92A"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1080</w:t>
            </w:r>
          </w:p>
        </w:tc>
        <w:tc>
          <w:tcPr>
            <w:tcW w:w="1498" w:type="dxa"/>
            <w:gridSpan w:val="2"/>
            <w:tcBorders>
              <w:top w:val="single" w:sz="4" w:space="0" w:color="auto"/>
              <w:left w:val="single" w:sz="4" w:space="0" w:color="auto"/>
              <w:bottom w:val="single" w:sz="4" w:space="0" w:color="auto"/>
              <w:right w:val="single" w:sz="4" w:space="0" w:color="auto"/>
            </w:tcBorders>
          </w:tcPr>
          <w:p w14:paraId="7821C2F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241DF0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41663F6"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A05D2B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6C70DA17"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411DD82D"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CCB714F"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Фінансовий результат від операційної діяльності</w:t>
            </w:r>
          </w:p>
        </w:tc>
        <w:tc>
          <w:tcPr>
            <w:tcW w:w="835" w:type="dxa"/>
            <w:tcBorders>
              <w:top w:val="single" w:sz="4" w:space="0" w:color="auto"/>
              <w:left w:val="single" w:sz="4" w:space="0" w:color="auto"/>
              <w:bottom w:val="single" w:sz="4" w:space="0" w:color="auto"/>
              <w:right w:val="single" w:sz="4" w:space="0" w:color="auto"/>
            </w:tcBorders>
            <w:hideMark/>
          </w:tcPr>
          <w:p w14:paraId="23C6EFD1"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1100</w:t>
            </w:r>
          </w:p>
        </w:tc>
        <w:tc>
          <w:tcPr>
            <w:tcW w:w="1498" w:type="dxa"/>
            <w:gridSpan w:val="2"/>
            <w:tcBorders>
              <w:top w:val="single" w:sz="4" w:space="0" w:color="auto"/>
              <w:left w:val="single" w:sz="4" w:space="0" w:color="auto"/>
              <w:bottom w:val="single" w:sz="4" w:space="0" w:color="auto"/>
              <w:right w:val="single" w:sz="4" w:space="0" w:color="auto"/>
            </w:tcBorders>
          </w:tcPr>
          <w:p w14:paraId="21EAF22E" w14:textId="77777777" w:rsidR="00760A81" w:rsidRPr="002D7F34" w:rsidRDefault="00BF693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-87,6</w:t>
            </w:r>
          </w:p>
        </w:tc>
        <w:tc>
          <w:tcPr>
            <w:tcW w:w="1650" w:type="dxa"/>
            <w:gridSpan w:val="2"/>
            <w:tcBorders>
              <w:top w:val="single" w:sz="4" w:space="0" w:color="auto"/>
              <w:left w:val="single" w:sz="4" w:space="0" w:color="auto"/>
              <w:bottom w:val="single" w:sz="4" w:space="0" w:color="auto"/>
              <w:right w:val="single" w:sz="4" w:space="0" w:color="auto"/>
            </w:tcBorders>
          </w:tcPr>
          <w:p w14:paraId="4D598C9A" w14:textId="77777777" w:rsidR="00760A81" w:rsidRPr="002D7F34" w:rsidRDefault="00BF693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5</w:t>
            </w:r>
            <w:r w:rsidR="00E9642C" w:rsidRPr="002D7F34">
              <w:rPr>
                <w:rFonts w:eastAsia="Calibri"/>
                <w:b/>
                <w:bCs/>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tcPr>
          <w:p w14:paraId="7F73CB21" w14:textId="77777777" w:rsidR="00760A81" w:rsidRPr="002D7F34" w:rsidRDefault="00BF693D" w:rsidP="00D10989">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-115,9</w:t>
            </w:r>
          </w:p>
        </w:tc>
        <w:tc>
          <w:tcPr>
            <w:tcW w:w="2470" w:type="dxa"/>
            <w:tcBorders>
              <w:top w:val="single" w:sz="4" w:space="0" w:color="auto"/>
              <w:left w:val="single" w:sz="4" w:space="0" w:color="auto"/>
              <w:bottom w:val="single" w:sz="4" w:space="0" w:color="auto"/>
              <w:right w:val="single" w:sz="4" w:space="0" w:color="auto"/>
            </w:tcBorders>
          </w:tcPr>
          <w:p w14:paraId="1844B35E" w14:textId="77777777" w:rsidR="00760A81" w:rsidRPr="002D7F34" w:rsidRDefault="00BF693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-120,9</w:t>
            </w:r>
          </w:p>
        </w:tc>
        <w:tc>
          <w:tcPr>
            <w:tcW w:w="1511" w:type="dxa"/>
            <w:gridSpan w:val="2"/>
            <w:tcBorders>
              <w:top w:val="single" w:sz="4" w:space="0" w:color="auto"/>
              <w:left w:val="single" w:sz="4" w:space="0" w:color="auto"/>
              <w:bottom w:val="single" w:sz="4" w:space="0" w:color="auto"/>
              <w:right w:val="single" w:sz="4" w:space="0" w:color="auto"/>
            </w:tcBorders>
          </w:tcPr>
          <w:p w14:paraId="1EA1D2B9" w14:textId="77777777" w:rsidR="00760A81" w:rsidRPr="002D7F34" w:rsidRDefault="008B0637" w:rsidP="0067671E">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x</w:t>
            </w:r>
          </w:p>
        </w:tc>
      </w:tr>
      <w:tr w:rsidR="00760A81" w:rsidRPr="002D7F34" w14:paraId="31EA903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0FB0F70"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EBITDA</w:t>
            </w:r>
          </w:p>
        </w:tc>
        <w:tc>
          <w:tcPr>
            <w:tcW w:w="835" w:type="dxa"/>
            <w:tcBorders>
              <w:top w:val="single" w:sz="4" w:space="0" w:color="auto"/>
              <w:left w:val="single" w:sz="4" w:space="0" w:color="auto"/>
              <w:bottom w:val="single" w:sz="4" w:space="0" w:color="auto"/>
              <w:right w:val="single" w:sz="4" w:space="0" w:color="auto"/>
            </w:tcBorders>
            <w:hideMark/>
          </w:tcPr>
          <w:p w14:paraId="2A8C1467"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1310</w:t>
            </w:r>
          </w:p>
        </w:tc>
        <w:tc>
          <w:tcPr>
            <w:tcW w:w="1498" w:type="dxa"/>
            <w:gridSpan w:val="2"/>
            <w:tcBorders>
              <w:top w:val="single" w:sz="4" w:space="0" w:color="auto"/>
              <w:left w:val="single" w:sz="4" w:space="0" w:color="auto"/>
              <w:bottom w:val="single" w:sz="4" w:space="0" w:color="auto"/>
              <w:right w:val="single" w:sz="4" w:space="0" w:color="auto"/>
            </w:tcBorders>
          </w:tcPr>
          <w:p w14:paraId="5AF78FA7"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64EEA82"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C876C31"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24E9460"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4B9F1B63" w14:textId="77777777" w:rsidR="00760A81" w:rsidRPr="002D7F34" w:rsidRDefault="00760A81" w:rsidP="0067671E">
            <w:pPr>
              <w:autoSpaceDE w:val="0"/>
              <w:autoSpaceDN w:val="0"/>
              <w:adjustRightInd w:val="0"/>
              <w:jc w:val="center"/>
              <w:rPr>
                <w:rFonts w:eastAsia="Calibri"/>
                <w:b/>
                <w:bCs/>
                <w:color w:val="000000"/>
                <w:sz w:val="28"/>
                <w:szCs w:val="28"/>
                <w:lang w:val="uk-UA" w:eastAsia="en-US"/>
              </w:rPr>
            </w:pPr>
          </w:p>
        </w:tc>
      </w:tr>
      <w:tr w:rsidR="00760A81" w:rsidRPr="002D7F34" w14:paraId="49509513"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EAA5882"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Рентабельність EBITDA</w:t>
            </w:r>
          </w:p>
        </w:tc>
        <w:tc>
          <w:tcPr>
            <w:tcW w:w="835" w:type="dxa"/>
            <w:tcBorders>
              <w:top w:val="single" w:sz="4" w:space="0" w:color="auto"/>
              <w:left w:val="single" w:sz="4" w:space="0" w:color="auto"/>
              <w:bottom w:val="single" w:sz="4" w:space="0" w:color="auto"/>
              <w:right w:val="single" w:sz="4" w:space="0" w:color="auto"/>
            </w:tcBorders>
            <w:hideMark/>
          </w:tcPr>
          <w:p w14:paraId="38122940"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5010</w:t>
            </w:r>
          </w:p>
        </w:tc>
        <w:tc>
          <w:tcPr>
            <w:tcW w:w="1498" w:type="dxa"/>
            <w:gridSpan w:val="2"/>
            <w:tcBorders>
              <w:top w:val="single" w:sz="4" w:space="0" w:color="auto"/>
              <w:left w:val="single" w:sz="4" w:space="0" w:color="auto"/>
              <w:bottom w:val="single" w:sz="4" w:space="0" w:color="auto"/>
              <w:right w:val="single" w:sz="4" w:space="0" w:color="auto"/>
            </w:tcBorders>
          </w:tcPr>
          <w:p w14:paraId="2BC554AB"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C4DE47C"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3434402"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694EE33"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A82DC77" w14:textId="77777777" w:rsidR="00760A81" w:rsidRPr="002D7F34" w:rsidRDefault="00760A81" w:rsidP="0067671E">
            <w:pPr>
              <w:autoSpaceDE w:val="0"/>
              <w:autoSpaceDN w:val="0"/>
              <w:adjustRightInd w:val="0"/>
              <w:jc w:val="center"/>
              <w:rPr>
                <w:rFonts w:eastAsia="Calibri"/>
                <w:b/>
                <w:bCs/>
                <w:color w:val="000000"/>
                <w:sz w:val="28"/>
                <w:szCs w:val="28"/>
                <w:lang w:val="uk-UA" w:eastAsia="en-US"/>
              </w:rPr>
            </w:pPr>
          </w:p>
        </w:tc>
      </w:tr>
      <w:tr w:rsidR="00760A81" w:rsidRPr="002D7F34" w14:paraId="635A7EB3"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373DD8F"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Дохід від участі в капіталі</w:t>
            </w:r>
          </w:p>
        </w:tc>
        <w:tc>
          <w:tcPr>
            <w:tcW w:w="835" w:type="dxa"/>
            <w:tcBorders>
              <w:top w:val="single" w:sz="4" w:space="0" w:color="auto"/>
              <w:left w:val="single" w:sz="4" w:space="0" w:color="auto"/>
              <w:bottom w:val="single" w:sz="4" w:space="0" w:color="auto"/>
              <w:right w:val="single" w:sz="4" w:space="0" w:color="auto"/>
            </w:tcBorders>
            <w:hideMark/>
          </w:tcPr>
          <w:p w14:paraId="7F0780C0"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1110</w:t>
            </w:r>
          </w:p>
        </w:tc>
        <w:tc>
          <w:tcPr>
            <w:tcW w:w="1498" w:type="dxa"/>
            <w:gridSpan w:val="2"/>
            <w:tcBorders>
              <w:top w:val="single" w:sz="4" w:space="0" w:color="auto"/>
              <w:left w:val="single" w:sz="4" w:space="0" w:color="auto"/>
              <w:bottom w:val="single" w:sz="4" w:space="0" w:color="auto"/>
              <w:right w:val="single" w:sz="4" w:space="0" w:color="auto"/>
            </w:tcBorders>
          </w:tcPr>
          <w:p w14:paraId="5DE342B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283D8D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723D42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48EC0CC"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38729C7"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7E01E88A"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1BB76D7"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Втрати від участі в капіталі</w:t>
            </w:r>
          </w:p>
        </w:tc>
        <w:tc>
          <w:tcPr>
            <w:tcW w:w="835" w:type="dxa"/>
            <w:tcBorders>
              <w:top w:val="single" w:sz="4" w:space="0" w:color="auto"/>
              <w:left w:val="single" w:sz="4" w:space="0" w:color="auto"/>
              <w:bottom w:val="single" w:sz="4" w:space="0" w:color="auto"/>
              <w:right w:val="single" w:sz="4" w:space="0" w:color="auto"/>
            </w:tcBorders>
            <w:hideMark/>
          </w:tcPr>
          <w:p w14:paraId="2FCAD978"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1120</w:t>
            </w:r>
          </w:p>
        </w:tc>
        <w:tc>
          <w:tcPr>
            <w:tcW w:w="1498" w:type="dxa"/>
            <w:gridSpan w:val="2"/>
            <w:tcBorders>
              <w:top w:val="single" w:sz="4" w:space="0" w:color="auto"/>
              <w:left w:val="single" w:sz="4" w:space="0" w:color="auto"/>
              <w:bottom w:val="single" w:sz="4" w:space="0" w:color="auto"/>
              <w:right w:val="single" w:sz="4" w:space="0" w:color="auto"/>
            </w:tcBorders>
          </w:tcPr>
          <w:p w14:paraId="14058F6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45A84A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FA0FE8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E502E92"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5517681C"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5D8C96E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A42E554"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фінансові доходи</w:t>
            </w:r>
          </w:p>
        </w:tc>
        <w:tc>
          <w:tcPr>
            <w:tcW w:w="835" w:type="dxa"/>
            <w:tcBorders>
              <w:top w:val="single" w:sz="4" w:space="0" w:color="auto"/>
              <w:left w:val="single" w:sz="4" w:space="0" w:color="auto"/>
              <w:bottom w:val="single" w:sz="4" w:space="0" w:color="auto"/>
              <w:right w:val="single" w:sz="4" w:space="0" w:color="auto"/>
            </w:tcBorders>
            <w:hideMark/>
          </w:tcPr>
          <w:p w14:paraId="63649045"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1130</w:t>
            </w:r>
          </w:p>
        </w:tc>
        <w:tc>
          <w:tcPr>
            <w:tcW w:w="1498" w:type="dxa"/>
            <w:gridSpan w:val="2"/>
            <w:tcBorders>
              <w:top w:val="single" w:sz="4" w:space="0" w:color="auto"/>
              <w:left w:val="single" w:sz="4" w:space="0" w:color="auto"/>
              <w:bottom w:val="single" w:sz="4" w:space="0" w:color="auto"/>
              <w:right w:val="single" w:sz="4" w:space="0" w:color="auto"/>
            </w:tcBorders>
            <w:hideMark/>
          </w:tcPr>
          <w:p w14:paraId="23FF8F3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1E261D4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373D0C26"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3C07D6DC"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13CA9396"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75334E0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5867C66"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Фінансові витрати</w:t>
            </w:r>
          </w:p>
        </w:tc>
        <w:tc>
          <w:tcPr>
            <w:tcW w:w="835" w:type="dxa"/>
            <w:tcBorders>
              <w:top w:val="single" w:sz="4" w:space="0" w:color="auto"/>
              <w:left w:val="single" w:sz="4" w:space="0" w:color="auto"/>
              <w:bottom w:val="single" w:sz="4" w:space="0" w:color="auto"/>
              <w:right w:val="single" w:sz="4" w:space="0" w:color="auto"/>
            </w:tcBorders>
            <w:hideMark/>
          </w:tcPr>
          <w:p w14:paraId="435F5CC0"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1140</w:t>
            </w:r>
          </w:p>
        </w:tc>
        <w:tc>
          <w:tcPr>
            <w:tcW w:w="1498" w:type="dxa"/>
            <w:gridSpan w:val="2"/>
            <w:tcBorders>
              <w:top w:val="single" w:sz="4" w:space="0" w:color="auto"/>
              <w:left w:val="single" w:sz="4" w:space="0" w:color="auto"/>
              <w:bottom w:val="single" w:sz="4" w:space="0" w:color="auto"/>
              <w:right w:val="single" w:sz="4" w:space="0" w:color="auto"/>
            </w:tcBorders>
            <w:hideMark/>
          </w:tcPr>
          <w:p w14:paraId="3C7609C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176274A2"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3721340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0FD6E8B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42A9551F"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171A8FA8"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C45D649"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доходи,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2E3A83B7"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1150</w:t>
            </w:r>
          </w:p>
        </w:tc>
        <w:tc>
          <w:tcPr>
            <w:tcW w:w="1498" w:type="dxa"/>
            <w:gridSpan w:val="2"/>
            <w:tcBorders>
              <w:top w:val="single" w:sz="4" w:space="0" w:color="auto"/>
              <w:left w:val="single" w:sz="4" w:space="0" w:color="auto"/>
              <w:bottom w:val="single" w:sz="4" w:space="0" w:color="auto"/>
              <w:right w:val="single" w:sz="4" w:space="0" w:color="auto"/>
            </w:tcBorders>
          </w:tcPr>
          <w:p w14:paraId="15DBCB1D"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650" w:type="dxa"/>
            <w:gridSpan w:val="2"/>
            <w:tcBorders>
              <w:top w:val="single" w:sz="4" w:space="0" w:color="auto"/>
              <w:left w:val="single" w:sz="4" w:space="0" w:color="auto"/>
              <w:bottom w:val="single" w:sz="4" w:space="0" w:color="auto"/>
              <w:right w:val="single" w:sz="4" w:space="0" w:color="auto"/>
            </w:tcBorders>
          </w:tcPr>
          <w:p w14:paraId="2C0BE3E3"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498" w:type="dxa"/>
            <w:tcBorders>
              <w:top w:val="single" w:sz="4" w:space="0" w:color="auto"/>
              <w:left w:val="single" w:sz="4" w:space="0" w:color="auto"/>
              <w:bottom w:val="single" w:sz="4" w:space="0" w:color="auto"/>
              <w:right w:val="single" w:sz="4" w:space="0" w:color="auto"/>
            </w:tcBorders>
          </w:tcPr>
          <w:p w14:paraId="5F3258D3"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246,1</w:t>
            </w:r>
          </w:p>
        </w:tc>
        <w:tc>
          <w:tcPr>
            <w:tcW w:w="2470" w:type="dxa"/>
            <w:tcBorders>
              <w:top w:val="single" w:sz="4" w:space="0" w:color="auto"/>
              <w:left w:val="single" w:sz="4" w:space="0" w:color="auto"/>
              <w:bottom w:val="single" w:sz="4" w:space="0" w:color="auto"/>
              <w:right w:val="single" w:sz="4" w:space="0" w:color="auto"/>
            </w:tcBorders>
          </w:tcPr>
          <w:p w14:paraId="29867CEE"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27738DFB" w14:textId="77777777" w:rsidR="00760A81" w:rsidRPr="002D7F34" w:rsidRDefault="00E9642C"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12110272"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105DFB8" w14:textId="77777777" w:rsidR="00760A81" w:rsidRPr="002D7F34" w:rsidRDefault="008B0637">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Надання послуг інтернатури</w:t>
            </w:r>
          </w:p>
        </w:tc>
        <w:tc>
          <w:tcPr>
            <w:tcW w:w="835" w:type="dxa"/>
            <w:tcBorders>
              <w:top w:val="single" w:sz="4" w:space="0" w:color="auto"/>
              <w:left w:val="single" w:sz="4" w:space="0" w:color="auto"/>
              <w:bottom w:val="single" w:sz="4" w:space="0" w:color="auto"/>
              <w:right w:val="single" w:sz="4" w:space="0" w:color="auto"/>
            </w:tcBorders>
            <w:hideMark/>
          </w:tcPr>
          <w:p w14:paraId="09647ED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1151</w:t>
            </w:r>
          </w:p>
        </w:tc>
        <w:tc>
          <w:tcPr>
            <w:tcW w:w="1498" w:type="dxa"/>
            <w:gridSpan w:val="2"/>
            <w:tcBorders>
              <w:top w:val="single" w:sz="4" w:space="0" w:color="auto"/>
              <w:left w:val="single" w:sz="4" w:space="0" w:color="auto"/>
              <w:bottom w:val="single" w:sz="4" w:space="0" w:color="auto"/>
              <w:right w:val="single" w:sz="4" w:space="0" w:color="auto"/>
            </w:tcBorders>
          </w:tcPr>
          <w:p w14:paraId="6F620432"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3,3</w:t>
            </w:r>
          </w:p>
        </w:tc>
        <w:tc>
          <w:tcPr>
            <w:tcW w:w="1650" w:type="dxa"/>
            <w:gridSpan w:val="2"/>
            <w:tcBorders>
              <w:top w:val="single" w:sz="4" w:space="0" w:color="auto"/>
              <w:left w:val="single" w:sz="4" w:space="0" w:color="auto"/>
              <w:bottom w:val="single" w:sz="4" w:space="0" w:color="auto"/>
              <w:right w:val="single" w:sz="4" w:space="0" w:color="auto"/>
            </w:tcBorders>
          </w:tcPr>
          <w:p w14:paraId="1E47DE10"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498" w:type="dxa"/>
            <w:tcBorders>
              <w:top w:val="single" w:sz="4" w:space="0" w:color="auto"/>
              <w:left w:val="single" w:sz="4" w:space="0" w:color="auto"/>
              <w:bottom w:val="single" w:sz="4" w:space="0" w:color="auto"/>
              <w:right w:val="single" w:sz="4" w:space="0" w:color="auto"/>
            </w:tcBorders>
          </w:tcPr>
          <w:p w14:paraId="461ED4DE"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6,5</w:t>
            </w:r>
          </w:p>
        </w:tc>
        <w:tc>
          <w:tcPr>
            <w:tcW w:w="2470" w:type="dxa"/>
            <w:tcBorders>
              <w:top w:val="single" w:sz="4" w:space="0" w:color="auto"/>
              <w:left w:val="single" w:sz="4" w:space="0" w:color="auto"/>
              <w:bottom w:val="single" w:sz="4" w:space="0" w:color="auto"/>
              <w:right w:val="single" w:sz="4" w:space="0" w:color="auto"/>
            </w:tcBorders>
          </w:tcPr>
          <w:p w14:paraId="27D92650"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509F807C" w14:textId="77777777" w:rsidR="00760A81" w:rsidRPr="002D7F34" w:rsidRDefault="00E9642C"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BF693D" w:rsidRPr="002D7F34" w14:paraId="74E1D26B"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1978A62" w14:textId="77777777" w:rsidR="00BF693D" w:rsidRPr="002D7F34" w:rsidRDefault="00BF693D">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Отримання коштів з місцевого бюджету </w:t>
            </w:r>
            <w:r w:rsidR="007D2419" w:rsidRPr="002D7F34">
              <w:rPr>
                <w:rFonts w:eastAsia="Calibri"/>
                <w:color w:val="000000"/>
                <w:sz w:val="28"/>
                <w:szCs w:val="28"/>
                <w:lang w:val="uk-UA" w:eastAsia="en-US"/>
              </w:rPr>
              <w:t xml:space="preserve">для погашення заборгованості </w:t>
            </w:r>
            <w:r w:rsidRPr="002D7F34">
              <w:rPr>
                <w:rFonts w:eastAsia="Calibri"/>
                <w:color w:val="000000"/>
                <w:sz w:val="28"/>
                <w:szCs w:val="28"/>
                <w:lang w:val="uk-UA" w:eastAsia="en-US"/>
              </w:rPr>
              <w:t>згідно рішення суду</w:t>
            </w:r>
          </w:p>
        </w:tc>
        <w:tc>
          <w:tcPr>
            <w:tcW w:w="835" w:type="dxa"/>
            <w:tcBorders>
              <w:top w:val="single" w:sz="4" w:space="0" w:color="auto"/>
              <w:left w:val="single" w:sz="4" w:space="0" w:color="auto"/>
              <w:bottom w:val="single" w:sz="4" w:space="0" w:color="auto"/>
              <w:right w:val="single" w:sz="4" w:space="0" w:color="auto"/>
            </w:tcBorders>
            <w:hideMark/>
          </w:tcPr>
          <w:p w14:paraId="1DA4A992" w14:textId="77777777" w:rsidR="00BF693D" w:rsidRPr="002D7F34" w:rsidRDefault="00BF693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1152</w:t>
            </w:r>
          </w:p>
        </w:tc>
        <w:tc>
          <w:tcPr>
            <w:tcW w:w="1498" w:type="dxa"/>
            <w:gridSpan w:val="2"/>
            <w:tcBorders>
              <w:top w:val="single" w:sz="4" w:space="0" w:color="auto"/>
              <w:left w:val="single" w:sz="4" w:space="0" w:color="auto"/>
              <w:bottom w:val="single" w:sz="4" w:space="0" w:color="auto"/>
              <w:right w:val="single" w:sz="4" w:space="0" w:color="auto"/>
            </w:tcBorders>
          </w:tcPr>
          <w:p w14:paraId="510A02F4" w14:textId="77777777" w:rsidR="00BF693D"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650" w:type="dxa"/>
            <w:gridSpan w:val="2"/>
            <w:tcBorders>
              <w:top w:val="single" w:sz="4" w:space="0" w:color="auto"/>
              <w:left w:val="single" w:sz="4" w:space="0" w:color="auto"/>
              <w:bottom w:val="single" w:sz="4" w:space="0" w:color="auto"/>
              <w:right w:val="single" w:sz="4" w:space="0" w:color="auto"/>
            </w:tcBorders>
          </w:tcPr>
          <w:p w14:paraId="08203E55" w14:textId="77777777" w:rsidR="00BF693D"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498" w:type="dxa"/>
            <w:tcBorders>
              <w:top w:val="single" w:sz="4" w:space="0" w:color="auto"/>
              <w:left w:val="single" w:sz="4" w:space="0" w:color="auto"/>
              <w:bottom w:val="single" w:sz="4" w:space="0" w:color="auto"/>
              <w:right w:val="single" w:sz="4" w:space="0" w:color="auto"/>
            </w:tcBorders>
          </w:tcPr>
          <w:p w14:paraId="580407BD" w14:textId="77777777" w:rsidR="00BF693D"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239,6</w:t>
            </w:r>
          </w:p>
        </w:tc>
        <w:tc>
          <w:tcPr>
            <w:tcW w:w="2470" w:type="dxa"/>
            <w:tcBorders>
              <w:top w:val="single" w:sz="4" w:space="0" w:color="auto"/>
              <w:left w:val="single" w:sz="4" w:space="0" w:color="auto"/>
              <w:bottom w:val="single" w:sz="4" w:space="0" w:color="auto"/>
              <w:right w:val="single" w:sz="4" w:space="0" w:color="auto"/>
            </w:tcBorders>
          </w:tcPr>
          <w:p w14:paraId="2DA9B4BA" w14:textId="77777777" w:rsidR="00BF693D"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62871FF5" w14:textId="77777777" w:rsidR="00BF693D" w:rsidRPr="002D7F34" w:rsidRDefault="00E9642C"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0480872D"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652399A"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витрати,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6B787D9E"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1160</w:t>
            </w:r>
          </w:p>
        </w:tc>
        <w:tc>
          <w:tcPr>
            <w:tcW w:w="1498" w:type="dxa"/>
            <w:gridSpan w:val="2"/>
            <w:tcBorders>
              <w:top w:val="single" w:sz="4" w:space="0" w:color="auto"/>
              <w:left w:val="single" w:sz="4" w:space="0" w:color="auto"/>
              <w:bottom w:val="single" w:sz="4" w:space="0" w:color="auto"/>
              <w:right w:val="single" w:sz="4" w:space="0" w:color="auto"/>
            </w:tcBorders>
          </w:tcPr>
          <w:p w14:paraId="08780AD7"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650" w:type="dxa"/>
            <w:gridSpan w:val="2"/>
            <w:tcBorders>
              <w:top w:val="single" w:sz="4" w:space="0" w:color="auto"/>
              <w:left w:val="single" w:sz="4" w:space="0" w:color="auto"/>
              <w:bottom w:val="single" w:sz="4" w:space="0" w:color="auto"/>
              <w:right w:val="single" w:sz="4" w:space="0" w:color="auto"/>
            </w:tcBorders>
          </w:tcPr>
          <w:p w14:paraId="00449813"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498" w:type="dxa"/>
            <w:tcBorders>
              <w:top w:val="single" w:sz="4" w:space="0" w:color="auto"/>
              <w:left w:val="single" w:sz="4" w:space="0" w:color="auto"/>
              <w:bottom w:val="single" w:sz="4" w:space="0" w:color="auto"/>
              <w:right w:val="single" w:sz="4" w:space="0" w:color="auto"/>
            </w:tcBorders>
          </w:tcPr>
          <w:p w14:paraId="628ACCB1"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239,6</w:t>
            </w:r>
          </w:p>
        </w:tc>
        <w:tc>
          <w:tcPr>
            <w:tcW w:w="2470" w:type="dxa"/>
            <w:tcBorders>
              <w:top w:val="single" w:sz="4" w:space="0" w:color="auto"/>
              <w:left w:val="single" w:sz="4" w:space="0" w:color="auto"/>
              <w:bottom w:val="single" w:sz="4" w:space="0" w:color="auto"/>
              <w:right w:val="single" w:sz="4" w:space="0" w:color="auto"/>
            </w:tcBorders>
          </w:tcPr>
          <w:p w14:paraId="01DBA08F"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61AB5248" w14:textId="77777777" w:rsidR="00760A81" w:rsidRPr="002D7F34" w:rsidRDefault="00E9642C"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45ED3CD5"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1CE8CDB" w14:textId="77777777" w:rsidR="00760A81" w:rsidRPr="002D7F34" w:rsidRDefault="007D2419">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Погашення заборгованості</w:t>
            </w:r>
            <w:r w:rsidR="00BF693D" w:rsidRPr="002D7F34">
              <w:rPr>
                <w:rFonts w:eastAsia="Calibri"/>
                <w:color w:val="000000"/>
                <w:sz w:val="28"/>
                <w:szCs w:val="28"/>
                <w:lang w:val="uk-UA" w:eastAsia="en-US"/>
              </w:rPr>
              <w:t xml:space="preserve"> згідно рішення суду</w:t>
            </w:r>
          </w:p>
        </w:tc>
        <w:tc>
          <w:tcPr>
            <w:tcW w:w="835" w:type="dxa"/>
            <w:tcBorders>
              <w:top w:val="single" w:sz="4" w:space="0" w:color="auto"/>
              <w:left w:val="single" w:sz="4" w:space="0" w:color="auto"/>
              <w:bottom w:val="single" w:sz="4" w:space="0" w:color="auto"/>
              <w:right w:val="single" w:sz="4" w:space="0" w:color="auto"/>
            </w:tcBorders>
            <w:hideMark/>
          </w:tcPr>
          <w:p w14:paraId="7BFEA0A5"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1161</w:t>
            </w:r>
          </w:p>
        </w:tc>
        <w:tc>
          <w:tcPr>
            <w:tcW w:w="1498" w:type="dxa"/>
            <w:gridSpan w:val="2"/>
            <w:tcBorders>
              <w:top w:val="single" w:sz="4" w:space="0" w:color="auto"/>
              <w:left w:val="single" w:sz="4" w:space="0" w:color="auto"/>
              <w:bottom w:val="single" w:sz="4" w:space="0" w:color="auto"/>
              <w:right w:val="single" w:sz="4" w:space="0" w:color="auto"/>
            </w:tcBorders>
          </w:tcPr>
          <w:p w14:paraId="7265DA24"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650" w:type="dxa"/>
            <w:gridSpan w:val="2"/>
            <w:tcBorders>
              <w:top w:val="single" w:sz="4" w:space="0" w:color="auto"/>
              <w:left w:val="single" w:sz="4" w:space="0" w:color="auto"/>
              <w:bottom w:val="single" w:sz="4" w:space="0" w:color="auto"/>
              <w:right w:val="single" w:sz="4" w:space="0" w:color="auto"/>
            </w:tcBorders>
          </w:tcPr>
          <w:p w14:paraId="486E8F30"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498" w:type="dxa"/>
            <w:tcBorders>
              <w:top w:val="single" w:sz="4" w:space="0" w:color="auto"/>
              <w:left w:val="single" w:sz="4" w:space="0" w:color="auto"/>
              <w:bottom w:val="single" w:sz="4" w:space="0" w:color="auto"/>
              <w:right w:val="single" w:sz="4" w:space="0" w:color="auto"/>
            </w:tcBorders>
          </w:tcPr>
          <w:p w14:paraId="547804DF" w14:textId="77777777" w:rsidR="00760A81" w:rsidRPr="002D7F34" w:rsidRDefault="00E9642C">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239,6</w:t>
            </w:r>
          </w:p>
        </w:tc>
        <w:tc>
          <w:tcPr>
            <w:tcW w:w="2470" w:type="dxa"/>
            <w:tcBorders>
              <w:top w:val="single" w:sz="4" w:space="0" w:color="auto"/>
              <w:left w:val="single" w:sz="4" w:space="0" w:color="auto"/>
              <w:bottom w:val="single" w:sz="4" w:space="0" w:color="auto"/>
              <w:right w:val="single" w:sz="4" w:space="0" w:color="auto"/>
            </w:tcBorders>
          </w:tcPr>
          <w:p w14:paraId="1B5FB016" w14:textId="77777777" w:rsidR="00760A81" w:rsidRPr="002D7F34" w:rsidRDefault="002C618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40F30400" w14:textId="77777777" w:rsidR="00760A81" w:rsidRPr="002D7F34" w:rsidRDefault="002C618A"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26F633E7"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9438023"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Фінансовий результат до оподаткування</w:t>
            </w:r>
          </w:p>
        </w:tc>
        <w:tc>
          <w:tcPr>
            <w:tcW w:w="835" w:type="dxa"/>
            <w:tcBorders>
              <w:top w:val="single" w:sz="4" w:space="0" w:color="auto"/>
              <w:left w:val="single" w:sz="4" w:space="0" w:color="auto"/>
              <w:bottom w:val="single" w:sz="4" w:space="0" w:color="auto"/>
              <w:right w:val="single" w:sz="4" w:space="0" w:color="auto"/>
            </w:tcBorders>
            <w:hideMark/>
          </w:tcPr>
          <w:p w14:paraId="6D978080"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1170</w:t>
            </w:r>
          </w:p>
        </w:tc>
        <w:tc>
          <w:tcPr>
            <w:tcW w:w="1498" w:type="dxa"/>
            <w:gridSpan w:val="2"/>
            <w:tcBorders>
              <w:top w:val="single" w:sz="4" w:space="0" w:color="auto"/>
              <w:left w:val="single" w:sz="4" w:space="0" w:color="auto"/>
              <w:bottom w:val="single" w:sz="4" w:space="0" w:color="auto"/>
              <w:right w:val="single" w:sz="4" w:space="0" w:color="auto"/>
            </w:tcBorders>
            <w:hideMark/>
          </w:tcPr>
          <w:p w14:paraId="68299AC5" w14:textId="77777777" w:rsidR="00760A81" w:rsidRPr="002D7F34" w:rsidRDefault="00E9642C">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-84,3</w:t>
            </w:r>
          </w:p>
        </w:tc>
        <w:tc>
          <w:tcPr>
            <w:tcW w:w="1650" w:type="dxa"/>
            <w:gridSpan w:val="2"/>
            <w:tcBorders>
              <w:top w:val="single" w:sz="4" w:space="0" w:color="auto"/>
              <w:left w:val="single" w:sz="4" w:space="0" w:color="auto"/>
              <w:bottom w:val="single" w:sz="4" w:space="0" w:color="auto"/>
              <w:right w:val="single" w:sz="4" w:space="0" w:color="auto"/>
            </w:tcBorders>
            <w:hideMark/>
          </w:tcPr>
          <w:p w14:paraId="1F23638A" w14:textId="77777777" w:rsidR="00760A81" w:rsidRPr="002D7F34" w:rsidRDefault="00E9642C">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5,0</w:t>
            </w:r>
          </w:p>
        </w:tc>
        <w:tc>
          <w:tcPr>
            <w:tcW w:w="1498" w:type="dxa"/>
            <w:tcBorders>
              <w:top w:val="single" w:sz="4" w:space="0" w:color="auto"/>
              <w:left w:val="single" w:sz="4" w:space="0" w:color="auto"/>
              <w:bottom w:val="single" w:sz="4" w:space="0" w:color="auto"/>
              <w:right w:val="single" w:sz="4" w:space="0" w:color="auto"/>
            </w:tcBorders>
            <w:hideMark/>
          </w:tcPr>
          <w:p w14:paraId="2BAE7528" w14:textId="77777777" w:rsidR="00760A81" w:rsidRPr="002D7F34" w:rsidRDefault="00E9642C">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-109,4</w:t>
            </w:r>
          </w:p>
        </w:tc>
        <w:tc>
          <w:tcPr>
            <w:tcW w:w="2470" w:type="dxa"/>
            <w:tcBorders>
              <w:top w:val="single" w:sz="4" w:space="0" w:color="auto"/>
              <w:left w:val="single" w:sz="4" w:space="0" w:color="auto"/>
              <w:bottom w:val="single" w:sz="4" w:space="0" w:color="auto"/>
              <w:right w:val="single" w:sz="4" w:space="0" w:color="auto"/>
            </w:tcBorders>
            <w:hideMark/>
          </w:tcPr>
          <w:p w14:paraId="5ED15912" w14:textId="77777777" w:rsidR="00760A81" w:rsidRPr="002D7F34" w:rsidRDefault="00E9642C">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-114,4</w:t>
            </w:r>
          </w:p>
        </w:tc>
        <w:tc>
          <w:tcPr>
            <w:tcW w:w="1511" w:type="dxa"/>
            <w:gridSpan w:val="2"/>
            <w:tcBorders>
              <w:top w:val="single" w:sz="4" w:space="0" w:color="auto"/>
              <w:left w:val="single" w:sz="4" w:space="0" w:color="auto"/>
              <w:bottom w:val="single" w:sz="4" w:space="0" w:color="auto"/>
              <w:right w:val="single" w:sz="4" w:space="0" w:color="auto"/>
            </w:tcBorders>
            <w:hideMark/>
          </w:tcPr>
          <w:p w14:paraId="2052E3B4" w14:textId="77777777" w:rsidR="00760A81" w:rsidRPr="002D7F34" w:rsidRDefault="008B0637" w:rsidP="0067671E">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x</w:t>
            </w:r>
          </w:p>
        </w:tc>
      </w:tr>
      <w:tr w:rsidR="00760A81" w:rsidRPr="002D7F34" w14:paraId="62354A62"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E31F1A5"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з податку на прибуток</w:t>
            </w:r>
          </w:p>
        </w:tc>
        <w:tc>
          <w:tcPr>
            <w:tcW w:w="835" w:type="dxa"/>
            <w:tcBorders>
              <w:top w:val="single" w:sz="4" w:space="0" w:color="auto"/>
              <w:left w:val="single" w:sz="4" w:space="0" w:color="auto"/>
              <w:bottom w:val="single" w:sz="4" w:space="0" w:color="auto"/>
              <w:right w:val="single" w:sz="4" w:space="0" w:color="auto"/>
            </w:tcBorders>
            <w:hideMark/>
          </w:tcPr>
          <w:p w14:paraId="6D1020C7"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1180</w:t>
            </w:r>
          </w:p>
        </w:tc>
        <w:tc>
          <w:tcPr>
            <w:tcW w:w="1498" w:type="dxa"/>
            <w:gridSpan w:val="2"/>
            <w:tcBorders>
              <w:top w:val="single" w:sz="4" w:space="0" w:color="auto"/>
              <w:left w:val="single" w:sz="4" w:space="0" w:color="auto"/>
              <w:bottom w:val="single" w:sz="4" w:space="0" w:color="auto"/>
              <w:right w:val="single" w:sz="4" w:space="0" w:color="auto"/>
            </w:tcBorders>
            <w:hideMark/>
          </w:tcPr>
          <w:p w14:paraId="1EC66A5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3CE9F20E"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75F7DF3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413C5DC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43E5CEA4" w14:textId="77777777" w:rsidR="00760A81" w:rsidRPr="002D7F34" w:rsidRDefault="00D36FE6"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615EEDE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1738584"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Дохід з податку на прибуток</w:t>
            </w:r>
          </w:p>
        </w:tc>
        <w:tc>
          <w:tcPr>
            <w:tcW w:w="835" w:type="dxa"/>
            <w:tcBorders>
              <w:top w:val="single" w:sz="4" w:space="0" w:color="auto"/>
              <w:left w:val="single" w:sz="4" w:space="0" w:color="auto"/>
              <w:bottom w:val="single" w:sz="4" w:space="0" w:color="auto"/>
              <w:right w:val="single" w:sz="4" w:space="0" w:color="auto"/>
            </w:tcBorders>
            <w:hideMark/>
          </w:tcPr>
          <w:p w14:paraId="37D5F2B8"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1181</w:t>
            </w:r>
          </w:p>
        </w:tc>
        <w:tc>
          <w:tcPr>
            <w:tcW w:w="1498" w:type="dxa"/>
            <w:gridSpan w:val="2"/>
            <w:tcBorders>
              <w:top w:val="single" w:sz="4" w:space="0" w:color="auto"/>
              <w:left w:val="single" w:sz="4" w:space="0" w:color="auto"/>
              <w:bottom w:val="single" w:sz="4" w:space="0" w:color="auto"/>
              <w:right w:val="single" w:sz="4" w:space="0" w:color="auto"/>
            </w:tcBorders>
          </w:tcPr>
          <w:p w14:paraId="25CD478D"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tcPr>
          <w:p w14:paraId="4F3EA35F"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0,9</w:t>
            </w:r>
          </w:p>
        </w:tc>
        <w:tc>
          <w:tcPr>
            <w:tcW w:w="1498" w:type="dxa"/>
            <w:tcBorders>
              <w:top w:val="single" w:sz="4" w:space="0" w:color="auto"/>
              <w:left w:val="single" w:sz="4" w:space="0" w:color="auto"/>
              <w:bottom w:val="single" w:sz="4" w:space="0" w:color="auto"/>
              <w:right w:val="single" w:sz="4" w:space="0" w:color="auto"/>
            </w:tcBorders>
          </w:tcPr>
          <w:p w14:paraId="310E415D"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tcPr>
          <w:p w14:paraId="0AEE5C10"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-0,9</w:t>
            </w:r>
          </w:p>
        </w:tc>
        <w:tc>
          <w:tcPr>
            <w:tcW w:w="1511" w:type="dxa"/>
            <w:gridSpan w:val="2"/>
            <w:tcBorders>
              <w:top w:val="single" w:sz="4" w:space="0" w:color="auto"/>
              <w:left w:val="single" w:sz="4" w:space="0" w:color="auto"/>
              <w:bottom w:val="single" w:sz="4" w:space="0" w:color="auto"/>
              <w:right w:val="single" w:sz="4" w:space="0" w:color="auto"/>
            </w:tcBorders>
          </w:tcPr>
          <w:p w14:paraId="754E8C07" w14:textId="77777777" w:rsidR="00760A81" w:rsidRPr="002D7F34" w:rsidRDefault="00D36FE6"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622E13F6"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1DA1023" w14:textId="77777777" w:rsidR="00760A81" w:rsidRPr="002D7F34" w:rsidRDefault="005F5A97">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Відрахування частини чистого </w:t>
            </w:r>
            <w:r w:rsidRPr="002D7F34">
              <w:rPr>
                <w:rFonts w:eastAsia="Calibri"/>
                <w:color w:val="000000"/>
                <w:sz w:val="28"/>
                <w:szCs w:val="28"/>
                <w:lang w:val="uk-UA" w:eastAsia="en-US"/>
              </w:rPr>
              <w:lastRenderedPageBreak/>
              <w:t>прибутку</w:t>
            </w:r>
          </w:p>
        </w:tc>
        <w:tc>
          <w:tcPr>
            <w:tcW w:w="835" w:type="dxa"/>
            <w:tcBorders>
              <w:top w:val="single" w:sz="4" w:space="0" w:color="auto"/>
              <w:left w:val="single" w:sz="4" w:space="0" w:color="auto"/>
              <w:bottom w:val="single" w:sz="4" w:space="0" w:color="auto"/>
              <w:right w:val="single" w:sz="4" w:space="0" w:color="auto"/>
            </w:tcBorders>
            <w:hideMark/>
          </w:tcPr>
          <w:p w14:paraId="75A9D84B"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lastRenderedPageBreak/>
              <w:t>1190</w:t>
            </w:r>
          </w:p>
        </w:tc>
        <w:tc>
          <w:tcPr>
            <w:tcW w:w="1498" w:type="dxa"/>
            <w:gridSpan w:val="2"/>
            <w:tcBorders>
              <w:top w:val="single" w:sz="4" w:space="0" w:color="auto"/>
              <w:left w:val="single" w:sz="4" w:space="0" w:color="auto"/>
              <w:bottom w:val="single" w:sz="4" w:space="0" w:color="auto"/>
              <w:right w:val="single" w:sz="4" w:space="0" w:color="auto"/>
            </w:tcBorders>
          </w:tcPr>
          <w:p w14:paraId="0FDB9D53"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tcPr>
          <w:p w14:paraId="772F382A"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0,05</w:t>
            </w:r>
          </w:p>
        </w:tc>
        <w:tc>
          <w:tcPr>
            <w:tcW w:w="1498" w:type="dxa"/>
            <w:tcBorders>
              <w:top w:val="single" w:sz="4" w:space="0" w:color="auto"/>
              <w:left w:val="single" w:sz="4" w:space="0" w:color="auto"/>
              <w:bottom w:val="single" w:sz="4" w:space="0" w:color="auto"/>
              <w:right w:val="single" w:sz="4" w:space="0" w:color="auto"/>
            </w:tcBorders>
          </w:tcPr>
          <w:p w14:paraId="698A9A3E"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tcPr>
          <w:p w14:paraId="054C2773"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-0,05</w:t>
            </w:r>
          </w:p>
        </w:tc>
        <w:tc>
          <w:tcPr>
            <w:tcW w:w="1511" w:type="dxa"/>
            <w:gridSpan w:val="2"/>
            <w:tcBorders>
              <w:top w:val="single" w:sz="4" w:space="0" w:color="auto"/>
              <w:left w:val="single" w:sz="4" w:space="0" w:color="auto"/>
              <w:bottom w:val="single" w:sz="4" w:space="0" w:color="auto"/>
              <w:right w:val="single" w:sz="4" w:space="0" w:color="auto"/>
            </w:tcBorders>
          </w:tcPr>
          <w:p w14:paraId="559221F8" w14:textId="77777777" w:rsidR="00760A81" w:rsidRPr="002D7F34" w:rsidRDefault="00D36FE6" w:rsidP="0067671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71525395"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CC0C1A6"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Збиток від припиненої діяльності після оподаткування </w:t>
            </w:r>
          </w:p>
        </w:tc>
        <w:tc>
          <w:tcPr>
            <w:tcW w:w="835" w:type="dxa"/>
            <w:tcBorders>
              <w:top w:val="single" w:sz="4" w:space="0" w:color="auto"/>
              <w:left w:val="single" w:sz="4" w:space="0" w:color="auto"/>
              <w:bottom w:val="single" w:sz="4" w:space="0" w:color="auto"/>
              <w:right w:val="single" w:sz="4" w:space="0" w:color="auto"/>
            </w:tcBorders>
            <w:hideMark/>
          </w:tcPr>
          <w:p w14:paraId="29D1CBC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1191</w:t>
            </w:r>
          </w:p>
        </w:tc>
        <w:tc>
          <w:tcPr>
            <w:tcW w:w="1498" w:type="dxa"/>
            <w:gridSpan w:val="2"/>
            <w:tcBorders>
              <w:top w:val="single" w:sz="4" w:space="0" w:color="auto"/>
              <w:left w:val="single" w:sz="4" w:space="0" w:color="auto"/>
              <w:bottom w:val="single" w:sz="4" w:space="0" w:color="auto"/>
              <w:right w:val="single" w:sz="4" w:space="0" w:color="auto"/>
            </w:tcBorders>
          </w:tcPr>
          <w:p w14:paraId="70828BC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5B38EA8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318AB894"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1D7D6B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4053FE5F" w14:textId="77777777" w:rsidR="00760A81" w:rsidRPr="002D7F34" w:rsidRDefault="00760A81" w:rsidP="0067671E">
            <w:pPr>
              <w:autoSpaceDE w:val="0"/>
              <w:autoSpaceDN w:val="0"/>
              <w:adjustRightInd w:val="0"/>
              <w:jc w:val="center"/>
              <w:rPr>
                <w:rFonts w:eastAsia="Calibri"/>
                <w:color w:val="000000"/>
                <w:sz w:val="28"/>
                <w:szCs w:val="28"/>
                <w:lang w:val="uk-UA" w:eastAsia="en-US"/>
              </w:rPr>
            </w:pPr>
          </w:p>
        </w:tc>
      </w:tr>
      <w:tr w:rsidR="00760A81" w:rsidRPr="002D7F34" w14:paraId="5312C5BD"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E5D697F"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Чистий фінансовий результат</w:t>
            </w:r>
          </w:p>
        </w:tc>
        <w:tc>
          <w:tcPr>
            <w:tcW w:w="835" w:type="dxa"/>
            <w:tcBorders>
              <w:top w:val="single" w:sz="4" w:space="0" w:color="auto"/>
              <w:left w:val="single" w:sz="4" w:space="0" w:color="auto"/>
              <w:bottom w:val="single" w:sz="4" w:space="0" w:color="auto"/>
              <w:right w:val="single" w:sz="4" w:space="0" w:color="auto"/>
            </w:tcBorders>
            <w:hideMark/>
          </w:tcPr>
          <w:p w14:paraId="60A51C67"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1200</w:t>
            </w:r>
          </w:p>
        </w:tc>
        <w:tc>
          <w:tcPr>
            <w:tcW w:w="1498" w:type="dxa"/>
            <w:gridSpan w:val="2"/>
            <w:tcBorders>
              <w:top w:val="single" w:sz="4" w:space="0" w:color="auto"/>
              <w:left w:val="single" w:sz="4" w:space="0" w:color="auto"/>
              <w:bottom w:val="single" w:sz="4" w:space="0" w:color="auto"/>
              <w:right w:val="single" w:sz="4" w:space="0" w:color="auto"/>
            </w:tcBorders>
            <w:hideMark/>
          </w:tcPr>
          <w:p w14:paraId="393F9195" w14:textId="77777777" w:rsidR="00760A81" w:rsidRPr="002D7F34" w:rsidRDefault="00993AE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-84,3</w:t>
            </w:r>
          </w:p>
        </w:tc>
        <w:tc>
          <w:tcPr>
            <w:tcW w:w="1650" w:type="dxa"/>
            <w:gridSpan w:val="2"/>
            <w:tcBorders>
              <w:top w:val="single" w:sz="4" w:space="0" w:color="auto"/>
              <w:left w:val="single" w:sz="4" w:space="0" w:color="auto"/>
              <w:bottom w:val="single" w:sz="4" w:space="0" w:color="auto"/>
              <w:right w:val="single" w:sz="4" w:space="0" w:color="auto"/>
            </w:tcBorders>
            <w:hideMark/>
          </w:tcPr>
          <w:p w14:paraId="56C0C5C3" w14:textId="77777777" w:rsidR="00760A81" w:rsidRPr="002D7F34" w:rsidRDefault="00993AE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4,05</w:t>
            </w:r>
          </w:p>
        </w:tc>
        <w:tc>
          <w:tcPr>
            <w:tcW w:w="1498" w:type="dxa"/>
            <w:tcBorders>
              <w:top w:val="single" w:sz="4" w:space="0" w:color="auto"/>
              <w:left w:val="single" w:sz="4" w:space="0" w:color="auto"/>
              <w:bottom w:val="single" w:sz="4" w:space="0" w:color="auto"/>
              <w:right w:val="single" w:sz="4" w:space="0" w:color="auto"/>
            </w:tcBorders>
            <w:hideMark/>
          </w:tcPr>
          <w:p w14:paraId="3C6FB25E" w14:textId="77777777" w:rsidR="00760A81" w:rsidRPr="002D7F34" w:rsidRDefault="00993AE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-109,4</w:t>
            </w:r>
          </w:p>
        </w:tc>
        <w:tc>
          <w:tcPr>
            <w:tcW w:w="2470" w:type="dxa"/>
            <w:tcBorders>
              <w:top w:val="single" w:sz="4" w:space="0" w:color="auto"/>
              <w:left w:val="single" w:sz="4" w:space="0" w:color="auto"/>
              <w:bottom w:val="single" w:sz="4" w:space="0" w:color="auto"/>
              <w:right w:val="single" w:sz="4" w:space="0" w:color="auto"/>
            </w:tcBorders>
            <w:hideMark/>
          </w:tcPr>
          <w:p w14:paraId="241A8289" w14:textId="77777777" w:rsidR="00760A81" w:rsidRPr="002D7F34" w:rsidRDefault="00993AE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-114,4</w:t>
            </w:r>
          </w:p>
        </w:tc>
        <w:tc>
          <w:tcPr>
            <w:tcW w:w="1511" w:type="dxa"/>
            <w:gridSpan w:val="2"/>
            <w:tcBorders>
              <w:top w:val="single" w:sz="4" w:space="0" w:color="auto"/>
              <w:left w:val="single" w:sz="4" w:space="0" w:color="auto"/>
              <w:bottom w:val="single" w:sz="4" w:space="0" w:color="auto"/>
              <w:right w:val="single" w:sz="4" w:space="0" w:color="auto"/>
            </w:tcBorders>
          </w:tcPr>
          <w:p w14:paraId="280E9910" w14:textId="77777777" w:rsidR="00760A81" w:rsidRPr="002D7F34" w:rsidRDefault="006647AF" w:rsidP="0067671E">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x</w:t>
            </w:r>
          </w:p>
        </w:tc>
      </w:tr>
      <w:tr w:rsidR="00760A81" w:rsidRPr="002D7F34" w14:paraId="356E31B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238D614"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Прибуток </w:t>
            </w:r>
          </w:p>
        </w:tc>
        <w:tc>
          <w:tcPr>
            <w:tcW w:w="835" w:type="dxa"/>
            <w:tcBorders>
              <w:top w:val="single" w:sz="4" w:space="0" w:color="auto"/>
              <w:left w:val="single" w:sz="4" w:space="0" w:color="auto"/>
              <w:bottom w:val="single" w:sz="4" w:space="0" w:color="auto"/>
              <w:right w:val="single" w:sz="4" w:space="0" w:color="auto"/>
            </w:tcBorders>
            <w:hideMark/>
          </w:tcPr>
          <w:p w14:paraId="29797EC1"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1201</w:t>
            </w:r>
          </w:p>
        </w:tc>
        <w:tc>
          <w:tcPr>
            <w:tcW w:w="1498" w:type="dxa"/>
            <w:gridSpan w:val="2"/>
            <w:tcBorders>
              <w:top w:val="single" w:sz="4" w:space="0" w:color="auto"/>
              <w:left w:val="single" w:sz="4" w:space="0" w:color="auto"/>
              <w:bottom w:val="single" w:sz="4" w:space="0" w:color="auto"/>
              <w:right w:val="single" w:sz="4" w:space="0" w:color="auto"/>
            </w:tcBorders>
          </w:tcPr>
          <w:p w14:paraId="3500828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F9BB19B"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4,05</w:t>
            </w:r>
          </w:p>
        </w:tc>
        <w:tc>
          <w:tcPr>
            <w:tcW w:w="1498" w:type="dxa"/>
            <w:tcBorders>
              <w:top w:val="single" w:sz="4" w:space="0" w:color="auto"/>
              <w:left w:val="single" w:sz="4" w:space="0" w:color="auto"/>
              <w:bottom w:val="single" w:sz="4" w:space="0" w:color="auto"/>
              <w:right w:val="single" w:sz="4" w:space="0" w:color="auto"/>
            </w:tcBorders>
          </w:tcPr>
          <w:p w14:paraId="42F9753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7131DE4" w14:textId="77777777" w:rsidR="00760A81" w:rsidRPr="002D7F34" w:rsidRDefault="00927C8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14:paraId="336E9C47" w14:textId="77777777" w:rsidR="00760A81" w:rsidRPr="002D7F34" w:rsidRDefault="00927C8F" w:rsidP="00927C8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r>
      <w:tr w:rsidR="00760A81" w:rsidRPr="002D7F34" w14:paraId="59F69579"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F766F8E"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Збиток</w:t>
            </w:r>
          </w:p>
        </w:tc>
        <w:tc>
          <w:tcPr>
            <w:tcW w:w="835" w:type="dxa"/>
            <w:tcBorders>
              <w:top w:val="single" w:sz="4" w:space="0" w:color="auto"/>
              <w:left w:val="single" w:sz="4" w:space="0" w:color="auto"/>
              <w:bottom w:val="single" w:sz="4" w:space="0" w:color="auto"/>
              <w:right w:val="single" w:sz="4" w:space="0" w:color="auto"/>
            </w:tcBorders>
            <w:hideMark/>
          </w:tcPr>
          <w:p w14:paraId="5DA2834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1202</w:t>
            </w:r>
          </w:p>
        </w:tc>
        <w:tc>
          <w:tcPr>
            <w:tcW w:w="1498" w:type="dxa"/>
            <w:gridSpan w:val="2"/>
            <w:tcBorders>
              <w:top w:val="single" w:sz="4" w:space="0" w:color="auto"/>
              <w:left w:val="single" w:sz="4" w:space="0" w:color="auto"/>
              <w:bottom w:val="single" w:sz="4" w:space="0" w:color="auto"/>
              <w:right w:val="single" w:sz="4" w:space="0" w:color="auto"/>
            </w:tcBorders>
          </w:tcPr>
          <w:p w14:paraId="3E9271AA" w14:textId="77777777" w:rsidR="00760A81" w:rsidRPr="002D7F34" w:rsidRDefault="00993AE8" w:rsidP="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84,3</w:t>
            </w:r>
          </w:p>
        </w:tc>
        <w:tc>
          <w:tcPr>
            <w:tcW w:w="1650" w:type="dxa"/>
            <w:gridSpan w:val="2"/>
            <w:tcBorders>
              <w:top w:val="single" w:sz="4" w:space="0" w:color="auto"/>
              <w:left w:val="single" w:sz="4" w:space="0" w:color="auto"/>
              <w:bottom w:val="single" w:sz="4" w:space="0" w:color="auto"/>
              <w:right w:val="single" w:sz="4" w:space="0" w:color="auto"/>
            </w:tcBorders>
          </w:tcPr>
          <w:p w14:paraId="131F55C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342BB1E1" w14:textId="77777777" w:rsidR="00760A81" w:rsidRPr="002D7F34" w:rsidRDefault="00993AE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109,4</w:t>
            </w:r>
          </w:p>
        </w:tc>
        <w:tc>
          <w:tcPr>
            <w:tcW w:w="2470" w:type="dxa"/>
            <w:tcBorders>
              <w:top w:val="single" w:sz="4" w:space="0" w:color="auto"/>
              <w:left w:val="single" w:sz="4" w:space="0" w:color="auto"/>
              <w:bottom w:val="single" w:sz="4" w:space="0" w:color="auto"/>
              <w:right w:val="single" w:sz="4" w:space="0" w:color="auto"/>
            </w:tcBorders>
          </w:tcPr>
          <w:p w14:paraId="0B53C9C0" w14:textId="77777777" w:rsidR="00760A81" w:rsidRPr="002D7F34" w:rsidRDefault="00927C8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14:paraId="286F8964" w14:textId="77777777" w:rsidR="00760A81" w:rsidRPr="002D7F34" w:rsidRDefault="00927C8F" w:rsidP="00927C8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r>
      <w:tr w:rsidR="00760A81" w:rsidRPr="002D7F34" w14:paraId="006D69D6"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3D11C1F"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Усього доходів</w:t>
            </w:r>
          </w:p>
        </w:tc>
        <w:tc>
          <w:tcPr>
            <w:tcW w:w="835" w:type="dxa"/>
            <w:tcBorders>
              <w:top w:val="single" w:sz="4" w:space="0" w:color="auto"/>
              <w:left w:val="single" w:sz="4" w:space="0" w:color="auto"/>
              <w:bottom w:val="single" w:sz="4" w:space="0" w:color="auto"/>
              <w:right w:val="single" w:sz="4" w:space="0" w:color="auto"/>
            </w:tcBorders>
            <w:hideMark/>
          </w:tcPr>
          <w:p w14:paraId="6830B0F1"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1210</w:t>
            </w:r>
          </w:p>
        </w:tc>
        <w:tc>
          <w:tcPr>
            <w:tcW w:w="1498" w:type="dxa"/>
            <w:gridSpan w:val="2"/>
            <w:tcBorders>
              <w:top w:val="single" w:sz="4" w:space="0" w:color="auto"/>
              <w:left w:val="single" w:sz="4" w:space="0" w:color="auto"/>
              <w:bottom w:val="single" w:sz="4" w:space="0" w:color="auto"/>
              <w:right w:val="single" w:sz="4" w:space="0" w:color="auto"/>
            </w:tcBorders>
          </w:tcPr>
          <w:p w14:paraId="2F010C08" w14:textId="77777777" w:rsidR="00760A81" w:rsidRPr="002D7F34" w:rsidRDefault="006137E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2358,5</w:t>
            </w:r>
          </w:p>
        </w:tc>
        <w:tc>
          <w:tcPr>
            <w:tcW w:w="1650" w:type="dxa"/>
            <w:gridSpan w:val="2"/>
            <w:tcBorders>
              <w:top w:val="single" w:sz="4" w:space="0" w:color="auto"/>
              <w:left w:val="single" w:sz="4" w:space="0" w:color="auto"/>
              <w:bottom w:val="single" w:sz="4" w:space="0" w:color="auto"/>
              <w:right w:val="single" w:sz="4" w:space="0" w:color="auto"/>
            </w:tcBorders>
          </w:tcPr>
          <w:p w14:paraId="563759C2" w14:textId="77777777" w:rsidR="00760A81" w:rsidRPr="002D7F34" w:rsidRDefault="006137E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2333,5</w:t>
            </w:r>
          </w:p>
        </w:tc>
        <w:tc>
          <w:tcPr>
            <w:tcW w:w="1498" w:type="dxa"/>
            <w:tcBorders>
              <w:top w:val="single" w:sz="4" w:space="0" w:color="auto"/>
              <w:left w:val="single" w:sz="4" w:space="0" w:color="auto"/>
              <w:bottom w:val="single" w:sz="4" w:space="0" w:color="auto"/>
              <w:right w:val="single" w:sz="4" w:space="0" w:color="auto"/>
            </w:tcBorders>
          </w:tcPr>
          <w:p w14:paraId="247B52ED" w14:textId="77777777" w:rsidR="00760A81" w:rsidRPr="002D7F34" w:rsidRDefault="006137E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1684,3</w:t>
            </w:r>
          </w:p>
        </w:tc>
        <w:tc>
          <w:tcPr>
            <w:tcW w:w="2470" w:type="dxa"/>
            <w:tcBorders>
              <w:top w:val="single" w:sz="4" w:space="0" w:color="auto"/>
              <w:left w:val="single" w:sz="4" w:space="0" w:color="auto"/>
              <w:bottom w:val="single" w:sz="4" w:space="0" w:color="auto"/>
              <w:right w:val="single" w:sz="4" w:space="0" w:color="auto"/>
            </w:tcBorders>
          </w:tcPr>
          <w:p w14:paraId="2A2913B5" w14:textId="77777777" w:rsidR="00760A81" w:rsidRPr="002D7F34" w:rsidRDefault="006137E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-649,2</w:t>
            </w:r>
          </w:p>
        </w:tc>
        <w:tc>
          <w:tcPr>
            <w:tcW w:w="1511" w:type="dxa"/>
            <w:gridSpan w:val="2"/>
            <w:tcBorders>
              <w:top w:val="single" w:sz="4" w:space="0" w:color="auto"/>
              <w:left w:val="single" w:sz="4" w:space="0" w:color="auto"/>
              <w:bottom w:val="single" w:sz="4" w:space="0" w:color="auto"/>
              <w:right w:val="single" w:sz="4" w:space="0" w:color="auto"/>
            </w:tcBorders>
          </w:tcPr>
          <w:p w14:paraId="04E5D6C8" w14:textId="77777777" w:rsidR="00760A81" w:rsidRPr="002D7F34" w:rsidRDefault="006137EB" w:rsidP="00DA728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72,2</w:t>
            </w:r>
          </w:p>
        </w:tc>
      </w:tr>
      <w:tr w:rsidR="00760A81" w:rsidRPr="002D7F34" w14:paraId="5B8E4C5F"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081EC8B"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Усього витрат</w:t>
            </w:r>
          </w:p>
        </w:tc>
        <w:tc>
          <w:tcPr>
            <w:tcW w:w="835" w:type="dxa"/>
            <w:tcBorders>
              <w:top w:val="single" w:sz="4" w:space="0" w:color="auto"/>
              <w:left w:val="single" w:sz="4" w:space="0" w:color="auto"/>
              <w:bottom w:val="single" w:sz="4" w:space="0" w:color="auto"/>
              <w:right w:val="single" w:sz="4" w:space="0" w:color="auto"/>
            </w:tcBorders>
            <w:hideMark/>
          </w:tcPr>
          <w:p w14:paraId="135C5403"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1220</w:t>
            </w:r>
          </w:p>
        </w:tc>
        <w:tc>
          <w:tcPr>
            <w:tcW w:w="1498" w:type="dxa"/>
            <w:gridSpan w:val="2"/>
            <w:tcBorders>
              <w:top w:val="single" w:sz="4" w:space="0" w:color="auto"/>
              <w:left w:val="single" w:sz="4" w:space="0" w:color="auto"/>
              <w:bottom w:val="single" w:sz="4" w:space="0" w:color="auto"/>
              <w:right w:val="single" w:sz="4" w:space="0" w:color="auto"/>
            </w:tcBorders>
          </w:tcPr>
          <w:p w14:paraId="580FA8F3" w14:textId="77777777" w:rsidR="00760A81" w:rsidRPr="002D7F34" w:rsidRDefault="006137E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2442,8</w:t>
            </w:r>
          </w:p>
        </w:tc>
        <w:tc>
          <w:tcPr>
            <w:tcW w:w="1650" w:type="dxa"/>
            <w:gridSpan w:val="2"/>
            <w:tcBorders>
              <w:top w:val="single" w:sz="4" w:space="0" w:color="auto"/>
              <w:left w:val="single" w:sz="4" w:space="0" w:color="auto"/>
              <w:bottom w:val="single" w:sz="4" w:space="0" w:color="auto"/>
              <w:right w:val="single" w:sz="4" w:space="0" w:color="auto"/>
            </w:tcBorders>
          </w:tcPr>
          <w:p w14:paraId="6BD16A1F" w14:textId="77777777" w:rsidR="00760A81" w:rsidRPr="002D7F34" w:rsidRDefault="006137E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2328,5</w:t>
            </w:r>
          </w:p>
        </w:tc>
        <w:tc>
          <w:tcPr>
            <w:tcW w:w="1498" w:type="dxa"/>
            <w:tcBorders>
              <w:top w:val="single" w:sz="4" w:space="0" w:color="auto"/>
              <w:left w:val="single" w:sz="4" w:space="0" w:color="auto"/>
              <w:bottom w:val="single" w:sz="4" w:space="0" w:color="auto"/>
              <w:right w:val="single" w:sz="4" w:space="0" w:color="auto"/>
            </w:tcBorders>
          </w:tcPr>
          <w:p w14:paraId="5BE128BD" w14:textId="77777777" w:rsidR="00760A81" w:rsidRPr="002D7F34" w:rsidRDefault="006137E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1793,7</w:t>
            </w:r>
          </w:p>
        </w:tc>
        <w:tc>
          <w:tcPr>
            <w:tcW w:w="2470" w:type="dxa"/>
            <w:tcBorders>
              <w:top w:val="single" w:sz="4" w:space="0" w:color="auto"/>
              <w:left w:val="single" w:sz="4" w:space="0" w:color="auto"/>
              <w:bottom w:val="single" w:sz="4" w:space="0" w:color="auto"/>
              <w:right w:val="single" w:sz="4" w:space="0" w:color="auto"/>
            </w:tcBorders>
          </w:tcPr>
          <w:p w14:paraId="67E4AFB4" w14:textId="77777777" w:rsidR="00760A81" w:rsidRPr="002D7F34" w:rsidRDefault="006137E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-534,8</w:t>
            </w:r>
          </w:p>
        </w:tc>
        <w:tc>
          <w:tcPr>
            <w:tcW w:w="1511" w:type="dxa"/>
            <w:gridSpan w:val="2"/>
            <w:tcBorders>
              <w:top w:val="single" w:sz="4" w:space="0" w:color="auto"/>
              <w:left w:val="single" w:sz="4" w:space="0" w:color="auto"/>
              <w:bottom w:val="single" w:sz="4" w:space="0" w:color="auto"/>
              <w:right w:val="single" w:sz="4" w:space="0" w:color="auto"/>
            </w:tcBorders>
          </w:tcPr>
          <w:p w14:paraId="4B356C73" w14:textId="77777777" w:rsidR="00760A81" w:rsidRPr="002D7F34" w:rsidRDefault="006137EB" w:rsidP="00DA728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77,0</w:t>
            </w:r>
          </w:p>
        </w:tc>
      </w:tr>
      <w:tr w:rsidR="00760A81" w:rsidRPr="002D7F34" w14:paraId="3856D5D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D14B51F"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на закупівлю медичних товарів, робіт, послуг</w:t>
            </w:r>
          </w:p>
        </w:tc>
        <w:tc>
          <w:tcPr>
            <w:tcW w:w="835" w:type="dxa"/>
            <w:tcBorders>
              <w:top w:val="single" w:sz="4" w:space="0" w:color="auto"/>
              <w:left w:val="single" w:sz="4" w:space="0" w:color="auto"/>
              <w:bottom w:val="single" w:sz="4" w:space="0" w:color="auto"/>
              <w:right w:val="single" w:sz="4" w:space="0" w:color="auto"/>
            </w:tcBorders>
            <w:hideMark/>
          </w:tcPr>
          <w:p w14:paraId="1E755396"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1230</w:t>
            </w:r>
          </w:p>
        </w:tc>
        <w:tc>
          <w:tcPr>
            <w:tcW w:w="1498" w:type="dxa"/>
            <w:gridSpan w:val="2"/>
            <w:tcBorders>
              <w:top w:val="single" w:sz="4" w:space="0" w:color="auto"/>
              <w:left w:val="single" w:sz="4" w:space="0" w:color="auto"/>
              <w:bottom w:val="single" w:sz="4" w:space="0" w:color="auto"/>
              <w:right w:val="single" w:sz="4" w:space="0" w:color="auto"/>
            </w:tcBorders>
          </w:tcPr>
          <w:p w14:paraId="16145592" w14:textId="77777777" w:rsidR="00760A81" w:rsidRPr="002D7F34" w:rsidRDefault="00A83DF5">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1744,3</w:t>
            </w:r>
          </w:p>
        </w:tc>
        <w:tc>
          <w:tcPr>
            <w:tcW w:w="1650" w:type="dxa"/>
            <w:gridSpan w:val="2"/>
            <w:tcBorders>
              <w:top w:val="single" w:sz="4" w:space="0" w:color="auto"/>
              <w:left w:val="single" w:sz="4" w:space="0" w:color="auto"/>
              <w:bottom w:val="single" w:sz="4" w:space="0" w:color="auto"/>
              <w:right w:val="single" w:sz="4" w:space="0" w:color="auto"/>
            </w:tcBorders>
          </w:tcPr>
          <w:p w14:paraId="25237EBC" w14:textId="77777777" w:rsidR="00760A81" w:rsidRPr="002D7F34" w:rsidRDefault="006137E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1652,7</w:t>
            </w:r>
          </w:p>
        </w:tc>
        <w:tc>
          <w:tcPr>
            <w:tcW w:w="1498" w:type="dxa"/>
            <w:tcBorders>
              <w:top w:val="single" w:sz="4" w:space="0" w:color="auto"/>
              <w:left w:val="single" w:sz="4" w:space="0" w:color="auto"/>
              <w:bottom w:val="single" w:sz="4" w:space="0" w:color="auto"/>
              <w:right w:val="single" w:sz="4" w:space="0" w:color="auto"/>
            </w:tcBorders>
          </w:tcPr>
          <w:p w14:paraId="5DC1AAB7" w14:textId="77777777" w:rsidR="006137EB" w:rsidRPr="002D7F34" w:rsidRDefault="00CC1EFB" w:rsidP="0057660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w:t>
            </w:r>
            <w:r w:rsidR="0057660B" w:rsidRPr="002D7F34">
              <w:rPr>
                <w:rFonts w:eastAsia="Calibri"/>
                <w:color w:val="000000"/>
                <w:sz w:val="28"/>
                <w:szCs w:val="28"/>
                <w:lang w:val="uk-UA" w:eastAsia="en-US"/>
              </w:rPr>
              <w:t>344,7</w:t>
            </w:r>
          </w:p>
        </w:tc>
        <w:tc>
          <w:tcPr>
            <w:tcW w:w="2470" w:type="dxa"/>
            <w:tcBorders>
              <w:top w:val="single" w:sz="4" w:space="0" w:color="auto"/>
              <w:left w:val="single" w:sz="4" w:space="0" w:color="auto"/>
              <w:bottom w:val="single" w:sz="4" w:space="0" w:color="auto"/>
              <w:right w:val="single" w:sz="4" w:space="0" w:color="auto"/>
            </w:tcBorders>
          </w:tcPr>
          <w:p w14:paraId="69BF2610" w14:textId="77777777" w:rsidR="00760A81" w:rsidRPr="002D7F34" w:rsidRDefault="006137E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r w:rsidR="0057660B" w:rsidRPr="002D7F34">
              <w:rPr>
                <w:rFonts w:eastAsia="Calibri"/>
                <w:color w:val="000000"/>
                <w:sz w:val="28"/>
                <w:szCs w:val="28"/>
                <w:lang w:val="uk-UA" w:eastAsia="en-US"/>
              </w:rPr>
              <w:t>308,0</w:t>
            </w:r>
          </w:p>
        </w:tc>
        <w:tc>
          <w:tcPr>
            <w:tcW w:w="1511" w:type="dxa"/>
            <w:gridSpan w:val="2"/>
            <w:tcBorders>
              <w:top w:val="single" w:sz="4" w:space="0" w:color="auto"/>
              <w:left w:val="single" w:sz="4" w:space="0" w:color="auto"/>
              <w:bottom w:val="single" w:sz="4" w:space="0" w:color="auto"/>
              <w:right w:val="single" w:sz="4" w:space="0" w:color="auto"/>
            </w:tcBorders>
          </w:tcPr>
          <w:p w14:paraId="6524301E" w14:textId="77777777" w:rsidR="00760A81" w:rsidRPr="002D7F34" w:rsidRDefault="0057660B" w:rsidP="00DA728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81,4</w:t>
            </w:r>
          </w:p>
        </w:tc>
      </w:tr>
      <w:tr w:rsidR="00760A81" w:rsidRPr="002D7F34" w14:paraId="70D56946"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656D5B2"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Елементи операційних витрат</w:t>
            </w:r>
          </w:p>
        </w:tc>
        <w:tc>
          <w:tcPr>
            <w:tcW w:w="835" w:type="dxa"/>
            <w:tcBorders>
              <w:top w:val="single" w:sz="4" w:space="0" w:color="auto"/>
              <w:left w:val="single" w:sz="4" w:space="0" w:color="auto"/>
              <w:bottom w:val="single" w:sz="4" w:space="0" w:color="auto"/>
              <w:right w:val="single" w:sz="4" w:space="0" w:color="auto"/>
            </w:tcBorders>
          </w:tcPr>
          <w:p w14:paraId="7C511522"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gridSpan w:val="2"/>
            <w:tcBorders>
              <w:top w:val="single" w:sz="4" w:space="0" w:color="auto"/>
              <w:left w:val="single" w:sz="4" w:space="0" w:color="auto"/>
              <w:bottom w:val="single" w:sz="4" w:space="0" w:color="auto"/>
              <w:right w:val="single" w:sz="4" w:space="0" w:color="auto"/>
            </w:tcBorders>
          </w:tcPr>
          <w:p w14:paraId="4DA4A2C6"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00575A6" w14:textId="77777777" w:rsidR="00760A81" w:rsidRPr="002D7F34" w:rsidRDefault="00760A81">
            <w:pPr>
              <w:autoSpaceDE w:val="0"/>
              <w:autoSpaceDN w:val="0"/>
              <w:adjustRightInd w:val="0"/>
              <w:jc w:val="center"/>
              <w:rPr>
                <w:rFonts w:eastAsia="Calibri"/>
                <w:color w:val="FF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C7F347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70CF7A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7847DA8"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03AD7883"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6349B10"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Матеріальні витрати,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6B2D9FBC"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1400</w:t>
            </w:r>
          </w:p>
        </w:tc>
        <w:tc>
          <w:tcPr>
            <w:tcW w:w="1498" w:type="dxa"/>
            <w:gridSpan w:val="2"/>
            <w:tcBorders>
              <w:top w:val="single" w:sz="4" w:space="0" w:color="auto"/>
              <w:left w:val="single" w:sz="4" w:space="0" w:color="auto"/>
              <w:bottom w:val="single" w:sz="4" w:space="0" w:color="auto"/>
              <w:right w:val="single" w:sz="4" w:space="0" w:color="auto"/>
            </w:tcBorders>
            <w:hideMark/>
          </w:tcPr>
          <w:p w14:paraId="5055D0D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073A283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5D25AAD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091799F4"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6979E0AF"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0608D458"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0F4F263"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на сировину та основні матеріали</w:t>
            </w:r>
          </w:p>
        </w:tc>
        <w:tc>
          <w:tcPr>
            <w:tcW w:w="835" w:type="dxa"/>
            <w:tcBorders>
              <w:top w:val="single" w:sz="4" w:space="0" w:color="auto"/>
              <w:left w:val="single" w:sz="4" w:space="0" w:color="auto"/>
              <w:bottom w:val="single" w:sz="4" w:space="0" w:color="auto"/>
              <w:right w:val="single" w:sz="4" w:space="0" w:color="auto"/>
            </w:tcBorders>
            <w:hideMark/>
          </w:tcPr>
          <w:p w14:paraId="40038DAA"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1401</w:t>
            </w:r>
          </w:p>
        </w:tc>
        <w:tc>
          <w:tcPr>
            <w:tcW w:w="1498" w:type="dxa"/>
            <w:gridSpan w:val="2"/>
            <w:tcBorders>
              <w:top w:val="single" w:sz="4" w:space="0" w:color="auto"/>
              <w:left w:val="single" w:sz="4" w:space="0" w:color="auto"/>
              <w:bottom w:val="single" w:sz="4" w:space="0" w:color="auto"/>
              <w:right w:val="single" w:sz="4" w:space="0" w:color="auto"/>
            </w:tcBorders>
          </w:tcPr>
          <w:p w14:paraId="635E9A75" w14:textId="77777777" w:rsidR="00760A81" w:rsidRPr="002D7F34" w:rsidRDefault="00885B8D" w:rsidP="00885B8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8,1</w:t>
            </w:r>
          </w:p>
        </w:tc>
        <w:tc>
          <w:tcPr>
            <w:tcW w:w="1650" w:type="dxa"/>
            <w:gridSpan w:val="2"/>
            <w:tcBorders>
              <w:top w:val="single" w:sz="4" w:space="0" w:color="auto"/>
              <w:left w:val="single" w:sz="4" w:space="0" w:color="auto"/>
              <w:bottom w:val="single" w:sz="4" w:space="0" w:color="auto"/>
              <w:right w:val="single" w:sz="4" w:space="0" w:color="auto"/>
            </w:tcBorders>
          </w:tcPr>
          <w:p w14:paraId="3F586354"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13,5</w:t>
            </w:r>
          </w:p>
        </w:tc>
        <w:tc>
          <w:tcPr>
            <w:tcW w:w="1498" w:type="dxa"/>
            <w:tcBorders>
              <w:top w:val="single" w:sz="4" w:space="0" w:color="auto"/>
              <w:left w:val="single" w:sz="4" w:space="0" w:color="auto"/>
              <w:bottom w:val="single" w:sz="4" w:space="0" w:color="auto"/>
              <w:right w:val="single" w:sz="4" w:space="0" w:color="auto"/>
            </w:tcBorders>
          </w:tcPr>
          <w:p w14:paraId="3CE76BC7" w14:textId="77777777" w:rsidR="00760A81" w:rsidRPr="002D7F34" w:rsidRDefault="00885B8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5,2</w:t>
            </w:r>
          </w:p>
        </w:tc>
        <w:tc>
          <w:tcPr>
            <w:tcW w:w="2470" w:type="dxa"/>
            <w:tcBorders>
              <w:top w:val="single" w:sz="4" w:space="0" w:color="auto"/>
              <w:left w:val="single" w:sz="4" w:space="0" w:color="auto"/>
              <w:bottom w:val="single" w:sz="4" w:space="0" w:color="auto"/>
              <w:right w:val="single" w:sz="4" w:space="0" w:color="auto"/>
            </w:tcBorders>
          </w:tcPr>
          <w:p w14:paraId="151E781A" w14:textId="77777777" w:rsidR="00760A81" w:rsidRPr="002D7F34" w:rsidRDefault="000475C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-8,3</w:t>
            </w:r>
          </w:p>
        </w:tc>
        <w:tc>
          <w:tcPr>
            <w:tcW w:w="1511" w:type="dxa"/>
            <w:gridSpan w:val="2"/>
            <w:tcBorders>
              <w:top w:val="single" w:sz="4" w:space="0" w:color="auto"/>
              <w:left w:val="single" w:sz="4" w:space="0" w:color="auto"/>
              <w:bottom w:val="single" w:sz="4" w:space="0" w:color="auto"/>
              <w:right w:val="single" w:sz="4" w:space="0" w:color="auto"/>
            </w:tcBorders>
          </w:tcPr>
          <w:p w14:paraId="4CF249DF" w14:textId="77777777" w:rsidR="00760A81" w:rsidRPr="002D7F34" w:rsidRDefault="000475CD" w:rsidP="00DA728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38,5</w:t>
            </w:r>
          </w:p>
        </w:tc>
      </w:tr>
      <w:tr w:rsidR="00760A81" w:rsidRPr="002D7F34" w14:paraId="0979523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BC6EFC4"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на паливо та енергію</w:t>
            </w:r>
          </w:p>
        </w:tc>
        <w:tc>
          <w:tcPr>
            <w:tcW w:w="835" w:type="dxa"/>
            <w:tcBorders>
              <w:top w:val="single" w:sz="4" w:space="0" w:color="auto"/>
              <w:left w:val="single" w:sz="4" w:space="0" w:color="auto"/>
              <w:bottom w:val="single" w:sz="4" w:space="0" w:color="auto"/>
              <w:right w:val="single" w:sz="4" w:space="0" w:color="auto"/>
            </w:tcBorders>
            <w:hideMark/>
          </w:tcPr>
          <w:p w14:paraId="39E8E3BB"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1402</w:t>
            </w:r>
          </w:p>
        </w:tc>
        <w:tc>
          <w:tcPr>
            <w:tcW w:w="1498" w:type="dxa"/>
            <w:gridSpan w:val="2"/>
            <w:tcBorders>
              <w:top w:val="single" w:sz="4" w:space="0" w:color="auto"/>
              <w:left w:val="single" w:sz="4" w:space="0" w:color="auto"/>
              <w:bottom w:val="single" w:sz="4" w:space="0" w:color="auto"/>
              <w:right w:val="single" w:sz="4" w:space="0" w:color="auto"/>
            </w:tcBorders>
            <w:hideMark/>
          </w:tcPr>
          <w:p w14:paraId="3675593F"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40,9</w:t>
            </w:r>
          </w:p>
        </w:tc>
        <w:tc>
          <w:tcPr>
            <w:tcW w:w="1650" w:type="dxa"/>
            <w:gridSpan w:val="2"/>
            <w:tcBorders>
              <w:top w:val="single" w:sz="4" w:space="0" w:color="auto"/>
              <w:left w:val="single" w:sz="4" w:space="0" w:color="auto"/>
              <w:bottom w:val="single" w:sz="4" w:space="0" w:color="auto"/>
              <w:right w:val="single" w:sz="4" w:space="0" w:color="auto"/>
            </w:tcBorders>
            <w:hideMark/>
          </w:tcPr>
          <w:p w14:paraId="4EED9755"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20,0</w:t>
            </w:r>
          </w:p>
        </w:tc>
        <w:tc>
          <w:tcPr>
            <w:tcW w:w="1498" w:type="dxa"/>
            <w:tcBorders>
              <w:top w:val="single" w:sz="4" w:space="0" w:color="auto"/>
              <w:left w:val="single" w:sz="4" w:space="0" w:color="auto"/>
              <w:bottom w:val="single" w:sz="4" w:space="0" w:color="auto"/>
              <w:right w:val="single" w:sz="4" w:space="0" w:color="auto"/>
            </w:tcBorders>
            <w:hideMark/>
          </w:tcPr>
          <w:p w14:paraId="0BD382BB"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25,5</w:t>
            </w:r>
          </w:p>
        </w:tc>
        <w:tc>
          <w:tcPr>
            <w:tcW w:w="2470" w:type="dxa"/>
            <w:tcBorders>
              <w:top w:val="single" w:sz="4" w:space="0" w:color="auto"/>
              <w:left w:val="single" w:sz="4" w:space="0" w:color="auto"/>
              <w:bottom w:val="single" w:sz="4" w:space="0" w:color="auto"/>
              <w:right w:val="single" w:sz="4" w:space="0" w:color="auto"/>
            </w:tcBorders>
            <w:hideMark/>
          </w:tcPr>
          <w:p w14:paraId="4C4AF428" w14:textId="77777777" w:rsidR="00760A81" w:rsidRPr="002D7F34" w:rsidRDefault="000475CD" w:rsidP="00720B4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+5,5</w:t>
            </w:r>
          </w:p>
        </w:tc>
        <w:tc>
          <w:tcPr>
            <w:tcW w:w="1511" w:type="dxa"/>
            <w:gridSpan w:val="2"/>
            <w:tcBorders>
              <w:top w:val="single" w:sz="4" w:space="0" w:color="auto"/>
              <w:left w:val="single" w:sz="4" w:space="0" w:color="auto"/>
              <w:bottom w:val="single" w:sz="4" w:space="0" w:color="auto"/>
              <w:right w:val="single" w:sz="4" w:space="0" w:color="auto"/>
            </w:tcBorders>
            <w:hideMark/>
          </w:tcPr>
          <w:p w14:paraId="72859385" w14:textId="77777777" w:rsidR="00760A81" w:rsidRPr="002D7F34" w:rsidRDefault="000475CD" w:rsidP="00DA728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127,5</w:t>
            </w:r>
          </w:p>
        </w:tc>
      </w:tr>
      <w:tr w:rsidR="00760A81" w:rsidRPr="002D7F34" w14:paraId="231D5CC8"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E5426C2"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Витрати на оплату праці</w:t>
            </w:r>
          </w:p>
        </w:tc>
        <w:tc>
          <w:tcPr>
            <w:tcW w:w="835" w:type="dxa"/>
            <w:tcBorders>
              <w:top w:val="single" w:sz="4" w:space="0" w:color="auto"/>
              <w:left w:val="single" w:sz="4" w:space="0" w:color="auto"/>
              <w:bottom w:val="single" w:sz="4" w:space="0" w:color="auto"/>
              <w:right w:val="single" w:sz="4" w:space="0" w:color="auto"/>
            </w:tcBorders>
            <w:hideMark/>
          </w:tcPr>
          <w:p w14:paraId="4D5F8FFB"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1410</w:t>
            </w:r>
          </w:p>
        </w:tc>
        <w:tc>
          <w:tcPr>
            <w:tcW w:w="1498" w:type="dxa"/>
            <w:gridSpan w:val="2"/>
            <w:tcBorders>
              <w:top w:val="single" w:sz="4" w:space="0" w:color="auto"/>
              <w:left w:val="single" w:sz="4" w:space="0" w:color="auto"/>
              <w:bottom w:val="single" w:sz="4" w:space="0" w:color="auto"/>
              <w:right w:val="single" w:sz="4" w:space="0" w:color="auto"/>
            </w:tcBorders>
            <w:hideMark/>
          </w:tcPr>
          <w:p w14:paraId="6623702A"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483,6</w:t>
            </w:r>
          </w:p>
        </w:tc>
        <w:tc>
          <w:tcPr>
            <w:tcW w:w="1650" w:type="dxa"/>
            <w:gridSpan w:val="2"/>
            <w:tcBorders>
              <w:top w:val="single" w:sz="4" w:space="0" w:color="auto"/>
              <w:left w:val="single" w:sz="4" w:space="0" w:color="auto"/>
              <w:bottom w:val="single" w:sz="4" w:space="0" w:color="auto"/>
              <w:right w:val="single" w:sz="4" w:space="0" w:color="auto"/>
            </w:tcBorders>
            <w:hideMark/>
          </w:tcPr>
          <w:p w14:paraId="7892EF3E" w14:textId="77777777" w:rsidR="00D3299F" w:rsidRPr="002D7F34" w:rsidRDefault="00B2532A" w:rsidP="00FA0C7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422,4</w:t>
            </w:r>
          </w:p>
        </w:tc>
        <w:tc>
          <w:tcPr>
            <w:tcW w:w="1498" w:type="dxa"/>
            <w:tcBorders>
              <w:top w:val="single" w:sz="4" w:space="0" w:color="auto"/>
              <w:left w:val="single" w:sz="4" w:space="0" w:color="auto"/>
              <w:bottom w:val="single" w:sz="4" w:space="0" w:color="auto"/>
              <w:right w:val="single" w:sz="4" w:space="0" w:color="auto"/>
            </w:tcBorders>
            <w:hideMark/>
          </w:tcPr>
          <w:p w14:paraId="37F1249F" w14:textId="77777777" w:rsidR="00760A81" w:rsidRPr="002D7F34" w:rsidRDefault="0057660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279,5</w:t>
            </w:r>
          </w:p>
        </w:tc>
        <w:tc>
          <w:tcPr>
            <w:tcW w:w="2470" w:type="dxa"/>
            <w:tcBorders>
              <w:top w:val="single" w:sz="4" w:space="0" w:color="auto"/>
              <w:left w:val="single" w:sz="4" w:space="0" w:color="auto"/>
              <w:bottom w:val="single" w:sz="4" w:space="0" w:color="auto"/>
              <w:right w:val="single" w:sz="4" w:space="0" w:color="auto"/>
            </w:tcBorders>
            <w:hideMark/>
          </w:tcPr>
          <w:p w14:paraId="3916AE6B" w14:textId="77777777" w:rsidR="00760A81" w:rsidRPr="002D7F34" w:rsidRDefault="000475C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-142,9</w:t>
            </w:r>
          </w:p>
        </w:tc>
        <w:tc>
          <w:tcPr>
            <w:tcW w:w="1511" w:type="dxa"/>
            <w:gridSpan w:val="2"/>
            <w:tcBorders>
              <w:top w:val="single" w:sz="4" w:space="0" w:color="auto"/>
              <w:left w:val="single" w:sz="4" w:space="0" w:color="auto"/>
              <w:bottom w:val="single" w:sz="4" w:space="0" w:color="auto"/>
              <w:right w:val="single" w:sz="4" w:space="0" w:color="auto"/>
            </w:tcBorders>
            <w:hideMark/>
          </w:tcPr>
          <w:p w14:paraId="362E23BA" w14:textId="77777777" w:rsidR="00760A81" w:rsidRPr="002D7F34" w:rsidRDefault="000475CD" w:rsidP="00DA728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66,2</w:t>
            </w:r>
          </w:p>
        </w:tc>
      </w:tr>
      <w:tr w:rsidR="00760A81" w:rsidRPr="002D7F34" w14:paraId="36D7BF4D"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87D1FB3"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Відрахування на соціальні заходи</w:t>
            </w:r>
          </w:p>
        </w:tc>
        <w:tc>
          <w:tcPr>
            <w:tcW w:w="835" w:type="dxa"/>
            <w:tcBorders>
              <w:top w:val="single" w:sz="4" w:space="0" w:color="auto"/>
              <w:left w:val="single" w:sz="4" w:space="0" w:color="auto"/>
              <w:bottom w:val="single" w:sz="4" w:space="0" w:color="auto"/>
              <w:right w:val="single" w:sz="4" w:space="0" w:color="auto"/>
            </w:tcBorders>
            <w:hideMark/>
          </w:tcPr>
          <w:p w14:paraId="3335F4F6"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1420</w:t>
            </w:r>
          </w:p>
        </w:tc>
        <w:tc>
          <w:tcPr>
            <w:tcW w:w="1498" w:type="dxa"/>
            <w:gridSpan w:val="2"/>
            <w:tcBorders>
              <w:top w:val="single" w:sz="4" w:space="0" w:color="auto"/>
              <w:left w:val="single" w:sz="4" w:space="0" w:color="auto"/>
              <w:bottom w:val="single" w:sz="4" w:space="0" w:color="auto"/>
              <w:right w:val="single" w:sz="4" w:space="0" w:color="auto"/>
            </w:tcBorders>
            <w:hideMark/>
          </w:tcPr>
          <w:p w14:paraId="38036087"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79,0</w:t>
            </w:r>
          </w:p>
        </w:tc>
        <w:tc>
          <w:tcPr>
            <w:tcW w:w="1650" w:type="dxa"/>
            <w:gridSpan w:val="2"/>
            <w:tcBorders>
              <w:top w:val="single" w:sz="4" w:space="0" w:color="auto"/>
              <w:left w:val="single" w:sz="4" w:space="0" w:color="auto"/>
              <w:bottom w:val="single" w:sz="4" w:space="0" w:color="auto"/>
              <w:right w:val="single" w:sz="4" w:space="0" w:color="auto"/>
            </w:tcBorders>
            <w:hideMark/>
          </w:tcPr>
          <w:p w14:paraId="749AE8BE"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93,0</w:t>
            </w:r>
          </w:p>
        </w:tc>
        <w:tc>
          <w:tcPr>
            <w:tcW w:w="1498" w:type="dxa"/>
            <w:tcBorders>
              <w:top w:val="single" w:sz="4" w:space="0" w:color="auto"/>
              <w:left w:val="single" w:sz="4" w:space="0" w:color="auto"/>
              <w:bottom w:val="single" w:sz="4" w:space="0" w:color="auto"/>
              <w:right w:val="single" w:sz="4" w:space="0" w:color="auto"/>
            </w:tcBorders>
            <w:hideMark/>
          </w:tcPr>
          <w:p w14:paraId="75DFA8B9"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88,4</w:t>
            </w:r>
          </w:p>
        </w:tc>
        <w:tc>
          <w:tcPr>
            <w:tcW w:w="2470" w:type="dxa"/>
            <w:tcBorders>
              <w:top w:val="single" w:sz="4" w:space="0" w:color="auto"/>
              <w:left w:val="single" w:sz="4" w:space="0" w:color="auto"/>
              <w:bottom w:val="single" w:sz="4" w:space="0" w:color="auto"/>
              <w:right w:val="single" w:sz="4" w:space="0" w:color="auto"/>
            </w:tcBorders>
            <w:hideMark/>
          </w:tcPr>
          <w:p w14:paraId="2058AA09" w14:textId="77777777" w:rsidR="00760A81" w:rsidRPr="002D7F34" w:rsidRDefault="000475C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-4,6</w:t>
            </w:r>
          </w:p>
        </w:tc>
        <w:tc>
          <w:tcPr>
            <w:tcW w:w="1511" w:type="dxa"/>
            <w:gridSpan w:val="2"/>
            <w:tcBorders>
              <w:top w:val="single" w:sz="4" w:space="0" w:color="auto"/>
              <w:left w:val="single" w:sz="4" w:space="0" w:color="auto"/>
              <w:bottom w:val="single" w:sz="4" w:space="0" w:color="auto"/>
              <w:right w:val="single" w:sz="4" w:space="0" w:color="auto"/>
            </w:tcBorders>
            <w:hideMark/>
          </w:tcPr>
          <w:p w14:paraId="047FD33F" w14:textId="77777777" w:rsidR="00760A81" w:rsidRPr="002D7F34" w:rsidRDefault="000475CD" w:rsidP="00DA728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95,1</w:t>
            </w:r>
          </w:p>
        </w:tc>
      </w:tr>
      <w:tr w:rsidR="00760A81" w:rsidRPr="002D7F34" w14:paraId="23409C77"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DD2B548"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Амортизація</w:t>
            </w:r>
          </w:p>
        </w:tc>
        <w:tc>
          <w:tcPr>
            <w:tcW w:w="835" w:type="dxa"/>
            <w:tcBorders>
              <w:top w:val="single" w:sz="4" w:space="0" w:color="auto"/>
              <w:left w:val="single" w:sz="4" w:space="0" w:color="auto"/>
              <w:bottom w:val="single" w:sz="4" w:space="0" w:color="auto"/>
              <w:right w:val="single" w:sz="4" w:space="0" w:color="auto"/>
            </w:tcBorders>
            <w:hideMark/>
          </w:tcPr>
          <w:p w14:paraId="6781497F"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1430</w:t>
            </w:r>
          </w:p>
        </w:tc>
        <w:tc>
          <w:tcPr>
            <w:tcW w:w="1498" w:type="dxa"/>
            <w:gridSpan w:val="2"/>
            <w:tcBorders>
              <w:top w:val="single" w:sz="4" w:space="0" w:color="auto"/>
              <w:left w:val="single" w:sz="4" w:space="0" w:color="auto"/>
              <w:bottom w:val="single" w:sz="4" w:space="0" w:color="auto"/>
              <w:right w:val="single" w:sz="4" w:space="0" w:color="auto"/>
            </w:tcBorders>
            <w:hideMark/>
          </w:tcPr>
          <w:p w14:paraId="65ED6BC5"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11,8</w:t>
            </w:r>
          </w:p>
        </w:tc>
        <w:tc>
          <w:tcPr>
            <w:tcW w:w="1650" w:type="dxa"/>
            <w:gridSpan w:val="2"/>
            <w:tcBorders>
              <w:top w:val="single" w:sz="4" w:space="0" w:color="auto"/>
              <w:left w:val="single" w:sz="4" w:space="0" w:color="auto"/>
              <w:bottom w:val="single" w:sz="4" w:space="0" w:color="auto"/>
              <w:right w:val="single" w:sz="4" w:space="0" w:color="auto"/>
            </w:tcBorders>
            <w:hideMark/>
          </w:tcPr>
          <w:p w14:paraId="604C4E37"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12,9</w:t>
            </w:r>
          </w:p>
        </w:tc>
        <w:tc>
          <w:tcPr>
            <w:tcW w:w="1498" w:type="dxa"/>
            <w:tcBorders>
              <w:top w:val="single" w:sz="4" w:space="0" w:color="auto"/>
              <w:left w:val="single" w:sz="4" w:space="0" w:color="auto"/>
              <w:bottom w:val="single" w:sz="4" w:space="0" w:color="auto"/>
              <w:right w:val="single" w:sz="4" w:space="0" w:color="auto"/>
            </w:tcBorders>
            <w:hideMark/>
          </w:tcPr>
          <w:p w14:paraId="6A61722A"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9,9</w:t>
            </w:r>
          </w:p>
        </w:tc>
        <w:tc>
          <w:tcPr>
            <w:tcW w:w="2470" w:type="dxa"/>
            <w:tcBorders>
              <w:top w:val="single" w:sz="4" w:space="0" w:color="auto"/>
              <w:left w:val="single" w:sz="4" w:space="0" w:color="auto"/>
              <w:bottom w:val="single" w:sz="4" w:space="0" w:color="auto"/>
              <w:right w:val="single" w:sz="4" w:space="0" w:color="auto"/>
            </w:tcBorders>
            <w:hideMark/>
          </w:tcPr>
          <w:p w14:paraId="37659B76" w14:textId="77777777" w:rsidR="00760A81" w:rsidRPr="002D7F34" w:rsidRDefault="000475C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-3,0</w:t>
            </w:r>
          </w:p>
        </w:tc>
        <w:tc>
          <w:tcPr>
            <w:tcW w:w="1511" w:type="dxa"/>
            <w:gridSpan w:val="2"/>
            <w:tcBorders>
              <w:top w:val="single" w:sz="4" w:space="0" w:color="auto"/>
              <w:left w:val="single" w:sz="4" w:space="0" w:color="auto"/>
              <w:bottom w:val="single" w:sz="4" w:space="0" w:color="auto"/>
              <w:right w:val="single" w:sz="4" w:space="0" w:color="auto"/>
            </w:tcBorders>
            <w:hideMark/>
          </w:tcPr>
          <w:p w14:paraId="5009CE6A" w14:textId="77777777" w:rsidR="00760A81" w:rsidRPr="002D7F34" w:rsidRDefault="000475CD" w:rsidP="00DA728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76,7</w:t>
            </w:r>
          </w:p>
        </w:tc>
      </w:tr>
      <w:tr w:rsidR="00760A81" w:rsidRPr="002D7F34" w14:paraId="2B694ABE"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0BF408D"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операційні витрати</w:t>
            </w:r>
          </w:p>
        </w:tc>
        <w:tc>
          <w:tcPr>
            <w:tcW w:w="835" w:type="dxa"/>
            <w:tcBorders>
              <w:top w:val="single" w:sz="4" w:space="0" w:color="auto"/>
              <w:left w:val="single" w:sz="4" w:space="0" w:color="auto"/>
              <w:bottom w:val="single" w:sz="4" w:space="0" w:color="auto"/>
              <w:right w:val="single" w:sz="4" w:space="0" w:color="auto"/>
            </w:tcBorders>
            <w:hideMark/>
          </w:tcPr>
          <w:p w14:paraId="441C00FE"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1440</w:t>
            </w:r>
          </w:p>
        </w:tc>
        <w:tc>
          <w:tcPr>
            <w:tcW w:w="1498" w:type="dxa"/>
            <w:gridSpan w:val="2"/>
            <w:tcBorders>
              <w:top w:val="single" w:sz="4" w:space="0" w:color="auto"/>
              <w:left w:val="single" w:sz="4" w:space="0" w:color="auto"/>
              <w:bottom w:val="single" w:sz="4" w:space="0" w:color="auto"/>
              <w:right w:val="single" w:sz="4" w:space="0" w:color="auto"/>
            </w:tcBorders>
            <w:hideMark/>
          </w:tcPr>
          <w:p w14:paraId="015EEAB8" w14:textId="77777777" w:rsidR="00760A81" w:rsidRPr="002D7F34" w:rsidRDefault="00885B8D" w:rsidP="00885B8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75,1</w:t>
            </w:r>
          </w:p>
        </w:tc>
        <w:tc>
          <w:tcPr>
            <w:tcW w:w="1650" w:type="dxa"/>
            <w:gridSpan w:val="2"/>
            <w:tcBorders>
              <w:top w:val="single" w:sz="4" w:space="0" w:color="auto"/>
              <w:left w:val="single" w:sz="4" w:space="0" w:color="auto"/>
              <w:bottom w:val="single" w:sz="4" w:space="0" w:color="auto"/>
              <w:right w:val="single" w:sz="4" w:space="0" w:color="auto"/>
            </w:tcBorders>
            <w:hideMark/>
          </w:tcPr>
          <w:p w14:paraId="315F36A3" w14:textId="77777777" w:rsidR="00760A81" w:rsidRPr="002D7F34" w:rsidRDefault="00B2532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114,0</w:t>
            </w:r>
          </w:p>
        </w:tc>
        <w:tc>
          <w:tcPr>
            <w:tcW w:w="1498" w:type="dxa"/>
            <w:tcBorders>
              <w:top w:val="single" w:sz="4" w:space="0" w:color="auto"/>
              <w:left w:val="single" w:sz="4" w:space="0" w:color="auto"/>
              <w:bottom w:val="single" w:sz="4" w:space="0" w:color="auto"/>
              <w:right w:val="single" w:sz="4" w:space="0" w:color="auto"/>
            </w:tcBorders>
            <w:hideMark/>
          </w:tcPr>
          <w:p w14:paraId="2CBFE1FC" w14:textId="77777777" w:rsidR="00760A81" w:rsidRPr="002D7F34" w:rsidRDefault="0057660B" w:rsidP="00720B4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40,5</w:t>
            </w:r>
          </w:p>
        </w:tc>
        <w:tc>
          <w:tcPr>
            <w:tcW w:w="2470" w:type="dxa"/>
            <w:tcBorders>
              <w:top w:val="single" w:sz="4" w:space="0" w:color="auto"/>
              <w:left w:val="single" w:sz="4" w:space="0" w:color="auto"/>
              <w:bottom w:val="single" w:sz="4" w:space="0" w:color="auto"/>
              <w:right w:val="single" w:sz="4" w:space="0" w:color="auto"/>
            </w:tcBorders>
            <w:hideMark/>
          </w:tcPr>
          <w:p w14:paraId="584D4C8F" w14:textId="77777777" w:rsidR="00760A81" w:rsidRPr="002D7F34" w:rsidRDefault="000475C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-73,5</w:t>
            </w:r>
          </w:p>
        </w:tc>
        <w:tc>
          <w:tcPr>
            <w:tcW w:w="1511" w:type="dxa"/>
            <w:gridSpan w:val="2"/>
            <w:tcBorders>
              <w:top w:val="single" w:sz="4" w:space="0" w:color="auto"/>
              <w:left w:val="single" w:sz="4" w:space="0" w:color="auto"/>
              <w:bottom w:val="single" w:sz="4" w:space="0" w:color="auto"/>
              <w:right w:val="single" w:sz="4" w:space="0" w:color="auto"/>
            </w:tcBorders>
            <w:hideMark/>
          </w:tcPr>
          <w:p w14:paraId="287F0180" w14:textId="77777777" w:rsidR="00760A81" w:rsidRPr="002D7F34" w:rsidRDefault="000475CD" w:rsidP="00DA728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35,5</w:t>
            </w:r>
          </w:p>
        </w:tc>
      </w:tr>
      <w:tr w:rsidR="00760A81" w:rsidRPr="002D7F34" w14:paraId="54D59612"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1651A31"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Усього</w:t>
            </w:r>
          </w:p>
        </w:tc>
        <w:tc>
          <w:tcPr>
            <w:tcW w:w="835" w:type="dxa"/>
            <w:tcBorders>
              <w:top w:val="single" w:sz="4" w:space="0" w:color="auto"/>
              <w:left w:val="single" w:sz="4" w:space="0" w:color="auto"/>
              <w:bottom w:val="single" w:sz="4" w:space="0" w:color="auto"/>
              <w:right w:val="single" w:sz="4" w:space="0" w:color="auto"/>
            </w:tcBorders>
            <w:hideMark/>
          </w:tcPr>
          <w:p w14:paraId="1EAA8200"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1450</w:t>
            </w:r>
          </w:p>
        </w:tc>
        <w:tc>
          <w:tcPr>
            <w:tcW w:w="1498" w:type="dxa"/>
            <w:gridSpan w:val="2"/>
            <w:tcBorders>
              <w:top w:val="single" w:sz="4" w:space="0" w:color="auto"/>
              <w:left w:val="single" w:sz="4" w:space="0" w:color="auto"/>
              <w:bottom w:val="single" w:sz="4" w:space="0" w:color="auto"/>
              <w:right w:val="single" w:sz="4" w:space="0" w:color="auto"/>
            </w:tcBorders>
          </w:tcPr>
          <w:p w14:paraId="0E49F652" w14:textId="77777777" w:rsidR="00760A81" w:rsidRPr="002D7F34" w:rsidRDefault="00B2532A">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2442,8</w:t>
            </w:r>
          </w:p>
        </w:tc>
        <w:tc>
          <w:tcPr>
            <w:tcW w:w="1650" w:type="dxa"/>
            <w:gridSpan w:val="2"/>
            <w:tcBorders>
              <w:top w:val="single" w:sz="4" w:space="0" w:color="auto"/>
              <w:left w:val="single" w:sz="4" w:space="0" w:color="auto"/>
              <w:bottom w:val="single" w:sz="4" w:space="0" w:color="auto"/>
              <w:right w:val="single" w:sz="4" w:space="0" w:color="auto"/>
            </w:tcBorders>
          </w:tcPr>
          <w:p w14:paraId="467B6F3C" w14:textId="77777777" w:rsidR="00760A81" w:rsidRPr="002D7F34" w:rsidRDefault="00B2532A">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2328,5</w:t>
            </w:r>
          </w:p>
        </w:tc>
        <w:tc>
          <w:tcPr>
            <w:tcW w:w="1498" w:type="dxa"/>
            <w:tcBorders>
              <w:top w:val="single" w:sz="4" w:space="0" w:color="auto"/>
              <w:left w:val="single" w:sz="4" w:space="0" w:color="auto"/>
              <w:bottom w:val="single" w:sz="4" w:space="0" w:color="auto"/>
              <w:right w:val="single" w:sz="4" w:space="0" w:color="auto"/>
            </w:tcBorders>
            <w:hideMark/>
          </w:tcPr>
          <w:p w14:paraId="08671EEA" w14:textId="77777777" w:rsidR="00760A81" w:rsidRPr="002D7F34" w:rsidRDefault="00B2532A">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1793,7</w:t>
            </w:r>
          </w:p>
        </w:tc>
        <w:tc>
          <w:tcPr>
            <w:tcW w:w="2470" w:type="dxa"/>
            <w:tcBorders>
              <w:top w:val="single" w:sz="4" w:space="0" w:color="auto"/>
              <w:left w:val="single" w:sz="4" w:space="0" w:color="auto"/>
              <w:bottom w:val="single" w:sz="4" w:space="0" w:color="auto"/>
              <w:right w:val="single" w:sz="4" w:space="0" w:color="auto"/>
            </w:tcBorders>
            <w:hideMark/>
          </w:tcPr>
          <w:p w14:paraId="7719A529" w14:textId="77777777" w:rsidR="00760A81" w:rsidRPr="002D7F34" w:rsidRDefault="00B2532A">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-534,8</w:t>
            </w:r>
          </w:p>
        </w:tc>
        <w:tc>
          <w:tcPr>
            <w:tcW w:w="1511" w:type="dxa"/>
            <w:gridSpan w:val="2"/>
            <w:tcBorders>
              <w:top w:val="single" w:sz="4" w:space="0" w:color="auto"/>
              <w:left w:val="single" w:sz="4" w:space="0" w:color="auto"/>
              <w:bottom w:val="single" w:sz="4" w:space="0" w:color="auto"/>
              <w:right w:val="single" w:sz="4" w:space="0" w:color="auto"/>
            </w:tcBorders>
            <w:hideMark/>
          </w:tcPr>
          <w:p w14:paraId="2DE211E7" w14:textId="77777777" w:rsidR="00760A81" w:rsidRPr="002D7F34" w:rsidRDefault="00B2532A" w:rsidP="00DA728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77,0</w:t>
            </w:r>
          </w:p>
        </w:tc>
      </w:tr>
      <w:tr w:rsidR="00760A81" w:rsidRPr="002D7F34" w14:paraId="0649F5FE"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0EB1180"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Розподіл чистого прибутку</w:t>
            </w:r>
          </w:p>
        </w:tc>
        <w:tc>
          <w:tcPr>
            <w:tcW w:w="835" w:type="dxa"/>
            <w:tcBorders>
              <w:top w:val="single" w:sz="4" w:space="0" w:color="auto"/>
              <w:left w:val="single" w:sz="4" w:space="0" w:color="auto"/>
              <w:bottom w:val="single" w:sz="4" w:space="0" w:color="auto"/>
              <w:right w:val="single" w:sz="4" w:space="0" w:color="auto"/>
            </w:tcBorders>
          </w:tcPr>
          <w:p w14:paraId="750B109F" w14:textId="77777777" w:rsidR="00760A81" w:rsidRPr="002D7F34" w:rsidRDefault="00760A81">
            <w:pPr>
              <w:autoSpaceDE w:val="0"/>
              <w:autoSpaceDN w:val="0"/>
              <w:adjustRightInd w:val="0"/>
              <w:rPr>
                <w:rFonts w:eastAsia="Calibri"/>
                <w:b/>
                <w:bCs/>
                <w:color w:val="000000"/>
                <w:sz w:val="28"/>
                <w:szCs w:val="28"/>
                <w:lang w:val="uk-UA" w:eastAsia="en-US"/>
              </w:rPr>
            </w:pPr>
          </w:p>
        </w:tc>
        <w:tc>
          <w:tcPr>
            <w:tcW w:w="1498" w:type="dxa"/>
            <w:gridSpan w:val="2"/>
            <w:tcBorders>
              <w:top w:val="single" w:sz="4" w:space="0" w:color="auto"/>
              <w:left w:val="single" w:sz="4" w:space="0" w:color="auto"/>
              <w:bottom w:val="single" w:sz="4" w:space="0" w:color="auto"/>
              <w:right w:val="single" w:sz="4" w:space="0" w:color="auto"/>
            </w:tcBorders>
          </w:tcPr>
          <w:p w14:paraId="44899BA6" w14:textId="77777777" w:rsidR="00760A81" w:rsidRPr="002D7F34" w:rsidRDefault="00760A81">
            <w:pPr>
              <w:autoSpaceDE w:val="0"/>
              <w:autoSpaceDN w:val="0"/>
              <w:adjustRightInd w:val="0"/>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E24FAC1" w14:textId="77777777" w:rsidR="00760A81" w:rsidRPr="002D7F34" w:rsidRDefault="00760A81">
            <w:pPr>
              <w:autoSpaceDE w:val="0"/>
              <w:autoSpaceDN w:val="0"/>
              <w:adjustRightInd w:val="0"/>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BB4BAF2" w14:textId="77777777" w:rsidR="00760A81" w:rsidRPr="002D7F34" w:rsidRDefault="00760A81">
            <w:pPr>
              <w:autoSpaceDE w:val="0"/>
              <w:autoSpaceDN w:val="0"/>
              <w:adjustRightInd w:val="0"/>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F74A110" w14:textId="77777777" w:rsidR="00760A81" w:rsidRPr="002D7F34" w:rsidRDefault="00760A81">
            <w:pPr>
              <w:autoSpaceDE w:val="0"/>
              <w:autoSpaceDN w:val="0"/>
              <w:adjustRightInd w:val="0"/>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853EA22" w14:textId="77777777" w:rsidR="00760A81" w:rsidRPr="002D7F34" w:rsidRDefault="00760A81" w:rsidP="00DA7288">
            <w:pPr>
              <w:autoSpaceDE w:val="0"/>
              <w:autoSpaceDN w:val="0"/>
              <w:adjustRightInd w:val="0"/>
              <w:jc w:val="center"/>
              <w:rPr>
                <w:rFonts w:eastAsia="Calibri"/>
                <w:b/>
                <w:bCs/>
                <w:color w:val="000000"/>
                <w:sz w:val="28"/>
                <w:szCs w:val="28"/>
                <w:lang w:val="uk-UA" w:eastAsia="en-US"/>
              </w:rPr>
            </w:pPr>
          </w:p>
        </w:tc>
      </w:tr>
      <w:tr w:rsidR="00760A81" w:rsidRPr="002D7F34" w14:paraId="65553A63" w14:textId="77777777" w:rsidTr="001B4288">
        <w:trPr>
          <w:trHeight w:val="972"/>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E6ECA5E"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Залишок нерозподіленого прибутку (непокритого збитку) на початок звітного періоду</w:t>
            </w:r>
          </w:p>
        </w:tc>
        <w:tc>
          <w:tcPr>
            <w:tcW w:w="835" w:type="dxa"/>
            <w:tcBorders>
              <w:top w:val="single" w:sz="4" w:space="0" w:color="auto"/>
              <w:left w:val="single" w:sz="4" w:space="0" w:color="auto"/>
              <w:bottom w:val="single" w:sz="4" w:space="0" w:color="auto"/>
              <w:right w:val="single" w:sz="4" w:space="0" w:color="auto"/>
            </w:tcBorders>
            <w:hideMark/>
          </w:tcPr>
          <w:p w14:paraId="5B5661B9"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2000</w:t>
            </w:r>
          </w:p>
        </w:tc>
        <w:tc>
          <w:tcPr>
            <w:tcW w:w="1498" w:type="dxa"/>
            <w:gridSpan w:val="2"/>
            <w:tcBorders>
              <w:top w:val="single" w:sz="4" w:space="0" w:color="auto"/>
              <w:left w:val="single" w:sz="4" w:space="0" w:color="auto"/>
              <w:bottom w:val="single" w:sz="4" w:space="0" w:color="auto"/>
              <w:right w:val="single" w:sz="4" w:space="0" w:color="auto"/>
            </w:tcBorders>
          </w:tcPr>
          <w:p w14:paraId="1BEFCD6D"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59A8928E"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330B482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2DAB4BD"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2B548A95"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6D6D9D66" w14:textId="77777777" w:rsidTr="001B4288">
        <w:trPr>
          <w:trHeight w:val="324"/>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1ADD404"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Нараховані до сплати відрахування частини чистого прибутку,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54AB4E15"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2010</w:t>
            </w:r>
          </w:p>
        </w:tc>
        <w:tc>
          <w:tcPr>
            <w:tcW w:w="1498" w:type="dxa"/>
            <w:gridSpan w:val="2"/>
            <w:tcBorders>
              <w:top w:val="single" w:sz="4" w:space="0" w:color="auto"/>
              <w:left w:val="single" w:sz="4" w:space="0" w:color="auto"/>
              <w:bottom w:val="single" w:sz="4" w:space="0" w:color="auto"/>
              <w:right w:val="single" w:sz="4" w:space="0" w:color="auto"/>
            </w:tcBorders>
          </w:tcPr>
          <w:p w14:paraId="4ADF510C"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43515E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3395D88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6A12B22"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40007AA3"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2605E6A8" w14:textId="77777777" w:rsidTr="001B4288">
        <w:trPr>
          <w:trHeight w:val="250"/>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13C3842"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комунальними підприємствами </w:t>
            </w:r>
            <w:proofErr w:type="spellStart"/>
            <w:r w:rsidRPr="002D7F34">
              <w:rPr>
                <w:rFonts w:eastAsia="Calibri"/>
                <w:color w:val="000000"/>
                <w:sz w:val="28"/>
                <w:szCs w:val="28"/>
                <w:lang w:val="uk-UA" w:eastAsia="en-US"/>
              </w:rPr>
              <w:t>домісцевого</w:t>
            </w:r>
            <w:proofErr w:type="spellEnd"/>
            <w:r w:rsidRPr="002D7F34">
              <w:rPr>
                <w:rFonts w:eastAsia="Calibri"/>
                <w:color w:val="000000"/>
                <w:sz w:val="28"/>
                <w:szCs w:val="28"/>
                <w:lang w:val="uk-UA" w:eastAsia="en-US"/>
              </w:rPr>
              <w:t xml:space="preserve"> бюджету</w:t>
            </w:r>
          </w:p>
        </w:tc>
        <w:tc>
          <w:tcPr>
            <w:tcW w:w="835" w:type="dxa"/>
            <w:tcBorders>
              <w:top w:val="single" w:sz="4" w:space="0" w:color="auto"/>
              <w:left w:val="single" w:sz="4" w:space="0" w:color="auto"/>
              <w:bottom w:val="single" w:sz="4" w:space="0" w:color="auto"/>
              <w:right w:val="single" w:sz="4" w:space="0" w:color="auto"/>
            </w:tcBorders>
            <w:hideMark/>
          </w:tcPr>
          <w:p w14:paraId="1E470C87"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2011</w:t>
            </w:r>
          </w:p>
        </w:tc>
        <w:tc>
          <w:tcPr>
            <w:tcW w:w="1498" w:type="dxa"/>
            <w:gridSpan w:val="2"/>
            <w:tcBorders>
              <w:top w:val="single" w:sz="4" w:space="0" w:color="auto"/>
              <w:left w:val="single" w:sz="4" w:space="0" w:color="auto"/>
              <w:bottom w:val="single" w:sz="4" w:space="0" w:color="auto"/>
              <w:right w:val="single" w:sz="4" w:space="0" w:color="auto"/>
            </w:tcBorders>
            <w:hideMark/>
          </w:tcPr>
          <w:p w14:paraId="26B854A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0893B08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24E8178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76DBE39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6CB63B18"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4D81FE88"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B6E73E7"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lastRenderedPageBreak/>
              <w:t>Перенесено з додаткового капіталу</w:t>
            </w:r>
          </w:p>
        </w:tc>
        <w:tc>
          <w:tcPr>
            <w:tcW w:w="835" w:type="dxa"/>
            <w:tcBorders>
              <w:top w:val="single" w:sz="4" w:space="0" w:color="auto"/>
              <w:left w:val="single" w:sz="4" w:space="0" w:color="auto"/>
              <w:bottom w:val="single" w:sz="4" w:space="0" w:color="auto"/>
              <w:right w:val="single" w:sz="4" w:space="0" w:color="auto"/>
            </w:tcBorders>
            <w:hideMark/>
          </w:tcPr>
          <w:p w14:paraId="67613996"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2020</w:t>
            </w:r>
          </w:p>
        </w:tc>
        <w:tc>
          <w:tcPr>
            <w:tcW w:w="1498" w:type="dxa"/>
            <w:gridSpan w:val="2"/>
            <w:tcBorders>
              <w:top w:val="single" w:sz="4" w:space="0" w:color="auto"/>
              <w:left w:val="single" w:sz="4" w:space="0" w:color="auto"/>
              <w:bottom w:val="single" w:sz="4" w:space="0" w:color="auto"/>
              <w:right w:val="single" w:sz="4" w:space="0" w:color="auto"/>
            </w:tcBorders>
          </w:tcPr>
          <w:p w14:paraId="17EB131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04782BD"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26F6766"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6DE8C9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62C57E0F"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75743D6B"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F0E95A1"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Розвиток виробництва</w:t>
            </w:r>
          </w:p>
        </w:tc>
        <w:tc>
          <w:tcPr>
            <w:tcW w:w="835" w:type="dxa"/>
            <w:tcBorders>
              <w:top w:val="single" w:sz="4" w:space="0" w:color="auto"/>
              <w:left w:val="single" w:sz="4" w:space="0" w:color="auto"/>
              <w:bottom w:val="single" w:sz="4" w:space="0" w:color="auto"/>
              <w:right w:val="single" w:sz="4" w:space="0" w:color="auto"/>
            </w:tcBorders>
            <w:hideMark/>
          </w:tcPr>
          <w:p w14:paraId="3D8EFC6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2030</w:t>
            </w:r>
          </w:p>
        </w:tc>
        <w:tc>
          <w:tcPr>
            <w:tcW w:w="1498" w:type="dxa"/>
            <w:gridSpan w:val="2"/>
            <w:tcBorders>
              <w:top w:val="single" w:sz="4" w:space="0" w:color="auto"/>
              <w:left w:val="single" w:sz="4" w:space="0" w:color="auto"/>
              <w:bottom w:val="single" w:sz="4" w:space="0" w:color="auto"/>
              <w:right w:val="single" w:sz="4" w:space="0" w:color="auto"/>
            </w:tcBorders>
          </w:tcPr>
          <w:p w14:paraId="31750C9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27130F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B71007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92CF6F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0D0AE15C"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4C1645BA"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7651827"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Резервний фонд</w:t>
            </w:r>
          </w:p>
        </w:tc>
        <w:tc>
          <w:tcPr>
            <w:tcW w:w="835" w:type="dxa"/>
            <w:tcBorders>
              <w:top w:val="single" w:sz="4" w:space="0" w:color="auto"/>
              <w:left w:val="single" w:sz="4" w:space="0" w:color="auto"/>
              <w:bottom w:val="single" w:sz="4" w:space="0" w:color="auto"/>
              <w:right w:val="single" w:sz="4" w:space="0" w:color="auto"/>
            </w:tcBorders>
            <w:hideMark/>
          </w:tcPr>
          <w:p w14:paraId="4C5C4165"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2040</w:t>
            </w:r>
          </w:p>
        </w:tc>
        <w:tc>
          <w:tcPr>
            <w:tcW w:w="1498" w:type="dxa"/>
            <w:gridSpan w:val="2"/>
            <w:tcBorders>
              <w:top w:val="single" w:sz="4" w:space="0" w:color="auto"/>
              <w:left w:val="single" w:sz="4" w:space="0" w:color="auto"/>
              <w:bottom w:val="single" w:sz="4" w:space="0" w:color="auto"/>
              <w:right w:val="single" w:sz="4" w:space="0" w:color="auto"/>
            </w:tcBorders>
          </w:tcPr>
          <w:p w14:paraId="0A45A67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D1111B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2E10FBE"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F25AE5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39DE992"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0696A17D"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D7DD98C"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фонди</w:t>
            </w:r>
          </w:p>
        </w:tc>
        <w:tc>
          <w:tcPr>
            <w:tcW w:w="835" w:type="dxa"/>
            <w:tcBorders>
              <w:top w:val="single" w:sz="4" w:space="0" w:color="auto"/>
              <w:left w:val="single" w:sz="4" w:space="0" w:color="auto"/>
              <w:bottom w:val="single" w:sz="4" w:space="0" w:color="auto"/>
              <w:right w:val="single" w:sz="4" w:space="0" w:color="auto"/>
            </w:tcBorders>
            <w:hideMark/>
          </w:tcPr>
          <w:p w14:paraId="300F95B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2050</w:t>
            </w:r>
          </w:p>
        </w:tc>
        <w:tc>
          <w:tcPr>
            <w:tcW w:w="1498" w:type="dxa"/>
            <w:gridSpan w:val="2"/>
            <w:tcBorders>
              <w:top w:val="single" w:sz="4" w:space="0" w:color="auto"/>
              <w:left w:val="single" w:sz="4" w:space="0" w:color="auto"/>
              <w:bottom w:val="single" w:sz="4" w:space="0" w:color="auto"/>
              <w:right w:val="single" w:sz="4" w:space="0" w:color="auto"/>
            </w:tcBorders>
          </w:tcPr>
          <w:p w14:paraId="60EE8C3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A86809C"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5500BDF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8843F5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247DBBB4"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62440E48"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BBDFB9F"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цілі</w:t>
            </w:r>
          </w:p>
        </w:tc>
        <w:tc>
          <w:tcPr>
            <w:tcW w:w="835" w:type="dxa"/>
            <w:tcBorders>
              <w:top w:val="single" w:sz="4" w:space="0" w:color="auto"/>
              <w:left w:val="single" w:sz="4" w:space="0" w:color="auto"/>
              <w:bottom w:val="single" w:sz="4" w:space="0" w:color="auto"/>
              <w:right w:val="single" w:sz="4" w:space="0" w:color="auto"/>
            </w:tcBorders>
            <w:hideMark/>
          </w:tcPr>
          <w:p w14:paraId="226AD9FB"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2060</w:t>
            </w:r>
          </w:p>
        </w:tc>
        <w:tc>
          <w:tcPr>
            <w:tcW w:w="1498" w:type="dxa"/>
            <w:gridSpan w:val="2"/>
            <w:tcBorders>
              <w:top w:val="single" w:sz="4" w:space="0" w:color="auto"/>
              <w:left w:val="single" w:sz="4" w:space="0" w:color="auto"/>
              <w:bottom w:val="single" w:sz="4" w:space="0" w:color="auto"/>
              <w:right w:val="single" w:sz="4" w:space="0" w:color="auto"/>
            </w:tcBorders>
          </w:tcPr>
          <w:p w14:paraId="78393624"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5DEF99D"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61AE3A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09CAC4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588F5A2"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77057119" w14:textId="77777777" w:rsidTr="001B4288">
        <w:trPr>
          <w:gridAfter w:val="5"/>
          <w:wAfter w:w="7000" w:type="dxa"/>
          <w:trHeight w:val="178"/>
          <w:jc w:val="center"/>
        </w:trPr>
        <w:tc>
          <w:tcPr>
            <w:tcW w:w="1650" w:type="dxa"/>
            <w:tcBorders>
              <w:top w:val="nil"/>
              <w:left w:val="nil"/>
              <w:bottom w:val="nil"/>
              <w:right w:val="nil"/>
            </w:tcBorders>
          </w:tcPr>
          <w:p w14:paraId="67E4D677" w14:textId="77777777" w:rsidR="00760A81" w:rsidRPr="002D7F34" w:rsidRDefault="00760A81">
            <w:pPr>
              <w:autoSpaceDE w:val="0"/>
              <w:autoSpaceDN w:val="0"/>
              <w:adjustRightInd w:val="0"/>
              <w:rPr>
                <w:rFonts w:eastAsia="Calibri"/>
                <w:b/>
                <w:bCs/>
                <w:color w:val="000000"/>
                <w:sz w:val="28"/>
                <w:szCs w:val="28"/>
                <w:lang w:val="uk-UA" w:eastAsia="en-US"/>
              </w:rPr>
            </w:pPr>
          </w:p>
        </w:tc>
        <w:tc>
          <w:tcPr>
            <w:tcW w:w="1498" w:type="dxa"/>
            <w:tcBorders>
              <w:top w:val="nil"/>
              <w:left w:val="nil"/>
              <w:bottom w:val="nil"/>
              <w:right w:val="nil"/>
            </w:tcBorders>
          </w:tcPr>
          <w:p w14:paraId="51048C2A" w14:textId="77777777" w:rsidR="00760A81" w:rsidRPr="002D7F34" w:rsidRDefault="00760A81">
            <w:pPr>
              <w:autoSpaceDE w:val="0"/>
              <w:autoSpaceDN w:val="0"/>
              <w:adjustRightInd w:val="0"/>
              <w:rPr>
                <w:rFonts w:eastAsia="Calibri"/>
                <w:b/>
                <w:bCs/>
                <w:color w:val="000000"/>
                <w:sz w:val="28"/>
                <w:szCs w:val="28"/>
                <w:lang w:val="uk-UA" w:eastAsia="en-US"/>
              </w:rPr>
            </w:pPr>
          </w:p>
        </w:tc>
        <w:tc>
          <w:tcPr>
            <w:tcW w:w="2470" w:type="dxa"/>
            <w:gridSpan w:val="3"/>
            <w:tcBorders>
              <w:top w:val="nil"/>
              <w:left w:val="nil"/>
              <w:bottom w:val="nil"/>
              <w:right w:val="nil"/>
            </w:tcBorders>
          </w:tcPr>
          <w:p w14:paraId="3682078B" w14:textId="77777777" w:rsidR="00760A81" w:rsidRPr="002D7F34" w:rsidRDefault="00760A81">
            <w:pPr>
              <w:autoSpaceDE w:val="0"/>
              <w:autoSpaceDN w:val="0"/>
              <w:adjustRightInd w:val="0"/>
              <w:rPr>
                <w:rFonts w:eastAsia="Calibri"/>
                <w:b/>
                <w:bCs/>
                <w:color w:val="000000"/>
                <w:sz w:val="28"/>
                <w:szCs w:val="28"/>
                <w:lang w:val="uk-UA" w:eastAsia="en-US"/>
              </w:rPr>
            </w:pPr>
          </w:p>
        </w:tc>
        <w:tc>
          <w:tcPr>
            <w:tcW w:w="1417" w:type="dxa"/>
            <w:gridSpan w:val="2"/>
            <w:tcBorders>
              <w:top w:val="nil"/>
              <w:left w:val="nil"/>
              <w:bottom w:val="nil"/>
              <w:right w:val="nil"/>
            </w:tcBorders>
          </w:tcPr>
          <w:p w14:paraId="356822A2" w14:textId="77777777" w:rsidR="00760A81" w:rsidRPr="002D7F34" w:rsidRDefault="00760A81">
            <w:pPr>
              <w:autoSpaceDE w:val="0"/>
              <w:autoSpaceDN w:val="0"/>
              <w:adjustRightInd w:val="0"/>
              <w:rPr>
                <w:rFonts w:eastAsia="Calibri"/>
                <w:b/>
                <w:bCs/>
                <w:color w:val="000000"/>
                <w:sz w:val="28"/>
                <w:szCs w:val="28"/>
                <w:lang w:val="uk-UA" w:eastAsia="en-US"/>
              </w:rPr>
            </w:pPr>
          </w:p>
        </w:tc>
      </w:tr>
      <w:tr w:rsidR="00760A81" w:rsidRPr="002D7F34" w14:paraId="68387218" w14:textId="77777777" w:rsidTr="001B4288">
        <w:trPr>
          <w:trHeight w:val="336"/>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6D0BA87"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Сплата податків та зборів до Державного бюджету України (податкові платежі),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30909CFE"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2110</w:t>
            </w:r>
          </w:p>
        </w:tc>
        <w:tc>
          <w:tcPr>
            <w:tcW w:w="1498" w:type="dxa"/>
            <w:gridSpan w:val="2"/>
            <w:tcBorders>
              <w:top w:val="single" w:sz="4" w:space="0" w:color="auto"/>
              <w:left w:val="single" w:sz="4" w:space="0" w:color="auto"/>
              <w:bottom w:val="single" w:sz="4" w:space="0" w:color="auto"/>
              <w:right w:val="single" w:sz="4" w:space="0" w:color="auto"/>
            </w:tcBorders>
          </w:tcPr>
          <w:p w14:paraId="36E38ED8" w14:textId="77777777" w:rsidR="00760A81" w:rsidRPr="002D7F34" w:rsidRDefault="00AB1AB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30,3</w:t>
            </w:r>
          </w:p>
        </w:tc>
        <w:tc>
          <w:tcPr>
            <w:tcW w:w="1650" w:type="dxa"/>
            <w:gridSpan w:val="2"/>
            <w:tcBorders>
              <w:top w:val="single" w:sz="4" w:space="0" w:color="auto"/>
              <w:left w:val="single" w:sz="4" w:space="0" w:color="auto"/>
              <w:bottom w:val="single" w:sz="4" w:space="0" w:color="auto"/>
              <w:right w:val="single" w:sz="4" w:space="0" w:color="auto"/>
            </w:tcBorders>
          </w:tcPr>
          <w:p w14:paraId="52EBD4C0" w14:textId="77777777" w:rsidR="00760A81" w:rsidRPr="002D7F34" w:rsidRDefault="00DE4441">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24,0</w:t>
            </w:r>
          </w:p>
        </w:tc>
        <w:tc>
          <w:tcPr>
            <w:tcW w:w="1498" w:type="dxa"/>
            <w:tcBorders>
              <w:top w:val="single" w:sz="4" w:space="0" w:color="auto"/>
              <w:left w:val="single" w:sz="4" w:space="0" w:color="auto"/>
              <w:bottom w:val="single" w:sz="4" w:space="0" w:color="auto"/>
              <w:right w:val="single" w:sz="4" w:space="0" w:color="auto"/>
            </w:tcBorders>
          </w:tcPr>
          <w:p w14:paraId="3C4DB340" w14:textId="77777777" w:rsidR="00760A81" w:rsidRPr="002D7F34" w:rsidRDefault="00DE4441">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20,2</w:t>
            </w:r>
          </w:p>
        </w:tc>
        <w:tc>
          <w:tcPr>
            <w:tcW w:w="2470" w:type="dxa"/>
            <w:tcBorders>
              <w:top w:val="single" w:sz="4" w:space="0" w:color="auto"/>
              <w:left w:val="single" w:sz="4" w:space="0" w:color="auto"/>
              <w:bottom w:val="single" w:sz="4" w:space="0" w:color="auto"/>
              <w:right w:val="single" w:sz="4" w:space="0" w:color="auto"/>
            </w:tcBorders>
          </w:tcPr>
          <w:p w14:paraId="0BE26E80" w14:textId="77777777" w:rsidR="00760A81" w:rsidRPr="002D7F34" w:rsidRDefault="00AB1AB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-3,8</w:t>
            </w:r>
          </w:p>
        </w:tc>
        <w:tc>
          <w:tcPr>
            <w:tcW w:w="1511" w:type="dxa"/>
            <w:gridSpan w:val="2"/>
            <w:tcBorders>
              <w:top w:val="single" w:sz="4" w:space="0" w:color="auto"/>
              <w:left w:val="single" w:sz="4" w:space="0" w:color="auto"/>
              <w:bottom w:val="single" w:sz="4" w:space="0" w:color="auto"/>
              <w:right w:val="single" w:sz="4" w:space="0" w:color="auto"/>
            </w:tcBorders>
          </w:tcPr>
          <w:p w14:paraId="08B5EC96" w14:textId="77777777" w:rsidR="00760A81" w:rsidRPr="002D7F34" w:rsidRDefault="00AB1ABD" w:rsidP="00DA728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84,2</w:t>
            </w:r>
          </w:p>
          <w:p w14:paraId="4641DFED" w14:textId="77777777" w:rsidR="00AB1ABD" w:rsidRPr="002D7F34" w:rsidRDefault="00AB1ABD" w:rsidP="00DA7288">
            <w:pPr>
              <w:autoSpaceDE w:val="0"/>
              <w:autoSpaceDN w:val="0"/>
              <w:adjustRightInd w:val="0"/>
              <w:jc w:val="center"/>
              <w:rPr>
                <w:rFonts w:eastAsia="Calibri"/>
                <w:b/>
                <w:bCs/>
                <w:color w:val="000000"/>
                <w:sz w:val="28"/>
                <w:szCs w:val="28"/>
                <w:lang w:val="uk-UA" w:eastAsia="en-US"/>
              </w:rPr>
            </w:pPr>
          </w:p>
        </w:tc>
      </w:tr>
      <w:tr w:rsidR="00760A81" w:rsidRPr="002D7F34" w14:paraId="2074A270" w14:textId="77777777" w:rsidTr="001B4288">
        <w:trPr>
          <w:trHeight w:val="257"/>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87DEB3E"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ПДВ, що підлягає сплаті до бюджету за підсумками звітного періоду</w:t>
            </w:r>
          </w:p>
        </w:tc>
        <w:tc>
          <w:tcPr>
            <w:tcW w:w="835" w:type="dxa"/>
            <w:tcBorders>
              <w:top w:val="single" w:sz="4" w:space="0" w:color="auto"/>
              <w:left w:val="single" w:sz="4" w:space="0" w:color="auto"/>
              <w:bottom w:val="single" w:sz="4" w:space="0" w:color="auto"/>
              <w:right w:val="single" w:sz="4" w:space="0" w:color="auto"/>
            </w:tcBorders>
            <w:hideMark/>
          </w:tcPr>
          <w:p w14:paraId="71B69245"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2111</w:t>
            </w:r>
          </w:p>
        </w:tc>
        <w:tc>
          <w:tcPr>
            <w:tcW w:w="1498" w:type="dxa"/>
            <w:gridSpan w:val="2"/>
            <w:tcBorders>
              <w:top w:val="single" w:sz="4" w:space="0" w:color="auto"/>
              <w:left w:val="single" w:sz="4" w:space="0" w:color="auto"/>
              <w:bottom w:val="single" w:sz="4" w:space="0" w:color="auto"/>
              <w:right w:val="single" w:sz="4" w:space="0" w:color="auto"/>
            </w:tcBorders>
          </w:tcPr>
          <w:p w14:paraId="04165EBA" w14:textId="77777777" w:rsidR="00760A81" w:rsidRPr="002D7F34" w:rsidRDefault="00AB1AB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30,3</w:t>
            </w:r>
          </w:p>
        </w:tc>
        <w:tc>
          <w:tcPr>
            <w:tcW w:w="1650" w:type="dxa"/>
            <w:gridSpan w:val="2"/>
            <w:tcBorders>
              <w:top w:val="single" w:sz="4" w:space="0" w:color="auto"/>
              <w:left w:val="single" w:sz="4" w:space="0" w:color="auto"/>
              <w:bottom w:val="single" w:sz="4" w:space="0" w:color="auto"/>
              <w:right w:val="single" w:sz="4" w:space="0" w:color="auto"/>
            </w:tcBorders>
          </w:tcPr>
          <w:p w14:paraId="693CAA35" w14:textId="77777777" w:rsidR="00760A81" w:rsidRPr="002D7F34" w:rsidRDefault="00DE444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24,0</w:t>
            </w:r>
          </w:p>
        </w:tc>
        <w:tc>
          <w:tcPr>
            <w:tcW w:w="1498" w:type="dxa"/>
            <w:tcBorders>
              <w:top w:val="single" w:sz="4" w:space="0" w:color="auto"/>
              <w:left w:val="single" w:sz="4" w:space="0" w:color="auto"/>
              <w:bottom w:val="single" w:sz="4" w:space="0" w:color="auto"/>
              <w:right w:val="single" w:sz="4" w:space="0" w:color="auto"/>
            </w:tcBorders>
          </w:tcPr>
          <w:p w14:paraId="575AACA3" w14:textId="77777777" w:rsidR="00760A81" w:rsidRPr="002D7F34" w:rsidRDefault="00DE444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20,2</w:t>
            </w:r>
          </w:p>
        </w:tc>
        <w:tc>
          <w:tcPr>
            <w:tcW w:w="2470" w:type="dxa"/>
            <w:tcBorders>
              <w:top w:val="single" w:sz="4" w:space="0" w:color="auto"/>
              <w:left w:val="single" w:sz="4" w:space="0" w:color="auto"/>
              <w:bottom w:val="single" w:sz="4" w:space="0" w:color="auto"/>
              <w:right w:val="single" w:sz="4" w:space="0" w:color="auto"/>
            </w:tcBorders>
          </w:tcPr>
          <w:p w14:paraId="4C9DCCF2" w14:textId="77777777" w:rsidR="00760A81" w:rsidRPr="002D7F34" w:rsidRDefault="00AB1ABD">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-3,8</w:t>
            </w:r>
          </w:p>
        </w:tc>
        <w:tc>
          <w:tcPr>
            <w:tcW w:w="1511" w:type="dxa"/>
            <w:gridSpan w:val="2"/>
            <w:tcBorders>
              <w:top w:val="single" w:sz="4" w:space="0" w:color="auto"/>
              <w:left w:val="single" w:sz="4" w:space="0" w:color="auto"/>
              <w:bottom w:val="single" w:sz="4" w:space="0" w:color="auto"/>
              <w:right w:val="single" w:sz="4" w:space="0" w:color="auto"/>
            </w:tcBorders>
          </w:tcPr>
          <w:p w14:paraId="5CCC30AF" w14:textId="77777777" w:rsidR="00760A81" w:rsidRPr="002D7F34" w:rsidRDefault="00AB1ABD" w:rsidP="00DA7288">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84,2</w:t>
            </w:r>
          </w:p>
        </w:tc>
      </w:tr>
      <w:tr w:rsidR="00760A81" w:rsidRPr="002D7F34" w14:paraId="12487A64" w14:textId="77777777" w:rsidTr="001B4288">
        <w:trPr>
          <w:trHeight w:val="300"/>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58855A4"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ПДВ, що підлягає відшкодуванню з бюджету за підсумками звітного періоду</w:t>
            </w:r>
          </w:p>
        </w:tc>
        <w:tc>
          <w:tcPr>
            <w:tcW w:w="835" w:type="dxa"/>
            <w:tcBorders>
              <w:top w:val="single" w:sz="4" w:space="0" w:color="auto"/>
              <w:left w:val="single" w:sz="4" w:space="0" w:color="auto"/>
              <w:bottom w:val="single" w:sz="4" w:space="0" w:color="auto"/>
              <w:right w:val="single" w:sz="4" w:space="0" w:color="auto"/>
            </w:tcBorders>
            <w:hideMark/>
          </w:tcPr>
          <w:p w14:paraId="4A4A3BD6"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2112</w:t>
            </w:r>
          </w:p>
        </w:tc>
        <w:tc>
          <w:tcPr>
            <w:tcW w:w="1498" w:type="dxa"/>
            <w:gridSpan w:val="2"/>
            <w:tcBorders>
              <w:top w:val="single" w:sz="4" w:space="0" w:color="auto"/>
              <w:left w:val="single" w:sz="4" w:space="0" w:color="auto"/>
              <w:bottom w:val="single" w:sz="4" w:space="0" w:color="auto"/>
              <w:right w:val="single" w:sz="4" w:space="0" w:color="auto"/>
            </w:tcBorders>
          </w:tcPr>
          <w:p w14:paraId="1CE6509E"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AAF890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B27A96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B9ABD8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0A665145"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6DE6B9C4"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18C1C42"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рентна плата за користування надрами</w:t>
            </w:r>
          </w:p>
        </w:tc>
        <w:tc>
          <w:tcPr>
            <w:tcW w:w="835" w:type="dxa"/>
            <w:tcBorders>
              <w:top w:val="single" w:sz="4" w:space="0" w:color="auto"/>
              <w:left w:val="single" w:sz="4" w:space="0" w:color="auto"/>
              <w:bottom w:val="single" w:sz="4" w:space="0" w:color="auto"/>
              <w:right w:val="single" w:sz="4" w:space="0" w:color="auto"/>
            </w:tcBorders>
            <w:hideMark/>
          </w:tcPr>
          <w:p w14:paraId="7724BFDA"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2115</w:t>
            </w:r>
          </w:p>
        </w:tc>
        <w:tc>
          <w:tcPr>
            <w:tcW w:w="1498" w:type="dxa"/>
            <w:gridSpan w:val="2"/>
            <w:tcBorders>
              <w:top w:val="single" w:sz="4" w:space="0" w:color="auto"/>
              <w:left w:val="single" w:sz="4" w:space="0" w:color="auto"/>
              <w:bottom w:val="single" w:sz="4" w:space="0" w:color="auto"/>
              <w:right w:val="single" w:sz="4" w:space="0" w:color="auto"/>
            </w:tcBorders>
          </w:tcPr>
          <w:p w14:paraId="57E1110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056D7BD" w14:textId="77777777" w:rsidR="00760A81" w:rsidRPr="002D7F34" w:rsidRDefault="00760A81">
            <w:pPr>
              <w:autoSpaceDE w:val="0"/>
              <w:autoSpaceDN w:val="0"/>
              <w:adjustRightInd w:val="0"/>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E9F4F3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0AEDE0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5F878ADA"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202F22D2"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771759C"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податок на доходи фізичних </w:t>
            </w:r>
            <w:proofErr w:type="spellStart"/>
            <w:r w:rsidRPr="002D7F34">
              <w:rPr>
                <w:rFonts w:eastAsia="Calibri"/>
                <w:color w:val="000000"/>
                <w:sz w:val="28"/>
                <w:szCs w:val="28"/>
                <w:lang w:val="uk-UA" w:eastAsia="en-US"/>
              </w:rPr>
              <w:t>осіб,військовий</w:t>
            </w:r>
            <w:proofErr w:type="spellEnd"/>
            <w:r w:rsidRPr="002D7F34">
              <w:rPr>
                <w:rFonts w:eastAsia="Calibri"/>
                <w:color w:val="000000"/>
                <w:sz w:val="28"/>
                <w:szCs w:val="28"/>
                <w:lang w:val="uk-UA" w:eastAsia="en-US"/>
              </w:rPr>
              <w:t xml:space="preserve"> </w:t>
            </w:r>
            <w:proofErr w:type="spellStart"/>
            <w:r w:rsidRPr="002D7F34">
              <w:rPr>
                <w:rFonts w:eastAsia="Calibri"/>
                <w:color w:val="000000"/>
                <w:sz w:val="28"/>
                <w:szCs w:val="28"/>
                <w:lang w:val="uk-UA" w:eastAsia="en-US"/>
              </w:rPr>
              <w:t>збір,екол</w:t>
            </w:r>
            <w:proofErr w:type="spellEnd"/>
            <w:r w:rsidRPr="002D7F34">
              <w:rPr>
                <w:rFonts w:eastAsia="Calibri"/>
                <w:color w:val="000000"/>
                <w:sz w:val="28"/>
                <w:szCs w:val="28"/>
                <w:lang w:val="uk-UA" w:eastAsia="en-US"/>
              </w:rPr>
              <w:t>. податок</w:t>
            </w:r>
          </w:p>
        </w:tc>
        <w:tc>
          <w:tcPr>
            <w:tcW w:w="835" w:type="dxa"/>
            <w:tcBorders>
              <w:top w:val="single" w:sz="4" w:space="0" w:color="auto"/>
              <w:left w:val="single" w:sz="4" w:space="0" w:color="auto"/>
              <w:bottom w:val="single" w:sz="4" w:space="0" w:color="auto"/>
              <w:right w:val="single" w:sz="4" w:space="0" w:color="auto"/>
            </w:tcBorders>
            <w:hideMark/>
          </w:tcPr>
          <w:p w14:paraId="66B9C09B"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2116</w:t>
            </w:r>
          </w:p>
        </w:tc>
        <w:tc>
          <w:tcPr>
            <w:tcW w:w="1498" w:type="dxa"/>
            <w:gridSpan w:val="2"/>
            <w:tcBorders>
              <w:top w:val="single" w:sz="4" w:space="0" w:color="auto"/>
              <w:left w:val="single" w:sz="4" w:space="0" w:color="auto"/>
              <w:bottom w:val="single" w:sz="4" w:space="0" w:color="auto"/>
              <w:right w:val="single" w:sz="4" w:space="0" w:color="auto"/>
            </w:tcBorders>
            <w:hideMark/>
          </w:tcPr>
          <w:p w14:paraId="7F1ED97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5D899E4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038A8B0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75042E9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3C7CF0D0"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77596CD6"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B57A22A"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податки та збори земельний</w:t>
            </w:r>
          </w:p>
        </w:tc>
        <w:tc>
          <w:tcPr>
            <w:tcW w:w="835" w:type="dxa"/>
            <w:tcBorders>
              <w:top w:val="single" w:sz="4" w:space="0" w:color="auto"/>
              <w:left w:val="single" w:sz="4" w:space="0" w:color="auto"/>
              <w:bottom w:val="single" w:sz="4" w:space="0" w:color="auto"/>
              <w:right w:val="single" w:sz="4" w:space="0" w:color="auto"/>
            </w:tcBorders>
            <w:hideMark/>
          </w:tcPr>
          <w:p w14:paraId="7BF4F0DB"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2117</w:t>
            </w:r>
          </w:p>
        </w:tc>
        <w:tc>
          <w:tcPr>
            <w:tcW w:w="1498" w:type="dxa"/>
            <w:gridSpan w:val="2"/>
            <w:tcBorders>
              <w:top w:val="single" w:sz="4" w:space="0" w:color="auto"/>
              <w:left w:val="single" w:sz="4" w:space="0" w:color="auto"/>
              <w:bottom w:val="single" w:sz="4" w:space="0" w:color="auto"/>
              <w:right w:val="single" w:sz="4" w:space="0" w:color="auto"/>
            </w:tcBorders>
          </w:tcPr>
          <w:p w14:paraId="7EC90C5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01EAB54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243938A4"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23EA8D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78E153D1" w14:textId="77777777" w:rsidR="00760A81" w:rsidRPr="002D7F34" w:rsidRDefault="00760A81" w:rsidP="00DA7288">
            <w:pPr>
              <w:autoSpaceDE w:val="0"/>
              <w:autoSpaceDN w:val="0"/>
              <w:adjustRightInd w:val="0"/>
              <w:jc w:val="center"/>
              <w:rPr>
                <w:rFonts w:eastAsia="Calibri"/>
                <w:color w:val="000000"/>
                <w:sz w:val="28"/>
                <w:szCs w:val="28"/>
                <w:lang w:val="uk-UA" w:eastAsia="en-US"/>
              </w:rPr>
            </w:pPr>
          </w:p>
        </w:tc>
      </w:tr>
      <w:tr w:rsidR="00760A81" w:rsidRPr="002D7F34" w14:paraId="4EE28F05" w14:textId="77777777" w:rsidTr="001B4288">
        <w:trPr>
          <w:trHeight w:val="17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CB14DF2"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Сплата податків та зборів до місцевих бюджетів (податкові платежі)</w:t>
            </w:r>
          </w:p>
        </w:tc>
        <w:tc>
          <w:tcPr>
            <w:tcW w:w="835" w:type="dxa"/>
            <w:tcBorders>
              <w:top w:val="single" w:sz="4" w:space="0" w:color="auto"/>
              <w:left w:val="single" w:sz="4" w:space="0" w:color="auto"/>
              <w:bottom w:val="single" w:sz="4" w:space="0" w:color="auto"/>
              <w:right w:val="single" w:sz="4" w:space="0" w:color="auto"/>
            </w:tcBorders>
            <w:hideMark/>
          </w:tcPr>
          <w:p w14:paraId="79080EA8"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2120</w:t>
            </w:r>
          </w:p>
        </w:tc>
        <w:tc>
          <w:tcPr>
            <w:tcW w:w="1498" w:type="dxa"/>
            <w:gridSpan w:val="2"/>
            <w:tcBorders>
              <w:top w:val="single" w:sz="4" w:space="0" w:color="auto"/>
              <w:left w:val="single" w:sz="4" w:space="0" w:color="auto"/>
              <w:bottom w:val="single" w:sz="4" w:space="0" w:color="auto"/>
              <w:right w:val="single" w:sz="4" w:space="0" w:color="auto"/>
            </w:tcBorders>
          </w:tcPr>
          <w:p w14:paraId="452749C1" w14:textId="77777777" w:rsidR="00760A81" w:rsidRPr="002D7F34" w:rsidRDefault="003C20A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88,2</w:t>
            </w:r>
          </w:p>
        </w:tc>
        <w:tc>
          <w:tcPr>
            <w:tcW w:w="1650" w:type="dxa"/>
            <w:gridSpan w:val="2"/>
            <w:tcBorders>
              <w:top w:val="single" w:sz="4" w:space="0" w:color="auto"/>
              <w:left w:val="single" w:sz="4" w:space="0" w:color="auto"/>
              <w:bottom w:val="single" w:sz="4" w:space="0" w:color="auto"/>
              <w:right w:val="single" w:sz="4" w:space="0" w:color="auto"/>
            </w:tcBorders>
          </w:tcPr>
          <w:p w14:paraId="0F453B5F" w14:textId="77777777" w:rsidR="00760A81" w:rsidRPr="002D7F34" w:rsidRDefault="003C20A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79,15</w:t>
            </w:r>
          </w:p>
        </w:tc>
        <w:tc>
          <w:tcPr>
            <w:tcW w:w="1498" w:type="dxa"/>
            <w:tcBorders>
              <w:top w:val="single" w:sz="4" w:space="0" w:color="auto"/>
              <w:left w:val="single" w:sz="4" w:space="0" w:color="auto"/>
              <w:bottom w:val="single" w:sz="4" w:space="0" w:color="auto"/>
              <w:right w:val="single" w:sz="4" w:space="0" w:color="auto"/>
            </w:tcBorders>
          </w:tcPr>
          <w:p w14:paraId="6E035F36" w14:textId="77777777" w:rsidR="00760A81" w:rsidRPr="002D7F34" w:rsidRDefault="003C20A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61,6</w:t>
            </w:r>
          </w:p>
        </w:tc>
        <w:tc>
          <w:tcPr>
            <w:tcW w:w="2470" w:type="dxa"/>
            <w:tcBorders>
              <w:top w:val="single" w:sz="4" w:space="0" w:color="auto"/>
              <w:left w:val="single" w:sz="4" w:space="0" w:color="auto"/>
              <w:bottom w:val="single" w:sz="4" w:space="0" w:color="auto"/>
              <w:right w:val="single" w:sz="4" w:space="0" w:color="auto"/>
            </w:tcBorders>
          </w:tcPr>
          <w:p w14:paraId="12688132" w14:textId="77777777" w:rsidR="00760A81" w:rsidRPr="002D7F34" w:rsidRDefault="003C20A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-17,55</w:t>
            </w:r>
          </w:p>
        </w:tc>
        <w:tc>
          <w:tcPr>
            <w:tcW w:w="1511" w:type="dxa"/>
            <w:gridSpan w:val="2"/>
            <w:tcBorders>
              <w:top w:val="single" w:sz="4" w:space="0" w:color="auto"/>
              <w:left w:val="single" w:sz="4" w:space="0" w:color="auto"/>
              <w:bottom w:val="single" w:sz="4" w:space="0" w:color="auto"/>
              <w:right w:val="single" w:sz="4" w:space="0" w:color="auto"/>
            </w:tcBorders>
          </w:tcPr>
          <w:p w14:paraId="4E312844" w14:textId="77777777" w:rsidR="00760A81" w:rsidRPr="002D7F34" w:rsidRDefault="003C20AD" w:rsidP="00DA728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77,8</w:t>
            </w:r>
          </w:p>
        </w:tc>
      </w:tr>
      <w:tr w:rsidR="00B014FB" w:rsidRPr="002D7F34" w14:paraId="04730559" w14:textId="77777777" w:rsidTr="001B4288">
        <w:trPr>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495963F" w14:textId="77777777" w:rsidR="00B014FB" w:rsidRPr="002D7F34" w:rsidRDefault="00B014FB">
            <w:pPr>
              <w:autoSpaceDE w:val="0"/>
              <w:autoSpaceDN w:val="0"/>
              <w:adjustRightInd w:val="0"/>
              <w:rPr>
                <w:rFonts w:eastAsia="Calibri"/>
                <w:b/>
                <w:bCs/>
                <w:color w:val="000000"/>
                <w:sz w:val="28"/>
                <w:szCs w:val="28"/>
                <w:lang w:val="uk-UA" w:eastAsia="en-US"/>
              </w:rPr>
            </w:pPr>
            <w:r w:rsidRPr="002D7F34">
              <w:rPr>
                <w:rFonts w:eastAsia="Calibri"/>
                <w:color w:val="000000"/>
                <w:sz w:val="28"/>
                <w:szCs w:val="28"/>
                <w:lang w:val="uk-UA" w:eastAsia="en-US"/>
              </w:rPr>
              <w:t>податок на доходи фізичних осіб</w:t>
            </w:r>
          </w:p>
        </w:tc>
        <w:tc>
          <w:tcPr>
            <w:tcW w:w="835" w:type="dxa"/>
            <w:tcBorders>
              <w:top w:val="single" w:sz="4" w:space="0" w:color="auto"/>
              <w:left w:val="single" w:sz="4" w:space="0" w:color="auto"/>
              <w:bottom w:val="single" w:sz="4" w:space="0" w:color="auto"/>
              <w:right w:val="single" w:sz="4" w:space="0" w:color="auto"/>
            </w:tcBorders>
            <w:hideMark/>
          </w:tcPr>
          <w:p w14:paraId="59B1CA26" w14:textId="77777777" w:rsidR="00B014FB" w:rsidRPr="002D7F34" w:rsidRDefault="00B014F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2121</w:t>
            </w:r>
          </w:p>
        </w:tc>
        <w:tc>
          <w:tcPr>
            <w:tcW w:w="1498" w:type="dxa"/>
            <w:gridSpan w:val="2"/>
            <w:tcBorders>
              <w:top w:val="single" w:sz="4" w:space="0" w:color="auto"/>
              <w:left w:val="single" w:sz="4" w:space="0" w:color="auto"/>
              <w:bottom w:val="single" w:sz="4" w:space="0" w:color="auto"/>
              <w:right w:val="single" w:sz="4" w:space="0" w:color="auto"/>
            </w:tcBorders>
          </w:tcPr>
          <w:p w14:paraId="14A4F6CA" w14:textId="77777777" w:rsidR="00B014FB" w:rsidRPr="002D7F34" w:rsidRDefault="00AB1AB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88,2</w:t>
            </w:r>
          </w:p>
        </w:tc>
        <w:tc>
          <w:tcPr>
            <w:tcW w:w="1650" w:type="dxa"/>
            <w:gridSpan w:val="2"/>
            <w:tcBorders>
              <w:top w:val="single" w:sz="4" w:space="0" w:color="auto"/>
              <w:left w:val="single" w:sz="4" w:space="0" w:color="auto"/>
              <w:bottom w:val="single" w:sz="4" w:space="0" w:color="auto"/>
              <w:right w:val="single" w:sz="4" w:space="0" w:color="auto"/>
            </w:tcBorders>
          </w:tcPr>
          <w:p w14:paraId="179C54D7" w14:textId="77777777" w:rsidR="00B014FB"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78,0</w:t>
            </w:r>
          </w:p>
        </w:tc>
        <w:tc>
          <w:tcPr>
            <w:tcW w:w="1498" w:type="dxa"/>
            <w:tcBorders>
              <w:top w:val="single" w:sz="4" w:space="0" w:color="auto"/>
              <w:left w:val="single" w:sz="4" w:space="0" w:color="auto"/>
              <w:bottom w:val="single" w:sz="4" w:space="0" w:color="auto"/>
              <w:right w:val="single" w:sz="4" w:space="0" w:color="auto"/>
            </w:tcBorders>
          </w:tcPr>
          <w:p w14:paraId="636F6B15" w14:textId="77777777" w:rsidR="00B014FB"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61,6</w:t>
            </w:r>
          </w:p>
        </w:tc>
        <w:tc>
          <w:tcPr>
            <w:tcW w:w="2470" w:type="dxa"/>
            <w:tcBorders>
              <w:top w:val="single" w:sz="4" w:space="0" w:color="auto"/>
              <w:left w:val="single" w:sz="4" w:space="0" w:color="auto"/>
              <w:bottom w:val="single" w:sz="4" w:space="0" w:color="auto"/>
              <w:right w:val="single" w:sz="4" w:space="0" w:color="auto"/>
            </w:tcBorders>
          </w:tcPr>
          <w:p w14:paraId="446C008F" w14:textId="77777777" w:rsidR="00B014FB" w:rsidRPr="002D7F34" w:rsidRDefault="00320FD1">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-16,4</w:t>
            </w:r>
          </w:p>
        </w:tc>
        <w:tc>
          <w:tcPr>
            <w:tcW w:w="1511" w:type="dxa"/>
            <w:gridSpan w:val="2"/>
            <w:tcBorders>
              <w:top w:val="single" w:sz="4" w:space="0" w:color="auto"/>
              <w:left w:val="single" w:sz="4" w:space="0" w:color="auto"/>
              <w:bottom w:val="single" w:sz="4" w:space="0" w:color="auto"/>
              <w:right w:val="single" w:sz="4" w:space="0" w:color="auto"/>
            </w:tcBorders>
          </w:tcPr>
          <w:p w14:paraId="7E5E586B" w14:textId="77777777" w:rsidR="00B014FB" w:rsidRPr="002D7F34" w:rsidRDefault="00320FD1" w:rsidP="00DA728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79,0</w:t>
            </w:r>
          </w:p>
        </w:tc>
      </w:tr>
      <w:tr w:rsidR="00B014FB" w:rsidRPr="002D7F34" w14:paraId="63317B38" w14:textId="77777777" w:rsidTr="001B4288">
        <w:trPr>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BA0E034" w14:textId="77777777" w:rsidR="00B014FB" w:rsidRPr="002D7F34" w:rsidRDefault="00F00D97">
            <w:pPr>
              <w:autoSpaceDE w:val="0"/>
              <w:autoSpaceDN w:val="0"/>
              <w:adjustRightInd w:val="0"/>
              <w:rPr>
                <w:rFonts w:eastAsia="Calibri"/>
                <w:bCs/>
                <w:color w:val="000000"/>
                <w:sz w:val="28"/>
                <w:szCs w:val="28"/>
                <w:lang w:val="uk-UA" w:eastAsia="en-US"/>
              </w:rPr>
            </w:pPr>
            <w:r w:rsidRPr="002D7F34">
              <w:rPr>
                <w:rFonts w:eastAsia="Calibri"/>
                <w:bCs/>
                <w:color w:val="000000"/>
                <w:sz w:val="28"/>
                <w:szCs w:val="28"/>
                <w:lang w:val="uk-UA" w:eastAsia="en-US"/>
              </w:rPr>
              <w:t>податок на прибуток  пі</w:t>
            </w:r>
            <w:r w:rsidR="00B014FB" w:rsidRPr="002D7F34">
              <w:rPr>
                <w:rFonts w:eastAsia="Calibri"/>
                <w:bCs/>
                <w:color w:val="000000"/>
                <w:sz w:val="28"/>
                <w:szCs w:val="28"/>
                <w:lang w:val="uk-UA" w:eastAsia="en-US"/>
              </w:rPr>
              <w:t xml:space="preserve">дприємств </w:t>
            </w:r>
          </w:p>
        </w:tc>
        <w:tc>
          <w:tcPr>
            <w:tcW w:w="835" w:type="dxa"/>
            <w:tcBorders>
              <w:top w:val="single" w:sz="4" w:space="0" w:color="auto"/>
              <w:left w:val="single" w:sz="4" w:space="0" w:color="auto"/>
              <w:bottom w:val="single" w:sz="4" w:space="0" w:color="auto"/>
              <w:right w:val="single" w:sz="4" w:space="0" w:color="auto"/>
            </w:tcBorders>
            <w:hideMark/>
          </w:tcPr>
          <w:p w14:paraId="75C5FF8E" w14:textId="77777777" w:rsidR="00B014FB" w:rsidRPr="002D7F34" w:rsidRDefault="00B014F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2122</w:t>
            </w:r>
          </w:p>
        </w:tc>
        <w:tc>
          <w:tcPr>
            <w:tcW w:w="1498" w:type="dxa"/>
            <w:gridSpan w:val="2"/>
            <w:tcBorders>
              <w:top w:val="single" w:sz="4" w:space="0" w:color="auto"/>
              <w:left w:val="single" w:sz="4" w:space="0" w:color="auto"/>
              <w:bottom w:val="single" w:sz="4" w:space="0" w:color="auto"/>
              <w:right w:val="single" w:sz="4" w:space="0" w:color="auto"/>
            </w:tcBorders>
          </w:tcPr>
          <w:p w14:paraId="47E9F487" w14:textId="77777777" w:rsidR="00B014FB" w:rsidRPr="002D7F34" w:rsidRDefault="00AB1AB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tcPr>
          <w:p w14:paraId="7556C850" w14:textId="77777777" w:rsidR="00B014FB"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0,9</w:t>
            </w:r>
          </w:p>
        </w:tc>
        <w:tc>
          <w:tcPr>
            <w:tcW w:w="1498" w:type="dxa"/>
            <w:tcBorders>
              <w:top w:val="single" w:sz="4" w:space="0" w:color="auto"/>
              <w:left w:val="single" w:sz="4" w:space="0" w:color="auto"/>
              <w:bottom w:val="single" w:sz="4" w:space="0" w:color="auto"/>
              <w:right w:val="single" w:sz="4" w:space="0" w:color="auto"/>
            </w:tcBorders>
          </w:tcPr>
          <w:p w14:paraId="1D4FAD22" w14:textId="77777777" w:rsidR="00B014FB"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tcPr>
          <w:p w14:paraId="14B1C5CC" w14:textId="77777777" w:rsidR="00B014FB" w:rsidRPr="002D7F34" w:rsidRDefault="00320FD1">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-0,9</w:t>
            </w:r>
          </w:p>
        </w:tc>
        <w:tc>
          <w:tcPr>
            <w:tcW w:w="1511" w:type="dxa"/>
            <w:gridSpan w:val="2"/>
            <w:tcBorders>
              <w:top w:val="single" w:sz="4" w:space="0" w:color="auto"/>
              <w:left w:val="single" w:sz="4" w:space="0" w:color="auto"/>
              <w:bottom w:val="single" w:sz="4" w:space="0" w:color="auto"/>
              <w:right w:val="single" w:sz="4" w:space="0" w:color="auto"/>
            </w:tcBorders>
          </w:tcPr>
          <w:p w14:paraId="02FDF1CA" w14:textId="77777777" w:rsidR="00B014FB" w:rsidRPr="002D7F34" w:rsidRDefault="00320FD1" w:rsidP="00DA728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x</w:t>
            </w:r>
          </w:p>
        </w:tc>
      </w:tr>
      <w:tr w:rsidR="00B014FB" w:rsidRPr="002D7F34" w14:paraId="6DC511B9" w14:textId="77777777" w:rsidTr="001B4288">
        <w:trPr>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C50ECF5" w14:textId="77777777" w:rsidR="00B014FB" w:rsidRPr="002D7F34" w:rsidRDefault="00B014FB">
            <w:pPr>
              <w:autoSpaceDE w:val="0"/>
              <w:autoSpaceDN w:val="0"/>
              <w:adjustRightInd w:val="0"/>
              <w:rPr>
                <w:rFonts w:eastAsia="Calibri"/>
                <w:bCs/>
                <w:color w:val="000000"/>
                <w:sz w:val="28"/>
                <w:szCs w:val="28"/>
                <w:lang w:val="uk-UA" w:eastAsia="en-US"/>
              </w:rPr>
            </w:pPr>
            <w:r w:rsidRPr="002D7F34">
              <w:rPr>
                <w:rFonts w:eastAsia="Calibri"/>
                <w:bCs/>
                <w:color w:val="000000"/>
                <w:sz w:val="28"/>
                <w:szCs w:val="28"/>
                <w:lang w:val="uk-UA" w:eastAsia="en-US"/>
              </w:rPr>
              <w:t xml:space="preserve">відрахування частини чистого прибутку державними унітарними та комунальними підприємствами </w:t>
            </w:r>
          </w:p>
        </w:tc>
        <w:tc>
          <w:tcPr>
            <w:tcW w:w="835" w:type="dxa"/>
            <w:tcBorders>
              <w:top w:val="single" w:sz="4" w:space="0" w:color="auto"/>
              <w:left w:val="single" w:sz="4" w:space="0" w:color="auto"/>
              <w:bottom w:val="single" w:sz="4" w:space="0" w:color="auto"/>
              <w:right w:val="single" w:sz="4" w:space="0" w:color="auto"/>
            </w:tcBorders>
            <w:hideMark/>
          </w:tcPr>
          <w:p w14:paraId="479F6D23" w14:textId="77777777" w:rsidR="00B014FB" w:rsidRPr="002D7F34" w:rsidRDefault="00B014F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2123</w:t>
            </w:r>
          </w:p>
        </w:tc>
        <w:tc>
          <w:tcPr>
            <w:tcW w:w="1498" w:type="dxa"/>
            <w:gridSpan w:val="2"/>
            <w:tcBorders>
              <w:top w:val="single" w:sz="4" w:space="0" w:color="auto"/>
              <w:left w:val="single" w:sz="4" w:space="0" w:color="auto"/>
              <w:bottom w:val="single" w:sz="4" w:space="0" w:color="auto"/>
              <w:right w:val="single" w:sz="4" w:space="0" w:color="auto"/>
            </w:tcBorders>
          </w:tcPr>
          <w:p w14:paraId="4A2AB48D" w14:textId="77777777" w:rsidR="00B014FB" w:rsidRPr="002D7F34" w:rsidRDefault="00AB1AB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tcPr>
          <w:p w14:paraId="635D6115" w14:textId="77777777" w:rsidR="00B014FB"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0,25</w:t>
            </w:r>
          </w:p>
        </w:tc>
        <w:tc>
          <w:tcPr>
            <w:tcW w:w="1498" w:type="dxa"/>
            <w:tcBorders>
              <w:top w:val="single" w:sz="4" w:space="0" w:color="auto"/>
              <w:left w:val="single" w:sz="4" w:space="0" w:color="auto"/>
              <w:bottom w:val="single" w:sz="4" w:space="0" w:color="auto"/>
              <w:right w:val="single" w:sz="4" w:space="0" w:color="auto"/>
            </w:tcBorders>
          </w:tcPr>
          <w:p w14:paraId="106256FF" w14:textId="77777777" w:rsidR="00B014FB"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tcPr>
          <w:p w14:paraId="27B02B7C" w14:textId="77777777" w:rsidR="00B014FB" w:rsidRPr="002D7F34" w:rsidRDefault="00320FD1">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-0.25</w:t>
            </w:r>
          </w:p>
        </w:tc>
        <w:tc>
          <w:tcPr>
            <w:tcW w:w="1511" w:type="dxa"/>
            <w:gridSpan w:val="2"/>
            <w:tcBorders>
              <w:top w:val="single" w:sz="4" w:space="0" w:color="auto"/>
              <w:left w:val="single" w:sz="4" w:space="0" w:color="auto"/>
              <w:bottom w:val="single" w:sz="4" w:space="0" w:color="auto"/>
              <w:right w:val="single" w:sz="4" w:space="0" w:color="auto"/>
            </w:tcBorders>
          </w:tcPr>
          <w:p w14:paraId="2C810C64" w14:textId="77777777" w:rsidR="00B014FB" w:rsidRPr="002D7F34" w:rsidRDefault="00320FD1" w:rsidP="00DA728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x</w:t>
            </w:r>
          </w:p>
        </w:tc>
      </w:tr>
      <w:tr w:rsidR="00760A81" w:rsidRPr="002D7F34" w14:paraId="5C952EBE" w14:textId="77777777" w:rsidTr="001B4288">
        <w:trPr>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C45C54B"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lastRenderedPageBreak/>
              <w:t>Інші податки, збори та платежі на користь держави,</w:t>
            </w:r>
          </w:p>
          <w:p w14:paraId="5BAE950D"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53990683"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2130</w:t>
            </w:r>
          </w:p>
        </w:tc>
        <w:tc>
          <w:tcPr>
            <w:tcW w:w="1498" w:type="dxa"/>
            <w:gridSpan w:val="2"/>
            <w:tcBorders>
              <w:top w:val="single" w:sz="4" w:space="0" w:color="auto"/>
              <w:left w:val="single" w:sz="4" w:space="0" w:color="auto"/>
              <w:bottom w:val="single" w:sz="4" w:space="0" w:color="auto"/>
              <w:right w:val="single" w:sz="4" w:space="0" w:color="auto"/>
            </w:tcBorders>
          </w:tcPr>
          <w:p w14:paraId="309BB3EC" w14:textId="77777777" w:rsidR="00760A81"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86,4</w:t>
            </w:r>
          </w:p>
        </w:tc>
        <w:tc>
          <w:tcPr>
            <w:tcW w:w="1650" w:type="dxa"/>
            <w:gridSpan w:val="2"/>
            <w:tcBorders>
              <w:top w:val="single" w:sz="4" w:space="0" w:color="auto"/>
              <w:left w:val="single" w:sz="4" w:space="0" w:color="auto"/>
              <w:bottom w:val="single" w:sz="4" w:space="0" w:color="auto"/>
              <w:right w:val="single" w:sz="4" w:space="0" w:color="auto"/>
            </w:tcBorders>
          </w:tcPr>
          <w:p w14:paraId="60522087" w14:textId="77777777" w:rsidR="00760A81"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80,0</w:t>
            </w:r>
          </w:p>
        </w:tc>
        <w:tc>
          <w:tcPr>
            <w:tcW w:w="1498" w:type="dxa"/>
            <w:tcBorders>
              <w:top w:val="single" w:sz="4" w:space="0" w:color="auto"/>
              <w:left w:val="single" w:sz="4" w:space="0" w:color="auto"/>
              <w:bottom w:val="single" w:sz="4" w:space="0" w:color="auto"/>
              <w:right w:val="single" w:sz="4" w:space="0" w:color="auto"/>
            </w:tcBorders>
          </w:tcPr>
          <w:p w14:paraId="49B6B2EF" w14:textId="77777777" w:rsidR="00760A81"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93,0</w:t>
            </w:r>
          </w:p>
        </w:tc>
        <w:tc>
          <w:tcPr>
            <w:tcW w:w="2470" w:type="dxa"/>
            <w:tcBorders>
              <w:top w:val="single" w:sz="4" w:space="0" w:color="auto"/>
              <w:left w:val="single" w:sz="4" w:space="0" w:color="auto"/>
              <w:bottom w:val="single" w:sz="4" w:space="0" w:color="auto"/>
              <w:right w:val="single" w:sz="4" w:space="0" w:color="auto"/>
            </w:tcBorders>
          </w:tcPr>
          <w:p w14:paraId="00FB5724" w14:textId="77777777" w:rsidR="00760A81" w:rsidRPr="002D7F34" w:rsidRDefault="00A92D9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+13,0</w:t>
            </w:r>
          </w:p>
        </w:tc>
        <w:tc>
          <w:tcPr>
            <w:tcW w:w="1511" w:type="dxa"/>
            <w:gridSpan w:val="2"/>
            <w:tcBorders>
              <w:top w:val="single" w:sz="4" w:space="0" w:color="auto"/>
              <w:left w:val="single" w:sz="4" w:space="0" w:color="auto"/>
              <w:bottom w:val="single" w:sz="4" w:space="0" w:color="auto"/>
              <w:right w:val="single" w:sz="4" w:space="0" w:color="auto"/>
            </w:tcBorders>
          </w:tcPr>
          <w:p w14:paraId="454AAB29" w14:textId="77777777" w:rsidR="00760A81" w:rsidRPr="002D7F34" w:rsidRDefault="00A92D98" w:rsidP="00DA728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116,3</w:t>
            </w:r>
          </w:p>
        </w:tc>
      </w:tr>
      <w:tr w:rsidR="00760A81" w:rsidRPr="002D7F34" w14:paraId="0A033501" w14:textId="77777777" w:rsidTr="001B4288">
        <w:trPr>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22F1513"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Податок на прибуток</w:t>
            </w:r>
          </w:p>
        </w:tc>
        <w:tc>
          <w:tcPr>
            <w:tcW w:w="835" w:type="dxa"/>
            <w:tcBorders>
              <w:top w:val="single" w:sz="4" w:space="0" w:color="auto"/>
              <w:left w:val="single" w:sz="4" w:space="0" w:color="auto"/>
              <w:bottom w:val="single" w:sz="4" w:space="0" w:color="auto"/>
              <w:right w:val="single" w:sz="4" w:space="0" w:color="auto"/>
            </w:tcBorders>
            <w:hideMark/>
          </w:tcPr>
          <w:p w14:paraId="434862E1"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2131</w:t>
            </w:r>
          </w:p>
        </w:tc>
        <w:tc>
          <w:tcPr>
            <w:tcW w:w="1498" w:type="dxa"/>
            <w:gridSpan w:val="2"/>
            <w:tcBorders>
              <w:top w:val="single" w:sz="4" w:space="0" w:color="auto"/>
              <w:left w:val="single" w:sz="4" w:space="0" w:color="auto"/>
              <w:bottom w:val="single" w:sz="4" w:space="0" w:color="auto"/>
              <w:right w:val="single" w:sz="4" w:space="0" w:color="auto"/>
            </w:tcBorders>
            <w:hideMark/>
          </w:tcPr>
          <w:p w14:paraId="4B061792"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43C320F8"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2FD49745"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09BC0F5B"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0EA5CF02" w14:textId="77777777" w:rsidR="00760A81" w:rsidRPr="002D7F34" w:rsidRDefault="00760A81" w:rsidP="00DA7288">
            <w:pPr>
              <w:autoSpaceDE w:val="0"/>
              <w:autoSpaceDN w:val="0"/>
              <w:adjustRightInd w:val="0"/>
              <w:jc w:val="center"/>
              <w:rPr>
                <w:rFonts w:eastAsia="Calibri"/>
                <w:b/>
                <w:bCs/>
                <w:color w:val="000000"/>
                <w:sz w:val="28"/>
                <w:szCs w:val="28"/>
                <w:lang w:val="uk-UA" w:eastAsia="en-US"/>
              </w:rPr>
            </w:pPr>
          </w:p>
        </w:tc>
      </w:tr>
      <w:tr w:rsidR="00760A81" w:rsidRPr="002D7F34" w14:paraId="5257B37A" w14:textId="77777777" w:rsidTr="001B4288">
        <w:trPr>
          <w:trHeight w:val="190"/>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8152076"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Відрахування частини чистого прибутку</w:t>
            </w:r>
          </w:p>
        </w:tc>
        <w:tc>
          <w:tcPr>
            <w:tcW w:w="835" w:type="dxa"/>
            <w:tcBorders>
              <w:top w:val="single" w:sz="4" w:space="0" w:color="auto"/>
              <w:left w:val="single" w:sz="4" w:space="0" w:color="auto"/>
              <w:bottom w:val="single" w:sz="4" w:space="0" w:color="auto"/>
              <w:right w:val="single" w:sz="4" w:space="0" w:color="auto"/>
            </w:tcBorders>
            <w:hideMark/>
          </w:tcPr>
          <w:p w14:paraId="1D8B1215"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2132</w:t>
            </w:r>
          </w:p>
        </w:tc>
        <w:tc>
          <w:tcPr>
            <w:tcW w:w="1498" w:type="dxa"/>
            <w:gridSpan w:val="2"/>
            <w:tcBorders>
              <w:top w:val="single" w:sz="4" w:space="0" w:color="auto"/>
              <w:left w:val="single" w:sz="4" w:space="0" w:color="auto"/>
              <w:bottom w:val="single" w:sz="4" w:space="0" w:color="auto"/>
              <w:right w:val="single" w:sz="4" w:space="0" w:color="auto"/>
            </w:tcBorders>
          </w:tcPr>
          <w:p w14:paraId="7B41607B"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61F3902"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6DAD1FA"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3B62BE7"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0EBF0CB8" w14:textId="77777777" w:rsidR="00760A81" w:rsidRPr="002D7F34" w:rsidRDefault="00760A81" w:rsidP="00DA7288">
            <w:pPr>
              <w:autoSpaceDE w:val="0"/>
              <w:autoSpaceDN w:val="0"/>
              <w:adjustRightInd w:val="0"/>
              <w:jc w:val="center"/>
              <w:rPr>
                <w:rFonts w:eastAsia="Calibri"/>
                <w:b/>
                <w:bCs/>
                <w:color w:val="000000"/>
                <w:sz w:val="28"/>
                <w:szCs w:val="28"/>
                <w:lang w:val="uk-UA" w:eastAsia="en-US"/>
              </w:rPr>
            </w:pPr>
          </w:p>
        </w:tc>
      </w:tr>
      <w:tr w:rsidR="00760A81" w:rsidRPr="002D7F34" w14:paraId="4FB899B2" w14:textId="77777777" w:rsidTr="001B4288">
        <w:trPr>
          <w:trHeight w:val="214"/>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98D37D9"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єдиний внесок на загальнообов'язкове державне соціальне страхування                      </w:t>
            </w:r>
          </w:p>
        </w:tc>
        <w:tc>
          <w:tcPr>
            <w:tcW w:w="835" w:type="dxa"/>
            <w:tcBorders>
              <w:top w:val="single" w:sz="4" w:space="0" w:color="auto"/>
              <w:left w:val="single" w:sz="4" w:space="0" w:color="auto"/>
              <w:bottom w:val="single" w:sz="4" w:space="0" w:color="auto"/>
              <w:right w:val="single" w:sz="4" w:space="0" w:color="auto"/>
            </w:tcBorders>
            <w:hideMark/>
          </w:tcPr>
          <w:p w14:paraId="09A44239"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2133</w:t>
            </w:r>
          </w:p>
        </w:tc>
        <w:tc>
          <w:tcPr>
            <w:tcW w:w="1498" w:type="dxa"/>
            <w:gridSpan w:val="2"/>
            <w:tcBorders>
              <w:top w:val="single" w:sz="4" w:space="0" w:color="auto"/>
              <w:left w:val="single" w:sz="4" w:space="0" w:color="auto"/>
              <w:bottom w:val="single" w:sz="4" w:space="0" w:color="auto"/>
              <w:right w:val="single" w:sz="4" w:space="0" w:color="auto"/>
            </w:tcBorders>
          </w:tcPr>
          <w:p w14:paraId="7D8D35A2" w14:textId="77777777" w:rsidR="00760A81" w:rsidRPr="002D7F34" w:rsidRDefault="00AB1ABD">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79,0</w:t>
            </w:r>
          </w:p>
        </w:tc>
        <w:tc>
          <w:tcPr>
            <w:tcW w:w="1650" w:type="dxa"/>
            <w:gridSpan w:val="2"/>
            <w:tcBorders>
              <w:top w:val="single" w:sz="4" w:space="0" w:color="auto"/>
              <w:left w:val="single" w:sz="4" w:space="0" w:color="auto"/>
              <w:bottom w:val="single" w:sz="4" w:space="0" w:color="auto"/>
              <w:right w:val="single" w:sz="4" w:space="0" w:color="auto"/>
            </w:tcBorders>
          </w:tcPr>
          <w:p w14:paraId="2D4F7925" w14:textId="77777777" w:rsidR="00760A81" w:rsidRPr="002D7F34" w:rsidRDefault="00A92D98" w:rsidP="00A92D98">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73,6</w:t>
            </w:r>
          </w:p>
        </w:tc>
        <w:tc>
          <w:tcPr>
            <w:tcW w:w="1498" w:type="dxa"/>
            <w:tcBorders>
              <w:top w:val="single" w:sz="4" w:space="0" w:color="auto"/>
              <w:left w:val="single" w:sz="4" w:space="0" w:color="auto"/>
              <w:bottom w:val="single" w:sz="4" w:space="0" w:color="auto"/>
              <w:right w:val="single" w:sz="4" w:space="0" w:color="auto"/>
            </w:tcBorders>
          </w:tcPr>
          <w:p w14:paraId="5CE74C7E" w14:textId="77777777" w:rsidR="00760A81" w:rsidRPr="002D7F34" w:rsidRDefault="00A92D98" w:rsidP="00A92D98">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88,4</w:t>
            </w:r>
          </w:p>
        </w:tc>
        <w:tc>
          <w:tcPr>
            <w:tcW w:w="2470" w:type="dxa"/>
            <w:tcBorders>
              <w:top w:val="single" w:sz="4" w:space="0" w:color="auto"/>
              <w:left w:val="single" w:sz="4" w:space="0" w:color="auto"/>
              <w:bottom w:val="single" w:sz="4" w:space="0" w:color="auto"/>
              <w:right w:val="single" w:sz="4" w:space="0" w:color="auto"/>
            </w:tcBorders>
          </w:tcPr>
          <w:p w14:paraId="306E65A0" w14:textId="77777777" w:rsidR="00760A81" w:rsidRPr="002D7F34" w:rsidRDefault="00320FD1">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+14,8</w:t>
            </w:r>
          </w:p>
        </w:tc>
        <w:tc>
          <w:tcPr>
            <w:tcW w:w="1511" w:type="dxa"/>
            <w:gridSpan w:val="2"/>
            <w:tcBorders>
              <w:top w:val="single" w:sz="4" w:space="0" w:color="auto"/>
              <w:left w:val="single" w:sz="4" w:space="0" w:color="auto"/>
              <w:bottom w:val="single" w:sz="4" w:space="0" w:color="auto"/>
              <w:right w:val="single" w:sz="4" w:space="0" w:color="auto"/>
            </w:tcBorders>
          </w:tcPr>
          <w:p w14:paraId="163D7B87" w14:textId="77777777" w:rsidR="00760A81" w:rsidRPr="002D7F34" w:rsidRDefault="00A92D98" w:rsidP="00F03583">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120,1</w:t>
            </w:r>
          </w:p>
        </w:tc>
      </w:tr>
      <w:tr w:rsidR="00760A81" w:rsidRPr="002D7F34" w14:paraId="0FA0FAAF" w14:textId="77777777" w:rsidTr="001B4288">
        <w:trPr>
          <w:trHeight w:val="15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7ED2F95" w14:textId="77777777" w:rsidR="00760A81" w:rsidRPr="002D7F34" w:rsidRDefault="00875FC8">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податки, збори (військовий збір,екологічний податок)</w:t>
            </w:r>
          </w:p>
          <w:p w14:paraId="614752E0" w14:textId="77777777" w:rsidR="00760A81" w:rsidRPr="002D7F34" w:rsidRDefault="00760A81">
            <w:pPr>
              <w:autoSpaceDE w:val="0"/>
              <w:autoSpaceDN w:val="0"/>
              <w:adjustRightInd w:val="0"/>
              <w:rPr>
                <w:rFonts w:eastAsia="Calibri"/>
                <w:color w:val="000000"/>
                <w:sz w:val="28"/>
                <w:szCs w:val="28"/>
                <w:lang w:val="uk-UA" w:eastAsia="en-US"/>
              </w:rPr>
            </w:pPr>
          </w:p>
        </w:tc>
        <w:tc>
          <w:tcPr>
            <w:tcW w:w="835" w:type="dxa"/>
            <w:tcBorders>
              <w:top w:val="single" w:sz="4" w:space="0" w:color="auto"/>
              <w:left w:val="single" w:sz="4" w:space="0" w:color="auto"/>
              <w:bottom w:val="single" w:sz="4" w:space="0" w:color="auto"/>
              <w:right w:val="single" w:sz="4" w:space="0" w:color="auto"/>
            </w:tcBorders>
            <w:hideMark/>
          </w:tcPr>
          <w:p w14:paraId="08433D03"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2134</w:t>
            </w:r>
          </w:p>
        </w:tc>
        <w:tc>
          <w:tcPr>
            <w:tcW w:w="1498" w:type="dxa"/>
            <w:gridSpan w:val="2"/>
            <w:tcBorders>
              <w:top w:val="single" w:sz="4" w:space="0" w:color="auto"/>
              <w:left w:val="single" w:sz="4" w:space="0" w:color="auto"/>
              <w:bottom w:val="single" w:sz="4" w:space="0" w:color="auto"/>
              <w:right w:val="single" w:sz="4" w:space="0" w:color="auto"/>
            </w:tcBorders>
          </w:tcPr>
          <w:p w14:paraId="16884335" w14:textId="77777777" w:rsidR="00760A81" w:rsidRPr="002D7F34" w:rsidRDefault="00AB1ABD" w:rsidP="00655505">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7,4</w:t>
            </w:r>
          </w:p>
        </w:tc>
        <w:tc>
          <w:tcPr>
            <w:tcW w:w="1650" w:type="dxa"/>
            <w:gridSpan w:val="2"/>
            <w:tcBorders>
              <w:top w:val="single" w:sz="4" w:space="0" w:color="auto"/>
              <w:left w:val="single" w:sz="4" w:space="0" w:color="auto"/>
              <w:bottom w:val="single" w:sz="4" w:space="0" w:color="auto"/>
              <w:right w:val="single" w:sz="4" w:space="0" w:color="auto"/>
            </w:tcBorders>
          </w:tcPr>
          <w:p w14:paraId="0486F4B1" w14:textId="77777777" w:rsidR="00760A81" w:rsidRPr="002D7F34" w:rsidRDefault="00A92D98" w:rsidP="00655505">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6,4</w:t>
            </w:r>
          </w:p>
        </w:tc>
        <w:tc>
          <w:tcPr>
            <w:tcW w:w="1498" w:type="dxa"/>
            <w:tcBorders>
              <w:top w:val="single" w:sz="4" w:space="0" w:color="auto"/>
              <w:left w:val="single" w:sz="4" w:space="0" w:color="auto"/>
              <w:bottom w:val="single" w:sz="4" w:space="0" w:color="auto"/>
              <w:right w:val="single" w:sz="4" w:space="0" w:color="auto"/>
            </w:tcBorders>
            <w:hideMark/>
          </w:tcPr>
          <w:p w14:paraId="4865D2C3" w14:textId="77777777" w:rsidR="00760A81" w:rsidRPr="002D7F34" w:rsidRDefault="00A92D98" w:rsidP="00655505">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4,6</w:t>
            </w:r>
          </w:p>
        </w:tc>
        <w:tc>
          <w:tcPr>
            <w:tcW w:w="2470" w:type="dxa"/>
            <w:tcBorders>
              <w:top w:val="single" w:sz="4" w:space="0" w:color="auto"/>
              <w:left w:val="single" w:sz="4" w:space="0" w:color="auto"/>
              <w:bottom w:val="single" w:sz="4" w:space="0" w:color="auto"/>
              <w:right w:val="single" w:sz="4" w:space="0" w:color="auto"/>
            </w:tcBorders>
          </w:tcPr>
          <w:p w14:paraId="05535FFB" w14:textId="77777777" w:rsidR="00760A81" w:rsidRPr="002D7F34" w:rsidRDefault="00320FD1" w:rsidP="00655505">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-1,8</w:t>
            </w:r>
          </w:p>
        </w:tc>
        <w:tc>
          <w:tcPr>
            <w:tcW w:w="1511" w:type="dxa"/>
            <w:gridSpan w:val="2"/>
            <w:tcBorders>
              <w:top w:val="single" w:sz="4" w:space="0" w:color="auto"/>
              <w:left w:val="single" w:sz="4" w:space="0" w:color="auto"/>
              <w:bottom w:val="single" w:sz="4" w:space="0" w:color="auto"/>
              <w:right w:val="single" w:sz="4" w:space="0" w:color="auto"/>
            </w:tcBorders>
            <w:hideMark/>
          </w:tcPr>
          <w:p w14:paraId="6A95CB31" w14:textId="77777777" w:rsidR="00760A81" w:rsidRPr="002D7F34" w:rsidRDefault="00320FD1" w:rsidP="00F0358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71,9</w:t>
            </w:r>
          </w:p>
        </w:tc>
      </w:tr>
      <w:tr w:rsidR="00760A81" w:rsidRPr="002D7F34" w14:paraId="52F0C479" w14:textId="77777777" w:rsidTr="001B4288">
        <w:trPr>
          <w:trHeight w:val="182"/>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DBDC3EC"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 xml:space="preserve">Усього виплат </w:t>
            </w:r>
          </w:p>
        </w:tc>
        <w:tc>
          <w:tcPr>
            <w:tcW w:w="835" w:type="dxa"/>
            <w:tcBorders>
              <w:top w:val="single" w:sz="4" w:space="0" w:color="auto"/>
              <w:left w:val="single" w:sz="4" w:space="0" w:color="auto"/>
              <w:bottom w:val="single" w:sz="4" w:space="0" w:color="auto"/>
              <w:right w:val="single" w:sz="4" w:space="0" w:color="auto"/>
            </w:tcBorders>
            <w:hideMark/>
          </w:tcPr>
          <w:p w14:paraId="6411FEFD"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2200</w:t>
            </w:r>
          </w:p>
        </w:tc>
        <w:tc>
          <w:tcPr>
            <w:tcW w:w="1498" w:type="dxa"/>
            <w:gridSpan w:val="2"/>
            <w:tcBorders>
              <w:top w:val="single" w:sz="4" w:space="0" w:color="auto"/>
              <w:left w:val="single" w:sz="4" w:space="0" w:color="auto"/>
              <w:bottom w:val="single" w:sz="4" w:space="0" w:color="auto"/>
              <w:right w:val="single" w:sz="4" w:space="0" w:color="auto"/>
            </w:tcBorders>
            <w:hideMark/>
          </w:tcPr>
          <w:p w14:paraId="217009FA" w14:textId="77777777" w:rsidR="00760A81" w:rsidRPr="002D7F34" w:rsidRDefault="003C20A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204,9</w:t>
            </w:r>
          </w:p>
        </w:tc>
        <w:tc>
          <w:tcPr>
            <w:tcW w:w="1650" w:type="dxa"/>
            <w:gridSpan w:val="2"/>
            <w:tcBorders>
              <w:top w:val="single" w:sz="4" w:space="0" w:color="auto"/>
              <w:left w:val="single" w:sz="4" w:space="0" w:color="auto"/>
              <w:bottom w:val="single" w:sz="4" w:space="0" w:color="auto"/>
              <w:right w:val="single" w:sz="4" w:space="0" w:color="auto"/>
            </w:tcBorders>
            <w:hideMark/>
          </w:tcPr>
          <w:p w14:paraId="623B7C08" w14:textId="77777777" w:rsidR="00760A81" w:rsidRPr="002D7F34" w:rsidRDefault="003C20AD">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183,15</w:t>
            </w:r>
          </w:p>
        </w:tc>
        <w:tc>
          <w:tcPr>
            <w:tcW w:w="1498" w:type="dxa"/>
            <w:tcBorders>
              <w:top w:val="single" w:sz="4" w:space="0" w:color="auto"/>
              <w:left w:val="single" w:sz="4" w:space="0" w:color="auto"/>
              <w:bottom w:val="single" w:sz="4" w:space="0" w:color="auto"/>
              <w:right w:val="single" w:sz="4" w:space="0" w:color="auto"/>
            </w:tcBorders>
            <w:hideMark/>
          </w:tcPr>
          <w:p w14:paraId="1F12324C" w14:textId="77777777" w:rsidR="00760A81" w:rsidRPr="002D7F34" w:rsidRDefault="00D7089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174,8</w:t>
            </w:r>
          </w:p>
        </w:tc>
        <w:tc>
          <w:tcPr>
            <w:tcW w:w="2470" w:type="dxa"/>
            <w:tcBorders>
              <w:top w:val="single" w:sz="4" w:space="0" w:color="auto"/>
              <w:left w:val="single" w:sz="4" w:space="0" w:color="auto"/>
              <w:bottom w:val="single" w:sz="4" w:space="0" w:color="auto"/>
              <w:right w:val="single" w:sz="4" w:space="0" w:color="auto"/>
            </w:tcBorders>
            <w:hideMark/>
          </w:tcPr>
          <w:p w14:paraId="18205CF6" w14:textId="77777777" w:rsidR="00760A81" w:rsidRPr="002D7F34" w:rsidRDefault="00FF7C58">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w:t>
            </w:r>
            <w:r w:rsidR="00D7089B" w:rsidRPr="002D7F34">
              <w:rPr>
                <w:rFonts w:eastAsia="Calibri"/>
                <w:b/>
                <w:bCs/>
                <w:color w:val="000000"/>
                <w:sz w:val="28"/>
                <w:szCs w:val="28"/>
                <w:lang w:val="uk-UA" w:eastAsia="en-US"/>
              </w:rPr>
              <w:t>8,35</w:t>
            </w:r>
          </w:p>
        </w:tc>
        <w:tc>
          <w:tcPr>
            <w:tcW w:w="1511" w:type="dxa"/>
            <w:gridSpan w:val="2"/>
            <w:tcBorders>
              <w:top w:val="single" w:sz="4" w:space="0" w:color="auto"/>
              <w:left w:val="single" w:sz="4" w:space="0" w:color="auto"/>
              <w:bottom w:val="single" w:sz="4" w:space="0" w:color="auto"/>
              <w:right w:val="single" w:sz="4" w:space="0" w:color="auto"/>
            </w:tcBorders>
            <w:hideMark/>
          </w:tcPr>
          <w:p w14:paraId="2C9B0A8E" w14:textId="77777777" w:rsidR="00C93564" w:rsidRPr="002D7F34" w:rsidRDefault="00D7089B" w:rsidP="00C93564">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95,4</w:t>
            </w:r>
          </w:p>
        </w:tc>
      </w:tr>
      <w:tr w:rsidR="00760A81" w:rsidRPr="002D7F34" w14:paraId="6BFFE1F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9AE3C75"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Залишок коштів на початок періоду</w:t>
            </w:r>
          </w:p>
        </w:tc>
        <w:tc>
          <w:tcPr>
            <w:tcW w:w="835" w:type="dxa"/>
            <w:tcBorders>
              <w:top w:val="single" w:sz="4" w:space="0" w:color="auto"/>
              <w:left w:val="single" w:sz="4" w:space="0" w:color="auto"/>
              <w:bottom w:val="single" w:sz="4" w:space="0" w:color="auto"/>
              <w:right w:val="single" w:sz="4" w:space="0" w:color="auto"/>
            </w:tcBorders>
            <w:hideMark/>
          </w:tcPr>
          <w:p w14:paraId="2C5240ED"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3405</w:t>
            </w:r>
          </w:p>
        </w:tc>
        <w:tc>
          <w:tcPr>
            <w:tcW w:w="1498" w:type="dxa"/>
            <w:gridSpan w:val="2"/>
            <w:tcBorders>
              <w:top w:val="single" w:sz="4" w:space="0" w:color="auto"/>
              <w:left w:val="single" w:sz="4" w:space="0" w:color="auto"/>
              <w:bottom w:val="single" w:sz="4" w:space="0" w:color="auto"/>
              <w:right w:val="single" w:sz="4" w:space="0" w:color="auto"/>
            </w:tcBorders>
            <w:hideMark/>
          </w:tcPr>
          <w:p w14:paraId="6A9197A4" w14:textId="77777777" w:rsidR="00760A81" w:rsidRPr="002D7F34" w:rsidRDefault="000902A6" w:rsidP="0026232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97,9</w:t>
            </w:r>
          </w:p>
        </w:tc>
        <w:tc>
          <w:tcPr>
            <w:tcW w:w="1650" w:type="dxa"/>
            <w:gridSpan w:val="2"/>
            <w:tcBorders>
              <w:top w:val="single" w:sz="4" w:space="0" w:color="auto"/>
              <w:left w:val="single" w:sz="4" w:space="0" w:color="auto"/>
              <w:bottom w:val="single" w:sz="4" w:space="0" w:color="auto"/>
              <w:right w:val="single" w:sz="4" w:space="0" w:color="auto"/>
            </w:tcBorders>
            <w:hideMark/>
          </w:tcPr>
          <w:p w14:paraId="6E735CB8" w14:textId="77777777" w:rsidR="00760A81" w:rsidRPr="002D7F34" w:rsidRDefault="000902A6" w:rsidP="0026232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17,83</w:t>
            </w:r>
          </w:p>
        </w:tc>
        <w:tc>
          <w:tcPr>
            <w:tcW w:w="1498" w:type="dxa"/>
            <w:tcBorders>
              <w:top w:val="single" w:sz="4" w:space="0" w:color="auto"/>
              <w:left w:val="single" w:sz="4" w:space="0" w:color="auto"/>
              <w:bottom w:val="single" w:sz="4" w:space="0" w:color="auto"/>
              <w:right w:val="single" w:sz="4" w:space="0" w:color="auto"/>
            </w:tcBorders>
            <w:hideMark/>
          </w:tcPr>
          <w:p w14:paraId="5AB8FF7F" w14:textId="77777777" w:rsidR="00760A81" w:rsidRPr="002D7F34" w:rsidRDefault="000902A6" w:rsidP="0026232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53,5</w:t>
            </w:r>
          </w:p>
        </w:tc>
        <w:tc>
          <w:tcPr>
            <w:tcW w:w="2470" w:type="dxa"/>
            <w:tcBorders>
              <w:top w:val="single" w:sz="4" w:space="0" w:color="auto"/>
              <w:left w:val="single" w:sz="4" w:space="0" w:color="auto"/>
              <w:bottom w:val="single" w:sz="4" w:space="0" w:color="auto"/>
              <w:right w:val="single" w:sz="4" w:space="0" w:color="auto"/>
            </w:tcBorders>
            <w:hideMark/>
          </w:tcPr>
          <w:p w14:paraId="062E8056" w14:textId="77777777" w:rsidR="00760A81" w:rsidRPr="002D7F34" w:rsidRDefault="000902A6" w:rsidP="0026232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+35.67</w:t>
            </w:r>
          </w:p>
        </w:tc>
        <w:tc>
          <w:tcPr>
            <w:tcW w:w="1511" w:type="dxa"/>
            <w:gridSpan w:val="2"/>
            <w:tcBorders>
              <w:top w:val="single" w:sz="4" w:space="0" w:color="auto"/>
              <w:left w:val="single" w:sz="4" w:space="0" w:color="auto"/>
              <w:bottom w:val="single" w:sz="4" w:space="0" w:color="auto"/>
              <w:right w:val="single" w:sz="4" w:space="0" w:color="auto"/>
            </w:tcBorders>
          </w:tcPr>
          <w:p w14:paraId="40FE0483" w14:textId="77777777" w:rsidR="00760A81" w:rsidRPr="002D7F34" w:rsidRDefault="000902A6" w:rsidP="00F03583">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3,0 разів</w:t>
            </w:r>
          </w:p>
        </w:tc>
      </w:tr>
      <w:tr w:rsidR="00760A81" w:rsidRPr="002D7F34" w14:paraId="301B154E"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28BB7E9"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Цільове фінансування</w:t>
            </w:r>
          </w:p>
        </w:tc>
        <w:tc>
          <w:tcPr>
            <w:tcW w:w="835" w:type="dxa"/>
            <w:tcBorders>
              <w:top w:val="single" w:sz="4" w:space="0" w:color="auto"/>
              <w:left w:val="single" w:sz="4" w:space="0" w:color="auto"/>
              <w:bottom w:val="single" w:sz="4" w:space="0" w:color="auto"/>
              <w:right w:val="single" w:sz="4" w:space="0" w:color="auto"/>
            </w:tcBorders>
            <w:hideMark/>
          </w:tcPr>
          <w:p w14:paraId="551B4C1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3030</w:t>
            </w:r>
          </w:p>
        </w:tc>
        <w:tc>
          <w:tcPr>
            <w:tcW w:w="1498" w:type="dxa"/>
            <w:gridSpan w:val="2"/>
            <w:tcBorders>
              <w:top w:val="single" w:sz="4" w:space="0" w:color="auto"/>
              <w:left w:val="single" w:sz="4" w:space="0" w:color="auto"/>
              <w:bottom w:val="single" w:sz="4" w:space="0" w:color="auto"/>
              <w:right w:val="single" w:sz="4" w:space="0" w:color="auto"/>
            </w:tcBorders>
          </w:tcPr>
          <w:p w14:paraId="134233FF"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DD16EDD"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696FB17"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92B5CED" w14:textId="77777777" w:rsidR="00760A81" w:rsidRPr="002D7F34" w:rsidRDefault="00760A81" w:rsidP="0026232B">
            <w:pPr>
              <w:autoSpaceDE w:val="0"/>
              <w:autoSpaceDN w:val="0"/>
              <w:adjustRightInd w:val="0"/>
              <w:jc w:val="center"/>
              <w:rPr>
                <w:rFonts w:eastAsia="Calibri"/>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4F98B315" w14:textId="77777777" w:rsidR="00760A81" w:rsidRPr="002D7F34" w:rsidRDefault="00760A81" w:rsidP="00F03583">
            <w:pPr>
              <w:autoSpaceDE w:val="0"/>
              <w:autoSpaceDN w:val="0"/>
              <w:adjustRightInd w:val="0"/>
              <w:jc w:val="center"/>
              <w:rPr>
                <w:rFonts w:eastAsia="Calibri"/>
                <w:color w:val="000000"/>
                <w:sz w:val="28"/>
                <w:szCs w:val="28"/>
                <w:lang w:val="uk-UA" w:eastAsia="en-US"/>
              </w:rPr>
            </w:pPr>
          </w:p>
        </w:tc>
      </w:tr>
      <w:tr w:rsidR="00760A81" w:rsidRPr="002D7F34" w14:paraId="1C10D1DE"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A0D21A9"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Чистий рух коштів від операційної діяльності</w:t>
            </w:r>
          </w:p>
        </w:tc>
        <w:tc>
          <w:tcPr>
            <w:tcW w:w="835" w:type="dxa"/>
            <w:tcBorders>
              <w:top w:val="single" w:sz="4" w:space="0" w:color="auto"/>
              <w:left w:val="single" w:sz="4" w:space="0" w:color="auto"/>
              <w:bottom w:val="single" w:sz="4" w:space="0" w:color="auto"/>
              <w:right w:val="single" w:sz="4" w:space="0" w:color="auto"/>
            </w:tcBorders>
            <w:hideMark/>
          </w:tcPr>
          <w:p w14:paraId="04D11F73"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3195</w:t>
            </w:r>
          </w:p>
        </w:tc>
        <w:tc>
          <w:tcPr>
            <w:tcW w:w="1498" w:type="dxa"/>
            <w:gridSpan w:val="2"/>
            <w:tcBorders>
              <w:top w:val="single" w:sz="4" w:space="0" w:color="auto"/>
              <w:left w:val="single" w:sz="4" w:space="0" w:color="auto"/>
              <w:bottom w:val="single" w:sz="4" w:space="0" w:color="auto"/>
              <w:right w:val="single" w:sz="4" w:space="0" w:color="auto"/>
            </w:tcBorders>
            <w:hideMark/>
          </w:tcPr>
          <w:p w14:paraId="65B02417" w14:textId="77777777" w:rsidR="00760A81" w:rsidRPr="002D7F34" w:rsidRDefault="000902A6" w:rsidP="0026232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72,7</w:t>
            </w:r>
          </w:p>
        </w:tc>
        <w:tc>
          <w:tcPr>
            <w:tcW w:w="1650" w:type="dxa"/>
            <w:gridSpan w:val="2"/>
            <w:tcBorders>
              <w:top w:val="single" w:sz="4" w:space="0" w:color="auto"/>
              <w:left w:val="single" w:sz="4" w:space="0" w:color="auto"/>
              <w:bottom w:val="single" w:sz="4" w:space="0" w:color="auto"/>
              <w:right w:val="single" w:sz="4" w:space="0" w:color="auto"/>
            </w:tcBorders>
            <w:hideMark/>
          </w:tcPr>
          <w:p w14:paraId="316571BB" w14:textId="77777777" w:rsidR="00760A81" w:rsidRPr="002D7F34" w:rsidRDefault="00857A83" w:rsidP="00BF167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-7,6</w:t>
            </w:r>
            <w:r w:rsidR="000902A6" w:rsidRPr="002D7F34">
              <w:rPr>
                <w:rFonts w:eastAsia="Calibri"/>
                <w:color w:val="000000"/>
                <w:sz w:val="28"/>
                <w:szCs w:val="28"/>
                <w:lang w:val="uk-UA" w:eastAsia="en-US"/>
              </w:rPr>
              <w:t>3</w:t>
            </w:r>
          </w:p>
        </w:tc>
        <w:tc>
          <w:tcPr>
            <w:tcW w:w="1498" w:type="dxa"/>
            <w:tcBorders>
              <w:top w:val="single" w:sz="4" w:space="0" w:color="auto"/>
              <w:left w:val="single" w:sz="4" w:space="0" w:color="auto"/>
              <w:bottom w:val="single" w:sz="4" w:space="0" w:color="auto"/>
              <w:right w:val="single" w:sz="4" w:space="0" w:color="auto"/>
            </w:tcBorders>
            <w:hideMark/>
          </w:tcPr>
          <w:p w14:paraId="1BC8D194" w14:textId="77777777" w:rsidR="00760A81" w:rsidRPr="002D7F34" w:rsidRDefault="000902A6" w:rsidP="0026232B">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-50,7</w:t>
            </w:r>
          </w:p>
        </w:tc>
        <w:tc>
          <w:tcPr>
            <w:tcW w:w="2470" w:type="dxa"/>
            <w:tcBorders>
              <w:top w:val="single" w:sz="4" w:space="0" w:color="auto"/>
              <w:left w:val="single" w:sz="4" w:space="0" w:color="auto"/>
              <w:bottom w:val="single" w:sz="4" w:space="0" w:color="auto"/>
              <w:right w:val="single" w:sz="4" w:space="0" w:color="auto"/>
            </w:tcBorders>
            <w:hideMark/>
          </w:tcPr>
          <w:p w14:paraId="021CC88D" w14:textId="77777777" w:rsidR="00760A81" w:rsidRPr="002D7F34" w:rsidRDefault="000902A6" w:rsidP="005C73DA">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25467C07" w14:textId="77777777" w:rsidR="00760A81" w:rsidRPr="002D7F34" w:rsidRDefault="000902A6" w:rsidP="00F0358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3996AF31"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C4FFA67"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Чистий рух коштів від інвестиційної діяльності </w:t>
            </w:r>
          </w:p>
        </w:tc>
        <w:tc>
          <w:tcPr>
            <w:tcW w:w="835" w:type="dxa"/>
            <w:tcBorders>
              <w:top w:val="single" w:sz="4" w:space="0" w:color="auto"/>
              <w:left w:val="single" w:sz="4" w:space="0" w:color="auto"/>
              <w:bottom w:val="single" w:sz="4" w:space="0" w:color="auto"/>
              <w:right w:val="single" w:sz="4" w:space="0" w:color="auto"/>
            </w:tcBorders>
            <w:hideMark/>
          </w:tcPr>
          <w:p w14:paraId="3346299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3295</w:t>
            </w:r>
          </w:p>
        </w:tc>
        <w:tc>
          <w:tcPr>
            <w:tcW w:w="1498" w:type="dxa"/>
            <w:gridSpan w:val="2"/>
            <w:tcBorders>
              <w:top w:val="single" w:sz="4" w:space="0" w:color="auto"/>
              <w:left w:val="single" w:sz="4" w:space="0" w:color="auto"/>
              <w:bottom w:val="single" w:sz="4" w:space="0" w:color="auto"/>
              <w:right w:val="single" w:sz="4" w:space="0" w:color="auto"/>
            </w:tcBorders>
          </w:tcPr>
          <w:p w14:paraId="25B58BF3"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0C6AED0"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12D2A9F"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CC8CD0F"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1E6F943D" w14:textId="77777777" w:rsidR="00760A81" w:rsidRPr="002D7F34" w:rsidRDefault="00760A81" w:rsidP="00F03583">
            <w:pPr>
              <w:autoSpaceDE w:val="0"/>
              <w:autoSpaceDN w:val="0"/>
              <w:adjustRightInd w:val="0"/>
              <w:jc w:val="center"/>
              <w:rPr>
                <w:rFonts w:eastAsia="Calibri"/>
                <w:color w:val="000000"/>
                <w:sz w:val="28"/>
                <w:szCs w:val="28"/>
                <w:lang w:val="uk-UA" w:eastAsia="en-US"/>
              </w:rPr>
            </w:pPr>
          </w:p>
        </w:tc>
      </w:tr>
      <w:tr w:rsidR="00760A81" w:rsidRPr="002D7F34" w14:paraId="6F164E89"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4CBCC21"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Чистий рух коштів від фінансової діяльності</w:t>
            </w:r>
          </w:p>
        </w:tc>
        <w:tc>
          <w:tcPr>
            <w:tcW w:w="835" w:type="dxa"/>
            <w:tcBorders>
              <w:top w:val="single" w:sz="4" w:space="0" w:color="auto"/>
              <w:left w:val="single" w:sz="4" w:space="0" w:color="auto"/>
              <w:bottom w:val="single" w:sz="4" w:space="0" w:color="auto"/>
              <w:right w:val="single" w:sz="4" w:space="0" w:color="auto"/>
            </w:tcBorders>
            <w:hideMark/>
          </w:tcPr>
          <w:p w14:paraId="79630C50"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3395</w:t>
            </w:r>
          </w:p>
        </w:tc>
        <w:tc>
          <w:tcPr>
            <w:tcW w:w="1498" w:type="dxa"/>
            <w:gridSpan w:val="2"/>
            <w:tcBorders>
              <w:top w:val="single" w:sz="4" w:space="0" w:color="auto"/>
              <w:left w:val="single" w:sz="4" w:space="0" w:color="auto"/>
              <w:bottom w:val="single" w:sz="4" w:space="0" w:color="auto"/>
              <w:right w:val="single" w:sz="4" w:space="0" w:color="auto"/>
            </w:tcBorders>
            <w:hideMark/>
          </w:tcPr>
          <w:p w14:paraId="67DC62B4"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0CC38729"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4424D55C"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5419FD5E"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0419DBEA" w14:textId="77777777" w:rsidR="00760A81" w:rsidRPr="002D7F34" w:rsidRDefault="00760A81" w:rsidP="00F03583">
            <w:pPr>
              <w:autoSpaceDE w:val="0"/>
              <w:autoSpaceDN w:val="0"/>
              <w:adjustRightInd w:val="0"/>
              <w:jc w:val="center"/>
              <w:rPr>
                <w:rFonts w:eastAsia="Calibri"/>
                <w:color w:val="000000"/>
                <w:sz w:val="28"/>
                <w:szCs w:val="28"/>
                <w:lang w:val="uk-UA" w:eastAsia="en-US"/>
              </w:rPr>
            </w:pPr>
          </w:p>
        </w:tc>
      </w:tr>
      <w:tr w:rsidR="00760A81" w:rsidRPr="002D7F34" w14:paraId="63AEA6C0"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5CFD641"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Вплив зміни валютних курсів на залишок коштів </w:t>
            </w:r>
          </w:p>
        </w:tc>
        <w:tc>
          <w:tcPr>
            <w:tcW w:w="835" w:type="dxa"/>
            <w:tcBorders>
              <w:top w:val="single" w:sz="4" w:space="0" w:color="auto"/>
              <w:left w:val="single" w:sz="4" w:space="0" w:color="auto"/>
              <w:bottom w:val="single" w:sz="4" w:space="0" w:color="auto"/>
              <w:right w:val="single" w:sz="4" w:space="0" w:color="auto"/>
            </w:tcBorders>
            <w:hideMark/>
          </w:tcPr>
          <w:p w14:paraId="515B5873"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3410</w:t>
            </w:r>
          </w:p>
        </w:tc>
        <w:tc>
          <w:tcPr>
            <w:tcW w:w="1498" w:type="dxa"/>
            <w:gridSpan w:val="2"/>
            <w:tcBorders>
              <w:top w:val="single" w:sz="4" w:space="0" w:color="auto"/>
              <w:left w:val="single" w:sz="4" w:space="0" w:color="auto"/>
              <w:bottom w:val="single" w:sz="4" w:space="0" w:color="auto"/>
              <w:right w:val="single" w:sz="4" w:space="0" w:color="auto"/>
            </w:tcBorders>
          </w:tcPr>
          <w:p w14:paraId="385D0FA4"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52DD494"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A410EFA"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CE8652A" w14:textId="77777777" w:rsidR="00760A81" w:rsidRPr="002D7F34" w:rsidRDefault="00760A81" w:rsidP="0026232B">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1A7DB5A8" w14:textId="77777777" w:rsidR="00760A81" w:rsidRPr="002D7F34" w:rsidRDefault="00760A81" w:rsidP="00F03583">
            <w:pPr>
              <w:autoSpaceDE w:val="0"/>
              <w:autoSpaceDN w:val="0"/>
              <w:adjustRightInd w:val="0"/>
              <w:jc w:val="center"/>
              <w:rPr>
                <w:rFonts w:eastAsia="Calibri"/>
                <w:color w:val="000000"/>
                <w:sz w:val="28"/>
                <w:szCs w:val="28"/>
                <w:lang w:val="uk-UA" w:eastAsia="en-US"/>
              </w:rPr>
            </w:pPr>
          </w:p>
        </w:tc>
      </w:tr>
      <w:tr w:rsidR="00760A81" w:rsidRPr="002D7F34" w14:paraId="04BFBCFB" w14:textId="77777777" w:rsidTr="001B4288">
        <w:trPr>
          <w:trHeight w:val="15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E4000D9"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Залишок коштів на кінець періоду</w:t>
            </w:r>
          </w:p>
        </w:tc>
        <w:tc>
          <w:tcPr>
            <w:tcW w:w="835" w:type="dxa"/>
            <w:tcBorders>
              <w:top w:val="single" w:sz="4" w:space="0" w:color="auto"/>
              <w:left w:val="single" w:sz="4" w:space="0" w:color="auto"/>
              <w:bottom w:val="single" w:sz="4" w:space="0" w:color="auto"/>
              <w:right w:val="single" w:sz="4" w:space="0" w:color="auto"/>
            </w:tcBorders>
            <w:hideMark/>
          </w:tcPr>
          <w:p w14:paraId="386D4A4B"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3415</w:t>
            </w:r>
          </w:p>
        </w:tc>
        <w:tc>
          <w:tcPr>
            <w:tcW w:w="1498" w:type="dxa"/>
            <w:gridSpan w:val="2"/>
            <w:tcBorders>
              <w:top w:val="single" w:sz="4" w:space="0" w:color="auto"/>
              <w:left w:val="single" w:sz="4" w:space="0" w:color="auto"/>
              <w:bottom w:val="single" w:sz="4" w:space="0" w:color="auto"/>
              <w:right w:val="single" w:sz="4" w:space="0" w:color="auto"/>
            </w:tcBorders>
            <w:hideMark/>
          </w:tcPr>
          <w:p w14:paraId="53C7E155" w14:textId="77777777" w:rsidR="00760A81" w:rsidRPr="002D7F34" w:rsidRDefault="000902A6" w:rsidP="0026232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25,2</w:t>
            </w:r>
          </w:p>
        </w:tc>
        <w:tc>
          <w:tcPr>
            <w:tcW w:w="1650" w:type="dxa"/>
            <w:gridSpan w:val="2"/>
            <w:tcBorders>
              <w:top w:val="single" w:sz="4" w:space="0" w:color="auto"/>
              <w:left w:val="single" w:sz="4" w:space="0" w:color="auto"/>
              <w:bottom w:val="single" w:sz="4" w:space="0" w:color="auto"/>
              <w:right w:val="single" w:sz="4" w:space="0" w:color="auto"/>
            </w:tcBorders>
            <w:hideMark/>
          </w:tcPr>
          <w:p w14:paraId="361C5BA9" w14:textId="77777777" w:rsidR="00760A81" w:rsidRPr="002D7F34" w:rsidRDefault="000902A6" w:rsidP="0026232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10,2</w:t>
            </w:r>
          </w:p>
        </w:tc>
        <w:tc>
          <w:tcPr>
            <w:tcW w:w="1498" w:type="dxa"/>
            <w:tcBorders>
              <w:top w:val="single" w:sz="4" w:space="0" w:color="auto"/>
              <w:left w:val="single" w:sz="4" w:space="0" w:color="auto"/>
              <w:bottom w:val="single" w:sz="4" w:space="0" w:color="auto"/>
              <w:right w:val="single" w:sz="4" w:space="0" w:color="auto"/>
            </w:tcBorders>
            <w:hideMark/>
          </w:tcPr>
          <w:p w14:paraId="78F53DCE" w14:textId="77777777" w:rsidR="00760A81" w:rsidRPr="002D7F34" w:rsidRDefault="000902A6" w:rsidP="0026232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2,8</w:t>
            </w:r>
          </w:p>
        </w:tc>
        <w:tc>
          <w:tcPr>
            <w:tcW w:w="2470" w:type="dxa"/>
            <w:tcBorders>
              <w:top w:val="single" w:sz="4" w:space="0" w:color="auto"/>
              <w:left w:val="single" w:sz="4" w:space="0" w:color="auto"/>
              <w:bottom w:val="single" w:sz="4" w:space="0" w:color="auto"/>
              <w:right w:val="single" w:sz="4" w:space="0" w:color="auto"/>
            </w:tcBorders>
            <w:hideMark/>
          </w:tcPr>
          <w:p w14:paraId="7350F8C0" w14:textId="77777777" w:rsidR="00760A81" w:rsidRPr="002D7F34" w:rsidRDefault="000902A6" w:rsidP="0026232B">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-7,4</w:t>
            </w:r>
          </w:p>
        </w:tc>
        <w:tc>
          <w:tcPr>
            <w:tcW w:w="1511" w:type="dxa"/>
            <w:gridSpan w:val="2"/>
            <w:tcBorders>
              <w:top w:val="single" w:sz="4" w:space="0" w:color="auto"/>
              <w:left w:val="single" w:sz="4" w:space="0" w:color="auto"/>
              <w:bottom w:val="single" w:sz="4" w:space="0" w:color="auto"/>
              <w:right w:val="single" w:sz="4" w:space="0" w:color="auto"/>
            </w:tcBorders>
            <w:hideMark/>
          </w:tcPr>
          <w:p w14:paraId="0463D3C4" w14:textId="77777777" w:rsidR="00760A81" w:rsidRPr="002D7F34" w:rsidRDefault="00D745B1" w:rsidP="00F03583">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27,5</w:t>
            </w:r>
          </w:p>
        </w:tc>
      </w:tr>
      <w:tr w:rsidR="00760A81" w:rsidRPr="002D7F34" w14:paraId="020B2A2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AC19431"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Капітальні інвестиції,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7F5EFFAD"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4000</w:t>
            </w:r>
          </w:p>
        </w:tc>
        <w:tc>
          <w:tcPr>
            <w:tcW w:w="1498" w:type="dxa"/>
            <w:gridSpan w:val="2"/>
            <w:tcBorders>
              <w:top w:val="single" w:sz="4" w:space="0" w:color="auto"/>
              <w:left w:val="single" w:sz="4" w:space="0" w:color="auto"/>
              <w:bottom w:val="single" w:sz="4" w:space="0" w:color="auto"/>
              <w:right w:val="single" w:sz="4" w:space="0" w:color="auto"/>
            </w:tcBorders>
            <w:hideMark/>
          </w:tcPr>
          <w:p w14:paraId="7A8394EB"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24F4EBFE"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630E230C"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306370E8"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71EF3D2F" w14:textId="77777777" w:rsidR="00760A81" w:rsidRPr="002D7F34" w:rsidRDefault="00760A81" w:rsidP="00F03583">
            <w:pPr>
              <w:autoSpaceDE w:val="0"/>
              <w:autoSpaceDN w:val="0"/>
              <w:adjustRightInd w:val="0"/>
              <w:jc w:val="center"/>
              <w:rPr>
                <w:rFonts w:eastAsia="Calibri"/>
                <w:b/>
                <w:bCs/>
                <w:color w:val="000000"/>
                <w:sz w:val="28"/>
                <w:szCs w:val="28"/>
                <w:lang w:val="uk-UA" w:eastAsia="en-US"/>
              </w:rPr>
            </w:pPr>
          </w:p>
        </w:tc>
      </w:tr>
      <w:tr w:rsidR="00760A81" w:rsidRPr="002D7F34" w14:paraId="15422E0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15D4AEE"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капітальне будівництво</w:t>
            </w:r>
          </w:p>
        </w:tc>
        <w:tc>
          <w:tcPr>
            <w:tcW w:w="835" w:type="dxa"/>
            <w:tcBorders>
              <w:top w:val="single" w:sz="4" w:space="0" w:color="auto"/>
              <w:left w:val="single" w:sz="4" w:space="0" w:color="auto"/>
              <w:bottom w:val="single" w:sz="4" w:space="0" w:color="auto"/>
              <w:right w:val="single" w:sz="4" w:space="0" w:color="auto"/>
            </w:tcBorders>
            <w:hideMark/>
          </w:tcPr>
          <w:p w14:paraId="73102C61"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4010</w:t>
            </w:r>
          </w:p>
        </w:tc>
        <w:tc>
          <w:tcPr>
            <w:tcW w:w="1498" w:type="dxa"/>
            <w:gridSpan w:val="2"/>
            <w:tcBorders>
              <w:top w:val="single" w:sz="4" w:space="0" w:color="auto"/>
              <w:left w:val="single" w:sz="4" w:space="0" w:color="auto"/>
              <w:bottom w:val="single" w:sz="4" w:space="0" w:color="auto"/>
              <w:right w:val="single" w:sz="4" w:space="0" w:color="auto"/>
            </w:tcBorders>
          </w:tcPr>
          <w:p w14:paraId="4E83849C"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68339C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34B55DE"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C29D454"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7BC37A92" w14:textId="77777777" w:rsidR="00760A81" w:rsidRPr="002D7F34" w:rsidRDefault="00760A81" w:rsidP="00F03583">
            <w:pPr>
              <w:autoSpaceDE w:val="0"/>
              <w:autoSpaceDN w:val="0"/>
              <w:adjustRightInd w:val="0"/>
              <w:jc w:val="center"/>
              <w:rPr>
                <w:rFonts w:eastAsia="Calibri"/>
                <w:color w:val="000000"/>
                <w:sz w:val="28"/>
                <w:szCs w:val="28"/>
                <w:lang w:val="uk-UA" w:eastAsia="en-US"/>
              </w:rPr>
            </w:pPr>
          </w:p>
        </w:tc>
      </w:tr>
      <w:tr w:rsidR="00760A81" w:rsidRPr="002D7F34" w14:paraId="1C20257E"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6EB6C53"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lastRenderedPageBreak/>
              <w:t>придбання (виготовлення) основних засобів</w:t>
            </w:r>
          </w:p>
        </w:tc>
        <w:tc>
          <w:tcPr>
            <w:tcW w:w="835" w:type="dxa"/>
            <w:tcBorders>
              <w:top w:val="single" w:sz="4" w:space="0" w:color="auto"/>
              <w:left w:val="single" w:sz="4" w:space="0" w:color="auto"/>
              <w:bottom w:val="single" w:sz="4" w:space="0" w:color="auto"/>
              <w:right w:val="single" w:sz="4" w:space="0" w:color="auto"/>
            </w:tcBorders>
            <w:hideMark/>
          </w:tcPr>
          <w:p w14:paraId="30A77A14"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4020</w:t>
            </w:r>
          </w:p>
        </w:tc>
        <w:tc>
          <w:tcPr>
            <w:tcW w:w="1498" w:type="dxa"/>
            <w:gridSpan w:val="2"/>
            <w:tcBorders>
              <w:top w:val="single" w:sz="4" w:space="0" w:color="auto"/>
              <w:left w:val="single" w:sz="4" w:space="0" w:color="auto"/>
              <w:bottom w:val="single" w:sz="4" w:space="0" w:color="auto"/>
              <w:right w:val="single" w:sz="4" w:space="0" w:color="auto"/>
            </w:tcBorders>
            <w:hideMark/>
          </w:tcPr>
          <w:p w14:paraId="24032783" w14:textId="77777777" w:rsidR="00760A81" w:rsidRPr="002D7F34" w:rsidRDefault="00FC100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280F82B1" w14:textId="77777777" w:rsidR="00760A81" w:rsidRPr="002D7F34" w:rsidRDefault="00FC100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w:t>
            </w:r>
          </w:p>
        </w:tc>
        <w:tc>
          <w:tcPr>
            <w:tcW w:w="1498" w:type="dxa"/>
            <w:tcBorders>
              <w:top w:val="single" w:sz="4" w:space="0" w:color="auto"/>
              <w:left w:val="single" w:sz="4" w:space="0" w:color="auto"/>
              <w:bottom w:val="single" w:sz="4" w:space="0" w:color="auto"/>
              <w:right w:val="single" w:sz="4" w:space="0" w:color="auto"/>
            </w:tcBorders>
            <w:hideMark/>
          </w:tcPr>
          <w:p w14:paraId="76157951" w14:textId="77777777" w:rsidR="00760A81" w:rsidRPr="002D7F34" w:rsidRDefault="00FC100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hideMark/>
          </w:tcPr>
          <w:p w14:paraId="30DC2165" w14:textId="77777777" w:rsidR="00760A81" w:rsidRPr="002D7F34" w:rsidRDefault="00FC100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w:t>
            </w:r>
          </w:p>
        </w:tc>
        <w:tc>
          <w:tcPr>
            <w:tcW w:w="1511" w:type="dxa"/>
            <w:gridSpan w:val="2"/>
            <w:tcBorders>
              <w:top w:val="single" w:sz="4" w:space="0" w:color="auto"/>
              <w:left w:val="single" w:sz="4" w:space="0" w:color="auto"/>
              <w:bottom w:val="single" w:sz="4" w:space="0" w:color="auto"/>
              <w:right w:val="single" w:sz="4" w:space="0" w:color="auto"/>
            </w:tcBorders>
            <w:hideMark/>
          </w:tcPr>
          <w:p w14:paraId="07F9FB08" w14:textId="77777777" w:rsidR="00760A81" w:rsidRPr="002D7F34" w:rsidRDefault="00FC100E" w:rsidP="00F0358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79F285FE"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84B2679"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придбання (виготовлення) інших необоротних матеріальних активів</w:t>
            </w:r>
          </w:p>
        </w:tc>
        <w:tc>
          <w:tcPr>
            <w:tcW w:w="835" w:type="dxa"/>
            <w:tcBorders>
              <w:top w:val="single" w:sz="4" w:space="0" w:color="auto"/>
              <w:left w:val="single" w:sz="4" w:space="0" w:color="auto"/>
              <w:bottom w:val="single" w:sz="4" w:space="0" w:color="auto"/>
              <w:right w:val="single" w:sz="4" w:space="0" w:color="auto"/>
            </w:tcBorders>
            <w:hideMark/>
          </w:tcPr>
          <w:p w14:paraId="160F9F51"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4030</w:t>
            </w:r>
          </w:p>
        </w:tc>
        <w:tc>
          <w:tcPr>
            <w:tcW w:w="1498" w:type="dxa"/>
            <w:gridSpan w:val="2"/>
            <w:tcBorders>
              <w:top w:val="single" w:sz="4" w:space="0" w:color="auto"/>
              <w:left w:val="single" w:sz="4" w:space="0" w:color="auto"/>
              <w:bottom w:val="single" w:sz="4" w:space="0" w:color="auto"/>
              <w:right w:val="single" w:sz="4" w:space="0" w:color="auto"/>
            </w:tcBorders>
          </w:tcPr>
          <w:p w14:paraId="705F921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D75120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F41E9C4"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EB1DFC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58E23AB1" w14:textId="77777777" w:rsidR="00760A81" w:rsidRPr="002D7F34" w:rsidRDefault="00760A81" w:rsidP="00F03583">
            <w:pPr>
              <w:autoSpaceDE w:val="0"/>
              <w:autoSpaceDN w:val="0"/>
              <w:adjustRightInd w:val="0"/>
              <w:jc w:val="center"/>
              <w:rPr>
                <w:rFonts w:eastAsia="Calibri"/>
                <w:color w:val="000000"/>
                <w:sz w:val="28"/>
                <w:szCs w:val="28"/>
                <w:lang w:val="uk-UA" w:eastAsia="en-US"/>
              </w:rPr>
            </w:pPr>
          </w:p>
        </w:tc>
      </w:tr>
      <w:tr w:rsidR="00760A81" w:rsidRPr="002D7F34" w14:paraId="6D986D96"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80B5E7A"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придбання (створення) нематеріальних активів</w:t>
            </w:r>
          </w:p>
        </w:tc>
        <w:tc>
          <w:tcPr>
            <w:tcW w:w="835" w:type="dxa"/>
            <w:tcBorders>
              <w:top w:val="single" w:sz="4" w:space="0" w:color="auto"/>
              <w:left w:val="single" w:sz="4" w:space="0" w:color="auto"/>
              <w:bottom w:val="single" w:sz="4" w:space="0" w:color="auto"/>
              <w:right w:val="single" w:sz="4" w:space="0" w:color="auto"/>
            </w:tcBorders>
            <w:hideMark/>
          </w:tcPr>
          <w:p w14:paraId="17345C3E"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4040</w:t>
            </w:r>
          </w:p>
        </w:tc>
        <w:tc>
          <w:tcPr>
            <w:tcW w:w="1498" w:type="dxa"/>
            <w:gridSpan w:val="2"/>
            <w:tcBorders>
              <w:top w:val="single" w:sz="4" w:space="0" w:color="auto"/>
              <w:left w:val="single" w:sz="4" w:space="0" w:color="auto"/>
              <w:bottom w:val="single" w:sz="4" w:space="0" w:color="auto"/>
              <w:right w:val="single" w:sz="4" w:space="0" w:color="auto"/>
            </w:tcBorders>
            <w:hideMark/>
          </w:tcPr>
          <w:p w14:paraId="4EC37BE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C7554C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C41A2BD"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D0D2E0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7DACE9F6"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3C6E07CD" w14:textId="77777777" w:rsidTr="001B4288">
        <w:trPr>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BB11100"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модернізація, модифікація (добудова, дообладнання, реконструкція) основних засобів</w:t>
            </w:r>
          </w:p>
        </w:tc>
        <w:tc>
          <w:tcPr>
            <w:tcW w:w="835" w:type="dxa"/>
            <w:tcBorders>
              <w:top w:val="single" w:sz="4" w:space="0" w:color="auto"/>
              <w:left w:val="single" w:sz="4" w:space="0" w:color="auto"/>
              <w:bottom w:val="single" w:sz="4" w:space="0" w:color="auto"/>
              <w:right w:val="single" w:sz="4" w:space="0" w:color="auto"/>
            </w:tcBorders>
            <w:hideMark/>
          </w:tcPr>
          <w:p w14:paraId="22E5EA1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4050</w:t>
            </w:r>
          </w:p>
        </w:tc>
        <w:tc>
          <w:tcPr>
            <w:tcW w:w="1498" w:type="dxa"/>
            <w:gridSpan w:val="2"/>
            <w:tcBorders>
              <w:top w:val="single" w:sz="4" w:space="0" w:color="auto"/>
              <w:left w:val="single" w:sz="4" w:space="0" w:color="auto"/>
              <w:bottom w:val="single" w:sz="4" w:space="0" w:color="auto"/>
              <w:right w:val="single" w:sz="4" w:space="0" w:color="auto"/>
            </w:tcBorders>
            <w:hideMark/>
          </w:tcPr>
          <w:p w14:paraId="6951697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346D0A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EC007E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7FD578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D13D20D"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5AE39ED0"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42E1D76"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капітальний ремонт</w:t>
            </w:r>
          </w:p>
        </w:tc>
        <w:tc>
          <w:tcPr>
            <w:tcW w:w="835" w:type="dxa"/>
            <w:tcBorders>
              <w:top w:val="single" w:sz="4" w:space="0" w:color="auto"/>
              <w:left w:val="single" w:sz="4" w:space="0" w:color="auto"/>
              <w:bottom w:val="single" w:sz="4" w:space="0" w:color="auto"/>
              <w:right w:val="single" w:sz="4" w:space="0" w:color="auto"/>
            </w:tcBorders>
            <w:hideMark/>
          </w:tcPr>
          <w:p w14:paraId="582D1779"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4060</w:t>
            </w:r>
          </w:p>
        </w:tc>
        <w:tc>
          <w:tcPr>
            <w:tcW w:w="1498" w:type="dxa"/>
            <w:gridSpan w:val="2"/>
            <w:tcBorders>
              <w:top w:val="single" w:sz="4" w:space="0" w:color="auto"/>
              <w:left w:val="single" w:sz="4" w:space="0" w:color="auto"/>
              <w:bottom w:val="single" w:sz="4" w:space="0" w:color="auto"/>
              <w:right w:val="single" w:sz="4" w:space="0" w:color="auto"/>
            </w:tcBorders>
          </w:tcPr>
          <w:p w14:paraId="54EA747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182EE92"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57071BB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6C05DE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5CDE655E"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6DBDDD4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9507F55" w14:textId="77777777" w:rsidR="00760A81" w:rsidRPr="002D7F34" w:rsidRDefault="00760A81">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Джерела капітальних інвестицій,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5031BDB0"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4000</w:t>
            </w:r>
          </w:p>
        </w:tc>
        <w:tc>
          <w:tcPr>
            <w:tcW w:w="1498" w:type="dxa"/>
            <w:gridSpan w:val="2"/>
            <w:tcBorders>
              <w:top w:val="single" w:sz="4" w:space="0" w:color="auto"/>
              <w:left w:val="single" w:sz="4" w:space="0" w:color="auto"/>
              <w:bottom w:val="single" w:sz="4" w:space="0" w:color="auto"/>
              <w:right w:val="single" w:sz="4" w:space="0" w:color="auto"/>
            </w:tcBorders>
            <w:hideMark/>
          </w:tcPr>
          <w:p w14:paraId="1F46F2AA"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7FD8228B"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21B236F1"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4CF28C8C" w14:textId="77777777" w:rsidR="00760A81" w:rsidRPr="002D7F34" w:rsidRDefault="00760A81">
            <w:pPr>
              <w:autoSpaceDE w:val="0"/>
              <w:autoSpaceDN w:val="0"/>
              <w:adjustRightInd w:val="0"/>
              <w:jc w:val="center"/>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1006BE43" w14:textId="77777777" w:rsidR="00760A81" w:rsidRPr="002D7F34" w:rsidRDefault="00760A81">
            <w:pPr>
              <w:autoSpaceDE w:val="0"/>
              <w:autoSpaceDN w:val="0"/>
              <w:adjustRightInd w:val="0"/>
              <w:jc w:val="right"/>
              <w:rPr>
                <w:rFonts w:eastAsia="Calibri"/>
                <w:b/>
                <w:bCs/>
                <w:color w:val="000000"/>
                <w:sz w:val="28"/>
                <w:szCs w:val="28"/>
                <w:lang w:val="uk-UA" w:eastAsia="en-US"/>
              </w:rPr>
            </w:pPr>
          </w:p>
        </w:tc>
      </w:tr>
      <w:tr w:rsidR="00760A81" w:rsidRPr="002D7F34" w14:paraId="43CEF67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7DF4EA1"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бюджетне фінансування</w:t>
            </w:r>
          </w:p>
        </w:tc>
        <w:tc>
          <w:tcPr>
            <w:tcW w:w="835" w:type="dxa"/>
            <w:tcBorders>
              <w:top w:val="single" w:sz="4" w:space="0" w:color="auto"/>
              <w:left w:val="single" w:sz="4" w:space="0" w:color="auto"/>
              <w:bottom w:val="single" w:sz="4" w:space="0" w:color="auto"/>
              <w:right w:val="single" w:sz="4" w:space="0" w:color="auto"/>
            </w:tcBorders>
            <w:hideMark/>
          </w:tcPr>
          <w:p w14:paraId="3CD83BF3"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4000/2</w:t>
            </w:r>
          </w:p>
        </w:tc>
        <w:tc>
          <w:tcPr>
            <w:tcW w:w="1498" w:type="dxa"/>
            <w:gridSpan w:val="2"/>
            <w:tcBorders>
              <w:top w:val="single" w:sz="4" w:space="0" w:color="auto"/>
              <w:left w:val="single" w:sz="4" w:space="0" w:color="auto"/>
              <w:bottom w:val="single" w:sz="4" w:space="0" w:color="auto"/>
              <w:right w:val="single" w:sz="4" w:space="0" w:color="auto"/>
            </w:tcBorders>
          </w:tcPr>
          <w:p w14:paraId="4E809B5D"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6D5209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94F361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EDADAE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0D0CEC39"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6E86FC5D"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5D0F536"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власні кошти</w:t>
            </w:r>
          </w:p>
        </w:tc>
        <w:tc>
          <w:tcPr>
            <w:tcW w:w="835" w:type="dxa"/>
            <w:tcBorders>
              <w:top w:val="single" w:sz="4" w:space="0" w:color="auto"/>
              <w:left w:val="single" w:sz="4" w:space="0" w:color="auto"/>
              <w:bottom w:val="single" w:sz="4" w:space="0" w:color="auto"/>
              <w:right w:val="single" w:sz="4" w:space="0" w:color="auto"/>
            </w:tcBorders>
            <w:hideMark/>
          </w:tcPr>
          <w:p w14:paraId="6C5C003E"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4000/3</w:t>
            </w:r>
          </w:p>
        </w:tc>
        <w:tc>
          <w:tcPr>
            <w:tcW w:w="1498" w:type="dxa"/>
            <w:gridSpan w:val="2"/>
            <w:tcBorders>
              <w:top w:val="single" w:sz="4" w:space="0" w:color="auto"/>
              <w:left w:val="single" w:sz="4" w:space="0" w:color="auto"/>
              <w:bottom w:val="single" w:sz="4" w:space="0" w:color="auto"/>
              <w:right w:val="single" w:sz="4" w:space="0" w:color="auto"/>
            </w:tcBorders>
            <w:hideMark/>
          </w:tcPr>
          <w:p w14:paraId="20822C7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3CF04791"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68F64EF4"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4C3FD93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487C95AD"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5AE04629"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B8C78EA"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інші джерела</w:t>
            </w:r>
          </w:p>
        </w:tc>
        <w:tc>
          <w:tcPr>
            <w:tcW w:w="835" w:type="dxa"/>
            <w:tcBorders>
              <w:top w:val="single" w:sz="4" w:space="0" w:color="auto"/>
              <w:left w:val="single" w:sz="4" w:space="0" w:color="auto"/>
              <w:bottom w:val="single" w:sz="4" w:space="0" w:color="auto"/>
              <w:right w:val="single" w:sz="4" w:space="0" w:color="auto"/>
            </w:tcBorders>
            <w:hideMark/>
          </w:tcPr>
          <w:p w14:paraId="67079008"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4000/4</w:t>
            </w:r>
          </w:p>
        </w:tc>
        <w:tc>
          <w:tcPr>
            <w:tcW w:w="1498" w:type="dxa"/>
            <w:gridSpan w:val="2"/>
            <w:tcBorders>
              <w:top w:val="single" w:sz="4" w:space="0" w:color="auto"/>
              <w:left w:val="single" w:sz="4" w:space="0" w:color="auto"/>
              <w:bottom w:val="single" w:sz="4" w:space="0" w:color="auto"/>
              <w:right w:val="single" w:sz="4" w:space="0" w:color="auto"/>
            </w:tcBorders>
          </w:tcPr>
          <w:p w14:paraId="282D79B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3A44B02"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0DE758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14F81CC"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12337370"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686B2D88"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8F06EC1"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Рентабельність діяльності</w:t>
            </w:r>
          </w:p>
        </w:tc>
        <w:tc>
          <w:tcPr>
            <w:tcW w:w="835" w:type="dxa"/>
            <w:tcBorders>
              <w:top w:val="single" w:sz="4" w:space="0" w:color="auto"/>
              <w:left w:val="single" w:sz="4" w:space="0" w:color="auto"/>
              <w:bottom w:val="single" w:sz="4" w:space="0" w:color="auto"/>
              <w:right w:val="single" w:sz="4" w:space="0" w:color="auto"/>
            </w:tcBorders>
            <w:hideMark/>
          </w:tcPr>
          <w:p w14:paraId="6AD5D67A"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5040</w:t>
            </w:r>
          </w:p>
        </w:tc>
        <w:tc>
          <w:tcPr>
            <w:tcW w:w="1498" w:type="dxa"/>
            <w:gridSpan w:val="2"/>
            <w:tcBorders>
              <w:top w:val="single" w:sz="4" w:space="0" w:color="auto"/>
              <w:left w:val="single" w:sz="4" w:space="0" w:color="auto"/>
              <w:bottom w:val="single" w:sz="4" w:space="0" w:color="auto"/>
              <w:right w:val="single" w:sz="4" w:space="0" w:color="auto"/>
            </w:tcBorders>
            <w:hideMark/>
          </w:tcPr>
          <w:p w14:paraId="2891E388" w14:textId="77777777" w:rsidR="00760A81" w:rsidRPr="002D7F34" w:rsidRDefault="00FC100E" w:rsidP="00D36FE6">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7FD2B0BE" w14:textId="77777777" w:rsidR="00760A81" w:rsidRPr="002D7F34" w:rsidRDefault="00FC100E" w:rsidP="00D36FE6">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0,1</w:t>
            </w:r>
          </w:p>
        </w:tc>
        <w:tc>
          <w:tcPr>
            <w:tcW w:w="1498" w:type="dxa"/>
            <w:tcBorders>
              <w:top w:val="single" w:sz="4" w:space="0" w:color="auto"/>
              <w:left w:val="single" w:sz="4" w:space="0" w:color="auto"/>
              <w:bottom w:val="single" w:sz="4" w:space="0" w:color="auto"/>
              <w:right w:val="single" w:sz="4" w:space="0" w:color="auto"/>
            </w:tcBorders>
          </w:tcPr>
          <w:p w14:paraId="50D36F25" w14:textId="77777777" w:rsidR="00760A81" w:rsidRPr="002D7F34" w:rsidRDefault="00FC100E" w:rsidP="00D36FE6">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tcPr>
          <w:p w14:paraId="5A5BBDAD" w14:textId="77777777" w:rsidR="00760A81" w:rsidRPr="002D7F34" w:rsidRDefault="00FC100E" w:rsidP="00D36FE6">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-0,1</w:t>
            </w:r>
          </w:p>
        </w:tc>
        <w:tc>
          <w:tcPr>
            <w:tcW w:w="1511" w:type="dxa"/>
            <w:gridSpan w:val="2"/>
            <w:tcBorders>
              <w:top w:val="single" w:sz="4" w:space="0" w:color="auto"/>
              <w:left w:val="single" w:sz="4" w:space="0" w:color="auto"/>
              <w:bottom w:val="single" w:sz="4" w:space="0" w:color="auto"/>
              <w:right w:val="single" w:sz="4" w:space="0" w:color="auto"/>
            </w:tcBorders>
          </w:tcPr>
          <w:p w14:paraId="0C886A85" w14:textId="77777777" w:rsidR="00760A81" w:rsidRPr="002D7F34" w:rsidRDefault="00D36FE6" w:rsidP="00D36FE6">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2DC583B8"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2BEA39A"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Рентабельність активів</w:t>
            </w:r>
          </w:p>
        </w:tc>
        <w:tc>
          <w:tcPr>
            <w:tcW w:w="835" w:type="dxa"/>
            <w:tcBorders>
              <w:top w:val="single" w:sz="4" w:space="0" w:color="auto"/>
              <w:left w:val="single" w:sz="4" w:space="0" w:color="auto"/>
              <w:bottom w:val="single" w:sz="4" w:space="0" w:color="auto"/>
              <w:right w:val="single" w:sz="4" w:space="0" w:color="auto"/>
            </w:tcBorders>
            <w:hideMark/>
          </w:tcPr>
          <w:p w14:paraId="16974C0D"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5020</w:t>
            </w:r>
          </w:p>
        </w:tc>
        <w:tc>
          <w:tcPr>
            <w:tcW w:w="1498" w:type="dxa"/>
            <w:gridSpan w:val="2"/>
            <w:tcBorders>
              <w:top w:val="single" w:sz="4" w:space="0" w:color="auto"/>
              <w:left w:val="single" w:sz="4" w:space="0" w:color="auto"/>
              <w:bottom w:val="single" w:sz="4" w:space="0" w:color="auto"/>
              <w:right w:val="single" w:sz="4" w:space="0" w:color="auto"/>
            </w:tcBorders>
            <w:hideMark/>
          </w:tcPr>
          <w:p w14:paraId="454D410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3FC37245"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8038FA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BAB5B5A"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07DC696F"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117E5451"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D5AECC2"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Рентабельність власного капіталу</w:t>
            </w:r>
          </w:p>
        </w:tc>
        <w:tc>
          <w:tcPr>
            <w:tcW w:w="835" w:type="dxa"/>
            <w:tcBorders>
              <w:top w:val="single" w:sz="4" w:space="0" w:color="auto"/>
              <w:left w:val="single" w:sz="4" w:space="0" w:color="auto"/>
              <w:bottom w:val="single" w:sz="4" w:space="0" w:color="auto"/>
              <w:right w:val="single" w:sz="4" w:space="0" w:color="auto"/>
            </w:tcBorders>
            <w:hideMark/>
          </w:tcPr>
          <w:p w14:paraId="743989D1"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5030</w:t>
            </w:r>
          </w:p>
        </w:tc>
        <w:tc>
          <w:tcPr>
            <w:tcW w:w="1498" w:type="dxa"/>
            <w:gridSpan w:val="2"/>
            <w:tcBorders>
              <w:top w:val="single" w:sz="4" w:space="0" w:color="auto"/>
              <w:left w:val="single" w:sz="4" w:space="0" w:color="auto"/>
              <w:bottom w:val="single" w:sz="4" w:space="0" w:color="auto"/>
              <w:right w:val="single" w:sz="4" w:space="0" w:color="auto"/>
            </w:tcBorders>
          </w:tcPr>
          <w:p w14:paraId="5E6911B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FDA280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F3F2A86"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654F52AF"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2F23F518"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6E76C7A9"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6755C8D"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Коефіцієнт фінансової стійкості</w:t>
            </w:r>
          </w:p>
        </w:tc>
        <w:tc>
          <w:tcPr>
            <w:tcW w:w="835" w:type="dxa"/>
            <w:tcBorders>
              <w:top w:val="single" w:sz="4" w:space="0" w:color="auto"/>
              <w:left w:val="single" w:sz="4" w:space="0" w:color="auto"/>
              <w:bottom w:val="single" w:sz="4" w:space="0" w:color="auto"/>
              <w:right w:val="single" w:sz="4" w:space="0" w:color="auto"/>
            </w:tcBorders>
            <w:hideMark/>
          </w:tcPr>
          <w:p w14:paraId="4F6C5EBE"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5110</w:t>
            </w:r>
          </w:p>
        </w:tc>
        <w:tc>
          <w:tcPr>
            <w:tcW w:w="1498" w:type="dxa"/>
            <w:gridSpan w:val="2"/>
            <w:tcBorders>
              <w:top w:val="single" w:sz="4" w:space="0" w:color="auto"/>
              <w:left w:val="single" w:sz="4" w:space="0" w:color="auto"/>
              <w:bottom w:val="single" w:sz="4" w:space="0" w:color="auto"/>
              <w:right w:val="single" w:sz="4" w:space="0" w:color="auto"/>
            </w:tcBorders>
          </w:tcPr>
          <w:p w14:paraId="0B7B90D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E705E93"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57E8F868"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F8E80CE"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8F01C34"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5410F4A5" w14:textId="77777777" w:rsidTr="001B4288">
        <w:trPr>
          <w:trHeight w:val="17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DD69741"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Коефіцієнт зносу основних засобів</w:t>
            </w:r>
          </w:p>
        </w:tc>
        <w:tc>
          <w:tcPr>
            <w:tcW w:w="835" w:type="dxa"/>
            <w:tcBorders>
              <w:top w:val="single" w:sz="4" w:space="0" w:color="auto"/>
              <w:left w:val="single" w:sz="4" w:space="0" w:color="auto"/>
              <w:bottom w:val="single" w:sz="4" w:space="0" w:color="auto"/>
              <w:right w:val="single" w:sz="4" w:space="0" w:color="auto"/>
            </w:tcBorders>
            <w:hideMark/>
          </w:tcPr>
          <w:p w14:paraId="0C757202"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5220</w:t>
            </w:r>
          </w:p>
        </w:tc>
        <w:tc>
          <w:tcPr>
            <w:tcW w:w="1498" w:type="dxa"/>
            <w:gridSpan w:val="2"/>
            <w:tcBorders>
              <w:top w:val="single" w:sz="4" w:space="0" w:color="auto"/>
              <w:left w:val="single" w:sz="4" w:space="0" w:color="auto"/>
              <w:bottom w:val="single" w:sz="4" w:space="0" w:color="auto"/>
              <w:right w:val="single" w:sz="4" w:space="0" w:color="auto"/>
            </w:tcBorders>
            <w:hideMark/>
          </w:tcPr>
          <w:p w14:paraId="10A35E9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6670929B"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07B536A7"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4DFE5F30" w14:textId="77777777" w:rsidR="00760A81" w:rsidRPr="002D7F34" w:rsidRDefault="00760A81">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29688F5" w14:textId="77777777" w:rsidR="00760A81" w:rsidRPr="002D7F34" w:rsidRDefault="00760A81">
            <w:pPr>
              <w:autoSpaceDE w:val="0"/>
              <w:autoSpaceDN w:val="0"/>
              <w:adjustRightInd w:val="0"/>
              <w:jc w:val="right"/>
              <w:rPr>
                <w:rFonts w:eastAsia="Calibri"/>
                <w:color w:val="000000"/>
                <w:sz w:val="28"/>
                <w:szCs w:val="28"/>
                <w:lang w:val="uk-UA" w:eastAsia="en-US"/>
              </w:rPr>
            </w:pPr>
          </w:p>
        </w:tc>
      </w:tr>
      <w:tr w:rsidR="00760A81" w:rsidRPr="002D7F34" w14:paraId="75733F96"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9864F62"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Необоротні активи,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20A03C98"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6000</w:t>
            </w:r>
          </w:p>
        </w:tc>
        <w:tc>
          <w:tcPr>
            <w:tcW w:w="1498" w:type="dxa"/>
            <w:gridSpan w:val="2"/>
            <w:tcBorders>
              <w:top w:val="single" w:sz="4" w:space="0" w:color="auto"/>
              <w:left w:val="single" w:sz="4" w:space="0" w:color="auto"/>
              <w:bottom w:val="single" w:sz="4" w:space="0" w:color="auto"/>
              <w:right w:val="single" w:sz="4" w:space="0" w:color="auto"/>
            </w:tcBorders>
            <w:hideMark/>
          </w:tcPr>
          <w:p w14:paraId="3E414C77"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39,8</w:t>
            </w:r>
          </w:p>
        </w:tc>
        <w:tc>
          <w:tcPr>
            <w:tcW w:w="1650" w:type="dxa"/>
            <w:gridSpan w:val="2"/>
            <w:tcBorders>
              <w:top w:val="single" w:sz="4" w:space="0" w:color="auto"/>
              <w:left w:val="single" w:sz="4" w:space="0" w:color="auto"/>
              <w:bottom w:val="single" w:sz="4" w:space="0" w:color="auto"/>
              <w:right w:val="single" w:sz="4" w:space="0" w:color="auto"/>
            </w:tcBorders>
            <w:hideMark/>
          </w:tcPr>
          <w:p w14:paraId="6A1F4260"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4C425236"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18,3</w:t>
            </w:r>
          </w:p>
        </w:tc>
        <w:tc>
          <w:tcPr>
            <w:tcW w:w="2470" w:type="dxa"/>
            <w:tcBorders>
              <w:top w:val="single" w:sz="4" w:space="0" w:color="auto"/>
              <w:left w:val="single" w:sz="4" w:space="0" w:color="auto"/>
              <w:bottom w:val="single" w:sz="4" w:space="0" w:color="auto"/>
              <w:right w:val="single" w:sz="4" w:space="0" w:color="auto"/>
            </w:tcBorders>
            <w:hideMark/>
          </w:tcPr>
          <w:p w14:paraId="2758CCB1" w14:textId="77777777" w:rsidR="00760A81" w:rsidRPr="002D7F34" w:rsidRDefault="00656BE9" w:rsidP="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14B16B6F" w14:textId="77777777" w:rsidR="00760A81" w:rsidRPr="002D7F34" w:rsidRDefault="00656BE9" w:rsidP="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58BBB48C"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15B5B85"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Основні засоби</w:t>
            </w:r>
          </w:p>
        </w:tc>
        <w:tc>
          <w:tcPr>
            <w:tcW w:w="835" w:type="dxa"/>
            <w:tcBorders>
              <w:top w:val="single" w:sz="4" w:space="0" w:color="auto"/>
              <w:left w:val="single" w:sz="4" w:space="0" w:color="auto"/>
              <w:bottom w:val="single" w:sz="4" w:space="0" w:color="auto"/>
              <w:right w:val="single" w:sz="4" w:space="0" w:color="auto"/>
            </w:tcBorders>
            <w:hideMark/>
          </w:tcPr>
          <w:p w14:paraId="08D2EB3D"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6001</w:t>
            </w:r>
          </w:p>
        </w:tc>
        <w:tc>
          <w:tcPr>
            <w:tcW w:w="1498" w:type="dxa"/>
            <w:gridSpan w:val="2"/>
            <w:tcBorders>
              <w:top w:val="single" w:sz="4" w:space="0" w:color="auto"/>
              <w:left w:val="single" w:sz="4" w:space="0" w:color="auto"/>
              <w:bottom w:val="single" w:sz="4" w:space="0" w:color="auto"/>
              <w:right w:val="single" w:sz="4" w:space="0" w:color="auto"/>
            </w:tcBorders>
            <w:hideMark/>
          </w:tcPr>
          <w:p w14:paraId="1E97488C" w14:textId="77777777" w:rsidR="00760A81" w:rsidRPr="002D7F34" w:rsidRDefault="00FC100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39,8</w:t>
            </w:r>
          </w:p>
        </w:tc>
        <w:tc>
          <w:tcPr>
            <w:tcW w:w="1650" w:type="dxa"/>
            <w:gridSpan w:val="2"/>
            <w:tcBorders>
              <w:top w:val="single" w:sz="4" w:space="0" w:color="auto"/>
              <w:left w:val="single" w:sz="4" w:space="0" w:color="auto"/>
              <w:bottom w:val="single" w:sz="4" w:space="0" w:color="auto"/>
              <w:right w:val="single" w:sz="4" w:space="0" w:color="auto"/>
            </w:tcBorders>
            <w:hideMark/>
          </w:tcPr>
          <w:p w14:paraId="2CC6DDFB"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643EA5B9" w14:textId="77777777" w:rsidR="00760A81" w:rsidRPr="002D7F34" w:rsidRDefault="00FC100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18,3</w:t>
            </w:r>
          </w:p>
        </w:tc>
        <w:tc>
          <w:tcPr>
            <w:tcW w:w="2470" w:type="dxa"/>
            <w:tcBorders>
              <w:top w:val="single" w:sz="4" w:space="0" w:color="auto"/>
              <w:left w:val="single" w:sz="4" w:space="0" w:color="auto"/>
              <w:bottom w:val="single" w:sz="4" w:space="0" w:color="auto"/>
              <w:right w:val="single" w:sz="4" w:space="0" w:color="auto"/>
            </w:tcBorders>
            <w:hideMark/>
          </w:tcPr>
          <w:p w14:paraId="5268853E"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0ECC8FF7" w14:textId="77777777" w:rsidR="00760A81" w:rsidRPr="002D7F34" w:rsidRDefault="00156A53"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4D2E763E"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40A3314"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первісна вартість</w:t>
            </w:r>
          </w:p>
        </w:tc>
        <w:tc>
          <w:tcPr>
            <w:tcW w:w="835" w:type="dxa"/>
            <w:tcBorders>
              <w:top w:val="single" w:sz="4" w:space="0" w:color="auto"/>
              <w:left w:val="single" w:sz="4" w:space="0" w:color="auto"/>
              <w:bottom w:val="single" w:sz="4" w:space="0" w:color="auto"/>
              <w:right w:val="single" w:sz="4" w:space="0" w:color="auto"/>
            </w:tcBorders>
            <w:hideMark/>
          </w:tcPr>
          <w:p w14:paraId="06566667"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6002</w:t>
            </w:r>
          </w:p>
        </w:tc>
        <w:tc>
          <w:tcPr>
            <w:tcW w:w="1498" w:type="dxa"/>
            <w:gridSpan w:val="2"/>
            <w:tcBorders>
              <w:top w:val="single" w:sz="4" w:space="0" w:color="auto"/>
              <w:left w:val="single" w:sz="4" w:space="0" w:color="auto"/>
              <w:bottom w:val="single" w:sz="4" w:space="0" w:color="auto"/>
              <w:right w:val="single" w:sz="4" w:space="0" w:color="auto"/>
            </w:tcBorders>
            <w:hideMark/>
          </w:tcPr>
          <w:p w14:paraId="3BA3329E" w14:textId="77777777" w:rsidR="00760A81" w:rsidRPr="002D7F34" w:rsidRDefault="00FC100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314,6</w:t>
            </w:r>
          </w:p>
        </w:tc>
        <w:tc>
          <w:tcPr>
            <w:tcW w:w="1650" w:type="dxa"/>
            <w:gridSpan w:val="2"/>
            <w:tcBorders>
              <w:top w:val="single" w:sz="4" w:space="0" w:color="auto"/>
              <w:left w:val="single" w:sz="4" w:space="0" w:color="auto"/>
              <w:bottom w:val="single" w:sz="4" w:space="0" w:color="auto"/>
              <w:right w:val="single" w:sz="4" w:space="0" w:color="auto"/>
            </w:tcBorders>
            <w:hideMark/>
          </w:tcPr>
          <w:p w14:paraId="7ED9AFE3"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003D852A"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304,0</w:t>
            </w:r>
          </w:p>
        </w:tc>
        <w:tc>
          <w:tcPr>
            <w:tcW w:w="2470" w:type="dxa"/>
            <w:tcBorders>
              <w:top w:val="single" w:sz="4" w:space="0" w:color="auto"/>
              <w:left w:val="single" w:sz="4" w:space="0" w:color="auto"/>
              <w:bottom w:val="single" w:sz="4" w:space="0" w:color="auto"/>
              <w:right w:val="single" w:sz="4" w:space="0" w:color="auto"/>
            </w:tcBorders>
            <w:hideMark/>
          </w:tcPr>
          <w:p w14:paraId="532A4CBC"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18CEB625" w14:textId="77777777" w:rsidR="00760A81" w:rsidRPr="002D7F34" w:rsidRDefault="00156A53"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03F3E40A"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A7B0956"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знос</w:t>
            </w:r>
          </w:p>
        </w:tc>
        <w:tc>
          <w:tcPr>
            <w:tcW w:w="835" w:type="dxa"/>
            <w:tcBorders>
              <w:top w:val="single" w:sz="4" w:space="0" w:color="auto"/>
              <w:left w:val="single" w:sz="4" w:space="0" w:color="auto"/>
              <w:bottom w:val="single" w:sz="4" w:space="0" w:color="auto"/>
              <w:right w:val="single" w:sz="4" w:space="0" w:color="auto"/>
            </w:tcBorders>
            <w:hideMark/>
          </w:tcPr>
          <w:p w14:paraId="2D21CF6E"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6003</w:t>
            </w:r>
          </w:p>
        </w:tc>
        <w:tc>
          <w:tcPr>
            <w:tcW w:w="1498" w:type="dxa"/>
            <w:gridSpan w:val="2"/>
            <w:tcBorders>
              <w:top w:val="single" w:sz="4" w:space="0" w:color="auto"/>
              <w:left w:val="single" w:sz="4" w:space="0" w:color="auto"/>
              <w:bottom w:val="single" w:sz="4" w:space="0" w:color="auto"/>
              <w:right w:val="single" w:sz="4" w:space="0" w:color="auto"/>
            </w:tcBorders>
            <w:hideMark/>
          </w:tcPr>
          <w:p w14:paraId="051F88BB" w14:textId="77777777" w:rsidR="00760A81" w:rsidRPr="002D7F34" w:rsidRDefault="00FC100E">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274,8</w:t>
            </w:r>
          </w:p>
        </w:tc>
        <w:tc>
          <w:tcPr>
            <w:tcW w:w="1650" w:type="dxa"/>
            <w:gridSpan w:val="2"/>
            <w:tcBorders>
              <w:top w:val="single" w:sz="4" w:space="0" w:color="auto"/>
              <w:left w:val="single" w:sz="4" w:space="0" w:color="auto"/>
              <w:bottom w:val="single" w:sz="4" w:space="0" w:color="auto"/>
              <w:right w:val="single" w:sz="4" w:space="0" w:color="auto"/>
            </w:tcBorders>
            <w:hideMark/>
          </w:tcPr>
          <w:p w14:paraId="25CD1247"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4742E4F1"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285.7</w:t>
            </w:r>
          </w:p>
        </w:tc>
        <w:tc>
          <w:tcPr>
            <w:tcW w:w="2470" w:type="dxa"/>
            <w:tcBorders>
              <w:top w:val="single" w:sz="4" w:space="0" w:color="auto"/>
              <w:left w:val="single" w:sz="4" w:space="0" w:color="auto"/>
              <w:bottom w:val="single" w:sz="4" w:space="0" w:color="auto"/>
              <w:right w:val="single" w:sz="4" w:space="0" w:color="auto"/>
            </w:tcBorders>
          </w:tcPr>
          <w:p w14:paraId="6C55BF66"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309CA1B2" w14:textId="77777777" w:rsidR="00760A81" w:rsidRPr="002D7F34" w:rsidRDefault="00156A53"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0872A14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E7FF3DA"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Оборотні активи, усього, у тому </w:t>
            </w:r>
            <w:r w:rsidRPr="002D7F34">
              <w:rPr>
                <w:rFonts w:eastAsia="Calibri"/>
                <w:color w:val="000000"/>
                <w:sz w:val="28"/>
                <w:szCs w:val="28"/>
                <w:lang w:val="uk-UA" w:eastAsia="en-US"/>
              </w:rPr>
              <w:lastRenderedPageBreak/>
              <w:t>числі:</w:t>
            </w:r>
          </w:p>
        </w:tc>
        <w:tc>
          <w:tcPr>
            <w:tcW w:w="835" w:type="dxa"/>
            <w:tcBorders>
              <w:top w:val="single" w:sz="4" w:space="0" w:color="auto"/>
              <w:left w:val="single" w:sz="4" w:space="0" w:color="auto"/>
              <w:bottom w:val="single" w:sz="4" w:space="0" w:color="auto"/>
              <w:right w:val="single" w:sz="4" w:space="0" w:color="auto"/>
            </w:tcBorders>
            <w:hideMark/>
          </w:tcPr>
          <w:p w14:paraId="4DBAD014"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lastRenderedPageBreak/>
              <w:t>6010</w:t>
            </w:r>
          </w:p>
        </w:tc>
        <w:tc>
          <w:tcPr>
            <w:tcW w:w="1498" w:type="dxa"/>
            <w:gridSpan w:val="2"/>
            <w:tcBorders>
              <w:top w:val="single" w:sz="4" w:space="0" w:color="auto"/>
              <w:left w:val="single" w:sz="4" w:space="0" w:color="auto"/>
              <w:bottom w:val="single" w:sz="4" w:space="0" w:color="auto"/>
              <w:right w:val="single" w:sz="4" w:space="0" w:color="auto"/>
            </w:tcBorders>
            <w:hideMark/>
          </w:tcPr>
          <w:p w14:paraId="12CD7FF6"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743,5</w:t>
            </w:r>
          </w:p>
        </w:tc>
        <w:tc>
          <w:tcPr>
            <w:tcW w:w="1650" w:type="dxa"/>
            <w:gridSpan w:val="2"/>
            <w:tcBorders>
              <w:top w:val="single" w:sz="4" w:space="0" w:color="auto"/>
              <w:left w:val="single" w:sz="4" w:space="0" w:color="auto"/>
              <w:bottom w:val="single" w:sz="4" w:space="0" w:color="auto"/>
              <w:right w:val="single" w:sz="4" w:space="0" w:color="auto"/>
            </w:tcBorders>
            <w:hideMark/>
          </w:tcPr>
          <w:p w14:paraId="70B2BB09"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13BE2ABA"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324,1</w:t>
            </w:r>
          </w:p>
        </w:tc>
        <w:tc>
          <w:tcPr>
            <w:tcW w:w="2470" w:type="dxa"/>
            <w:tcBorders>
              <w:top w:val="single" w:sz="4" w:space="0" w:color="auto"/>
              <w:left w:val="single" w:sz="4" w:space="0" w:color="auto"/>
              <w:bottom w:val="single" w:sz="4" w:space="0" w:color="auto"/>
              <w:right w:val="single" w:sz="4" w:space="0" w:color="auto"/>
            </w:tcBorders>
            <w:hideMark/>
          </w:tcPr>
          <w:p w14:paraId="0179EF20"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3DD75207" w14:textId="77777777" w:rsidR="00760A81" w:rsidRPr="002D7F34" w:rsidRDefault="00156A53"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56217F22" w14:textId="77777777" w:rsidTr="001B4288">
        <w:trPr>
          <w:trHeight w:val="600"/>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0A0D6DD"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гроші та їх еквіваленти</w:t>
            </w:r>
            <w:r w:rsidR="00707A6F" w:rsidRPr="002D7F34">
              <w:rPr>
                <w:rFonts w:eastAsia="Calibri"/>
                <w:color w:val="000000"/>
                <w:sz w:val="28"/>
                <w:szCs w:val="28"/>
                <w:lang w:val="uk-UA" w:eastAsia="en-US"/>
              </w:rPr>
              <w:t>, та інші</w:t>
            </w:r>
          </w:p>
        </w:tc>
        <w:tc>
          <w:tcPr>
            <w:tcW w:w="835" w:type="dxa"/>
            <w:tcBorders>
              <w:top w:val="single" w:sz="4" w:space="0" w:color="auto"/>
              <w:left w:val="single" w:sz="4" w:space="0" w:color="auto"/>
              <w:bottom w:val="single" w:sz="4" w:space="0" w:color="auto"/>
              <w:right w:val="single" w:sz="4" w:space="0" w:color="auto"/>
            </w:tcBorders>
            <w:hideMark/>
          </w:tcPr>
          <w:p w14:paraId="255FA21F"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6011</w:t>
            </w:r>
          </w:p>
        </w:tc>
        <w:tc>
          <w:tcPr>
            <w:tcW w:w="1498" w:type="dxa"/>
            <w:gridSpan w:val="2"/>
            <w:tcBorders>
              <w:top w:val="single" w:sz="4" w:space="0" w:color="auto"/>
              <w:left w:val="single" w:sz="4" w:space="0" w:color="auto"/>
              <w:bottom w:val="single" w:sz="4" w:space="0" w:color="auto"/>
              <w:right w:val="single" w:sz="4" w:space="0" w:color="auto"/>
            </w:tcBorders>
            <w:hideMark/>
          </w:tcPr>
          <w:p w14:paraId="60DB3DD3" w14:textId="77777777" w:rsidR="00656BE9" w:rsidRPr="002D7F34" w:rsidRDefault="00656BE9" w:rsidP="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405,9</w:t>
            </w:r>
          </w:p>
        </w:tc>
        <w:tc>
          <w:tcPr>
            <w:tcW w:w="1650" w:type="dxa"/>
            <w:gridSpan w:val="2"/>
            <w:tcBorders>
              <w:top w:val="single" w:sz="4" w:space="0" w:color="auto"/>
              <w:left w:val="single" w:sz="4" w:space="0" w:color="auto"/>
              <w:bottom w:val="single" w:sz="4" w:space="0" w:color="auto"/>
              <w:right w:val="single" w:sz="4" w:space="0" w:color="auto"/>
            </w:tcBorders>
            <w:hideMark/>
          </w:tcPr>
          <w:p w14:paraId="55DFBB31"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031D2417"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9,5</w:t>
            </w:r>
          </w:p>
        </w:tc>
        <w:tc>
          <w:tcPr>
            <w:tcW w:w="2470" w:type="dxa"/>
            <w:tcBorders>
              <w:top w:val="single" w:sz="4" w:space="0" w:color="auto"/>
              <w:left w:val="single" w:sz="4" w:space="0" w:color="auto"/>
              <w:bottom w:val="single" w:sz="4" w:space="0" w:color="auto"/>
              <w:right w:val="single" w:sz="4" w:space="0" w:color="auto"/>
            </w:tcBorders>
            <w:hideMark/>
          </w:tcPr>
          <w:p w14:paraId="0FFE3F4E"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27CF489D" w14:textId="77777777" w:rsidR="00760A81" w:rsidRPr="002D7F34" w:rsidRDefault="00156A53"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3B5227BB" w14:textId="77777777" w:rsidTr="001B4288">
        <w:trPr>
          <w:trHeight w:val="330"/>
          <w:jc w:val="center"/>
        </w:trPr>
        <w:tc>
          <w:tcPr>
            <w:tcW w:w="4573" w:type="dxa"/>
            <w:gridSpan w:val="3"/>
            <w:tcBorders>
              <w:top w:val="single" w:sz="4" w:space="0" w:color="auto"/>
              <w:left w:val="single" w:sz="4" w:space="0" w:color="auto"/>
              <w:bottom w:val="single" w:sz="4" w:space="0" w:color="auto"/>
              <w:right w:val="single" w:sz="4" w:space="0" w:color="auto"/>
            </w:tcBorders>
          </w:tcPr>
          <w:p w14:paraId="5E171BDC" w14:textId="77777777" w:rsidR="00760A81" w:rsidRPr="002D7F34" w:rsidRDefault="00760A81">
            <w:pPr>
              <w:autoSpaceDE w:val="0"/>
              <w:autoSpaceDN w:val="0"/>
              <w:adjustRightInd w:val="0"/>
              <w:spacing w:after="200" w:line="276" w:lineRule="auto"/>
              <w:rPr>
                <w:rFonts w:eastAsia="Calibri"/>
                <w:color w:val="000000"/>
                <w:sz w:val="28"/>
                <w:szCs w:val="28"/>
                <w:lang w:val="uk-UA" w:eastAsia="en-US"/>
              </w:rPr>
            </w:pPr>
            <w:r w:rsidRPr="002D7F34">
              <w:rPr>
                <w:rFonts w:eastAsia="Calibri"/>
                <w:color w:val="000000"/>
                <w:sz w:val="28"/>
                <w:szCs w:val="28"/>
                <w:lang w:val="uk-UA" w:eastAsia="en-US"/>
              </w:rPr>
              <w:t>Запаси</w:t>
            </w:r>
          </w:p>
        </w:tc>
        <w:tc>
          <w:tcPr>
            <w:tcW w:w="835" w:type="dxa"/>
            <w:tcBorders>
              <w:top w:val="single" w:sz="4" w:space="0" w:color="auto"/>
              <w:left w:val="single" w:sz="4" w:space="0" w:color="auto"/>
              <w:bottom w:val="single" w:sz="4" w:space="0" w:color="auto"/>
              <w:right w:val="single" w:sz="4" w:space="0" w:color="auto"/>
            </w:tcBorders>
            <w:hideMark/>
          </w:tcPr>
          <w:p w14:paraId="37949EF7" w14:textId="77777777" w:rsidR="00760A81" w:rsidRPr="002D7F34" w:rsidRDefault="00760A81">
            <w:pPr>
              <w:autoSpaceDE w:val="0"/>
              <w:autoSpaceDN w:val="0"/>
              <w:adjustRightInd w:val="0"/>
              <w:spacing w:after="200" w:line="276" w:lineRule="auto"/>
              <w:jc w:val="center"/>
              <w:rPr>
                <w:rFonts w:eastAsia="Calibri"/>
                <w:color w:val="000000"/>
                <w:sz w:val="28"/>
                <w:szCs w:val="28"/>
                <w:lang w:val="uk-UA" w:eastAsia="en-US"/>
              </w:rPr>
            </w:pPr>
            <w:r w:rsidRPr="002D7F34">
              <w:rPr>
                <w:rFonts w:eastAsia="Calibri"/>
                <w:color w:val="000000"/>
                <w:sz w:val="28"/>
                <w:szCs w:val="28"/>
                <w:lang w:val="uk-UA" w:eastAsia="en-US"/>
              </w:rPr>
              <w:t>6012</w:t>
            </w:r>
          </w:p>
        </w:tc>
        <w:tc>
          <w:tcPr>
            <w:tcW w:w="1498" w:type="dxa"/>
            <w:gridSpan w:val="2"/>
            <w:tcBorders>
              <w:top w:val="single" w:sz="4" w:space="0" w:color="auto"/>
              <w:left w:val="single" w:sz="4" w:space="0" w:color="auto"/>
              <w:bottom w:val="single" w:sz="4" w:space="0" w:color="auto"/>
              <w:right w:val="single" w:sz="4" w:space="0" w:color="auto"/>
            </w:tcBorders>
            <w:hideMark/>
          </w:tcPr>
          <w:p w14:paraId="5BA32D9D"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290,8</w:t>
            </w:r>
          </w:p>
        </w:tc>
        <w:tc>
          <w:tcPr>
            <w:tcW w:w="1650" w:type="dxa"/>
            <w:gridSpan w:val="2"/>
            <w:tcBorders>
              <w:top w:val="single" w:sz="4" w:space="0" w:color="auto"/>
              <w:left w:val="single" w:sz="4" w:space="0" w:color="auto"/>
              <w:bottom w:val="single" w:sz="4" w:space="0" w:color="auto"/>
              <w:right w:val="single" w:sz="4" w:space="0" w:color="auto"/>
            </w:tcBorders>
            <w:hideMark/>
          </w:tcPr>
          <w:p w14:paraId="1E19CF9B"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5F3E328A"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301,6</w:t>
            </w:r>
          </w:p>
        </w:tc>
        <w:tc>
          <w:tcPr>
            <w:tcW w:w="2470" w:type="dxa"/>
            <w:tcBorders>
              <w:top w:val="single" w:sz="4" w:space="0" w:color="auto"/>
              <w:left w:val="single" w:sz="4" w:space="0" w:color="auto"/>
              <w:bottom w:val="single" w:sz="4" w:space="0" w:color="auto"/>
              <w:right w:val="single" w:sz="4" w:space="0" w:color="auto"/>
            </w:tcBorders>
            <w:hideMark/>
          </w:tcPr>
          <w:p w14:paraId="7025D20A"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75F7B7C6" w14:textId="77777777" w:rsidR="00760A81" w:rsidRPr="002D7F34" w:rsidRDefault="00156A53"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60A81" w:rsidRPr="002D7F34" w14:paraId="42C95601"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9CB1410"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Дебіторська заборгованість з розрахунками з бюджетом</w:t>
            </w:r>
          </w:p>
        </w:tc>
        <w:tc>
          <w:tcPr>
            <w:tcW w:w="835" w:type="dxa"/>
            <w:tcBorders>
              <w:top w:val="single" w:sz="4" w:space="0" w:color="auto"/>
              <w:left w:val="single" w:sz="4" w:space="0" w:color="auto"/>
              <w:bottom w:val="single" w:sz="4" w:space="0" w:color="auto"/>
              <w:right w:val="single" w:sz="4" w:space="0" w:color="auto"/>
            </w:tcBorders>
            <w:hideMark/>
          </w:tcPr>
          <w:p w14:paraId="5ECD8F90"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6020</w:t>
            </w:r>
          </w:p>
        </w:tc>
        <w:tc>
          <w:tcPr>
            <w:tcW w:w="1498" w:type="dxa"/>
            <w:gridSpan w:val="2"/>
            <w:tcBorders>
              <w:top w:val="single" w:sz="4" w:space="0" w:color="auto"/>
              <w:left w:val="single" w:sz="4" w:space="0" w:color="auto"/>
              <w:bottom w:val="single" w:sz="4" w:space="0" w:color="auto"/>
              <w:right w:val="single" w:sz="4" w:space="0" w:color="auto"/>
            </w:tcBorders>
            <w:hideMark/>
          </w:tcPr>
          <w:p w14:paraId="0F097AC8" w14:textId="77777777" w:rsidR="00760A81" w:rsidRPr="002D7F34" w:rsidRDefault="00656BE9">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46,8</w:t>
            </w:r>
          </w:p>
        </w:tc>
        <w:tc>
          <w:tcPr>
            <w:tcW w:w="1650" w:type="dxa"/>
            <w:gridSpan w:val="2"/>
            <w:tcBorders>
              <w:top w:val="single" w:sz="4" w:space="0" w:color="auto"/>
              <w:left w:val="single" w:sz="4" w:space="0" w:color="auto"/>
              <w:bottom w:val="single" w:sz="4" w:space="0" w:color="auto"/>
              <w:right w:val="single" w:sz="4" w:space="0" w:color="auto"/>
            </w:tcBorders>
            <w:hideMark/>
          </w:tcPr>
          <w:p w14:paraId="79B7FA9B" w14:textId="77777777" w:rsidR="00760A81" w:rsidRPr="002D7F34" w:rsidRDefault="00156A53">
            <w:pPr>
              <w:autoSpaceDE w:val="0"/>
              <w:autoSpaceDN w:val="0"/>
              <w:adjustRightInd w:val="0"/>
              <w:jc w:val="center"/>
              <w:rPr>
                <w:rFonts w:eastAsia="Calibri"/>
                <w:bCs/>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2216161B"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13,0</w:t>
            </w:r>
          </w:p>
        </w:tc>
        <w:tc>
          <w:tcPr>
            <w:tcW w:w="2470" w:type="dxa"/>
            <w:tcBorders>
              <w:top w:val="single" w:sz="4" w:space="0" w:color="auto"/>
              <w:left w:val="single" w:sz="4" w:space="0" w:color="auto"/>
              <w:bottom w:val="single" w:sz="4" w:space="0" w:color="auto"/>
              <w:right w:val="single" w:sz="4" w:space="0" w:color="auto"/>
            </w:tcBorders>
            <w:hideMark/>
          </w:tcPr>
          <w:p w14:paraId="445ABEC8" w14:textId="77777777" w:rsidR="00760A81" w:rsidRPr="002D7F34" w:rsidRDefault="00156A53">
            <w:pPr>
              <w:autoSpaceDE w:val="0"/>
              <w:autoSpaceDN w:val="0"/>
              <w:adjustRightInd w:val="0"/>
              <w:jc w:val="center"/>
              <w:rPr>
                <w:rFonts w:eastAsia="Calibri"/>
                <w:b/>
                <w:bCs/>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6855E89A" w14:textId="77777777" w:rsidR="00760A81" w:rsidRPr="002D7F34" w:rsidRDefault="00156A53" w:rsidP="00156A53">
            <w:pPr>
              <w:autoSpaceDE w:val="0"/>
              <w:autoSpaceDN w:val="0"/>
              <w:adjustRightInd w:val="0"/>
              <w:jc w:val="center"/>
              <w:rPr>
                <w:rFonts w:eastAsia="Calibri"/>
                <w:b/>
                <w:bCs/>
                <w:color w:val="000000"/>
                <w:sz w:val="28"/>
                <w:szCs w:val="28"/>
                <w:lang w:val="uk-UA" w:eastAsia="en-US"/>
              </w:rPr>
            </w:pPr>
            <w:r w:rsidRPr="002D7F34">
              <w:rPr>
                <w:rFonts w:eastAsia="Calibri"/>
                <w:color w:val="000000"/>
                <w:sz w:val="28"/>
                <w:szCs w:val="28"/>
                <w:lang w:val="uk-UA" w:eastAsia="en-US"/>
              </w:rPr>
              <w:t>x</w:t>
            </w:r>
          </w:p>
        </w:tc>
      </w:tr>
      <w:tr w:rsidR="00760A81" w:rsidRPr="002D7F34" w14:paraId="29E22CE7"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0F53A15" w14:textId="77777777" w:rsidR="00760A81" w:rsidRPr="002D7F34" w:rsidRDefault="00760A81">
            <w:pPr>
              <w:autoSpaceDE w:val="0"/>
              <w:autoSpaceDN w:val="0"/>
              <w:adjustRightInd w:val="0"/>
              <w:rPr>
                <w:rFonts w:eastAsia="Calibri"/>
                <w:color w:val="000000"/>
                <w:sz w:val="28"/>
                <w:szCs w:val="28"/>
                <w:lang w:val="uk-UA" w:eastAsia="en-US"/>
              </w:rPr>
            </w:pPr>
            <w:r w:rsidRPr="002D7F34">
              <w:rPr>
                <w:rFonts w:eastAsia="Calibri"/>
                <w:b/>
                <w:bCs/>
                <w:color w:val="000000"/>
                <w:sz w:val="28"/>
                <w:szCs w:val="28"/>
                <w:lang w:val="uk-UA" w:eastAsia="en-US"/>
              </w:rPr>
              <w:t>Усього активи</w:t>
            </w:r>
          </w:p>
        </w:tc>
        <w:tc>
          <w:tcPr>
            <w:tcW w:w="835" w:type="dxa"/>
            <w:tcBorders>
              <w:top w:val="single" w:sz="4" w:space="0" w:color="auto"/>
              <w:left w:val="single" w:sz="4" w:space="0" w:color="auto"/>
              <w:bottom w:val="single" w:sz="4" w:space="0" w:color="auto"/>
              <w:right w:val="single" w:sz="4" w:space="0" w:color="auto"/>
            </w:tcBorders>
            <w:hideMark/>
          </w:tcPr>
          <w:p w14:paraId="1AC209AE"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6030</w:t>
            </w:r>
          </w:p>
        </w:tc>
        <w:tc>
          <w:tcPr>
            <w:tcW w:w="1498" w:type="dxa"/>
            <w:gridSpan w:val="2"/>
            <w:tcBorders>
              <w:top w:val="single" w:sz="4" w:space="0" w:color="auto"/>
              <w:left w:val="single" w:sz="4" w:space="0" w:color="auto"/>
              <w:bottom w:val="single" w:sz="4" w:space="0" w:color="auto"/>
              <w:right w:val="single" w:sz="4" w:space="0" w:color="auto"/>
            </w:tcBorders>
            <w:hideMark/>
          </w:tcPr>
          <w:p w14:paraId="20FA07B8" w14:textId="77777777" w:rsidR="00760A81" w:rsidRPr="002D7F34" w:rsidRDefault="00656BE9">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783,3</w:t>
            </w:r>
          </w:p>
        </w:tc>
        <w:tc>
          <w:tcPr>
            <w:tcW w:w="1650" w:type="dxa"/>
            <w:gridSpan w:val="2"/>
            <w:tcBorders>
              <w:top w:val="single" w:sz="4" w:space="0" w:color="auto"/>
              <w:left w:val="single" w:sz="4" w:space="0" w:color="auto"/>
              <w:bottom w:val="single" w:sz="4" w:space="0" w:color="auto"/>
              <w:right w:val="single" w:sz="4" w:space="0" w:color="auto"/>
            </w:tcBorders>
            <w:hideMark/>
          </w:tcPr>
          <w:p w14:paraId="3306D777" w14:textId="77777777" w:rsidR="00760A81" w:rsidRPr="002D7F34" w:rsidRDefault="00156A53">
            <w:pPr>
              <w:autoSpaceDE w:val="0"/>
              <w:autoSpaceDN w:val="0"/>
              <w:adjustRightInd w:val="0"/>
              <w:jc w:val="center"/>
              <w:rPr>
                <w:rFonts w:eastAsia="Calibri"/>
                <w:b/>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2884BDDC" w14:textId="77777777" w:rsidR="00760A81" w:rsidRPr="002D7F34" w:rsidRDefault="00656BE9">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342,4</w:t>
            </w:r>
          </w:p>
        </w:tc>
        <w:tc>
          <w:tcPr>
            <w:tcW w:w="2470" w:type="dxa"/>
            <w:tcBorders>
              <w:top w:val="single" w:sz="4" w:space="0" w:color="auto"/>
              <w:left w:val="single" w:sz="4" w:space="0" w:color="auto"/>
              <w:bottom w:val="single" w:sz="4" w:space="0" w:color="auto"/>
              <w:right w:val="single" w:sz="4" w:space="0" w:color="auto"/>
            </w:tcBorders>
          </w:tcPr>
          <w:p w14:paraId="07745B4B" w14:textId="77777777" w:rsidR="00760A81" w:rsidRPr="002D7F34" w:rsidRDefault="00156A53">
            <w:pPr>
              <w:autoSpaceDE w:val="0"/>
              <w:autoSpaceDN w:val="0"/>
              <w:adjustRightInd w:val="0"/>
              <w:jc w:val="center"/>
              <w:rPr>
                <w:rFonts w:eastAsia="Calibri"/>
                <w:b/>
                <w:bCs/>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15DF12D5" w14:textId="77777777" w:rsidR="00760A81" w:rsidRPr="002D7F34" w:rsidRDefault="00156A53" w:rsidP="00156A53">
            <w:pPr>
              <w:autoSpaceDE w:val="0"/>
              <w:autoSpaceDN w:val="0"/>
              <w:adjustRightInd w:val="0"/>
              <w:jc w:val="center"/>
              <w:rPr>
                <w:rFonts w:eastAsia="Calibri"/>
                <w:b/>
                <w:bCs/>
                <w:color w:val="000000"/>
                <w:sz w:val="28"/>
                <w:szCs w:val="28"/>
                <w:lang w:val="uk-UA" w:eastAsia="en-US"/>
              </w:rPr>
            </w:pPr>
            <w:r w:rsidRPr="002D7F34">
              <w:rPr>
                <w:rFonts w:eastAsia="Calibri"/>
                <w:color w:val="000000"/>
                <w:sz w:val="28"/>
                <w:szCs w:val="28"/>
                <w:lang w:val="uk-UA" w:eastAsia="en-US"/>
              </w:rPr>
              <w:t>x</w:t>
            </w:r>
          </w:p>
        </w:tc>
      </w:tr>
      <w:tr w:rsidR="00760A81" w:rsidRPr="002D7F34" w14:paraId="77C7077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4E1643F" w14:textId="77777777" w:rsidR="00787DE3" w:rsidRPr="002D7F34" w:rsidRDefault="00760A81">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Власний капітал</w:t>
            </w:r>
          </w:p>
        </w:tc>
        <w:tc>
          <w:tcPr>
            <w:tcW w:w="835" w:type="dxa"/>
            <w:tcBorders>
              <w:top w:val="single" w:sz="4" w:space="0" w:color="auto"/>
              <w:left w:val="single" w:sz="4" w:space="0" w:color="auto"/>
              <w:bottom w:val="single" w:sz="4" w:space="0" w:color="auto"/>
              <w:right w:val="single" w:sz="4" w:space="0" w:color="auto"/>
            </w:tcBorders>
            <w:hideMark/>
          </w:tcPr>
          <w:p w14:paraId="35CFA5EB" w14:textId="77777777" w:rsidR="00760A81" w:rsidRPr="002D7F34" w:rsidRDefault="00760A81">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6040</w:t>
            </w:r>
          </w:p>
        </w:tc>
        <w:tc>
          <w:tcPr>
            <w:tcW w:w="1498" w:type="dxa"/>
            <w:gridSpan w:val="2"/>
            <w:tcBorders>
              <w:top w:val="single" w:sz="4" w:space="0" w:color="auto"/>
              <w:left w:val="single" w:sz="4" w:space="0" w:color="auto"/>
              <w:bottom w:val="single" w:sz="4" w:space="0" w:color="auto"/>
              <w:right w:val="single" w:sz="4" w:space="0" w:color="auto"/>
            </w:tcBorders>
          </w:tcPr>
          <w:p w14:paraId="7A1D0AD3"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0,1</w:t>
            </w:r>
          </w:p>
        </w:tc>
        <w:tc>
          <w:tcPr>
            <w:tcW w:w="1650" w:type="dxa"/>
            <w:gridSpan w:val="2"/>
            <w:tcBorders>
              <w:top w:val="single" w:sz="4" w:space="0" w:color="auto"/>
              <w:left w:val="single" w:sz="4" w:space="0" w:color="auto"/>
              <w:bottom w:val="single" w:sz="4" w:space="0" w:color="auto"/>
              <w:right w:val="single" w:sz="4" w:space="0" w:color="auto"/>
            </w:tcBorders>
          </w:tcPr>
          <w:p w14:paraId="4735346B"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5F28B8C6" w14:textId="77777777" w:rsidR="00760A81" w:rsidRPr="002D7F34" w:rsidRDefault="00656BE9">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0,1</w:t>
            </w:r>
          </w:p>
        </w:tc>
        <w:tc>
          <w:tcPr>
            <w:tcW w:w="2470" w:type="dxa"/>
            <w:tcBorders>
              <w:top w:val="single" w:sz="4" w:space="0" w:color="auto"/>
              <w:left w:val="single" w:sz="4" w:space="0" w:color="auto"/>
              <w:bottom w:val="single" w:sz="4" w:space="0" w:color="auto"/>
              <w:right w:val="single" w:sz="4" w:space="0" w:color="auto"/>
            </w:tcBorders>
          </w:tcPr>
          <w:p w14:paraId="38455DD8" w14:textId="77777777" w:rsidR="00760A81" w:rsidRPr="002D7F34" w:rsidRDefault="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582E001C" w14:textId="77777777" w:rsidR="00760A81" w:rsidRPr="002D7F34" w:rsidRDefault="00156A53"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87DE3" w:rsidRPr="002D7F34" w14:paraId="6EA52913"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97548A7" w14:textId="77777777" w:rsidR="00787DE3" w:rsidRPr="002D7F34" w:rsidRDefault="00787DE3" w:rsidP="00C90BB3">
            <w:pPr>
              <w:autoSpaceDE w:val="0"/>
              <w:autoSpaceDN w:val="0"/>
              <w:adjustRightInd w:val="0"/>
              <w:rPr>
                <w:rFonts w:eastAsia="Calibri"/>
                <w:b/>
                <w:color w:val="000000"/>
                <w:sz w:val="28"/>
                <w:szCs w:val="28"/>
                <w:lang w:val="uk-UA" w:eastAsia="en-US"/>
              </w:rPr>
            </w:pPr>
            <w:r w:rsidRPr="002D7F34">
              <w:rPr>
                <w:rFonts w:eastAsia="Calibri"/>
                <w:color w:val="000000"/>
                <w:sz w:val="28"/>
                <w:szCs w:val="28"/>
                <w:lang w:val="uk-UA" w:eastAsia="en-US"/>
              </w:rPr>
              <w:t>Нерозподілений прибуток (непокритий збиток)</w:t>
            </w:r>
          </w:p>
        </w:tc>
        <w:tc>
          <w:tcPr>
            <w:tcW w:w="835" w:type="dxa"/>
            <w:tcBorders>
              <w:top w:val="single" w:sz="4" w:space="0" w:color="auto"/>
              <w:left w:val="single" w:sz="4" w:space="0" w:color="auto"/>
              <w:bottom w:val="single" w:sz="4" w:space="0" w:color="auto"/>
              <w:right w:val="single" w:sz="4" w:space="0" w:color="auto"/>
            </w:tcBorders>
            <w:hideMark/>
          </w:tcPr>
          <w:p w14:paraId="1370F6FA" w14:textId="77777777" w:rsidR="00787DE3" w:rsidRPr="002D7F34" w:rsidRDefault="00787DE3" w:rsidP="00C90BB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6050</w:t>
            </w:r>
          </w:p>
        </w:tc>
        <w:tc>
          <w:tcPr>
            <w:tcW w:w="1498" w:type="dxa"/>
            <w:gridSpan w:val="2"/>
            <w:tcBorders>
              <w:top w:val="single" w:sz="4" w:space="0" w:color="auto"/>
              <w:left w:val="single" w:sz="4" w:space="0" w:color="auto"/>
              <w:bottom w:val="single" w:sz="4" w:space="0" w:color="auto"/>
              <w:right w:val="single" w:sz="4" w:space="0" w:color="auto"/>
            </w:tcBorders>
          </w:tcPr>
          <w:p w14:paraId="6FBF9328" w14:textId="77777777" w:rsidR="00787DE3" w:rsidRPr="002D7F34" w:rsidRDefault="007954C2" w:rsidP="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99,1</w:t>
            </w:r>
          </w:p>
        </w:tc>
        <w:tc>
          <w:tcPr>
            <w:tcW w:w="1650" w:type="dxa"/>
            <w:gridSpan w:val="2"/>
            <w:tcBorders>
              <w:top w:val="single" w:sz="4" w:space="0" w:color="auto"/>
              <w:left w:val="single" w:sz="4" w:space="0" w:color="auto"/>
              <w:bottom w:val="single" w:sz="4" w:space="0" w:color="auto"/>
              <w:right w:val="single" w:sz="4" w:space="0" w:color="auto"/>
            </w:tcBorders>
          </w:tcPr>
          <w:p w14:paraId="237D6A88" w14:textId="77777777" w:rsidR="00787DE3" w:rsidRPr="002D7F34" w:rsidRDefault="00787DE3" w:rsidP="00C90BB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1D6CA6C5" w14:textId="77777777" w:rsidR="00787DE3" w:rsidRPr="002D7F34" w:rsidRDefault="007954C2" w:rsidP="00C90BB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(-438,3)</w:t>
            </w:r>
          </w:p>
        </w:tc>
        <w:tc>
          <w:tcPr>
            <w:tcW w:w="2470" w:type="dxa"/>
            <w:tcBorders>
              <w:top w:val="single" w:sz="4" w:space="0" w:color="auto"/>
              <w:left w:val="single" w:sz="4" w:space="0" w:color="auto"/>
              <w:bottom w:val="single" w:sz="4" w:space="0" w:color="auto"/>
              <w:right w:val="single" w:sz="4" w:space="0" w:color="auto"/>
            </w:tcBorders>
          </w:tcPr>
          <w:p w14:paraId="6C46925B" w14:textId="77777777" w:rsidR="00787DE3" w:rsidRPr="002D7F34" w:rsidRDefault="00787DE3" w:rsidP="00C90BB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6A698F23" w14:textId="77777777" w:rsidR="00787DE3" w:rsidRPr="002D7F34" w:rsidRDefault="00787DE3" w:rsidP="00C90BB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87DE3" w:rsidRPr="002D7F34" w14:paraId="7AEE8512"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125A54D" w14:textId="77777777" w:rsidR="00787DE3" w:rsidRPr="002D7F34" w:rsidRDefault="00787DE3" w:rsidP="00C90BB3">
            <w:pPr>
              <w:autoSpaceDE w:val="0"/>
              <w:autoSpaceDN w:val="0"/>
              <w:adjustRightInd w:val="0"/>
              <w:rPr>
                <w:rFonts w:eastAsia="Calibri"/>
                <w:b/>
                <w:color w:val="000000"/>
                <w:sz w:val="28"/>
                <w:szCs w:val="28"/>
                <w:lang w:val="uk-UA" w:eastAsia="en-US"/>
              </w:rPr>
            </w:pPr>
            <w:r w:rsidRPr="002D7F34">
              <w:rPr>
                <w:rFonts w:eastAsia="Calibri"/>
                <w:b/>
                <w:bCs/>
                <w:color w:val="000000"/>
                <w:sz w:val="28"/>
                <w:szCs w:val="28"/>
                <w:lang w:val="uk-UA" w:eastAsia="en-US"/>
              </w:rPr>
              <w:t xml:space="preserve">Усього зобов'язання і </w:t>
            </w:r>
            <w:r w:rsidRPr="002D7F34">
              <w:rPr>
                <w:rFonts w:eastAsia="Calibri"/>
                <w:b/>
                <w:color w:val="000000"/>
                <w:sz w:val="28"/>
                <w:szCs w:val="28"/>
                <w:lang w:val="uk-UA" w:eastAsia="en-US"/>
              </w:rPr>
              <w:t>x</w:t>
            </w:r>
            <w:r w:rsidRPr="002D7F34">
              <w:rPr>
                <w:rFonts w:eastAsia="Calibri"/>
                <w:b/>
                <w:bCs/>
                <w:color w:val="000000"/>
                <w:sz w:val="28"/>
                <w:szCs w:val="28"/>
                <w:lang w:val="uk-UA" w:eastAsia="en-US"/>
              </w:rPr>
              <w:t xml:space="preserve"> забезпечення</w:t>
            </w:r>
          </w:p>
        </w:tc>
        <w:tc>
          <w:tcPr>
            <w:tcW w:w="835" w:type="dxa"/>
            <w:tcBorders>
              <w:top w:val="single" w:sz="4" w:space="0" w:color="auto"/>
              <w:left w:val="single" w:sz="4" w:space="0" w:color="auto"/>
              <w:bottom w:val="single" w:sz="4" w:space="0" w:color="auto"/>
              <w:right w:val="single" w:sz="4" w:space="0" w:color="auto"/>
            </w:tcBorders>
            <w:hideMark/>
          </w:tcPr>
          <w:p w14:paraId="2C436E4A" w14:textId="77777777" w:rsidR="00787DE3" w:rsidRPr="002D7F34" w:rsidRDefault="00787DE3">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6070</w:t>
            </w:r>
          </w:p>
        </w:tc>
        <w:tc>
          <w:tcPr>
            <w:tcW w:w="1498" w:type="dxa"/>
            <w:gridSpan w:val="2"/>
            <w:tcBorders>
              <w:top w:val="single" w:sz="4" w:space="0" w:color="auto"/>
              <w:left w:val="single" w:sz="4" w:space="0" w:color="auto"/>
              <w:bottom w:val="single" w:sz="4" w:space="0" w:color="auto"/>
              <w:right w:val="single" w:sz="4" w:space="0" w:color="auto"/>
            </w:tcBorders>
            <w:hideMark/>
          </w:tcPr>
          <w:p w14:paraId="31EAD544" w14:textId="77777777" w:rsidR="00787DE3" w:rsidRPr="002D7F34" w:rsidRDefault="00787DE3">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6</w:t>
            </w:r>
            <w:r w:rsidR="007954C2" w:rsidRPr="002D7F34">
              <w:rPr>
                <w:rFonts w:eastAsia="Calibri"/>
                <w:b/>
                <w:color w:val="000000"/>
                <w:sz w:val="28"/>
                <w:szCs w:val="28"/>
                <w:lang w:val="uk-UA" w:eastAsia="en-US"/>
              </w:rPr>
              <w:t>84,1</w:t>
            </w:r>
          </w:p>
        </w:tc>
        <w:tc>
          <w:tcPr>
            <w:tcW w:w="1650" w:type="dxa"/>
            <w:gridSpan w:val="2"/>
            <w:tcBorders>
              <w:top w:val="single" w:sz="4" w:space="0" w:color="auto"/>
              <w:left w:val="single" w:sz="4" w:space="0" w:color="auto"/>
              <w:bottom w:val="single" w:sz="4" w:space="0" w:color="auto"/>
              <w:right w:val="single" w:sz="4" w:space="0" w:color="auto"/>
            </w:tcBorders>
            <w:hideMark/>
          </w:tcPr>
          <w:p w14:paraId="19045704" w14:textId="77777777" w:rsidR="00787DE3" w:rsidRPr="002D7F34" w:rsidRDefault="00787DE3">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hideMark/>
          </w:tcPr>
          <w:p w14:paraId="568AE89A" w14:textId="77777777" w:rsidR="00787DE3" w:rsidRPr="002D7F34" w:rsidRDefault="007954C2">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780,6</w:t>
            </w:r>
          </w:p>
        </w:tc>
        <w:tc>
          <w:tcPr>
            <w:tcW w:w="2470" w:type="dxa"/>
            <w:tcBorders>
              <w:top w:val="single" w:sz="4" w:space="0" w:color="auto"/>
              <w:left w:val="single" w:sz="4" w:space="0" w:color="auto"/>
              <w:bottom w:val="single" w:sz="4" w:space="0" w:color="auto"/>
              <w:right w:val="single" w:sz="4" w:space="0" w:color="auto"/>
            </w:tcBorders>
            <w:hideMark/>
          </w:tcPr>
          <w:p w14:paraId="2A0A45F8" w14:textId="77777777" w:rsidR="00787DE3" w:rsidRPr="002D7F34" w:rsidRDefault="00787DE3">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hideMark/>
          </w:tcPr>
          <w:p w14:paraId="672B15C1" w14:textId="77777777" w:rsidR="00787DE3" w:rsidRPr="002D7F34" w:rsidRDefault="00787DE3" w:rsidP="00156A53">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x</w:t>
            </w:r>
          </w:p>
        </w:tc>
      </w:tr>
      <w:tr w:rsidR="00787DE3" w:rsidRPr="002D7F34" w14:paraId="00D88ED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B73FC53" w14:textId="77777777" w:rsidR="00787DE3" w:rsidRPr="002D7F34" w:rsidRDefault="00787DE3" w:rsidP="00B10E8C">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 xml:space="preserve"> Розрахунки з оплати праці</w:t>
            </w:r>
          </w:p>
        </w:tc>
        <w:tc>
          <w:tcPr>
            <w:tcW w:w="835" w:type="dxa"/>
            <w:tcBorders>
              <w:top w:val="single" w:sz="4" w:space="0" w:color="auto"/>
              <w:left w:val="single" w:sz="4" w:space="0" w:color="auto"/>
              <w:bottom w:val="single" w:sz="4" w:space="0" w:color="auto"/>
              <w:right w:val="single" w:sz="4" w:space="0" w:color="auto"/>
            </w:tcBorders>
            <w:hideMark/>
          </w:tcPr>
          <w:p w14:paraId="1BA3CE80" w14:textId="77777777" w:rsidR="00787DE3" w:rsidRPr="002D7F34" w:rsidRDefault="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6072</w:t>
            </w:r>
          </w:p>
        </w:tc>
        <w:tc>
          <w:tcPr>
            <w:tcW w:w="1498" w:type="dxa"/>
            <w:gridSpan w:val="2"/>
            <w:tcBorders>
              <w:top w:val="single" w:sz="4" w:space="0" w:color="auto"/>
              <w:left w:val="single" w:sz="4" w:space="0" w:color="auto"/>
              <w:bottom w:val="single" w:sz="4" w:space="0" w:color="auto"/>
              <w:right w:val="single" w:sz="4" w:space="0" w:color="auto"/>
            </w:tcBorders>
          </w:tcPr>
          <w:p w14:paraId="7635CFE0" w14:textId="77777777" w:rsidR="00787DE3" w:rsidRPr="002D7F34" w:rsidRDefault="00715ACF">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66,2</w:t>
            </w:r>
          </w:p>
        </w:tc>
        <w:tc>
          <w:tcPr>
            <w:tcW w:w="1650" w:type="dxa"/>
            <w:gridSpan w:val="2"/>
            <w:tcBorders>
              <w:top w:val="single" w:sz="4" w:space="0" w:color="auto"/>
              <w:left w:val="single" w:sz="4" w:space="0" w:color="auto"/>
              <w:bottom w:val="single" w:sz="4" w:space="0" w:color="auto"/>
              <w:right w:val="single" w:sz="4" w:space="0" w:color="auto"/>
            </w:tcBorders>
          </w:tcPr>
          <w:p w14:paraId="0974BA3E" w14:textId="77777777" w:rsidR="00787DE3" w:rsidRPr="002D7F34" w:rsidRDefault="00787DE3">
            <w:pPr>
              <w:autoSpaceDE w:val="0"/>
              <w:autoSpaceDN w:val="0"/>
              <w:adjustRightInd w:val="0"/>
              <w:jc w:val="center"/>
              <w:rPr>
                <w:rFonts w:eastAsia="Calibri"/>
                <w:bCs/>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5E19855C" w14:textId="77777777" w:rsidR="00787DE3" w:rsidRPr="002D7F34" w:rsidRDefault="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w:t>
            </w:r>
            <w:r w:rsidR="00715ACF" w:rsidRPr="002D7F34">
              <w:rPr>
                <w:rFonts w:eastAsia="Calibri"/>
                <w:color w:val="000000"/>
                <w:sz w:val="28"/>
                <w:szCs w:val="28"/>
                <w:lang w:val="uk-UA" w:eastAsia="en-US"/>
              </w:rPr>
              <w:t>41,6</w:t>
            </w:r>
          </w:p>
        </w:tc>
        <w:tc>
          <w:tcPr>
            <w:tcW w:w="2470" w:type="dxa"/>
            <w:tcBorders>
              <w:top w:val="single" w:sz="4" w:space="0" w:color="auto"/>
              <w:left w:val="single" w:sz="4" w:space="0" w:color="auto"/>
              <w:bottom w:val="single" w:sz="4" w:space="0" w:color="auto"/>
              <w:right w:val="single" w:sz="4" w:space="0" w:color="auto"/>
            </w:tcBorders>
          </w:tcPr>
          <w:p w14:paraId="141DF40A" w14:textId="77777777" w:rsidR="00787DE3" w:rsidRPr="002D7F34" w:rsidRDefault="00787DE3">
            <w:pPr>
              <w:autoSpaceDE w:val="0"/>
              <w:autoSpaceDN w:val="0"/>
              <w:adjustRightInd w:val="0"/>
              <w:jc w:val="center"/>
              <w:rPr>
                <w:rFonts w:eastAsia="Calibri"/>
                <w:b/>
                <w:bCs/>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5C27E066" w14:textId="77777777" w:rsidR="00787DE3" w:rsidRPr="002D7F34" w:rsidRDefault="00787DE3" w:rsidP="00156A53">
            <w:pPr>
              <w:autoSpaceDE w:val="0"/>
              <w:autoSpaceDN w:val="0"/>
              <w:adjustRightInd w:val="0"/>
              <w:jc w:val="center"/>
              <w:rPr>
                <w:rFonts w:eastAsia="Calibri"/>
                <w:b/>
                <w:bCs/>
                <w:color w:val="000000"/>
                <w:sz w:val="28"/>
                <w:szCs w:val="28"/>
                <w:lang w:val="uk-UA" w:eastAsia="en-US"/>
              </w:rPr>
            </w:pPr>
            <w:r w:rsidRPr="002D7F34">
              <w:rPr>
                <w:rFonts w:eastAsia="Calibri"/>
                <w:color w:val="000000"/>
                <w:sz w:val="28"/>
                <w:szCs w:val="28"/>
                <w:lang w:val="uk-UA" w:eastAsia="en-US"/>
              </w:rPr>
              <w:t>x</w:t>
            </w:r>
          </w:p>
        </w:tc>
      </w:tr>
      <w:tr w:rsidR="00787DE3" w:rsidRPr="002D7F34" w14:paraId="7638697D"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EEB684E" w14:textId="77777777" w:rsidR="00787DE3" w:rsidRPr="002D7F34" w:rsidRDefault="00787DE3">
            <w:pPr>
              <w:autoSpaceDE w:val="0"/>
              <w:autoSpaceDN w:val="0"/>
              <w:adjustRightInd w:val="0"/>
              <w:rPr>
                <w:rFonts w:eastAsia="Calibri"/>
                <w:b/>
                <w:bCs/>
                <w:color w:val="000000"/>
                <w:sz w:val="28"/>
                <w:szCs w:val="28"/>
                <w:lang w:val="uk-UA" w:eastAsia="en-US"/>
              </w:rPr>
            </w:pPr>
            <w:r w:rsidRPr="002D7F34">
              <w:rPr>
                <w:rFonts w:eastAsia="Calibri"/>
                <w:color w:val="000000"/>
                <w:sz w:val="28"/>
                <w:szCs w:val="28"/>
                <w:lang w:val="uk-UA" w:eastAsia="en-US"/>
              </w:rPr>
              <w:t>Поточна кредиторська заборгованість за товари роботи і послуги</w:t>
            </w:r>
          </w:p>
        </w:tc>
        <w:tc>
          <w:tcPr>
            <w:tcW w:w="835" w:type="dxa"/>
            <w:tcBorders>
              <w:top w:val="single" w:sz="4" w:space="0" w:color="auto"/>
              <w:left w:val="single" w:sz="4" w:space="0" w:color="auto"/>
              <w:bottom w:val="single" w:sz="4" w:space="0" w:color="auto"/>
              <w:right w:val="single" w:sz="4" w:space="0" w:color="auto"/>
            </w:tcBorders>
            <w:hideMark/>
          </w:tcPr>
          <w:p w14:paraId="780D284A" w14:textId="77777777" w:rsidR="00787DE3" w:rsidRPr="002D7F34" w:rsidRDefault="00787DE3" w:rsidP="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6073</w:t>
            </w:r>
          </w:p>
        </w:tc>
        <w:tc>
          <w:tcPr>
            <w:tcW w:w="1498" w:type="dxa"/>
            <w:gridSpan w:val="2"/>
            <w:tcBorders>
              <w:top w:val="single" w:sz="4" w:space="0" w:color="auto"/>
              <w:left w:val="single" w:sz="4" w:space="0" w:color="auto"/>
              <w:bottom w:val="single" w:sz="4" w:space="0" w:color="auto"/>
              <w:right w:val="single" w:sz="4" w:space="0" w:color="auto"/>
            </w:tcBorders>
          </w:tcPr>
          <w:p w14:paraId="2BCF8DD1" w14:textId="77777777" w:rsidR="00787DE3" w:rsidRPr="002D7F34" w:rsidRDefault="00715ACF" w:rsidP="00715AC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617,9</w:t>
            </w:r>
          </w:p>
        </w:tc>
        <w:tc>
          <w:tcPr>
            <w:tcW w:w="1650" w:type="dxa"/>
            <w:gridSpan w:val="2"/>
            <w:tcBorders>
              <w:top w:val="single" w:sz="4" w:space="0" w:color="auto"/>
              <w:left w:val="single" w:sz="4" w:space="0" w:color="auto"/>
              <w:bottom w:val="single" w:sz="4" w:space="0" w:color="auto"/>
              <w:right w:val="single" w:sz="4" w:space="0" w:color="auto"/>
            </w:tcBorders>
          </w:tcPr>
          <w:p w14:paraId="54804E96" w14:textId="77777777" w:rsidR="00787DE3" w:rsidRPr="002D7F34" w:rsidRDefault="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5953AB27" w14:textId="77777777" w:rsidR="00787DE3" w:rsidRPr="002D7F34" w:rsidRDefault="00715AC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378,4</w:t>
            </w:r>
          </w:p>
        </w:tc>
        <w:tc>
          <w:tcPr>
            <w:tcW w:w="2470" w:type="dxa"/>
            <w:tcBorders>
              <w:top w:val="single" w:sz="4" w:space="0" w:color="auto"/>
              <w:left w:val="single" w:sz="4" w:space="0" w:color="auto"/>
              <w:bottom w:val="single" w:sz="4" w:space="0" w:color="auto"/>
              <w:right w:val="single" w:sz="4" w:space="0" w:color="auto"/>
            </w:tcBorders>
          </w:tcPr>
          <w:p w14:paraId="79D9EF20" w14:textId="77777777" w:rsidR="00787DE3" w:rsidRPr="002D7F34" w:rsidRDefault="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14:paraId="38B79769" w14:textId="77777777" w:rsidR="00787DE3" w:rsidRPr="002D7F34" w:rsidRDefault="00787DE3"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r>
      <w:tr w:rsidR="00787DE3" w:rsidRPr="002D7F34" w14:paraId="736149B5"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D33D226" w14:textId="77777777" w:rsidR="00787DE3" w:rsidRPr="002D7F34" w:rsidRDefault="00787DE3" w:rsidP="00BB70EB">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короткострокові кредити банків</w:t>
            </w:r>
          </w:p>
        </w:tc>
        <w:tc>
          <w:tcPr>
            <w:tcW w:w="835" w:type="dxa"/>
            <w:tcBorders>
              <w:top w:val="single" w:sz="4" w:space="0" w:color="auto"/>
              <w:left w:val="single" w:sz="4" w:space="0" w:color="auto"/>
              <w:bottom w:val="single" w:sz="4" w:space="0" w:color="auto"/>
              <w:right w:val="single" w:sz="4" w:space="0" w:color="auto"/>
            </w:tcBorders>
            <w:hideMark/>
          </w:tcPr>
          <w:p w14:paraId="7811F1D0" w14:textId="77777777" w:rsidR="00787DE3" w:rsidRPr="002D7F34" w:rsidRDefault="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6074</w:t>
            </w:r>
          </w:p>
        </w:tc>
        <w:tc>
          <w:tcPr>
            <w:tcW w:w="1498" w:type="dxa"/>
            <w:gridSpan w:val="2"/>
            <w:tcBorders>
              <w:top w:val="single" w:sz="4" w:space="0" w:color="auto"/>
              <w:left w:val="single" w:sz="4" w:space="0" w:color="auto"/>
              <w:bottom w:val="single" w:sz="4" w:space="0" w:color="auto"/>
              <w:right w:val="single" w:sz="4" w:space="0" w:color="auto"/>
            </w:tcBorders>
          </w:tcPr>
          <w:p w14:paraId="6376BC0F" w14:textId="77777777" w:rsidR="00787DE3" w:rsidRPr="002D7F34" w:rsidRDefault="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650" w:type="dxa"/>
            <w:gridSpan w:val="2"/>
            <w:tcBorders>
              <w:top w:val="single" w:sz="4" w:space="0" w:color="auto"/>
              <w:left w:val="single" w:sz="4" w:space="0" w:color="auto"/>
              <w:bottom w:val="single" w:sz="4" w:space="0" w:color="auto"/>
              <w:right w:val="single" w:sz="4" w:space="0" w:color="auto"/>
            </w:tcBorders>
          </w:tcPr>
          <w:p w14:paraId="5D198342" w14:textId="77777777" w:rsidR="00787DE3" w:rsidRPr="002D7F34" w:rsidRDefault="00787DE3" w:rsidP="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36CD65D3" w14:textId="77777777" w:rsidR="00787DE3" w:rsidRPr="002D7F34" w:rsidRDefault="00787DE3" w:rsidP="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2470" w:type="dxa"/>
            <w:tcBorders>
              <w:top w:val="single" w:sz="4" w:space="0" w:color="auto"/>
              <w:left w:val="single" w:sz="4" w:space="0" w:color="auto"/>
              <w:bottom w:val="single" w:sz="4" w:space="0" w:color="auto"/>
              <w:right w:val="single" w:sz="4" w:space="0" w:color="auto"/>
            </w:tcBorders>
          </w:tcPr>
          <w:p w14:paraId="00C82A3F" w14:textId="77777777" w:rsidR="00787DE3" w:rsidRPr="002D7F34" w:rsidRDefault="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1A095728" w14:textId="77777777" w:rsidR="00787DE3" w:rsidRPr="002D7F34" w:rsidRDefault="00787DE3"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87DE3" w:rsidRPr="002D7F34" w14:paraId="32C73642"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655A896" w14:textId="77777777" w:rsidR="00787DE3" w:rsidRPr="002D7F34" w:rsidRDefault="00787DE3">
            <w:pPr>
              <w:autoSpaceDE w:val="0"/>
              <w:autoSpaceDN w:val="0"/>
              <w:adjustRightInd w:val="0"/>
              <w:rPr>
                <w:rFonts w:eastAsia="Calibri"/>
                <w:b/>
                <w:bCs/>
                <w:color w:val="000000"/>
                <w:sz w:val="28"/>
                <w:szCs w:val="28"/>
                <w:lang w:val="uk-UA" w:eastAsia="en-US"/>
              </w:rPr>
            </w:pPr>
            <w:proofErr w:type="spellStart"/>
            <w:r w:rsidRPr="002D7F34">
              <w:rPr>
                <w:rFonts w:eastAsia="Calibri"/>
                <w:color w:val="000000"/>
                <w:sz w:val="28"/>
                <w:szCs w:val="28"/>
                <w:lang w:val="uk-UA" w:eastAsia="en-US"/>
              </w:rPr>
              <w:t>Кредеторська</w:t>
            </w:r>
            <w:proofErr w:type="spellEnd"/>
            <w:r w:rsidRPr="002D7F34">
              <w:rPr>
                <w:rFonts w:eastAsia="Calibri"/>
                <w:color w:val="000000"/>
                <w:sz w:val="28"/>
                <w:szCs w:val="28"/>
                <w:lang w:val="uk-UA" w:eastAsia="en-US"/>
              </w:rPr>
              <w:t xml:space="preserve"> заборгованість з розрахунками з бюджетом</w:t>
            </w:r>
          </w:p>
        </w:tc>
        <w:tc>
          <w:tcPr>
            <w:tcW w:w="835" w:type="dxa"/>
            <w:tcBorders>
              <w:top w:val="single" w:sz="4" w:space="0" w:color="auto"/>
              <w:left w:val="single" w:sz="4" w:space="0" w:color="auto"/>
              <w:bottom w:val="single" w:sz="4" w:space="0" w:color="auto"/>
              <w:right w:val="single" w:sz="4" w:space="0" w:color="auto"/>
            </w:tcBorders>
            <w:hideMark/>
          </w:tcPr>
          <w:p w14:paraId="4F318671" w14:textId="77777777" w:rsidR="00787DE3" w:rsidRPr="002D7F34" w:rsidRDefault="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6075</w:t>
            </w:r>
          </w:p>
        </w:tc>
        <w:tc>
          <w:tcPr>
            <w:tcW w:w="1498" w:type="dxa"/>
            <w:gridSpan w:val="2"/>
            <w:tcBorders>
              <w:top w:val="single" w:sz="4" w:space="0" w:color="auto"/>
              <w:left w:val="single" w:sz="4" w:space="0" w:color="auto"/>
              <w:bottom w:val="single" w:sz="4" w:space="0" w:color="auto"/>
              <w:right w:val="single" w:sz="4" w:space="0" w:color="auto"/>
            </w:tcBorders>
          </w:tcPr>
          <w:p w14:paraId="39FF71F2" w14:textId="77777777" w:rsidR="00787DE3" w:rsidRPr="002D7F34" w:rsidRDefault="00715AC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650" w:type="dxa"/>
            <w:gridSpan w:val="2"/>
            <w:tcBorders>
              <w:top w:val="single" w:sz="4" w:space="0" w:color="auto"/>
              <w:left w:val="single" w:sz="4" w:space="0" w:color="auto"/>
              <w:bottom w:val="single" w:sz="4" w:space="0" w:color="auto"/>
              <w:right w:val="single" w:sz="4" w:space="0" w:color="auto"/>
            </w:tcBorders>
          </w:tcPr>
          <w:p w14:paraId="17C3230A" w14:textId="77777777" w:rsidR="00787DE3" w:rsidRPr="002D7F34" w:rsidRDefault="00715AC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3423ED1B" w14:textId="77777777" w:rsidR="00787DE3" w:rsidRPr="002D7F34" w:rsidRDefault="00787DE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60,6</w:t>
            </w:r>
          </w:p>
        </w:tc>
        <w:tc>
          <w:tcPr>
            <w:tcW w:w="2470" w:type="dxa"/>
            <w:tcBorders>
              <w:top w:val="single" w:sz="4" w:space="0" w:color="auto"/>
              <w:left w:val="single" w:sz="4" w:space="0" w:color="auto"/>
              <w:bottom w:val="single" w:sz="4" w:space="0" w:color="auto"/>
              <w:right w:val="single" w:sz="4" w:space="0" w:color="auto"/>
            </w:tcBorders>
          </w:tcPr>
          <w:p w14:paraId="614C00AB" w14:textId="77777777" w:rsidR="00787DE3" w:rsidRPr="002D7F34" w:rsidRDefault="00715ACF">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3BC2947C" w14:textId="77777777" w:rsidR="00787DE3" w:rsidRPr="002D7F34" w:rsidRDefault="00715ACF" w:rsidP="00156A5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954C2" w:rsidRPr="002D7F34" w14:paraId="54C71C21"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F795A52" w14:textId="77777777" w:rsidR="007954C2" w:rsidRPr="002D7F34" w:rsidRDefault="007954C2">
            <w:pPr>
              <w:autoSpaceDE w:val="0"/>
              <w:autoSpaceDN w:val="0"/>
              <w:adjustRightInd w:val="0"/>
              <w:rPr>
                <w:rFonts w:eastAsia="Calibri"/>
                <w:b/>
                <w:bCs/>
                <w:color w:val="000000"/>
                <w:sz w:val="28"/>
                <w:szCs w:val="28"/>
                <w:lang w:val="uk-UA" w:eastAsia="en-US"/>
              </w:rPr>
            </w:pPr>
            <w:r w:rsidRPr="002D7F34">
              <w:rPr>
                <w:rFonts w:eastAsia="Calibri"/>
                <w:color w:val="000000"/>
                <w:sz w:val="28"/>
                <w:szCs w:val="28"/>
                <w:lang w:val="uk-UA" w:eastAsia="en-US"/>
              </w:rPr>
              <w:t>у тому числі фінансові запозичення</w:t>
            </w:r>
          </w:p>
        </w:tc>
        <w:tc>
          <w:tcPr>
            <w:tcW w:w="835" w:type="dxa"/>
            <w:tcBorders>
              <w:top w:val="single" w:sz="4" w:space="0" w:color="auto"/>
              <w:left w:val="single" w:sz="4" w:space="0" w:color="auto"/>
              <w:bottom w:val="single" w:sz="4" w:space="0" w:color="auto"/>
              <w:right w:val="single" w:sz="4" w:space="0" w:color="auto"/>
            </w:tcBorders>
            <w:hideMark/>
          </w:tcPr>
          <w:p w14:paraId="0D8AB530"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6099</w:t>
            </w:r>
          </w:p>
        </w:tc>
        <w:tc>
          <w:tcPr>
            <w:tcW w:w="1498" w:type="dxa"/>
            <w:gridSpan w:val="2"/>
            <w:tcBorders>
              <w:top w:val="single" w:sz="4" w:space="0" w:color="auto"/>
              <w:left w:val="single" w:sz="4" w:space="0" w:color="auto"/>
              <w:bottom w:val="single" w:sz="4" w:space="0" w:color="auto"/>
              <w:right w:val="single" w:sz="4" w:space="0" w:color="auto"/>
            </w:tcBorders>
          </w:tcPr>
          <w:p w14:paraId="1D55AB29" w14:textId="77777777" w:rsidR="007954C2" w:rsidRPr="002D7F34" w:rsidRDefault="007954C2" w:rsidP="00C90BB3">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w:t>
            </w:r>
          </w:p>
        </w:tc>
        <w:tc>
          <w:tcPr>
            <w:tcW w:w="1650" w:type="dxa"/>
            <w:gridSpan w:val="2"/>
            <w:tcBorders>
              <w:top w:val="single" w:sz="4" w:space="0" w:color="auto"/>
              <w:left w:val="single" w:sz="4" w:space="0" w:color="auto"/>
              <w:bottom w:val="single" w:sz="4" w:space="0" w:color="auto"/>
              <w:right w:val="single" w:sz="4" w:space="0" w:color="auto"/>
            </w:tcBorders>
          </w:tcPr>
          <w:p w14:paraId="7A940AA0" w14:textId="77777777" w:rsidR="007954C2" w:rsidRPr="002D7F34" w:rsidRDefault="007954C2" w:rsidP="00C90BB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1C6887F3" w14:textId="77777777" w:rsidR="007954C2" w:rsidRPr="002D7F34" w:rsidRDefault="007954C2" w:rsidP="00C90BB3">
            <w:pPr>
              <w:autoSpaceDE w:val="0"/>
              <w:autoSpaceDN w:val="0"/>
              <w:adjustRightInd w:val="0"/>
              <w:jc w:val="center"/>
              <w:rPr>
                <w:rFonts w:eastAsia="Calibri"/>
                <w:b/>
                <w:color w:val="000000"/>
                <w:sz w:val="28"/>
                <w:szCs w:val="28"/>
                <w:lang w:val="uk-UA" w:eastAsia="en-US"/>
              </w:rPr>
            </w:pPr>
            <w:r w:rsidRPr="002D7F34">
              <w:rPr>
                <w:rFonts w:eastAsia="Calibri"/>
                <w:b/>
                <w:color w:val="000000"/>
                <w:sz w:val="28"/>
                <w:szCs w:val="28"/>
                <w:lang w:val="uk-UA" w:eastAsia="en-US"/>
              </w:rPr>
              <w:t>-</w:t>
            </w:r>
          </w:p>
        </w:tc>
        <w:tc>
          <w:tcPr>
            <w:tcW w:w="2470" w:type="dxa"/>
            <w:tcBorders>
              <w:top w:val="single" w:sz="4" w:space="0" w:color="auto"/>
              <w:left w:val="single" w:sz="4" w:space="0" w:color="auto"/>
              <w:bottom w:val="single" w:sz="4" w:space="0" w:color="auto"/>
              <w:right w:val="single" w:sz="4" w:space="0" w:color="auto"/>
            </w:tcBorders>
          </w:tcPr>
          <w:p w14:paraId="71343770" w14:textId="77777777" w:rsidR="007954C2" w:rsidRPr="002D7F34" w:rsidRDefault="007954C2" w:rsidP="00C90BB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7B3FAC6F" w14:textId="77777777" w:rsidR="007954C2" w:rsidRPr="002D7F34" w:rsidRDefault="007954C2" w:rsidP="00C90BB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954C2" w:rsidRPr="002D7F34" w14:paraId="07355889"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58EF6ED" w14:textId="77777777" w:rsidR="007954C2" w:rsidRPr="002D7F34" w:rsidRDefault="007954C2">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Усього пасиви</w:t>
            </w:r>
          </w:p>
        </w:tc>
        <w:tc>
          <w:tcPr>
            <w:tcW w:w="835" w:type="dxa"/>
            <w:tcBorders>
              <w:top w:val="single" w:sz="4" w:space="0" w:color="auto"/>
              <w:left w:val="single" w:sz="4" w:space="0" w:color="auto"/>
              <w:bottom w:val="single" w:sz="4" w:space="0" w:color="auto"/>
              <w:right w:val="single" w:sz="4" w:space="0" w:color="auto"/>
            </w:tcBorders>
            <w:hideMark/>
          </w:tcPr>
          <w:p w14:paraId="08A3D33E"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7000</w:t>
            </w:r>
          </w:p>
        </w:tc>
        <w:tc>
          <w:tcPr>
            <w:tcW w:w="1498" w:type="dxa"/>
            <w:gridSpan w:val="2"/>
            <w:tcBorders>
              <w:top w:val="single" w:sz="4" w:space="0" w:color="auto"/>
              <w:left w:val="single" w:sz="4" w:space="0" w:color="auto"/>
              <w:bottom w:val="single" w:sz="4" w:space="0" w:color="auto"/>
              <w:right w:val="single" w:sz="4" w:space="0" w:color="auto"/>
            </w:tcBorders>
          </w:tcPr>
          <w:p w14:paraId="0FEBAFCB" w14:textId="77777777" w:rsidR="007954C2" w:rsidRPr="002D7F34" w:rsidRDefault="007954C2">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783,3</w:t>
            </w:r>
          </w:p>
        </w:tc>
        <w:tc>
          <w:tcPr>
            <w:tcW w:w="1650" w:type="dxa"/>
            <w:gridSpan w:val="2"/>
            <w:tcBorders>
              <w:top w:val="single" w:sz="4" w:space="0" w:color="auto"/>
              <w:left w:val="single" w:sz="4" w:space="0" w:color="auto"/>
              <w:bottom w:val="single" w:sz="4" w:space="0" w:color="auto"/>
              <w:right w:val="single" w:sz="4" w:space="0" w:color="auto"/>
            </w:tcBorders>
          </w:tcPr>
          <w:p w14:paraId="5FC3B00C" w14:textId="77777777" w:rsidR="007954C2" w:rsidRPr="002D7F34" w:rsidRDefault="007954C2">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x</w:t>
            </w:r>
          </w:p>
        </w:tc>
        <w:tc>
          <w:tcPr>
            <w:tcW w:w="1498" w:type="dxa"/>
            <w:tcBorders>
              <w:top w:val="single" w:sz="4" w:space="0" w:color="auto"/>
              <w:left w:val="single" w:sz="4" w:space="0" w:color="auto"/>
              <w:bottom w:val="single" w:sz="4" w:space="0" w:color="auto"/>
              <w:right w:val="single" w:sz="4" w:space="0" w:color="auto"/>
            </w:tcBorders>
          </w:tcPr>
          <w:p w14:paraId="7145AA20" w14:textId="77777777" w:rsidR="007954C2" w:rsidRPr="002D7F34" w:rsidRDefault="0080682F">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342,</w:t>
            </w:r>
            <w:r w:rsidR="007954C2" w:rsidRPr="002D7F34">
              <w:rPr>
                <w:rFonts w:eastAsia="Calibri"/>
                <w:b/>
                <w:bCs/>
                <w:color w:val="000000"/>
                <w:sz w:val="28"/>
                <w:szCs w:val="28"/>
                <w:lang w:val="uk-UA" w:eastAsia="en-US"/>
              </w:rPr>
              <w:t>4</w:t>
            </w:r>
          </w:p>
        </w:tc>
        <w:tc>
          <w:tcPr>
            <w:tcW w:w="2470" w:type="dxa"/>
            <w:tcBorders>
              <w:top w:val="single" w:sz="4" w:space="0" w:color="auto"/>
              <w:left w:val="single" w:sz="4" w:space="0" w:color="auto"/>
              <w:bottom w:val="single" w:sz="4" w:space="0" w:color="auto"/>
              <w:right w:val="single" w:sz="4" w:space="0" w:color="auto"/>
            </w:tcBorders>
          </w:tcPr>
          <w:p w14:paraId="189C91CD" w14:textId="77777777" w:rsidR="007954C2" w:rsidRPr="002D7F34" w:rsidRDefault="007954C2">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x</w:t>
            </w:r>
          </w:p>
        </w:tc>
        <w:tc>
          <w:tcPr>
            <w:tcW w:w="1511" w:type="dxa"/>
            <w:gridSpan w:val="2"/>
            <w:tcBorders>
              <w:top w:val="single" w:sz="4" w:space="0" w:color="auto"/>
              <w:left w:val="single" w:sz="4" w:space="0" w:color="auto"/>
              <w:bottom w:val="single" w:sz="4" w:space="0" w:color="auto"/>
              <w:right w:val="single" w:sz="4" w:space="0" w:color="auto"/>
            </w:tcBorders>
          </w:tcPr>
          <w:p w14:paraId="499228D5" w14:textId="77777777" w:rsidR="007954C2" w:rsidRPr="002D7F34" w:rsidRDefault="007954C2" w:rsidP="007954C2">
            <w:pPr>
              <w:autoSpaceDE w:val="0"/>
              <w:autoSpaceDN w:val="0"/>
              <w:adjustRightInd w:val="0"/>
              <w:jc w:val="center"/>
              <w:rPr>
                <w:rFonts w:eastAsia="Calibri"/>
                <w:b/>
                <w:bCs/>
                <w:color w:val="000000"/>
                <w:sz w:val="28"/>
                <w:szCs w:val="28"/>
                <w:lang w:val="uk-UA" w:eastAsia="en-US"/>
              </w:rPr>
            </w:pPr>
            <w:r w:rsidRPr="002D7F34">
              <w:rPr>
                <w:rFonts w:eastAsia="Calibri"/>
                <w:b/>
                <w:bCs/>
                <w:color w:val="000000"/>
                <w:sz w:val="28"/>
                <w:szCs w:val="28"/>
                <w:lang w:val="uk-UA" w:eastAsia="en-US"/>
              </w:rPr>
              <w:t>x</w:t>
            </w:r>
          </w:p>
        </w:tc>
      </w:tr>
      <w:tr w:rsidR="007954C2" w:rsidRPr="002D7F34" w14:paraId="6EFB201D"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4923B7D" w14:textId="77777777" w:rsidR="007954C2" w:rsidRPr="002D7F34" w:rsidRDefault="007954C2">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VІI. Кредитна політика</w:t>
            </w:r>
          </w:p>
        </w:tc>
        <w:tc>
          <w:tcPr>
            <w:tcW w:w="835" w:type="dxa"/>
            <w:tcBorders>
              <w:top w:val="single" w:sz="4" w:space="0" w:color="auto"/>
              <w:left w:val="single" w:sz="4" w:space="0" w:color="auto"/>
              <w:bottom w:val="single" w:sz="4" w:space="0" w:color="auto"/>
              <w:right w:val="single" w:sz="4" w:space="0" w:color="auto"/>
            </w:tcBorders>
            <w:hideMark/>
          </w:tcPr>
          <w:p w14:paraId="1900FB56"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7001</w:t>
            </w:r>
          </w:p>
        </w:tc>
        <w:tc>
          <w:tcPr>
            <w:tcW w:w="1498" w:type="dxa"/>
            <w:gridSpan w:val="2"/>
            <w:tcBorders>
              <w:top w:val="single" w:sz="4" w:space="0" w:color="auto"/>
              <w:left w:val="single" w:sz="4" w:space="0" w:color="auto"/>
              <w:bottom w:val="single" w:sz="4" w:space="0" w:color="auto"/>
              <w:right w:val="single" w:sz="4" w:space="0" w:color="auto"/>
            </w:tcBorders>
          </w:tcPr>
          <w:p w14:paraId="55B6CC50"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0C8EA22"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6CB08B9"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61A6A0B"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3E62CA63" w14:textId="77777777" w:rsidR="007954C2" w:rsidRPr="002D7F34" w:rsidRDefault="007954C2" w:rsidP="007954C2">
            <w:pPr>
              <w:autoSpaceDE w:val="0"/>
              <w:autoSpaceDN w:val="0"/>
              <w:adjustRightInd w:val="0"/>
              <w:jc w:val="center"/>
              <w:rPr>
                <w:rFonts w:eastAsia="Calibri"/>
                <w:color w:val="000000"/>
                <w:sz w:val="28"/>
                <w:szCs w:val="28"/>
                <w:lang w:val="uk-UA" w:eastAsia="en-US"/>
              </w:rPr>
            </w:pPr>
          </w:p>
        </w:tc>
      </w:tr>
      <w:tr w:rsidR="007954C2" w:rsidRPr="002D7F34" w14:paraId="5F4B0A76" w14:textId="77777777" w:rsidTr="001B4288">
        <w:trPr>
          <w:trHeight w:val="212"/>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30BE4CF"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b/>
                <w:bCs/>
                <w:color w:val="000000"/>
                <w:sz w:val="28"/>
                <w:szCs w:val="28"/>
                <w:lang w:val="uk-UA" w:eastAsia="en-US"/>
              </w:rPr>
              <w:t>Отримано залучених коштів,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6A559ECE"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7002</w:t>
            </w:r>
          </w:p>
        </w:tc>
        <w:tc>
          <w:tcPr>
            <w:tcW w:w="1498" w:type="dxa"/>
            <w:gridSpan w:val="2"/>
            <w:tcBorders>
              <w:top w:val="single" w:sz="4" w:space="0" w:color="auto"/>
              <w:left w:val="single" w:sz="4" w:space="0" w:color="auto"/>
              <w:bottom w:val="single" w:sz="4" w:space="0" w:color="auto"/>
              <w:right w:val="single" w:sz="4" w:space="0" w:color="auto"/>
            </w:tcBorders>
          </w:tcPr>
          <w:p w14:paraId="71BA3B38"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07ED340"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C7AF41F"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3F43A1B"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0B65E691" w14:textId="77777777" w:rsidR="007954C2" w:rsidRPr="002D7F34" w:rsidRDefault="007954C2">
            <w:pPr>
              <w:autoSpaceDE w:val="0"/>
              <w:autoSpaceDN w:val="0"/>
              <w:adjustRightInd w:val="0"/>
              <w:jc w:val="right"/>
              <w:rPr>
                <w:rFonts w:eastAsia="Calibri"/>
                <w:color w:val="000000"/>
                <w:sz w:val="28"/>
                <w:szCs w:val="28"/>
                <w:lang w:val="uk-UA" w:eastAsia="en-US"/>
              </w:rPr>
            </w:pPr>
          </w:p>
        </w:tc>
      </w:tr>
      <w:tr w:rsidR="007954C2" w:rsidRPr="002D7F34" w14:paraId="30D2B457"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CDD3D23"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довгострокові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2E7F539D"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7003</w:t>
            </w:r>
          </w:p>
        </w:tc>
        <w:tc>
          <w:tcPr>
            <w:tcW w:w="1498" w:type="dxa"/>
            <w:gridSpan w:val="2"/>
            <w:tcBorders>
              <w:top w:val="single" w:sz="4" w:space="0" w:color="auto"/>
              <w:left w:val="single" w:sz="4" w:space="0" w:color="auto"/>
              <w:bottom w:val="single" w:sz="4" w:space="0" w:color="auto"/>
              <w:right w:val="single" w:sz="4" w:space="0" w:color="auto"/>
            </w:tcBorders>
          </w:tcPr>
          <w:p w14:paraId="65B77717"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A608B04"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4C1F43D"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FC3B58E"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2218E9EC" w14:textId="77777777" w:rsidR="007954C2" w:rsidRPr="002D7F34" w:rsidRDefault="007954C2">
            <w:pPr>
              <w:autoSpaceDE w:val="0"/>
              <w:autoSpaceDN w:val="0"/>
              <w:adjustRightInd w:val="0"/>
              <w:jc w:val="right"/>
              <w:rPr>
                <w:rFonts w:eastAsia="Calibri"/>
                <w:color w:val="000000"/>
                <w:sz w:val="28"/>
                <w:szCs w:val="28"/>
                <w:lang w:val="uk-UA" w:eastAsia="en-US"/>
              </w:rPr>
            </w:pPr>
          </w:p>
        </w:tc>
      </w:tr>
      <w:tr w:rsidR="007954C2" w:rsidRPr="002D7F34" w14:paraId="74A152CE"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E5D2A86"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короткострокові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77352401"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7010</w:t>
            </w:r>
          </w:p>
        </w:tc>
        <w:tc>
          <w:tcPr>
            <w:tcW w:w="1498" w:type="dxa"/>
            <w:gridSpan w:val="2"/>
            <w:tcBorders>
              <w:top w:val="single" w:sz="4" w:space="0" w:color="auto"/>
              <w:left w:val="single" w:sz="4" w:space="0" w:color="auto"/>
              <w:bottom w:val="single" w:sz="4" w:space="0" w:color="auto"/>
              <w:right w:val="single" w:sz="4" w:space="0" w:color="auto"/>
            </w:tcBorders>
            <w:hideMark/>
          </w:tcPr>
          <w:p w14:paraId="4CB32596"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0FB5C2A3"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4AF8A435"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3FC0598C"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513836F6" w14:textId="77777777" w:rsidR="007954C2" w:rsidRPr="002D7F34" w:rsidRDefault="007954C2">
            <w:pPr>
              <w:autoSpaceDE w:val="0"/>
              <w:autoSpaceDN w:val="0"/>
              <w:adjustRightInd w:val="0"/>
              <w:jc w:val="right"/>
              <w:rPr>
                <w:rFonts w:eastAsia="Calibri"/>
                <w:b/>
                <w:bCs/>
                <w:color w:val="000000"/>
                <w:sz w:val="28"/>
                <w:szCs w:val="28"/>
                <w:lang w:val="uk-UA" w:eastAsia="en-US"/>
              </w:rPr>
            </w:pPr>
          </w:p>
        </w:tc>
      </w:tr>
      <w:tr w:rsidR="007954C2" w:rsidRPr="002D7F34" w14:paraId="2ED13525"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BF2A810" w14:textId="77777777" w:rsidR="007954C2" w:rsidRPr="002D7F34" w:rsidRDefault="007954C2">
            <w:pPr>
              <w:autoSpaceDE w:val="0"/>
              <w:autoSpaceDN w:val="0"/>
              <w:adjustRightInd w:val="0"/>
              <w:rPr>
                <w:rFonts w:eastAsia="Calibri"/>
                <w:b/>
                <w:bCs/>
                <w:color w:val="000000"/>
                <w:sz w:val="28"/>
                <w:szCs w:val="28"/>
                <w:lang w:val="uk-UA" w:eastAsia="en-US"/>
              </w:rPr>
            </w:pPr>
            <w:r w:rsidRPr="002D7F34">
              <w:rPr>
                <w:rFonts w:eastAsia="Calibri"/>
                <w:color w:val="000000"/>
                <w:sz w:val="28"/>
                <w:szCs w:val="28"/>
                <w:lang w:val="uk-UA" w:eastAsia="en-US"/>
              </w:rPr>
              <w:t>інші фінансові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57265822"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7011</w:t>
            </w:r>
          </w:p>
        </w:tc>
        <w:tc>
          <w:tcPr>
            <w:tcW w:w="1498" w:type="dxa"/>
            <w:gridSpan w:val="2"/>
            <w:tcBorders>
              <w:top w:val="single" w:sz="4" w:space="0" w:color="auto"/>
              <w:left w:val="single" w:sz="4" w:space="0" w:color="auto"/>
              <w:bottom w:val="single" w:sz="4" w:space="0" w:color="auto"/>
              <w:right w:val="single" w:sz="4" w:space="0" w:color="auto"/>
            </w:tcBorders>
          </w:tcPr>
          <w:p w14:paraId="751006F6"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2E7F9D1"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8677084"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354242A"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5DFC302E" w14:textId="77777777" w:rsidR="007954C2" w:rsidRPr="002D7F34" w:rsidRDefault="007954C2">
            <w:pPr>
              <w:autoSpaceDE w:val="0"/>
              <w:autoSpaceDN w:val="0"/>
              <w:adjustRightInd w:val="0"/>
              <w:jc w:val="right"/>
              <w:rPr>
                <w:rFonts w:eastAsia="Calibri"/>
                <w:color w:val="000000"/>
                <w:sz w:val="28"/>
                <w:szCs w:val="28"/>
                <w:lang w:val="uk-UA" w:eastAsia="en-US"/>
              </w:rPr>
            </w:pPr>
          </w:p>
        </w:tc>
      </w:tr>
      <w:tr w:rsidR="007954C2" w:rsidRPr="002D7F34" w14:paraId="00D4015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AF09D84"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b/>
                <w:bCs/>
                <w:color w:val="000000"/>
                <w:sz w:val="28"/>
                <w:szCs w:val="28"/>
                <w:lang w:val="uk-UA" w:eastAsia="en-US"/>
              </w:rPr>
              <w:t xml:space="preserve">Повернено залучених коштів, </w:t>
            </w:r>
            <w:r w:rsidRPr="002D7F34">
              <w:rPr>
                <w:rFonts w:eastAsia="Calibri"/>
                <w:b/>
                <w:bCs/>
                <w:color w:val="000000"/>
                <w:sz w:val="28"/>
                <w:szCs w:val="28"/>
                <w:lang w:val="uk-UA" w:eastAsia="en-US"/>
              </w:rPr>
              <w:lastRenderedPageBreak/>
              <w:t>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6BD798F5"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lastRenderedPageBreak/>
              <w:t>7012</w:t>
            </w:r>
          </w:p>
        </w:tc>
        <w:tc>
          <w:tcPr>
            <w:tcW w:w="1498" w:type="dxa"/>
            <w:gridSpan w:val="2"/>
            <w:tcBorders>
              <w:top w:val="single" w:sz="4" w:space="0" w:color="auto"/>
              <w:left w:val="single" w:sz="4" w:space="0" w:color="auto"/>
              <w:bottom w:val="single" w:sz="4" w:space="0" w:color="auto"/>
              <w:right w:val="single" w:sz="4" w:space="0" w:color="auto"/>
            </w:tcBorders>
          </w:tcPr>
          <w:p w14:paraId="4913DE32"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A401349"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730994F"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E76319C"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6759F334" w14:textId="77777777" w:rsidR="007954C2" w:rsidRPr="002D7F34" w:rsidRDefault="007954C2">
            <w:pPr>
              <w:autoSpaceDE w:val="0"/>
              <w:autoSpaceDN w:val="0"/>
              <w:adjustRightInd w:val="0"/>
              <w:jc w:val="right"/>
              <w:rPr>
                <w:rFonts w:eastAsia="Calibri"/>
                <w:color w:val="000000"/>
                <w:sz w:val="28"/>
                <w:szCs w:val="28"/>
                <w:lang w:val="uk-UA" w:eastAsia="en-US"/>
              </w:rPr>
            </w:pPr>
          </w:p>
        </w:tc>
      </w:tr>
      <w:tr w:rsidR="007954C2" w:rsidRPr="002D7F34" w14:paraId="08DB4F7E"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043115C"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довгострокові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07FDD237"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7013</w:t>
            </w:r>
          </w:p>
        </w:tc>
        <w:tc>
          <w:tcPr>
            <w:tcW w:w="1498" w:type="dxa"/>
            <w:gridSpan w:val="2"/>
            <w:tcBorders>
              <w:top w:val="single" w:sz="4" w:space="0" w:color="auto"/>
              <w:left w:val="single" w:sz="4" w:space="0" w:color="auto"/>
              <w:bottom w:val="single" w:sz="4" w:space="0" w:color="auto"/>
              <w:right w:val="single" w:sz="4" w:space="0" w:color="auto"/>
            </w:tcBorders>
            <w:hideMark/>
          </w:tcPr>
          <w:p w14:paraId="2F76341D"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64BA15D9"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51E51374"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5C281903"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09547A0F" w14:textId="77777777" w:rsidR="007954C2" w:rsidRPr="002D7F34" w:rsidRDefault="007954C2">
            <w:pPr>
              <w:autoSpaceDE w:val="0"/>
              <w:autoSpaceDN w:val="0"/>
              <w:adjustRightInd w:val="0"/>
              <w:jc w:val="right"/>
              <w:rPr>
                <w:rFonts w:eastAsia="Calibri"/>
                <w:color w:val="000000"/>
                <w:sz w:val="28"/>
                <w:szCs w:val="28"/>
                <w:lang w:val="uk-UA" w:eastAsia="en-US"/>
              </w:rPr>
            </w:pPr>
          </w:p>
        </w:tc>
      </w:tr>
      <w:tr w:rsidR="007954C2" w:rsidRPr="002D7F34" w14:paraId="1D4C5E36" w14:textId="77777777" w:rsidTr="001B4288">
        <w:trPr>
          <w:trHeight w:val="494"/>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0855788"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короткострокові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767BF689"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8000</w:t>
            </w:r>
          </w:p>
        </w:tc>
        <w:tc>
          <w:tcPr>
            <w:tcW w:w="1498" w:type="dxa"/>
            <w:gridSpan w:val="2"/>
            <w:tcBorders>
              <w:top w:val="single" w:sz="4" w:space="0" w:color="auto"/>
              <w:left w:val="single" w:sz="4" w:space="0" w:color="auto"/>
              <w:bottom w:val="single" w:sz="4" w:space="0" w:color="auto"/>
              <w:right w:val="single" w:sz="4" w:space="0" w:color="auto"/>
            </w:tcBorders>
          </w:tcPr>
          <w:p w14:paraId="0CADE8D3"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6C98E4B"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D648A17"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5129310"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04A08649" w14:textId="77777777" w:rsidR="007954C2" w:rsidRPr="002D7F34" w:rsidRDefault="007954C2">
            <w:pPr>
              <w:autoSpaceDE w:val="0"/>
              <w:autoSpaceDN w:val="0"/>
              <w:adjustRightInd w:val="0"/>
              <w:jc w:val="right"/>
              <w:rPr>
                <w:rFonts w:eastAsia="Calibri"/>
                <w:b/>
                <w:bCs/>
                <w:color w:val="000000"/>
                <w:sz w:val="28"/>
                <w:szCs w:val="28"/>
                <w:lang w:val="uk-UA" w:eastAsia="en-US"/>
              </w:rPr>
            </w:pPr>
          </w:p>
        </w:tc>
      </w:tr>
      <w:tr w:rsidR="007954C2" w:rsidRPr="002D7F34" w14:paraId="2606CED8"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5C7003B" w14:textId="77777777" w:rsidR="007954C2" w:rsidRPr="002D7F34" w:rsidRDefault="007954C2">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VIII. Дані про персонал та витрати на оплату праці</w:t>
            </w:r>
          </w:p>
        </w:tc>
        <w:tc>
          <w:tcPr>
            <w:tcW w:w="835" w:type="dxa"/>
            <w:tcBorders>
              <w:top w:val="single" w:sz="4" w:space="0" w:color="auto"/>
              <w:left w:val="single" w:sz="4" w:space="0" w:color="auto"/>
              <w:bottom w:val="single" w:sz="4" w:space="0" w:color="auto"/>
              <w:right w:val="single" w:sz="4" w:space="0" w:color="auto"/>
            </w:tcBorders>
            <w:hideMark/>
          </w:tcPr>
          <w:p w14:paraId="0E609D45"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8001</w:t>
            </w:r>
          </w:p>
        </w:tc>
        <w:tc>
          <w:tcPr>
            <w:tcW w:w="1498" w:type="dxa"/>
            <w:gridSpan w:val="2"/>
            <w:tcBorders>
              <w:top w:val="single" w:sz="4" w:space="0" w:color="auto"/>
              <w:left w:val="single" w:sz="4" w:space="0" w:color="auto"/>
              <w:bottom w:val="single" w:sz="4" w:space="0" w:color="auto"/>
              <w:right w:val="single" w:sz="4" w:space="0" w:color="auto"/>
            </w:tcBorders>
            <w:hideMark/>
          </w:tcPr>
          <w:p w14:paraId="2B7E1EA2"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9</w:t>
            </w:r>
          </w:p>
        </w:tc>
        <w:tc>
          <w:tcPr>
            <w:tcW w:w="1650" w:type="dxa"/>
            <w:gridSpan w:val="2"/>
            <w:tcBorders>
              <w:top w:val="single" w:sz="4" w:space="0" w:color="auto"/>
              <w:left w:val="single" w:sz="4" w:space="0" w:color="auto"/>
              <w:bottom w:val="single" w:sz="4" w:space="0" w:color="auto"/>
              <w:right w:val="single" w:sz="4" w:space="0" w:color="auto"/>
            </w:tcBorders>
            <w:hideMark/>
          </w:tcPr>
          <w:p w14:paraId="2069FA08"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7</w:t>
            </w:r>
          </w:p>
        </w:tc>
        <w:tc>
          <w:tcPr>
            <w:tcW w:w="1498" w:type="dxa"/>
            <w:tcBorders>
              <w:top w:val="single" w:sz="4" w:space="0" w:color="auto"/>
              <w:left w:val="single" w:sz="4" w:space="0" w:color="auto"/>
              <w:bottom w:val="single" w:sz="4" w:space="0" w:color="auto"/>
              <w:right w:val="single" w:sz="4" w:space="0" w:color="auto"/>
            </w:tcBorders>
            <w:hideMark/>
          </w:tcPr>
          <w:p w14:paraId="1CA9BBD5"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6</w:t>
            </w:r>
          </w:p>
        </w:tc>
        <w:tc>
          <w:tcPr>
            <w:tcW w:w="2470" w:type="dxa"/>
            <w:tcBorders>
              <w:top w:val="single" w:sz="4" w:space="0" w:color="auto"/>
              <w:left w:val="single" w:sz="4" w:space="0" w:color="auto"/>
              <w:bottom w:val="single" w:sz="4" w:space="0" w:color="auto"/>
              <w:right w:val="single" w:sz="4" w:space="0" w:color="auto"/>
            </w:tcBorders>
            <w:hideMark/>
          </w:tcPr>
          <w:p w14:paraId="36979353"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w:t>
            </w:r>
          </w:p>
        </w:tc>
        <w:tc>
          <w:tcPr>
            <w:tcW w:w="1511" w:type="dxa"/>
            <w:gridSpan w:val="2"/>
            <w:tcBorders>
              <w:top w:val="single" w:sz="4" w:space="0" w:color="auto"/>
              <w:left w:val="single" w:sz="4" w:space="0" w:color="auto"/>
              <w:bottom w:val="single" w:sz="4" w:space="0" w:color="auto"/>
              <w:right w:val="single" w:sz="4" w:space="0" w:color="auto"/>
            </w:tcBorders>
            <w:hideMark/>
          </w:tcPr>
          <w:p w14:paraId="6FFBB2C9" w14:textId="77777777" w:rsidR="007954C2" w:rsidRPr="002D7F34" w:rsidRDefault="007954C2" w:rsidP="0006632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85,7</w:t>
            </w:r>
          </w:p>
        </w:tc>
      </w:tr>
      <w:tr w:rsidR="007954C2" w:rsidRPr="002D7F34" w14:paraId="2654E589"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E39F7D4"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b/>
                <w:bCs/>
                <w:color w:val="000000"/>
                <w:sz w:val="28"/>
                <w:szCs w:val="28"/>
                <w:lang w:val="uk-UA" w:eastAsia="en-US"/>
              </w:rPr>
              <w:t xml:space="preserve">Середня кількість працівників </w:t>
            </w:r>
            <w:r w:rsidRPr="002D7F34">
              <w:rPr>
                <w:rFonts w:eastAsia="Calibri"/>
                <w:color w:val="000000"/>
                <w:sz w:val="28"/>
                <w:szCs w:val="28"/>
                <w:lang w:val="uk-UA" w:eastAsia="en-US"/>
              </w:rPr>
              <w:t>(штатних працівників, зовнішніх сумісників та працівників, що працюють за цивільно-правовими договорами)</w:t>
            </w:r>
            <w:r w:rsidRPr="002D7F34">
              <w:rPr>
                <w:rFonts w:eastAsia="Calibri"/>
                <w:b/>
                <w:bCs/>
                <w:color w:val="000000"/>
                <w:sz w:val="28"/>
                <w:szCs w:val="28"/>
                <w:lang w:val="uk-UA" w:eastAsia="en-US"/>
              </w:rPr>
              <w:t>,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40E5652B"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8002</w:t>
            </w:r>
          </w:p>
        </w:tc>
        <w:tc>
          <w:tcPr>
            <w:tcW w:w="1498" w:type="dxa"/>
            <w:gridSpan w:val="2"/>
            <w:tcBorders>
              <w:top w:val="single" w:sz="4" w:space="0" w:color="auto"/>
              <w:left w:val="single" w:sz="4" w:space="0" w:color="auto"/>
              <w:bottom w:val="single" w:sz="4" w:space="0" w:color="auto"/>
              <w:right w:val="single" w:sz="4" w:space="0" w:color="auto"/>
            </w:tcBorders>
            <w:hideMark/>
          </w:tcPr>
          <w:p w14:paraId="3B6704DA"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w:t>
            </w:r>
          </w:p>
        </w:tc>
        <w:tc>
          <w:tcPr>
            <w:tcW w:w="1650" w:type="dxa"/>
            <w:gridSpan w:val="2"/>
            <w:tcBorders>
              <w:top w:val="single" w:sz="4" w:space="0" w:color="auto"/>
              <w:left w:val="single" w:sz="4" w:space="0" w:color="auto"/>
              <w:bottom w:val="single" w:sz="4" w:space="0" w:color="auto"/>
              <w:right w:val="single" w:sz="4" w:space="0" w:color="auto"/>
            </w:tcBorders>
            <w:hideMark/>
          </w:tcPr>
          <w:p w14:paraId="7A31FE0D"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w:t>
            </w:r>
          </w:p>
        </w:tc>
        <w:tc>
          <w:tcPr>
            <w:tcW w:w="1498" w:type="dxa"/>
            <w:tcBorders>
              <w:top w:val="single" w:sz="4" w:space="0" w:color="auto"/>
              <w:left w:val="single" w:sz="4" w:space="0" w:color="auto"/>
              <w:bottom w:val="single" w:sz="4" w:space="0" w:color="auto"/>
              <w:right w:val="single" w:sz="4" w:space="0" w:color="auto"/>
            </w:tcBorders>
            <w:hideMark/>
          </w:tcPr>
          <w:p w14:paraId="6AEC3746"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2470" w:type="dxa"/>
            <w:tcBorders>
              <w:top w:val="single" w:sz="4" w:space="0" w:color="auto"/>
              <w:left w:val="single" w:sz="4" w:space="0" w:color="auto"/>
              <w:bottom w:val="single" w:sz="4" w:space="0" w:color="auto"/>
              <w:right w:val="single" w:sz="4" w:space="0" w:color="auto"/>
            </w:tcBorders>
            <w:hideMark/>
          </w:tcPr>
          <w:p w14:paraId="031170B2"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w:t>
            </w:r>
          </w:p>
        </w:tc>
        <w:tc>
          <w:tcPr>
            <w:tcW w:w="1511" w:type="dxa"/>
            <w:gridSpan w:val="2"/>
            <w:tcBorders>
              <w:top w:val="single" w:sz="4" w:space="0" w:color="auto"/>
              <w:left w:val="single" w:sz="4" w:space="0" w:color="auto"/>
              <w:bottom w:val="single" w:sz="4" w:space="0" w:color="auto"/>
              <w:right w:val="single" w:sz="4" w:space="0" w:color="auto"/>
            </w:tcBorders>
            <w:hideMark/>
          </w:tcPr>
          <w:p w14:paraId="4F1CFE4E" w14:textId="77777777" w:rsidR="007954C2" w:rsidRPr="002D7F34" w:rsidRDefault="007954C2" w:rsidP="0006632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954C2" w:rsidRPr="002D7F34" w14:paraId="12312CB4" w14:textId="77777777" w:rsidTr="001B4288">
        <w:trPr>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1F6722B"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директор</w:t>
            </w:r>
          </w:p>
        </w:tc>
        <w:tc>
          <w:tcPr>
            <w:tcW w:w="835" w:type="dxa"/>
            <w:tcBorders>
              <w:top w:val="single" w:sz="4" w:space="0" w:color="auto"/>
              <w:left w:val="single" w:sz="4" w:space="0" w:color="auto"/>
              <w:bottom w:val="single" w:sz="4" w:space="0" w:color="auto"/>
              <w:right w:val="single" w:sz="4" w:space="0" w:color="auto"/>
            </w:tcBorders>
            <w:hideMark/>
          </w:tcPr>
          <w:p w14:paraId="06869458"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8003</w:t>
            </w:r>
          </w:p>
        </w:tc>
        <w:tc>
          <w:tcPr>
            <w:tcW w:w="1498" w:type="dxa"/>
            <w:gridSpan w:val="2"/>
            <w:tcBorders>
              <w:top w:val="single" w:sz="4" w:space="0" w:color="auto"/>
              <w:left w:val="single" w:sz="4" w:space="0" w:color="auto"/>
              <w:bottom w:val="single" w:sz="4" w:space="0" w:color="auto"/>
              <w:right w:val="single" w:sz="4" w:space="0" w:color="auto"/>
            </w:tcBorders>
            <w:hideMark/>
          </w:tcPr>
          <w:p w14:paraId="73F5BAB3"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w:t>
            </w:r>
          </w:p>
        </w:tc>
        <w:tc>
          <w:tcPr>
            <w:tcW w:w="1650" w:type="dxa"/>
            <w:gridSpan w:val="2"/>
            <w:tcBorders>
              <w:top w:val="single" w:sz="4" w:space="0" w:color="auto"/>
              <w:left w:val="single" w:sz="4" w:space="0" w:color="auto"/>
              <w:bottom w:val="single" w:sz="4" w:space="0" w:color="auto"/>
              <w:right w:val="single" w:sz="4" w:space="0" w:color="auto"/>
            </w:tcBorders>
            <w:hideMark/>
          </w:tcPr>
          <w:p w14:paraId="350850DA"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w:t>
            </w:r>
          </w:p>
        </w:tc>
        <w:tc>
          <w:tcPr>
            <w:tcW w:w="1498" w:type="dxa"/>
            <w:tcBorders>
              <w:top w:val="single" w:sz="4" w:space="0" w:color="auto"/>
              <w:left w:val="single" w:sz="4" w:space="0" w:color="auto"/>
              <w:bottom w:val="single" w:sz="4" w:space="0" w:color="auto"/>
              <w:right w:val="single" w:sz="4" w:space="0" w:color="auto"/>
            </w:tcBorders>
            <w:hideMark/>
          </w:tcPr>
          <w:p w14:paraId="1B127D5C"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w:t>
            </w:r>
          </w:p>
        </w:tc>
        <w:tc>
          <w:tcPr>
            <w:tcW w:w="2470" w:type="dxa"/>
            <w:tcBorders>
              <w:top w:val="single" w:sz="4" w:space="0" w:color="auto"/>
              <w:left w:val="single" w:sz="4" w:space="0" w:color="auto"/>
              <w:bottom w:val="single" w:sz="4" w:space="0" w:color="auto"/>
              <w:right w:val="single" w:sz="4" w:space="0" w:color="auto"/>
            </w:tcBorders>
            <w:hideMark/>
          </w:tcPr>
          <w:p w14:paraId="2F5FF4CF"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1511" w:type="dxa"/>
            <w:gridSpan w:val="2"/>
            <w:tcBorders>
              <w:top w:val="single" w:sz="4" w:space="0" w:color="auto"/>
              <w:left w:val="single" w:sz="4" w:space="0" w:color="auto"/>
              <w:bottom w:val="single" w:sz="4" w:space="0" w:color="auto"/>
              <w:right w:val="single" w:sz="4" w:space="0" w:color="auto"/>
            </w:tcBorders>
            <w:hideMark/>
          </w:tcPr>
          <w:p w14:paraId="0F3F807E" w14:textId="77777777" w:rsidR="007954C2" w:rsidRPr="002D7F34" w:rsidRDefault="007954C2" w:rsidP="0006632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r>
      <w:tr w:rsidR="007954C2" w:rsidRPr="002D7F34" w14:paraId="35B1D823"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38CC172"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адміністративно-управлінський персонал</w:t>
            </w:r>
          </w:p>
        </w:tc>
        <w:tc>
          <w:tcPr>
            <w:tcW w:w="835" w:type="dxa"/>
            <w:tcBorders>
              <w:top w:val="single" w:sz="4" w:space="0" w:color="auto"/>
              <w:left w:val="single" w:sz="4" w:space="0" w:color="auto"/>
              <w:bottom w:val="single" w:sz="4" w:space="0" w:color="auto"/>
              <w:right w:val="single" w:sz="4" w:space="0" w:color="auto"/>
            </w:tcBorders>
            <w:hideMark/>
          </w:tcPr>
          <w:p w14:paraId="49E5F3E7"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8010</w:t>
            </w:r>
          </w:p>
        </w:tc>
        <w:tc>
          <w:tcPr>
            <w:tcW w:w="1498" w:type="dxa"/>
            <w:gridSpan w:val="2"/>
            <w:tcBorders>
              <w:top w:val="single" w:sz="4" w:space="0" w:color="auto"/>
              <w:left w:val="single" w:sz="4" w:space="0" w:color="auto"/>
              <w:bottom w:val="single" w:sz="4" w:space="0" w:color="auto"/>
              <w:right w:val="single" w:sz="4" w:space="0" w:color="auto"/>
            </w:tcBorders>
            <w:hideMark/>
          </w:tcPr>
          <w:p w14:paraId="15CAB552" w14:textId="77777777" w:rsidR="007954C2" w:rsidRPr="002D7F34" w:rsidRDefault="007954C2">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7</w:t>
            </w:r>
          </w:p>
        </w:tc>
        <w:tc>
          <w:tcPr>
            <w:tcW w:w="1650" w:type="dxa"/>
            <w:gridSpan w:val="2"/>
            <w:tcBorders>
              <w:top w:val="single" w:sz="4" w:space="0" w:color="auto"/>
              <w:left w:val="single" w:sz="4" w:space="0" w:color="auto"/>
              <w:bottom w:val="single" w:sz="4" w:space="0" w:color="auto"/>
              <w:right w:val="single" w:sz="4" w:space="0" w:color="auto"/>
            </w:tcBorders>
            <w:hideMark/>
          </w:tcPr>
          <w:p w14:paraId="1C9ABA72" w14:textId="77777777" w:rsidR="007954C2" w:rsidRPr="002D7F34" w:rsidRDefault="007954C2">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4</w:t>
            </w:r>
          </w:p>
        </w:tc>
        <w:tc>
          <w:tcPr>
            <w:tcW w:w="1498" w:type="dxa"/>
            <w:tcBorders>
              <w:top w:val="single" w:sz="4" w:space="0" w:color="auto"/>
              <w:left w:val="single" w:sz="4" w:space="0" w:color="auto"/>
              <w:bottom w:val="single" w:sz="4" w:space="0" w:color="auto"/>
              <w:right w:val="single" w:sz="4" w:space="0" w:color="auto"/>
            </w:tcBorders>
            <w:hideMark/>
          </w:tcPr>
          <w:p w14:paraId="76EF6EF8" w14:textId="77777777" w:rsidR="007954C2" w:rsidRPr="002D7F34" w:rsidRDefault="007954C2">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5</w:t>
            </w:r>
          </w:p>
        </w:tc>
        <w:tc>
          <w:tcPr>
            <w:tcW w:w="2470" w:type="dxa"/>
            <w:tcBorders>
              <w:top w:val="single" w:sz="4" w:space="0" w:color="auto"/>
              <w:left w:val="single" w:sz="4" w:space="0" w:color="auto"/>
              <w:bottom w:val="single" w:sz="4" w:space="0" w:color="auto"/>
              <w:right w:val="single" w:sz="4" w:space="0" w:color="auto"/>
            </w:tcBorders>
            <w:hideMark/>
          </w:tcPr>
          <w:p w14:paraId="5A810BD7" w14:textId="77777777" w:rsidR="007954C2" w:rsidRPr="002D7F34" w:rsidRDefault="007954C2">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14:paraId="23B018BD" w14:textId="77777777" w:rsidR="007954C2" w:rsidRPr="002D7F34" w:rsidRDefault="007954C2" w:rsidP="00066323">
            <w:pPr>
              <w:autoSpaceDE w:val="0"/>
              <w:autoSpaceDN w:val="0"/>
              <w:adjustRightInd w:val="0"/>
              <w:jc w:val="center"/>
              <w:rPr>
                <w:rFonts w:eastAsia="Calibri"/>
                <w:bCs/>
                <w:color w:val="000000"/>
                <w:sz w:val="28"/>
                <w:szCs w:val="28"/>
                <w:lang w:val="uk-UA" w:eastAsia="en-US"/>
              </w:rPr>
            </w:pPr>
            <w:r w:rsidRPr="002D7F34">
              <w:rPr>
                <w:rFonts w:eastAsia="Calibri"/>
                <w:bCs/>
                <w:color w:val="000000"/>
                <w:sz w:val="28"/>
                <w:szCs w:val="28"/>
                <w:lang w:val="uk-UA" w:eastAsia="en-US"/>
              </w:rPr>
              <w:t>100</w:t>
            </w:r>
          </w:p>
        </w:tc>
      </w:tr>
      <w:tr w:rsidR="007954C2" w:rsidRPr="002D7F34" w14:paraId="7B39A290" w14:textId="77777777" w:rsidTr="001B4288">
        <w:trPr>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2BD8984" w14:textId="77777777" w:rsidR="007954C2" w:rsidRPr="002D7F34" w:rsidRDefault="007954C2">
            <w:pPr>
              <w:autoSpaceDE w:val="0"/>
              <w:autoSpaceDN w:val="0"/>
              <w:adjustRightInd w:val="0"/>
              <w:rPr>
                <w:rFonts w:eastAsia="Calibri"/>
                <w:b/>
                <w:bCs/>
                <w:color w:val="000000"/>
                <w:sz w:val="28"/>
                <w:szCs w:val="28"/>
                <w:lang w:val="uk-UA" w:eastAsia="en-US"/>
              </w:rPr>
            </w:pPr>
            <w:r w:rsidRPr="002D7F34">
              <w:rPr>
                <w:rFonts w:eastAsia="Calibri"/>
                <w:color w:val="000000"/>
                <w:sz w:val="28"/>
                <w:szCs w:val="28"/>
                <w:lang w:val="uk-UA" w:eastAsia="en-US"/>
              </w:rPr>
              <w:t>працівники</w:t>
            </w:r>
          </w:p>
        </w:tc>
        <w:tc>
          <w:tcPr>
            <w:tcW w:w="835" w:type="dxa"/>
            <w:tcBorders>
              <w:top w:val="single" w:sz="4" w:space="0" w:color="auto"/>
              <w:left w:val="single" w:sz="4" w:space="0" w:color="auto"/>
              <w:bottom w:val="single" w:sz="4" w:space="0" w:color="auto"/>
              <w:right w:val="single" w:sz="4" w:space="0" w:color="auto"/>
            </w:tcBorders>
            <w:hideMark/>
          </w:tcPr>
          <w:p w14:paraId="3C51356A"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8020</w:t>
            </w:r>
          </w:p>
        </w:tc>
        <w:tc>
          <w:tcPr>
            <w:tcW w:w="1498" w:type="dxa"/>
            <w:gridSpan w:val="2"/>
            <w:tcBorders>
              <w:top w:val="single" w:sz="4" w:space="0" w:color="auto"/>
              <w:left w:val="single" w:sz="4" w:space="0" w:color="auto"/>
              <w:bottom w:val="single" w:sz="4" w:space="0" w:color="auto"/>
              <w:right w:val="single" w:sz="4" w:space="0" w:color="auto"/>
            </w:tcBorders>
            <w:hideMark/>
          </w:tcPr>
          <w:p w14:paraId="127B00A6"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13D4A252"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5F63D83D"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146B7BB2" w14:textId="77777777" w:rsidR="007954C2" w:rsidRPr="002D7F34" w:rsidRDefault="007954C2">
            <w:pPr>
              <w:autoSpaceDE w:val="0"/>
              <w:autoSpaceDN w:val="0"/>
              <w:adjustRightInd w:val="0"/>
              <w:jc w:val="center"/>
              <w:rPr>
                <w:rFonts w:eastAsia="Calibri"/>
                <w:b/>
                <w:bCs/>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hideMark/>
          </w:tcPr>
          <w:p w14:paraId="7A7525D7" w14:textId="77777777" w:rsidR="007954C2" w:rsidRPr="002D7F34" w:rsidRDefault="007954C2">
            <w:pPr>
              <w:autoSpaceDE w:val="0"/>
              <w:autoSpaceDN w:val="0"/>
              <w:adjustRightInd w:val="0"/>
              <w:jc w:val="right"/>
              <w:rPr>
                <w:rFonts w:eastAsia="Calibri"/>
                <w:b/>
                <w:bCs/>
                <w:color w:val="000000"/>
                <w:sz w:val="28"/>
                <w:szCs w:val="28"/>
                <w:lang w:val="uk-UA" w:eastAsia="en-US"/>
              </w:rPr>
            </w:pPr>
          </w:p>
        </w:tc>
      </w:tr>
      <w:tr w:rsidR="007954C2" w:rsidRPr="002D7F34" w14:paraId="7F878D06"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D1E5915" w14:textId="77777777" w:rsidR="007954C2" w:rsidRPr="002D7F34" w:rsidRDefault="007954C2">
            <w:pPr>
              <w:autoSpaceDE w:val="0"/>
              <w:autoSpaceDN w:val="0"/>
              <w:adjustRightInd w:val="0"/>
              <w:rPr>
                <w:rFonts w:eastAsia="Calibri"/>
                <w:b/>
                <w:bCs/>
                <w:color w:val="000000"/>
                <w:sz w:val="28"/>
                <w:szCs w:val="28"/>
                <w:lang w:val="uk-UA" w:eastAsia="en-US"/>
              </w:rPr>
            </w:pPr>
            <w:r w:rsidRPr="002D7F34">
              <w:rPr>
                <w:rFonts w:eastAsia="Calibri"/>
                <w:b/>
                <w:bCs/>
                <w:color w:val="000000"/>
                <w:sz w:val="28"/>
                <w:szCs w:val="28"/>
                <w:lang w:val="uk-UA" w:eastAsia="en-US"/>
              </w:rPr>
              <w:t>Витрати на оплату праці</w:t>
            </w:r>
          </w:p>
        </w:tc>
        <w:tc>
          <w:tcPr>
            <w:tcW w:w="835" w:type="dxa"/>
            <w:tcBorders>
              <w:top w:val="single" w:sz="4" w:space="0" w:color="auto"/>
              <w:left w:val="single" w:sz="4" w:space="0" w:color="auto"/>
              <w:bottom w:val="single" w:sz="4" w:space="0" w:color="auto"/>
              <w:right w:val="single" w:sz="4" w:space="0" w:color="auto"/>
            </w:tcBorders>
            <w:hideMark/>
          </w:tcPr>
          <w:p w14:paraId="404C74B0"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8021</w:t>
            </w:r>
          </w:p>
        </w:tc>
        <w:tc>
          <w:tcPr>
            <w:tcW w:w="1498" w:type="dxa"/>
            <w:gridSpan w:val="2"/>
            <w:tcBorders>
              <w:top w:val="single" w:sz="4" w:space="0" w:color="auto"/>
              <w:left w:val="single" w:sz="4" w:space="0" w:color="auto"/>
              <w:bottom w:val="single" w:sz="4" w:space="0" w:color="auto"/>
              <w:right w:val="single" w:sz="4" w:space="0" w:color="auto"/>
            </w:tcBorders>
            <w:hideMark/>
          </w:tcPr>
          <w:p w14:paraId="502559BB"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35,6</w:t>
            </w:r>
          </w:p>
        </w:tc>
        <w:tc>
          <w:tcPr>
            <w:tcW w:w="1650" w:type="dxa"/>
            <w:gridSpan w:val="2"/>
            <w:tcBorders>
              <w:top w:val="single" w:sz="4" w:space="0" w:color="auto"/>
              <w:left w:val="single" w:sz="4" w:space="0" w:color="auto"/>
              <w:bottom w:val="single" w:sz="4" w:space="0" w:color="auto"/>
              <w:right w:val="single" w:sz="4" w:space="0" w:color="auto"/>
            </w:tcBorders>
            <w:hideMark/>
          </w:tcPr>
          <w:p w14:paraId="43F033F3"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47,3</w:t>
            </w:r>
          </w:p>
        </w:tc>
        <w:tc>
          <w:tcPr>
            <w:tcW w:w="1498" w:type="dxa"/>
            <w:tcBorders>
              <w:top w:val="single" w:sz="4" w:space="0" w:color="auto"/>
              <w:left w:val="single" w:sz="4" w:space="0" w:color="auto"/>
              <w:bottom w:val="single" w:sz="4" w:space="0" w:color="auto"/>
              <w:right w:val="single" w:sz="4" w:space="0" w:color="auto"/>
            </w:tcBorders>
            <w:hideMark/>
          </w:tcPr>
          <w:p w14:paraId="7105C305"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21,1</w:t>
            </w:r>
          </w:p>
        </w:tc>
        <w:tc>
          <w:tcPr>
            <w:tcW w:w="2470" w:type="dxa"/>
            <w:tcBorders>
              <w:top w:val="single" w:sz="4" w:space="0" w:color="auto"/>
              <w:left w:val="single" w:sz="4" w:space="0" w:color="auto"/>
              <w:bottom w:val="single" w:sz="4" w:space="0" w:color="auto"/>
              <w:right w:val="single" w:sz="4" w:space="0" w:color="auto"/>
            </w:tcBorders>
            <w:hideMark/>
          </w:tcPr>
          <w:p w14:paraId="05179D8B"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-26,2</w:t>
            </w:r>
          </w:p>
        </w:tc>
        <w:tc>
          <w:tcPr>
            <w:tcW w:w="1511" w:type="dxa"/>
            <w:gridSpan w:val="2"/>
            <w:tcBorders>
              <w:top w:val="single" w:sz="4" w:space="0" w:color="auto"/>
              <w:left w:val="single" w:sz="4" w:space="0" w:color="auto"/>
              <w:bottom w:val="single" w:sz="4" w:space="0" w:color="auto"/>
              <w:right w:val="single" w:sz="4" w:space="0" w:color="auto"/>
            </w:tcBorders>
            <w:hideMark/>
          </w:tcPr>
          <w:p w14:paraId="76038162" w14:textId="77777777" w:rsidR="007954C2" w:rsidRPr="002D7F34" w:rsidRDefault="007954C2" w:rsidP="0006632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44,6</w:t>
            </w:r>
          </w:p>
        </w:tc>
      </w:tr>
      <w:tr w:rsidR="007954C2" w:rsidRPr="002D7F34" w14:paraId="4100ED60"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E3A2C46"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b/>
                <w:bCs/>
                <w:color w:val="000000"/>
                <w:sz w:val="28"/>
                <w:szCs w:val="28"/>
                <w:lang w:val="uk-UA" w:eastAsia="en-US"/>
              </w:rPr>
              <w:t>Середньомісячні витрати на оплату праці одного працівника (</w:t>
            </w:r>
            <w:proofErr w:type="spellStart"/>
            <w:r w:rsidRPr="002D7F34">
              <w:rPr>
                <w:rFonts w:eastAsia="Calibri"/>
                <w:b/>
                <w:bCs/>
                <w:color w:val="000000"/>
                <w:sz w:val="28"/>
                <w:szCs w:val="28"/>
                <w:lang w:val="uk-UA" w:eastAsia="en-US"/>
              </w:rPr>
              <w:t>тис.гривень</w:t>
            </w:r>
            <w:proofErr w:type="spellEnd"/>
            <w:r w:rsidRPr="002D7F34">
              <w:rPr>
                <w:rFonts w:eastAsia="Calibri"/>
                <w:b/>
                <w:bCs/>
                <w:color w:val="000000"/>
                <w:sz w:val="28"/>
                <w:szCs w:val="28"/>
                <w:lang w:val="uk-UA" w:eastAsia="en-US"/>
              </w:rPr>
              <w:t>),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68C12E1A"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8022</w:t>
            </w:r>
          </w:p>
        </w:tc>
        <w:tc>
          <w:tcPr>
            <w:tcW w:w="1498" w:type="dxa"/>
            <w:gridSpan w:val="2"/>
            <w:tcBorders>
              <w:top w:val="single" w:sz="4" w:space="0" w:color="auto"/>
              <w:left w:val="single" w:sz="4" w:space="0" w:color="auto"/>
              <w:bottom w:val="single" w:sz="4" w:space="0" w:color="auto"/>
              <w:right w:val="single" w:sz="4" w:space="0" w:color="auto"/>
            </w:tcBorders>
            <w:hideMark/>
          </w:tcPr>
          <w:p w14:paraId="56128FE2"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14,6</w:t>
            </w:r>
          </w:p>
        </w:tc>
        <w:tc>
          <w:tcPr>
            <w:tcW w:w="1650" w:type="dxa"/>
            <w:gridSpan w:val="2"/>
            <w:tcBorders>
              <w:top w:val="single" w:sz="4" w:space="0" w:color="auto"/>
              <w:left w:val="single" w:sz="4" w:space="0" w:color="auto"/>
              <w:bottom w:val="single" w:sz="4" w:space="0" w:color="auto"/>
              <w:right w:val="single" w:sz="4" w:space="0" w:color="auto"/>
            </w:tcBorders>
            <w:hideMark/>
          </w:tcPr>
          <w:p w14:paraId="2126B548"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18,5</w:t>
            </w:r>
          </w:p>
        </w:tc>
        <w:tc>
          <w:tcPr>
            <w:tcW w:w="1498" w:type="dxa"/>
            <w:tcBorders>
              <w:top w:val="single" w:sz="4" w:space="0" w:color="auto"/>
              <w:left w:val="single" w:sz="4" w:space="0" w:color="auto"/>
              <w:bottom w:val="single" w:sz="4" w:space="0" w:color="auto"/>
              <w:right w:val="single" w:sz="4" w:space="0" w:color="auto"/>
            </w:tcBorders>
            <w:hideMark/>
          </w:tcPr>
          <w:p w14:paraId="65055F60"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w:t>
            </w:r>
          </w:p>
        </w:tc>
        <w:tc>
          <w:tcPr>
            <w:tcW w:w="2470" w:type="dxa"/>
            <w:tcBorders>
              <w:top w:val="single" w:sz="4" w:space="0" w:color="auto"/>
              <w:left w:val="single" w:sz="4" w:space="0" w:color="auto"/>
              <w:bottom w:val="single" w:sz="4" w:space="0" w:color="auto"/>
              <w:right w:val="single" w:sz="4" w:space="0" w:color="auto"/>
            </w:tcBorders>
            <w:hideMark/>
          </w:tcPr>
          <w:p w14:paraId="1A28C603"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-18,5</w:t>
            </w:r>
          </w:p>
        </w:tc>
        <w:tc>
          <w:tcPr>
            <w:tcW w:w="1511" w:type="dxa"/>
            <w:gridSpan w:val="2"/>
            <w:tcBorders>
              <w:top w:val="single" w:sz="4" w:space="0" w:color="auto"/>
              <w:left w:val="single" w:sz="4" w:space="0" w:color="auto"/>
              <w:bottom w:val="single" w:sz="4" w:space="0" w:color="auto"/>
              <w:right w:val="single" w:sz="4" w:space="0" w:color="auto"/>
            </w:tcBorders>
            <w:hideMark/>
          </w:tcPr>
          <w:p w14:paraId="2941164A" w14:textId="77777777" w:rsidR="007954C2" w:rsidRPr="002D7F34" w:rsidRDefault="007954C2" w:rsidP="0006632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x</w:t>
            </w:r>
          </w:p>
        </w:tc>
      </w:tr>
      <w:tr w:rsidR="007954C2" w:rsidRPr="002D7F34" w14:paraId="47D5D669"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B9F4335"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директор</w:t>
            </w:r>
          </w:p>
        </w:tc>
        <w:tc>
          <w:tcPr>
            <w:tcW w:w="835" w:type="dxa"/>
            <w:tcBorders>
              <w:top w:val="single" w:sz="4" w:space="0" w:color="auto"/>
              <w:left w:val="single" w:sz="4" w:space="0" w:color="auto"/>
              <w:bottom w:val="single" w:sz="4" w:space="0" w:color="auto"/>
              <w:right w:val="single" w:sz="4" w:space="0" w:color="auto"/>
            </w:tcBorders>
            <w:hideMark/>
          </w:tcPr>
          <w:p w14:paraId="07E21F19"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8023</w:t>
            </w:r>
          </w:p>
        </w:tc>
        <w:tc>
          <w:tcPr>
            <w:tcW w:w="1498" w:type="dxa"/>
            <w:gridSpan w:val="2"/>
            <w:tcBorders>
              <w:top w:val="single" w:sz="4" w:space="0" w:color="auto"/>
              <w:left w:val="single" w:sz="4" w:space="0" w:color="auto"/>
              <w:bottom w:val="single" w:sz="4" w:space="0" w:color="auto"/>
              <w:right w:val="single" w:sz="4" w:space="0" w:color="auto"/>
            </w:tcBorders>
            <w:hideMark/>
          </w:tcPr>
          <w:p w14:paraId="08CFC991"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12,9</w:t>
            </w:r>
          </w:p>
        </w:tc>
        <w:tc>
          <w:tcPr>
            <w:tcW w:w="1650" w:type="dxa"/>
            <w:gridSpan w:val="2"/>
            <w:tcBorders>
              <w:top w:val="single" w:sz="4" w:space="0" w:color="auto"/>
              <w:left w:val="single" w:sz="4" w:space="0" w:color="auto"/>
              <w:bottom w:val="single" w:sz="4" w:space="0" w:color="auto"/>
              <w:right w:val="single" w:sz="4" w:space="0" w:color="auto"/>
            </w:tcBorders>
            <w:hideMark/>
          </w:tcPr>
          <w:p w14:paraId="26747E18"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19,6</w:t>
            </w:r>
          </w:p>
        </w:tc>
        <w:tc>
          <w:tcPr>
            <w:tcW w:w="1498" w:type="dxa"/>
            <w:tcBorders>
              <w:top w:val="single" w:sz="4" w:space="0" w:color="auto"/>
              <w:left w:val="single" w:sz="4" w:space="0" w:color="auto"/>
              <w:bottom w:val="single" w:sz="4" w:space="0" w:color="auto"/>
              <w:right w:val="single" w:sz="4" w:space="0" w:color="auto"/>
            </w:tcBorders>
            <w:hideMark/>
          </w:tcPr>
          <w:p w14:paraId="5E161DF5"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11,4</w:t>
            </w:r>
          </w:p>
        </w:tc>
        <w:tc>
          <w:tcPr>
            <w:tcW w:w="2470" w:type="dxa"/>
            <w:tcBorders>
              <w:top w:val="single" w:sz="4" w:space="0" w:color="auto"/>
              <w:left w:val="single" w:sz="4" w:space="0" w:color="auto"/>
              <w:bottom w:val="single" w:sz="4" w:space="0" w:color="auto"/>
              <w:right w:val="single" w:sz="4" w:space="0" w:color="auto"/>
            </w:tcBorders>
            <w:hideMark/>
          </w:tcPr>
          <w:p w14:paraId="11882589"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-8,2</w:t>
            </w:r>
          </w:p>
        </w:tc>
        <w:tc>
          <w:tcPr>
            <w:tcW w:w="1511" w:type="dxa"/>
            <w:gridSpan w:val="2"/>
            <w:tcBorders>
              <w:top w:val="single" w:sz="4" w:space="0" w:color="auto"/>
              <w:left w:val="single" w:sz="4" w:space="0" w:color="auto"/>
              <w:bottom w:val="single" w:sz="4" w:space="0" w:color="auto"/>
              <w:right w:val="single" w:sz="4" w:space="0" w:color="auto"/>
            </w:tcBorders>
            <w:hideMark/>
          </w:tcPr>
          <w:p w14:paraId="2F14B0F8" w14:textId="77777777" w:rsidR="007954C2" w:rsidRPr="002D7F34" w:rsidRDefault="007954C2" w:rsidP="0006632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58,2</w:t>
            </w:r>
          </w:p>
        </w:tc>
      </w:tr>
      <w:tr w:rsidR="007954C2" w:rsidRPr="002D7F34" w14:paraId="29EE6C4C"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tcPr>
          <w:p w14:paraId="718F5C73"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адміністративно-управлінський персонал</w:t>
            </w:r>
          </w:p>
        </w:tc>
        <w:tc>
          <w:tcPr>
            <w:tcW w:w="835" w:type="dxa"/>
            <w:tcBorders>
              <w:top w:val="single" w:sz="4" w:space="0" w:color="auto"/>
              <w:left w:val="single" w:sz="4" w:space="0" w:color="auto"/>
              <w:bottom w:val="single" w:sz="4" w:space="0" w:color="auto"/>
              <w:right w:val="single" w:sz="4" w:space="0" w:color="auto"/>
            </w:tcBorders>
          </w:tcPr>
          <w:p w14:paraId="23DA8D9B"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8024</w:t>
            </w:r>
          </w:p>
        </w:tc>
        <w:tc>
          <w:tcPr>
            <w:tcW w:w="1498" w:type="dxa"/>
            <w:gridSpan w:val="2"/>
            <w:tcBorders>
              <w:top w:val="single" w:sz="4" w:space="0" w:color="auto"/>
              <w:left w:val="single" w:sz="4" w:space="0" w:color="auto"/>
              <w:bottom w:val="single" w:sz="4" w:space="0" w:color="auto"/>
              <w:right w:val="single" w:sz="4" w:space="0" w:color="auto"/>
            </w:tcBorders>
          </w:tcPr>
          <w:p w14:paraId="12774775"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8,1</w:t>
            </w:r>
          </w:p>
        </w:tc>
        <w:tc>
          <w:tcPr>
            <w:tcW w:w="1650" w:type="dxa"/>
            <w:gridSpan w:val="2"/>
            <w:tcBorders>
              <w:top w:val="single" w:sz="4" w:space="0" w:color="auto"/>
              <w:left w:val="single" w:sz="4" w:space="0" w:color="auto"/>
              <w:bottom w:val="single" w:sz="4" w:space="0" w:color="auto"/>
              <w:right w:val="single" w:sz="4" w:space="0" w:color="auto"/>
            </w:tcBorders>
          </w:tcPr>
          <w:p w14:paraId="04FD064F"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9,2</w:t>
            </w:r>
          </w:p>
        </w:tc>
        <w:tc>
          <w:tcPr>
            <w:tcW w:w="1498" w:type="dxa"/>
            <w:tcBorders>
              <w:top w:val="single" w:sz="4" w:space="0" w:color="auto"/>
              <w:left w:val="single" w:sz="4" w:space="0" w:color="auto"/>
              <w:bottom w:val="single" w:sz="4" w:space="0" w:color="auto"/>
              <w:right w:val="single" w:sz="4" w:space="0" w:color="auto"/>
            </w:tcBorders>
          </w:tcPr>
          <w:p w14:paraId="79E7BE04"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9,7</w:t>
            </w:r>
          </w:p>
        </w:tc>
        <w:tc>
          <w:tcPr>
            <w:tcW w:w="2470" w:type="dxa"/>
            <w:tcBorders>
              <w:top w:val="single" w:sz="4" w:space="0" w:color="auto"/>
              <w:left w:val="single" w:sz="4" w:space="0" w:color="auto"/>
              <w:bottom w:val="single" w:sz="4" w:space="0" w:color="auto"/>
              <w:right w:val="single" w:sz="4" w:space="0" w:color="auto"/>
            </w:tcBorders>
          </w:tcPr>
          <w:p w14:paraId="4A719DEF" w14:textId="77777777" w:rsidR="007954C2" w:rsidRPr="002D7F34" w:rsidRDefault="007954C2">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+0,5</w:t>
            </w:r>
          </w:p>
        </w:tc>
        <w:tc>
          <w:tcPr>
            <w:tcW w:w="1511" w:type="dxa"/>
            <w:gridSpan w:val="2"/>
            <w:tcBorders>
              <w:top w:val="single" w:sz="4" w:space="0" w:color="auto"/>
              <w:left w:val="single" w:sz="4" w:space="0" w:color="auto"/>
              <w:bottom w:val="single" w:sz="4" w:space="0" w:color="auto"/>
              <w:right w:val="single" w:sz="4" w:space="0" w:color="auto"/>
            </w:tcBorders>
          </w:tcPr>
          <w:p w14:paraId="03C4A4AE" w14:textId="77777777" w:rsidR="007954C2" w:rsidRPr="002D7F34" w:rsidRDefault="007954C2" w:rsidP="00066323">
            <w:pPr>
              <w:autoSpaceDE w:val="0"/>
              <w:autoSpaceDN w:val="0"/>
              <w:adjustRightInd w:val="0"/>
              <w:jc w:val="center"/>
              <w:rPr>
                <w:rFonts w:eastAsia="Calibri"/>
                <w:color w:val="000000"/>
                <w:sz w:val="28"/>
                <w:szCs w:val="28"/>
                <w:lang w:val="uk-UA" w:eastAsia="en-US"/>
              </w:rPr>
            </w:pPr>
            <w:r w:rsidRPr="002D7F34">
              <w:rPr>
                <w:rFonts w:eastAsia="Calibri"/>
                <w:color w:val="000000"/>
                <w:sz w:val="28"/>
                <w:szCs w:val="28"/>
                <w:lang w:val="uk-UA" w:eastAsia="en-US"/>
              </w:rPr>
              <w:t>105,4</w:t>
            </w:r>
          </w:p>
        </w:tc>
      </w:tr>
      <w:tr w:rsidR="007954C2" w:rsidRPr="002D7F34" w14:paraId="1DED569B" w14:textId="77777777" w:rsidTr="001B4288">
        <w:trPr>
          <w:trHeight w:val="163"/>
          <w:jc w:val="center"/>
        </w:trPr>
        <w:tc>
          <w:tcPr>
            <w:tcW w:w="4573" w:type="dxa"/>
            <w:gridSpan w:val="3"/>
            <w:tcBorders>
              <w:top w:val="single" w:sz="4" w:space="0" w:color="auto"/>
              <w:left w:val="single" w:sz="4" w:space="0" w:color="auto"/>
              <w:bottom w:val="single" w:sz="4" w:space="0" w:color="auto"/>
              <w:right w:val="single" w:sz="4" w:space="0" w:color="auto"/>
            </w:tcBorders>
          </w:tcPr>
          <w:p w14:paraId="3ABD6538" w14:textId="77777777" w:rsidR="007954C2" w:rsidRPr="002D7F34" w:rsidRDefault="007954C2">
            <w:pPr>
              <w:autoSpaceDE w:val="0"/>
              <w:autoSpaceDN w:val="0"/>
              <w:adjustRightInd w:val="0"/>
              <w:rPr>
                <w:rFonts w:eastAsia="Calibri"/>
                <w:color w:val="000000"/>
                <w:sz w:val="28"/>
                <w:szCs w:val="28"/>
                <w:lang w:val="uk-UA" w:eastAsia="en-US"/>
              </w:rPr>
            </w:pPr>
            <w:r w:rsidRPr="002D7F34">
              <w:rPr>
                <w:rFonts w:eastAsia="Calibri"/>
                <w:color w:val="000000"/>
                <w:sz w:val="28"/>
                <w:szCs w:val="28"/>
                <w:lang w:val="uk-UA" w:eastAsia="en-US"/>
              </w:rPr>
              <w:t>працівники</w:t>
            </w:r>
          </w:p>
        </w:tc>
        <w:tc>
          <w:tcPr>
            <w:tcW w:w="835" w:type="dxa"/>
            <w:tcBorders>
              <w:top w:val="single" w:sz="4" w:space="0" w:color="auto"/>
              <w:left w:val="single" w:sz="4" w:space="0" w:color="auto"/>
              <w:bottom w:val="single" w:sz="4" w:space="0" w:color="auto"/>
              <w:right w:val="single" w:sz="4" w:space="0" w:color="auto"/>
            </w:tcBorders>
          </w:tcPr>
          <w:p w14:paraId="0EE0E55F"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498" w:type="dxa"/>
            <w:gridSpan w:val="2"/>
            <w:tcBorders>
              <w:top w:val="single" w:sz="4" w:space="0" w:color="auto"/>
              <w:left w:val="single" w:sz="4" w:space="0" w:color="auto"/>
              <w:bottom w:val="single" w:sz="4" w:space="0" w:color="auto"/>
              <w:right w:val="single" w:sz="4" w:space="0" w:color="auto"/>
            </w:tcBorders>
          </w:tcPr>
          <w:p w14:paraId="64CC20B0"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60EDC1A"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31E94F6"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74547BB" w14:textId="77777777" w:rsidR="007954C2" w:rsidRPr="002D7F34" w:rsidRDefault="007954C2">
            <w:pPr>
              <w:autoSpaceDE w:val="0"/>
              <w:autoSpaceDN w:val="0"/>
              <w:adjustRightInd w:val="0"/>
              <w:jc w:val="center"/>
              <w:rPr>
                <w:rFonts w:eastAsia="Calibri"/>
                <w:color w:val="000000"/>
                <w:sz w:val="28"/>
                <w:szCs w:val="28"/>
                <w:lang w:val="uk-UA" w:eastAsia="en-US"/>
              </w:rPr>
            </w:pPr>
          </w:p>
        </w:tc>
        <w:tc>
          <w:tcPr>
            <w:tcW w:w="1511" w:type="dxa"/>
            <w:gridSpan w:val="2"/>
            <w:tcBorders>
              <w:top w:val="single" w:sz="4" w:space="0" w:color="auto"/>
              <w:left w:val="single" w:sz="4" w:space="0" w:color="auto"/>
              <w:bottom w:val="single" w:sz="4" w:space="0" w:color="auto"/>
              <w:right w:val="single" w:sz="4" w:space="0" w:color="auto"/>
            </w:tcBorders>
          </w:tcPr>
          <w:p w14:paraId="47DDAAC6" w14:textId="77777777" w:rsidR="007954C2" w:rsidRPr="002D7F34" w:rsidRDefault="007954C2" w:rsidP="00066323">
            <w:pPr>
              <w:autoSpaceDE w:val="0"/>
              <w:autoSpaceDN w:val="0"/>
              <w:adjustRightInd w:val="0"/>
              <w:jc w:val="center"/>
              <w:rPr>
                <w:rFonts w:eastAsia="Calibri"/>
                <w:color w:val="000000"/>
                <w:sz w:val="28"/>
                <w:szCs w:val="28"/>
                <w:lang w:val="uk-UA" w:eastAsia="en-US"/>
              </w:rPr>
            </w:pPr>
          </w:p>
        </w:tc>
      </w:tr>
    </w:tbl>
    <w:p w14:paraId="352048A2" w14:textId="77777777" w:rsidR="004A0417" w:rsidRPr="002D7F34" w:rsidRDefault="004A0417" w:rsidP="004A0417">
      <w:pPr>
        <w:rPr>
          <w:rFonts w:eastAsia="Calibri"/>
          <w:b/>
          <w:bCs/>
          <w:color w:val="000000"/>
          <w:sz w:val="28"/>
          <w:szCs w:val="28"/>
          <w:lang w:val="uk-UA" w:eastAsia="en-US"/>
        </w:rPr>
      </w:pPr>
    </w:p>
    <w:p w14:paraId="328F3DE7" w14:textId="77777777" w:rsidR="004A0417" w:rsidRPr="002D7F34" w:rsidRDefault="004A0417" w:rsidP="004A0417">
      <w:pPr>
        <w:rPr>
          <w:rFonts w:eastAsia="Calibri"/>
          <w:b/>
          <w:bCs/>
          <w:color w:val="000000"/>
          <w:sz w:val="28"/>
          <w:szCs w:val="28"/>
          <w:lang w:val="uk-UA" w:eastAsia="en-US"/>
        </w:rPr>
      </w:pPr>
    </w:p>
    <w:p w14:paraId="3C469299" w14:textId="77777777" w:rsidR="004A0417" w:rsidRPr="002D7F34" w:rsidRDefault="004A0417" w:rsidP="004A0417">
      <w:pPr>
        <w:rPr>
          <w:rFonts w:eastAsia="Calibri"/>
          <w:b/>
          <w:bCs/>
          <w:color w:val="000000"/>
          <w:sz w:val="28"/>
          <w:szCs w:val="28"/>
          <w:lang w:val="uk-UA" w:eastAsia="en-US"/>
        </w:rPr>
      </w:pPr>
      <w:r w:rsidRPr="002D7F34">
        <w:rPr>
          <w:rFonts w:eastAsia="Calibri"/>
          <w:b/>
          <w:bCs/>
          <w:color w:val="000000"/>
          <w:sz w:val="28"/>
          <w:szCs w:val="28"/>
          <w:lang w:val="uk-UA" w:eastAsia="en-US"/>
        </w:rPr>
        <w:t>Керівник</w:t>
      </w:r>
      <w:r w:rsidRPr="002D7F34">
        <w:rPr>
          <w:rFonts w:eastAsia="Calibri"/>
          <w:b/>
          <w:bCs/>
          <w:color w:val="000000"/>
          <w:sz w:val="28"/>
          <w:szCs w:val="28"/>
          <w:lang w:val="uk-UA" w:eastAsia="en-US"/>
        </w:rPr>
        <w:tab/>
      </w:r>
      <w:r w:rsidRPr="002D7F34">
        <w:rPr>
          <w:rFonts w:eastAsia="Calibri"/>
          <w:b/>
          <w:bCs/>
          <w:color w:val="000000"/>
          <w:sz w:val="28"/>
          <w:szCs w:val="28"/>
          <w:lang w:val="uk-UA" w:eastAsia="en-US"/>
        </w:rPr>
        <w:tab/>
      </w:r>
      <w:r w:rsidRPr="002D7F34">
        <w:rPr>
          <w:rFonts w:eastAsia="Calibri"/>
          <w:b/>
          <w:bCs/>
          <w:color w:val="000000"/>
          <w:sz w:val="28"/>
          <w:szCs w:val="28"/>
          <w:lang w:val="uk-UA" w:eastAsia="en-US"/>
        </w:rPr>
        <w:tab/>
      </w:r>
      <w:r w:rsidRPr="002D7F34">
        <w:rPr>
          <w:rFonts w:eastAsia="Calibri"/>
          <w:b/>
          <w:bCs/>
          <w:color w:val="000000"/>
          <w:sz w:val="28"/>
          <w:szCs w:val="28"/>
          <w:lang w:val="uk-UA" w:eastAsia="en-US"/>
        </w:rPr>
        <w:tab/>
        <w:t>___________________________</w:t>
      </w:r>
      <w:r w:rsidRPr="002D7F34">
        <w:rPr>
          <w:rFonts w:eastAsia="Calibri"/>
          <w:b/>
          <w:bCs/>
          <w:color w:val="000000"/>
          <w:sz w:val="28"/>
          <w:szCs w:val="28"/>
          <w:lang w:val="uk-UA" w:eastAsia="en-US"/>
        </w:rPr>
        <w:tab/>
      </w:r>
      <w:r w:rsidRPr="002D7F34">
        <w:rPr>
          <w:rFonts w:eastAsia="Calibri"/>
          <w:b/>
          <w:bCs/>
          <w:color w:val="000000"/>
          <w:sz w:val="28"/>
          <w:szCs w:val="28"/>
          <w:lang w:val="uk-UA" w:eastAsia="en-US"/>
        </w:rPr>
        <w:tab/>
      </w:r>
      <w:r w:rsidRPr="002D7F34">
        <w:rPr>
          <w:rFonts w:eastAsia="Calibri"/>
          <w:b/>
          <w:bCs/>
          <w:color w:val="000000"/>
          <w:sz w:val="28"/>
          <w:szCs w:val="28"/>
          <w:lang w:val="uk-UA" w:eastAsia="en-US"/>
        </w:rPr>
        <w:tab/>
      </w:r>
      <w:r w:rsidRPr="002D7F34">
        <w:rPr>
          <w:rFonts w:eastAsia="Calibri"/>
          <w:b/>
          <w:bCs/>
          <w:color w:val="000000"/>
          <w:sz w:val="28"/>
          <w:szCs w:val="28"/>
          <w:lang w:val="uk-UA" w:eastAsia="en-US"/>
        </w:rPr>
        <w:tab/>
      </w:r>
      <w:r w:rsidRPr="002D7F34">
        <w:rPr>
          <w:rFonts w:eastAsia="Calibri"/>
          <w:b/>
          <w:bCs/>
          <w:color w:val="000000"/>
          <w:sz w:val="28"/>
          <w:szCs w:val="28"/>
          <w:lang w:val="uk-UA" w:eastAsia="en-US"/>
        </w:rPr>
        <w:tab/>
      </w:r>
      <w:r w:rsidR="0095124E" w:rsidRPr="002D7F34">
        <w:rPr>
          <w:rFonts w:eastAsia="Calibri"/>
          <w:b/>
          <w:bCs/>
          <w:color w:val="000000"/>
          <w:sz w:val="28"/>
          <w:szCs w:val="28"/>
          <w:u w:val="single"/>
          <w:lang w:val="uk-UA" w:eastAsia="en-US"/>
        </w:rPr>
        <w:t>Тетяна М</w:t>
      </w:r>
      <w:r w:rsidR="00BF5CBC">
        <w:rPr>
          <w:rFonts w:eastAsia="Calibri"/>
          <w:b/>
          <w:bCs/>
          <w:color w:val="000000"/>
          <w:sz w:val="28"/>
          <w:szCs w:val="28"/>
          <w:u w:val="single"/>
          <w:lang w:val="uk-UA" w:eastAsia="en-US"/>
        </w:rPr>
        <w:t>ІЩУК</w:t>
      </w:r>
    </w:p>
    <w:p w14:paraId="7A72BC96" w14:textId="77777777" w:rsidR="00C97C8E" w:rsidRPr="002D7F34" w:rsidRDefault="004A0417" w:rsidP="00FC02FE">
      <w:pPr>
        <w:rPr>
          <w:sz w:val="28"/>
          <w:szCs w:val="28"/>
          <w:lang w:val="uk-UA"/>
        </w:rPr>
      </w:pPr>
      <w:r w:rsidRPr="002D7F34">
        <w:rPr>
          <w:rFonts w:eastAsia="Calibri"/>
          <w:color w:val="000000"/>
          <w:sz w:val="28"/>
          <w:szCs w:val="28"/>
          <w:lang w:val="uk-UA" w:eastAsia="en-US"/>
        </w:rPr>
        <w:t>(посада)</w:t>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t>(підпис)</w:t>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r>
      <w:r w:rsidRPr="002D7F34">
        <w:rPr>
          <w:rFonts w:eastAsia="Calibri"/>
          <w:color w:val="000000"/>
          <w:sz w:val="28"/>
          <w:szCs w:val="28"/>
          <w:lang w:val="uk-UA" w:eastAsia="en-US"/>
        </w:rPr>
        <w:tab/>
        <w:t xml:space="preserve">(ініціали, прізвище)    </w:t>
      </w:r>
    </w:p>
    <w:p w14:paraId="1EB9D1DC" w14:textId="36C54B1F" w:rsidR="006E2DD9" w:rsidRDefault="006E2DD9">
      <w:pPr>
        <w:spacing w:after="200" w:line="276" w:lineRule="auto"/>
        <w:rPr>
          <w:sz w:val="28"/>
          <w:szCs w:val="28"/>
          <w:lang w:val="uk-UA"/>
        </w:rPr>
      </w:pPr>
      <w:r>
        <w:rPr>
          <w:sz w:val="28"/>
          <w:szCs w:val="28"/>
          <w:lang w:val="uk-UA"/>
        </w:rPr>
        <w:br w:type="page"/>
      </w:r>
    </w:p>
    <w:p w14:paraId="5214E31E" w14:textId="77777777" w:rsidR="006E2DD9" w:rsidRDefault="006E2DD9">
      <w:pPr>
        <w:shd w:val="clear" w:color="auto" w:fill="FFFFFF"/>
        <w:jc w:val="center"/>
        <w:rPr>
          <w:sz w:val="28"/>
          <w:szCs w:val="28"/>
          <w:lang w:val="uk-UA"/>
        </w:rPr>
        <w:sectPr w:rsidR="006E2DD9" w:rsidSect="00FA4183">
          <w:pgSz w:w="16838" w:h="11906" w:orient="landscape"/>
          <w:pgMar w:top="1701" w:right="851" w:bottom="567" w:left="851" w:header="709" w:footer="709" w:gutter="0"/>
          <w:cols w:space="708"/>
          <w:docGrid w:linePitch="360"/>
        </w:sectPr>
      </w:pPr>
    </w:p>
    <w:p w14:paraId="60E54567" w14:textId="77777777" w:rsidR="006E2DD9" w:rsidRPr="002D7F34" w:rsidRDefault="006E2DD9" w:rsidP="006E2DD9">
      <w:pPr>
        <w:jc w:val="right"/>
        <w:rPr>
          <w:sz w:val="28"/>
          <w:szCs w:val="28"/>
          <w:lang w:val="uk-UA" w:eastAsia="uk-UA"/>
        </w:rPr>
      </w:pPr>
    </w:p>
    <w:p w14:paraId="56A47AB3" w14:textId="77777777" w:rsidR="006E2DD9" w:rsidRPr="002D7F34" w:rsidRDefault="006E2DD9" w:rsidP="006E2DD9">
      <w:pPr>
        <w:ind w:left="4248"/>
        <w:rPr>
          <w:b/>
          <w:sz w:val="28"/>
          <w:szCs w:val="28"/>
          <w:lang w:val="uk-UA"/>
        </w:rPr>
      </w:pPr>
    </w:p>
    <w:p w14:paraId="7F040FA6" w14:textId="77777777" w:rsidR="006E2DD9" w:rsidRPr="002D7F34" w:rsidRDefault="006E2DD9" w:rsidP="006E2DD9">
      <w:pPr>
        <w:rPr>
          <w:sz w:val="28"/>
          <w:szCs w:val="28"/>
          <w:lang w:val="uk-UA"/>
        </w:rPr>
      </w:pPr>
    </w:p>
    <w:p w14:paraId="59D93F5A" w14:textId="77777777" w:rsidR="006E2DD9" w:rsidRPr="002D7F34" w:rsidRDefault="006E2DD9" w:rsidP="006E2DD9">
      <w:pPr>
        <w:jc w:val="center"/>
        <w:rPr>
          <w:b/>
          <w:sz w:val="32"/>
          <w:lang w:val="uk-UA"/>
        </w:rPr>
      </w:pPr>
      <w:r w:rsidRPr="002D7F34">
        <w:rPr>
          <w:b/>
          <w:sz w:val="32"/>
          <w:lang w:val="uk-UA"/>
        </w:rPr>
        <w:t xml:space="preserve">Пояснювальна записка </w:t>
      </w:r>
    </w:p>
    <w:p w14:paraId="7E6036D5" w14:textId="77777777" w:rsidR="006E2DD9" w:rsidRPr="002D7F34" w:rsidRDefault="006E2DD9" w:rsidP="006E2DD9">
      <w:pPr>
        <w:jc w:val="center"/>
        <w:rPr>
          <w:b/>
          <w:sz w:val="32"/>
          <w:lang w:val="uk-UA"/>
        </w:rPr>
      </w:pPr>
      <w:r w:rsidRPr="002D7F34">
        <w:rPr>
          <w:b/>
          <w:sz w:val="32"/>
          <w:lang w:val="uk-UA"/>
        </w:rPr>
        <w:t>до звіту про виконання фінансового плану</w:t>
      </w:r>
    </w:p>
    <w:p w14:paraId="4C249319" w14:textId="77777777" w:rsidR="006E2DD9" w:rsidRPr="002D7F34" w:rsidRDefault="006E2DD9" w:rsidP="006E2DD9">
      <w:pPr>
        <w:jc w:val="center"/>
        <w:rPr>
          <w:b/>
          <w:sz w:val="32"/>
          <w:lang w:val="uk-UA"/>
        </w:rPr>
      </w:pPr>
      <w:r w:rsidRPr="002D7F34">
        <w:rPr>
          <w:b/>
          <w:sz w:val="32"/>
          <w:lang w:val="uk-UA"/>
        </w:rPr>
        <w:t>КП  «Долинської ЦА №18»  за І півріччя 2023 року.</w:t>
      </w:r>
    </w:p>
    <w:p w14:paraId="322BFA87" w14:textId="77777777" w:rsidR="006E2DD9" w:rsidRPr="002D7F34" w:rsidRDefault="006E2DD9" w:rsidP="006E2DD9">
      <w:pPr>
        <w:rPr>
          <w:b/>
          <w:sz w:val="32"/>
          <w:lang w:val="uk-UA"/>
        </w:rPr>
      </w:pPr>
    </w:p>
    <w:p w14:paraId="5C36DBB7" w14:textId="77777777" w:rsidR="006E2DD9" w:rsidRPr="002D7F34" w:rsidRDefault="006E2DD9" w:rsidP="006E2DD9">
      <w:pPr>
        <w:ind w:right="-1"/>
        <w:jc w:val="both"/>
        <w:rPr>
          <w:sz w:val="28"/>
          <w:szCs w:val="28"/>
          <w:lang w:val="uk-UA"/>
        </w:rPr>
      </w:pPr>
      <w:r w:rsidRPr="002D7F34">
        <w:rPr>
          <w:rFonts w:eastAsia="Lucida Sans Unicode"/>
          <w:sz w:val="28"/>
          <w:szCs w:val="28"/>
          <w:lang w:val="uk-UA"/>
        </w:rPr>
        <w:t>Комунальне підприємство «Долинська центральна аптека № 18» Долинської міської ради  є закладом охорони здоров’я завданням якого є забезпечення населення, закладів охорони здоров'я, підприємств, установ та організацій лікарськими засобами шляхом здійснення роздрібної торгівлі.</w:t>
      </w:r>
    </w:p>
    <w:p w14:paraId="3F97F10B" w14:textId="77777777" w:rsidR="006E2DD9" w:rsidRPr="002D7F34" w:rsidRDefault="006E2DD9" w:rsidP="006E2DD9">
      <w:pPr>
        <w:ind w:right="-1"/>
        <w:jc w:val="both"/>
        <w:rPr>
          <w:sz w:val="28"/>
          <w:szCs w:val="28"/>
          <w:lang w:val="uk-UA"/>
        </w:rPr>
      </w:pPr>
      <w:r w:rsidRPr="002D7F34">
        <w:rPr>
          <w:sz w:val="28"/>
          <w:szCs w:val="28"/>
          <w:lang w:val="uk-UA"/>
        </w:rPr>
        <w:t xml:space="preserve">      До складу комунального підприємства в І півріччі 2023  року  входять: 10 аптечних пунктів в сільській </w:t>
      </w:r>
      <w:proofErr w:type="spellStart"/>
      <w:r w:rsidRPr="002D7F34">
        <w:rPr>
          <w:sz w:val="28"/>
          <w:szCs w:val="28"/>
          <w:lang w:val="uk-UA"/>
        </w:rPr>
        <w:t>місцевості,які</w:t>
      </w:r>
      <w:proofErr w:type="spellEnd"/>
      <w:r w:rsidRPr="002D7F34">
        <w:rPr>
          <w:sz w:val="28"/>
          <w:szCs w:val="28"/>
          <w:lang w:val="uk-UA"/>
        </w:rPr>
        <w:t xml:space="preserve"> працюють по сумісництву і реалізують лікарські засоби і медичні товари у селах Д</w:t>
      </w:r>
      <w:r>
        <w:rPr>
          <w:sz w:val="28"/>
          <w:szCs w:val="28"/>
          <w:lang w:val="uk-UA"/>
        </w:rPr>
        <w:t xml:space="preserve">олинської, </w:t>
      </w:r>
      <w:r w:rsidRPr="002D7F34">
        <w:rPr>
          <w:sz w:val="28"/>
          <w:szCs w:val="28"/>
          <w:lang w:val="uk-UA"/>
        </w:rPr>
        <w:t>Болехівської,</w:t>
      </w:r>
      <w:r>
        <w:rPr>
          <w:sz w:val="28"/>
          <w:szCs w:val="28"/>
          <w:lang w:val="uk-UA"/>
        </w:rPr>
        <w:t xml:space="preserve"> </w:t>
      </w:r>
      <w:r w:rsidRPr="002D7F34">
        <w:rPr>
          <w:sz w:val="28"/>
          <w:szCs w:val="28"/>
          <w:lang w:val="uk-UA"/>
        </w:rPr>
        <w:t>Вигодської, Витвицької територіальних громадах . Але за цей період значно зменшилась виручка у цих аптечних пунктах.</w:t>
      </w:r>
      <w:r>
        <w:rPr>
          <w:sz w:val="28"/>
          <w:szCs w:val="28"/>
          <w:lang w:val="uk-UA"/>
        </w:rPr>
        <w:t xml:space="preserve"> </w:t>
      </w:r>
      <w:r w:rsidRPr="002D7F34">
        <w:rPr>
          <w:sz w:val="28"/>
          <w:szCs w:val="28"/>
          <w:lang w:val="uk-UA"/>
        </w:rPr>
        <w:t>В деяких селах відкрились приватні аптеки, які створюють нерівносильну конкуренцію нашим аптечним пунктам.</w:t>
      </w:r>
    </w:p>
    <w:p w14:paraId="43070C9C" w14:textId="77777777" w:rsidR="006E2DD9" w:rsidRPr="002D7F34" w:rsidRDefault="006E2DD9" w:rsidP="006E2DD9">
      <w:pPr>
        <w:ind w:right="-1"/>
        <w:jc w:val="both"/>
        <w:rPr>
          <w:sz w:val="28"/>
          <w:szCs w:val="28"/>
          <w:lang w:val="uk-UA"/>
        </w:rPr>
      </w:pPr>
      <w:r w:rsidRPr="002D7F34">
        <w:rPr>
          <w:sz w:val="28"/>
          <w:szCs w:val="28"/>
          <w:lang w:val="uk-UA"/>
        </w:rPr>
        <w:t xml:space="preserve">         Дохідна частина звіту про виконання фінансового плану за І півріччя  2023 року  складається з наступних доходів:</w:t>
      </w:r>
    </w:p>
    <w:p w14:paraId="007B9FCE" w14:textId="18347B20" w:rsidR="006E2DD9" w:rsidRPr="002D7F34" w:rsidRDefault="006E2DD9" w:rsidP="006E2DD9">
      <w:pPr>
        <w:ind w:right="-1"/>
        <w:jc w:val="both"/>
        <w:rPr>
          <w:sz w:val="28"/>
          <w:szCs w:val="28"/>
          <w:lang w:val="uk-UA"/>
        </w:rPr>
      </w:pPr>
      <w:r w:rsidRPr="002D7F34">
        <w:rPr>
          <w:sz w:val="28"/>
          <w:szCs w:val="28"/>
          <w:lang w:val="uk-UA"/>
        </w:rPr>
        <w:t xml:space="preserve">       Рядок 1000«Чистий дохід (виручка) від реалізації продукції (товарів, робіт, послуг)» становить  1438,2тис. грн при плані  2333,5тис.грн. Не виконано план на 895,3 тис. грн. через значне зменшення реалізації медичних препаратів. Негативно впливає на нашу ситуацію значна і нерівносильна конкуренція великих мережевих аптек, з якими нашому маленькому підприємству важко конкурувати. А також наданий момент в Україні діє воєнний стан, при якому всі постачальники перейшли на попередню оплату за медичні препарати. До цього періоду всі постачальники постачали медичні препарати та лікарські засоби на певний термін, тобто були відтермінування по оплаті за дані препарати. На даний час ми  не можемо замовляти препарати у достатній кількості,</w:t>
      </w:r>
      <w:r>
        <w:rPr>
          <w:sz w:val="28"/>
          <w:szCs w:val="28"/>
          <w:lang w:val="uk-UA"/>
        </w:rPr>
        <w:t xml:space="preserve"> </w:t>
      </w:r>
      <w:r w:rsidRPr="002D7F34">
        <w:rPr>
          <w:sz w:val="28"/>
          <w:szCs w:val="28"/>
          <w:lang w:val="uk-UA"/>
        </w:rPr>
        <w:t>тобто створити великий асортимент потрібних медикаментів, через нестачу коштів . Тому і зменшилась реалізація медичних препаратів.</w:t>
      </w:r>
    </w:p>
    <w:p w14:paraId="21AE613A" w14:textId="35585152" w:rsidR="006E2DD9" w:rsidRPr="002D7F34" w:rsidRDefault="006E2DD9" w:rsidP="006E2DD9">
      <w:pPr>
        <w:ind w:right="-1"/>
        <w:jc w:val="both"/>
        <w:rPr>
          <w:sz w:val="28"/>
          <w:szCs w:val="28"/>
          <w:lang w:val="uk-UA"/>
        </w:rPr>
      </w:pPr>
      <w:r w:rsidRPr="002D7F34">
        <w:rPr>
          <w:sz w:val="28"/>
          <w:szCs w:val="28"/>
          <w:lang w:val="uk-UA"/>
        </w:rPr>
        <w:t>Рядок 1010 «Собівартість реалізованої продукції товарів,</w:t>
      </w:r>
      <w:r>
        <w:rPr>
          <w:sz w:val="28"/>
          <w:szCs w:val="28"/>
          <w:lang w:val="uk-UA"/>
        </w:rPr>
        <w:t xml:space="preserve"> </w:t>
      </w:r>
      <w:r w:rsidRPr="002D7F34">
        <w:rPr>
          <w:sz w:val="28"/>
          <w:szCs w:val="28"/>
          <w:lang w:val="uk-UA"/>
        </w:rPr>
        <w:t>робіт,</w:t>
      </w:r>
      <w:r>
        <w:rPr>
          <w:sz w:val="28"/>
          <w:szCs w:val="28"/>
          <w:lang w:val="uk-UA"/>
        </w:rPr>
        <w:t xml:space="preserve"> </w:t>
      </w:r>
      <w:r w:rsidRPr="002D7F34">
        <w:rPr>
          <w:sz w:val="28"/>
          <w:szCs w:val="28"/>
          <w:lang w:val="uk-UA"/>
        </w:rPr>
        <w:t>послуг» становить 1554,1</w:t>
      </w:r>
      <w:r>
        <w:rPr>
          <w:sz w:val="28"/>
          <w:szCs w:val="28"/>
          <w:lang w:val="uk-UA"/>
        </w:rPr>
        <w:t xml:space="preserve"> </w:t>
      </w:r>
      <w:r w:rsidRPr="002D7F34">
        <w:rPr>
          <w:sz w:val="28"/>
          <w:szCs w:val="28"/>
          <w:lang w:val="uk-UA"/>
        </w:rPr>
        <w:t>тис. грн при плані 2328,5 тис. грн.</w:t>
      </w:r>
      <w:r>
        <w:rPr>
          <w:sz w:val="28"/>
          <w:szCs w:val="28"/>
          <w:lang w:val="uk-UA"/>
        </w:rPr>
        <w:t xml:space="preserve"> </w:t>
      </w:r>
      <w:r w:rsidRPr="002D7F34">
        <w:rPr>
          <w:sz w:val="28"/>
          <w:szCs w:val="28"/>
          <w:lang w:val="uk-UA"/>
        </w:rPr>
        <w:t>Зменшення цього показника на 774,4тис.</w:t>
      </w:r>
      <w:r>
        <w:rPr>
          <w:sz w:val="28"/>
          <w:szCs w:val="28"/>
          <w:lang w:val="uk-UA"/>
        </w:rPr>
        <w:t xml:space="preserve"> </w:t>
      </w:r>
      <w:r w:rsidRPr="002D7F34">
        <w:rPr>
          <w:sz w:val="28"/>
          <w:szCs w:val="28"/>
          <w:lang w:val="uk-UA"/>
        </w:rPr>
        <w:t>грн, тому що зменшилась закупка  медичних препаратів,</w:t>
      </w:r>
      <w:r>
        <w:rPr>
          <w:sz w:val="28"/>
          <w:szCs w:val="28"/>
          <w:lang w:val="uk-UA"/>
        </w:rPr>
        <w:t xml:space="preserve"> </w:t>
      </w:r>
      <w:r w:rsidRPr="002D7F34">
        <w:rPr>
          <w:sz w:val="28"/>
          <w:szCs w:val="28"/>
          <w:lang w:val="uk-UA"/>
        </w:rPr>
        <w:t>через нестачу коштів .</w:t>
      </w:r>
    </w:p>
    <w:p w14:paraId="39D4BB2C" w14:textId="77777777" w:rsidR="006E2DD9" w:rsidRPr="002D7F34" w:rsidRDefault="006E2DD9" w:rsidP="006E2DD9">
      <w:pPr>
        <w:ind w:right="-1"/>
        <w:jc w:val="both"/>
        <w:rPr>
          <w:sz w:val="28"/>
          <w:szCs w:val="28"/>
          <w:lang w:val="uk-UA"/>
        </w:rPr>
      </w:pPr>
      <w:r w:rsidRPr="002D7F34">
        <w:rPr>
          <w:sz w:val="28"/>
          <w:szCs w:val="28"/>
          <w:lang w:val="uk-UA"/>
        </w:rPr>
        <w:t xml:space="preserve">   Підприємством, у відповідності до чинного законодавства та враховуючи розширення переліку про надання знижок на медичні препарати, які підлягають державному регулюванню при їх відпуску організаціям, що фінансуються з бюджету, в І півріччі 2023 році надано  таких знижок на 4,0 тис. грн.</w:t>
      </w:r>
    </w:p>
    <w:p w14:paraId="311D68CE" w14:textId="77777777" w:rsidR="006E2DD9" w:rsidRPr="002D7F34" w:rsidRDefault="006E2DD9" w:rsidP="006E2DD9">
      <w:pPr>
        <w:tabs>
          <w:tab w:val="left" w:pos="3525"/>
        </w:tabs>
        <w:ind w:right="-1"/>
        <w:jc w:val="both"/>
        <w:rPr>
          <w:bCs/>
          <w:sz w:val="28"/>
          <w:szCs w:val="28"/>
          <w:lang w:val="uk-UA"/>
        </w:rPr>
      </w:pPr>
      <w:r w:rsidRPr="002D7F34">
        <w:rPr>
          <w:sz w:val="28"/>
          <w:szCs w:val="28"/>
          <w:lang w:val="uk-UA"/>
        </w:rPr>
        <w:t>Витратна  частина звіту про виконання фінансового плану за І півріччя 2023 року  складається з наступних витрат:</w:t>
      </w:r>
    </w:p>
    <w:p w14:paraId="504A7283" w14:textId="77777777" w:rsidR="006E2DD9" w:rsidRPr="002D7F34" w:rsidRDefault="006E2DD9" w:rsidP="006E2DD9">
      <w:pPr>
        <w:ind w:right="-1"/>
        <w:jc w:val="both"/>
        <w:rPr>
          <w:sz w:val="28"/>
          <w:szCs w:val="28"/>
          <w:lang w:val="uk-UA"/>
        </w:rPr>
      </w:pPr>
      <w:r w:rsidRPr="002D7F34">
        <w:rPr>
          <w:sz w:val="28"/>
          <w:szCs w:val="28"/>
          <w:lang w:val="uk-UA"/>
        </w:rPr>
        <w:t xml:space="preserve">        Рядок  1220 «Усього витрати» становить 1793,7 тис. грн., це на 534,8  тис. грн,</w:t>
      </w:r>
      <w:r>
        <w:rPr>
          <w:sz w:val="28"/>
          <w:szCs w:val="28"/>
          <w:lang w:val="uk-UA"/>
        </w:rPr>
        <w:t xml:space="preserve"> </w:t>
      </w:r>
      <w:r w:rsidRPr="002D7F34">
        <w:rPr>
          <w:sz w:val="28"/>
          <w:szCs w:val="28"/>
          <w:lang w:val="uk-UA"/>
        </w:rPr>
        <w:t>менше порівняно з планом, а саме:</w:t>
      </w:r>
    </w:p>
    <w:p w14:paraId="5317F6F6" w14:textId="77777777" w:rsidR="006E2DD9" w:rsidRPr="002D7F34" w:rsidRDefault="006E2DD9" w:rsidP="006E2DD9">
      <w:pPr>
        <w:ind w:right="-1"/>
        <w:jc w:val="both"/>
        <w:rPr>
          <w:sz w:val="28"/>
          <w:szCs w:val="28"/>
          <w:lang w:val="uk-UA"/>
        </w:rPr>
      </w:pPr>
      <w:r w:rsidRPr="002D7F34">
        <w:rPr>
          <w:sz w:val="28"/>
          <w:szCs w:val="28"/>
          <w:lang w:val="uk-UA"/>
        </w:rPr>
        <w:lastRenderedPageBreak/>
        <w:t>Рядок 1230 «Витрати на закупівлю медичних товарів, робіт та послуг» становить 1554,1тис. грн. ,це менше  на  774,4</w:t>
      </w:r>
      <w:r>
        <w:rPr>
          <w:sz w:val="28"/>
          <w:szCs w:val="28"/>
          <w:lang w:val="uk-UA"/>
        </w:rPr>
        <w:t xml:space="preserve"> тис. грн </w:t>
      </w:r>
      <w:r w:rsidRPr="002D7F34">
        <w:rPr>
          <w:sz w:val="28"/>
          <w:szCs w:val="28"/>
          <w:lang w:val="uk-UA"/>
        </w:rPr>
        <w:t xml:space="preserve"> від запланованого , тому що зменшилась  закупка медичних товарів, через нестачу коштів.</w:t>
      </w:r>
    </w:p>
    <w:p w14:paraId="596A205F" w14:textId="77777777" w:rsidR="006E2DD9" w:rsidRPr="002D7F34" w:rsidRDefault="006E2DD9" w:rsidP="006E2DD9">
      <w:pPr>
        <w:ind w:right="-1"/>
        <w:jc w:val="both"/>
        <w:rPr>
          <w:sz w:val="28"/>
          <w:szCs w:val="28"/>
          <w:lang w:val="uk-UA"/>
        </w:rPr>
      </w:pPr>
      <w:r w:rsidRPr="002D7F34">
        <w:rPr>
          <w:sz w:val="28"/>
          <w:szCs w:val="28"/>
          <w:lang w:val="uk-UA"/>
        </w:rPr>
        <w:t xml:space="preserve">     Рядок 1401«Витрати на сировину і основні матеріали» становить 5,2 тис.</w:t>
      </w:r>
      <w:r>
        <w:rPr>
          <w:sz w:val="28"/>
          <w:szCs w:val="28"/>
          <w:lang w:val="uk-UA"/>
        </w:rPr>
        <w:t xml:space="preserve"> </w:t>
      </w:r>
      <w:r w:rsidRPr="002D7F34">
        <w:rPr>
          <w:sz w:val="28"/>
          <w:szCs w:val="28"/>
          <w:lang w:val="uk-UA"/>
        </w:rPr>
        <w:t>грн,</w:t>
      </w:r>
      <w:r>
        <w:rPr>
          <w:sz w:val="28"/>
          <w:szCs w:val="28"/>
          <w:lang w:val="uk-UA"/>
        </w:rPr>
        <w:t xml:space="preserve"> </w:t>
      </w:r>
      <w:r w:rsidRPr="002D7F34">
        <w:rPr>
          <w:sz w:val="28"/>
          <w:szCs w:val="28"/>
          <w:lang w:val="uk-UA"/>
        </w:rPr>
        <w:t>це на 8,3 тис. грн менше від запланованого, тому що підприємство старається зменшити витрати.</w:t>
      </w:r>
    </w:p>
    <w:p w14:paraId="5768B0A8" w14:textId="77777777" w:rsidR="006E2DD9" w:rsidRPr="002D7F34" w:rsidRDefault="006E2DD9" w:rsidP="006E2DD9">
      <w:pPr>
        <w:ind w:right="-1"/>
        <w:jc w:val="both"/>
        <w:rPr>
          <w:sz w:val="28"/>
          <w:szCs w:val="28"/>
          <w:lang w:val="uk-UA"/>
        </w:rPr>
      </w:pPr>
      <w:r w:rsidRPr="002D7F34">
        <w:rPr>
          <w:sz w:val="28"/>
          <w:szCs w:val="28"/>
          <w:lang w:val="uk-UA"/>
        </w:rPr>
        <w:t>Рядок 1402«Витрати на паливо та енергію становлять 25,5 тис. грн,</w:t>
      </w:r>
      <w:r>
        <w:rPr>
          <w:sz w:val="28"/>
          <w:szCs w:val="28"/>
          <w:lang w:val="uk-UA"/>
        </w:rPr>
        <w:t xml:space="preserve"> </w:t>
      </w:r>
      <w:r w:rsidRPr="002D7F34">
        <w:rPr>
          <w:sz w:val="28"/>
          <w:szCs w:val="28"/>
          <w:lang w:val="uk-UA"/>
        </w:rPr>
        <w:t>це на 5,5 тис. грн більше від запланованого ( сплачуємо старі борги).</w:t>
      </w:r>
    </w:p>
    <w:p w14:paraId="664DF632" w14:textId="77777777" w:rsidR="006E2DD9" w:rsidRPr="002D7F34" w:rsidRDefault="006E2DD9" w:rsidP="006E2DD9">
      <w:pPr>
        <w:ind w:right="-1"/>
        <w:jc w:val="both"/>
        <w:rPr>
          <w:sz w:val="28"/>
          <w:szCs w:val="28"/>
          <w:lang w:val="uk-UA"/>
        </w:rPr>
      </w:pPr>
      <w:r w:rsidRPr="002D7F34">
        <w:rPr>
          <w:sz w:val="28"/>
          <w:szCs w:val="28"/>
          <w:lang w:val="uk-UA"/>
        </w:rPr>
        <w:t xml:space="preserve">       Рядок 1410«Витрати на оплату праці» становлять 279,5 тис. грн. (нарахована зарплата ).</w:t>
      </w:r>
      <w:r>
        <w:rPr>
          <w:sz w:val="28"/>
          <w:szCs w:val="28"/>
          <w:lang w:val="uk-UA"/>
        </w:rPr>
        <w:t xml:space="preserve"> </w:t>
      </w:r>
      <w:r w:rsidRPr="002D7F34">
        <w:rPr>
          <w:sz w:val="28"/>
          <w:szCs w:val="28"/>
          <w:lang w:val="uk-UA"/>
        </w:rPr>
        <w:t>Заборгованість станом на 01.07.2023 р.</w:t>
      </w:r>
      <w:r>
        <w:rPr>
          <w:sz w:val="28"/>
          <w:szCs w:val="28"/>
          <w:lang w:val="uk-UA"/>
        </w:rPr>
        <w:t xml:space="preserve"> </w:t>
      </w:r>
      <w:r w:rsidRPr="002D7F34">
        <w:rPr>
          <w:sz w:val="28"/>
          <w:szCs w:val="28"/>
          <w:lang w:val="uk-UA"/>
        </w:rPr>
        <w:t>становить 92,5 тис.</w:t>
      </w:r>
      <w:r>
        <w:rPr>
          <w:sz w:val="28"/>
          <w:szCs w:val="28"/>
          <w:lang w:val="uk-UA"/>
        </w:rPr>
        <w:t xml:space="preserve"> </w:t>
      </w:r>
      <w:r w:rsidRPr="002D7F34">
        <w:rPr>
          <w:sz w:val="28"/>
          <w:szCs w:val="28"/>
          <w:lang w:val="uk-UA"/>
        </w:rPr>
        <w:t xml:space="preserve">грн за І півріччя 2023р. </w:t>
      </w:r>
    </w:p>
    <w:p w14:paraId="57EABBD9" w14:textId="77777777" w:rsidR="006E2DD9" w:rsidRPr="002D7F34" w:rsidRDefault="006E2DD9" w:rsidP="006E2DD9">
      <w:pPr>
        <w:ind w:right="-1"/>
        <w:jc w:val="both"/>
        <w:rPr>
          <w:sz w:val="28"/>
          <w:szCs w:val="28"/>
          <w:lang w:val="uk-UA"/>
        </w:rPr>
      </w:pPr>
      <w:r w:rsidRPr="002D7F34">
        <w:rPr>
          <w:sz w:val="28"/>
          <w:szCs w:val="28"/>
          <w:lang w:val="uk-UA"/>
        </w:rPr>
        <w:t xml:space="preserve">      Рядок 1420«Витрати на соціальні заходи» становлять 88,4 тис. грн. Станом на  01.07.2023</w:t>
      </w:r>
      <w:r>
        <w:rPr>
          <w:sz w:val="28"/>
          <w:szCs w:val="28"/>
          <w:lang w:val="uk-UA"/>
        </w:rPr>
        <w:t xml:space="preserve"> </w:t>
      </w:r>
      <w:r w:rsidRPr="002D7F34">
        <w:rPr>
          <w:sz w:val="28"/>
          <w:szCs w:val="28"/>
          <w:lang w:val="uk-UA"/>
        </w:rPr>
        <w:t xml:space="preserve">р. заборгованості немає. </w:t>
      </w:r>
    </w:p>
    <w:p w14:paraId="63354BF2" w14:textId="77777777" w:rsidR="006E2DD9" w:rsidRPr="002D7F34" w:rsidRDefault="006E2DD9" w:rsidP="006E2DD9">
      <w:pPr>
        <w:ind w:right="-1"/>
        <w:jc w:val="both"/>
        <w:rPr>
          <w:sz w:val="28"/>
          <w:szCs w:val="28"/>
          <w:lang w:val="uk-UA"/>
        </w:rPr>
      </w:pPr>
      <w:r w:rsidRPr="002D7F34">
        <w:rPr>
          <w:sz w:val="28"/>
          <w:szCs w:val="28"/>
          <w:lang w:val="uk-UA"/>
        </w:rPr>
        <w:t xml:space="preserve">      Рядок 1430«Амортизація» становить 9,9</w:t>
      </w:r>
      <w:r>
        <w:rPr>
          <w:sz w:val="28"/>
          <w:szCs w:val="28"/>
          <w:lang w:val="uk-UA"/>
        </w:rPr>
        <w:t xml:space="preserve"> </w:t>
      </w:r>
      <w:r w:rsidRPr="002D7F34">
        <w:rPr>
          <w:sz w:val="28"/>
          <w:szCs w:val="28"/>
          <w:lang w:val="uk-UA"/>
        </w:rPr>
        <w:t>тис. грн,</w:t>
      </w:r>
      <w:r>
        <w:rPr>
          <w:sz w:val="28"/>
          <w:szCs w:val="28"/>
          <w:lang w:val="uk-UA"/>
        </w:rPr>
        <w:t xml:space="preserve"> </w:t>
      </w:r>
      <w:r w:rsidRPr="002D7F34">
        <w:rPr>
          <w:sz w:val="28"/>
          <w:szCs w:val="28"/>
          <w:lang w:val="uk-UA"/>
        </w:rPr>
        <w:t xml:space="preserve">це на 3,0 тис грн менше від запланованого. </w:t>
      </w:r>
    </w:p>
    <w:p w14:paraId="0EAF7422" w14:textId="30644747" w:rsidR="006E2DD9" w:rsidRPr="002D7F34" w:rsidRDefault="006E2DD9" w:rsidP="006E2DD9">
      <w:pPr>
        <w:ind w:right="-1"/>
        <w:jc w:val="both"/>
        <w:rPr>
          <w:sz w:val="28"/>
          <w:szCs w:val="28"/>
          <w:lang w:val="uk-UA"/>
        </w:rPr>
      </w:pPr>
      <w:r w:rsidRPr="002D7F34">
        <w:rPr>
          <w:sz w:val="28"/>
          <w:szCs w:val="28"/>
          <w:lang w:val="uk-UA"/>
        </w:rPr>
        <w:t xml:space="preserve">      Рядок 1440«Інші операційні витрати» ( витрати на банківське, касове обслуговування,</w:t>
      </w:r>
      <w:r>
        <w:rPr>
          <w:sz w:val="28"/>
          <w:szCs w:val="28"/>
          <w:lang w:val="uk-UA"/>
        </w:rPr>
        <w:t xml:space="preserve"> </w:t>
      </w:r>
      <w:r w:rsidRPr="002D7F34">
        <w:rPr>
          <w:sz w:val="28"/>
          <w:szCs w:val="28"/>
          <w:lang w:val="uk-UA"/>
        </w:rPr>
        <w:t>канцтовари ,інтернет, зв’язок та інші) становлять 40,5 тис. грн, це на 73,5 тис. грн менше від запланованого,</w:t>
      </w:r>
      <w:r>
        <w:rPr>
          <w:sz w:val="28"/>
          <w:szCs w:val="28"/>
          <w:lang w:val="uk-UA"/>
        </w:rPr>
        <w:t xml:space="preserve"> </w:t>
      </w:r>
      <w:r w:rsidRPr="002D7F34">
        <w:rPr>
          <w:sz w:val="28"/>
          <w:szCs w:val="28"/>
          <w:lang w:val="uk-UA"/>
        </w:rPr>
        <w:t xml:space="preserve">тому що підприємство старається зменшити витрати. </w:t>
      </w:r>
    </w:p>
    <w:p w14:paraId="7C07016F" w14:textId="77777777" w:rsidR="006E2DD9" w:rsidRPr="002D7F34" w:rsidRDefault="006E2DD9" w:rsidP="006E2DD9">
      <w:pPr>
        <w:ind w:right="-1"/>
        <w:jc w:val="both"/>
        <w:rPr>
          <w:sz w:val="28"/>
          <w:szCs w:val="28"/>
          <w:lang w:val="uk-UA"/>
        </w:rPr>
      </w:pPr>
      <w:r w:rsidRPr="002D7F34">
        <w:rPr>
          <w:sz w:val="28"/>
          <w:szCs w:val="28"/>
          <w:lang w:val="uk-UA"/>
        </w:rPr>
        <w:t xml:space="preserve">      Рядок 1202 «Чистий збиток» становить 109,4тис. грн при плані  4,05 тис. грн прибутку.</w:t>
      </w:r>
    </w:p>
    <w:p w14:paraId="33CEEB4C" w14:textId="77777777" w:rsidR="006E2DD9" w:rsidRPr="002D7F34" w:rsidRDefault="006E2DD9" w:rsidP="006E2DD9">
      <w:pPr>
        <w:ind w:right="-1"/>
        <w:jc w:val="both"/>
        <w:rPr>
          <w:sz w:val="28"/>
          <w:szCs w:val="28"/>
          <w:lang w:val="uk-UA"/>
        </w:rPr>
      </w:pPr>
      <w:r w:rsidRPr="002D7F34">
        <w:rPr>
          <w:sz w:val="28"/>
          <w:szCs w:val="28"/>
          <w:lang w:val="uk-UA"/>
        </w:rPr>
        <w:t xml:space="preserve">       У І півріччі 2023 р. </w:t>
      </w:r>
      <w:proofErr w:type="spellStart"/>
      <w:r w:rsidRPr="002D7F34">
        <w:rPr>
          <w:sz w:val="28"/>
          <w:szCs w:val="28"/>
          <w:lang w:val="uk-UA"/>
        </w:rPr>
        <w:t>виплачено</w:t>
      </w:r>
      <w:proofErr w:type="spellEnd"/>
      <w:r w:rsidRPr="002D7F34">
        <w:rPr>
          <w:sz w:val="28"/>
          <w:szCs w:val="28"/>
          <w:lang w:val="uk-UA"/>
        </w:rPr>
        <w:t xml:space="preserve"> заборгованість із заробітної плати </w:t>
      </w:r>
      <w:r>
        <w:rPr>
          <w:sz w:val="28"/>
          <w:szCs w:val="28"/>
          <w:lang w:val="uk-UA"/>
        </w:rPr>
        <w:t xml:space="preserve">за 2022р. в сумі 207,8 тис. грн </w:t>
      </w:r>
      <w:r w:rsidRPr="002D7F34">
        <w:rPr>
          <w:sz w:val="28"/>
          <w:szCs w:val="28"/>
          <w:lang w:val="uk-UA"/>
        </w:rPr>
        <w:t xml:space="preserve">ЄСВ – 88,4 тис. грн. </w:t>
      </w:r>
      <w:r w:rsidRPr="002D7F34">
        <w:rPr>
          <w:sz w:val="28"/>
          <w:szCs w:val="28"/>
          <w:lang w:val="uk-UA"/>
        </w:rPr>
        <w:tab/>
      </w:r>
    </w:p>
    <w:p w14:paraId="242592B6" w14:textId="77777777" w:rsidR="006E2DD9" w:rsidRPr="002D7F34" w:rsidRDefault="006E2DD9" w:rsidP="006E2DD9">
      <w:pPr>
        <w:ind w:right="-1"/>
        <w:jc w:val="both"/>
        <w:rPr>
          <w:sz w:val="28"/>
          <w:szCs w:val="28"/>
          <w:lang w:val="uk-UA"/>
        </w:rPr>
      </w:pPr>
      <w:r w:rsidRPr="002D7F34">
        <w:rPr>
          <w:sz w:val="28"/>
          <w:szCs w:val="28"/>
          <w:lang w:val="uk-UA"/>
        </w:rPr>
        <w:t xml:space="preserve">      </w:t>
      </w:r>
    </w:p>
    <w:p w14:paraId="507A0A43" w14:textId="77777777" w:rsidR="006E2DD9" w:rsidRPr="002D7F34" w:rsidRDefault="006E2DD9" w:rsidP="006E2DD9">
      <w:pPr>
        <w:ind w:right="-1"/>
        <w:jc w:val="both"/>
        <w:rPr>
          <w:sz w:val="28"/>
          <w:szCs w:val="28"/>
          <w:lang w:val="uk-UA"/>
        </w:rPr>
      </w:pPr>
      <w:r w:rsidRPr="002D7F34">
        <w:rPr>
          <w:sz w:val="28"/>
          <w:szCs w:val="28"/>
          <w:lang w:val="uk-UA"/>
        </w:rPr>
        <w:t xml:space="preserve">     </w:t>
      </w:r>
    </w:p>
    <w:p w14:paraId="74E88461" w14:textId="77777777" w:rsidR="006E2DD9" w:rsidRPr="002D7F34" w:rsidRDefault="006E2DD9" w:rsidP="006E2DD9">
      <w:pPr>
        <w:jc w:val="right"/>
        <w:rPr>
          <w:sz w:val="28"/>
          <w:szCs w:val="28"/>
          <w:lang w:val="uk-UA" w:eastAsia="uk-UA"/>
        </w:rPr>
      </w:pPr>
    </w:p>
    <w:p w14:paraId="172B677D" w14:textId="77777777" w:rsidR="006E2DD9" w:rsidRPr="002D7F34" w:rsidRDefault="006E2DD9" w:rsidP="006E2DD9">
      <w:pPr>
        <w:jc w:val="right"/>
        <w:rPr>
          <w:sz w:val="28"/>
          <w:szCs w:val="28"/>
          <w:lang w:val="uk-UA" w:eastAsia="uk-UA"/>
        </w:rPr>
      </w:pPr>
    </w:p>
    <w:p w14:paraId="772DEFC3" w14:textId="77777777" w:rsidR="006E2DD9" w:rsidRPr="002D7F34" w:rsidRDefault="006E2DD9" w:rsidP="006E2DD9">
      <w:pPr>
        <w:jc w:val="right"/>
        <w:rPr>
          <w:sz w:val="28"/>
          <w:szCs w:val="28"/>
          <w:lang w:val="uk-UA" w:eastAsia="uk-UA"/>
        </w:rPr>
      </w:pPr>
    </w:p>
    <w:p w14:paraId="38540560" w14:textId="77777777" w:rsidR="006E2DD9" w:rsidRPr="002D7F34" w:rsidRDefault="006E2DD9" w:rsidP="006E2DD9">
      <w:pPr>
        <w:rPr>
          <w:sz w:val="28"/>
          <w:szCs w:val="28"/>
          <w:lang w:val="uk-UA"/>
        </w:rPr>
      </w:pPr>
      <w:r w:rsidRPr="002D7F34">
        <w:rPr>
          <w:sz w:val="28"/>
          <w:szCs w:val="28"/>
          <w:lang w:val="uk-UA"/>
        </w:rPr>
        <w:t>Керівник</w:t>
      </w:r>
    </w:p>
    <w:p w14:paraId="0A5EFF55" w14:textId="77777777" w:rsidR="006E2DD9" w:rsidRDefault="006E2DD9" w:rsidP="006E2DD9">
      <w:pPr>
        <w:rPr>
          <w:sz w:val="28"/>
          <w:szCs w:val="28"/>
          <w:lang w:val="uk-UA"/>
        </w:rPr>
      </w:pPr>
      <w:proofErr w:type="spellStart"/>
      <w:r w:rsidRPr="002D7F34">
        <w:rPr>
          <w:sz w:val="28"/>
          <w:szCs w:val="28"/>
          <w:lang w:val="uk-UA"/>
        </w:rPr>
        <w:t>В.о.директора</w:t>
      </w:r>
      <w:proofErr w:type="spellEnd"/>
      <w:r w:rsidRPr="002D7F34">
        <w:rPr>
          <w:sz w:val="28"/>
          <w:szCs w:val="28"/>
          <w:lang w:val="uk-UA"/>
        </w:rPr>
        <w:t xml:space="preserve"> “Долинська ЦА №18”                                 Тетяна М</w:t>
      </w:r>
      <w:r>
        <w:rPr>
          <w:sz w:val="28"/>
          <w:szCs w:val="28"/>
          <w:lang w:val="uk-UA"/>
        </w:rPr>
        <w:t>ІЩУК</w:t>
      </w:r>
    </w:p>
    <w:p w14:paraId="49DFA42D" w14:textId="120F41AB" w:rsidR="002D7F34" w:rsidRPr="002D7F34" w:rsidRDefault="002D7F34" w:rsidP="006E2DD9">
      <w:pPr>
        <w:shd w:val="clear" w:color="auto" w:fill="FFFFFF"/>
        <w:jc w:val="center"/>
        <w:rPr>
          <w:sz w:val="28"/>
          <w:szCs w:val="28"/>
          <w:lang w:val="uk-UA"/>
        </w:rPr>
      </w:pPr>
    </w:p>
    <w:sectPr w:rsidR="002D7F34" w:rsidRPr="002D7F34" w:rsidSect="006E2DD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32CEA"/>
    <w:multiLevelType w:val="hybridMultilevel"/>
    <w:tmpl w:val="CDCC9442"/>
    <w:lvl w:ilvl="0" w:tplc="289C592E">
      <w:numFmt w:val="bullet"/>
      <w:lvlText w:val="-"/>
      <w:lvlJc w:val="left"/>
      <w:pPr>
        <w:tabs>
          <w:tab w:val="num" w:pos="580"/>
        </w:tabs>
        <w:ind w:left="5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B67AD"/>
    <w:rsid w:val="00001E4A"/>
    <w:rsid w:val="00013002"/>
    <w:rsid w:val="00035047"/>
    <w:rsid w:val="00041A91"/>
    <w:rsid w:val="0004260F"/>
    <w:rsid w:val="000475CD"/>
    <w:rsid w:val="00060E38"/>
    <w:rsid w:val="00064D5C"/>
    <w:rsid w:val="00066323"/>
    <w:rsid w:val="00090113"/>
    <w:rsid w:val="000902A6"/>
    <w:rsid w:val="000904B7"/>
    <w:rsid w:val="00097970"/>
    <w:rsid w:val="000A2A15"/>
    <w:rsid w:val="000B1909"/>
    <w:rsid w:val="000B7DAA"/>
    <w:rsid w:val="000C19CA"/>
    <w:rsid w:val="000D2E00"/>
    <w:rsid w:val="000D7059"/>
    <w:rsid w:val="0010237F"/>
    <w:rsid w:val="001116C1"/>
    <w:rsid w:val="00112CFD"/>
    <w:rsid w:val="001350BC"/>
    <w:rsid w:val="00137EA1"/>
    <w:rsid w:val="00140773"/>
    <w:rsid w:val="00141E7F"/>
    <w:rsid w:val="001421C0"/>
    <w:rsid w:val="00153DED"/>
    <w:rsid w:val="00156A53"/>
    <w:rsid w:val="0016576E"/>
    <w:rsid w:val="00167495"/>
    <w:rsid w:val="00167CF4"/>
    <w:rsid w:val="001810DF"/>
    <w:rsid w:val="00184F6D"/>
    <w:rsid w:val="0019235C"/>
    <w:rsid w:val="0019551A"/>
    <w:rsid w:val="001A54D4"/>
    <w:rsid w:val="001B09A6"/>
    <w:rsid w:val="001B33BB"/>
    <w:rsid w:val="001B4288"/>
    <w:rsid w:val="001B44DF"/>
    <w:rsid w:val="001C15EE"/>
    <w:rsid w:val="001E1975"/>
    <w:rsid w:val="001F0A51"/>
    <w:rsid w:val="001F55B2"/>
    <w:rsid w:val="0020205C"/>
    <w:rsid w:val="0021102C"/>
    <w:rsid w:val="00213CB8"/>
    <w:rsid w:val="00225B74"/>
    <w:rsid w:val="0026232B"/>
    <w:rsid w:val="002638DA"/>
    <w:rsid w:val="00275561"/>
    <w:rsid w:val="00281E4E"/>
    <w:rsid w:val="00292346"/>
    <w:rsid w:val="002955F7"/>
    <w:rsid w:val="002A0A32"/>
    <w:rsid w:val="002A51DD"/>
    <w:rsid w:val="002C618A"/>
    <w:rsid w:val="002C700A"/>
    <w:rsid w:val="002D7F34"/>
    <w:rsid w:val="002E7AE5"/>
    <w:rsid w:val="003021BA"/>
    <w:rsid w:val="0031243E"/>
    <w:rsid w:val="00320FD1"/>
    <w:rsid w:val="00327694"/>
    <w:rsid w:val="00331017"/>
    <w:rsid w:val="00337075"/>
    <w:rsid w:val="00370DC2"/>
    <w:rsid w:val="00375C77"/>
    <w:rsid w:val="00394B5A"/>
    <w:rsid w:val="003A2D36"/>
    <w:rsid w:val="003A64D2"/>
    <w:rsid w:val="003B307D"/>
    <w:rsid w:val="003B5D05"/>
    <w:rsid w:val="003C20AD"/>
    <w:rsid w:val="003C23B3"/>
    <w:rsid w:val="003C6274"/>
    <w:rsid w:val="003E3919"/>
    <w:rsid w:val="003F427D"/>
    <w:rsid w:val="004014B8"/>
    <w:rsid w:val="00427F86"/>
    <w:rsid w:val="004350B2"/>
    <w:rsid w:val="00445BD4"/>
    <w:rsid w:val="00461D02"/>
    <w:rsid w:val="0046347B"/>
    <w:rsid w:val="00465571"/>
    <w:rsid w:val="004700CE"/>
    <w:rsid w:val="004707C3"/>
    <w:rsid w:val="00470A12"/>
    <w:rsid w:val="00492F92"/>
    <w:rsid w:val="004A0417"/>
    <w:rsid w:val="004A7E35"/>
    <w:rsid w:val="004B4C42"/>
    <w:rsid w:val="004C7AA3"/>
    <w:rsid w:val="004D6673"/>
    <w:rsid w:val="004E3AA7"/>
    <w:rsid w:val="004F11BA"/>
    <w:rsid w:val="00501CDB"/>
    <w:rsid w:val="0051001A"/>
    <w:rsid w:val="00536DC4"/>
    <w:rsid w:val="00540834"/>
    <w:rsid w:val="005473A3"/>
    <w:rsid w:val="005505C2"/>
    <w:rsid w:val="0055168A"/>
    <w:rsid w:val="00551D24"/>
    <w:rsid w:val="005578A3"/>
    <w:rsid w:val="00560237"/>
    <w:rsid w:val="005602E5"/>
    <w:rsid w:val="0056608A"/>
    <w:rsid w:val="0057660B"/>
    <w:rsid w:val="005771CF"/>
    <w:rsid w:val="00582C96"/>
    <w:rsid w:val="00590F8E"/>
    <w:rsid w:val="00592303"/>
    <w:rsid w:val="00592F76"/>
    <w:rsid w:val="005969AC"/>
    <w:rsid w:val="00596D46"/>
    <w:rsid w:val="005B3583"/>
    <w:rsid w:val="005C1A7B"/>
    <w:rsid w:val="005C73DA"/>
    <w:rsid w:val="005E2720"/>
    <w:rsid w:val="005E4A67"/>
    <w:rsid w:val="005F4EFB"/>
    <w:rsid w:val="005F5A97"/>
    <w:rsid w:val="006029C1"/>
    <w:rsid w:val="006060BD"/>
    <w:rsid w:val="0061282B"/>
    <w:rsid w:val="006137EB"/>
    <w:rsid w:val="00615FC3"/>
    <w:rsid w:val="0062505A"/>
    <w:rsid w:val="00640F80"/>
    <w:rsid w:val="006534BC"/>
    <w:rsid w:val="00654113"/>
    <w:rsid w:val="00655505"/>
    <w:rsid w:val="00656BE9"/>
    <w:rsid w:val="006647AF"/>
    <w:rsid w:val="00675E6B"/>
    <w:rsid w:val="0067671E"/>
    <w:rsid w:val="00677B15"/>
    <w:rsid w:val="00686776"/>
    <w:rsid w:val="006B78B7"/>
    <w:rsid w:val="006D1754"/>
    <w:rsid w:val="006D7B5D"/>
    <w:rsid w:val="006E2DD9"/>
    <w:rsid w:val="006E4C7C"/>
    <w:rsid w:val="00706846"/>
    <w:rsid w:val="00707A6F"/>
    <w:rsid w:val="0071452C"/>
    <w:rsid w:val="00715ACF"/>
    <w:rsid w:val="00720B4F"/>
    <w:rsid w:val="00724BEC"/>
    <w:rsid w:val="007449DB"/>
    <w:rsid w:val="00755B2B"/>
    <w:rsid w:val="0075611B"/>
    <w:rsid w:val="007564B1"/>
    <w:rsid w:val="00760A81"/>
    <w:rsid w:val="00764F4F"/>
    <w:rsid w:val="00766393"/>
    <w:rsid w:val="00780C3F"/>
    <w:rsid w:val="00787DE3"/>
    <w:rsid w:val="007954C2"/>
    <w:rsid w:val="007A6D07"/>
    <w:rsid w:val="007B14D7"/>
    <w:rsid w:val="007C0534"/>
    <w:rsid w:val="007C328A"/>
    <w:rsid w:val="007C3FE8"/>
    <w:rsid w:val="007C4386"/>
    <w:rsid w:val="007D2419"/>
    <w:rsid w:val="007E0734"/>
    <w:rsid w:val="007F1AE8"/>
    <w:rsid w:val="007F2606"/>
    <w:rsid w:val="0080682F"/>
    <w:rsid w:val="00811261"/>
    <w:rsid w:val="0081442F"/>
    <w:rsid w:val="008221E9"/>
    <w:rsid w:val="00826ACA"/>
    <w:rsid w:val="00827047"/>
    <w:rsid w:val="00830ADA"/>
    <w:rsid w:val="008364C1"/>
    <w:rsid w:val="00843842"/>
    <w:rsid w:val="00857A83"/>
    <w:rsid w:val="0086236E"/>
    <w:rsid w:val="0086610B"/>
    <w:rsid w:val="00874E60"/>
    <w:rsid w:val="00875104"/>
    <w:rsid w:val="00875FC8"/>
    <w:rsid w:val="00884169"/>
    <w:rsid w:val="00885B8D"/>
    <w:rsid w:val="00885D25"/>
    <w:rsid w:val="008A0FB0"/>
    <w:rsid w:val="008B0637"/>
    <w:rsid w:val="008B4A80"/>
    <w:rsid w:val="008B5B6A"/>
    <w:rsid w:val="008B7D14"/>
    <w:rsid w:val="008C263F"/>
    <w:rsid w:val="008C5FC4"/>
    <w:rsid w:val="008D1864"/>
    <w:rsid w:val="008D5800"/>
    <w:rsid w:val="008F060F"/>
    <w:rsid w:val="008F091F"/>
    <w:rsid w:val="008F17B0"/>
    <w:rsid w:val="008F3E77"/>
    <w:rsid w:val="009067E4"/>
    <w:rsid w:val="009108E2"/>
    <w:rsid w:val="0091273C"/>
    <w:rsid w:val="009207BF"/>
    <w:rsid w:val="00920CBA"/>
    <w:rsid w:val="00927C8F"/>
    <w:rsid w:val="00933328"/>
    <w:rsid w:val="00933867"/>
    <w:rsid w:val="0094595B"/>
    <w:rsid w:val="0095124E"/>
    <w:rsid w:val="009548EC"/>
    <w:rsid w:val="00954F16"/>
    <w:rsid w:val="00964B6A"/>
    <w:rsid w:val="00972568"/>
    <w:rsid w:val="00976044"/>
    <w:rsid w:val="00981019"/>
    <w:rsid w:val="009918DA"/>
    <w:rsid w:val="00993AE8"/>
    <w:rsid w:val="00994742"/>
    <w:rsid w:val="009A3B09"/>
    <w:rsid w:val="009C2460"/>
    <w:rsid w:val="009F1DD0"/>
    <w:rsid w:val="00A25DFB"/>
    <w:rsid w:val="00A4137D"/>
    <w:rsid w:val="00A45149"/>
    <w:rsid w:val="00A47A3F"/>
    <w:rsid w:val="00A57619"/>
    <w:rsid w:val="00A664EE"/>
    <w:rsid w:val="00A70F38"/>
    <w:rsid w:val="00A71B3E"/>
    <w:rsid w:val="00A81F54"/>
    <w:rsid w:val="00A83DF5"/>
    <w:rsid w:val="00A92D98"/>
    <w:rsid w:val="00A96363"/>
    <w:rsid w:val="00AA68CB"/>
    <w:rsid w:val="00AA73C4"/>
    <w:rsid w:val="00AB1ABD"/>
    <w:rsid w:val="00AB207E"/>
    <w:rsid w:val="00AC2887"/>
    <w:rsid w:val="00AC78AC"/>
    <w:rsid w:val="00AC7ED9"/>
    <w:rsid w:val="00AD0AC9"/>
    <w:rsid w:val="00AF3408"/>
    <w:rsid w:val="00AF50CC"/>
    <w:rsid w:val="00B014FB"/>
    <w:rsid w:val="00B10E8C"/>
    <w:rsid w:val="00B1147B"/>
    <w:rsid w:val="00B2532A"/>
    <w:rsid w:val="00B264B0"/>
    <w:rsid w:val="00B50A5D"/>
    <w:rsid w:val="00B55A00"/>
    <w:rsid w:val="00B64B7D"/>
    <w:rsid w:val="00B81907"/>
    <w:rsid w:val="00B91B76"/>
    <w:rsid w:val="00B924CC"/>
    <w:rsid w:val="00BA1A72"/>
    <w:rsid w:val="00BA3E02"/>
    <w:rsid w:val="00BA51A3"/>
    <w:rsid w:val="00BB70EB"/>
    <w:rsid w:val="00BB76C7"/>
    <w:rsid w:val="00BC212D"/>
    <w:rsid w:val="00BC242B"/>
    <w:rsid w:val="00BE5EC8"/>
    <w:rsid w:val="00BE75BD"/>
    <w:rsid w:val="00BF1679"/>
    <w:rsid w:val="00BF5CBC"/>
    <w:rsid w:val="00BF5CFF"/>
    <w:rsid w:val="00BF693D"/>
    <w:rsid w:val="00C00CBC"/>
    <w:rsid w:val="00C11018"/>
    <w:rsid w:val="00C22FCD"/>
    <w:rsid w:val="00C255FB"/>
    <w:rsid w:val="00C3362D"/>
    <w:rsid w:val="00C44839"/>
    <w:rsid w:val="00C45A42"/>
    <w:rsid w:val="00C528C0"/>
    <w:rsid w:val="00C64251"/>
    <w:rsid w:val="00C76C64"/>
    <w:rsid w:val="00C87B4C"/>
    <w:rsid w:val="00C9331B"/>
    <w:rsid w:val="00C93564"/>
    <w:rsid w:val="00C96598"/>
    <w:rsid w:val="00C97C8E"/>
    <w:rsid w:val="00CC13E9"/>
    <w:rsid w:val="00CC1EFB"/>
    <w:rsid w:val="00CC5BE4"/>
    <w:rsid w:val="00CD3442"/>
    <w:rsid w:val="00CD6BC5"/>
    <w:rsid w:val="00D10989"/>
    <w:rsid w:val="00D2058A"/>
    <w:rsid w:val="00D22B6C"/>
    <w:rsid w:val="00D22CE5"/>
    <w:rsid w:val="00D32141"/>
    <w:rsid w:val="00D3299F"/>
    <w:rsid w:val="00D36FE6"/>
    <w:rsid w:val="00D45B45"/>
    <w:rsid w:val="00D46B8D"/>
    <w:rsid w:val="00D5186B"/>
    <w:rsid w:val="00D52942"/>
    <w:rsid w:val="00D7089B"/>
    <w:rsid w:val="00D745B1"/>
    <w:rsid w:val="00D804C6"/>
    <w:rsid w:val="00D843CB"/>
    <w:rsid w:val="00D84AFC"/>
    <w:rsid w:val="00D93480"/>
    <w:rsid w:val="00DA2B39"/>
    <w:rsid w:val="00DA6F88"/>
    <w:rsid w:val="00DA7288"/>
    <w:rsid w:val="00DC7F51"/>
    <w:rsid w:val="00DD30F9"/>
    <w:rsid w:val="00DE4441"/>
    <w:rsid w:val="00DF0649"/>
    <w:rsid w:val="00E00222"/>
    <w:rsid w:val="00E04D3C"/>
    <w:rsid w:val="00E11EF6"/>
    <w:rsid w:val="00E14069"/>
    <w:rsid w:val="00E21912"/>
    <w:rsid w:val="00E335F5"/>
    <w:rsid w:val="00E43C55"/>
    <w:rsid w:val="00E50076"/>
    <w:rsid w:val="00E71E5E"/>
    <w:rsid w:val="00E7577D"/>
    <w:rsid w:val="00E75A17"/>
    <w:rsid w:val="00E844CC"/>
    <w:rsid w:val="00E93527"/>
    <w:rsid w:val="00E93D3A"/>
    <w:rsid w:val="00E955AE"/>
    <w:rsid w:val="00E9642C"/>
    <w:rsid w:val="00EB67AD"/>
    <w:rsid w:val="00ED17BE"/>
    <w:rsid w:val="00EF7030"/>
    <w:rsid w:val="00F00D97"/>
    <w:rsid w:val="00F01E3C"/>
    <w:rsid w:val="00F03583"/>
    <w:rsid w:val="00F06EF8"/>
    <w:rsid w:val="00F23607"/>
    <w:rsid w:val="00F248F4"/>
    <w:rsid w:val="00F35B5C"/>
    <w:rsid w:val="00F575FD"/>
    <w:rsid w:val="00F7271B"/>
    <w:rsid w:val="00FA0C73"/>
    <w:rsid w:val="00FA4183"/>
    <w:rsid w:val="00FA5A07"/>
    <w:rsid w:val="00FC02FE"/>
    <w:rsid w:val="00FC100E"/>
    <w:rsid w:val="00FC79ED"/>
    <w:rsid w:val="00FD0CCE"/>
    <w:rsid w:val="00FD5CE3"/>
    <w:rsid w:val="00FE1E72"/>
    <w:rsid w:val="00FF7C5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9A58"/>
  <w15:docId w15:val="{63D9F591-FB69-40F4-96AB-0C32B8D2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7A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A0417"/>
    <w:pPr>
      <w:keepNext/>
      <w:spacing w:before="240" w:after="60"/>
      <w:outlineLvl w:val="0"/>
    </w:pPr>
    <w:rPr>
      <w:rFonts w:ascii="Cambria" w:hAnsi="Cambria"/>
      <w:b/>
      <w:bCs/>
      <w:kern w:val="32"/>
      <w:sz w:val="32"/>
      <w:szCs w:val="32"/>
    </w:rPr>
  </w:style>
  <w:style w:type="paragraph" w:styleId="2">
    <w:name w:val="heading 2"/>
    <w:basedOn w:val="a"/>
    <w:link w:val="20"/>
    <w:semiHidden/>
    <w:unhideWhenUsed/>
    <w:qFormat/>
    <w:rsid w:val="004A0417"/>
    <w:pPr>
      <w:spacing w:before="100" w:beforeAutospacing="1" w:after="100" w:afterAutospacing="1"/>
      <w:outlineLvl w:val="1"/>
    </w:pPr>
    <w:rPr>
      <w:rFonts w:eastAsia="Calibri"/>
      <w:b/>
      <w:bCs/>
      <w:sz w:val="36"/>
      <w:szCs w:val="36"/>
      <w:lang w:val="uk-UA" w:eastAsia="uk-UA"/>
    </w:rPr>
  </w:style>
  <w:style w:type="paragraph" w:styleId="3">
    <w:name w:val="heading 3"/>
    <w:basedOn w:val="a"/>
    <w:next w:val="a"/>
    <w:link w:val="30"/>
    <w:semiHidden/>
    <w:unhideWhenUsed/>
    <w:qFormat/>
    <w:rsid w:val="004A041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0417"/>
    <w:rPr>
      <w:rFonts w:ascii="Cambria" w:eastAsia="Times New Roman" w:hAnsi="Cambria" w:cs="Times New Roman"/>
      <w:b/>
      <w:bCs/>
      <w:kern w:val="32"/>
      <w:sz w:val="32"/>
      <w:szCs w:val="32"/>
      <w:lang w:val="ru-RU" w:eastAsia="ru-RU"/>
    </w:rPr>
  </w:style>
  <w:style w:type="paragraph" w:styleId="a3">
    <w:name w:val="Body Text"/>
    <w:basedOn w:val="a"/>
    <w:link w:val="a4"/>
    <w:uiPriority w:val="99"/>
    <w:rsid w:val="00EB67AD"/>
    <w:pPr>
      <w:jc w:val="center"/>
    </w:pPr>
    <w:rPr>
      <w:b/>
      <w:sz w:val="28"/>
      <w:szCs w:val="20"/>
      <w:lang w:val="uk-UA"/>
    </w:rPr>
  </w:style>
  <w:style w:type="character" w:customStyle="1" w:styleId="a4">
    <w:name w:val="Основний текст Знак"/>
    <w:basedOn w:val="a0"/>
    <w:link w:val="a3"/>
    <w:uiPriority w:val="99"/>
    <w:rsid w:val="00EB67AD"/>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4A0417"/>
    <w:rPr>
      <w:rFonts w:ascii="Times New Roman" w:eastAsia="Calibri" w:hAnsi="Times New Roman" w:cs="Times New Roman"/>
      <w:b/>
      <w:bCs/>
      <w:sz w:val="36"/>
      <w:szCs w:val="36"/>
      <w:lang w:eastAsia="uk-UA"/>
    </w:rPr>
  </w:style>
  <w:style w:type="character" w:customStyle="1" w:styleId="30">
    <w:name w:val="Заголовок 3 Знак"/>
    <w:basedOn w:val="a0"/>
    <w:link w:val="3"/>
    <w:semiHidden/>
    <w:rsid w:val="004A0417"/>
    <w:rPr>
      <w:rFonts w:ascii="Cambria" w:eastAsia="Times New Roman" w:hAnsi="Cambria" w:cs="Times New Roman"/>
      <w:b/>
      <w:bCs/>
      <w:sz w:val="26"/>
      <w:szCs w:val="26"/>
      <w:lang w:val="ru-RU" w:eastAsia="ru-RU"/>
    </w:rPr>
  </w:style>
  <w:style w:type="character" w:styleId="a5">
    <w:name w:val="Emphasis"/>
    <w:uiPriority w:val="20"/>
    <w:qFormat/>
    <w:rsid w:val="004A0417"/>
    <w:rPr>
      <w:rFonts w:ascii="Times New Roman" w:hAnsi="Times New Roman" w:cs="Times New Roman" w:hint="default"/>
      <w:i/>
      <w:iCs/>
    </w:rPr>
  </w:style>
  <w:style w:type="character" w:styleId="a6">
    <w:name w:val="Strong"/>
    <w:uiPriority w:val="22"/>
    <w:qFormat/>
    <w:rsid w:val="004A0417"/>
    <w:rPr>
      <w:rFonts w:ascii="Times New Roman" w:hAnsi="Times New Roman" w:cs="Times New Roman" w:hint="default"/>
      <w:b/>
      <w:bCs/>
    </w:rPr>
  </w:style>
  <w:style w:type="character" w:customStyle="1" w:styleId="a7">
    <w:name w:val="Текст примітки Знак"/>
    <w:basedOn w:val="a0"/>
    <w:link w:val="a8"/>
    <w:uiPriority w:val="99"/>
    <w:semiHidden/>
    <w:rsid w:val="004A0417"/>
    <w:rPr>
      <w:rFonts w:ascii="Times New Roman" w:eastAsia="Times New Roman" w:hAnsi="Times New Roman" w:cs="Times New Roman"/>
      <w:sz w:val="20"/>
      <w:szCs w:val="20"/>
      <w:lang w:val="ru-RU" w:eastAsia="ru-RU"/>
    </w:rPr>
  </w:style>
  <w:style w:type="paragraph" w:styleId="a8">
    <w:name w:val="annotation text"/>
    <w:basedOn w:val="a"/>
    <w:link w:val="a7"/>
    <w:uiPriority w:val="99"/>
    <w:semiHidden/>
    <w:unhideWhenUsed/>
    <w:rsid w:val="004A0417"/>
    <w:rPr>
      <w:sz w:val="20"/>
      <w:szCs w:val="20"/>
    </w:rPr>
  </w:style>
  <w:style w:type="character" w:customStyle="1" w:styleId="a9">
    <w:name w:val="Верхній колонтитул Знак"/>
    <w:basedOn w:val="a0"/>
    <w:link w:val="aa"/>
    <w:uiPriority w:val="99"/>
    <w:semiHidden/>
    <w:rsid w:val="004A0417"/>
    <w:rPr>
      <w:rFonts w:ascii="Calibri" w:eastAsia="Times New Roman" w:hAnsi="Calibri" w:cs="Times New Roman"/>
      <w:lang w:val="ru-RU" w:eastAsia="ru-RU"/>
    </w:rPr>
  </w:style>
  <w:style w:type="paragraph" w:styleId="aa">
    <w:name w:val="header"/>
    <w:basedOn w:val="a"/>
    <w:link w:val="a9"/>
    <w:uiPriority w:val="99"/>
    <w:semiHidden/>
    <w:unhideWhenUsed/>
    <w:rsid w:val="004A0417"/>
    <w:pPr>
      <w:tabs>
        <w:tab w:val="center" w:pos="4844"/>
        <w:tab w:val="right" w:pos="9689"/>
      </w:tabs>
    </w:pPr>
    <w:rPr>
      <w:rFonts w:ascii="Calibri" w:hAnsi="Calibri"/>
      <w:sz w:val="22"/>
      <w:szCs w:val="22"/>
    </w:rPr>
  </w:style>
  <w:style w:type="character" w:customStyle="1" w:styleId="ab">
    <w:name w:val="Нижній колонтитул Знак"/>
    <w:basedOn w:val="a0"/>
    <w:link w:val="ac"/>
    <w:uiPriority w:val="99"/>
    <w:semiHidden/>
    <w:rsid w:val="004A0417"/>
    <w:rPr>
      <w:rFonts w:ascii="Calibri" w:eastAsia="Times New Roman" w:hAnsi="Calibri" w:cs="Times New Roman"/>
      <w:lang w:val="ru-RU" w:eastAsia="ru-RU"/>
    </w:rPr>
  </w:style>
  <w:style w:type="paragraph" w:styleId="ac">
    <w:name w:val="footer"/>
    <w:basedOn w:val="a"/>
    <w:link w:val="ab"/>
    <w:uiPriority w:val="99"/>
    <w:semiHidden/>
    <w:unhideWhenUsed/>
    <w:rsid w:val="004A0417"/>
    <w:pPr>
      <w:tabs>
        <w:tab w:val="center" w:pos="4844"/>
        <w:tab w:val="right" w:pos="9689"/>
      </w:tabs>
    </w:pPr>
    <w:rPr>
      <w:rFonts w:ascii="Calibri" w:hAnsi="Calibri"/>
      <w:sz w:val="22"/>
      <w:szCs w:val="22"/>
    </w:rPr>
  </w:style>
  <w:style w:type="character" w:customStyle="1" w:styleId="ad">
    <w:name w:val="Тема примітки Знак"/>
    <w:basedOn w:val="a7"/>
    <w:link w:val="ae"/>
    <w:uiPriority w:val="99"/>
    <w:semiHidden/>
    <w:rsid w:val="004A0417"/>
    <w:rPr>
      <w:rFonts w:ascii="Times New Roman" w:eastAsia="Times New Roman" w:hAnsi="Times New Roman" w:cs="Times New Roman"/>
      <w:b/>
      <w:bCs/>
      <w:sz w:val="20"/>
      <w:szCs w:val="20"/>
      <w:lang w:val="ru-RU" w:eastAsia="ru-RU"/>
    </w:rPr>
  </w:style>
  <w:style w:type="paragraph" w:styleId="ae">
    <w:name w:val="annotation subject"/>
    <w:basedOn w:val="a8"/>
    <w:next w:val="a8"/>
    <w:link w:val="ad"/>
    <w:uiPriority w:val="99"/>
    <w:semiHidden/>
    <w:unhideWhenUsed/>
    <w:rsid w:val="004A0417"/>
    <w:rPr>
      <w:b/>
      <w:bCs/>
    </w:rPr>
  </w:style>
  <w:style w:type="character" w:customStyle="1" w:styleId="af">
    <w:name w:val="Текст у виносці Знак"/>
    <w:basedOn w:val="a0"/>
    <w:link w:val="af0"/>
    <w:uiPriority w:val="99"/>
    <w:semiHidden/>
    <w:rsid w:val="004A0417"/>
    <w:rPr>
      <w:rFonts w:ascii="Segoe UI" w:eastAsia="Times New Roman" w:hAnsi="Segoe UI" w:cs="Segoe UI"/>
      <w:sz w:val="18"/>
      <w:szCs w:val="18"/>
      <w:lang w:val="ru-RU" w:eastAsia="ru-RU"/>
    </w:rPr>
  </w:style>
  <w:style w:type="paragraph" w:styleId="af0">
    <w:name w:val="Balloon Text"/>
    <w:basedOn w:val="a"/>
    <w:link w:val="af"/>
    <w:uiPriority w:val="99"/>
    <w:semiHidden/>
    <w:unhideWhenUsed/>
    <w:rsid w:val="004A0417"/>
    <w:rPr>
      <w:rFonts w:ascii="Segoe UI" w:hAnsi="Segoe UI" w:cs="Segoe UI"/>
      <w:sz w:val="18"/>
      <w:szCs w:val="18"/>
    </w:rPr>
  </w:style>
  <w:style w:type="paragraph" w:customStyle="1" w:styleId="11">
    <w:name w:val="Абзац списку1"/>
    <w:basedOn w:val="a"/>
    <w:uiPriority w:val="34"/>
    <w:qFormat/>
    <w:rsid w:val="004A0417"/>
    <w:pPr>
      <w:spacing w:after="200" w:line="276" w:lineRule="auto"/>
      <w:ind w:left="720"/>
      <w:contextualSpacing/>
    </w:pPr>
    <w:rPr>
      <w:rFonts w:ascii="Calibri" w:hAnsi="Calibri"/>
      <w:sz w:val="22"/>
      <w:szCs w:val="22"/>
    </w:rPr>
  </w:style>
  <w:style w:type="paragraph" w:customStyle="1" w:styleId="12">
    <w:name w:val="Без інтервалів1"/>
    <w:uiPriority w:val="1"/>
    <w:qFormat/>
    <w:rsid w:val="004A0417"/>
    <w:pPr>
      <w:spacing w:after="0" w:line="240" w:lineRule="auto"/>
    </w:pPr>
    <w:rPr>
      <w:rFonts w:ascii="Calibri" w:eastAsia="Calibri" w:hAnsi="Calibri" w:cs="Times New Roman"/>
    </w:rPr>
  </w:style>
  <w:style w:type="paragraph" w:customStyle="1" w:styleId="msonormal0">
    <w:name w:val="msonormal"/>
    <w:basedOn w:val="a"/>
    <w:uiPriority w:val="99"/>
    <w:rsid w:val="004A0417"/>
    <w:pPr>
      <w:spacing w:before="100" w:beforeAutospacing="1" w:after="100" w:afterAutospacing="1"/>
    </w:pPr>
    <w:rPr>
      <w:rFonts w:eastAsia="Calibri"/>
      <w:lang w:val="uk-UA" w:eastAsia="uk-UA"/>
    </w:rPr>
  </w:style>
  <w:style w:type="paragraph" w:customStyle="1" w:styleId="a20">
    <w:name w:val="a2"/>
    <w:basedOn w:val="a"/>
    <w:uiPriority w:val="99"/>
    <w:rsid w:val="004A0417"/>
    <w:pPr>
      <w:spacing w:before="100" w:beforeAutospacing="1" w:after="100" w:afterAutospacing="1"/>
    </w:pPr>
    <w:rPr>
      <w:rFonts w:eastAsia="Calibri"/>
      <w:lang w:val="uk-UA" w:eastAsia="uk-UA"/>
    </w:rPr>
  </w:style>
  <w:style w:type="paragraph" w:customStyle="1" w:styleId="ch62">
    <w:name w:val="ch62"/>
    <w:basedOn w:val="a"/>
    <w:uiPriority w:val="99"/>
    <w:rsid w:val="004A0417"/>
    <w:pPr>
      <w:spacing w:before="100" w:beforeAutospacing="1" w:after="100" w:afterAutospacing="1"/>
    </w:pPr>
    <w:rPr>
      <w:rFonts w:eastAsia="Calibri"/>
      <w:lang w:val="uk-UA" w:eastAsia="uk-UA"/>
    </w:rPr>
  </w:style>
  <w:style w:type="paragraph" w:customStyle="1" w:styleId="ch63">
    <w:name w:val="ch63"/>
    <w:basedOn w:val="a"/>
    <w:uiPriority w:val="99"/>
    <w:rsid w:val="004A0417"/>
    <w:pPr>
      <w:spacing w:before="100" w:beforeAutospacing="1" w:after="100" w:afterAutospacing="1"/>
    </w:pPr>
    <w:rPr>
      <w:rFonts w:eastAsia="Calibri"/>
      <w:lang w:val="uk-UA" w:eastAsia="uk-UA"/>
    </w:rPr>
  </w:style>
  <w:style w:type="paragraph" w:customStyle="1" w:styleId="datazareestrovanoch6">
    <w:name w:val="datazareestrovanoch6"/>
    <w:basedOn w:val="a"/>
    <w:uiPriority w:val="99"/>
    <w:rsid w:val="004A0417"/>
    <w:pPr>
      <w:spacing w:before="100" w:beforeAutospacing="1" w:after="100" w:afterAutospacing="1"/>
    </w:pPr>
    <w:rPr>
      <w:rFonts w:eastAsia="Calibri"/>
      <w:lang w:val="uk-UA" w:eastAsia="uk-UA"/>
    </w:rPr>
  </w:style>
  <w:style w:type="paragraph" w:customStyle="1" w:styleId="ch64">
    <w:name w:val="ch64"/>
    <w:basedOn w:val="a"/>
    <w:uiPriority w:val="99"/>
    <w:rsid w:val="004A0417"/>
    <w:pPr>
      <w:spacing w:before="100" w:beforeAutospacing="1" w:after="100" w:afterAutospacing="1"/>
    </w:pPr>
    <w:rPr>
      <w:rFonts w:eastAsia="Calibri"/>
      <w:lang w:val="uk-UA" w:eastAsia="uk-UA"/>
    </w:rPr>
  </w:style>
  <w:style w:type="paragraph" w:customStyle="1" w:styleId="aff1">
    <w:name w:val="aff1"/>
    <w:basedOn w:val="a"/>
    <w:uiPriority w:val="99"/>
    <w:rsid w:val="004A0417"/>
    <w:pPr>
      <w:spacing w:before="100" w:beforeAutospacing="1" w:after="100" w:afterAutospacing="1"/>
    </w:pPr>
    <w:rPr>
      <w:rFonts w:eastAsia="Calibri"/>
      <w:lang w:val="uk-UA" w:eastAsia="uk-UA"/>
    </w:rPr>
  </w:style>
  <w:style w:type="paragraph" w:customStyle="1" w:styleId="ch6">
    <w:name w:val="ch6"/>
    <w:basedOn w:val="a"/>
    <w:uiPriority w:val="99"/>
    <w:rsid w:val="004A0417"/>
    <w:pPr>
      <w:spacing w:before="100" w:beforeAutospacing="1" w:after="100" w:afterAutospacing="1"/>
    </w:pPr>
    <w:rPr>
      <w:rFonts w:eastAsia="Calibri"/>
      <w:lang w:val="uk-UA" w:eastAsia="uk-UA"/>
    </w:rPr>
  </w:style>
  <w:style w:type="paragraph" w:customStyle="1" w:styleId="ch66">
    <w:name w:val="ch66"/>
    <w:basedOn w:val="a"/>
    <w:uiPriority w:val="99"/>
    <w:rsid w:val="004A0417"/>
    <w:pPr>
      <w:spacing w:before="100" w:beforeAutospacing="1" w:after="100" w:afterAutospacing="1"/>
    </w:pPr>
    <w:rPr>
      <w:rFonts w:eastAsia="Calibri"/>
      <w:lang w:val="uk-UA" w:eastAsia="uk-UA"/>
    </w:rPr>
  </w:style>
  <w:style w:type="paragraph" w:customStyle="1" w:styleId="ch60">
    <w:name w:val="ch60"/>
    <w:basedOn w:val="a"/>
    <w:uiPriority w:val="99"/>
    <w:rsid w:val="004A0417"/>
    <w:pPr>
      <w:spacing w:before="100" w:beforeAutospacing="1" w:after="100" w:afterAutospacing="1"/>
    </w:pPr>
    <w:rPr>
      <w:rFonts w:eastAsia="Calibri"/>
      <w:lang w:val="uk-UA" w:eastAsia="uk-UA"/>
    </w:rPr>
  </w:style>
  <w:style w:type="paragraph" w:customStyle="1" w:styleId="ch61">
    <w:name w:val="ch61"/>
    <w:basedOn w:val="a"/>
    <w:uiPriority w:val="99"/>
    <w:rsid w:val="004A0417"/>
    <w:pPr>
      <w:spacing w:before="100" w:beforeAutospacing="1" w:after="100" w:afterAutospacing="1"/>
    </w:pPr>
    <w:rPr>
      <w:rFonts w:eastAsia="Calibri"/>
      <w:lang w:val="uk-UA" w:eastAsia="uk-UA"/>
    </w:rPr>
  </w:style>
  <w:style w:type="paragraph" w:customStyle="1" w:styleId="afa">
    <w:name w:val="afa"/>
    <w:basedOn w:val="a"/>
    <w:uiPriority w:val="99"/>
    <w:rsid w:val="004A0417"/>
    <w:pPr>
      <w:spacing w:before="100" w:beforeAutospacing="1" w:after="100" w:afterAutospacing="1"/>
    </w:pPr>
    <w:rPr>
      <w:rFonts w:eastAsia="Calibri"/>
      <w:lang w:val="uk-UA" w:eastAsia="uk-UA"/>
    </w:rPr>
  </w:style>
  <w:style w:type="paragraph" w:customStyle="1" w:styleId="ch68">
    <w:name w:val="ch68"/>
    <w:basedOn w:val="a"/>
    <w:uiPriority w:val="99"/>
    <w:rsid w:val="004A0417"/>
    <w:pPr>
      <w:spacing w:before="100" w:beforeAutospacing="1" w:after="100" w:afterAutospacing="1"/>
    </w:pPr>
    <w:rPr>
      <w:rFonts w:eastAsia="Calibri"/>
      <w:lang w:val="uk-UA" w:eastAsia="uk-UA"/>
    </w:rPr>
  </w:style>
  <w:style w:type="paragraph" w:customStyle="1" w:styleId="af1">
    <w:name w:val="a"/>
    <w:basedOn w:val="a"/>
    <w:uiPriority w:val="99"/>
    <w:rsid w:val="004A0417"/>
    <w:pPr>
      <w:spacing w:before="100" w:beforeAutospacing="1" w:after="100" w:afterAutospacing="1"/>
    </w:pPr>
    <w:rPr>
      <w:rFonts w:eastAsia="Calibri"/>
      <w:lang w:val="uk-UA" w:eastAsia="uk-UA"/>
    </w:rPr>
  </w:style>
  <w:style w:type="paragraph" w:customStyle="1" w:styleId="strokech6">
    <w:name w:val="strokech6"/>
    <w:basedOn w:val="a"/>
    <w:uiPriority w:val="99"/>
    <w:rsid w:val="004A0417"/>
    <w:pPr>
      <w:spacing w:before="100" w:beforeAutospacing="1" w:after="100" w:afterAutospacing="1"/>
    </w:pPr>
    <w:rPr>
      <w:rFonts w:eastAsia="Calibri"/>
      <w:lang w:val="uk-UA" w:eastAsia="uk-UA"/>
    </w:rPr>
  </w:style>
  <w:style w:type="paragraph" w:customStyle="1" w:styleId="tableshapkatabl">
    <w:name w:val="tableshapkatabl"/>
    <w:basedOn w:val="a"/>
    <w:uiPriority w:val="99"/>
    <w:rsid w:val="004A0417"/>
    <w:pPr>
      <w:spacing w:before="100" w:beforeAutospacing="1" w:after="100" w:afterAutospacing="1"/>
    </w:pPr>
    <w:rPr>
      <w:rFonts w:eastAsia="Calibri"/>
      <w:lang w:val="uk-UA" w:eastAsia="uk-UA"/>
    </w:rPr>
  </w:style>
  <w:style w:type="paragraph" w:customStyle="1" w:styleId="tabletabl">
    <w:name w:val="tabletabl"/>
    <w:basedOn w:val="a"/>
    <w:uiPriority w:val="99"/>
    <w:rsid w:val="004A0417"/>
    <w:pPr>
      <w:spacing w:before="100" w:beforeAutospacing="1" w:after="100" w:afterAutospacing="1"/>
    </w:pPr>
    <w:rPr>
      <w:rFonts w:eastAsia="Calibri"/>
      <w:lang w:val="uk-UA" w:eastAsia="uk-UA"/>
    </w:rPr>
  </w:style>
  <w:style w:type="paragraph" w:customStyle="1" w:styleId="ch6d">
    <w:name w:val="ch6d"/>
    <w:basedOn w:val="a"/>
    <w:uiPriority w:val="99"/>
    <w:rsid w:val="004A0417"/>
    <w:pPr>
      <w:spacing w:before="100" w:beforeAutospacing="1" w:after="100" w:afterAutospacing="1"/>
    </w:pPr>
    <w:rPr>
      <w:rFonts w:eastAsia="Calibri"/>
      <w:lang w:val="uk-UA" w:eastAsia="uk-UA"/>
    </w:rPr>
  </w:style>
  <w:style w:type="paragraph" w:customStyle="1" w:styleId="ch69">
    <w:name w:val="ch69"/>
    <w:basedOn w:val="a"/>
    <w:uiPriority w:val="99"/>
    <w:rsid w:val="004A0417"/>
    <w:pPr>
      <w:spacing w:before="100" w:beforeAutospacing="1" w:after="100" w:afterAutospacing="1"/>
    </w:pPr>
    <w:rPr>
      <w:rFonts w:eastAsia="Calibri"/>
      <w:lang w:val="uk-UA" w:eastAsia="uk-UA"/>
    </w:rPr>
  </w:style>
  <w:style w:type="paragraph" w:customStyle="1" w:styleId="tabl1">
    <w:name w:val="tabl1"/>
    <w:basedOn w:val="a"/>
    <w:uiPriority w:val="99"/>
    <w:rsid w:val="004A0417"/>
    <w:pPr>
      <w:spacing w:before="100" w:beforeAutospacing="1" w:after="100" w:afterAutospacing="1"/>
    </w:pPr>
    <w:rPr>
      <w:rFonts w:eastAsia="Calibri"/>
      <w:lang w:val="uk-UA" w:eastAsia="uk-UA"/>
    </w:rPr>
  </w:style>
  <w:style w:type="paragraph" w:customStyle="1" w:styleId="tableshapkabigtabl">
    <w:name w:val="tableshapkabigtabl"/>
    <w:basedOn w:val="a"/>
    <w:uiPriority w:val="99"/>
    <w:rsid w:val="004A0417"/>
    <w:pPr>
      <w:spacing w:before="100" w:beforeAutospacing="1" w:after="100" w:afterAutospacing="1"/>
    </w:pPr>
    <w:rPr>
      <w:rFonts w:eastAsia="Calibri"/>
      <w:lang w:val="uk-UA" w:eastAsia="uk-UA"/>
    </w:rPr>
  </w:style>
  <w:style w:type="paragraph" w:customStyle="1" w:styleId="tablebigtabl">
    <w:name w:val="tablebigtabl"/>
    <w:basedOn w:val="a"/>
    <w:uiPriority w:val="99"/>
    <w:rsid w:val="004A0417"/>
    <w:pPr>
      <w:spacing w:before="100" w:beforeAutospacing="1" w:after="100" w:afterAutospacing="1"/>
    </w:pPr>
    <w:rPr>
      <w:rFonts w:eastAsia="Calibri"/>
      <w:lang w:val="uk-UA" w:eastAsia="uk-UA"/>
    </w:rPr>
  </w:style>
  <w:style w:type="paragraph" w:customStyle="1" w:styleId="ch6f0">
    <w:name w:val="ch6f0"/>
    <w:basedOn w:val="a"/>
    <w:uiPriority w:val="99"/>
    <w:rsid w:val="004A0417"/>
    <w:pPr>
      <w:spacing w:before="100" w:beforeAutospacing="1" w:after="100" w:afterAutospacing="1"/>
    </w:pPr>
    <w:rPr>
      <w:rFonts w:eastAsia="Calibri"/>
      <w:lang w:val="uk-UA" w:eastAsia="uk-UA"/>
    </w:rPr>
  </w:style>
  <w:style w:type="paragraph" w:customStyle="1" w:styleId="ch6c">
    <w:name w:val="ch6c"/>
    <w:basedOn w:val="a"/>
    <w:uiPriority w:val="99"/>
    <w:rsid w:val="004A0417"/>
    <w:pPr>
      <w:spacing w:before="100" w:beforeAutospacing="1" w:after="100" w:afterAutospacing="1"/>
    </w:pPr>
    <w:rPr>
      <w:rFonts w:eastAsia="Calibri"/>
      <w:lang w:val="uk-UA" w:eastAsia="uk-UA"/>
    </w:rPr>
  </w:style>
  <w:style w:type="paragraph" w:customStyle="1" w:styleId="rvps2">
    <w:name w:val="rvps2"/>
    <w:basedOn w:val="a"/>
    <w:uiPriority w:val="99"/>
    <w:rsid w:val="004A0417"/>
    <w:pPr>
      <w:spacing w:after="150"/>
      <w:ind w:firstLine="450"/>
      <w:jc w:val="both"/>
    </w:pPr>
  </w:style>
  <w:style w:type="paragraph" w:customStyle="1" w:styleId="rvps12">
    <w:name w:val="rvps12"/>
    <w:basedOn w:val="a"/>
    <w:uiPriority w:val="99"/>
    <w:rsid w:val="004A0417"/>
    <w:pPr>
      <w:spacing w:before="150" w:after="150"/>
      <w:jc w:val="center"/>
    </w:pPr>
  </w:style>
  <w:style w:type="paragraph" w:customStyle="1" w:styleId="13">
    <w:name w:val="Без интервала1"/>
    <w:uiPriority w:val="99"/>
    <w:rsid w:val="004A0417"/>
    <w:pPr>
      <w:spacing w:after="0" w:line="240" w:lineRule="auto"/>
    </w:pPr>
    <w:rPr>
      <w:rFonts w:ascii="Calibri" w:eastAsia="Times New Roman" w:hAnsi="Calibri" w:cs="Times New Roman"/>
      <w:lang w:eastAsia="uk-UA"/>
    </w:rPr>
  </w:style>
  <w:style w:type="paragraph" w:customStyle="1" w:styleId="14">
    <w:name w:val="Без интервала1"/>
    <w:uiPriority w:val="99"/>
    <w:rsid w:val="004A0417"/>
    <w:pPr>
      <w:spacing w:after="0" w:line="240" w:lineRule="auto"/>
    </w:pPr>
    <w:rPr>
      <w:rFonts w:ascii="Calibri" w:eastAsia="Times New Roman" w:hAnsi="Calibri" w:cs="Times New Roman"/>
      <w:lang w:eastAsia="uk-UA"/>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uiPriority w:val="99"/>
    <w:rsid w:val="004A0417"/>
    <w:pPr>
      <w:spacing w:before="100" w:beforeAutospacing="1" w:after="100" w:afterAutospacing="1"/>
    </w:pPr>
    <w:rPr>
      <w:lang w:val="uk-UA" w:eastAsia="uk-UA"/>
    </w:rPr>
  </w:style>
  <w:style w:type="character" w:customStyle="1" w:styleId="rvts15">
    <w:name w:val="rvts15"/>
    <w:rsid w:val="004A0417"/>
  </w:style>
  <w:style w:type="character" w:customStyle="1" w:styleId="bold">
    <w:name w:val="bold"/>
    <w:rsid w:val="004A0417"/>
    <w:rPr>
      <w:rFonts w:ascii="Times New Roman" w:hAnsi="Times New Roman" w:cs="Times New Roman" w:hint="default"/>
    </w:rPr>
  </w:style>
  <w:style w:type="character" w:customStyle="1" w:styleId="z-">
    <w:name w:val="z-Початок форми Знак"/>
    <w:basedOn w:val="a0"/>
    <w:link w:val="z-0"/>
    <w:semiHidden/>
    <w:rsid w:val="004A0417"/>
    <w:rPr>
      <w:rFonts w:ascii="Arial" w:eastAsia="Times New Roman" w:hAnsi="Arial" w:cs="Arial"/>
      <w:vanish/>
      <w:sz w:val="16"/>
      <w:szCs w:val="16"/>
      <w:lang w:val="ru-RU" w:eastAsia="ru-RU"/>
    </w:rPr>
  </w:style>
  <w:style w:type="paragraph" w:styleId="z-0">
    <w:name w:val="HTML Top of Form"/>
    <w:basedOn w:val="a"/>
    <w:next w:val="a"/>
    <w:link w:val="z-"/>
    <w:hidden/>
    <w:semiHidden/>
    <w:unhideWhenUsed/>
    <w:rsid w:val="004A0417"/>
    <w:pPr>
      <w:pBdr>
        <w:bottom w:val="single" w:sz="6" w:space="1" w:color="auto"/>
      </w:pBdr>
      <w:spacing w:line="276" w:lineRule="auto"/>
      <w:jc w:val="center"/>
    </w:pPr>
    <w:rPr>
      <w:rFonts w:ascii="Arial" w:hAnsi="Arial" w:cs="Arial"/>
      <w:vanish/>
      <w:sz w:val="16"/>
      <w:szCs w:val="16"/>
    </w:rPr>
  </w:style>
  <w:style w:type="character" w:customStyle="1" w:styleId="z-1">
    <w:name w:val="z-Кінець форми Знак"/>
    <w:basedOn w:val="a0"/>
    <w:link w:val="z-2"/>
    <w:semiHidden/>
    <w:rsid w:val="004A0417"/>
    <w:rPr>
      <w:rFonts w:ascii="Arial" w:eastAsia="Times New Roman" w:hAnsi="Arial" w:cs="Arial"/>
      <w:vanish/>
      <w:sz w:val="16"/>
      <w:szCs w:val="16"/>
      <w:lang w:val="ru-RU" w:eastAsia="ru-RU"/>
    </w:rPr>
  </w:style>
  <w:style w:type="paragraph" w:styleId="z-2">
    <w:name w:val="HTML Bottom of Form"/>
    <w:basedOn w:val="a"/>
    <w:next w:val="a"/>
    <w:link w:val="z-1"/>
    <w:hidden/>
    <w:semiHidden/>
    <w:unhideWhenUsed/>
    <w:rsid w:val="004A0417"/>
    <w:pPr>
      <w:pBdr>
        <w:top w:val="single" w:sz="6" w:space="1" w:color="auto"/>
      </w:pBdr>
      <w:spacing w:line="276" w:lineRule="auto"/>
      <w:jc w:val="center"/>
    </w:pPr>
    <w:rPr>
      <w:rFonts w:ascii="Arial" w:hAnsi="Arial" w:cs="Arial"/>
      <w:vanish/>
      <w:sz w:val="16"/>
      <w:szCs w:val="16"/>
    </w:rPr>
  </w:style>
  <w:style w:type="paragraph" w:customStyle="1" w:styleId="15">
    <w:name w:val="Абзац списка1"/>
    <w:basedOn w:val="a"/>
    <w:rsid w:val="00E00222"/>
    <w:pPr>
      <w:ind w:left="720"/>
      <w:contextualSpacing/>
    </w:pPr>
    <w:rPr>
      <w:rFonts w:eastAsia="Calibri"/>
    </w:rPr>
  </w:style>
  <w:style w:type="character" w:customStyle="1" w:styleId="st46">
    <w:name w:val="st46"/>
    <w:rsid w:val="00E00222"/>
    <w:rPr>
      <w:i/>
      <w:color w:val="000000"/>
    </w:rPr>
  </w:style>
  <w:style w:type="paragraph" w:styleId="af2">
    <w:name w:val="List Paragraph"/>
    <w:basedOn w:val="a"/>
    <w:uiPriority w:val="34"/>
    <w:qFormat/>
    <w:rsid w:val="00E0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01569">
      <w:bodyDiv w:val="1"/>
      <w:marLeft w:val="0"/>
      <w:marRight w:val="0"/>
      <w:marTop w:val="0"/>
      <w:marBottom w:val="0"/>
      <w:divBdr>
        <w:top w:val="none" w:sz="0" w:space="0" w:color="auto"/>
        <w:left w:val="none" w:sz="0" w:space="0" w:color="auto"/>
        <w:bottom w:val="none" w:sz="0" w:space="0" w:color="auto"/>
        <w:right w:val="none" w:sz="0" w:space="0" w:color="auto"/>
      </w:divBdr>
    </w:div>
    <w:div w:id="21247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37D3-0C7F-4613-89C9-3CD8C005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8565</Words>
  <Characters>4883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Віктор Гошилик</cp:lastModifiedBy>
  <cp:revision>7</cp:revision>
  <cp:lastPrinted>2023-09-04T08:14:00Z</cp:lastPrinted>
  <dcterms:created xsi:type="dcterms:W3CDTF">2023-09-04T08:15:00Z</dcterms:created>
  <dcterms:modified xsi:type="dcterms:W3CDTF">2023-09-04T11:01:00Z</dcterms:modified>
</cp:coreProperties>
</file>