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28E77" w14:textId="77777777" w:rsidR="00A65673" w:rsidRPr="00B8761B" w:rsidRDefault="00802538">
      <w:pPr>
        <w:spacing w:after="0" w:line="240" w:lineRule="auto"/>
        <w:jc w:val="right"/>
        <w:rPr>
          <w:rFonts w:ascii="Times New Roman" w:eastAsia="Times New Roman" w:hAnsi="Times New Roman" w:cs="Times New Roman"/>
          <w:sz w:val="28"/>
          <w:szCs w:val="28"/>
          <w:lang w:val="uk-UA"/>
        </w:rPr>
      </w:pPr>
      <w:r w:rsidRPr="00B8761B">
        <w:rPr>
          <w:rFonts w:ascii="Times New Roman" w:eastAsia="Times New Roman" w:hAnsi="Times New Roman" w:cs="Times New Roman"/>
          <w:sz w:val="28"/>
          <w:szCs w:val="28"/>
          <w:lang w:val="uk-UA"/>
        </w:rPr>
        <w:t xml:space="preserve">                                                                                                                      Проєкт</w:t>
      </w:r>
    </w:p>
    <w:p w14:paraId="4B504A04" w14:textId="77777777" w:rsidR="00A65673" w:rsidRPr="00B8761B" w:rsidRDefault="00802538">
      <w:pPr>
        <w:widowControl w:val="0"/>
        <w:spacing w:after="0" w:line="240" w:lineRule="auto"/>
        <w:jc w:val="center"/>
        <w:rPr>
          <w:rFonts w:ascii="Times New Roman" w:eastAsia="Times New Roman" w:hAnsi="Times New Roman" w:cs="Times New Roman"/>
          <w:b/>
          <w:bCs/>
          <w:smallCaps/>
          <w:sz w:val="28"/>
          <w:szCs w:val="28"/>
          <w:lang w:val="uk-UA"/>
        </w:rPr>
      </w:pPr>
      <w:r w:rsidRPr="00B8761B">
        <w:rPr>
          <w:rFonts w:ascii="Times New Roman" w:eastAsia="Times New Roman" w:hAnsi="Times New Roman" w:cs="Times New Roman"/>
          <w:b/>
          <w:bCs/>
          <w:smallCaps/>
          <w:sz w:val="36"/>
          <w:szCs w:val="36"/>
          <w:lang w:val="uk-UA"/>
        </w:rPr>
        <w:t>ДОЛИНСЬКА МІСЬКА РАДА</w:t>
      </w:r>
    </w:p>
    <w:p w14:paraId="62344CAC" w14:textId="77777777" w:rsidR="00A65673" w:rsidRPr="00B8761B" w:rsidRDefault="00802538">
      <w:pPr>
        <w:widowControl w:val="0"/>
        <w:spacing w:after="0" w:line="240" w:lineRule="auto"/>
        <w:jc w:val="center"/>
        <w:rPr>
          <w:rFonts w:ascii="Times New Roman" w:eastAsia="Times New Roman" w:hAnsi="Times New Roman" w:cs="Times New Roman"/>
          <w:smallCaps/>
          <w:sz w:val="28"/>
          <w:szCs w:val="28"/>
          <w:vertAlign w:val="subscript"/>
          <w:lang w:val="uk-UA"/>
        </w:rPr>
      </w:pPr>
      <w:r w:rsidRPr="00B8761B">
        <w:rPr>
          <w:rFonts w:ascii="Times New Roman" w:eastAsia="Times New Roman" w:hAnsi="Times New Roman" w:cs="Times New Roman"/>
          <w:smallCaps/>
          <w:sz w:val="28"/>
          <w:szCs w:val="28"/>
          <w:lang w:val="uk-UA"/>
        </w:rPr>
        <w:t>КАЛУСЬКОГО РАЙОНУ ІВАНО-ФРАНКІВСЬКОЇ ОБЛАСТІ</w:t>
      </w:r>
    </w:p>
    <w:p w14:paraId="0B6E5ECB" w14:textId="77777777" w:rsidR="00A65673" w:rsidRPr="00B8761B" w:rsidRDefault="00802538">
      <w:pPr>
        <w:spacing w:after="0" w:line="240" w:lineRule="auto"/>
        <w:jc w:val="center"/>
        <w:rPr>
          <w:rFonts w:ascii="Times New Roman" w:eastAsia="Times New Roman" w:hAnsi="Times New Roman" w:cs="Times New Roman"/>
          <w:sz w:val="28"/>
          <w:szCs w:val="28"/>
          <w:lang w:val="uk-UA"/>
        </w:rPr>
      </w:pPr>
      <w:r w:rsidRPr="00B8761B">
        <w:rPr>
          <w:rFonts w:ascii="Times New Roman" w:eastAsia="Times New Roman" w:hAnsi="Times New Roman" w:cs="Times New Roman"/>
          <w:sz w:val="28"/>
          <w:szCs w:val="28"/>
          <w:lang w:val="uk-UA"/>
        </w:rPr>
        <w:t>восьме скликання</w:t>
      </w:r>
    </w:p>
    <w:p w14:paraId="24375256" w14:textId="2CC86F70" w:rsidR="00A65673" w:rsidRPr="00B8761B" w:rsidRDefault="009841C8">
      <w:pPr>
        <w:widowControl w:val="0"/>
        <w:spacing w:after="0" w:line="240" w:lineRule="auto"/>
        <w:jc w:val="center"/>
        <w:rPr>
          <w:rFonts w:ascii="Times New Roman" w:eastAsia="Times New Roman" w:hAnsi="Times New Roman" w:cs="Times New Roman"/>
          <w:sz w:val="28"/>
          <w:szCs w:val="28"/>
          <w:lang w:val="uk-UA"/>
        </w:rPr>
      </w:pPr>
      <w:r w:rsidRPr="00B8761B">
        <w:rPr>
          <w:rFonts w:ascii="Times New Roman" w:eastAsia="Times New Roman" w:hAnsi="Times New Roman" w:cs="Times New Roman"/>
          <w:sz w:val="28"/>
          <w:szCs w:val="28"/>
          <w:lang w:val="uk-UA"/>
        </w:rPr>
        <w:t>(</w:t>
      </w:r>
      <w:r w:rsidR="00802538" w:rsidRPr="00B8761B">
        <w:rPr>
          <w:rFonts w:ascii="Times New Roman" w:eastAsia="Times New Roman" w:hAnsi="Times New Roman" w:cs="Times New Roman"/>
          <w:sz w:val="28"/>
          <w:szCs w:val="28"/>
          <w:lang w:val="uk-UA"/>
        </w:rPr>
        <w:t xml:space="preserve">шістдесят </w:t>
      </w:r>
      <w:r w:rsidR="000372AD" w:rsidRPr="00B8761B">
        <w:rPr>
          <w:rFonts w:ascii="Times New Roman" w:eastAsia="Times New Roman" w:hAnsi="Times New Roman" w:cs="Times New Roman"/>
          <w:sz w:val="28"/>
          <w:szCs w:val="28"/>
          <w:lang w:val="uk-UA"/>
        </w:rPr>
        <w:t>четверта</w:t>
      </w:r>
      <w:r w:rsidR="00802538" w:rsidRPr="00B8761B">
        <w:rPr>
          <w:rFonts w:ascii="Times New Roman" w:eastAsia="Times New Roman" w:hAnsi="Times New Roman" w:cs="Times New Roman"/>
          <w:sz w:val="28"/>
          <w:szCs w:val="28"/>
          <w:lang w:val="uk-UA"/>
        </w:rPr>
        <w:t xml:space="preserve"> сесія</w:t>
      </w:r>
      <w:r w:rsidRPr="00B8761B">
        <w:rPr>
          <w:rFonts w:ascii="Times New Roman" w:eastAsia="Times New Roman" w:hAnsi="Times New Roman" w:cs="Times New Roman"/>
          <w:sz w:val="28"/>
          <w:szCs w:val="28"/>
          <w:lang w:val="uk-UA"/>
        </w:rPr>
        <w:t>)</w:t>
      </w:r>
    </w:p>
    <w:p w14:paraId="795E76BE" w14:textId="77777777" w:rsidR="00A65673" w:rsidRPr="00B8761B" w:rsidRDefault="00A65673">
      <w:pPr>
        <w:spacing w:after="0" w:line="240" w:lineRule="auto"/>
        <w:jc w:val="center"/>
        <w:rPr>
          <w:sz w:val="28"/>
          <w:szCs w:val="28"/>
          <w:lang w:val="uk-UA"/>
        </w:rPr>
      </w:pPr>
    </w:p>
    <w:p w14:paraId="37FE5E7F" w14:textId="77777777" w:rsidR="00A65673" w:rsidRPr="00B8761B" w:rsidRDefault="00802538">
      <w:pPr>
        <w:spacing w:after="0" w:line="240" w:lineRule="auto"/>
        <w:jc w:val="center"/>
        <w:rPr>
          <w:rFonts w:ascii="Times New Roman" w:eastAsia="Times New Roman" w:hAnsi="Times New Roman" w:cs="Times New Roman"/>
          <w:b/>
          <w:bCs/>
          <w:sz w:val="32"/>
          <w:szCs w:val="32"/>
          <w:lang w:val="uk-UA"/>
        </w:rPr>
      </w:pPr>
      <w:r w:rsidRPr="00B8761B">
        <w:rPr>
          <w:rFonts w:ascii="Times New Roman" w:eastAsia="Times New Roman" w:hAnsi="Times New Roman" w:cs="Times New Roman"/>
          <w:b/>
          <w:bCs/>
          <w:spacing w:val="20"/>
          <w:sz w:val="32"/>
          <w:szCs w:val="32"/>
          <w:lang w:val="uk-UA"/>
        </w:rPr>
        <w:t>РІШЕННЯ</w:t>
      </w:r>
    </w:p>
    <w:p w14:paraId="347BF133" w14:textId="77777777" w:rsidR="00A65673" w:rsidRPr="00B8761B" w:rsidRDefault="00A65673">
      <w:pPr>
        <w:spacing w:after="0" w:line="240" w:lineRule="auto"/>
        <w:rPr>
          <w:sz w:val="28"/>
          <w:szCs w:val="28"/>
          <w:lang w:val="uk-UA"/>
        </w:rPr>
      </w:pPr>
    </w:p>
    <w:p w14:paraId="11E0FACF" w14:textId="77777777" w:rsidR="00A65673" w:rsidRPr="00B8761B" w:rsidRDefault="000372AD">
      <w:pPr>
        <w:spacing w:after="0" w:line="240" w:lineRule="auto"/>
        <w:jc w:val="both"/>
        <w:rPr>
          <w:rFonts w:ascii="Times New Roman" w:eastAsia="Times New Roman" w:hAnsi="Times New Roman" w:cs="Times New Roman"/>
          <w:b/>
          <w:bCs/>
          <w:sz w:val="28"/>
          <w:szCs w:val="28"/>
          <w:lang w:val="uk-UA"/>
        </w:rPr>
      </w:pPr>
      <w:r w:rsidRPr="00B8761B">
        <w:rPr>
          <w:rFonts w:ascii="Times New Roman" w:eastAsia="Times New Roman" w:hAnsi="Times New Roman" w:cs="Times New Roman"/>
          <w:sz w:val="28"/>
          <w:szCs w:val="28"/>
          <w:lang w:val="uk-UA"/>
        </w:rPr>
        <w:t>Від __</w:t>
      </w:r>
      <w:r w:rsidR="00802538" w:rsidRPr="00B8761B">
        <w:rPr>
          <w:rFonts w:ascii="Times New Roman" w:eastAsia="Times New Roman" w:hAnsi="Times New Roman" w:cs="Times New Roman"/>
          <w:sz w:val="28"/>
          <w:szCs w:val="28"/>
          <w:lang w:val="uk-UA"/>
        </w:rPr>
        <w:t xml:space="preserve">.12.2025 </w:t>
      </w:r>
      <w:r w:rsidRPr="00B8761B">
        <w:rPr>
          <w:rFonts w:ascii="Times New Roman" w:eastAsia="Times New Roman" w:hAnsi="Times New Roman" w:cs="Times New Roman"/>
          <w:b/>
          <w:bCs/>
          <w:sz w:val="28"/>
          <w:szCs w:val="28"/>
          <w:lang w:val="uk-UA"/>
        </w:rPr>
        <w:t>№____-64</w:t>
      </w:r>
      <w:r w:rsidR="00802538" w:rsidRPr="00B8761B">
        <w:rPr>
          <w:rFonts w:ascii="Times New Roman" w:eastAsia="Times New Roman" w:hAnsi="Times New Roman" w:cs="Times New Roman"/>
          <w:b/>
          <w:bCs/>
          <w:sz w:val="28"/>
          <w:szCs w:val="28"/>
          <w:lang w:val="uk-UA"/>
        </w:rPr>
        <w:t>/2025</w:t>
      </w:r>
    </w:p>
    <w:p w14:paraId="7F02A366" w14:textId="77777777" w:rsidR="00A65673" w:rsidRPr="00B8761B" w:rsidRDefault="00802538">
      <w:pPr>
        <w:spacing w:after="0" w:line="240" w:lineRule="auto"/>
        <w:rPr>
          <w:rFonts w:ascii="Times New Roman" w:eastAsia="Times New Roman" w:hAnsi="Times New Roman" w:cs="Times New Roman"/>
          <w:sz w:val="28"/>
          <w:szCs w:val="28"/>
          <w:lang w:val="uk-UA"/>
        </w:rPr>
      </w:pPr>
      <w:r w:rsidRPr="00B8761B">
        <w:rPr>
          <w:rFonts w:ascii="Times New Roman" w:eastAsia="Times New Roman" w:hAnsi="Times New Roman" w:cs="Times New Roman"/>
          <w:sz w:val="28"/>
          <w:szCs w:val="28"/>
          <w:lang w:val="uk-UA"/>
        </w:rPr>
        <w:t>м. Долина</w:t>
      </w:r>
    </w:p>
    <w:p w14:paraId="234375D8" w14:textId="77777777" w:rsidR="00A65673" w:rsidRPr="00B8761B" w:rsidRDefault="00A65673">
      <w:pPr>
        <w:spacing w:after="0" w:line="240" w:lineRule="auto"/>
        <w:rPr>
          <w:rFonts w:ascii="Times New Roman" w:eastAsia="Times New Roman" w:hAnsi="Times New Roman" w:cs="Times New Roman"/>
          <w:sz w:val="28"/>
          <w:szCs w:val="28"/>
          <w:lang w:val="uk-UA"/>
        </w:rPr>
      </w:pPr>
    </w:p>
    <w:p w14:paraId="6E0CA79F" w14:textId="77777777" w:rsidR="00A65673" w:rsidRPr="00B8761B" w:rsidRDefault="00802538">
      <w:pPr>
        <w:spacing w:after="0" w:line="240" w:lineRule="auto"/>
        <w:jc w:val="both"/>
        <w:rPr>
          <w:rFonts w:ascii="Times New Roman" w:eastAsia="Times New Roman" w:hAnsi="Times New Roman" w:cs="Times New Roman"/>
          <w:b/>
          <w:bCs/>
          <w:sz w:val="28"/>
          <w:szCs w:val="28"/>
          <w:lang w:val="uk-UA"/>
        </w:rPr>
      </w:pPr>
      <w:r w:rsidRPr="00B8761B">
        <w:rPr>
          <w:rFonts w:ascii="Times New Roman" w:eastAsia="Times New Roman" w:hAnsi="Times New Roman" w:cs="Times New Roman"/>
          <w:b/>
          <w:bCs/>
          <w:sz w:val="28"/>
          <w:szCs w:val="28"/>
          <w:lang w:val="uk-UA"/>
        </w:rPr>
        <w:t xml:space="preserve">Про програму розвитку та </w:t>
      </w:r>
    </w:p>
    <w:p w14:paraId="76877BE4" w14:textId="77777777" w:rsidR="00A65673" w:rsidRPr="00B8761B" w:rsidRDefault="00802538">
      <w:pPr>
        <w:spacing w:after="0" w:line="240" w:lineRule="auto"/>
        <w:jc w:val="both"/>
        <w:rPr>
          <w:rFonts w:ascii="Times New Roman" w:eastAsia="Times New Roman" w:hAnsi="Times New Roman" w:cs="Times New Roman"/>
          <w:b/>
          <w:bCs/>
          <w:sz w:val="28"/>
          <w:szCs w:val="28"/>
          <w:lang w:val="uk-UA"/>
        </w:rPr>
      </w:pPr>
      <w:r w:rsidRPr="00B8761B">
        <w:rPr>
          <w:rFonts w:ascii="Times New Roman" w:eastAsia="Times New Roman" w:hAnsi="Times New Roman" w:cs="Times New Roman"/>
          <w:b/>
          <w:bCs/>
          <w:sz w:val="28"/>
          <w:szCs w:val="28"/>
          <w:lang w:val="uk-UA"/>
        </w:rPr>
        <w:t>підтримки підприємництва</w:t>
      </w:r>
    </w:p>
    <w:p w14:paraId="46A8C0DB" w14:textId="77777777" w:rsidR="00A65673" w:rsidRPr="00B8761B" w:rsidRDefault="00802538">
      <w:pPr>
        <w:spacing w:after="0" w:line="240" w:lineRule="auto"/>
        <w:jc w:val="both"/>
        <w:rPr>
          <w:rFonts w:ascii="Times New Roman" w:eastAsia="Times New Roman" w:hAnsi="Times New Roman" w:cs="Times New Roman"/>
          <w:b/>
          <w:bCs/>
          <w:sz w:val="28"/>
          <w:szCs w:val="28"/>
          <w:lang w:val="uk-UA"/>
        </w:rPr>
      </w:pPr>
      <w:r w:rsidRPr="00B8761B">
        <w:rPr>
          <w:rFonts w:ascii="Times New Roman" w:eastAsia="Times New Roman" w:hAnsi="Times New Roman" w:cs="Times New Roman"/>
          <w:b/>
          <w:bCs/>
          <w:sz w:val="28"/>
          <w:szCs w:val="28"/>
          <w:lang w:val="uk-UA"/>
        </w:rPr>
        <w:t xml:space="preserve">Долинської територіальної </w:t>
      </w:r>
    </w:p>
    <w:p w14:paraId="52FB621B" w14:textId="77777777" w:rsidR="00A65673" w:rsidRPr="00B8761B" w:rsidRDefault="00802538">
      <w:pPr>
        <w:spacing w:after="0" w:line="240" w:lineRule="auto"/>
        <w:jc w:val="both"/>
        <w:rPr>
          <w:rFonts w:ascii="Times New Roman" w:eastAsia="Times New Roman" w:hAnsi="Times New Roman" w:cs="Times New Roman"/>
          <w:b/>
          <w:bCs/>
          <w:sz w:val="28"/>
          <w:szCs w:val="28"/>
          <w:lang w:val="uk-UA"/>
        </w:rPr>
      </w:pPr>
      <w:r w:rsidRPr="00B8761B">
        <w:rPr>
          <w:rFonts w:ascii="Times New Roman" w:eastAsia="Times New Roman" w:hAnsi="Times New Roman" w:cs="Times New Roman"/>
          <w:b/>
          <w:bCs/>
          <w:sz w:val="28"/>
          <w:szCs w:val="28"/>
          <w:lang w:val="uk-UA"/>
        </w:rPr>
        <w:t>громади на 2026-2028 роки</w:t>
      </w:r>
    </w:p>
    <w:p w14:paraId="10EF89C4" w14:textId="77777777" w:rsidR="00A65673" w:rsidRPr="00B8761B" w:rsidRDefault="00A65673">
      <w:pPr>
        <w:spacing w:after="0" w:line="240" w:lineRule="auto"/>
        <w:jc w:val="both"/>
        <w:rPr>
          <w:rFonts w:ascii="Times New Roman" w:eastAsia="Times New Roman" w:hAnsi="Times New Roman" w:cs="Times New Roman"/>
          <w:b/>
          <w:bCs/>
          <w:sz w:val="20"/>
          <w:szCs w:val="20"/>
          <w:lang w:val="uk-UA"/>
        </w:rPr>
      </w:pPr>
    </w:p>
    <w:p w14:paraId="5084E384" w14:textId="77777777" w:rsidR="00A65673" w:rsidRPr="00B8761B" w:rsidRDefault="00802538">
      <w:pPr>
        <w:pBdr>
          <w:top w:val="nil"/>
          <w:left w:val="nil"/>
          <w:bottom w:val="nil"/>
          <w:right w:val="nil"/>
          <w:between w:val="nil"/>
        </w:pBdr>
        <w:spacing w:after="0" w:line="240" w:lineRule="auto"/>
        <w:ind w:firstLine="566"/>
        <w:jc w:val="both"/>
        <w:rPr>
          <w:rFonts w:ascii="Times New Roman" w:eastAsia="Times New Roman" w:hAnsi="Times New Roman" w:cs="Times New Roman"/>
          <w:color w:val="000000"/>
          <w:sz w:val="28"/>
          <w:szCs w:val="28"/>
          <w:lang w:val="uk-UA"/>
        </w:rPr>
      </w:pPr>
      <w:r w:rsidRPr="00B8761B">
        <w:rPr>
          <w:rFonts w:ascii="Times New Roman" w:eastAsia="Times New Roman" w:hAnsi="Times New Roman" w:cs="Times New Roman"/>
          <w:color w:val="000000"/>
          <w:sz w:val="28"/>
          <w:szCs w:val="28"/>
          <w:lang w:val="uk-UA"/>
        </w:rPr>
        <w:t xml:space="preserve">З метою реалізації </w:t>
      </w:r>
      <w:r w:rsidRPr="00B8761B">
        <w:rPr>
          <w:rFonts w:ascii="Times New Roman" w:eastAsia="Times New Roman" w:hAnsi="Times New Roman" w:cs="Times New Roman"/>
          <w:sz w:val="28"/>
          <w:szCs w:val="28"/>
          <w:lang w:val="uk-UA"/>
        </w:rPr>
        <w:t xml:space="preserve">на території громади </w:t>
      </w:r>
      <w:r w:rsidRPr="00B8761B">
        <w:rPr>
          <w:rFonts w:ascii="Times New Roman" w:eastAsia="Times New Roman" w:hAnsi="Times New Roman" w:cs="Times New Roman"/>
          <w:color w:val="000000"/>
          <w:sz w:val="28"/>
          <w:szCs w:val="28"/>
          <w:lang w:val="uk-UA"/>
        </w:rPr>
        <w:t>державної політики спрямова</w:t>
      </w:r>
      <w:r w:rsidRPr="00B8761B">
        <w:rPr>
          <w:rFonts w:ascii="Times New Roman" w:eastAsia="Times New Roman" w:hAnsi="Times New Roman" w:cs="Times New Roman"/>
          <w:sz w:val="28"/>
          <w:szCs w:val="28"/>
          <w:lang w:val="uk-UA"/>
        </w:rPr>
        <w:t>но</w:t>
      </w:r>
      <w:r w:rsidRPr="00B8761B">
        <w:rPr>
          <w:rFonts w:ascii="Times New Roman" w:eastAsia="Times New Roman" w:hAnsi="Times New Roman" w:cs="Times New Roman"/>
          <w:color w:val="000000"/>
          <w:sz w:val="28"/>
          <w:szCs w:val="28"/>
          <w:lang w:val="uk-UA"/>
        </w:rPr>
        <w:t>ї на розвиток</w:t>
      </w:r>
      <w:r w:rsidRPr="00B8761B">
        <w:rPr>
          <w:rFonts w:ascii="Times New Roman" w:eastAsia="Times New Roman" w:hAnsi="Times New Roman" w:cs="Times New Roman"/>
          <w:color w:val="9900FF"/>
          <w:sz w:val="28"/>
          <w:szCs w:val="28"/>
          <w:lang w:val="uk-UA"/>
        </w:rPr>
        <w:t xml:space="preserve"> </w:t>
      </w:r>
      <w:r w:rsidRPr="00B8761B">
        <w:rPr>
          <w:rFonts w:ascii="Times New Roman" w:eastAsia="Times New Roman" w:hAnsi="Times New Roman" w:cs="Times New Roman"/>
          <w:color w:val="000000"/>
          <w:sz w:val="28"/>
          <w:szCs w:val="28"/>
          <w:lang w:val="uk-UA"/>
        </w:rPr>
        <w:t>малого і середнього підприємництва, забезпечення сталого розвитку громади,</w:t>
      </w:r>
      <w:r w:rsidRPr="00B8761B">
        <w:rPr>
          <w:rFonts w:ascii="Times New Roman" w:eastAsia="Times New Roman" w:hAnsi="Times New Roman" w:cs="Times New Roman"/>
          <w:color w:val="000000"/>
          <w:sz w:val="24"/>
          <w:szCs w:val="24"/>
          <w:lang w:val="uk-UA"/>
        </w:rPr>
        <w:t xml:space="preserve"> </w:t>
      </w:r>
      <w:r w:rsidRPr="00B8761B">
        <w:rPr>
          <w:rFonts w:ascii="Times New Roman" w:eastAsia="Times New Roman" w:hAnsi="Times New Roman" w:cs="Times New Roman"/>
          <w:color w:val="000000"/>
          <w:sz w:val="28"/>
          <w:szCs w:val="28"/>
          <w:lang w:val="uk-UA"/>
        </w:rPr>
        <w:t xml:space="preserve">відповідно до Закону України «Про розвиток та державну підтримку малого і середнього підприємництва в Україні»,  керуючись статтею 26 Закону України </w:t>
      </w:r>
      <w:r w:rsidRPr="00B8761B">
        <w:rPr>
          <w:rFonts w:ascii="Times New Roman" w:eastAsia="Times New Roman" w:hAnsi="Times New Roman" w:cs="Times New Roman"/>
          <w:sz w:val="28"/>
          <w:szCs w:val="28"/>
          <w:lang w:val="uk-UA"/>
        </w:rPr>
        <w:t>«</w:t>
      </w:r>
      <w:r w:rsidRPr="00B8761B">
        <w:rPr>
          <w:rFonts w:ascii="Times New Roman" w:eastAsia="Times New Roman" w:hAnsi="Times New Roman" w:cs="Times New Roman"/>
          <w:color w:val="000000"/>
          <w:sz w:val="28"/>
          <w:szCs w:val="28"/>
          <w:lang w:val="uk-UA"/>
        </w:rPr>
        <w:t>Про місцеве самоврядування в Україні</w:t>
      </w:r>
      <w:r w:rsidRPr="00B8761B">
        <w:rPr>
          <w:rFonts w:ascii="Times New Roman" w:eastAsia="Times New Roman" w:hAnsi="Times New Roman" w:cs="Times New Roman"/>
          <w:sz w:val="28"/>
          <w:szCs w:val="28"/>
          <w:lang w:val="uk-UA"/>
        </w:rPr>
        <w:t>»</w:t>
      </w:r>
      <w:r w:rsidRPr="00B8761B">
        <w:rPr>
          <w:rFonts w:ascii="Times New Roman" w:eastAsia="Times New Roman" w:hAnsi="Times New Roman" w:cs="Times New Roman"/>
          <w:color w:val="000000"/>
          <w:sz w:val="28"/>
          <w:szCs w:val="28"/>
          <w:lang w:val="uk-UA"/>
        </w:rPr>
        <w:t>, міська рада</w:t>
      </w:r>
    </w:p>
    <w:p w14:paraId="15192B74" w14:textId="77777777" w:rsidR="00A65673" w:rsidRPr="00B8761B" w:rsidRDefault="00802538">
      <w:pPr>
        <w:spacing w:after="0" w:line="240" w:lineRule="auto"/>
        <w:jc w:val="center"/>
        <w:rPr>
          <w:rFonts w:ascii="Times New Roman" w:eastAsia="Times New Roman" w:hAnsi="Times New Roman" w:cs="Times New Roman"/>
          <w:b/>
          <w:bCs/>
          <w:sz w:val="20"/>
          <w:szCs w:val="20"/>
          <w:lang w:val="uk-UA"/>
        </w:rPr>
      </w:pPr>
      <w:r w:rsidRPr="00B8761B">
        <w:rPr>
          <w:rFonts w:ascii="Times New Roman" w:eastAsia="Times New Roman" w:hAnsi="Times New Roman" w:cs="Times New Roman"/>
          <w:b/>
          <w:bCs/>
          <w:sz w:val="28"/>
          <w:szCs w:val="28"/>
          <w:lang w:val="uk-UA"/>
        </w:rPr>
        <w:t xml:space="preserve">  </w:t>
      </w:r>
    </w:p>
    <w:p w14:paraId="01A4B538" w14:textId="77777777" w:rsidR="00A65673" w:rsidRPr="00B8761B" w:rsidRDefault="00802538">
      <w:pPr>
        <w:spacing w:after="0" w:line="240" w:lineRule="auto"/>
        <w:jc w:val="center"/>
        <w:rPr>
          <w:rFonts w:ascii="Times New Roman" w:eastAsia="Times New Roman" w:hAnsi="Times New Roman" w:cs="Times New Roman"/>
          <w:b/>
          <w:bCs/>
          <w:sz w:val="28"/>
          <w:szCs w:val="28"/>
          <w:lang w:val="uk-UA"/>
        </w:rPr>
      </w:pPr>
      <w:r w:rsidRPr="00B8761B">
        <w:rPr>
          <w:rFonts w:ascii="Times New Roman" w:eastAsia="Times New Roman" w:hAnsi="Times New Roman" w:cs="Times New Roman"/>
          <w:b/>
          <w:bCs/>
          <w:sz w:val="28"/>
          <w:szCs w:val="28"/>
          <w:lang w:val="uk-UA"/>
        </w:rPr>
        <w:t>В И Р І Ш И Л А:</w:t>
      </w:r>
    </w:p>
    <w:p w14:paraId="26C8E20A" w14:textId="77777777" w:rsidR="00A65673" w:rsidRPr="00B8761B" w:rsidRDefault="00A65673">
      <w:pPr>
        <w:pBdr>
          <w:top w:val="nil"/>
          <w:left w:val="nil"/>
          <w:bottom w:val="nil"/>
          <w:right w:val="nil"/>
          <w:between w:val="nil"/>
        </w:pBdr>
        <w:spacing w:after="0" w:line="240" w:lineRule="auto"/>
        <w:ind w:firstLine="708"/>
        <w:jc w:val="center"/>
        <w:rPr>
          <w:rFonts w:ascii="Times New Roman" w:eastAsia="Times New Roman" w:hAnsi="Times New Roman" w:cs="Times New Roman"/>
          <w:color w:val="000000"/>
          <w:sz w:val="24"/>
          <w:szCs w:val="24"/>
          <w:lang w:val="uk-UA"/>
        </w:rPr>
      </w:pPr>
    </w:p>
    <w:p w14:paraId="0394520F" w14:textId="77777777" w:rsidR="00A65673" w:rsidRPr="00B8761B" w:rsidRDefault="0080253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16"/>
          <w:szCs w:val="16"/>
          <w:lang w:val="uk-UA"/>
        </w:rPr>
      </w:pPr>
      <w:r w:rsidRPr="00B8761B">
        <w:rPr>
          <w:rFonts w:ascii="Times New Roman" w:eastAsia="Times New Roman" w:hAnsi="Times New Roman" w:cs="Times New Roman"/>
          <w:color w:val="000000"/>
          <w:sz w:val="28"/>
          <w:szCs w:val="28"/>
          <w:lang w:val="uk-UA"/>
        </w:rPr>
        <w:t>1. Затвердити програму розвитку та підтримки підприємництва</w:t>
      </w:r>
      <w:r w:rsidRPr="00B8761B">
        <w:rPr>
          <w:rFonts w:ascii="Times New Roman" w:eastAsia="Times New Roman" w:hAnsi="Times New Roman" w:cs="Times New Roman"/>
          <w:sz w:val="28"/>
          <w:szCs w:val="28"/>
          <w:lang w:val="uk-UA"/>
        </w:rPr>
        <w:t xml:space="preserve"> Долинської територіальної громади на </w:t>
      </w:r>
      <w:r w:rsidRPr="00B8761B">
        <w:rPr>
          <w:rFonts w:ascii="Times New Roman" w:eastAsia="Times New Roman" w:hAnsi="Times New Roman" w:cs="Times New Roman"/>
          <w:color w:val="000000"/>
          <w:sz w:val="28"/>
          <w:szCs w:val="28"/>
          <w:lang w:val="uk-UA"/>
        </w:rPr>
        <w:t>2026-2028 роки (додається).</w:t>
      </w:r>
    </w:p>
    <w:p w14:paraId="6C1CBFCF" w14:textId="77777777" w:rsidR="00A65673" w:rsidRPr="00B8761B" w:rsidRDefault="00A65673">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16"/>
          <w:szCs w:val="16"/>
          <w:highlight w:val="white"/>
          <w:lang w:val="uk-UA"/>
        </w:rPr>
      </w:pPr>
    </w:p>
    <w:p w14:paraId="25F74CCB" w14:textId="77777777" w:rsidR="00A65673" w:rsidRPr="00B8761B" w:rsidRDefault="00802538">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16"/>
          <w:szCs w:val="16"/>
          <w:lang w:val="uk-UA"/>
        </w:rPr>
      </w:pPr>
      <w:r w:rsidRPr="00B8761B">
        <w:rPr>
          <w:rFonts w:ascii="Times New Roman" w:eastAsia="Times New Roman" w:hAnsi="Times New Roman" w:cs="Times New Roman"/>
          <w:color w:val="000000"/>
          <w:sz w:val="28"/>
          <w:szCs w:val="28"/>
          <w:highlight w:val="white"/>
          <w:lang w:val="uk-UA"/>
        </w:rPr>
        <w:t>2. Виконавчим органам міської ради забезпечити виконання заходів Програми.</w:t>
      </w:r>
    </w:p>
    <w:p w14:paraId="1B49C8DD" w14:textId="77777777" w:rsidR="00A65673" w:rsidRPr="00B8761B" w:rsidRDefault="00A65673">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16"/>
          <w:szCs w:val="16"/>
          <w:lang w:val="uk-UA"/>
        </w:rPr>
      </w:pPr>
    </w:p>
    <w:p w14:paraId="78AB73D7" w14:textId="4AE7BFE5" w:rsidR="00A65673" w:rsidRPr="00B8761B" w:rsidRDefault="00802538">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16"/>
          <w:szCs w:val="16"/>
          <w:lang w:val="uk-UA"/>
        </w:rPr>
      </w:pPr>
      <w:bookmarkStart w:id="0" w:name="_heading=h.7ogpgxesies3" w:colFirst="0" w:colLast="0"/>
      <w:bookmarkEnd w:id="0"/>
      <w:r w:rsidRPr="00B8761B">
        <w:rPr>
          <w:rFonts w:ascii="Times New Roman" w:eastAsia="Times New Roman" w:hAnsi="Times New Roman" w:cs="Times New Roman"/>
          <w:color w:val="000000"/>
          <w:sz w:val="28"/>
          <w:szCs w:val="28"/>
          <w:lang w:val="uk-UA"/>
        </w:rPr>
        <w:t xml:space="preserve">3. </w:t>
      </w:r>
      <w:r w:rsidRPr="00B8761B">
        <w:rPr>
          <w:rFonts w:ascii="Times New Roman" w:eastAsia="Times New Roman" w:hAnsi="Times New Roman" w:cs="Times New Roman"/>
          <w:color w:val="000000"/>
          <w:sz w:val="28"/>
          <w:szCs w:val="28"/>
          <w:highlight w:val="white"/>
          <w:lang w:val="uk-UA"/>
        </w:rPr>
        <w:t>Фінансовому управлінню міської ради</w:t>
      </w:r>
      <w:r w:rsidRPr="00B8761B">
        <w:rPr>
          <w:rFonts w:ascii="Times New Roman" w:eastAsia="Times New Roman" w:hAnsi="Times New Roman" w:cs="Times New Roman"/>
          <w:color w:val="000000"/>
          <w:sz w:val="28"/>
          <w:szCs w:val="28"/>
          <w:lang w:val="uk-UA"/>
        </w:rPr>
        <w:t>, виходячи з можливостей дохідної частини бюджету громади, при формуванні про</w:t>
      </w:r>
      <w:r w:rsidR="009841C8" w:rsidRPr="00B8761B">
        <w:rPr>
          <w:rFonts w:ascii="Times New Roman" w:eastAsia="Times New Roman" w:hAnsi="Times New Roman" w:cs="Times New Roman"/>
          <w:color w:val="000000"/>
          <w:sz w:val="28"/>
          <w:szCs w:val="28"/>
          <w:lang w:val="uk-UA"/>
        </w:rPr>
        <w:t>є</w:t>
      </w:r>
      <w:r w:rsidR="00C84F9C" w:rsidRPr="00B8761B">
        <w:rPr>
          <w:rFonts w:ascii="Times New Roman" w:eastAsia="Times New Roman" w:hAnsi="Times New Roman" w:cs="Times New Roman"/>
          <w:color w:val="000000"/>
          <w:sz w:val="28"/>
          <w:szCs w:val="28"/>
          <w:lang w:val="uk-UA"/>
        </w:rPr>
        <w:t>кту</w:t>
      </w:r>
      <w:r w:rsidRPr="00B8761B">
        <w:rPr>
          <w:rFonts w:ascii="Times New Roman" w:eastAsia="Times New Roman" w:hAnsi="Times New Roman" w:cs="Times New Roman"/>
          <w:color w:val="000000"/>
          <w:sz w:val="28"/>
          <w:szCs w:val="28"/>
          <w:lang w:val="uk-UA"/>
        </w:rPr>
        <w:t xml:space="preserve"> бюджету громади на 2026 р</w:t>
      </w:r>
      <w:r w:rsidR="00C84F9C" w:rsidRPr="00B8761B">
        <w:rPr>
          <w:rFonts w:ascii="Times New Roman" w:eastAsia="Times New Roman" w:hAnsi="Times New Roman" w:cs="Times New Roman"/>
          <w:color w:val="000000"/>
          <w:sz w:val="28"/>
          <w:szCs w:val="28"/>
          <w:lang w:val="uk-UA"/>
        </w:rPr>
        <w:t>ік</w:t>
      </w:r>
      <w:r w:rsidRPr="00B8761B">
        <w:rPr>
          <w:rFonts w:ascii="Times New Roman" w:eastAsia="Times New Roman" w:hAnsi="Times New Roman" w:cs="Times New Roman"/>
          <w:color w:val="000000"/>
          <w:sz w:val="28"/>
          <w:szCs w:val="28"/>
          <w:lang w:val="uk-UA"/>
        </w:rPr>
        <w:t xml:space="preserve"> </w:t>
      </w:r>
      <w:r w:rsidRPr="00B8761B">
        <w:rPr>
          <w:rFonts w:ascii="Times New Roman" w:eastAsia="Times New Roman" w:hAnsi="Times New Roman" w:cs="Times New Roman"/>
          <w:color w:val="000000"/>
          <w:sz w:val="28"/>
          <w:szCs w:val="28"/>
          <w:highlight w:val="white"/>
          <w:lang w:val="uk-UA"/>
        </w:rPr>
        <w:t>передбачити кошти на виконання заходів Програми</w:t>
      </w:r>
      <w:r w:rsidRPr="00B8761B">
        <w:rPr>
          <w:rFonts w:ascii="Times New Roman" w:eastAsia="Times New Roman" w:hAnsi="Times New Roman" w:cs="Times New Roman"/>
          <w:color w:val="000000"/>
          <w:sz w:val="28"/>
          <w:szCs w:val="28"/>
          <w:lang w:val="uk-UA"/>
        </w:rPr>
        <w:t>.</w:t>
      </w:r>
    </w:p>
    <w:p w14:paraId="6487E9BA" w14:textId="77777777" w:rsidR="00A65673" w:rsidRPr="00B8761B" w:rsidRDefault="00A65673">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16"/>
          <w:szCs w:val="16"/>
          <w:lang w:val="uk-UA"/>
        </w:rPr>
      </w:pPr>
    </w:p>
    <w:p w14:paraId="4D1E70B1" w14:textId="77777777" w:rsidR="00A65673" w:rsidRPr="00B8761B" w:rsidRDefault="00802538">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16"/>
          <w:szCs w:val="16"/>
          <w:lang w:val="uk-UA"/>
        </w:rPr>
      </w:pPr>
      <w:r w:rsidRPr="00B8761B">
        <w:rPr>
          <w:rFonts w:ascii="Times New Roman" w:eastAsia="Times New Roman" w:hAnsi="Times New Roman" w:cs="Times New Roman"/>
          <w:color w:val="000000"/>
          <w:sz w:val="28"/>
          <w:szCs w:val="28"/>
          <w:lang w:val="uk-UA"/>
        </w:rPr>
        <w:t>4. Встановити, що бюджетні призначення для реалізації заходів Програми на кожен рік затверджуються рішенням міської ради про</w:t>
      </w:r>
      <w:r w:rsidRPr="00B8761B">
        <w:rPr>
          <w:rFonts w:ascii="Times New Roman" w:eastAsia="Times New Roman" w:hAnsi="Times New Roman" w:cs="Times New Roman"/>
          <w:sz w:val="28"/>
          <w:szCs w:val="28"/>
          <w:lang w:val="uk-UA"/>
        </w:rPr>
        <w:t xml:space="preserve"> </w:t>
      </w:r>
      <w:r w:rsidRPr="00B8761B">
        <w:rPr>
          <w:rFonts w:ascii="Times New Roman" w:eastAsia="Times New Roman" w:hAnsi="Times New Roman" w:cs="Times New Roman"/>
          <w:color w:val="000000"/>
          <w:sz w:val="28"/>
          <w:szCs w:val="28"/>
          <w:lang w:val="uk-UA"/>
        </w:rPr>
        <w:t>бюджет громади на відповідний бюджетний рік.</w:t>
      </w:r>
    </w:p>
    <w:p w14:paraId="23D61443" w14:textId="77777777" w:rsidR="00A65673" w:rsidRPr="00B8761B" w:rsidRDefault="00A65673">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16"/>
          <w:szCs w:val="16"/>
          <w:lang w:val="uk-UA"/>
        </w:rPr>
      </w:pPr>
    </w:p>
    <w:p w14:paraId="66D41FA3" w14:textId="77777777" w:rsidR="00A65673" w:rsidRPr="00B8761B" w:rsidRDefault="00802538">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lang w:val="uk-UA"/>
        </w:rPr>
      </w:pPr>
      <w:r w:rsidRPr="00B8761B">
        <w:rPr>
          <w:rFonts w:ascii="Times New Roman" w:eastAsia="Times New Roman" w:hAnsi="Times New Roman" w:cs="Times New Roman"/>
          <w:color w:val="000000"/>
          <w:sz w:val="28"/>
          <w:szCs w:val="28"/>
          <w:lang w:val="uk-UA"/>
        </w:rPr>
        <w:t>5. Інформацію про хід виконання даної Програми заслуховувати на сесії міської ради щорічно в ІV кварталі, починаючи з 2026 року.</w:t>
      </w:r>
    </w:p>
    <w:p w14:paraId="72CE8D20" w14:textId="77777777" w:rsidR="00A65673" w:rsidRPr="00B8761B" w:rsidRDefault="00A65673">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16"/>
          <w:szCs w:val="16"/>
          <w:lang w:val="uk-UA"/>
        </w:rPr>
      </w:pPr>
    </w:p>
    <w:p w14:paraId="7908E774" w14:textId="77777777" w:rsidR="00A65673" w:rsidRPr="00B8761B" w:rsidRDefault="00802538">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sz w:val="28"/>
          <w:szCs w:val="28"/>
          <w:lang w:val="uk-UA"/>
        </w:rPr>
      </w:pPr>
      <w:r w:rsidRPr="00B8761B">
        <w:rPr>
          <w:rFonts w:ascii="Times New Roman" w:eastAsia="Times New Roman" w:hAnsi="Times New Roman" w:cs="Times New Roman"/>
          <w:color w:val="000000"/>
          <w:sz w:val="28"/>
          <w:szCs w:val="28"/>
          <w:lang w:val="uk-UA"/>
        </w:rPr>
        <w:t>6. Контроль за виконанням даного рішення покласти на постійну комісію з питань підприємництва, інвестицій, містобудування та архітектури та постійну комісію з питань бюджету та фінансів.</w:t>
      </w:r>
    </w:p>
    <w:p w14:paraId="65A43D75" w14:textId="77777777" w:rsidR="00A65673" w:rsidRPr="00B8761B" w:rsidRDefault="00A65673">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sz w:val="28"/>
          <w:szCs w:val="28"/>
          <w:lang w:val="uk-UA"/>
        </w:rPr>
      </w:pPr>
    </w:p>
    <w:p w14:paraId="68D69621" w14:textId="77777777" w:rsidR="00A65673" w:rsidRPr="00B8761B" w:rsidRDefault="00A65673">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sz w:val="28"/>
          <w:szCs w:val="28"/>
          <w:lang w:val="uk-UA"/>
        </w:rPr>
      </w:pPr>
    </w:p>
    <w:p w14:paraId="0B4A6E05" w14:textId="77777777" w:rsidR="00A65673" w:rsidRPr="00B8761B" w:rsidRDefault="00802538">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8"/>
          <w:szCs w:val="28"/>
          <w:lang w:val="uk-UA"/>
        </w:rPr>
      </w:pPr>
      <w:r w:rsidRPr="00B8761B">
        <w:rPr>
          <w:rFonts w:ascii="Times New Roman" w:eastAsia="Times New Roman" w:hAnsi="Times New Roman" w:cs="Times New Roman"/>
          <w:color w:val="000000"/>
          <w:sz w:val="28"/>
          <w:szCs w:val="28"/>
          <w:lang w:val="uk-UA"/>
        </w:rPr>
        <w:t>Міський голова</w:t>
      </w:r>
      <w:r w:rsidRPr="00B8761B">
        <w:rPr>
          <w:rFonts w:ascii="Times New Roman" w:eastAsia="Times New Roman" w:hAnsi="Times New Roman" w:cs="Times New Roman"/>
          <w:color w:val="000000"/>
          <w:sz w:val="28"/>
          <w:szCs w:val="28"/>
          <w:lang w:val="uk-UA"/>
        </w:rPr>
        <w:tab/>
        <w:t xml:space="preserve">     </w:t>
      </w:r>
      <w:r w:rsidRPr="00B8761B">
        <w:rPr>
          <w:rFonts w:ascii="Times New Roman" w:eastAsia="Times New Roman" w:hAnsi="Times New Roman" w:cs="Times New Roman"/>
          <w:color w:val="000000"/>
          <w:sz w:val="28"/>
          <w:szCs w:val="28"/>
          <w:lang w:val="uk-UA"/>
        </w:rPr>
        <w:tab/>
      </w:r>
      <w:r w:rsidRPr="00B8761B">
        <w:rPr>
          <w:rFonts w:ascii="Times New Roman" w:eastAsia="Times New Roman" w:hAnsi="Times New Roman" w:cs="Times New Roman"/>
          <w:color w:val="000000"/>
          <w:sz w:val="28"/>
          <w:szCs w:val="28"/>
          <w:lang w:val="uk-UA"/>
        </w:rPr>
        <w:tab/>
      </w:r>
      <w:r w:rsidRPr="00B8761B">
        <w:rPr>
          <w:rFonts w:ascii="Times New Roman" w:eastAsia="Times New Roman" w:hAnsi="Times New Roman" w:cs="Times New Roman"/>
          <w:color w:val="000000"/>
          <w:sz w:val="28"/>
          <w:szCs w:val="28"/>
          <w:lang w:val="uk-UA"/>
        </w:rPr>
        <w:tab/>
      </w:r>
      <w:r w:rsidRPr="00B8761B">
        <w:rPr>
          <w:rFonts w:ascii="Times New Roman" w:eastAsia="Times New Roman" w:hAnsi="Times New Roman" w:cs="Times New Roman"/>
          <w:color w:val="000000"/>
          <w:sz w:val="28"/>
          <w:szCs w:val="28"/>
          <w:lang w:val="uk-UA"/>
        </w:rPr>
        <w:tab/>
      </w:r>
      <w:r w:rsidRPr="00B8761B">
        <w:rPr>
          <w:rFonts w:ascii="Times New Roman" w:eastAsia="Times New Roman" w:hAnsi="Times New Roman" w:cs="Times New Roman"/>
          <w:color w:val="000000"/>
          <w:sz w:val="28"/>
          <w:szCs w:val="28"/>
          <w:lang w:val="uk-UA"/>
        </w:rPr>
        <w:tab/>
      </w:r>
      <w:r w:rsidRPr="00B8761B">
        <w:rPr>
          <w:rFonts w:ascii="Times New Roman" w:eastAsia="Times New Roman" w:hAnsi="Times New Roman" w:cs="Times New Roman"/>
          <w:color w:val="000000"/>
          <w:sz w:val="28"/>
          <w:szCs w:val="28"/>
          <w:lang w:val="uk-UA"/>
        </w:rPr>
        <w:tab/>
        <w:t xml:space="preserve">                         </w:t>
      </w:r>
      <w:r w:rsidRPr="00B8761B">
        <w:rPr>
          <w:rFonts w:ascii="Times New Roman" w:eastAsia="Times New Roman" w:hAnsi="Times New Roman" w:cs="Times New Roman"/>
          <w:sz w:val="28"/>
          <w:szCs w:val="28"/>
          <w:lang w:val="uk-UA"/>
        </w:rPr>
        <w:t>Іван ДИРІВ</w:t>
      </w:r>
      <w:r w:rsidRPr="00B8761B">
        <w:rPr>
          <w:rFonts w:ascii="Times New Roman" w:eastAsia="Times New Roman" w:hAnsi="Times New Roman" w:cs="Times New Roman"/>
          <w:color w:val="000000"/>
          <w:sz w:val="28"/>
          <w:szCs w:val="28"/>
          <w:lang w:val="uk-UA"/>
        </w:rPr>
        <w:t xml:space="preserve">   </w:t>
      </w:r>
      <w:r w:rsidRPr="00B8761B">
        <w:rPr>
          <w:lang w:val="uk-UA"/>
        </w:rPr>
        <w:br w:type="page"/>
      </w:r>
    </w:p>
    <w:p w14:paraId="416B7D39" w14:textId="77777777" w:rsidR="00A65673" w:rsidRPr="00B8761B" w:rsidRDefault="00802538">
      <w:pPr>
        <w:tabs>
          <w:tab w:val="left" w:pos="-5"/>
        </w:tabs>
        <w:spacing w:after="0" w:line="240" w:lineRule="auto"/>
        <w:ind w:firstLine="4820"/>
        <w:rPr>
          <w:rFonts w:ascii="Times New Roman" w:eastAsia="Times New Roman" w:hAnsi="Times New Roman" w:cs="Times New Roman"/>
          <w:sz w:val="28"/>
          <w:szCs w:val="28"/>
          <w:lang w:val="uk-UA"/>
        </w:rPr>
      </w:pPr>
      <w:r w:rsidRPr="00B8761B">
        <w:rPr>
          <w:rFonts w:ascii="Times New Roman" w:eastAsia="Times New Roman" w:hAnsi="Times New Roman" w:cs="Times New Roman"/>
          <w:color w:val="000000"/>
          <w:sz w:val="28"/>
          <w:szCs w:val="28"/>
          <w:lang w:val="uk-UA"/>
        </w:rPr>
        <w:lastRenderedPageBreak/>
        <w:t>ЗАТВЕРДЖЕНО</w:t>
      </w:r>
    </w:p>
    <w:p w14:paraId="53AFD184" w14:textId="77777777" w:rsidR="00A65673" w:rsidRPr="00B8761B" w:rsidRDefault="00802538">
      <w:pPr>
        <w:pBdr>
          <w:top w:val="nil"/>
          <w:left w:val="nil"/>
          <w:bottom w:val="nil"/>
          <w:right w:val="nil"/>
          <w:between w:val="nil"/>
        </w:pBdr>
        <w:spacing w:after="0" w:line="240" w:lineRule="auto"/>
        <w:ind w:left="5387" w:hanging="568"/>
        <w:rPr>
          <w:rFonts w:ascii="Times New Roman" w:eastAsia="Times New Roman" w:hAnsi="Times New Roman" w:cs="Times New Roman"/>
          <w:color w:val="000000"/>
          <w:sz w:val="28"/>
          <w:szCs w:val="28"/>
          <w:lang w:val="uk-UA"/>
        </w:rPr>
      </w:pPr>
      <w:r w:rsidRPr="00B8761B">
        <w:rPr>
          <w:rFonts w:ascii="Times New Roman" w:eastAsia="Times New Roman" w:hAnsi="Times New Roman" w:cs="Times New Roman"/>
          <w:color w:val="000000"/>
          <w:sz w:val="28"/>
          <w:szCs w:val="28"/>
          <w:lang w:val="uk-UA"/>
        </w:rPr>
        <w:t>рішенням міської ради</w:t>
      </w:r>
    </w:p>
    <w:p w14:paraId="1B059EAE" w14:textId="77777777" w:rsidR="00A65673" w:rsidRPr="00B8761B" w:rsidRDefault="00802538">
      <w:pPr>
        <w:pBdr>
          <w:top w:val="nil"/>
          <w:left w:val="nil"/>
          <w:bottom w:val="nil"/>
          <w:right w:val="nil"/>
          <w:between w:val="nil"/>
        </w:pBdr>
        <w:spacing w:after="0" w:line="240" w:lineRule="auto"/>
        <w:ind w:left="5387" w:hanging="568"/>
        <w:rPr>
          <w:rFonts w:ascii="Times New Roman" w:eastAsia="Times New Roman" w:hAnsi="Times New Roman" w:cs="Times New Roman"/>
          <w:color w:val="000000"/>
          <w:sz w:val="28"/>
          <w:szCs w:val="28"/>
          <w:shd w:val="clear" w:color="auto" w:fill="E06666"/>
          <w:lang w:val="uk-UA"/>
        </w:rPr>
      </w:pPr>
      <w:r w:rsidRPr="00B8761B">
        <w:rPr>
          <w:rFonts w:ascii="Times New Roman" w:eastAsia="Times New Roman" w:hAnsi="Times New Roman" w:cs="Times New Roman"/>
          <w:sz w:val="28"/>
          <w:szCs w:val="28"/>
          <w:highlight w:val="white"/>
          <w:lang w:val="uk-UA"/>
        </w:rPr>
        <w:t xml:space="preserve">від </w:t>
      </w:r>
      <w:r w:rsidRPr="00B8761B">
        <w:rPr>
          <w:rFonts w:ascii="Times New Roman" w:eastAsia="Times New Roman" w:hAnsi="Times New Roman" w:cs="Times New Roman"/>
          <w:sz w:val="28"/>
          <w:szCs w:val="28"/>
          <w:highlight w:val="white"/>
          <w:u w:val="single"/>
          <w:lang w:val="uk-UA"/>
        </w:rPr>
        <w:t xml:space="preserve">    </w:t>
      </w:r>
      <w:r w:rsidRPr="00B8761B">
        <w:rPr>
          <w:rFonts w:ascii="Times New Roman" w:eastAsia="Times New Roman" w:hAnsi="Times New Roman" w:cs="Times New Roman"/>
          <w:sz w:val="28"/>
          <w:szCs w:val="28"/>
          <w:highlight w:val="white"/>
          <w:lang w:val="uk-UA"/>
        </w:rPr>
        <w:t>.</w:t>
      </w:r>
      <w:r w:rsidRPr="00B8761B">
        <w:rPr>
          <w:rFonts w:ascii="Times New Roman" w:eastAsia="Times New Roman" w:hAnsi="Times New Roman" w:cs="Times New Roman"/>
          <w:sz w:val="28"/>
          <w:szCs w:val="28"/>
          <w:u w:val="single"/>
          <w:lang w:val="uk-UA"/>
        </w:rPr>
        <w:t>12</w:t>
      </w:r>
      <w:r w:rsidRPr="00B8761B">
        <w:rPr>
          <w:rFonts w:ascii="Times New Roman" w:eastAsia="Times New Roman" w:hAnsi="Times New Roman" w:cs="Times New Roman"/>
          <w:sz w:val="28"/>
          <w:szCs w:val="28"/>
          <w:lang w:val="uk-UA"/>
        </w:rPr>
        <w:t>.</w:t>
      </w:r>
      <w:r w:rsidRPr="00B8761B">
        <w:rPr>
          <w:rFonts w:ascii="Times New Roman" w:eastAsia="Times New Roman" w:hAnsi="Times New Roman" w:cs="Times New Roman"/>
          <w:sz w:val="28"/>
          <w:szCs w:val="28"/>
          <w:highlight w:val="white"/>
          <w:lang w:val="uk-UA"/>
        </w:rPr>
        <w:t>2025</w:t>
      </w:r>
      <w:r w:rsidRPr="00B8761B">
        <w:rPr>
          <w:rFonts w:ascii="Times New Roman" w:eastAsia="Times New Roman" w:hAnsi="Times New Roman" w:cs="Times New Roman"/>
          <w:color w:val="FF0000"/>
          <w:sz w:val="28"/>
          <w:szCs w:val="28"/>
          <w:highlight w:val="white"/>
          <w:lang w:val="uk-UA"/>
        </w:rPr>
        <w:t xml:space="preserve">  </w:t>
      </w:r>
      <w:r w:rsidRPr="00B8761B">
        <w:rPr>
          <w:rFonts w:ascii="Times New Roman" w:eastAsia="Times New Roman" w:hAnsi="Times New Roman" w:cs="Times New Roman"/>
          <w:sz w:val="28"/>
          <w:szCs w:val="28"/>
          <w:highlight w:val="white"/>
          <w:lang w:val="uk-UA"/>
        </w:rPr>
        <w:t xml:space="preserve">№ </w:t>
      </w:r>
      <w:r w:rsidRPr="00B8761B">
        <w:rPr>
          <w:rFonts w:ascii="Times New Roman" w:eastAsia="Times New Roman" w:hAnsi="Times New Roman" w:cs="Times New Roman"/>
          <w:sz w:val="28"/>
          <w:szCs w:val="28"/>
          <w:highlight w:val="white"/>
          <w:u w:val="single"/>
          <w:lang w:val="uk-UA"/>
        </w:rPr>
        <w:t xml:space="preserve">   ___ </w:t>
      </w:r>
      <w:r w:rsidRPr="00B8761B">
        <w:rPr>
          <w:rFonts w:ascii="Times New Roman" w:eastAsia="Times New Roman" w:hAnsi="Times New Roman" w:cs="Times New Roman"/>
          <w:sz w:val="28"/>
          <w:szCs w:val="28"/>
          <w:highlight w:val="white"/>
          <w:lang w:val="uk-UA"/>
        </w:rPr>
        <w:t xml:space="preserve"> - </w:t>
      </w:r>
      <w:r w:rsidR="000372AD" w:rsidRPr="00B8761B">
        <w:rPr>
          <w:rFonts w:ascii="Times New Roman" w:eastAsia="Times New Roman" w:hAnsi="Times New Roman" w:cs="Times New Roman"/>
          <w:sz w:val="28"/>
          <w:szCs w:val="28"/>
          <w:highlight w:val="white"/>
          <w:u w:val="single"/>
          <w:lang w:val="uk-UA"/>
        </w:rPr>
        <w:t>64</w:t>
      </w:r>
      <w:r w:rsidRPr="00B8761B">
        <w:rPr>
          <w:rFonts w:ascii="Times New Roman" w:eastAsia="Times New Roman" w:hAnsi="Times New Roman" w:cs="Times New Roman"/>
          <w:sz w:val="28"/>
          <w:szCs w:val="28"/>
          <w:highlight w:val="white"/>
          <w:lang w:val="uk-UA"/>
        </w:rPr>
        <w:t>/202</w:t>
      </w:r>
      <w:r w:rsidRPr="00B8761B">
        <w:rPr>
          <w:rFonts w:ascii="Times New Roman" w:eastAsia="Times New Roman" w:hAnsi="Times New Roman" w:cs="Times New Roman"/>
          <w:sz w:val="28"/>
          <w:szCs w:val="28"/>
          <w:lang w:val="uk-UA"/>
        </w:rPr>
        <w:t>5</w:t>
      </w:r>
    </w:p>
    <w:p w14:paraId="41A53800" w14:textId="77777777" w:rsidR="00A65673" w:rsidRPr="00B8761B" w:rsidRDefault="00A65673">
      <w:pPr>
        <w:spacing w:after="0" w:line="240" w:lineRule="auto"/>
        <w:ind w:firstLine="4818"/>
        <w:jc w:val="center"/>
        <w:rPr>
          <w:lang w:val="uk-UA"/>
        </w:rPr>
      </w:pPr>
    </w:p>
    <w:p w14:paraId="7A623A14" w14:textId="77777777" w:rsidR="00A65673" w:rsidRPr="00B8761B" w:rsidRDefault="0080253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B8761B">
        <w:rPr>
          <w:rFonts w:ascii="Times New Roman" w:eastAsia="Times New Roman" w:hAnsi="Times New Roman" w:cs="Times New Roman"/>
          <w:b/>
          <w:bCs/>
          <w:color w:val="000000"/>
          <w:sz w:val="32"/>
          <w:szCs w:val="32"/>
          <w:lang w:val="uk-UA"/>
        </w:rPr>
        <w:t>ПРОГРАМА</w:t>
      </w:r>
    </w:p>
    <w:p w14:paraId="255B088E" w14:textId="77777777" w:rsidR="00A65673" w:rsidRPr="00B8761B" w:rsidRDefault="00802538">
      <w:pPr>
        <w:spacing w:after="0" w:line="240" w:lineRule="auto"/>
        <w:jc w:val="center"/>
        <w:rPr>
          <w:rFonts w:ascii="Times New Roman" w:eastAsia="Times New Roman" w:hAnsi="Times New Roman" w:cs="Times New Roman"/>
          <w:b/>
          <w:bCs/>
          <w:sz w:val="28"/>
          <w:szCs w:val="28"/>
          <w:lang w:val="uk-UA"/>
        </w:rPr>
      </w:pPr>
      <w:r w:rsidRPr="00B8761B">
        <w:rPr>
          <w:rFonts w:ascii="Times New Roman" w:eastAsia="Times New Roman" w:hAnsi="Times New Roman" w:cs="Times New Roman"/>
          <w:b/>
          <w:bCs/>
          <w:sz w:val="28"/>
          <w:szCs w:val="28"/>
          <w:lang w:val="uk-UA"/>
        </w:rPr>
        <w:t>розвитку та підтримки підприємництва</w:t>
      </w:r>
    </w:p>
    <w:p w14:paraId="3063E9A8" w14:textId="77777777" w:rsidR="00A65673" w:rsidRPr="00B8761B" w:rsidRDefault="00802538">
      <w:pPr>
        <w:spacing w:after="0" w:line="240" w:lineRule="auto"/>
        <w:jc w:val="center"/>
        <w:rPr>
          <w:rFonts w:ascii="Times New Roman" w:eastAsia="Times New Roman" w:hAnsi="Times New Roman" w:cs="Times New Roman"/>
          <w:b/>
          <w:bCs/>
          <w:sz w:val="28"/>
          <w:szCs w:val="28"/>
          <w:lang w:val="uk-UA"/>
        </w:rPr>
      </w:pPr>
      <w:r w:rsidRPr="00B8761B">
        <w:rPr>
          <w:rFonts w:ascii="Times New Roman" w:eastAsia="Times New Roman" w:hAnsi="Times New Roman" w:cs="Times New Roman"/>
          <w:b/>
          <w:bCs/>
          <w:sz w:val="28"/>
          <w:szCs w:val="28"/>
          <w:lang w:val="uk-UA"/>
        </w:rPr>
        <w:t>Долинської територіальної</w:t>
      </w:r>
    </w:p>
    <w:p w14:paraId="0407A31C" w14:textId="77777777" w:rsidR="00A65673" w:rsidRPr="00B8761B" w:rsidRDefault="00802538">
      <w:pPr>
        <w:spacing w:after="0" w:line="240" w:lineRule="auto"/>
        <w:jc w:val="center"/>
        <w:rPr>
          <w:rFonts w:ascii="Times New Roman" w:eastAsia="Times New Roman" w:hAnsi="Times New Roman" w:cs="Times New Roman"/>
          <w:b/>
          <w:bCs/>
          <w:sz w:val="28"/>
          <w:szCs w:val="28"/>
          <w:lang w:val="uk-UA"/>
        </w:rPr>
      </w:pPr>
      <w:r w:rsidRPr="00B8761B">
        <w:rPr>
          <w:rFonts w:ascii="Times New Roman" w:eastAsia="Times New Roman" w:hAnsi="Times New Roman" w:cs="Times New Roman"/>
          <w:b/>
          <w:bCs/>
          <w:sz w:val="28"/>
          <w:szCs w:val="28"/>
          <w:lang w:val="uk-UA"/>
        </w:rPr>
        <w:t>громади на 2026-2028 роки</w:t>
      </w:r>
    </w:p>
    <w:p w14:paraId="34090AD1" w14:textId="77777777" w:rsidR="00A65673" w:rsidRPr="00B8761B" w:rsidRDefault="00A65673">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lang w:val="uk-UA"/>
        </w:rPr>
      </w:pPr>
    </w:p>
    <w:p w14:paraId="59F0BCC1" w14:textId="77777777" w:rsidR="00A65673" w:rsidRPr="00B8761B" w:rsidRDefault="00802538">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32"/>
          <w:szCs w:val="32"/>
          <w:lang w:val="uk-UA"/>
        </w:rPr>
      </w:pPr>
      <w:r w:rsidRPr="00B8761B">
        <w:rPr>
          <w:rFonts w:ascii="Times New Roman" w:eastAsia="Times New Roman" w:hAnsi="Times New Roman" w:cs="Times New Roman"/>
          <w:b/>
          <w:bCs/>
          <w:color w:val="000000"/>
          <w:sz w:val="32"/>
          <w:szCs w:val="32"/>
          <w:lang w:val="uk-UA"/>
        </w:rPr>
        <w:t>ПАСПОРТ</w:t>
      </w:r>
    </w:p>
    <w:p w14:paraId="0386273C" w14:textId="77777777" w:rsidR="00A65673" w:rsidRPr="00B8761B" w:rsidRDefault="00A65673">
      <w:pPr>
        <w:pBdr>
          <w:top w:val="nil"/>
          <w:left w:val="nil"/>
          <w:bottom w:val="nil"/>
          <w:right w:val="nil"/>
          <w:between w:val="nil"/>
        </w:pBdr>
        <w:spacing w:after="0" w:line="240" w:lineRule="auto"/>
        <w:jc w:val="center"/>
        <w:rPr>
          <w:rFonts w:ascii="Times New Roman" w:eastAsia="Times New Roman" w:hAnsi="Times New Roman" w:cs="Times New Roman"/>
          <w:color w:val="000000"/>
          <w:sz w:val="32"/>
          <w:szCs w:val="32"/>
          <w:lang w:val="uk-UA"/>
        </w:rPr>
      </w:pPr>
    </w:p>
    <w:tbl>
      <w:tblPr>
        <w:tblStyle w:val="af0"/>
        <w:tblW w:w="9645"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0"/>
        <w:gridCol w:w="4530"/>
        <w:gridCol w:w="4545"/>
      </w:tblGrid>
      <w:tr w:rsidR="00A65673" w:rsidRPr="00B8761B" w14:paraId="64F10FB2" w14:textId="77777777">
        <w:tc>
          <w:tcPr>
            <w:tcW w:w="570" w:type="dxa"/>
          </w:tcPr>
          <w:p w14:paraId="4C9BEA95" w14:textId="77777777" w:rsidR="00A65673" w:rsidRPr="00B8761B" w:rsidRDefault="00802538">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uk-UA"/>
              </w:rPr>
            </w:pPr>
            <w:r w:rsidRPr="00B8761B">
              <w:rPr>
                <w:rFonts w:ascii="Times New Roman" w:eastAsia="Times New Roman" w:hAnsi="Times New Roman" w:cs="Times New Roman"/>
                <w:b/>
                <w:bCs/>
                <w:color w:val="000000"/>
                <w:sz w:val="28"/>
                <w:szCs w:val="28"/>
                <w:lang w:val="uk-UA"/>
              </w:rPr>
              <w:t>1.</w:t>
            </w:r>
          </w:p>
        </w:tc>
        <w:tc>
          <w:tcPr>
            <w:tcW w:w="4530" w:type="dxa"/>
          </w:tcPr>
          <w:p w14:paraId="14834267" w14:textId="77777777" w:rsidR="00A65673" w:rsidRPr="00B8761B" w:rsidRDefault="00802538">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uk-UA"/>
              </w:rPr>
            </w:pPr>
            <w:r w:rsidRPr="00B8761B">
              <w:rPr>
                <w:rFonts w:ascii="Times New Roman" w:eastAsia="Times New Roman" w:hAnsi="Times New Roman" w:cs="Times New Roman"/>
                <w:b/>
                <w:bCs/>
                <w:color w:val="000000"/>
                <w:sz w:val="28"/>
                <w:szCs w:val="28"/>
                <w:lang w:val="uk-UA"/>
              </w:rPr>
              <w:t xml:space="preserve">Ініціатор розроблення Програми </w:t>
            </w:r>
          </w:p>
        </w:tc>
        <w:tc>
          <w:tcPr>
            <w:tcW w:w="4545" w:type="dxa"/>
          </w:tcPr>
          <w:p w14:paraId="0A972EF4" w14:textId="77777777" w:rsidR="00A65673" w:rsidRPr="00B8761B" w:rsidRDefault="00802538">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uk-UA"/>
              </w:rPr>
            </w:pPr>
            <w:r w:rsidRPr="00B8761B">
              <w:rPr>
                <w:rFonts w:ascii="Times New Roman" w:eastAsia="Times New Roman" w:hAnsi="Times New Roman" w:cs="Times New Roman"/>
                <w:color w:val="000000"/>
                <w:sz w:val="28"/>
                <w:szCs w:val="28"/>
                <w:lang w:val="uk-UA"/>
              </w:rPr>
              <w:t>Долинська міська рада</w:t>
            </w:r>
          </w:p>
        </w:tc>
      </w:tr>
      <w:tr w:rsidR="00A65673" w:rsidRPr="00B8761B" w14:paraId="1564DD77" w14:textId="77777777">
        <w:trPr>
          <w:trHeight w:val="737"/>
        </w:trPr>
        <w:tc>
          <w:tcPr>
            <w:tcW w:w="570" w:type="dxa"/>
          </w:tcPr>
          <w:p w14:paraId="0EF3FD54" w14:textId="77777777" w:rsidR="00A65673" w:rsidRPr="00B8761B" w:rsidRDefault="00802538">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uk-UA"/>
              </w:rPr>
            </w:pPr>
            <w:r w:rsidRPr="00B8761B">
              <w:rPr>
                <w:rFonts w:ascii="Times New Roman" w:eastAsia="Times New Roman" w:hAnsi="Times New Roman" w:cs="Times New Roman"/>
                <w:b/>
                <w:bCs/>
                <w:color w:val="000000"/>
                <w:sz w:val="28"/>
                <w:szCs w:val="28"/>
                <w:lang w:val="uk-UA"/>
              </w:rPr>
              <w:t>2.</w:t>
            </w:r>
          </w:p>
        </w:tc>
        <w:tc>
          <w:tcPr>
            <w:tcW w:w="4530" w:type="dxa"/>
          </w:tcPr>
          <w:p w14:paraId="414A34F1" w14:textId="77777777" w:rsidR="00A65673" w:rsidRPr="00B8761B" w:rsidRDefault="00802538">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uk-UA"/>
              </w:rPr>
            </w:pPr>
            <w:r w:rsidRPr="00B8761B">
              <w:rPr>
                <w:rFonts w:ascii="Times New Roman" w:eastAsia="Times New Roman" w:hAnsi="Times New Roman" w:cs="Times New Roman"/>
                <w:b/>
                <w:bCs/>
                <w:color w:val="000000"/>
                <w:sz w:val="28"/>
                <w:szCs w:val="28"/>
                <w:lang w:val="uk-UA"/>
              </w:rPr>
              <w:t>Розробник Програми</w:t>
            </w:r>
          </w:p>
        </w:tc>
        <w:tc>
          <w:tcPr>
            <w:tcW w:w="4545" w:type="dxa"/>
          </w:tcPr>
          <w:p w14:paraId="56DDC895" w14:textId="77777777" w:rsidR="00A65673" w:rsidRPr="00B8761B" w:rsidRDefault="00802538">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uk-UA"/>
              </w:rPr>
            </w:pPr>
            <w:r w:rsidRPr="00B8761B">
              <w:rPr>
                <w:rFonts w:ascii="Times New Roman" w:eastAsia="Times New Roman" w:hAnsi="Times New Roman" w:cs="Times New Roman"/>
                <w:color w:val="000000"/>
                <w:sz w:val="28"/>
                <w:szCs w:val="28"/>
                <w:lang w:val="uk-UA"/>
              </w:rPr>
              <w:t>Управління зовнішніх зв’язків та місцевого розвитку, відділ державної реєстрації та підтримки розвитку підприємництва</w:t>
            </w:r>
          </w:p>
        </w:tc>
      </w:tr>
      <w:tr w:rsidR="00A65673" w:rsidRPr="00B8761B" w14:paraId="3B91E711" w14:textId="77777777">
        <w:tc>
          <w:tcPr>
            <w:tcW w:w="570" w:type="dxa"/>
          </w:tcPr>
          <w:p w14:paraId="5990CFD5" w14:textId="77777777" w:rsidR="00A65673" w:rsidRPr="00B8761B" w:rsidRDefault="00802538">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uk-UA"/>
              </w:rPr>
            </w:pPr>
            <w:r w:rsidRPr="00B8761B">
              <w:rPr>
                <w:rFonts w:ascii="Times New Roman" w:eastAsia="Times New Roman" w:hAnsi="Times New Roman" w:cs="Times New Roman"/>
                <w:b/>
                <w:bCs/>
                <w:color w:val="000000"/>
                <w:sz w:val="28"/>
                <w:szCs w:val="28"/>
                <w:lang w:val="uk-UA"/>
              </w:rPr>
              <w:t>3.</w:t>
            </w:r>
          </w:p>
        </w:tc>
        <w:tc>
          <w:tcPr>
            <w:tcW w:w="4530" w:type="dxa"/>
          </w:tcPr>
          <w:p w14:paraId="238201A9" w14:textId="77777777" w:rsidR="00A65673" w:rsidRPr="00B8761B" w:rsidRDefault="00802538">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uk-UA"/>
              </w:rPr>
            </w:pPr>
            <w:r w:rsidRPr="00B8761B">
              <w:rPr>
                <w:rFonts w:ascii="Times New Roman" w:eastAsia="Times New Roman" w:hAnsi="Times New Roman" w:cs="Times New Roman"/>
                <w:b/>
                <w:bCs/>
                <w:color w:val="000000"/>
                <w:sz w:val="28"/>
                <w:szCs w:val="28"/>
                <w:lang w:val="uk-UA"/>
              </w:rPr>
              <w:t>Відповідальний виконавець</w:t>
            </w:r>
          </w:p>
        </w:tc>
        <w:tc>
          <w:tcPr>
            <w:tcW w:w="4545" w:type="dxa"/>
          </w:tcPr>
          <w:p w14:paraId="4D867DB8" w14:textId="524FB4D3" w:rsidR="00A65673" w:rsidRPr="00B8761B" w:rsidRDefault="00802538">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uk-UA"/>
              </w:rPr>
            </w:pPr>
            <w:r w:rsidRPr="00B8761B">
              <w:rPr>
                <w:rFonts w:ascii="Times New Roman" w:eastAsia="Times New Roman" w:hAnsi="Times New Roman" w:cs="Times New Roman"/>
                <w:color w:val="000000"/>
                <w:sz w:val="28"/>
                <w:szCs w:val="28"/>
                <w:lang w:val="uk-UA"/>
              </w:rPr>
              <w:t>В</w:t>
            </w:r>
            <w:r w:rsidR="009841C8" w:rsidRPr="00B8761B">
              <w:rPr>
                <w:rFonts w:ascii="Times New Roman" w:eastAsia="Times New Roman" w:hAnsi="Times New Roman" w:cs="Times New Roman"/>
                <w:color w:val="000000"/>
                <w:sz w:val="28"/>
                <w:szCs w:val="28"/>
                <w:lang w:val="uk-UA"/>
              </w:rPr>
              <w:t xml:space="preserve">ідділ </w:t>
            </w:r>
            <w:r w:rsidR="00B8761B" w:rsidRPr="00B8761B">
              <w:rPr>
                <w:rFonts w:ascii="Times New Roman" w:eastAsia="Times New Roman" w:hAnsi="Times New Roman" w:cs="Times New Roman"/>
                <w:color w:val="000000"/>
                <w:sz w:val="28"/>
                <w:szCs w:val="28"/>
                <w:lang w:val="uk-UA"/>
              </w:rPr>
              <w:t xml:space="preserve">державної реєстрації та підтримки розвитку підприємництва управління Центру надання адміністративних послуг, </w:t>
            </w:r>
            <w:r w:rsidR="009841C8" w:rsidRPr="00B8761B">
              <w:rPr>
                <w:rFonts w:ascii="Times New Roman" w:eastAsia="Times New Roman" w:hAnsi="Times New Roman" w:cs="Times New Roman"/>
                <w:color w:val="000000"/>
                <w:sz w:val="28"/>
                <w:szCs w:val="28"/>
                <w:lang w:val="uk-UA"/>
              </w:rPr>
              <w:t>інші в</w:t>
            </w:r>
            <w:r w:rsidRPr="00B8761B">
              <w:rPr>
                <w:rFonts w:ascii="Times New Roman" w:eastAsia="Times New Roman" w:hAnsi="Times New Roman" w:cs="Times New Roman"/>
                <w:color w:val="000000"/>
                <w:sz w:val="28"/>
                <w:szCs w:val="28"/>
                <w:lang w:val="uk-UA"/>
              </w:rPr>
              <w:t>иконавчі органи міської ради</w:t>
            </w:r>
          </w:p>
        </w:tc>
      </w:tr>
      <w:tr w:rsidR="00A65673" w:rsidRPr="00B8761B" w14:paraId="6680592D" w14:textId="77777777">
        <w:tc>
          <w:tcPr>
            <w:tcW w:w="570" w:type="dxa"/>
          </w:tcPr>
          <w:p w14:paraId="675A4E3E" w14:textId="77777777" w:rsidR="00A65673" w:rsidRPr="00B8761B" w:rsidRDefault="00802538">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uk-UA"/>
              </w:rPr>
            </w:pPr>
            <w:r w:rsidRPr="00B8761B">
              <w:rPr>
                <w:rFonts w:ascii="Times New Roman" w:eastAsia="Times New Roman" w:hAnsi="Times New Roman" w:cs="Times New Roman"/>
                <w:b/>
                <w:bCs/>
                <w:color w:val="000000"/>
                <w:sz w:val="28"/>
                <w:szCs w:val="28"/>
                <w:lang w:val="uk-UA"/>
              </w:rPr>
              <w:t>4.</w:t>
            </w:r>
          </w:p>
        </w:tc>
        <w:tc>
          <w:tcPr>
            <w:tcW w:w="4530" w:type="dxa"/>
          </w:tcPr>
          <w:p w14:paraId="0E787CEA" w14:textId="77777777" w:rsidR="00A65673" w:rsidRPr="00B8761B" w:rsidRDefault="00802538">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uk-UA"/>
              </w:rPr>
            </w:pPr>
            <w:r w:rsidRPr="00B8761B">
              <w:rPr>
                <w:rFonts w:ascii="Times New Roman" w:eastAsia="Times New Roman" w:hAnsi="Times New Roman" w:cs="Times New Roman"/>
                <w:b/>
                <w:bCs/>
                <w:color w:val="000000"/>
                <w:sz w:val="28"/>
                <w:szCs w:val="28"/>
                <w:lang w:val="uk-UA"/>
              </w:rPr>
              <w:t>Учасники Програми</w:t>
            </w:r>
          </w:p>
        </w:tc>
        <w:tc>
          <w:tcPr>
            <w:tcW w:w="4545" w:type="dxa"/>
          </w:tcPr>
          <w:p w14:paraId="3F5CCF0F" w14:textId="77777777" w:rsidR="00A65673" w:rsidRPr="00B8761B" w:rsidRDefault="00802538">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uk-UA"/>
              </w:rPr>
            </w:pPr>
            <w:r w:rsidRPr="00B8761B">
              <w:rPr>
                <w:rFonts w:ascii="Times New Roman" w:eastAsia="Times New Roman" w:hAnsi="Times New Roman" w:cs="Times New Roman"/>
                <w:color w:val="000000"/>
                <w:sz w:val="28"/>
                <w:szCs w:val="28"/>
                <w:lang w:val="uk-UA"/>
              </w:rPr>
              <w:t>Долинська міська рада</w:t>
            </w:r>
          </w:p>
        </w:tc>
      </w:tr>
      <w:tr w:rsidR="00A65673" w:rsidRPr="00B8761B" w14:paraId="00151095" w14:textId="77777777">
        <w:tc>
          <w:tcPr>
            <w:tcW w:w="570" w:type="dxa"/>
          </w:tcPr>
          <w:p w14:paraId="64E9EE4F" w14:textId="77777777" w:rsidR="00A65673" w:rsidRPr="00B8761B" w:rsidRDefault="00802538">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uk-UA"/>
              </w:rPr>
            </w:pPr>
            <w:r w:rsidRPr="00B8761B">
              <w:rPr>
                <w:rFonts w:ascii="Times New Roman" w:eastAsia="Times New Roman" w:hAnsi="Times New Roman" w:cs="Times New Roman"/>
                <w:b/>
                <w:bCs/>
                <w:color w:val="000000"/>
                <w:sz w:val="28"/>
                <w:szCs w:val="28"/>
                <w:lang w:val="uk-UA"/>
              </w:rPr>
              <w:t>5.</w:t>
            </w:r>
          </w:p>
        </w:tc>
        <w:tc>
          <w:tcPr>
            <w:tcW w:w="4530" w:type="dxa"/>
          </w:tcPr>
          <w:p w14:paraId="7D683A2B" w14:textId="77777777" w:rsidR="00A65673" w:rsidRPr="00B8761B" w:rsidRDefault="00802538">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uk-UA"/>
              </w:rPr>
            </w:pPr>
            <w:r w:rsidRPr="00B8761B">
              <w:rPr>
                <w:rFonts w:ascii="Times New Roman" w:eastAsia="Times New Roman" w:hAnsi="Times New Roman" w:cs="Times New Roman"/>
                <w:b/>
                <w:bCs/>
                <w:color w:val="000000"/>
                <w:sz w:val="28"/>
                <w:szCs w:val="28"/>
                <w:lang w:val="uk-UA"/>
              </w:rPr>
              <w:t>Терміни реалізації Програми</w:t>
            </w:r>
          </w:p>
        </w:tc>
        <w:tc>
          <w:tcPr>
            <w:tcW w:w="4545" w:type="dxa"/>
          </w:tcPr>
          <w:p w14:paraId="228C6BEC" w14:textId="77777777" w:rsidR="00A65673" w:rsidRPr="00B8761B" w:rsidRDefault="00802538">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uk-UA"/>
              </w:rPr>
            </w:pPr>
            <w:r w:rsidRPr="00B8761B">
              <w:rPr>
                <w:rFonts w:ascii="Times New Roman" w:eastAsia="Times New Roman" w:hAnsi="Times New Roman" w:cs="Times New Roman"/>
                <w:color w:val="000000"/>
                <w:sz w:val="28"/>
                <w:szCs w:val="28"/>
                <w:lang w:val="uk-UA"/>
              </w:rPr>
              <w:t>202</w:t>
            </w:r>
            <w:r w:rsidRPr="00B8761B">
              <w:rPr>
                <w:rFonts w:ascii="Times New Roman" w:eastAsia="Times New Roman" w:hAnsi="Times New Roman" w:cs="Times New Roman"/>
                <w:sz w:val="28"/>
                <w:szCs w:val="28"/>
                <w:lang w:val="uk-UA"/>
              </w:rPr>
              <w:t>6</w:t>
            </w:r>
            <w:r w:rsidRPr="00B8761B">
              <w:rPr>
                <w:rFonts w:ascii="Times New Roman" w:eastAsia="Times New Roman" w:hAnsi="Times New Roman" w:cs="Times New Roman"/>
                <w:color w:val="000000"/>
                <w:sz w:val="28"/>
                <w:szCs w:val="28"/>
                <w:lang w:val="uk-UA"/>
              </w:rPr>
              <w:t xml:space="preserve"> – 202</w:t>
            </w:r>
            <w:r w:rsidRPr="00B8761B">
              <w:rPr>
                <w:rFonts w:ascii="Times New Roman" w:eastAsia="Times New Roman" w:hAnsi="Times New Roman" w:cs="Times New Roman"/>
                <w:sz w:val="28"/>
                <w:szCs w:val="28"/>
                <w:lang w:val="uk-UA"/>
              </w:rPr>
              <w:t>8</w:t>
            </w:r>
            <w:r w:rsidRPr="00B8761B">
              <w:rPr>
                <w:rFonts w:ascii="Times New Roman" w:eastAsia="Times New Roman" w:hAnsi="Times New Roman" w:cs="Times New Roman"/>
                <w:color w:val="000000"/>
                <w:sz w:val="28"/>
                <w:szCs w:val="28"/>
                <w:lang w:val="uk-UA"/>
              </w:rPr>
              <w:t xml:space="preserve"> роки</w:t>
            </w:r>
          </w:p>
        </w:tc>
      </w:tr>
      <w:tr w:rsidR="00A65673" w:rsidRPr="00B8761B" w14:paraId="0148BCA8" w14:textId="77777777">
        <w:tc>
          <w:tcPr>
            <w:tcW w:w="570" w:type="dxa"/>
          </w:tcPr>
          <w:p w14:paraId="4329E16C" w14:textId="77777777" w:rsidR="00A65673" w:rsidRPr="00B8761B" w:rsidRDefault="00802538">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uk-UA"/>
              </w:rPr>
            </w:pPr>
            <w:r w:rsidRPr="00B8761B">
              <w:rPr>
                <w:rFonts w:ascii="Times New Roman" w:eastAsia="Times New Roman" w:hAnsi="Times New Roman" w:cs="Times New Roman"/>
                <w:b/>
                <w:bCs/>
                <w:color w:val="000000"/>
                <w:sz w:val="28"/>
                <w:szCs w:val="28"/>
                <w:lang w:val="uk-UA"/>
              </w:rPr>
              <w:t>6.</w:t>
            </w:r>
          </w:p>
        </w:tc>
        <w:tc>
          <w:tcPr>
            <w:tcW w:w="4530" w:type="dxa"/>
          </w:tcPr>
          <w:p w14:paraId="38B9B60A" w14:textId="77777777" w:rsidR="00A65673" w:rsidRPr="00B8761B" w:rsidRDefault="00802538">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uk-UA"/>
              </w:rPr>
            </w:pPr>
            <w:r w:rsidRPr="00B8761B">
              <w:rPr>
                <w:rFonts w:ascii="Times New Roman" w:eastAsia="Times New Roman" w:hAnsi="Times New Roman" w:cs="Times New Roman"/>
                <w:b/>
                <w:bCs/>
                <w:color w:val="000000"/>
                <w:sz w:val="28"/>
                <w:szCs w:val="28"/>
                <w:lang w:val="uk-UA"/>
              </w:rPr>
              <w:t>Кошти, задіяні на виконання Програми</w:t>
            </w:r>
          </w:p>
        </w:tc>
        <w:tc>
          <w:tcPr>
            <w:tcW w:w="4545" w:type="dxa"/>
          </w:tcPr>
          <w:p w14:paraId="478981E3" w14:textId="77777777" w:rsidR="00A65673" w:rsidRPr="00B8761B" w:rsidRDefault="00802538">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uk-UA"/>
              </w:rPr>
            </w:pPr>
            <w:r w:rsidRPr="00B8761B">
              <w:rPr>
                <w:rFonts w:ascii="Times New Roman" w:eastAsia="Times New Roman" w:hAnsi="Times New Roman" w:cs="Times New Roman"/>
                <w:color w:val="000000"/>
                <w:sz w:val="28"/>
                <w:szCs w:val="28"/>
                <w:lang w:val="uk-UA"/>
              </w:rPr>
              <w:t>Бюджет Долинської ТГ</w:t>
            </w:r>
          </w:p>
        </w:tc>
      </w:tr>
      <w:tr w:rsidR="00A65673" w:rsidRPr="00B8761B" w14:paraId="3652D817" w14:textId="77777777">
        <w:tc>
          <w:tcPr>
            <w:tcW w:w="570" w:type="dxa"/>
          </w:tcPr>
          <w:p w14:paraId="5E7A2EAE" w14:textId="77777777" w:rsidR="00A65673" w:rsidRPr="00B8761B" w:rsidRDefault="00802538">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uk-UA"/>
              </w:rPr>
            </w:pPr>
            <w:r w:rsidRPr="00B8761B">
              <w:rPr>
                <w:rFonts w:ascii="Times New Roman" w:eastAsia="Times New Roman" w:hAnsi="Times New Roman" w:cs="Times New Roman"/>
                <w:b/>
                <w:bCs/>
                <w:sz w:val="28"/>
                <w:szCs w:val="28"/>
                <w:lang w:val="uk-UA"/>
              </w:rPr>
              <w:t>7.</w:t>
            </w:r>
          </w:p>
        </w:tc>
        <w:tc>
          <w:tcPr>
            <w:tcW w:w="4530" w:type="dxa"/>
          </w:tcPr>
          <w:p w14:paraId="105DA527" w14:textId="77777777" w:rsidR="00A65673" w:rsidRPr="00B8761B" w:rsidRDefault="00802538">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8"/>
                <w:szCs w:val="28"/>
                <w:lang w:val="uk-UA"/>
              </w:rPr>
            </w:pPr>
            <w:r w:rsidRPr="00B8761B">
              <w:rPr>
                <w:rFonts w:ascii="Times New Roman" w:eastAsia="Times New Roman" w:hAnsi="Times New Roman" w:cs="Times New Roman"/>
                <w:b/>
                <w:bCs/>
                <w:color w:val="000000"/>
                <w:sz w:val="28"/>
                <w:szCs w:val="28"/>
                <w:lang w:val="uk-UA"/>
              </w:rPr>
              <w:t>Загальний обсяг фінансових ресурсів, необхідних для реалізації Програми</w:t>
            </w:r>
            <w:r w:rsidRPr="00B8761B">
              <w:rPr>
                <w:rFonts w:ascii="Times New Roman" w:eastAsia="Times New Roman" w:hAnsi="Times New Roman" w:cs="Times New Roman"/>
                <w:b/>
                <w:bCs/>
                <w:sz w:val="28"/>
                <w:szCs w:val="28"/>
                <w:lang w:val="uk-UA"/>
              </w:rPr>
              <w:t>,</w:t>
            </w:r>
          </w:p>
          <w:p w14:paraId="7395833C" w14:textId="77777777" w:rsidR="00A65673" w:rsidRPr="00B8761B" w:rsidRDefault="00802538">
            <w:pPr>
              <w:spacing w:after="0" w:line="240" w:lineRule="auto"/>
              <w:jc w:val="right"/>
              <w:rPr>
                <w:rFonts w:ascii="Times New Roman" w:eastAsia="Times New Roman" w:hAnsi="Times New Roman" w:cs="Times New Roman"/>
                <w:sz w:val="28"/>
                <w:szCs w:val="28"/>
                <w:lang w:val="uk-UA"/>
              </w:rPr>
            </w:pPr>
            <w:r w:rsidRPr="00B8761B">
              <w:rPr>
                <w:rFonts w:ascii="Times New Roman" w:eastAsia="Times New Roman" w:hAnsi="Times New Roman" w:cs="Times New Roman"/>
                <w:sz w:val="28"/>
                <w:szCs w:val="28"/>
                <w:lang w:val="uk-UA"/>
              </w:rPr>
              <w:t>всього:</w:t>
            </w:r>
          </w:p>
          <w:p w14:paraId="49D88C3B" w14:textId="77777777" w:rsidR="00A65673" w:rsidRPr="00B8761B" w:rsidRDefault="00802538">
            <w:pPr>
              <w:spacing w:after="0" w:line="240" w:lineRule="auto"/>
              <w:jc w:val="right"/>
              <w:rPr>
                <w:rFonts w:ascii="Times New Roman" w:eastAsia="Times New Roman" w:hAnsi="Times New Roman" w:cs="Times New Roman"/>
                <w:sz w:val="28"/>
                <w:szCs w:val="28"/>
                <w:lang w:val="uk-UA"/>
              </w:rPr>
            </w:pPr>
            <w:r w:rsidRPr="00B8761B">
              <w:rPr>
                <w:rFonts w:ascii="Times New Roman" w:eastAsia="Times New Roman" w:hAnsi="Times New Roman" w:cs="Times New Roman"/>
                <w:sz w:val="28"/>
                <w:szCs w:val="28"/>
                <w:lang w:val="uk-UA"/>
              </w:rPr>
              <w:t>з них за кошти бюджету громади:</w:t>
            </w:r>
          </w:p>
          <w:p w14:paraId="1388A1F5" w14:textId="77777777" w:rsidR="00A65673" w:rsidRPr="00B8761B" w:rsidRDefault="00A65673">
            <w:pPr>
              <w:spacing w:after="0" w:line="240" w:lineRule="auto"/>
              <w:jc w:val="right"/>
              <w:rPr>
                <w:rFonts w:ascii="Times New Roman" w:eastAsia="Times New Roman" w:hAnsi="Times New Roman" w:cs="Times New Roman"/>
                <w:sz w:val="28"/>
                <w:szCs w:val="28"/>
                <w:lang w:val="uk-UA"/>
              </w:rPr>
            </w:pPr>
          </w:p>
          <w:p w14:paraId="7BB9E467" w14:textId="77777777" w:rsidR="00A65673" w:rsidRPr="00B8761B" w:rsidRDefault="00802538">
            <w:pPr>
              <w:spacing w:after="0" w:line="240" w:lineRule="auto"/>
              <w:jc w:val="right"/>
              <w:rPr>
                <w:rFonts w:ascii="Times New Roman" w:eastAsia="Times New Roman" w:hAnsi="Times New Roman" w:cs="Times New Roman"/>
                <w:i/>
                <w:iCs/>
                <w:sz w:val="28"/>
                <w:szCs w:val="28"/>
                <w:lang w:val="uk-UA"/>
              </w:rPr>
            </w:pPr>
            <w:r w:rsidRPr="00B8761B">
              <w:rPr>
                <w:rFonts w:ascii="Times New Roman" w:eastAsia="Times New Roman" w:hAnsi="Times New Roman" w:cs="Times New Roman"/>
                <w:i/>
                <w:iCs/>
                <w:sz w:val="28"/>
                <w:szCs w:val="28"/>
                <w:lang w:val="uk-UA"/>
              </w:rPr>
              <w:t>в тому числі по роках:</w:t>
            </w:r>
          </w:p>
          <w:p w14:paraId="257C50A9" w14:textId="77777777" w:rsidR="00A65673" w:rsidRPr="00B8761B" w:rsidRDefault="00802538">
            <w:pPr>
              <w:spacing w:after="0" w:line="240" w:lineRule="auto"/>
              <w:jc w:val="right"/>
              <w:rPr>
                <w:rFonts w:ascii="Times New Roman" w:eastAsia="Times New Roman" w:hAnsi="Times New Roman" w:cs="Times New Roman"/>
                <w:sz w:val="28"/>
                <w:szCs w:val="28"/>
                <w:lang w:val="uk-UA"/>
              </w:rPr>
            </w:pPr>
            <w:r w:rsidRPr="00B8761B">
              <w:rPr>
                <w:rFonts w:ascii="Times New Roman" w:eastAsia="Times New Roman" w:hAnsi="Times New Roman" w:cs="Times New Roman"/>
                <w:sz w:val="28"/>
                <w:szCs w:val="28"/>
                <w:lang w:val="uk-UA"/>
              </w:rPr>
              <w:t>2026 рік</w:t>
            </w:r>
          </w:p>
          <w:p w14:paraId="2D2F2602" w14:textId="77777777" w:rsidR="00A65673" w:rsidRPr="00B8761B" w:rsidRDefault="00802538">
            <w:pPr>
              <w:spacing w:after="0" w:line="240" w:lineRule="auto"/>
              <w:jc w:val="right"/>
              <w:rPr>
                <w:rFonts w:ascii="Times New Roman" w:eastAsia="Times New Roman" w:hAnsi="Times New Roman" w:cs="Times New Roman"/>
                <w:sz w:val="28"/>
                <w:szCs w:val="28"/>
                <w:lang w:val="uk-UA"/>
              </w:rPr>
            </w:pPr>
            <w:r w:rsidRPr="00B8761B">
              <w:rPr>
                <w:rFonts w:ascii="Times New Roman" w:eastAsia="Times New Roman" w:hAnsi="Times New Roman" w:cs="Times New Roman"/>
                <w:sz w:val="28"/>
                <w:szCs w:val="28"/>
                <w:lang w:val="uk-UA"/>
              </w:rPr>
              <w:t>2027 рік</w:t>
            </w:r>
          </w:p>
          <w:p w14:paraId="04D1E090" w14:textId="77777777" w:rsidR="00A65673" w:rsidRPr="00B8761B" w:rsidRDefault="00802538">
            <w:pPr>
              <w:spacing w:after="0" w:line="240" w:lineRule="auto"/>
              <w:jc w:val="right"/>
              <w:rPr>
                <w:rFonts w:ascii="Times New Roman" w:eastAsia="Times New Roman" w:hAnsi="Times New Roman" w:cs="Times New Roman"/>
                <w:b/>
                <w:bCs/>
                <w:sz w:val="28"/>
                <w:szCs w:val="28"/>
                <w:lang w:val="uk-UA"/>
              </w:rPr>
            </w:pPr>
            <w:r w:rsidRPr="00B8761B">
              <w:rPr>
                <w:rFonts w:ascii="Times New Roman" w:eastAsia="Times New Roman" w:hAnsi="Times New Roman" w:cs="Times New Roman"/>
                <w:sz w:val="28"/>
                <w:szCs w:val="28"/>
                <w:lang w:val="uk-UA"/>
              </w:rPr>
              <w:t>2028 рік</w:t>
            </w:r>
          </w:p>
        </w:tc>
        <w:tc>
          <w:tcPr>
            <w:tcW w:w="4545" w:type="dxa"/>
          </w:tcPr>
          <w:p w14:paraId="02A0B2E2" w14:textId="77777777" w:rsidR="00A65673" w:rsidRPr="00B8761B" w:rsidRDefault="00802538">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uk-UA"/>
              </w:rPr>
            </w:pPr>
            <w:r w:rsidRPr="00B8761B">
              <w:rPr>
                <w:rFonts w:ascii="Times New Roman" w:eastAsia="Times New Roman" w:hAnsi="Times New Roman" w:cs="Times New Roman"/>
                <w:color w:val="000000"/>
                <w:sz w:val="28"/>
                <w:szCs w:val="28"/>
                <w:lang w:val="uk-UA"/>
              </w:rPr>
              <w:t>У межах асигнувань,  передбачених у бюджеті громад</w:t>
            </w:r>
            <w:r w:rsidRPr="00B8761B">
              <w:rPr>
                <w:rFonts w:ascii="Times New Roman" w:eastAsia="Times New Roman" w:hAnsi="Times New Roman" w:cs="Times New Roman"/>
                <w:sz w:val="28"/>
                <w:szCs w:val="28"/>
                <w:lang w:val="uk-UA"/>
              </w:rPr>
              <w:t>и</w:t>
            </w:r>
            <w:r w:rsidRPr="00B8761B">
              <w:rPr>
                <w:rFonts w:ascii="Times New Roman" w:eastAsia="Times New Roman" w:hAnsi="Times New Roman" w:cs="Times New Roman"/>
                <w:color w:val="000000"/>
                <w:sz w:val="28"/>
                <w:szCs w:val="28"/>
                <w:lang w:val="uk-UA"/>
              </w:rPr>
              <w:t xml:space="preserve"> </w:t>
            </w:r>
          </w:p>
          <w:p w14:paraId="69FB2EEA" w14:textId="77777777" w:rsidR="00A65673" w:rsidRPr="00B8761B" w:rsidRDefault="00A65673">
            <w:pPr>
              <w:pBdr>
                <w:top w:val="nil"/>
                <w:left w:val="nil"/>
                <w:bottom w:val="nil"/>
                <w:right w:val="nil"/>
                <w:between w:val="nil"/>
              </w:pBdr>
              <w:spacing w:after="0" w:line="240" w:lineRule="auto"/>
              <w:jc w:val="both"/>
              <w:rPr>
                <w:rFonts w:ascii="Times New Roman" w:eastAsia="Times New Roman" w:hAnsi="Times New Roman" w:cs="Times New Roman"/>
                <w:sz w:val="28"/>
                <w:szCs w:val="28"/>
                <w:lang w:val="uk-UA"/>
              </w:rPr>
            </w:pPr>
          </w:p>
          <w:p w14:paraId="6443A44B" w14:textId="77777777" w:rsidR="00A65673" w:rsidRPr="00B8761B" w:rsidRDefault="00D414D1">
            <w:pPr>
              <w:pBdr>
                <w:top w:val="nil"/>
                <w:left w:val="nil"/>
                <w:bottom w:val="nil"/>
                <w:right w:val="nil"/>
                <w:between w:val="nil"/>
              </w:pBdr>
              <w:spacing w:after="0" w:line="240" w:lineRule="auto"/>
              <w:jc w:val="both"/>
              <w:rPr>
                <w:rFonts w:ascii="Times New Roman" w:eastAsia="Times New Roman" w:hAnsi="Times New Roman" w:cs="Times New Roman"/>
                <w:sz w:val="28"/>
                <w:szCs w:val="28"/>
                <w:lang w:val="uk-UA"/>
              </w:rPr>
            </w:pPr>
            <w:r w:rsidRPr="00B8761B">
              <w:rPr>
                <w:rFonts w:ascii="Times New Roman" w:eastAsia="Times New Roman" w:hAnsi="Times New Roman" w:cs="Times New Roman"/>
                <w:sz w:val="28"/>
                <w:szCs w:val="28"/>
                <w:lang w:val="uk-UA"/>
              </w:rPr>
              <w:t>1 5</w:t>
            </w:r>
            <w:r w:rsidR="00802538" w:rsidRPr="00B8761B">
              <w:rPr>
                <w:rFonts w:ascii="Times New Roman" w:eastAsia="Times New Roman" w:hAnsi="Times New Roman" w:cs="Times New Roman"/>
                <w:sz w:val="28"/>
                <w:szCs w:val="28"/>
                <w:lang w:val="uk-UA"/>
              </w:rPr>
              <w:t>40,00 тис. грн</w:t>
            </w:r>
          </w:p>
          <w:p w14:paraId="1202C790" w14:textId="77777777" w:rsidR="00A65673" w:rsidRPr="00B8761B" w:rsidRDefault="00D414D1">
            <w:pPr>
              <w:pBdr>
                <w:top w:val="nil"/>
                <w:left w:val="nil"/>
                <w:bottom w:val="nil"/>
                <w:right w:val="nil"/>
                <w:between w:val="nil"/>
              </w:pBdr>
              <w:spacing w:after="0" w:line="240" w:lineRule="auto"/>
              <w:jc w:val="both"/>
              <w:rPr>
                <w:rFonts w:ascii="Times New Roman" w:eastAsia="Times New Roman" w:hAnsi="Times New Roman" w:cs="Times New Roman"/>
                <w:sz w:val="28"/>
                <w:szCs w:val="28"/>
                <w:lang w:val="uk-UA"/>
              </w:rPr>
            </w:pPr>
            <w:r w:rsidRPr="00B8761B">
              <w:rPr>
                <w:rFonts w:ascii="Times New Roman" w:eastAsia="Times New Roman" w:hAnsi="Times New Roman" w:cs="Times New Roman"/>
                <w:sz w:val="28"/>
                <w:szCs w:val="28"/>
                <w:lang w:val="uk-UA"/>
              </w:rPr>
              <w:t>1 5</w:t>
            </w:r>
            <w:r w:rsidR="00802538" w:rsidRPr="00B8761B">
              <w:rPr>
                <w:rFonts w:ascii="Times New Roman" w:eastAsia="Times New Roman" w:hAnsi="Times New Roman" w:cs="Times New Roman"/>
                <w:sz w:val="28"/>
                <w:szCs w:val="28"/>
                <w:lang w:val="uk-UA"/>
              </w:rPr>
              <w:t>40,00 тис. грн</w:t>
            </w:r>
          </w:p>
          <w:p w14:paraId="0FAE8B86" w14:textId="77777777" w:rsidR="00A65673" w:rsidRPr="00B8761B" w:rsidRDefault="00A65673">
            <w:pPr>
              <w:pBdr>
                <w:top w:val="nil"/>
                <w:left w:val="nil"/>
                <w:bottom w:val="nil"/>
                <w:right w:val="nil"/>
                <w:between w:val="nil"/>
              </w:pBdr>
              <w:spacing w:after="0" w:line="240" w:lineRule="auto"/>
              <w:jc w:val="both"/>
              <w:rPr>
                <w:rFonts w:ascii="Times New Roman" w:eastAsia="Times New Roman" w:hAnsi="Times New Roman" w:cs="Times New Roman"/>
                <w:sz w:val="28"/>
                <w:szCs w:val="28"/>
                <w:lang w:val="uk-UA"/>
              </w:rPr>
            </w:pPr>
          </w:p>
          <w:p w14:paraId="362B4D9A" w14:textId="77777777" w:rsidR="00A65673" w:rsidRPr="00B8761B" w:rsidRDefault="00A65673">
            <w:pPr>
              <w:pBdr>
                <w:top w:val="nil"/>
                <w:left w:val="nil"/>
                <w:bottom w:val="nil"/>
                <w:right w:val="nil"/>
                <w:between w:val="nil"/>
              </w:pBdr>
              <w:spacing w:after="0" w:line="240" w:lineRule="auto"/>
              <w:jc w:val="both"/>
              <w:rPr>
                <w:rFonts w:ascii="Times New Roman" w:eastAsia="Times New Roman" w:hAnsi="Times New Roman" w:cs="Times New Roman"/>
                <w:sz w:val="28"/>
                <w:szCs w:val="28"/>
                <w:lang w:val="uk-UA"/>
              </w:rPr>
            </w:pPr>
          </w:p>
          <w:p w14:paraId="364CD015" w14:textId="77777777" w:rsidR="00A65673" w:rsidRPr="00B8761B" w:rsidRDefault="00D414D1">
            <w:pPr>
              <w:pBdr>
                <w:top w:val="nil"/>
                <w:left w:val="nil"/>
                <w:bottom w:val="nil"/>
                <w:right w:val="nil"/>
                <w:between w:val="nil"/>
              </w:pBdr>
              <w:spacing w:after="0" w:line="240" w:lineRule="auto"/>
              <w:jc w:val="both"/>
              <w:rPr>
                <w:rFonts w:ascii="Times New Roman" w:eastAsia="Times New Roman" w:hAnsi="Times New Roman" w:cs="Times New Roman"/>
                <w:sz w:val="28"/>
                <w:szCs w:val="28"/>
                <w:lang w:val="uk-UA"/>
              </w:rPr>
            </w:pPr>
            <w:r w:rsidRPr="00B8761B">
              <w:rPr>
                <w:rFonts w:ascii="Times New Roman" w:eastAsia="Times New Roman" w:hAnsi="Times New Roman" w:cs="Times New Roman"/>
                <w:sz w:val="28"/>
                <w:szCs w:val="28"/>
                <w:lang w:val="uk-UA"/>
              </w:rPr>
              <w:t>1</w:t>
            </w:r>
            <w:r w:rsidR="00802538" w:rsidRPr="00B8761B">
              <w:rPr>
                <w:rFonts w:ascii="Times New Roman" w:eastAsia="Times New Roman" w:hAnsi="Times New Roman" w:cs="Times New Roman"/>
                <w:sz w:val="28"/>
                <w:szCs w:val="28"/>
                <w:lang w:val="uk-UA"/>
              </w:rPr>
              <w:t>00,00 тис. грн</w:t>
            </w:r>
          </w:p>
          <w:p w14:paraId="3BD785E1" w14:textId="77777777" w:rsidR="00A65673" w:rsidRPr="00B8761B" w:rsidRDefault="00802538">
            <w:pPr>
              <w:pBdr>
                <w:top w:val="nil"/>
                <w:left w:val="nil"/>
                <w:bottom w:val="nil"/>
                <w:right w:val="nil"/>
                <w:between w:val="nil"/>
              </w:pBdr>
              <w:spacing w:after="0" w:line="240" w:lineRule="auto"/>
              <w:jc w:val="both"/>
              <w:rPr>
                <w:rFonts w:ascii="Times New Roman" w:eastAsia="Times New Roman" w:hAnsi="Times New Roman" w:cs="Times New Roman"/>
                <w:sz w:val="28"/>
                <w:szCs w:val="28"/>
                <w:lang w:val="uk-UA"/>
              </w:rPr>
            </w:pPr>
            <w:r w:rsidRPr="00B8761B">
              <w:rPr>
                <w:rFonts w:ascii="Times New Roman" w:eastAsia="Times New Roman" w:hAnsi="Times New Roman" w:cs="Times New Roman"/>
                <w:sz w:val="28"/>
                <w:szCs w:val="28"/>
                <w:lang w:val="uk-UA"/>
              </w:rPr>
              <w:t>720,00 тис. грн</w:t>
            </w:r>
          </w:p>
          <w:p w14:paraId="5637D0D1" w14:textId="77777777" w:rsidR="00A65673" w:rsidRPr="00B8761B" w:rsidRDefault="00802538">
            <w:pPr>
              <w:pBdr>
                <w:top w:val="nil"/>
                <w:left w:val="nil"/>
                <w:bottom w:val="nil"/>
                <w:right w:val="nil"/>
                <w:between w:val="nil"/>
              </w:pBdr>
              <w:spacing w:after="0" w:line="240" w:lineRule="auto"/>
              <w:jc w:val="both"/>
              <w:rPr>
                <w:rFonts w:ascii="Times New Roman" w:eastAsia="Times New Roman" w:hAnsi="Times New Roman" w:cs="Times New Roman"/>
                <w:sz w:val="28"/>
                <w:szCs w:val="28"/>
                <w:lang w:val="uk-UA"/>
              </w:rPr>
            </w:pPr>
            <w:r w:rsidRPr="00B8761B">
              <w:rPr>
                <w:rFonts w:ascii="Times New Roman" w:eastAsia="Times New Roman" w:hAnsi="Times New Roman" w:cs="Times New Roman"/>
                <w:sz w:val="28"/>
                <w:szCs w:val="28"/>
                <w:lang w:val="uk-UA"/>
              </w:rPr>
              <w:t>720,00 тис. грн</w:t>
            </w:r>
          </w:p>
        </w:tc>
      </w:tr>
    </w:tbl>
    <w:p w14:paraId="2338AEFE" w14:textId="77777777" w:rsidR="00A65673" w:rsidRPr="00B8761B" w:rsidRDefault="00A65673">
      <w:pPr>
        <w:spacing w:after="0" w:line="240" w:lineRule="auto"/>
        <w:jc w:val="center"/>
        <w:rPr>
          <w:sz w:val="28"/>
          <w:szCs w:val="28"/>
          <w:lang w:val="uk-UA"/>
        </w:rPr>
      </w:pPr>
    </w:p>
    <w:p w14:paraId="509E086F" w14:textId="77777777" w:rsidR="00A65673" w:rsidRPr="00B8761B" w:rsidRDefault="00802538">
      <w:pPr>
        <w:pBdr>
          <w:top w:val="nil"/>
          <w:left w:val="nil"/>
          <w:bottom w:val="nil"/>
          <w:right w:val="nil"/>
          <w:between w:val="nil"/>
        </w:pBdr>
        <w:spacing w:after="0" w:line="240" w:lineRule="auto"/>
        <w:ind w:firstLine="566"/>
        <w:jc w:val="both"/>
        <w:rPr>
          <w:rFonts w:ascii="Times New Roman" w:eastAsia="Times New Roman" w:hAnsi="Times New Roman" w:cs="Times New Roman"/>
          <w:sz w:val="28"/>
          <w:szCs w:val="28"/>
          <w:lang w:val="uk-UA"/>
        </w:rPr>
      </w:pPr>
      <w:r w:rsidRPr="00B8761B">
        <w:rPr>
          <w:rFonts w:ascii="Times New Roman" w:eastAsia="Times New Roman" w:hAnsi="Times New Roman" w:cs="Times New Roman"/>
          <w:b/>
          <w:bCs/>
          <w:color w:val="000000"/>
          <w:sz w:val="28"/>
          <w:szCs w:val="28"/>
          <w:lang w:val="uk-UA"/>
        </w:rPr>
        <w:t xml:space="preserve">8. </w:t>
      </w:r>
      <w:r w:rsidRPr="00B8761B">
        <w:rPr>
          <w:rFonts w:ascii="Times New Roman" w:eastAsia="Times New Roman" w:hAnsi="Times New Roman" w:cs="Times New Roman"/>
          <w:b/>
          <w:bCs/>
          <w:sz w:val="28"/>
          <w:szCs w:val="28"/>
          <w:lang w:val="uk-UA"/>
        </w:rPr>
        <w:t>Очікувані результати виконання Програми:</w:t>
      </w:r>
      <w:r w:rsidRPr="00B8761B">
        <w:rPr>
          <w:rFonts w:ascii="Times New Roman" w:eastAsia="Times New Roman" w:hAnsi="Times New Roman" w:cs="Times New Roman"/>
          <w:sz w:val="28"/>
          <w:szCs w:val="28"/>
          <w:lang w:val="uk-UA"/>
        </w:rPr>
        <w:t xml:space="preserve"> покращення доступу діючих та потенційних підприємців до інформаційно-консультаційної підтримки, підвищення їх обізнаності та компетентності у веденні бізнесу, створення можливостей для розвитку та започаткування нових ініціатив через грантову й ваучерну підтримку, посилення взаємодії між бізнесом і місцевими державними установами, формування відкритої підприємницької спільноти, підвищення доступності адміністративних послуг і зміцнення позитивного іміджу громади як території, сприятливої для розвитку бізнесу.</w:t>
      </w:r>
    </w:p>
    <w:p w14:paraId="59B67313" w14:textId="77777777" w:rsidR="00A65673" w:rsidRPr="00B8761B" w:rsidRDefault="00A65673">
      <w:pPr>
        <w:pBdr>
          <w:top w:val="nil"/>
          <w:left w:val="nil"/>
          <w:bottom w:val="nil"/>
          <w:right w:val="nil"/>
          <w:between w:val="nil"/>
        </w:pBdr>
        <w:spacing w:after="0" w:line="240" w:lineRule="auto"/>
        <w:ind w:firstLine="566"/>
        <w:jc w:val="both"/>
        <w:rPr>
          <w:rFonts w:ascii="Times New Roman" w:eastAsia="Times New Roman" w:hAnsi="Times New Roman" w:cs="Times New Roman"/>
          <w:sz w:val="16"/>
          <w:szCs w:val="16"/>
          <w:lang w:val="uk-UA"/>
        </w:rPr>
      </w:pPr>
    </w:p>
    <w:p w14:paraId="47697732" w14:textId="77777777" w:rsidR="00A65673" w:rsidRPr="00B8761B" w:rsidRDefault="00802538">
      <w:pPr>
        <w:pBdr>
          <w:top w:val="nil"/>
          <w:left w:val="nil"/>
          <w:bottom w:val="nil"/>
          <w:right w:val="nil"/>
          <w:between w:val="nil"/>
        </w:pBdr>
        <w:spacing w:after="0" w:line="240" w:lineRule="auto"/>
        <w:ind w:firstLine="566"/>
        <w:jc w:val="both"/>
        <w:rPr>
          <w:rFonts w:ascii="Times New Roman" w:eastAsia="Times New Roman" w:hAnsi="Times New Roman" w:cs="Times New Roman"/>
          <w:color w:val="000000"/>
          <w:sz w:val="28"/>
          <w:szCs w:val="28"/>
          <w:lang w:val="uk-UA"/>
        </w:rPr>
      </w:pPr>
      <w:r w:rsidRPr="00B8761B">
        <w:rPr>
          <w:rFonts w:ascii="Times New Roman" w:eastAsia="Times New Roman" w:hAnsi="Times New Roman" w:cs="Times New Roman"/>
          <w:b/>
          <w:bCs/>
          <w:color w:val="000000"/>
          <w:sz w:val="28"/>
          <w:szCs w:val="28"/>
          <w:lang w:val="uk-UA"/>
        </w:rPr>
        <w:t>9. Термін проведення звітності:</w:t>
      </w:r>
      <w:r w:rsidRPr="00B8761B">
        <w:rPr>
          <w:rFonts w:ascii="Times New Roman" w:eastAsia="Times New Roman" w:hAnsi="Times New Roman" w:cs="Times New Roman"/>
          <w:color w:val="000000"/>
          <w:sz w:val="28"/>
          <w:szCs w:val="28"/>
          <w:lang w:val="uk-UA"/>
        </w:rPr>
        <w:t xml:space="preserve"> один раз в рік, у ІV кварталі, починаючи з 2026 року.</w:t>
      </w:r>
      <w:r w:rsidRPr="00B8761B">
        <w:rPr>
          <w:lang w:val="uk-UA"/>
        </w:rPr>
        <w:br w:type="page"/>
      </w:r>
    </w:p>
    <w:p w14:paraId="340E8418" w14:textId="77777777" w:rsidR="00A65673" w:rsidRPr="00B8761B" w:rsidRDefault="00802538">
      <w:pPr>
        <w:pBdr>
          <w:top w:val="nil"/>
          <w:left w:val="nil"/>
          <w:bottom w:val="nil"/>
          <w:right w:val="nil"/>
          <w:between w:val="nil"/>
        </w:pBdr>
        <w:spacing w:after="0" w:line="240" w:lineRule="auto"/>
        <w:ind w:firstLine="566"/>
        <w:jc w:val="center"/>
        <w:rPr>
          <w:rFonts w:ascii="Times New Roman" w:eastAsia="Times New Roman" w:hAnsi="Times New Roman" w:cs="Times New Roman"/>
          <w:color w:val="000000"/>
          <w:sz w:val="28"/>
          <w:szCs w:val="28"/>
          <w:highlight w:val="white"/>
          <w:lang w:val="uk-UA"/>
        </w:rPr>
      </w:pPr>
      <w:r w:rsidRPr="00B8761B">
        <w:rPr>
          <w:rFonts w:ascii="Times New Roman" w:eastAsia="Times New Roman" w:hAnsi="Times New Roman" w:cs="Times New Roman"/>
          <w:b/>
          <w:bCs/>
          <w:color w:val="000000"/>
          <w:sz w:val="28"/>
          <w:szCs w:val="28"/>
          <w:highlight w:val="white"/>
          <w:lang w:val="uk-UA"/>
        </w:rPr>
        <w:lastRenderedPageBreak/>
        <w:t>1.Загальна частина</w:t>
      </w:r>
    </w:p>
    <w:p w14:paraId="2BEE58C6" w14:textId="77777777" w:rsidR="00A65673" w:rsidRPr="00B8761B" w:rsidRDefault="00802538">
      <w:pPr>
        <w:pBdr>
          <w:top w:val="nil"/>
          <w:left w:val="nil"/>
          <w:bottom w:val="nil"/>
          <w:right w:val="nil"/>
          <w:between w:val="nil"/>
        </w:pBdr>
        <w:spacing w:after="0" w:line="240" w:lineRule="auto"/>
        <w:ind w:firstLine="566"/>
        <w:jc w:val="both"/>
        <w:rPr>
          <w:rFonts w:ascii="Times New Roman" w:eastAsia="Times New Roman" w:hAnsi="Times New Roman" w:cs="Times New Roman"/>
          <w:color w:val="000000"/>
          <w:sz w:val="28"/>
          <w:szCs w:val="28"/>
          <w:lang w:val="uk-UA"/>
        </w:rPr>
      </w:pPr>
      <w:r w:rsidRPr="00B8761B">
        <w:rPr>
          <w:rFonts w:ascii="Times New Roman" w:eastAsia="Times New Roman" w:hAnsi="Times New Roman" w:cs="Times New Roman"/>
          <w:color w:val="000000"/>
          <w:sz w:val="28"/>
          <w:szCs w:val="28"/>
          <w:highlight w:val="white"/>
          <w:lang w:val="uk-UA"/>
        </w:rPr>
        <w:t xml:space="preserve">Програма </w:t>
      </w:r>
      <w:r w:rsidRPr="00B8761B">
        <w:rPr>
          <w:rFonts w:ascii="Times New Roman" w:eastAsia="Times New Roman" w:hAnsi="Times New Roman" w:cs="Times New Roman"/>
          <w:sz w:val="28"/>
          <w:szCs w:val="28"/>
          <w:lang w:val="uk-UA"/>
        </w:rPr>
        <w:t>розвитку та підтримки підприємництва</w:t>
      </w:r>
      <w:r w:rsidRPr="00B8761B">
        <w:rPr>
          <w:rFonts w:ascii="Times New Roman" w:eastAsia="Times New Roman" w:hAnsi="Times New Roman" w:cs="Times New Roman"/>
          <w:color w:val="000000"/>
          <w:sz w:val="28"/>
          <w:szCs w:val="28"/>
          <w:lang w:val="uk-UA"/>
        </w:rPr>
        <w:t xml:space="preserve"> Долинської територіальної громади на 2026-2028 роки</w:t>
      </w:r>
      <w:r w:rsidRPr="00B8761B">
        <w:rPr>
          <w:rFonts w:ascii="Times New Roman" w:eastAsia="Times New Roman" w:hAnsi="Times New Roman" w:cs="Times New Roman"/>
          <w:b/>
          <w:bCs/>
          <w:color w:val="000000"/>
          <w:sz w:val="28"/>
          <w:szCs w:val="28"/>
          <w:highlight w:val="white"/>
          <w:lang w:val="uk-UA"/>
        </w:rPr>
        <w:t xml:space="preserve"> </w:t>
      </w:r>
      <w:r w:rsidRPr="00B8761B">
        <w:rPr>
          <w:rFonts w:ascii="Times New Roman" w:eastAsia="Times New Roman" w:hAnsi="Times New Roman" w:cs="Times New Roman"/>
          <w:color w:val="000000"/>
          <w:sz w:val="28"/>
          <w:szCs w:val="28"/>
          <w:highlight w:val="white"/>
          <w:lang w:val="uk-UA"/>
        </w:rPr>
        <w:t xml:space="preserve">(далі – Програма) розроблена у відповідності до чинного законодавства і враховує основні вимоги законів України «Про місцеве самоврядування в Україні», </w:t>
      </w:r>
      <w:r w:rsidRPr="00B8761B">
        <w:rPr>
          <w:rFonts w:ascii="Times New Roman" w:eastAsia="Times New Roman" w:hAnsi="Times New Roman" w:cs="Times New Roman"/>
          <w:color w:val="000000"/>
          <w:sz w:val="28"/>
          <w:szCs w:val="28"/>
          <w:lang w:val="uk-UA"/>
        </w:rPr>
        <w:t>«Про засади внутрішньої і зовнішньої політики», «Про розвиток та державну підтримку малого і середнього підприємництва в Україні»,</w:t>
      </w:r>
      <w:r w:rsidRPr="00B8761B">
        <w:rPr>
          <w:rFonts w:ascii="Times New Roman" w:eastAsia="Times New Roman" w:hAnsi="Times New Roman" w:cs="Times New Roman"/>
          <w:sz w:val="28"/>
          <w:szCs w:val="28"/>
          <w:lang w:val="uk-UA"/>
        </w:rPr>
        <w:t xml:space="preserve"> </w:t>
      </w:r>
      <w:r w:rsidRPr="00B8761B">
        <w:rPr>
          <w:rFonts w:ascii="Times New Roman" w:eastAsia="Times New Roman" w:hAnsi="Times New Roman" w:cs="Times New Roman"/>
          <w:color w:val="000000"/>
          <w:sz w:val="28"/>
          <w:szCs w:val="28"/>
          <w:lang w:val="uk-UA"/>
        </w:rPr>
        <w:t>«Про Національну програму сприяння розвитку малого підприємництва в Україні»</w:t>
      </w:r>
      <w:r w:rsidRPr="00B8761B">
        <w:rPr>
          <w:rFonts w:ascii="Times New Roman" w:eastAsia="Times New Roman" w:hAnsi="Times New Roman" w:cs="Times New Roman"/>
          <w:sz w:val="28"/>
          <w:szCs w:val="28"/>
          <w:lang w:val="uk-UA"/>
        </w:rPr>
        <w:t xml:space="preserve"> </w:t>
      </w:r>
      <w:r w:rsidRPr="00B8761B">
        <w:rPr>
          <w:rFonts w:ascii="Times New Roman" w:eastAsia="Times New Roman" w:hAnsi="Times New Roman" w:cs="Times New Roman"/>
          <w:color w:val="000000"/>
          <w:sz w:val="28"/>
          <w:szCs w:val="28"/>
          <w:lang w:val="uk-UA"/>
        </w:rPr>
        <w:t>та</w:t>
      </w:r>
      <w:r w:rsidRPr="00B8761B">
        <w:rPr>
          <w:rFonts w:ascii="Times New Roman" w:eastAsia="Times New Roman" w:hAnsi="Times New Roman" w:cs="Times New Roman"/>
          <w:sz w:val="28"/>
          <w:szCs w:val="28"/>
          <w:lang w:val="uk-UA"/>
        </w:rPr>
        <w:t xml:space="preserve"> </w:t>
      </w:r>
      <w:r w:rsidRPr="00B8761B">
        <w:rPr>
          <w:rFonts w:ascii="Times New Roman" w:eastAsia="Times New Roman" w:hAnsi="Times New Roman" w:cs="Times New Roman"/>
          <w:color w:val="000000"/>
          <w:sz w:val="28"/>
          <w:szCs w:val="28"/>
          <w:lang w:val="uk-UA"/>
        </w:rPr>
        <w:t xml:space="preserve">інших нормативно-законодавчих актів, які регулюють норми міжнародного й міжмуніципального співробітництва, зовнішньої діяльності, підтримку малого і середнього підприємництва  в Україні. </w:t>
      </w:r>
    </w:p>
    <w:p w14:paraId="71D0656A" w14:textId="77777777" w:rsidR="00A65673" w:rsidRPr="00B8761B" w:rsidRDefault="00802538">
      <w:pPr>
        <w:pBdr>
          <w:top w:val="nil"/>
          <w:left w:val="nil"/>
          <w:bottom w:val="nil"/>
          <w:right w:val="nil"/>
          <w:between w:val="nil"/>
        </w:pBdr>
        <w:spacing w:after="0" w:line="240" w:lineRule="auto"/>
        <w:ind w:firstLine="566"/>
        <w:jc w:val="both"/>
        <w:rPr>
          <w:rFonts w:ascii="Times New Roman" w:eastAsia="Times New Roman" w:hAnsi="Times New Roman" w:cs="Times New Roman"/>
          <w:color w:val="000000"/>
          <w:sz w:val="28"/>
          <w:szCs w:val="28"/>
          <w:lang w:val="uk-UA"/>
        </w:rPr>
      </w:pPr>
      <w:r w:rsidRPr="00B8761B">
        <w:rPr>
          <w:rFonts w:ascii="Times New Roman" w:eastAsia="Times New Roman" w:hAnsi="Times New Roman" w:cs="Times New Roman"/>
          <w:color w:val="000000"/>
          <w:sz w:val="28"/>
          <w:szCs w:val="28"/>
          <w:lang w:val="uk-UA"/>
        </w:rPr>
        <w:t>Відповідно до Конституції України, Закону України «Про забезпечення рівних прав та можливостей чоловіків та жінок», Європейської хартії рівності жінок і чоловіків у житті місцевих громад  при розробці Програми враховано принципи гендерної рівності і недискримінації.</w:t>
      </w:r>
    </w:p>
    <w:p w14:paraId="62CF8A44" w14:textId="77777777" w:rsidR="00A65673" w:rsidRPr="00B8761B" w:rsidRDefault="00802538">
      <w:pPr>
        <w:pBdr>
          <w:top w:val="nil"/>
          <w:left w:val="nil"/>
          <w:bottom w:val="nil"/>
          <w:right w:val="nil"/>
          <w:between w:val="nil"/>
        </w:pBdr>
        <w:spacing w:after="0" w:line="240" w:lineRule="auto"/>
        <w:ind w:firstLine="566"/>
        <w:jc w:val="both"/>
        <w:rPr>
          <w:rFonts w:ascii="Times New Roman" w:eastAsia="Times New Roman" w:hAnsi="Times New Roman" w:cs="Times New Roman"/>
          <w:color w:val="000000"/>
          <w:sz w:val="28"/>
          <w:szCs w:val="28"/>
          <w:lang w:val="uk-UA"/>
        </w:rPr>
      </w:pPr>
      <w:r w:rsidRPr="00B8761B">
        <w:rPr>
          <w:rFonts w:ascii="Times New Roman" w:eastAsia="Times New Roman" w:hAnsi="Times New Roman" w:cs="Times New Roman"/>
          <w:color w:val="000000"/>
          <w:sz w:val="28"/>
          <w:szCs w:val="28"/>
          <w:lang w:val="uk-UA"/>
        </w:rPr>
        <w:t>Програма розроблена відповідно до Стратегії розвитку Долинської територіальної громади на період до 202</w:t>
      </w:r>
      <w:r w:rsidRPr="00B8761B">
        <w:rPr>
          <w:rFonts w:ascii="Times New Roman" w:eastAsia="Times New Roman" w:hAnsi="Times New Roman" w:cs="Times New Roman"/>
          <w:sz w:val="28"/>
          <w:szCs w:val="28"/>
          <w:lang w:val="uk-UA"/>
        </w:rPr>
        <w:t>7</w:t>
      </w:r>
      <w:r w:rsidRPr="00B8761B">
        <w:rPr>
          <w:rFonts w:ascii="Times New Roman" w:eastAsia="Times New Roman" w:hAnsi="Times New Roman" w:cs="Times New Roman"/>
          <w:color w:val="000000"/>
          <w:sz w:val="28"/>
          <w:szCs w:val="28"/>
          <w:lang w:val="uk-UA"/>
        </w:rPr>
        <w:t xml:space="preserve"> року.</w:t>
      </w:r>
    </w:p>
    <w:p w14:paraId="4EF84F29" w14:textId="77777777" w:rsidR="00A65673" w:rsidRPr="00B8761B" w:rsidRDefault="00A65673">
      <w:pPr>
        <w:pBdr>
          <w:top w:val="nil"/>
          <w:left w:val="nil"/>
          <w:bottom w:val="nil"/>
          <w:right w:val="nil"/>
          <w:between w:val="nil"/>
        </w:pBdr>
        <w:spacing w:after="0" w:line="240" w:lineRule="auto"/>
        <w:ind w:firstLine="566"/>
        <w:rPr>
          <w:rFonts w:ascii="Times New Roman" w:eastAsia="Times New Roman" w:hAnsi="Times New Roman" w:cs="Times New Roman"/>
          <w:sz w:val="28"/>
          <w:szCs w:val="28"/>
          <w:lang w:val="uk-UA"/>
        </w:rPr>
      </w:pPr>
    </w:p>
    <w:p w14:paraId="2701A66C" w14:textId="77777777" w:rsidR="00A65673" w:rsidRPr="00B8761B" w:rsidRDefault="00802538">
      <w:pPr>
        <w:pBdr>
          <w:top w:val="nil"/>
          <w:left w:val="nil"/>
          <w:bottom w:val="nil"/>
          <w:right w:val="nil"/>
          <w:between w:val="nil"/>
        </w:pBdr>
        <w:spacing w:after="0" w:line="240" w:lineRule="auto"/>
        <w:ind w:firstLine="566"/>
        <w:jc w:val="center"/>
        <w:rPr>
          <w:rFonts w:ascii="Times New Roman" w:eastAsia="Times New Roman" w:hAnsi="Times New Roman" w:cs="Times New Roman"/>
          <w:sz w:val="28"/>
          <w:szCs w:val="28"/>
          <w:highlight w:val="yellow"/>
          <w:lang w:val="uk-UA"/>
        </w:rPr>
      </w:pPr>
      <w:r w:rsidRPr="00B8761B">
        <w:rPr>
          <w:rFonts w:ascii="Times New Roman" w:eastAsia="Times New Roman" w:hAnsi="Times New Roman" w:cs="Times New Roman"/>
          <w:b/>
          <w:bCs/>
          <w:color w:val="000000"/>
          <w:sz w:val="28"/>
          <w:szCs w:val="28"/>
          <w:lang w:val="uk-UA"/>
        </w:rPr>
        <w:t>2. Мета Програми</w:t>
      </w:r>
    </w:p>
    <w:p w14:paraId="055A3E80" w14:textId="77777777" w:rsidR="00A65673" w:rsidRPr="00B8761B" w:rsidRDefault="00802538">
      <w:pPr>
        <w:spacing w:after="0" w:line="240" w:lineRule="auto"/>
        <w:ind w:firstLine="566"/>
        <w:jc w:val="both"/>
        <w:rPr>
          <w:rFonts w:ascii="Times New Roman" w:eastAsia="Times New Roman" w:hAnsi="Times New Roman" w:cs="Times New Roman"/>
          <w:sz w:val="28"/>
          <w:szCs w:val="28"/>
          <w:lang w:val="uk-UA"/>
        </w:rPr>
      </w:pPr>
      <w:r w:rsidRPr="00B8761B">
        <w:rPr>
          <w:rFonts w:ascii="Times New Roman" w:eastAsia="Times New Roman" w:hAnsi="Times New Roman" w:cs="Times New Roman"/>
          <w:sz w:val="28"/>
          <w:szCs w:val="28"/>
          <w:lang w:val="uk-UA"/>
        </w:rPr>
        <w:t xml:space="preserve">Метою Програми розвитку та підтримки підприємництва Долинської територіальної громади є створення сприятливих умов, у яких місцевий бізнес може працювати та розвиватися ефективніше. Для цього Програма передбачає надання інформаційно-консультаційної підтримки, фінансової допомоги у формі ваучерів та грантів, а також проведення просвітницьких заходів — тренінгів, круглих столів, </w:t>
      </w:r>
      <w:proofErr w:type="spellStart"/>
      <w:r w:rsidRPr="00B8761B">
        <w:rPr>
          <w:rFonts w:ascii="Times New Roman" w:eastAsia="Times New Roman" w:hAnsi="Times New Roman" w:cs="Times New Roman"/>
          <w:sz w:val="28"/>
          <w:szCs w:val="28"/>
          <w:lang w:val="uk-UA"/>
        </w:rPr>
        <w:t>вебінарів</w:t>
      </w:r>
      <w:proofErr w:type="spellEnd"/>
      <w:r w:rsidRPr="00B8761B">
        <w:rPr>
          <w:rFonts w:ascii="Times New Roman" w:eastAsia="Times New Roman" w:hAnsi="Times New Roman" w:cs="Times New Roman"/>
          <w:sz w:val="28"/>
          <w:szCs w:val="28"/>
          <w:lang w:val="uk-UA"/>
        </w:rPr>
        <w:t xml:space="preserve"> та інших </w:t>
      </w:r>
      <w:proofErr w:type="spellStart"/>
      <w:r w:rsidRPr="00B8761B">
        <w:rPr>
          <w:rFonts w:ascii="Times New Roman" w:eastAsia="Times New Roman" w:hAnsi="Times New Roman" w:cs="Times New Roman"/>
          <w:sz w:val="28"/>
          <w:szCs w:val="28"/>
          <w:lang w:val="uk-UA"/>
        </w:rPr>
        <w:t>активностей</w:t>
      </w:r>
      <w:proofErr w:type="spellEnd"/>
      <w:r w:rsidRPr="00B8761B">
        <w:rPr>
          <w:rFonts w:ascii="Times New Roman" w:eastAsia="Times New Roman" w:hAnsi="Times New Roman" w:cs="Times New Roman"/>
          <w:sz w:val="28"/>
          <w:szCs w:val="28"/>
          <w:lang w:val="uk-UA"/>
        </w:rPr>
        <w:t>, що допоможуть підприємцям підвищити свої знання й компетентність та покращити ведення бізнесу в громаді.</w:t>
      </w:r>
    </w:p>
    <w:p w14:paraId="721C6FFE" w14:textId="77777777" w:rsidR="00A65673" w:rsidRPr="00B8761B" w:rsidRDefault="00A65673">
      <w:pPr>
        <w:pBdr>
          <w:top w:val="nil"/>
          <w:left w:val="nil"/>
          <w:bottom w:val="nil"/>
          <w:right w:val="nil"/>
          <w:between w:val="nil"/>
        </w:pBdr>
        <w:spacing w:after="0" w:line="240" w:lineRule="auto"/>
        <w:ind w:firstLine="566"/>
        <w:jc w:val="both"/>
        <w:rPr>
          <w:rFonts w:ascii="Times New Roman" w:eastAsia="Times New Roman" w:hAnsi="Times New Roman" w:cs="Times New Roman"/>
          <w:b/>
          <w:bCs/>
          <w:sz w:val="28"/>
          <w:szCs w:val="28"/>
          <w:lang w:val="uk-UA"/>
        </w:rPr>
      </w:pPr>
    </w:p>
    <w:p w14:paraId="480145A7" w14:textId="77777777" w:rsidR="00A65673" w:rsidRPr="00B8761B" w:rsidRDefault="00802538">
      <w:pPr>
        <w:pBdr>
          <w:top w:val="nil"/>
          <w:left w:val="nil"/>
          <w:bottom w:val="nil"/>
          <w:right w:val="nil"/>
          <w:between w:val="nil"/>
        </w:pBdr>
        <w:spacing w:after="0" w:line="240" w:lineRule="auto"/>
        <w:ind w:firstLine="566"/>
        <w:jc w:val="center"/>
        <w:rPr>
          <w:rFonts w:ascii="Times New Roman" w:eastAsia="Times New Roman" w:hAnsi="Times New Roman" w:cs="Times New Roman"/>
          <w:b/>
          <w:bCs/>
          <w:color w:val="000000"/>
          <w:sz w:val="28"/>
          <w:szCs w:val="28"/>
          <w:lang w:val="uk-UA"/>
        </w:rPr>
      </w:pPr>
      <w:r w:rsidRPr="00B8761B">
        <w:rPr>
          <w:rFonts w:ascii="Times New Roman" w:eastAsia="Times New Roman" w:hAnsi="Times New Roman" w:cs="Times New Roman"/>
          <w:b/>
          <w:bCs/>
          <w:color w:val="000000"/>
          <w:sz w:val="28"/>
          <w:szCs w:val="28"/>
          <w:lang w:val="uk-UA"/>
        </w:rPr>
        <w:t>3. Завдання та результативні показники Програми</w:t>
      </w:r>
    </w:p>
    <w:p w14:paraId="73DA0489" w14:textId="77777777" w:rsidR="00A65673" w:rsidRPr="00B8761B" w:rsidRDefault="00802538">
      <w:pPr>
        <w:spacing w:after="0" w:line="240" w:lineRule="auto"/>
        <w:ind w:firstLine="566"/>
        <w:jc w:val="both"/>
        <w:rPr>
          <w:rFonts w:ascii="Times New Roman" w:eastAsia="Times New Roman" w:hAnsi="Times New Roman" w:cs="Times New Roman"/>
          <w:sz w:val="28"/>
          <w:szCs w:val="28"/>
          <w:lang w:val="uk-UA"/>
        </w:rPr>
      </w:pPr>
      <w:r w:rsidRPr="00B8761B">
        <w:rPr>
          <w:rFonts w:ascii="Times New Roman" w:eastAsia="Times New Roman" w:hAnsi="Times New Roman" w:cs="Times New Roman"/>
          <w:sz w:val="28"/>
          <w:szCs w:val="28"/>
          <w:lang w:val="uk-UA"/>
        </w:rPr>
        <w:t xml:space="preserve">У Програмі передбачено комплекс першочергових завдань і заходів для полегшення доступу суб’єктів МСП громади до фінансових ресурсів на розвиток бізнесу та вдосконалення механізмів підтримки МСП. </w:t>
      </w:r>
    </w:p>
    <w:p w14:paraId="0DECF90E" w14:textId="77777777" w:rsidR="00A65673" w:rsidRPr="00B8761B" w:rsidRDefault="00802538">
      <w:pPr>
        <w:spacing w:after="0" w:line="240" w:lineRule="auto"/>
        <w:ind w:firstLine="566"/>
        <w:jc w:val="both"/>
        <w:rPr>
          <w:rFonts w:ascii="Times New Roman" w:eastAsia="Times New Roman" w:hAnsi="Times New Roman" w:cs="Times New Roman"/>
          <w:sz w:val="28"/>
          <w:szCs w:val="28"/>
          <w:lang w:val="uk-UA"/>
        </w:rPr>
      </w:pPr>
      <w:r w:rsidRPr="00B8761B">
        <w:rPr>
          <w:rFonts w:ascii="Times New Roman" w:eastAsia="Times New Roman" w:hAnsi="Times New Roman" w:cs="Times New Roman"/>
          <w:sz w:val="28"/>
          <w:szCs w:val="28"/>
          <w:lang w:val="uk-UA"/>
        </w:rPr>
        <w:t xml:space="preserve">У межах Програми планується створити умови, які допоможуть місцевим підприємцям </w:t>
      </w:r>
      <w:proofErr w:type="spellStart"/>
      <w:r w:rsidRPr="00B8761B">
        <w:rPr>
          <w:rFonts w:ascii="Times New Roman" w:eastAsia="Times New Roman" w:hAnsi="Times New Roman" w:cs="Times New Roman"/>
          <w:sz w:val="28"/>
          <w:szCs w:val="28"/>
          <w:lang w:val="uk-UA"/>
        </w:rPr>
        <w:t>упевненіше</w:t>
      </w:r>
      <w:proofErr w:type="spellEnd"/>
      <w:r w:rsidRPr="00B8761B">
        <w:rPr>
          <w:rFonts w:ascii="Times New Roman" w:eastAsia="Times New Roman" w:hAnsi="Times New Roman" w:cs="Times New Roman"/>
          <w:sz w:val="28"/>
          <w:szCs w:val="28"/>
          <w:lang w:val="uk-UA"/>
        </w:rPr>
        <w:t xml:space="preserve"> розвивати власну справу. Основний акцент робиться на доступній інформаційно-консультаційній підтримці, що надаватиме підприємцям необхідні поради та супровід із ключових питань ведення бізнесу. Значну увагу приділено проведенню тренінгів, семінарів, круглих столів та інших навчальних і просвітницьких заходів, які сприятимуть підвищенню рівня знань і практичних навичок учасників. Окремим напрямом є фінансова підтримка у формі ваучерів і грантів, що стимулюватиме розвиток, модернізацію або започаткування підприємницької діяльності. Реалізація цих заходів також сприятиме покращенню взаємодії бізнесу з місцевими державними установами, формуванню відкритої бізнес-спільноти та створенню сприятливих умов для розвитку підприємництва в громаді.</w:t>
      </w:r>
    </w:p>
    <w:p w14:paraId="571B362C" w14:textId="77777777" w:rsidR="00A65673" w:rsidRPr="00B8761B" w:rsidRDefault="00802538">
      <w:pPr>
        <w:spacing w:after="0" w:line="240" w:lineRule="auto"/>
        <w:ind w:firstLine="566"/>
        <w:jc w:val="both"/>
        <w:rPr>
          <w:rFonts w:ascii="Times New Roman" w:eastAsia="Times New Roman" w:hAnsi="Times New Roman" w:cs="Times New Roman"/>
          <w:sz w:val="28"/>
          <w:szCs w:val="28"/>
          <w:lang w:val="uk-UA"/>
        </w:rPr>
      </w:pPr>
      <w:r w:rsidRPr="00B8761B">
        <w:rPr>
          <w:rFonts w:ascii="Times New Roman" w:eastAsia="Times New Roman" w:hAnsi="Times New Roman" w:cs="Times New Roman"/>
          <w:sz w:val="28"/>
          <w:szCs w:val="28"/>
          <w:lang w:val="uk-UA"/>
        </w:rPr>
        <w:t>Відповідно до визначеної мети, Програма передбачає такі основні завдання:</w:t>
      </w:r>
    </w:p>
    <w:p w14:paraId="49FA16A4" w14:textId="77777777" w:rsidR="00A65673" w:rsidRPr="00B8761B" w:rsidRDefault="00802538">
      <w:pPr>
        <w:numPr>
          <w:ilvl w:val="0"/>
          <w:numId w:val="2"/>
        </w:numPr>
        <w:spacing w:after="0" w:line="240" w:lineRule="auto"/>
        <w:ind w:left="566"/>
        <w:jc w:val="both"/>
        <w:rPr>
          <w:rFonts w:ascii="Times New Roman" w:eastAsia="Times New Roman" w:hAnsi="Times New Roman" w:cs="Times New Roman"/>
          <w:sz w:val="28"/>
          <w:szCs w:val="28"/>
          <w:lang w:val="uk-UA"/>
        </w:rPr>
      </w:pPr>
      <w:r w:rsidRPr="00B8761B">
        <w:rPr>
          <w:rFonts w:ascii="Times New Roman" w:eastAsia="Times New Roman" w:hAnsi="Times New Roman" w:cs="Times New Roman"/>
          <w:sz w:val="28"/>
          <w:szCs w:val="28"/>
          <w:lang w:val="uk-UA"/>
        </w:rPr>
        <w:lastRenderedPageBreak/>
        <w:t>забезпечення доступної та якісної інформаційно-консультаційної підтримки для діючих і потенційних підприємців;</w:t>
      </w:r>
    </w:p>
    <w:p w14:paraId="1A43778F" w14:textId="77777777" w:rsidR="00A65673" w:rsidRPr="00B8761B" w:rsidRDefault="00802538">
      <w:pPr>
        <w:numPr>
          <w:ilvl w:val="0"/>
          <w:numId w:val="2"/>
        </w:numPr>
        <w:spacing w:after="0" w:line="240" w:lineRule="auto"/>
        <w:ind w:left="566"/>
        <w:jc w:val="both"/>
        <w:rPr>
          <w:rFonts w:ascii="Times New Roman" w:eastAsia="Times New Roman" w:hAnsi="Times New Roman" w:cs="Times New Roman"/>
          <w:sz w:val="28"/>
          <w:szCs w:val="28"/>
          <w:lang w:val="uk-UA"/>
        </w:rPr>
      </w:pPr>
      <w:r w:rsidRPr="00B8761B">
        <w:rPr>
          <w:rFonts w:ascii="Times New Roman" w:eastAsia="Times New Roman" w:hAnsi="Times New Roman" w:cs="Times New Roman"/>
          <w:sz w:val="28"/>
          <w:szCs w:val="28"/>
          <w:lang w:val="uk-UA"/>
        </w:rPr>
        <w:t>проведення просвітницьких та навчальних заходів для підвищення компетентності підприємців;</w:t>
      </w:r>
    </w:p>
    <w:p w14:paraId="294E6498" w14:textId="77777777" w:rsidR="00A65673" w:rsidRPr="00B8761B" w:rsidRDefault="00802538">
      <w:pPr>
        <w:numPr>
          <w:ilvl w:val="0"/>
          <w:numId w:val="2"/>
        </w:numPr>
        <w:spacing w:after="0" w:line="240" w:lineRule="auto"/>
        <w:ind w:left="566"/>
        <w:jc w:val="both"/>
        <w:rPr>
          <w:rFonts w:ascii="Times New Roman" w:eastAsia="Times New Roman" w:hAnsi="Times New Roman" w:cs="Times New Roman"/>
          <w:sz w:val="28"/>
          <w:szCs w:val="28"/>
          <w:lang w:val="uk-UA"/>
        </w:rPr>
      </w:pPr>
      <w:r w:rsidRPr="00B8761B">
        <w:rPr>
          <w:rFonts w:ascii="Times New Roman" w:eastAsia="Times New Roman" w:hAnsi="Times New Roman" w:cs="Times New Roman"/>
          <w:sz w:val="28"/>
          <w:szCs w:val="28"/>
          <w:lang w:val="uk-UA"/>
        </w:rPr>
        <w:t>формування умов для розвитку фінансової, цифрової та управлінської грамотності осіб, які планують або вже ведуть бізнес;</w:t>
      </w:r>
    </w:p>
    <w:p w14:paraId="3F75E52C" w14:textId="77777777" w:rsidR="00A65673" w:rsidRPr="00B8761B" w:rsidRDefault="00802538">
      <w:pPr>
        <w:numPr>
          <w:ilvl w:val="0"/>
          <w:numId w:val="2"/>
        </w:numPr>
        <w:spacing w:after="0" w:line="240" w:lineRule="auto"/>
        <w:ind w:left="566"/>
        <w:jc w:val="both"/>
        <w:rPr>
          <w:rFonts w:ascii="Times New Roman" w:eastAsia="Times New Roman" w:hAnsi="Times New Roman" w:cs="Times New Roman"/>
          <w:sz w:val="28"/>
          <w:szCs w:val="28"/>
          <w:lang w:val="uk-UA"/>
        </w:rPr>
      </w:pPr>
      <w:r w:rsidRPr="00B8761B">
        <w:rPr>
          <w:rFonts w:ascii="Times New Roman" w:eastAsia="Times New Roman" w:hAnsi="Times New Roman" w:cs="Times New Roman"/>
          <w:sz w:val="28"/>
          <w:szCs w:val="28"/>
          <w:lang w:val="uk-UA"/>
        </w:rPr>
        <w:t>проведення конкурсів грантових проєктів та впровадження ваучерної підтримки для створення нових підприємств і розвитку наявних;</w:t>
      </w:r>
    </w:p>
    <w:p w14:paraId="28E5AD8A" w14:textId="77777777" w:rsidR="00A65673" w:rsidRPr="00B8761B" w:rsidRDefault="00802538">
      <w:pPr>
        <w:numPr>
          <w:ilvl w:val="0"/>
          <w:numId w:val="2"/>
        </w:numPr>
        <w:spacing w:after="0" w:line="240" w:lineRule="auto"/>
        <w:ind w:left="566"/>
        <w:jc w:val="both"/>
        <w:rPr>
          <w:rFonts w:ascii="Times New Roman" w:eastAsia="Times New Roman" w:hAnsi="Times New Roman" w:cs="Times New Roman"/>
          <w:sz w:val="28"/>
          <w:szCs w:val="28"/>
          <w:lang w:val="uk-UA"/>
        </w:rPr>
      </w:pPr>
      <w:r w:rsidRPr="00B8761B">
        <w:rPr>
          <w:rFonts w:ascii="Times New Roman" w:eastAsia="Times New Roman" w:hAnsi="Times New Roman" w:cs="Times New Roman"/>
          <w:sz w:val="28"/>
          <w:szCs w:val="28"/>
          <w:lang w:val="uk-UA"/>
        </w:rPr>
        <w:t>сприяння покращенню взаємодії між підприємцями та місцевими державними установами;</w:t>
      </w:r>
    </w:p>
    <w:p w14:paraId="0E3F57D5" w14:textId="77777777" w:rsidR="00A65673" w:rsidRPr="00B8761B" w:rsidRDefault="00802538">
      <w:pPr>
        <w:numPr>
          <w:ilvl w:val="0"/>
          <w:numId w:val="2"/>
        </w:numPr>
        <w:spacing w:after="0" w:line="240" w:lineRule="auto"/>
        <w:ind w:left="566"/>
        <w:jc w:val="both"/>
        <w:rPr>
          <w:rFonts w:ascii="Times New Roman" w:eastAsia="Times New Roman" w:hAnsi="Times New Roman" w:cs="Times New Roman"/>
          <w:sz w:val="28"/>
          <w:szCs w:val="28"/>
          <w:lang w:val="uk-UA"/>
        </w:rPr>
      </w:pPr>
      <w:r w:rsidRPr="00B8761B">
        <w:rPr>
          <w:rFonts w:ascii="Times New Roman" w:eastAsia="Times New Roman" w:hAnsi="Times New Roman" w:cs="Times New Roman"/>
          <w:sz w:val="28"/>
          <w:szCs w:val="28"/>
          <w:lang w:val="uk-UA"/>
        </w:rPr>
        <w:t>розвиток відкритої бізнес-спільноти та мережі взаємодії між підприємцями;</w:t>
      </w:r>
    </w:p>
    <w:p w14:paraId="2F1951E8" w14:textId="77777777" w:rsidR="00A65673" w:rsidRPr="00B8761B" w:rsidRDefault="00802538">
      <w:pPr>
        <w:numPr>
          <w:ilvl w:val="0"/>
          <w:numId w:val="2"/>
        </w:numPr>
        <w:spacing w:after="0" w:line="240" w:lineRule="auto"/>
        <w:ind w:left="566"/>
        <w:jc w:val="both"/>
        <w:rPr>
          <w:rFonts w:ascii="Times New Roman" w:eastAsia="Times New Roman" w:hAnsi="Times New Roman" w:cs="Times New Roman"/>
          <w:sz w:val="28"/>
          <w:szCs w:val="28"/>
          <w:lang w:val="uk-UA"/>
        </w:rPr>
      </w:pPr>
      <w:r w:rsidRPr="00B8761B">
        <w:rPr>
          <w:rFonts w:ascii="Times New Roman" w:eastAsia="Times New Roman" w:hAnsi="Times New Roman" w:cs="Times New Roman"/>
          <w:sz w:val="28"/>
          <w:szCs w:val="28"/>
          <w:lang w:val="uk-UA"/>
        </w:rPr>
        <w:t xml:space="preserve">популяризація підприємництва через інформаційні кампанії, </w:t>
      </w:r>
      <w:proofErr w:type="spellStart"/>
      <w:r w:rsidRPr="00B8761B">
        <w:rPr>
          <w:rFonts w:ascii="Times New Roman" w:eastAsia="Times New Roman" w:hAnsi="Times New Roman" w:cs="Times New Roman"/>
          <w:sz w:val="28"/>
          <w:szCs w:val="28"/>
          <w:lang w:val="uk-UA"/>
        </w:rPr>
        <w:t>медіаресурси</w:t>
      </w:r>
      <w:proofErr w:type="spellEnd"/>
      <w:r w:rsidRPr="00B8761B">
        <w:rPr>
          <w:rFonts w:ascii="Times New Roman" w:eastAsia="Times New Roman" w:hAnsi="Times New Roman" w:cs="Times New Roman"/>
          <w:sz w:val="28"/>
          <w:szCs w:val="28"/>
          <w:lang w:val="uk-UA"/>
        </w:rPr>
        <w:t xml:space="preserve"> громади та партнерські платформи.</w:t>
      </w:r>
    </w:p>
    <w:p w14:paraId="79680EB7" w14:textId="77777777" w:rsidR="00A65673" w:rsidRPr="00B8761B" w:rsidRDefault="00A65673">
      <w:pPr>
        <w:spacing w:after="0" w:line="240" w:lineRule="auto"/>
        <w:ind w:left="720"/>
        <w:jc w:val="both"/>
        <w:rPr>
          <w:rFonts w:ascii="Times New Roman" w:eastAsia="Times New Roman" w:hAnsi="Times New Roman" w:cs="Times New Roman"/>
          <w:sz w:val="28"/>
          <w:szCs w:val="28"/>
          <w:lang w:val="uk-UA"/>
        </w:rPr>
      </w:pPr>
    </w:p>
    <w:p w14:paraId="28096FBA" w14:textId="77777777" w:rsidR="00A65673" w:rsidRPr="00B8761B" w:rsidRDefault="00802538">
      <w:pPr>
        <w:spacing w:after="0" w:line="240" w:lineRule="auto"/>
        <w:ind w:firstLine="566"/>
        <w:jc w:val="center"/>
        <w:rPr>
          <w:rFonts w:ascii="Times New Roman" w:eastAsia="Times New Roman" w:hAnsi="Times New Roman" w:cs="Times New Roman"/>
          <w:sz w:val="24"/>
          <w:szCs w:val="24"/>
          <w:lang w:val="uk-UA"/>
        </w:rPr>
      </w:pPr>
      <w:r w:rsidRPr="00B8761B">
        <w:rPr>
          <w:rFonts w:ascii="Times New Roman" w:eastAsia="Times New Roman" w:hAnsi="Times New Roman" w:cs="Times New Roman"/>
          <w:b/>
          <w:bCs/>
          <w:color w:val="000000"/>
          <w:sz w:val="28"/>
          <w:szCs w:val="28"/>
          <w:highlight w:val="white"/>
          <w:lang w:val="uk-UA"/>
        </w:rPr>
        <w:t>4. Фінансове забезпечення Програми</w:t>
      </w:r>
    </w:p>
    <w:p w14:paraId="0D10061E" w14:textId="77777777" w:rsidR="00A65673" w:rsidRPr="00B8761B" w:rsidRDefault="00802538">
      <w:pPr>
        <w:spacing w:after="0" w:line="240" w:lineRule="auto"/>
        <w:ind w:firstLine="566"/>
        <w:jc w:val="both"/>
        <w:rPr>
          <w:rFonts w:ascii="Times New Roman" w:eastAsia="Times New Roman" w:hAnsi="Times New Roman" w:cs="Times New Roman"/>
          <w:color w:val="000000"/>
          <w:sz w:val="28"/>
          <w:szCs w:val="28"/>
          <w:highlight w:val="white"/>
          <w:lang w:val="uk-UA"/>
        </w:rPr>
      </w:pPr>
      <w:r w:rsidRPr="00B8761B">
        <w:rPr>
          <w:rFonts w:ascii="Times New Roman" w:eastAsia="Times New Roman" w:hAnsi="Times New Roman" w:cs="Times New Roman"/>
          <w:color w:val="000000"/>
          <w:sz w:val="28"/>
          <w:szCs w:val="28"/>
          <w:highlight w:val="white"/>
          <w:lang w:val="uk-UA"/>
        </w:rPr>
        <w:t xml:space="preserve">Виділення коштів для реалізації заходів Програми передбачається </w:t>
      </w:r>
      <w:r w:rsidRPr="00B8761B">
        <w:rPr>
          <w:rFonts w:ascii="Times New Roman" w:eastAsia="Times New Roman" w:hAnsi="Times New Roman" w:cs="Times New Roman"/>
          <w:sz w:val="28"/>
          <w:szCs w:val="28"/>
          <w:highlight w:val="white"/>
          <w:lang w:val="uk-UA"/>
        </w:rPr>
        <w:t xml:space="preserve">при формування проєктів </w:t>
      </w:r>
      <w:r w:rsidRPr="00B8761B">
        <w:rPr>
          <w:rFonts w:ascii="Times New Roman" w:eastAsia="Times New Roman" w:hAnsi="Times New Roman" w:cs="Times New Roman"/>
          <w:color w:val="000000"/>
          <w:sz w:val="28"/>
          <w:szCs w:val="28"/>
          <w:highlight w:val="white"/>
          <w:lang w:val="uk-UA"/>
        </w:rPr>
        <w:t>бюджету громади на черговий рік.</w:t>
      </w:r>
    </w:p>
    <w:p w14:paraId="3AC774AE" w14:textId="77777777" w:rsidR="00A65673" w:rsidRPr="00B8761B" w:rsidRDefault="00802538">
      <w:pPr>
        <w:spacing w:after="0" w:line="240" w:lineRule="auto"/>
        <w:ind w:firstLine="566"/>
        <w:jc w:val="both"/>
        <w:rPr>
          <w:rFonts w:ascii="Times New Roman" w:eastAsia="Times New Roman" w:hAnsi="Times New Roman" w:cs="Times New Roman"/>
          <w:sz w:val="28"/>
          <w:szCs w:val="28"/>
          <w:highlight w:val="white"/>
          <w:lang w:val="uk-UA"/>
        </w:rPr>
      </w:pPr>
      <w:r w:rsidRPr="00B8761B">
        <w:rPr>
          <w:rFonts w:ascii="Times New Roman" w:eastAsia="Times New Roman" w:hAnsi="Times New Roman" w:cs="Times New Roman"/>
          <w:sz w:val="28"/>
          <w:szCs w:val="28"/>
          <w:highlight w:val="white"/>
          <w:lang w:val="uk-UA"/>
        </w:rPr>
        <w:t xml:space="preserve">Фінансування Програми здійснюється за рахунок коштів бюджету громади. Обсяг коштів становить 1 </w:t>
      </w:r>
      <w:r w:rsidR="00D414D1" w:rsidRPr="00B8761B">
        <w:rPr>
          <w:rFonts w:ascii="Times New Roman" w:eastAsia="Times New Roman" w:hAnsi="Times New Roman" w:cs="Times New Roman"/>
          <w:sz w:val="28"/>
          <w:szCs w:val="28"/>
          <w:highlight w:val="white"/>
          <w:lang w:val="uk-UA"/>
        </w:rPr>
        <w:t>5</w:t>
      </w:r>
      <w:r w:rsidRPr="00B8761B">
        <w:rPr>
          <w:rFonts w:ascii="Times New Roman" w:eastAsia="Times New Roman" w:hAnsi="Times New Roman" w:cs="Times New Roman"/>
          <w:sz w:val="28"/>
          <w:szCs w:val="28"/>
          <w:highlight w:val="white"/>
          <w:lang w:val="uk-UA"/>
        </w:rPr>
        <w:t xml:space="preserve">40 000 грн </w:t>
      </w:r>
      <w:r w:rsidRPr="00B8761B">
        <w:rPr>
          <w:rFonts w:ascii="Times New Roman" w:eastAsia="Times New Roman" w:hAnsi="Times New Roman" w:cs="Times New Roman"/>
          <w:color w:val="FF0000"/>
          <w:sz w:val="28"/>
          <w:szCs w:val="28"/>
          <w:highlight w:val="white"/>
          <w:lang w:val="uk-UA"/>
        </w:rPr>
        <w:t xml:space="preserve"> </w:t>
      </w:r>
      <w:r w:rsidRPr="00B8761B">
        <w:rPr>
          <w:rFonts w:ascii="Times New Roman" w:eastAsia="Times New Roman" w:hAnsi="Times New Roman" w:cs="Times New Roman"/>
          <w:sz w:val="28"/>
          <w:szCs w:val="28"/>
          <w:highlight w:val="white"/>
          <w:lang w:val="uk-UA"/>
        </w:rPr>
        <w:t>і може змінюватись при внесенні змін до бюджету.</w:t>
      </w:r>
    </w:p>
    <w:p w14:paraId="10D41181" w14:textId="77777777" w:rsidR="00A65673" w:rsidRPr="00B8761B" w:rsidRDefault="00A65673">
      <w:pPr>
        <w:spacing w:after="0" w:line="240" w:lineRule="auto"/>
        <w:ind w:firstLine="566"/>
        <w:jc w:val="both"/>
        <w:rPr>
          <w:rFonts w:ascii="Times New Roman" w:eastAsia="Times New Roman" w:hAnsi="Times New Roman" w:cs="Times New Roman"/>
          <w:sz w:val="28"/>
          <w:szCs w:val="28"/>
          <w:highlight w:val="white"/>
          <w:lang w:val="uk-UA"/>
        </w:rPr>
      </w:pPr>
    </w:p>
    <w:p w14:paraId="32B0309F" w14:textId="77777777" w:rsidR="00A65673" w:rsidRPr="00B8761B" w:rsidRDefault="00802538">
      <w:pPr>
        <w:spacing w:after="0" w:line="240" w:lineRule="auto"/>
        <w:ind w:firstLine="566"/>
        <w:jc w:val="center"/>
        <w:rPr>
          <w:rFonts w:ascii="Times New Roman" w:eastAsia="Times New Roman" w:hAnsi="Times New Roman" w:cs="Times New Roman"/>
          <w:sz w:val="28"/>
          <w:szCs w:val="28"/>
          <w:highlight w:val="white"/>
          <w:lang w:val="uk-UA"/>
        </w:rPr>
      </w:pPr>
      <w:r w:rsidRPr="00B8761B">
        <w:rPr>
          <w:rFonts w:ascii="Times New Roman" w:eastAsia="Times New Roman" w:hAnsi="Times New Roman" w:cs="Times New Roman"/>
          <w:b/>
          <w:bCs/>
          <w:sz w:val="28"/>
          <w:szCs w:val="28"/>
          <w:highlight w:val="white"/>
          <w:lang w:val="uk-UA"/>
        </w:rPr>
        <w:t>5.  Очікувані результати Програми:</w:t>
      </w:r>
    </w:p>
    <w:p w14:paraId="2C46046D" w14:textId="77777777" w:rsidR="00A65673" w:rsidRPr="00B8761B" w:rsidRDefault="00802538">
      <w:pPr>
        <w:spacing w:after="0" w:line="240" w:lineRule="auto"/>
        <w:ind w:firstLine="566"/>
        <w:jc w:val="both"/>
        <w:rPr>
          <w:rFonts w:ascii="Times New Roman" w:eastAsia="Times New Roman" w:hAnsi="Times New Roman" w:cs="Times New Roman"/>
          <w:sz w:val="28"/>
          <w:szCs w:val="28"/>
          <w:lang w:val="uk-UA"/>
        </w:rPr>
      </w:pPr>
      <w:r w:rsidRPr="00B8761B">
        <w:rPr>
          <w:rFonts w:ascii="Times New Roman" w:eastAsia="Times New Roman" w:hAnsi="Times New Roman" w:cs="Times New Roman"/>
          <w:sz w:val="28"/>
          <w:szCs w:val="28"/>
          <w:lang w:val="uk-UA"/>
        </w:rPr>
        <w:t xml:space="preserve">Реалізація Програми сприятиме покращенню доступу діючих та потенційних підприємців до якісної інформаційно-консультаційної підтримки, підвищенню їх обізнаності щодо ведення бізнесу та використання сучасних фінансових, цифрових і управлінських інструментів. Проведення навчальних і просвітницьких заходів сприятиме зростанню їх компетентності, формуванню необхідних знань і навичок для успішного старту та розвитку власної справи. </w:t>
      </w:r>
    </w:p>
    <w:p w14:paraId="15249A13" w14:textId="77777777" w:rsidR="00A65673" w:rsidRPr="00B8761B" w:rsidRDefault="00802538">
      <w:pPr>
        <w:spacing w:after="0" w:line="240" w:lineRule="auto"/>
        <w:ind w:firstLine="566"/>
        <w:jc w:val="both"/>
        <w:rPr>
          <w:rFonts w:ascii="Times New Roman" w:eastAsia="Times New Roman" w:hAnsi="Times New Roman" w:cs="Times New Roman"/>
          <w:sz w:val="28"/>
          <w:szCs w:val="28"/>
          <w:lang w:val="uk-UA"/>
        </w:rPr>
      </w:pPr>
      <w:r w:rsidRPr="00B8761B">
        <w:rPr>
          <w:rFonts w:ascii="Times New Roman" w:eastAsia="Times New Roman" w:hAnsi="Times New Roman" w:cs="Times New Roman"/>
          <w:sz w:val="28"/>
          <w:szCs w:val="28"/>
          <w:lang w:val="uk-UA"/>
        </w:rPr>
        <w:t>У свою чергу, запровадження грантової та ваучерної підтримки сприятиме розвитку існуючого бізнесу у громаді та створить додаткові можливості для започаткування нових підприємницьких ініціатив. Розвиток взаємодії між підприємцями та місцевими державними установами сприятиме кращій координації дій, підвищенню якості надання послуг та створенню сприятливих умов для ведення бізнесу.</w:t>
      </w:r>
    </w:p>
    <w:p w14:paraId="38378187" w14:textId="77777777" w:rsidR="00A65673" w:rsidRPr="00B8761B" w:rsidRDefault="00802538">
      <w:pPr>
        <w:spacing w:after="0" w:line="240" w:lineRule="auto"/>
        <w:ind w:firstLine="566"/>
        <w:jc w:val="both"/>
        <w:rPr>
          <w:rFonts w:ascii="Times New Roman" w:eastAsia="Times New Roman" w:hAnsi="Times New Roman" w:cs="Times New Roman"/>
          <w:sz w:val="28"/>
          <w:szCs w:val="28"/>
          <w:lang w:val="uk-UA"/>
        </w:rPr>
      </w:pPr>
      <w:r w:rsidRPr="00B8761B">
        <w:rPr>
          <w:rFonts w:ascii="Times New Roman" w:eastAsia="Times New Roman" w:hAnsi="Times New Roman" w:cs="Times New Roman"/>
          <w:sz w:val="28"/>
          <w:szCs w:val="28"/>
          <w:lang w:val="uk-UA"/>
        </w:rPr>
        <w:t>Посилення співпраці між підприємцями та місцевими державними установами, а також доступ до якісних адміністративних і консультаційних послуг сприятимуть покращенню бізнес-клімату та умов ведення підприємницької діяльності в громаді.</w:t>
      </w:r>
    </w:p>
    <w:p w14:paraId="4470DB7A" w14:textId="77777777" w:rsidR="00A65673" w:rsidRPr="00B8761B" w:rsidRDefault="00A65673">
      <w:pPr>
        <w:spacing w:after="0" w:line="240" w:lineRule="auto"/>
        <w:ind w:firstLine="720"/>
        <w:jc w:val="both"/>
        <w:rPr>
          <w:rFonts w:ascii="Times New Roman" w:eastAsia="Times New Roman" w:hAnsi="Times New Roman" w:cs="Times New Roman"/>
          <w:sz w:val="28"/>
          <w:szCs w:val="28"/>
          <w:highlight w:val="white"/>
          <w:lang w:val="uk-UA"/>
        </w:rPr>
        <w:sectPr w:rsidR="00A65673" w:rsidRPr="00B8761B" w:rsidSect="00B8761B">
          <w:pgSz w:w="11906" w:h="16838"/>
          <w:pgMar w:top="850" w:right="566" w:bottom="709" w:left="1700" w:header="708" w:footer="163" w:gutter="0"/>
          <w:pgNumType w:start="1"/>
          <w:cols w:space="720"/>
        </w:sectPr>
      </w:pPr>
    </w:p>
    <w:p w14:paraId="047ED864" w14:textId="10112460" w:rsidR="00A65673" w:rsidRDefault="00802538">
      <w:pPr>
        <w:spacing w:after="0" w:line="240" w:lineRule="auto"/>
        <w:ind w:firstLine="709"/>
        <w:jc w:val="center"/>
        <w:rPr>
          <w:rFonts w:ascii="Times New Roman" w:eastAsia="Times New Roman" w:hAnsi="Times New Roman" w:cs="Times New Roman"/>
          <w:b/>
          <w:bCs/>
          <w:i/>
          <w:iCs/>
          <w:color w:val="000000"/>
          <w:sz w:val="28"/>
          <w:szCs w:val="28"/>
          <w:lang w:val="uk-UA"/>
        </w:rPr>
      </w:pPr>
      <w:r w:rsidRPr="00B8761B">
        <w:rPr>
          <w:rFonts w:ascii="Times New Roman" w:eastAsia="Times New Roman" w:hAnsi="Times New Roman" w:cs="Times New Roman"/>
          <w:b/>
          <w:bCs/>
          <w:i/>
          <w:iCs/>
          <w:color w:val="000000"/>
          <w:sz w:val="28"/>
          <w:szCs w:val="28"/>
          <w:highlight w:val="white"/>
          <w:lang w:val="uk-UA"/>
        </w:rPr>
        <w:lastRenderedPageBreak/>
        <w:t>6. Заходи з реалізації програми розвитку підприємництва</w:t>
      </w:r>
      <w:r w:rsidRPr="00B8761B">
        <w:rPr>
          <w:rFonts w:ascii="Times New Roman" w:eastAsia="Times New Roman" w:hAnsi="Times New Roman" w:cs="Times New Roman"/>
          <w:b/>
          <w:bCs/>
          <w:i/>
          <w:iCs/>
          <w:sz w:val="28"/>
          <w:szCs w:val="28"/>
          <w:highlight w:val="white"/>
          <w:lang w:val="uk-UA"/>
        </w:rPr>
        <w:t xml:space="preserve"> </w:t>
      </w:r>
      <w:r w:rsidRPr="00B8761B">
        <w:rPr>
          <w:rFonts w:ascii="Times New Roman" w:eastAsia="Times New Roman" w:hAnsi="Times New Roman" w:cs="Times New Roman"/>
          <w:b/>
          <w:bCs/>
          <w:i/>
          <w:iCs/>
          <w:color w:val="000000"/>
          <w:sz w:val="28"/>
          <w:szCs w:val="28"/>
          <w:highlight w:val="white"/>
          <w:lang w:val="uk-UA"/>
        </w:rPr>
        <w:t>Долинської територіальної громади на 2026-2028 роки</w:t>
      </w:r>
    </w:p>
    <w:p w14:paraId="7CAD276D" w14:textId="77777777" w:rsidR="00B8761B" w:rsidRPr="00B8761B" w:rsidRDefault="00B8761B">
      <w:pPr>
        <w:spacing w:after="0" w:line="240" w:lineRule="auto"/>
        <w:ind w:firstLine="709"/>
        <w:jc w:val="center"/>
        <w:rPr>
          <w:lang w:val="uk-UA"/>
        </w:rPr>
      </w:pPr>
    </w:p>
    <w:tbl>
      <w:tblPr>
        <w:tblStyle w:val="af1"/>
        <w:tblW w:w="159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3390"/>
        <w:gridCol w:w="1530"/>
        <w:gridCol w:w="1725"/>
        <w:gridCol w:w="1245"/>
        <w:gridCol w:w="1080"/>
        <w:gridCol w:w="1080"/>
        <w:gridCol w:w="1080"/>
        <w:gridCol w:w="4260"/>
      </w:tblGrid>
      <w:tr w:rsidR="00A65673" w:rsidRPr="00B8761B" w14:paraId="01456996" w14:textId="77777777" w:rsidTr="00B8761B">
        <w:trPr>
          <w:cantSplit/>
          <w:jc w:val="center"/>
        </w:trPr>
        <w:tc>
          <w:tcPr>
            <w:tcW w:w="570" w:type="dxa"/>
            <w:vMerge w:val="restart"/>
            <w:tcBorders>
              <w:top w:val="single" w:sz="4" w:space="0" w:color="000000"/>
              <w:left w:val="single" w:sz="4" w:space="0" w:color="000000"/>
              <w:bottom w:val="single" w:sz="4" w:space="0" w:color="000000"/>
              <w:right w:val="single" w:sz="4" w:space="0" w:color="000000"/>
            </w:tcBorders>
            <w:vAlign w:val="center"/>
          </w:tcPr>
          <w:p w14:paraId="11402AE1" w14:textId="77777777" w:rsidR="00A65673" w:rsidRPr="00B8761B" w:rsidRDefault="00802538">
            <w:pPr>
              <w:jc w:val="center"/>
              <w:rPr>
                <w:sz w:val="24"/>
                <w:szCs w:val="24"/>
                <w:lang w:val="uk-UA"/>
              </w:rPr>
            </w:pPr>
            <w:r w:rsidRPr="00B8761B">
              <w:rPr>
                <w:b/>
                <w:bCs/>
                <w:sz w:val="24"/>
                <w:szCs w:val="24"/>
                <w:lang w:val="uk-UA"/>
              </w:rPr>
              <w:t>№ п/п</w:t>
            </w:r>
          </w:p>
        </w:tc>
        <w:tc>
          <w:tcPr>
            <w:tcW w:w="3390" w:type="dxa"/>
            <w:vMerge w:val="restart"/>
            <w:tcBorders>
              <w:top w:val="single" w:sz="4" w:space="0" w:color="000000"/>
              <w:left w:val="single" w:sz="4" w:space="0" w:color="000000"/>
              <w:bottom w:val="single" w:sz="4" w:space="0" w:color="000000"/>
              <w:right w:val="single" w:sz="4" w:space="0" w:color="000000"/>
            </w:tcBorders>
            <w:vAlign w:val="center"/>
          </w:tcPr>
          <w:p w14:paraId="65B9B634" w14:textId="77777777" w:rsidR="00A65673" w:rsidRPr="00B8761B" w:rsidRDefault="00802538">
            <w:pPr>
              <w:jc w:val="center"/>
              <w:rPr>
                <w:sz w:val="24"/>
                <w:szCs w:val="24"/>
                <w:lang w:val="uk-UA"/>
              </w:rPr>
            </w:pPr>
            <w:r w:rsidRPr="00B8761B">
              <w:rPr>
                <w:b/>
                <w:bCs/>
                <w:sz w:val="24"/>
                <w:szCs w:val="24"/>
                <w:lang w:val="uk-UA"/>
              </w:rPr>
              <w:t>Перелік заходів</w:t>
            </w:r>
          </w:p>
          <w:p w14:paraId="208FD923" w14:textId="77777777" w:rsidR="00A65673" w:rsidRPr="00B8761B" w:rsidRDefault="00802538">
            <w:pPr>
              <w:jc w:val="center"/>
              <w:rPr>
                <w:sz w:val="24"/>
                <w:szCs w:val="24"/>
                <w:lang w:val="uk-UA"/>
              </w:rPr>
            </w:pPr>
            <w:r w:rsidRPr="00B8761B">
              <w:rPr>
                <w:b/>
                <w:bCs/>
                <w:sz w:val="24"/>
                <w:szCs w:val="24"/>
                <w:lang w:val="uk-UA"/>
              </w:rPr>
              <w:t>програми</w:t>
            </w:r>
          </w:p>
        </w:tc>
        <w:tc>
          <w:tcPr>
            <w:tcW w:w="1530" w:type="dxa"/>
            <w:vMerge w:val="restart"/>
            <w:tcBorders>
              <w:top w:val="single" w:sz="4" w:space="0" w:color="000000"/>
              <w:left w:val="single" w:sz="4" w:space="0" w:color="000000"/>
              <w:bottom w:val="single" w:sz="4" w:space="0" w:color="000000"/>
              <w:right w:val="single" w:sz="4" w:space="0" w:color="000000"/>
            </w:tcBorders>
            <w:vAlign w:val="center"/>
          </w:tcPr>
          <w:p w14:paraId="4989CAF0" w14:textId="77777777" w:rsidR="00A65673" w:rsidRPr="00B8761B" w:rsidRDefault="00802538">
            <w:pPr>
              <w:jc w:val="center"/>
              <w:rPr>
                <w:sz w:val="24"/>
                <w:szCs w:val="24"/>
                <w:lang w:val="uk-UA"/>
              </w:rPr>
            </w:pPr>
            <w:r w:rsidRPr="00B8761B">
              <w:rPr>
                <w:b/>
                <w:bCs/>
                <w:sz w:val="24"/>
                <w:szCs w:val="24"/>
                <w:lang w:val="uk-UA"/>
              </w:rPr>
              <w:t>Строк виконання заходу</w:t>
            </w:r>
          </w:p>
        </w:tc>
        <w:tc>
          <w:tcPr>
            <w:tcW w:w="1725" w:type="dxa"/>
            <w:vMerge w:val="restart"/>
            <w:tcBorders>
              <w:top w:val="single" w:sz="4" w:space="0" w:color="000000"/>
              <w:left w:val="single" w:sz="4" w:space="0" w:color="000000"/>
              <w:bottom w:val="single" w:sz="4" w:space="0" w:color="000000"/>
              <w:right w:val="single" w:sz="4" w:space="0" w:color="000000"/>
            </w:tcBorders>
            <w:vAlign w:val="center"/>
          </w:tcPr>
          <w:p w14:paraId="463B2E02" w14:textId="77777777" w:rsidR="00A65673" w:rsidRPr="00B8761B" w:rsidRDefault="00802538">
            <w:pPr>
              <w:jc w:val="center"/>
              <w:rPr>
                <w:sz w:val="24"/>
                <w:szCs w:val="24"/>
                <w:lang w:val="uk-UA"/>
              </w:rPr>
            </w:pPr>
            <w:r w:rsidRPr="00B8761B">
              <w:rPr>
                <w:b/>
                <w:bCs/>
                <w:sz w:val="24"/>
                <w:szCs w:val="24"/>
                <w:lang w:val="uk-UA"/>
              </w:rPr>
              <w:t>Виконавці</w:t>
            </w:r>
          </w:p>
        </w:tc>
        <w:tc>
          <w:tcPr>
            <w:tcW w:w="1245" w:type="dxa"/>
            <w:vMerge w:val="restart"/>
            <w:tcBorders>
              <w:top w:val="single" w:sz="4" w:space="0" w:color="000000"/>
              <w:left w:val="single" w:sz="4" w:space="0" w:color="000000"/>
              <w:bottom w:val="single" w:sz="4" w:space="0" w:color="000000"/>
              <w:right w:val="single" w:sz="4" w:space="0" w:color="000000"/>
            </w:tcBorders>
            <w:vAlign w:val="center"/>
          </w:tcPr>
          <w:p w14:paraId="6760CDE1" w14:textId="77777777" w:rsidR="00A65673" w:rsidRPr="00B8761B" w:rsidRDefault="00802538">
            <w:pPr>
              <w:widowControl w:val="0"/>
              <w:ind w:left="-108" w:right="-108"/>
              <w:jc w:val="center"/>
              <w:rPr>
                <w:sz w:val="24"/>
                <w:szCs w:val="24"/>
                <w:lang w:val="uk-UA"/>
              </w:rPr>
            </w:pPr>
            <w:r w:rsidRPr="00B8761B">
              <w:rPr>
                <w:b/>
                <w:bCs/>
                <w:sz w:val="24"/>
                <w:szCs w:val="24"/>
                <w:lang w:val="uk-UA"/>
              </w:rPr>
              <w:t>Джерела фінансування</w:t>
            </w:r>
          </w:p>
        </w:tc>
        <w:tc>
          <w:tcPr>
            <w:tcW w:w="3240" w:type="dxa"/>
            <w:gridSpan w:val="3"/>
            <w:tcBorders>
              <w:top w:val="single" w:sz="4" w:space="0" w:color="000000"/>
              <w:left w:val="single" w:sz="4" w:space="0" w:color="000000"/>
              <w:bottom w:val="single" w:sz="4" w:space="0" w:color="000000"/>
              <w:right w:val="single" w:sz="4" w:space="0" w:color="000000"/>
            </w:tcBorders>
            <w:vAlign w:val="center"/>
          </w:tcPr>
          <w:p w14:paraId="07C711B3" w14:textId="77777777" w:rsidR="00A65673" w:rsidRPr="00B8761B" w:rsidRDefault="00802538">
            <w:pPr>
              <w:widowControl w:val="0"/>
              <w:ind w:right="34"/>
              <w:jc w:val="center"/>
              <w:rPr>
                <w:sz w:val="24"/>
                <w:szCs w:val="24"/>
                <w:lang w:val="uk-UA"/>
              </w:rPr>
            </w:pPr>
            <w:r w:rsidRPr="00B8761B">
              <w:rPr>
                <w:b/>
                <w:bCs/>
                <w:sz w:val="24"/>
                <w:szCs w:val="24"/>
                <w:lang w:val="uk-UA"/>
              </w:rPr>
              <w:t>Орієнтовні обсяги</w:t>
            </w:r>
          </w:p>
          <w:p w14:paraId="7AFEB526" w14:textId="77777777" w:rsidR="00A65673" w:rsidRPr="00B8761B" w:rsidRDefault="00802538">
            <w:pPr>
              <w:ind w:right="34"/>
              <w:jc w:val="center"/>
              <w:rPr>
                <w:b/>
                <w:bCs/>
                <w:sz w:val="24"/>
                <w:szCs w:val="24"/>
                <w:lang w:val="uk-UA"/>
              </w:rPr>
            </w:pPr>
            <w:r w:rsidRPr="00B8761B">
              <w:rPr>
                <w:b/>
                <w:bCs/>
                <w:sz w:val="24"/>
                <w:szCs w:val="24"/>
                <w:lang w:val="uk-UA"/>
              </w:rPr>
              <w:t xml:space="preserve">фінансування (вартість), </w:t>
            </w:r>
          </w:p>
          <w:p w14:paraId="18786AB1" w14:textId="77777777" w:rsidR="00A65673" w:rsidRPr="00B8761B" w:rsidRDefault="00802538">
            <w:pPr>
              <w:ind w:right="34"/>
              <w:jc w:val="center"/>
              <w:rPr>
                <w:b/>
                <w:bCs/>
                <w:sz w:val="24"/>
                <w:szCs w:val="24"/>
                <w:lang w:val="uk-UA"/>
              </w:rPr>
            </w:pPr>
            <w:r w:rsidRPr="00B8761B">
              <w:rPr>
                <w:b/>
                <w:bCs/>
                <w:sz w:val="24"/>
                <w:szCs w:val="24"/>
                <w:lang w:val="uk-UA"/>
              </w:rPr>
              <w:t>тис. гривень</w:t>
            </w:r>
          </w:p>
        </w:tc>
        <w:tc>
          <w:tcPr>
            <w:tcW w:w="4260" w:type="dxa"/>
            <w:vMerge w:val="restart"/>
            <w:tcBorders>
              <w:top w:val="single" w:sz="4" w:space="0" w:color="000000"/>
              <w:left w:val="single" w:sz="4" w:space="0" w:color="000000"/>
              <w:bottom w:val="single" w:sz="4" w:space="0" w:color="000000"/>
              <w:right w:val="single" w:sz="4" w:space="0" w:color="000000"/>
            </w:tcBorders>
            <w:vAlign w:val="center"/>
          </w:tcPr>
          <w:p w14:paraId="5EA1D3C1" w14:textId="77777777" w:rsidR="00A65673" w:rsidRPr="00B8761B" w:rsidRDefault="00802538">
            <w:pPr>
              <w:jc w:val="center"/>
              <w:rPr>
                <w:sz w:val="24"/>
                <w:szCs w:val="24"/>
                <w:lang w:val="uk-UA"/>
              </w:rPr>
            </w:pPr>
            <w:r w:rsidRPr="00B8761B">
              <w:rPr>
                <w:b/>
                <w:bCs/>
                <w:sz w:val="24"/>
                <w:szCs w:val="24"/>
                <w:lang w:val="uk-UA"/>
              </w:rPr>
              <w:t>Очікуваний  результат</w:t>
            </w:r>
          </w:p>
        </w:tc>
      </w:tr>
      <w:tr w:rsidR="00A65673" w:rsidRPr="00B8761B" w14:paraId="5DC04ADF" w14:textId="77777777" w:rsidTr="00B8761B">
        <w:trPr>
          <w:cantSplit/>
          <w:trHeight w:val="103"/>
          <w:jc w:val="center"/>
        </w:trPr>
        <w:tc>
          <w:tcPr>
            <w:tcW w:w="570" w:type="dxa"/>
            <w:vMerge/>
            <w:tcBorders>
              <w:top w:val="single" w:sz="4" w:space="0" w:color="000000"/>
              <w:left w:val="single" w:sz="4" w:space="0" w:color="000000"/>
              <w:bottom w:val="single" w:sz="4" w:space="0" w:color="000000"/>
              <w:right w:val="single" w:sz="4" w:space="0" w:color="000000"/>
            </w:tcBorders>
            <w:vAlign w:val="center"/>
          </w:tcPr>
          <w:p w14:paraId="5EF04421" w14:textId="77777777" w:rsidR="00A65673" w:rsidRPr="00B8761B" w:rsidRDefault="00A65673">
            <w:pPr>
              <w:widowControl w:val="0"/>
              <w:pBdr>
                <w:top w:val="nil"/>
                <w:left w:val="nil"/>
                <w:bottom w:val="nil"/>
                <w:right w:val="nil"/>
                <w:between w:val="nil"/>
              </w:pBdr>
              <w:spacing w:line="276" w:lineRule="auto"/>
              <w:rPr>
                <w:sz w:val="24"/>
                <w:szCs w:val="24"/>
                <w:lang w:val="uk-UA"/>
              </w:rPr>
            </w:pPr>
          </w:p>
        </w:tc>
        <w:tc>
          <w:tcPr>
            <w:tcW w:w="3390" w:type="dxa"/>
            <w:vMerge/>
            <w:tcBorders>
              <w:top w:val="single" w:sz="4" w:space="0" w:color="000000"/>
              <w:left w:val="single" w:sz="4" w:space="0" w:color="000000"/>
              <w:bottom w:val="single" w:sz="4" w:space="0" w:color="000000"/>
              <w:right w:val="single" w:sz="4" w:space="0" w:color="000000"/>
            </w:tcBorders>
            <w:vAlign w:val="center"/>
          </w:tcPr>
          <w:p w14:paraId="42729F60" w14:textId="77777777" w:rsidR="00A65673" w:rsidRPr="00B8761B" w:rsidRDefault="00A65673">
            <w:pPr>
              <w:widowControl w:val="0"/>
              <w:pBdr>
                <w:top w:val="nil"/>
                <w:left w:val="nil"/>
                <w:bottom w:val="nil"/>
                <w:right w:val="nil"/>
                <w:between w:val="nil"/>
              </w:pBdr>
              <w:spacing w:line="276" w:lineRule="auto"/>
              <w:rPr>
                <w:sz w:val="24"/>
                <w:szCs w:val="24"/>
                <w:lang w:val="uk-UA"/>
              </w:rPr>
            </w:pPr>
          </w:p>
        </w:tc>
        <w:tc>
          <w:tcPr>
            <w:tcW w:w="1530" w:type="dxa"/>
            <w:vMerge/>
            <w:tcBorders>
              <w:top w:val="single" w:sz="4" w:space="0" w:color="000000"/>
              <w:left w:val="single" w:sz="4" w:space="0" w:color="000000"/>
              <w:bottom w:val="single" w:sz="4" w:space="0" w:color="000000"/>
              <w:right w:val="single" w:sz="4" w:space="0" w:color="000000"/>
            </w:tcBorders>
            <w:vAlign w:val="center"/>
          </w:tcPr>
          <w:p w14:paraId="4258EEB5" w14:textId="77777777" w:rsidR="00A65673" w:rsidRPr="00B8761B" w:rsidRDefault="00A65673">
            <w:pPr>
              <w:widowControl w:val="0"/>
              <w:pBdr>
                <w:top w:val="nil"/>
                <w:left w:val="nil"/>
                <w:bottom w:val="nil"/>
                <w:right w:val="nil"/>
                <w:between w:val="nil"/>
              </w:pBdr>
              <w:spacing w:line="276" w:lineRule="auto"/>
              <w:rPr>
                <w:sz w:val="24"/>
                <w:szCs w:val="24"/>
                <w:lang w:val="uk-UA"/>
              </w:rPr>
            </w:pPr>
          </w:p>
        </w:tc>
        <w:tc>
          <w:tcPr>
            <w:tcW w:w="1725" w:type="dxa"/>
            <w:vMerge/>
            <w:tcBorders>
              <w:top w:val="single" w:sz="4" w:space="0" w:color="000000"/>
              <w:left w:val="single" w:sz="4" w:space="0" w:color="000000"/>
              <w:bottom w:val="single" w:sz="4" w:space="0" w:color="000000"/>
              <w:right w:val="single" w:sz="4" w:space="0" w:color="000000"/>
            </w:tcBorders>
            <w:vAlign w:val="center"/>
          </w:tcPr>
          <w:p w14:paraId="68CA5E82" w14:textId="77777777" w:rsidR="00A65673" w:rsidRPr="00B8761B" w:rsidRDefault="00A65673">
            <w:pPr>
              <w:widowControl w:val="0"/>
              <w:pBdr>
                <w:top w:val="nil"/>
                <w:left w:val="nil"/>
                <w:bottom w:val="nil"/>
                <w:right w:val="nil"/>
                <w:between w:val="nil"/>
              </w:pBdr>
              <w:spacing w:line="276" w:lineRule="auto"/>
              <w:rPr>
                <w:sz w:val="24"/>
                <w:szCs w:val="24"/>
                <w:lang w:val="uk-UA"/>
              </w:rPr>
            </w:pPr>
          </w:p>
        </w:tc>
        <w:tc>
          <w:tcPr>
            <w:tcW w:w="1245" w:type="dxa"/>
            <w:vMerge/>
            <w:tcBorders>
              <w:top w:val="single" w:sz="4" w:space="0" w:color="000000"/>
              <w:left w:val="single" w:sz="4" w:space="0" w:color="000000"/>
              <w:bottom w:val="single" w:sz="4" w:space="0" w:color="000000"/>
              <w:right w:val="single" w:sz="4" w:space="0" w:color="000000"/>
            </w:tcBorders>
            <w:vAlign w:val="center"/>
          </w:tcPr>
          <w:p w14:paraId="36988961" w14:textId="77777777" w:rsidR="00A65673" w:rsidRPr="00B8761B" w:rsidRDefault="00A65673">
            <w:pPr>
              <w:widowControl w:val="0"/>
              <w:pBdr>
                <w:top w:val="nil"/>
                <w:left w:val="nil"/>
                <w:bottom w:val="nil"/>
                <w:right w:val="nil"/>
                <w:between w:val="nil"/>
              </w:pBdr>
              <w:spacing w:line="276" w:lineRule="auto"/>
              <w:rPr>
                <w:sz w:val="24"/>
                <w:szCs w:val="24"/>
                <w:lang w:val="uk-UA"/>
              </w:rPr>
            </w:pPr>
          </w:p>
        </w:tc>
        <w:tc>
          <w:tcPr>
            <w:tcW w:w="1080" w:type="dxa"/>
            <w:tcBorders>
              <w:top w:val="single" w:sz="4" w:space="0" w:color="000000"/>
              <w:left w:val="single" w:sz="4" w:space="0" w:color="000000"/>
              <w:bottom w:val="single" w:sz="4" w:space="0" w:color="000000"/>
              <w:right w:val="single" w:sz="4" w:space="0" w:color="000000"/>
            </w:tcBorders>
          </w:tcPr>
          <w:p w14:paraId="14DB1426" w14:textId="77777777" w:rsidR="00A65673" w:rsidRPr="00B8761B" w:rsidRDefault="00802538">
            <w:pPr>
              <w:widowControl w:val="0"/>
              <w:ind w:right="33"/>
              <w:jc w:val="center"/>
              <w:rPr>
                <w:b/>
                <w:bCs/>
                <w:sz w:val="24"/>
                <w:szCs w:val="24"/>
                <w:lang w:val="uk-UA"/>
              </w:rPr>
            </w:pPr>
            <w:r w:rsidRPr="00B8761B">
              <w:rPr>
                <w:b/>
                <w:bCs/>
                <w:sz w:val="24"/>
                <w:szCs w:val="24"/>
                <w:lang w:val="uk-UA"/>
              </w:rPr>
              <w:t>2026</w:t>
            </w:r>
          </w:p>
        </w:tc>
        <w:tc>
          <w:tcPr>
            <w:tcW w:w="1080" w:type="dxa"/>
            <w:tcBorders>
              <w:top w:val="single" w:sz="4" w:space="0" w:color="000000"/>
              <w:left w:val="single" w:sz="4" w:space="0" w:color="000000"/>
              <w:bottom w:val="single" w:sz="4" w:space="0" w:color="000000"/>
              <w:right w:val="single" w:sz="4" w:space="0" w:color="000000"/>
            </w:tcBorders>
          </w:tcPr>
          <w:p w14:paraId="33A0BB57" w14:textId="77777777" w:rsidR="00A65673" w:rsidRPr="00B8761B" w:rsidRDefault="00802538">
            <w:pPr>
              <w:widowControl w:val="0"/>
              <w:jc w:val="center"/>
              <w:rPr>
                <w:b/>
                <w:bCs/>
                <w:sz w:val="24"/>
                <w:szCs w:val="24"/>
                <w:lang w:val="uk-UA"/>
              </w:rPr>
            </w:pPr>
            <w:r w:rsidRPr="00B8761B">
              <w:rPr>
                <w:b/>
                <w:bCs/>
                <w:sz w:val="24"/>
                <w:szCs w:val="24"/>
                <w:lang w:val="uk-UA"/>
              </w:rPr>
              <w:t>2027</w:t>
            </w:r>
          </w:p>
        </w:tc>
        <w:tc>
          <w:tcPr>
            <w:tcW w:w="1080" w:type="dxa"/>
            <w:tcBorders>
              <w:top w:val="single" w:sz="4" w:space="0" w:color="000000"/>
              <w:left w:val="single" w:sz="4" w:space="0" w:color="000000"/>
              <w:bottom w:val="single" w:sz="4" w:space="0" w:color="000000"/>
              <w:right w:val="single" w:sz="4" w:space="0" w:color="000000"/>
            </w:tcBorders>
          </w:tcPr>
          <w:p w14:paraId="383FC1A9" w14:textId="77777777" w:rsidR="00A65673" w:rsidRPr="00B8761B" w:rsidRDefault="00802538">
            <w:pPr>
              <w:widowControl w:val="0"/>
              <w:jc w:val="center"/>
              <w:rPr>
                <w:b/>
                <w:bCs/>
                <w:sz w:val="24"/>
                <w:szCs w:val="24"/>
                <w:lang w:val="uk-UA"/>
              </w:rPr>
            </w:pPr>
            <w:r w:rsidRPr="00B8761B">
              <w:rPr>
                <w:b/>
                <w:bCs/>
                <w:sz w:val="24"/>
                <w:szCs w:val="24"/>
                <w:lang w:val="uk-UA"/>
              </w:rPr>
              <w:t>2028</w:t>
            </w:r>
          </w:p>
        </w:tc>
        <w:tc>
          <w:tcPr>
            <w:tcW w:w="4260" w:type="dxa"/>
            <w:vMerge/>
            <w:tcBorders>
              <w:top w:val="single" w:sz="4" w:space="0" w:color="000000"/>
              <w:left w:val="single" w:sz="4" w:space="0" w:color="000000"/>
              <w:bottom w:val="single" w:sz="4" w:space="0" w:color="000000"/>
              <w:right w:val="single" w:sz="4" w:space="0" w:color="000000"/>
            </w:tcBorders>
            <w:vAlign w:val="center"/>
          </w:tcPr>
          <w:p w14:paraId="00F54E0F" w14:textId="77777777" w:rsidR="00A65673" w:rsidRPr="00B8761B" w:rsidRDefault="00A65673">
            <w:pPr>
              <w:widowControl w:val="0"/>
              <w:pBdr>
                <w:top w:val="nil"/>
                <w:left w:val="nil"/>
                <w:bottom w:val="nil"/>
                <w:right w:val="nil"/>
                <w:between w:val="nil"/>
              </w:pBdr>
              <w:spacing w:line="276" w:lineRule="auto"/>
              <w:rPr>
                <w:b/>
                <w:bCs/>
                <w:sz w:val="24"/>
                <w:szCs w:val="24"/>
                <w:lang w:val="uk-UA"/>
              </w:rPr>
            </w:pPr>
          </w:p>
        </w:tc>
      </w:tr>
      <w:tr w:rsidR="00A65673" w:rsidRPr="00B8761B" w14:paraId="2F93B27E" w14:textId="77777777" w:rsidTr="00B8761B">
        <w:trPr>
          <w:jc w:val="center"/>
        </w:trPr>
        <w:tc>
          <w:tcPr>
            <w:tcW w:w="570" w:type="dxa"/>
            <w:tcBorders>
              <w:top w:val="single" w:sz="4" w:space="0" w:color="000000"/>
              <w:left w:val="single" w:sz="4" w:space="0" w:color="000000"/>
              <w:bottom w:val="single" w:sz="4" w:space="0" w:color="000000"/>
              <w:right w:val="single" w:sz="4" w:space="0" w:color="000000"/>
            </w:tcBorders>
          </w:tcPr>
          <w:p w14:paraId="35053A69" w14:textId="77777777" w:rsidR="00A65673" w:rsidRPr="00B8761B" w:rsidRDefault="00802538">
            <w:pPr>
              <w:widowControl w:val="0"/>
              <w:jc w:val="center"/>
              <w:rPr>
                <w:b/>
                <w:bCs/>
                <w:sz w:val="24"/>
                <w:szCs w:val="24"/>
                <w:lang w:val="uk-UA"/>
              </w:rPr>
            </w:pPr>
            <w:r w:rsidRPr="00B8761B">
              <w:rPr>
                <w:b/>
                <w:bCs/>
                <w:sz w:val="24"/>
                <w:szCs w:val="24"/>
                <w:lang w:val="uk-UA"/>
              </w:rPr>
              <w:t>1</w:t>
            </w:r>
          </w:p>
        </w:tc>
        <w:tc>
          <w:tcPr>
            <w:tcW w:w="3390" w:type="dxa"/>
            <w:tcBorders>
              <w:top w:val="single" w:sz="4" w:space="0" w:color="000000"/>
              <w:left w:val="single" w:sz="4" w:space="0" w:color="000000"/>
              <w:bottom w:val="single" w:sz="4" w:space="0" w:color="000000"/>
              <w:right w:val="single" w:sz="4" w:space="0" w:color="000000"/>
            </w:tcBorders>
          </w:tcPr>
          <w:p w14:paraId="249E9494" w14:textId="77777777" w:rsidR="00A65673" w:rsidRPr="00B8761B" w:rsidRDefault="00802538">
            <w:pPr>
              <w:ind w:left="-108" w:right="-108"/>
              <w:jc w:val="center"/>
              <w:rPr>
                <w:b/>
                <w:bCs/>
                <w:sz w:val="24"/>
                <w:szCs w:val="24"/>
                <w:lang w:val="uk-UA"/>
              </w:rPr>
            </w:pPr>
            <w:r w:rsidRPr="00B8761B">
              <w:rPr>
                <w:b/>
                <w:bCs/>
                <w:sz w:val="24"/>
                <w:szCs w:val="24"/>
                <w:lang w:val="uk-UA"/>
              </w:rPr>
              <w:t>2</w:t>
            </w:r>
          </w:p>
        </w:tc>
        <w:tc>
          <w:tcPr>
            <w:tcW w:w="1530" w:type="dxa"/>
            <w:tcBorders>
              <w:top w:val="single" w:sz="4" w:space="0" w:color="000000"/>
              <w:left w:val="single" w:sz="4" w:space="0" w:color="000000"/>
              <w:bottom w:val="single" w:sz="4" w:space="0" w:color="000000"/>
              <w:right w:val="single" w:sz="4" w:space="0" w:color="000000"/>
            </w:tcBorders>
          </w:tcPr>
          <w:p w14:paraId="72B6C1B6" w14:textId="77777777" w:rsidR="00A65673" w:rsidRPr="00B8761B" w:rsidRDefault="00802538">
            <w:pPr>
              <w:ind w:left="-108" w:right="-108"/>
              <w:jc w:val="center"/>
              <w:rPr>
                <w:b/>
                <w:bCs/>
                <w:sz w:val="24"/>
                <w:szCs w:val="24"/>
                <w:lang w:val="uk-UA"/>
              </w:rPr>
            </w:pPr>
            <w:r w:rsidRPr="00B8761B">
              <w:rPr>
                <w:b/>
                <w:bCs/>
                <w:sz w:val="24"/>
                <w:szCs w:val="24"/>
                <w:lang w:val="uk-UA"/>
              </w:rPr>
              <w:t>3</w:t>
            </w:r>
          </w:p>
        </w:tc>
        <w:tc>
          <w:tcPr>
            <w:tcW w:w="1725" w:type="dxa"/>
            <w:tcBorders>
              <w:top w:val="single" w:sz="4" w:space="0" w:color="000000"/>
              <w:left w:val="single" w:sz="4" w:space="0" w:color="000000"/>
              <w:bottom w:val="single" w:sz="4" w:space="0" w:color="000000"/>
              <w:right w:val="single" w:sz="4" w:space="0" w:color="000000"/>
            </w:tcBorders>
          </w:tcPr>
          <w:p w14:paraId="68325C0D" w14:textId="77777777" w:rsidR="00A65673" w:rsidRPr="00B8761B" w:rsidRDefault="00802538">
            <w:pPr>
              <w:jc w:val="center"/>
              <w:rPr>
                <w:b/>
                <w:bCs/>
                <w:sz w:val="24"/>
                <w:szCs w:val="24"/>
                <w:lang w:val="uk-UA"/>
              </w:rPr>
            </w:pPr>
            <w:r w:rsidRPr="00B8761B">
              <w:rPr>
                <w:b/>
                <w:bCs/>
                <w:sz w:val="24"/>
                <w:szCs w:val="24"/>
                <w:lang w:val="uk-UA"/>
              </w:rPr>
              <w:t>4</w:t>
            </w:r>
          </w:p>
        </w:tc>
        <w:tc>
          <w:tcPr>
            <w:tcW w:w="1245" w:type="dxa"/>
            <w:tcBorders>
              <w:top w:val="single" w:sz="4" w:space="0" w:color="000000"/>
              <w:left w:val="single" w:sz="4" w:space="0" w:color="000000"/>
              <w:bottom w:val="single" w:sz="4" w:space="0" w:color="000000"/>
              <w:right w:val="single" w:sz="4" w:space="0" w:color="000000"/>
            </w:tcBorders>
          </w:tcPr>
          <w:p w14:paraId="6F023F27" w14:textId="77777777" w:rsidR="00A65673" w:rsidRPr="00B8761B" w:rsidRDefault="00802538">
            <w:pPr>
              <w:widowControl w:val="0"/>
              <w:ind w:right="34"/>
              <w:jc w:val="center"/>
              <w:rPr>
                <w:b/>
                <w:bCs/>
                <w:sz w:val="24"/>
                <w:szCs w:val="24"/>
                <w:lang w:val="uk-UA"/>
              </w:rPr>
            </w:pPr>
            <w:r w:rsidRPr="00B8761B">
              <w:rPr>
                <w:b/>
                <w:bCs/>
                <w:sz w:val="24"/>
                <w:szCs w:val="24"/>
                <w:lang w:val="uk-UA"/>
              </w:rPr>
              <w:t>5</w:t>
            </w:r>
          </w:p>
        </w:tc>
        <w:tc>
          <w:tcPr>
            <w:tcW w:w="1080" w:type="dxa"/>
            <w:tcBorders>
              <w:top w:val="single" w:sz="4" w:space="0" w:color="000000"/>
              <w:left w:val="single" w:sz="4" w:space="0" w:color="000000"/>
              <w:bottom w:val="single" w:sz="4" w:space="0" w:color="000000"/>
              <w:right w:val="single" w:sz="4" w:space="0" w:color="000000"/>
            </w:tcBorders>
          </w:tcPr>
          <w:p w14:paraId="443DB29B" w14:textId="77777777" w:rsidR="00A65673" w:rsidRPr="00B8761B" w:rsidRDefault="00802538">
            <w:pPr>
              <w:widowControl w:val="0"/>
              <w:ind w:right="33"/>
              <w:jc w:val="center"/>
              <w:rPr>
                <w:b/>
                <w:bCs/>
                <w:sz w:val="24"/>
                <w:szCs w:val="24"/>
                <w:lang w:val="uk-UA"/>
              </w:rPr>
            </w:pPr>
            <w:r w:rsidRPr="00B8761B">
              <w:rPr>
                <w:b/>
                <w:bCs/>
                <w:sz w:val="24"/>
                <w:szCs w:val="24"/>
                <w:lang w:val="uk-UA"/>
              </w:rPr>
              <w:t>6</w:t>
            </w:r>
          </w:p>
        </w:tc>
        <w:tc>
          <w:tcPr>
            <w:tcW w:w="1080" w:type="dxa"/>
            <w:tcBorders>
              <w:top w:val="single" w:sz="4" w:space="0" w:color="000000"/>
              <w:left w:val="single" w:sz="4" w:space="0" w:color="000000"/>
              <w:bottom w:val="single" w:sz="4" w:space="0" w:color="000000"/>
              <w:right w:val="single" w:sz="4" w:space="0" w:color="000000"/>
            </w:tcBorders>
          </w:tcPr>
          <w:p w14:paraId="0DF9AC78" w14:textId="77777777" w:rsidR="00A65673" w:rsidRPr="00B8761B" w:rsidRDefault="00802538">
            <w:pPr>
              <w:jc w:val="center"/>
              <w:rPr>
                <w:b/>
                <w:bCs/>
                <w:sz w:val="24"/>
                <w:szCs w:val="24"/>
                <w:lang w:val="uk-UA"/>
              </w:rPr>
            </w:pPr>
            <w:r w:rsidRPr="00B8761B">
              <w:rPr>
                <w:b/>
                <w:bCs/>
                <w:sz w:val="24"/>
                <w:szCs w:val="24"/>
                <w:lang w:val="uk-UA"/>
              </w:rPr>
              <w:t>7</w:t>
            </w:r>
          </w:p>
        </w:tc>
        <w:tc>
          <w:tcPr>
            <w:tcW w:w="1080" w:type="dxa"/>
            <w:tcBorders>
              <w:top w:val="single" w:sz="4" w:space="0" w:color="000000"/>
              <w:left w:val="single" w:sz="4" w:space="0" w:color="000000"/>
              <w:bottom w:val="single" w:sz="4" w:space="0" w:color="000000"/>
              <w:right w:val="single" w:sz="4" w:space="0" w:color="000000"/>
            </w:tcBorders>
          </w:tcPr>
          <w:p w14:paraId="3E5A27FF" w14:textId="77777777" w:rsidR="00A65673" w:rsidRPr="00B8761B" w:rsidRDefault="00802538">
            <w:pPr>
              <w:jc w:val="center"/>
              <w:rPr>
                <w:b/>
                <w:bCs/>
                <w:sz w:val="24"/>
                <w:szCs w:val="24"/>
                <w:lang w:val="uk-UA"/>
              </w:rPr>
            </w:pPr>
            <w:r w:rsidRPr="00B8761B">
              <w:rPr>
                <w:b/>
                <w:bCs/>
                <w:sz w:val="24"/>
                <w:szCs w:val="24"/>
                <w:lang w:val="uk-UA"/>
              </w:rPr>
              <w:t>8</w:t>
            </w:r>
          </w:p>
        </w:tc>
        <w:tc>
          <w:tcPr>
            <w:tcW w:w="4260" w:type="dxa"/>
            <w:tcBorders>
              <w:top w:val="single" w:sz="4" w:space="0" w:color="000000"/>
              <w:left w:val="single" w:sz="4" w:space="0" w:color="000000"/>
              <w:bottom w:val="single" w:sz="4" w:space="0" w:color="000000"/>
              <w:right w:val="single" w:sz="4" w:space="0" w:color="000000"/>
            </w:tcBorders>
          </w:tcPr>
          <w:p w14:paraId="23BD4884" w14:textId="77777777" w:rsidR="00A65673" w:rsidRPr="00B8761B" w:rsidRDefault="00802538">
            <w:pPr>
              <w:ind w:left="-108" w:right="-108"/>
              <w:jc w:val="center"/>
              <w:rPr>
                <w:b/>
                <w:bCs/>
                <w:sz w:val="24"/>
                <w:szCs w:val="24"/>
                <w:lang w:val="uk-UA"/>
              </w:rPr>
            </w:pPr>
            <w:r w:rsidRPr="00B8761B">
              <w:rPr>
                <w:b/>
                <w:bCs/>
                <w:sz w:val="24"/>
                <w:szCs w:val="24"/>
                <w:lang w:val="uk-UA"/>
              </w:rPr>
              <w:t>9</w:t>
            </w:r>
          </w:p>
        </w:tc>
      </w:tr>
      <w:tr w:rsidR="00A65673" w:rsidRPr="00B8761B" w14:paraId="5AC33843" w14:textId="77777777" w:rsidTr="00B8761B">
        <w:trPr>
          <w:trHeight w:val="510"/>
          <w:jc w:val="center"/>
        </w:trPr>
        <w:tc>
          <w:tcPr>
            <w:tcW w:w="15960" w:type="dxa"/>
            <w:gridSpan w:val="9"/>
            <w:tcBorders>
              <w:top w:val="single" w:sz="4" w:space="0" w:color="000000"/>
              <w:left w:val="single" w:sz="4" w:space="0" w:color="000000"/>
              <w:bottom w:val="single" w:sz="4" w:space="0" w:color="000000"/>
              <w:right w:val="single" w:sz="4" w:space="0" w:color="000000"/>
            </w:tcBorders>
            <w:vAlign w:val="center"/>
          </w:tcPr>
          <w:p w14:paraId="50334AA3" w14:textId="77777777" w:rsidR="00A65673" w:rsidRPr="00B8761B" w:rsidRDefault="00802538">
            <w:pPr>
              <w:numPr>
                <w:ilvl w:val="0"/>
                <w:numId w:val="1"/>
              </w:numPr>
              <w:pBdr>
                <w:top w:val="nil"/>
                <w:left w:val="nil"/>
                <w:bottom w:val="nil"/>
                <w:right w:val="nil"/>
                <w:between w:val="nil"/>
              </w:pBdr>
              <w:ind w:right="-108"/>
              <w:jc w:val="center"/>
              <w:rPr>
                <w:b/>
                <w:bCs/>
                <w:color w:val="000000"/>
                <w:lang w:val="uk-UA"/>
              </w:rPr>
            </w:pPr>
            <w:r w:rsidRPr="00B8761B">
              <w:rPr>
                <w:b/>
                <w:bCs/>
                <w:color w:val="000000"/>
                <w:sz w:val="24"/>
                <w:szCs w:val="24"/>
                <w:lang w:val="uk-UA"/>
              </w:rPr>
              <w:t>Інформаційна кампа</w:t>
            </w:r>
            <w:r w:rsidRPr="00B8761B">
              <w:rPr>
                <w:b/>
                <w:bCs/>
                <w:sz w:val="24"/>
                <w:szCs w:val="24"/>
                <w:lang w:val="uk-UA"/>
              </w:rPr>
              <w:t xml:space="preserve">нія </w:t>
            </w:r>
            <w:r w:rsidRPr="00B8761B">
              <w:rPr>
                <w:b/>
                <w:bCs/>
                <w:color w:val="000000"/>
                <w:sz w:val="24"/>
                <w:szCs w:val="24"/>
                <w:lang w:val="uk-UA"/>
              </w:rPr>
              <w:t>для підприємців</w:t>
            </w:r>
          </w:p>
        </w:tc>
      </w:tr>
      <w:tr w:rsidR="00B8761B" w:rsidRPr="00B8761B" w14:paraId="554FD732" w14:textId="77777777" w:rsidTr="00B8761B">
        <w:trPr>
          <w:trHeight w:val="1454"/>
          <w:jc w:val="center"/>
        </w:trPr>
        <w:tc>
          <w:tcPr>
            <w:tcW w:w="570" w:type="dxa"/>
            <w:tcBorders>
              <w:top w:val="single" w:sz="4" w:space="0" w:color="000000"/>
              <w:left w:val="single" w:sz="4" w:space="0" w:color="000000"/>
              <w:bottom w:val="single" w:sz="4" w:space="0" w:color="000000"/>
              <w:right w:val="single" w:sz="4" w:space="0" w:color="000000"/>
            </w:tcBorders>
          </w:tcPr>
          <w:p w14:paraId="0E525582" w14:textId="77777777" w:rsidR="00B8761B" w:rsidRPr="00B8761B" w:rsidRDefault="00B8761B" w:rsidP="00B8761B">
            <w:pPr>
              <w:widowControl w:val="0"/>
              <w:jc w:val="center"/>
              <w:rPr>
                <w:sz w:val="24"/>
                <w:szCs w:val="24"/>
                <w:lang w:val="uk-UA"/>
              </w:rPr>
            </w:pPr>
            <w:r w:rsidRPr="00B8761B">
              <w:rPr>
                <w:sz w:val="24"/>
                <w:szCs w:val="24"/>
                <w:lang w:val="uk-UA"/>
              </w:rPr>
              <w:t>1.1</w:t>
            </w:r>
          </w:p>
        </w:tc>
        <w:tc>
          <w:tcPr>
            <w:tcW w:w="3390" w:type="dxa"/>
            <w:tcBorders>
              <w:top w:val="single" w:sz="4" w:space="0" w:color="000000"/>
              <w:left w:val="single" w:sz="4" w:space="0" w:color="000000"/>
              <w:bottom w:val="single" w:sz="4" w:space="0" w:color="000000"/>
              <w:right w:val="single" w:sz="4" w:space="0" w:color="000000"/>
            </w:tcBorders>
          </w:tcPr>
          <w:p w14:paraId="07A716AD" w14:textId="77777777" w:rsidR="00B8761B" w:rsidRPr="00B8761B" w:rsidRDefault="00B8761B" w:rsidP="00B8761B">
            <w:pPr>
              <w:ind w:right="33"/>
              <w:jc w:val="both"/>
              <w:rPr>
                <w:sz w:val="24"/>
                <w:szCs w:val="24"/>
                <w:lang w:val="uk-UA"/>
              </w:rPr>
            </w:pPr>
            <w:r w:rsidRPr="00B8761B">
              <w:rPr>
                <w:sz w:val="24"/>
                <w:szCs w:val="24"/>
                <w:lang w:val="uk-UA"/>
              </w:rPr>
              <w:t xml:space="preserve">Проведення медійної кампанії в соціальних мережах для популяризації підприємництва, можливостей підтримки бізнесу та із використанням </w:t>
            </w:r>
            <w:proofErr w:type="spellStart"/>
            <w:r w:rsidRPr="00B8761B">
              <w:rPr>
                <w:sz w:val="24"/>
                <w:szCs w:val="24"/>
                <w:lang w:val="uk-UA"/>
              </w:rPr>
              <w:t>таргетованої</w:t>
            </w:r>
            <w:proofErr w:type="spellEnd"/>
            <w:r w:rsidRPr="00B8761B">
              <w:rPr>
                <w:sz w:val="24"/>
                <w:szCs w:val="24"/>
                <w:lang w:val="uk-UA"/>
              </w:rPr>
              <w:t xml:space="preserve"> реклами для залучення більшої кількості людей.</w:t>
            </w:r>
          </w:p>
        </w:tc>
        <w:tc>
          <w:tcPr>
            <w:tcW w:w="1530" w:type="dxa"/>
            <w:tcBorders>
              <w:top w:val="single" w:sz="4" w:space="0" w:color="000000"/>
              <w:left w:val="single" w:sz="4" w:space="0" w:color="000000"/>
              <w:bottom w:val="single" w:sz="4" w:space="0" w:color="000000"/>
              <w:right w:val="single" w:sz="4" w:space="0" w:color="000000"/>
            </w:tcBorders>
          </w:tcPr>
          <w:p w14:paraId="301D9209" w14:textId="77777777" w:rsidR="00B8761B" w:rsidRPr="00B8761B" w:rsidRDefault="00B8761B" w:rsidP="00B8761B">
            <w:pPr>
              <w:jc w:val="center"/>
              <w:rPr>
                <w:sz w:val="24"/>
                <w:szCs w:val="24"/>
                <w:lang w:val="uk-UA"/>
              </w:rPr>
            </w:pPr>
            <w:r w:rsidRPr="00B8761B">
              <w:rPr>
                <w:sz w:val="24"/>
                <w:szCs w:val="24"/>
                <w:lang w:val="uk-UA"/>
              </w:rPr>
              <w:t>2026-2028 роки</w:t>
            </w:r>
          </w:p>
        </w:tc>
        <w:tc>
          <w:tcPr>
            <w:tcW w:w="1725" w:type="dxa"/>
            <w:tcBorders>
              <w:top w:val="single" w:sz="4" w:space="0" w:color="000000"/>
              <w:left w:val="single" w:sz="4" w:space="0" w:color="000000"/>
              <w:bottom w:val="single" w:sz="4" w:space="0" w:color="000000"/>
              <w:right w:val="single" w:sz="4" w:space="0" w:color="000000"/>
            </w:tcBorders>
          </w:tcPr>
          <w:p w14:paraId="79783D08" w14:textId="613C0772" w:rsidR="00B8761B" w:rsidRPr="00B8761B" w:rsidRDefault="00B8761B" w:rsidP="00B8761B">
            <w:pPr>
              <w:widowControl w:val="0"/>
              <w:ind w:right="-108"/>
              <w:rPr>
                <w:sz w:val="22"/>
                <w:szCs w:val="22"/>
                <w:lang w:val="uk-UA"/>
              </w:rPr>
            </w:pPr>
            <w:r w:rsidRPr="00B8761B">
              <w:rPr>
                <w:color w:val="000000"/>
                <w:sz w:val="22"/>
                <w:szCs w:val="22"/>
                <w:lang w:val="uk-UA"/>
              </w:rPr>
              <w:t>Відділ державної реєстрації та підтримки розвитку підприємництва управління Центру надання адміністративних послуг, інші виконавчі органи міської ради</w:t>
            </w:r>
          </w:p>
        </w:tc>
        <w:tc>
          <w:tcPr>
            <w:tcW w:w="1245" w:type="dxa"/>
            <w:tcBorders>
              <w:top w:val="single" w:sz="4" w:space="0" w:color="000000"/>
              <w:left w:val="single" w:sz="4" w:space="0" w:color="000000"/>
              <w:bottom w:val="single" w:sz="4" w:space="0" w:color="000000"/>
              <w:right w:val="single" w:sz="4" w:space="0" w:color="000000"/>
            </w:tcBorders>
          </w:tcPr>
          <w:p w14:paraId="14CA4CFA" w14:textId="77777777" w:rsidR="00B8761B" w:rsidRPr="00B8761B" w:rsidRDefault="00B8761B" w:rsidP="00B8761B">
            <w:pPr>
              <w:widowControl w:val="0"/>
              <w:ind w:right="34"/>
              <w:jc w:val="center"/>
              <w:rPr>
                <w:sz w:val="24"/>
                <w:szCs w:val="24"/>
                <w:lang w:val="uk-UA"/>
              </w:rPr>
            </w:pPr>
            <w:r w:rsidRPr="00B8761B">
              <w:rPr>
                <w:sz w:val="24"/>
                <w:szCs w:val="24"/>
                <w:lang w:val="uk-UA"/>
              </w:rPr>
              <w:t>Бюджет громади</w:t>
            </w:r>
          </w:p>
        </w:tc>
        <w:tc>
          <w:tcPr>
            <w:tcW w:w="1080" w:type="dxa"/>
            <w:tcBorders>
              <w:top w:val="single" w:sz="4" w:space="0" w:color="000000"/>
              <w:left w:val="single" w:sz="4" w:space="0" w:color="000000"/>
              <w:bottom w:val="single" w:sz="4" w:space="0" w:color="000000"/>
              <w:right w:val="single" w:sz="4" w:space="0" w:color="000000"/>
            </w:tcBorders>
          </w:tcPr>
          <w:p w14:paraId="2FF7CA0B" w14:textId="77777777" w:rsidR="00B8761B" w:rsidRPr="00B8761B" w:rsidRDefault="00B8761B" w:rsidP="00B8761B">
            <w:pPr>
              <w:widowControl w:val="0"/>
              <w:ind w:right="33"/>
              <w:jc w:val="center"/>
              <w:rPr>
                <w:sz w:val="24"/>
                <w:szCs w:val="24"/>
                <w:lang w:val="uk-UA"/>
              </w:rPr>
            </w:pPr>
            <w:r w:rsidRPr="00B8761B">
              <w:rPr>
                <w:sz w:val="24"/>
                <w:szCs w:val="24"/>
                <w:lang w:val="uk-UA"/>
              </w:rPr>
              <w:t>-</w:t>
            </w:r>
          </w:p>
        </w:tc>
        <w:tc>
          <w:tcPr>
            <w:tcW w:w="1080" w:type="dxa"/>
            <w:tcBorders>
              <w:top w:val="single" w:sz="4" w:space="0" w:color="000000"/>
              <w:left w:val="single" w:sz="4" w:space="0" w:color="000000"/>
              <w:bottom w:val="single" w:sz="4" w:space="0" w:color="000000"/>
              <w:right w:val="single" w:sz="4" w:space="0" w:color="000000"/>
            </w:tcBorders>
          </w:tcPr>
          <w:p w14:paraId="500EDCD0" w14:textId="77777777" w:rsidR="00B8761B" w:rsidRPr="00B8761B" w:rsidRDefault="00B8761B" w:rsidP="00B8761B">
            <w:pPr>
              <w:jc w:val="center"/>
              <w:rPr>
                <w:sz w:val="24"/>
                <w:szCs w:val="24"/>
                <w:lang w:val="uk-UA"/>
              </w:rPr>
            </w:pPr>
            <w:r w:rsidRPr="00B8761B">
              <w:rPr>
                <w:sz w:val="24"/>
                <w:szCs w:val="24"/>
                <w:lang w:val="uk-UA"/>
              </w:rPr>
              <w:t>25,00</w:t>
            </w:r>
          </w:p>
        </w:tc>
        <w:tc>
          <w:tcPr>
            <w:tcW w:w="1080" w:type="dxa"/>
            <w:tcBorders>
              <w:top w:val="single" w:sz="4" w:space="0" w:color="000000"/>
              <w:left w:val="single" w:sz="4" w:space="0" w:color="000000"/>
              <w:bottom w:val="single" w:sz="4" w:space="0" w:color="000000"/>
              <w:right w:val="single" w:sz="4" w:space="0" w:color="000000"/>
            </w:tcBorders>
          </w:tcPr>
          <w:p w14:paraId="653A0914" w14:textId="77777777" w:rsidR="00B8761B" w:rsidRPr="00B8761B" w:rsidRDefault="00B8761B" w:rsidP="00B8761B">
            <w:pPr>
              <w:jc w:val="center"/>
              <w:rPr>
                <w:sz w:val="24"/>
                <w:szCs w:val="24"/>
                <w:lang w:val="uk-UA"/>
              </w:rPr>
            </w:pPr>
            <w:r w:rsidRPr="00B8761B">
              <w:rPr>
                <w:sz w:val="24"/>
                <w:szCs w:val="24"/>
                <w:lang w:val="uk-UA"/>
              </w:rPr>
              <w:t>25,00</w:t>
            </w:r>
          </w:p>
        </w:tc>
        <w:tc>
          <w:tcPr>
            <w:tcW w:w="4260" w:type="dxa"/>
            <w:tcBorders>
              <w:top w:val="single" w:sz="4" w:space="0" w:color="000000"/>
              <w:left w:val="single" w:sz="4" w:space="0" w:color="000000"/>
              <w:bottom w:val="single" w:sz="4" w:space="0" w:color="000000"/>
              <w:right w:val="single" w:sz="4" w:space="0" w:color="000000"/>
            </w:tcBorders>
          </w:tcPr>
          <w:p w14:paraId="7E7B2538" w14:textId="77777777" w:rsidR="00B8761B" w:rsidRPr="00B8761B" w:rsidRDefault="00B8761B" w:rsidP="00B8761B">
            <w:pPr>
              <w:ind w:left="34"/>
              <w:jc w:val="both"/>
              <w:rPr>
                <w:color w:val="FF00FF"/>
                <w:sz w:val="24"/>
                <w:szCs w:val="24"/>
                <w:lang w:val="uk-UA"/>
              </w:rPr>
            </w:pPr>
            <w:r w:rsidRPr="00B8761B">
              <w:rPr>
                <w:sz w:val="24"/>
                <w:szCs w:val="24"/>
                <w:lang w:val="uk-UA"/>
              </w:rPr>
              <w:t>Підвищення поінформованості мешканців громади про можливості для бізнесу, гранти, податкові зміни; формування позитивного іміджу підприємництва; збільшення кількості звернень до Центру підтримки підприємництва.</w:t>
            </w:r>
          </w:p>
        </w:tc>
      </w:tr>
      <w:tr w:rsidR="00B8761B" w:rsidRPr="00B8761B" w14:paraId="291B2A93" w14:textId="77777777" w:rsidTr="00B8761B">
        <w:trPr>
          <w:trHeight w:val="1280"/>
          <w:jc w:val="center"/>
        </w:trPr>
        <w:tc>
          <w:tcPr>
            <w:tcW w:w="570" w:type="dxa"/>
            <w:tcBorders>
              <w:top w:val="single" w:sz="4" w:space="0" w:color="000000"/>
              <w:left w:val="single" w:sz="4" w:space="0" w:color="000000"/>
              <w:bottom w:val="single" w:sz="4" w:space="0" w:color="000000"/>
              <w:right w:val="single" w:sz="4" w:space="0" w:color="000000"/>
            </w:tcBorders>
          </w:tcPr>
          <w:p w14:paraId="72FF6AC2" w14:textId="77777777" w:rsidR="00B8761B" w:rsidRPr="00B8761B" w:rsidRDefault="00B8761B" w:rsidP="00B8761B">
            <w:pPr>
              <w:widowControl w:val="0"/>
              <w:jc w:val="center"/>
              <w:rPr>
                <w:sz w:val="24"/>
                <w:szCs w:val="24"/>
                <w:lang w:val="uk-UA"/>
              </w:rPr>
            </w:pPr>
            <w:r w:rsidRPr="00B8761B">
              <w:rPr>
                <w:sz w:val="24"/>
                <w:szCs w:val="24"/>
                <w:lang w:val="uk-UA"/>
              </w:rPr>
              <w:t>1.2</w:t>
            </w:r>
          </w:p>
        </w:tc>
        <w:tc>
          <w:tcPr>
            <w:tcW w:w="3390" w:type="dxa"/>
            <w:tcBorders>
              <w:top w:val="single" w:sz="4" w:space="0" w:color="000000"/>
              <w:left w:val="single" w:sz="4" w:space="0" w:color="000000"/>
              <w:bottom w:val="single" w:sz="4" w:space="0" w:color="000000"/>
              <w:right w:val="single" w:sz="4" w:space="0" w:color="000000"/>
            </w:tcBorders>
          </w:tcPr>
          <w:p w14:paraId="4BAF8D43" w14:textId="77777777" w:rsidR="00B8761B" w:rsidRPr="00B8761B" w:rsidRDefault="00B8761B" w:rsidP="00B8761B">
            <w:pPr>
              <w:ind w:right="33"/>
              <w:jc w:val="both"/>
              <w:rPr>
                <w:sz w:val="24"/>
                <w:szCs w:val="24"/>
                <w:lang w:val="uk-UA"/>
              </w:rPr>
            </w:pPr>
            <w:r w:rsidRPr="00B8761B">
              <w:rPr>
                <w:sz w:val="24"/>
                <w:szCs w:val="24"/>
                <w:lang w:val="uk-UA"/>
              </w:rPr>
              <w:t>Виготовлення та друк інформаційних матеріалів з тематики розвитку та ведення бізнесу для підвищення обізнаності у сфері ведення господарської діяльності.</w:t>
            </w:r>
          </w:p>
        </w:tc>
        <w:tc>
          <w:tcPr>
            <w:tcW w:w="1530" w:type="dxa"/>
            <w:tcBorders>
              <w:top w:val="single" w:sz="4" w:space="0" w:color="000000"/>
              <w:left w:val="single" w:sz="4" w:space="0" w:color="000000"/>
              <w:bottom w:val="single" w:sz="4" w:space="0" w:color="000000"/>
              <w:right w:val="single" w:sz="4" w:space="0" w:color="000000"/>
            </w:tcBorders>
          </w:tcPr>
          <w:p w14:paraId="28CB15B0" w14:textId="77777777" w:rsidR="00B8761B" w:rsidRPr="00B8761B" w:rsidRDefault="00B8761B" w:rsidP="00B8761B">
            <w:pPr>
              <w:ind w:left="-108" w:right="-108"/>
              <w:jc w:val="center"/>
              <w:rPr>
                <w:sz w:val="24"/>
                <w:szCs w:val="24"/>
                <w:lang w:val="uk-UA"/>
              </w:rPr>
            </w:pPr>
            <w:r w:rsidRPr="00B8761B">
              <w:rPr>
                <w:sz w:val="24"/>
                <w:szCs w:val="24"/>
                <w:lang w:val="uk-UA"/>
              </w:rPr>
              <w:t>2026 -2028</w:t>
            </w:r>
          </w:p>
          <w:p w14:paraId="120BCC52" w14:textId="77777777" w:rsidR="00B8761B" w:rsidRPr="00B8761B" w:rsidRDefault="00B8761B" w:rsidP="00B8761B">
            <w:pPr>
              <w:ind w:left="-108" w:right="-108"/>
              <w:jc w:val="center"/>
              <w:rPr>
                <w:sz w:val="24"/>
                <w:szCs w:val="24"/>
                <w:lang w:val="uk-UA"/>
              </w:rPr>
            </w:pPr>
            <w:r w:rsidRPr="00B8761B">
              <w:rPr>
                <w:sz w:val="24"/>
                <w:szCs w:val="24"/>
                <w:lang w:val="uk-UA"/>
              </w:rPr>
              <w:t>роки</w:t>
            </w:r>
          </w:p>
        </w:tc>
        <w:tc>
          <w:tcPr>
            <w:tcW w:w="1725" w:type="dxa"/>
            <w:tcBorders>
              <w:top w:val="single" w:sz="4" w:space="0" w:color="000000"/>
              <w:left w:val="single" w:sz="4" w:space="0" w:color="000000"/>
              <w:bottom w:val="single" w:sz="4" w:space="0" w:color="000000"/>
              <w:right w:val="single" w:sz="4" w:space="0" w:color="000000"/>
            </w:tcBorders>
          </w:tcPr>
          <w:p w14:paraId="69AA0EEC" w14:textId="68729D80" w:rsidR="00B8761B" w:rsidRPr="00B8761B" w:rsidRDefault="00B8761B" w:rsidP="00B8761B">
            <w:pPr>
              <w:rPr>
                <w:sz w:val="24"/>
                <w:szCs w:val="24"/>
                <w:lang w:val="uk-UA"/>
              </w:rPr>
            </w:pPr>
            <w:r w:rsidRPr="00B8761B">
              <w:rPr>
                <w:color w:val="000000"/>
                <w:sz w:val="22"/>
                <w:szCs w:val="22"/>
                <w:lang w:val="uk-UA"/>
              </w:rPr>
              <w:t>Відділ державної реєстрації та підтримки розвитку підприємництва управління Центру надання адміністративних послуг, інші виконавчі органи міської ради</w:t>
            </w:r>
          </w:p>
        </w:tc>
        <w:tc>
          <w:tcPr>
            <w:tcW w:w="1245" w:type="dxa"/>
            <w:tcBorders>
              <w:top w:val="single" w:sz="4" w:space="0" w:color="000000"/>
              <w:left w:val="single" w:sz="4" w:space="0" w:color="000000"/>
              <w:bottom w:val="single" w:sz="4" w:space="0" w:color="000000"/>
              <w:right w:val="single" w:sz="4" w:space="0" w:color="000000"/>
            </w:tcBorders>
          </w:tcPr>
          <w:p w14:paraId="3C0B6939" w14:textId="77777777" w:rsidR="00B8761B" w:rsidRPr="00B8761B" w:rsidRDefault="00B8761B" w:rsidP="00B8761B">
            <w:pPr>
              <w:widowControl w:val="0"/>
              <w:ind w:right="34"/>
              <w:jc w:val="center"/>
              <w:rPr>
                <w:sz w:val="24"/>
                <w:szCs w:val="24"/>
                <w:lang w:val="uk-UA"/>
              </w:rPr>
            </w:pPr>
            <w:r w:rsidRPr="00B8761B">
              <w:rPr>
                <w:sz w:val="24"/>
                <w:szCs w:val="24"/>
                <w:lang w:val="uk-UA"/>
              </w:rPr>
              <w:t>Бюджет громади</w:t>
            </w:r>
          </w:p>
        </w:tc>
        <w:tc>
          <w:tcPr>
            <w:tcW w:w="1080" w:type="dxa"/>
            <w:tcBorders>
              <w:top w:val="single" w:sz="4" w:space="0" w:color="000000"/>
              <w:left w:val="single" w:sz="4" w:space="0" w:color="000000"/>
              <w:bottom w:val="single" w:sz="4" w:space="0" w:color="000000"/>
              <w:right w:val="single" w:sz="4" w:space="0" w:color="000000"/>
            </w:tcBorders>
          </w:tcPr>
          <w:p w14:paraId="1CD0825B" w14:textId="77777777" w:rsidR="00B8761B" w:rsidRPr="00B8761B" w:rsidRDefault="00B8761B" w:rsidP="00B8761B">
            <w:pPr>
              <w:widowControl w:val="0"/>
              <w:ind w:right="33"/>
              <w:jc w:val="center"/>
              <w:rPr>
                <w:sz w:val="24"/>
                <w:szCs w:val="24"/>
                <w:lang w:val="uk-UA"/>
              </w:rPr>
            </w:pPr>
            <w:r w:rsidRPr="00B8761B">
              <w:rPr>
                <w:sz w:val="24"/>
                <w:szCs w:val="24"/>
                <w:lang w:val="uk-UA"/>
              </w:rPr>
              <w:t>10,00</w:t>
            </w:r>
          </w:p>
        </w:tc>
        <w:tc>
          <w:tcPr>
            <w:tcW w:w="1080" w:type="dxa"/>
            <w:tcBorders>
              <w:top w:val="single" w:sz="4" w:space="0" w:color="000000"/>
              <w:left w:val="single" w:sz="4" w:space="0" w:color="000000"/>
              <w:bottom w:val="single" w:sz="4" w:space="0" w:color="000000"/>
              <w:right w:val="single" w:sz="4" w:space="0" w:color="000000"/>
            </w:tcBorders>
          </w:tcPr>
          <w:p w14:paraId="06259DF3" w14:textId="77777777" w:rsidR="00B8761B" w:rsidRPr="00B8761B" w:rsidRDefault="00B8761B" w:rsidP="00B8761B">
            <w:pPr>
              <w:jc w:val="center"/>
              <w:rPr>
                <w:sz w:val="24"/>
                <w:szCs w:val="24"/>
                <w:lang w:val="uk-UA"/>
              </w:rPr>
            </w:pPr>
            <w:r w:rsidRPr="00B8761B">
              <w:rPr>
                <w:sz w:val="24"/>
                <w:szCs w:val="24"/>
                <w:lang w:val="uk-UA"/>
              </w:rPr>
              <w:t>30,00</w:t>
            </w:r>
          </w:p>
        </w:tc>
        <w:tc>
          <w:tcPr>
            <w:tcW w:w="1080" w:type="dxa"/>
            <w:tcBorders>
              <w:top w:val="single" w:sz="4" w:space="0" w:color="000000"/>
              <w:left w:val="single" w:sz="4" w:space="0" w:color="000000"/>
              <w:bottom w:val="single" w:sz="4" w:space="0" w:color="000000"/>
              <w:right w:val="single" w:sz="4" w:space="0" w:color="000000"/>
            </w:tcBorders>
          </w:tcPr>
          <w:p w14:paraId="6C29324A" w14:textId="77777777" w:rsidR="00B8761B" w:rsidRPr="00B8761B" w:rsidRDefault="00B8761B" w:rsidP="00B8761B">
            <w:pPr>
              <w:jc w:val="center"/>
              <w:rPr>
                <w:sz w:val="24"/>
                <w:szCs w:val="24"/>
                <w:lang w:val="uk-UA"/>
              </w:rPr>
            </w:pPr>
            <w:r w:rsidRPr="00B8761B">
              <w:rPr>
                <w:sz w:val="24"/>
                <w:szCs w:val="24"/>
                <w:lang w:val="uk-UA"/>
              </w:rPr>
              <w:t>30,00</w:t>
            </w:r>
          </w:p>
        </w:tc>
        <w:tc>
          <w:tcPr>
            <w:tcW w:w="4260" w:type="dxa"/>
            <w:tcBorders>
              <w:top w:val="single" w:sz="4" w:space="0" w:color="000000"/>
              <w:left w:val="single" w:sz="4" w:space="0" w:color="000000"/>
              <w:bottom w:val="single" w:sz="4" w:space="0" w:color="000000"/>
              <w:right w:val="single" w:sz="4" w:space="0" w:color="000000"/>
            </w:tcBorders>
          </w:tcPr>
          <w:p w14:paraId="037B37DF" w14:textId="77777777" w:rsidR="00B8761B" w:rsidRPr="00B8761B" w:rsidRDefault="00B8761B" w:rsidP="00B8761B">
            <w:pPr>
              <w:ind w:left="34"/>
              <w:jc w:val="both"/>
              <w:rPr>
                <w:color w:val="FF00FF"/>
                <w:sz w:val="24"/>
                <w:szCs w:val="24"/>
                <w:lang w:val="uk-UA"/>
              </w:rPr>
            </w:pPr>
            <w:r w:rsidRPr="00B8761B">
              <w:rPr>
                <w:sz w:val="24"/>
                <w:szCs w:val="24"/>
                <w:lang w:val="uk-UA"/>
              </w:rPr>
              <w:t>Забезпечення доступу підприємців до актуальної, простої та зручної інформації щодо ведення бізнесу, реєстрації, оподаткування, програм підтримки; підвищення рівня обізнаності підприємців-початківців.</w:t>
            </w:r>
          </w:p>
        </w:tc>
      </w:tr>
      <w:tr w:rsidR="00B8761B" w:rsidRPr="00B8761B" w14:paraId="49E62817" w14:textId="77777777" w:rsidTr="00B8761B">
        <w:trPr>
          <w:trHeight w:val="510"/>
          <w:jc w:val="center"/>
        </w:trPr>
        <w:tc>
          <w:tcPr>
            <w:tcW w:w="15960" w:type="dxa"/>
            <w:gridSpan w:val="9"/>
            <w:tcBorders>
              <w:top w:val="single" w:sz="4" w:space="0" w:color="000000"/>
              <w:left w:val="single" w:sz="4" w:space="0" w:color="000000"/>
              <w:bottom w:val="single" w:sz="4" w:space="0" w:color="000000"/>
              <w:right w:val="single" w:sz="4" w:space="0" w:color="000000"/>
            </w:tcBorders>
            <w:vAlign w:val="center"/>
          </w:tcPr>
          <w:p w14:paraId="123D0499" w14:textId="77777777" w:rsidR="00B8761B" w:rsidRPr="00B8761B" w:rsidRDefault="00B8761B" w:rsidP="00B8761B">
            <w:pPr>
              <w:numPr>
                <w:ilvl w:val="0"/>
                <w:numId w:val="1"/>
              </w:numPr>
              <w:pBdr>
                <w:top w:val="nil"/>
                <w:left w:val="nil"/>
                <w:bottom w:val="nil"/>
                <w:right w:val="nil"/>
                <w:between w:val="nil"/>
              </w:pBdr>
              <w:jc w:val="center"/>
              <w:rPr>
                <w:b/>
                <w:bCs/>
                <w:color w:val="000000"/>
                <w:lang w:val="uk-UA"/>
              </w:rPr>
            </w:pPr>
            <w:r w:rsidRPr="00B8761B">
              <w:rPr>
                <w:b/>
                <w:bCs/>
                <w:color w:val="000000"/>
                <w:sz w:val="24"/>
                <w:szCs w:val="24"/>
                <w:lang w:val="uk-UA"/>
              </w:rPr>
              <w:lastRenderedPageBreak/>
              <w:t>Впровадження ваучерів підтримки бізнесу</w:t>
            </w:r>
          </w:p>
        </w:tc>
      </w:tr>
      <w:tr w:rsidR="00B8761B" w:rsidRPr="00B8761B" w14:paraId="31B287A5" w14:textId="77777777" w:rsidTr="00B8761B">
        <w:trPr>
          <w:trHeight w:val="945"/>
          <w:jc w:val="center"/>
        </w:trPr>
        <w:tc>
          <w:tcPr>
            <w:tcW w:w="570" w:type="dxa"/>
            <w:tcBorders>
              <w:top w:val="single" w:sz="4" w:space="0" w:color="000000"/>
              <w:left w:val="single" w:sz="4" w:space="0" w:color="000000"/>
              <w:bottom w:val="single" w:sz="4" w:space="0" w:color="000000"/>
              <w:right w:val="single" w:sz="4" w:space="0" w:color="000000"/>
            </w:tcBorders>
          </w:tcPr>
          <w:p w14:paraId="1D9CD146" w14:textId="77777777" w:rsidR="00B8761B" w:rsidRPr="00B8761B" w:rsidRDefault="00B8761B" w:rsidP="00B8761B">
            <w:pPr>
              <w:widowControl w:val="0"/>
              <w:jc w:val="center"/>
              <w:rPr>
                <w:sz w:val="24"/>
                <w:szCs w:val="24"/>
                <w:lang w:val="uk-UA"/>
              </w:rPr>
            </w:pPr>
            <w:r w:rsidRPr="00B8761B">
              <w:rPr>
                <w:sz w:val="24"/>
                <w:szCs w:val="24"/>
                <w:lang w:val="uk-UA"/>
              </w:rPr>
              <w:t>2.1</w:t>
            </w:r>
          </w:p>
        </w:tc>
        <w:tc>
          <w:tcPr>
            <w:tcW w:w="3390" w:type="dxa"/>
            <w:tcBorders>
              <w:top w:val="single" w:sz="4" w:space="0" w:color="000000"/>
              <w:left w:val="single" w:sz="4" w:space="0" w:color="000000"/>
              <w:bottom w:val="single" w:sz="4" w:space="0" w:color="000000"/>
              <w:right w:val="single" w:sz="4" w:space="0" w:color="000000"/>
            </w:tcBorders>
          </w:tcPr>
          <w:p w14:paraId="241538E2" w14:textId="77777777" w:rsidR="00B8761B" w:rsidRPr="00B8761B" w:rsidRDefault="00B8761B" w:rsidP="00B8761B">
            <w:pPr>
              <w:jc w:val="both"/>
              <w:rPr>
                <w:sz w:val="24"/>
                <w:szCs w:val="24"/>
                <w:lang w:val="uk-UA"/>
              </w:rPr>
            </w:pPr>
            <w:r w:rsidRPr="00B8761B">
              <w:rPr>
                <w:sz w:val="24"/>
                <w:szCs w:val="24"/>
                <w:lang w:val="uk-UA"/>
              </w:rPr>
              <w:t>Надання ваучерної підтримки на конкурсній основі для діючих підприємців, зареєстрованих на території Долинської ТГ, передбачає:</w:t>
            </w:r>
          </w:p>
          <w:p w14:paraId="5D33F065" w14:textId="77777777" w:rsidR="00B8761B" w:rsidRPr="00B8761B" w:rsidRDefault="00B8761B" w:rsidP="00B8761B">
            <w:pPr>
              <w:jc w:val="both"/>
              <w:rPr>
                <w:sz w:val="24"/>
                <w:szCs w:val="24"/>
                <w:lang w:val="uk-UA"/>
              </w:rPr>
            </w:pPr>
            <w:r w:rsidRPr="00B8761B">
              <w:rPr>
                <w:sz w:val="24"/>
                <w:szCs w:val="24"/>
                <w:lang w:val="uk-UA"/>
              </w:rPr>
              <w:t>- придбання обладнання та техніки;</w:t>
            </w:r>
          </w:p>
          <w:p w14:paraId="2C9A38AC" w14:textId="77777777" w:rsidR="00B8761B" w:rsidRPr="00B8761B" w:rsidRDefault="00B8761B" w:rsidP="00B8761B">
            <w:pPr>
              <w:jc w:val="both"/>
              <w:rPr>
                <w:sz w:val="24"/>
                <w:szCs w:val="24"/>
                <w:lang w:val="uk-UA"/>
              </w:rPr>
            </w:pPr>
            <w:r w:rsidRPr="00B8761B">
              <w:rPr>
                <w:sz w:val="24"/>
                <w:szCs w:val="24"/>
                <w:lang w:val="uk-UA"/>
              </w:rPr>
              <w:t>- часткову оплату участі у виставках і ярмарках;</w:t>
            </w:r>
          </w:p>
          <w:p w14:paraId="337CDA21" w14:textId="77777777" w:rsidR="00B8761B" w:rsidRPr="00B8761B" w:rsidRDefault="00B8761B" w:rsidP="00B8761B">
            <w:pPr>
              <w:jc w:val="both"/>
              <w:rPr>
                <w:sz w:val="24"/>
                <w:szCs w:val="24"/>
                <w:lang w:val="uk-UA"/>
              </w:rPr>
            </w:pPr>
            <w:r w:rsidRPr="00B8761B">
              <w:rPr>
                <w:sz w:val="24"/>
                <w:szCs w:val="24"/>
                <w:lang w:val="uk-UA"/>
              </w:rPr>
              <w:t>- часткове відшкодування витрат на рекламу або сертифікацію продукції;</w:t>
            </w:r>
          </w:p>
          <w:p w14:paraId="57C8EDF1" w14:textId="77777777" w:rsidR="00B8761B" w:rsidRPr="00B8761B" w:rsidRDefault="00B8761B" w:rsidP="00B8761B">
            <w:pPr>
              <w:jc w:val="both"/>
              <w:rPr>
                <w:sz w:val="24"/>
                <w:szCs w:val="24"/>
                <w:highlight w:val="yellow"/>
                <w:lang w:val="uk-UA"/>
              </w:rPr>
            </w:pPr>
            <w:r w:rsidRPr="00B8761B">
              <w:rPr>
                <w:sz w:val="24"/>
                <w:szCs w:val="24"/>
                <w:lang w:val="uk-UA"/>
              </w:rPr>
              <w:t>- часткове відшкодування витрат на розвиток бізнесу та інші заходи, спрямовані на його підтримку тощо.</w:t>
            </w:r>
          </w:p>
        </w:tc>
        <w:tc>
          <w:tcPr>
            <w:tcW w:w="1530" w:type="dxa"/>
            <w:tcBorders>
              <w:top w:val="single" w:sz="4" w:space="0" w:color="000000"/>
              <w:left w:val="single" w:sz="4" w:space="0" w:color="000000"/>
              <w:bottom w:val="single" w:sz="4" w:space="0" w:color="000000"/>
              <w:right w:val="single" w:sz="4" w:space="0" w:color="000000"/>
            </w:tcBorders>
          </w:tcPr>
          <w:p w14:paraId="525D1B1B" w14:textId="77777777" w:rsidR="00B8761B" w:rsidRPr="00B8761B" w:rsidRDefault="00B8761B" w:rsidP="00B8761B">
            <w:pPr>
              <w:jc w:val="center"/>
              <w:rPr>
                <w:sz w:val="24"/>
                <w:szCs w:val="24"/>
                <w:lang w:val="uk-UA"/>
              </w:rPr>
            </w:pPr>
            <w:r w:rsidRPr="00B8761B">
              <w:rPr>
                <w:sz w:val="24"/>
                <w:szCs w:val="24"/>
                <w:lang w:val="uk-UA"/>
              </w:rPr>
              <w:t>2026-2028 роки</w:t>
            </w:r>
          </w:p>
        </w:tc>
        <w:tc>
          <w:tcPr>
            <w:tcW w:w="1725" w:type="dxa"/>
            <w:tcBorders>
              <w:top w:val="single" w:sz="4" w:space="0" w:color="000000"/>
              <w:left w:val="single" w:sz="4" w:space="0" w:color="000000"/>
              <w:bottom w:val="single" w:sz="4" w:space="0" w:color="000000"/>
              <w:right w:val="single" w:sz="4" w:space="0" w:color="000000"/>
            </w:tcBorders>
          </w:tcPr>
          <w:p w14:paraId="58E5AB81" w14:textId="69C3B2AC" w:rsidR="00B8761B" w:rsidRPr="00B8761B" w:rsidRDefault="00B8761B" w:rsidP="00B8761B">
            <w:pPr>
              <w:rPr>
                <w:sz w:val="24"/>
                <w:szCs w:val="24"/>
                <w:lang w:val="uk-UA"/>
              </w:rPr>
            </w:pPr>
            <w:r w:rsidRPr="00B8761B">
              <w:rPr>
                <w:color w:val="000000"/>
                <w:sz w:val="22"/>
                <w:szCs w:val="22"/>
                <w:lang w:val="uk-UA"/>
              </w:rPr>
              <w:t>Відділ державної реєстрації та підтримки розвитку підприємництва управління Центру надання адміністративних послуг, інші виконавчі органи міської ради</w:t>
            </w:r>
          </w:p>
        </w:tc>
        <w:tc>
          <w:tcPr>
            <w:tcW w:w="1245" w:type="dxa"/>
            <w:tcBorders>
              <w:top w:val="single" w:sz="4" w:space="0" w:color="000000"/>
              <w:left w:val="single" w:sz="4" w:space="0" w:color="000000"/>
              <w:bottom w:val="single" w:sz="4" w:space="0" w:color="000000"/>
              <w:right w:val="single" w:sz="4" w:space="0" w:color="000000"/>
            </w:tcBorders>
          </w:tcPr>
          <w:p w14:paraId="7DF165C0" w14:textId="77777777" w:rsidR="00B8761B" w:rsidRPr="00B8761B" w:rsidRDefault="00B8761B" w:rsidP="00B8761B">
            <w:pPr>
              <w:jc w:val="center"/>
              <w:rPr>
                <w:sz w:val="24"/>
                <w:szCs w:val="24"/>
                <w:lang w:val="uk-UA"/>
              </w:rPr>
            </w:pPr>
            <w:r w:rsidRPr="00B8761B">
              <w:rPr>
                <w:sz w:val="24"/>
                <w:szCs w:val="24"/>
                <w:lang w:val="uk-UA"/>
              </w:rPr>
              <w:t>Бюджет громади</w:t>
            </w:r>
          </w:p>
        </w:tc>
        <w:tc>
          <w:tcPr>
            <w:tcW w:w="1080" w:type="dxa"/>
            <w:tcBorders>
              <w:top w:val="single" w:sz="4" w:space="0" w:color="000000"/>
              <w:left w:val="single" w:sz="4" w:space="0" w:color="000000"/>
              <w:bottom w:val="single" w:sz="4" w:space="0" w:color="000000"/>
              <w:right w:val="single" w:sz="4" w:space="0" w:color="000000"/>
            </w:tcBorders>
          </w:tcPr>
          <w:p w14:paraId="30D97A8D" w14:textId="77777777" w:rsidR="00B8761B" w:rsidRPr="00B8761B" w:rsidRDefault="00B8761B" w:rsidP="00B8761B">
            <w:pPr>
              <w:jc w:val="center"/>
              <w:rPr>
                <w:sz w:val="24"/>
                <w:szCs w:val="24"/>
                <w:lang w:val="uk-UA"/>
              </w:rPr>
            </w:pPr>
            <w:r w:rsidRPr="00B8761B">
              <w:rPr>
                <w:sz w:val="24"/>
                <w:szCs w:val="24"/>
                <w:lang w:val="uk-UA"/>
              </w:rPr>
              <w:t>-</w:t>
            </w:r>
          </w:p>
        </w:tc>
        <w:tc>
          <w:tcPr>
            <w:tcW w:w="1080" w:type="dxa"/>
            <w:tcBorders>
              <w:top w:val="single" w:sz="4" w:space="0" w:color="000000"/>
              <w:left w:val="single" w:sz="4" w:space="0" w:color="000000"/>
              <w:bottom w:val="single" w:sz="4" w:space="0" w:color="000000"/>
              <w:right w:val="single" w:sz="4" w:space="0" w:color="000000"/>
            </w:tcBorders>
          </w:tcPr>
          <w:p w14:paraId="223F3A2F" w14:textId="77777777" w:rsidR="00B8761B" w:rsidRPr="00B8761B" w:rsidRDefault="00B8761B" w:rsidP="00B8761B">
            <w:pPr>
              <w:jc w:val="center"/>
              <w:rPr>
                <w:sz w:val="24"/>
                <w:szCs w:val="24"/>
                <w:lang w:val="uk-UA"/>
              </w:rPr>
            </w:pPr>
            <w:r w:rsidRPr="00B8761B">
              <w:rPr>
                <w:sz w:val="24"/>
                <w:szCs w:val="24"/>
                <w:lang w:val="uk-UA"/>
              </w:rPr>
              <w:t>150,00</w:t>
            </w:r>
          </w:p>
        </w:tc>
        <w:tc>
          <w:tcPr>
            <w:tcW w:w="1080" w:type="dxa"/>
            <w:tcBorders>
              <w:top w:val="single" w:sz="4" w:space="0" w:color="000000"/>
              <w:left w:val="single" w:sz="4" w:space="0" w:color="000000"/>
              <w:bottom w:val="single" w:sz="4" w:space="0" w:color="000000"/>
              <w:right w:val="single" w:sz="4" w:space="0" w:color="000000"/>
            </w:tcBorders>
          </w:tcPr>
          <w:p w14:paraId="6EA7D112" w14:textId="77777777" w:rsidR="00B8761B" w:rsidRPr="00B8761B" w:rsidRDefault="00B8761B" w:rsidP="00B8761B">
            <w:pPr>
              <w:jc w:val="center"/>
              <w:rPr>
                <w:sz w:val="24"/>
                <w:szCs w:val="24"/>
                <w:lang w:val="uk-UA"/>
              </w:rPr>
            </w:pPr>
            <w:r w:rsidRPr="00B8761B">
              <w:rPr>
                <w:sz w:val="24"/>
                <w:szCs w:val="24"/>
                <w:lang w:val="uk-UA"/>
              </w:rPr>
              <w:t>150,00</w:t>
            </w:r>
          </w:p>
        </w:tc>
        <w:tc>
          <w:tcPr>
            <w:tcW w:w="4260" w:type="dxa"/>
            <w:tcBorders>
              <w:top w:val="single" w:sz="4" w:space="0" w:color="000000"/>
              <w:left w:val="single" w:sz="4" w:space="0" w:color="000000"/>
              <w:bottom w:val="single" w:sz="4" w:space="0" w:color="000000"/>
              <w:right w:val="single" w:sz="4" w:space="0" w:color="000000"/>
            </w:tcBorders>
          </w:tcPr>
          <w:p w14:paraId="370CA1FD" w14:textId="77777777" w:rsidR="00B8761B" w:rsidRPr="00B8761B" w:rsidRDefault="00B8761B" w:rsidP="00B8761B">
            <w:pPr>
              <w:jc w:val="both"/>
              <w:rPr>
                <w:sz w:val="24"/>
                <w:szCs w:val="24"/>
                <w:lang w:val="uk-UA"/>
              </w:rPr>
            </w:pPr>
            <w:r w:rsidRPr="00B8761B">
              <w:rPr>
                <w:sz w:val="24"/>
                <w:szCs w:val="24"/>
                <w:lang w:val="uk-UA"/>
              </w:rPr>
              <w:t>Стимулювання розвитку малого бізнесу через часткову оплату на сертифікацію продукції, рекламу тощо, щоб підвищити конкурентоспроможність місцевих підприємств.</w:t>
            </w:r>
          </w:p>
          <w:p w14:paraId="7AAF49E3" w14:textId="77777777" w:rsidR="00B8761B" w:rsidRPr="00B8761B" w:rsidRDefault="00B8761B" w:rsidP="00B8761B">
            <w:pPr>
              <w:jc w:val="both"/>
              <w:rPr>
                <w:color w:val="FF00FF"/>
                <w:sz w:val="24"/>
                <w:szCs w:val="24"/>
                <w:lang w:val="uk-UA"/>
              </w:rPr>
            </w:pPr>
            <w:r w:rsidRPr="00B8761B">
              <w:rPr>
                <w:sz w:val="24"/>
                <w:szCs w:val="24"/>
                <w:lang w:val="uk-UA"/>
              </w:rPr>
              <w:t xml:space="preserve">Підтримка локальних виробників у просуванні товарів і послуг; розширення ринків збуту; зростання </w:t>
            </w:r>
            <w:proofErr w:type="spellStart"/>
            <w:r w:rsidRPr="00B8761B">
              <w:rPr>
                <w:sz w:val="24"/>
                <w:szCs w:val="24"/>
                <w:lang w:val="uk-UA"/>
              </w:rPr>
              <w:t>впізнаваності</w:t>
            </w:r>
            <w:proofErr w:type="spellEnd"/>
            <w:r w:rsidRPr="00B8761B">
              <w:rPr>
                <w:sz w:val="24"/>
                <w:szCs w:val="24"/>
                <w:lang w:val="uk-UA"/>
              </w:rPr>
              <w:t xml:space="preserve"> місцевих брендів.</w:t>
            </w:r>
          </w:p>
        </w:tc>
      </w:tr>
      <w:tr w:rsidR="00B8761B" w:rsidRPr="00B8761B" w14:paraId="16CDB817" w14:textId="77777777" w:rsidTr="00B8761B">
        <w:trPr>
          <w:trHeight w:val="510"/>
          <w:jc w:val="center"/>
        </w:trPr>
        <w:tc>
          <w:tcPr>
            <w:tcW w:w="15960" w:type="dxa"/>
            <w:gridSpan w:val="9"/>
            <w:tcBorders>
              <w:top w:val="single" w:sz="4" w:space="0" w:color="000000"/>
              <w:left w:val="single" w:sz="4" w:space="0" w:color="000000"/>
              <w:bottom w:val="single" w:sz="4" w:space="0" w:color="000000"/>
              <w:right w:val="single" w:sz="4" w:space="0" w:color="000000"/>
            </w:tcBorders>
            <w:vAlign w:val="center"/>
          </w:tcPr>
          <w:p w14:paraId="290A9A49" w14:textId="77777777" w:rsidR="00B8761B" w:rsidRPr="00B8761B" w:rsidRDefault="00B8761B" w:rsidP="00B8761B">
            <w:pPr>
              <w:numPr>
                <w:ilvl w:val="0"/>
                <w:numId w:val="1"/>
              </w:numPr>
              <w:pBdr>
                <w:top w:val="nil"/>
                <w:left w:val="nil"/>
                <w:bottom w:val="nil"/>
                <w:right w:val="nil"/>
                <w:between w:val="nil"/>
              </w:pBdr>
              <w:jc w:val="center"/>
              <w:rPr>
                <w:b/>
                <w:bCs/>
                <w:color w:val="000000"/>
                <w:lang w:val="uk-UA"/>
              </w:rPr>
            </w:pPr>
            <w:r w:rsidRPr="00B8761B">
              <w:rPr>
                <w:b/>
                <w:bCs/>
                <w:color w:val="000000"/>
                <w:sz w:val="24"/>
                <w:szCs w:val="24"/>
                <w:lang w:val="uk-UA"/>
              </w:rPr>
              <w:t>Грантова підтримка підприємництва</w:t>
            </w:r>
          </w:p>
        </w:tc>
      </w:tr>
      <w:tr w:rsidR="00B8761B" w:rsidRPr="00B8761B" w14:paraId="270EC591" w14:textId="77777777" w:rsidTr="00B8761B">
        <w:trPr>
          <w:trHeight w:val="1305"/>
          <w:jc w:val="center"/>
        </w:trPr>
        <w:tc>
          <w:tcPr>
            <w:tcW w:w="570" w:type="dxa"/>
            <w:tcBorders>
              <w:top w:val="single" w:sz="4" w:space="0" w:color="000000"/>
              <w:left w:val="single" w:sz="4" w:space="0" w:color="000000"/>
              <w:bottom w:val="single" w:sz="4" w:space="0" w:color="000000"/>
              <w:right w:val="single" w:sz="4" w:space="0" w:color="000000"/>
            </w:tcBorders>
          </w:tcPr>
          <w:p w14:paraId="6D1C0E76" w14:textId="77777777" w:rsidR="00B8761B" w:rsidRPr="00B8761B" w:rsidRDefault="00B8761B" w:rsidP="00B8761B">
            <w:pPr>
              <w:pBdr>
                <w:top w:val="nil"/>
                <w:left w:val="nil"/>
                <w:bottom w:val="nil"/>
                <w:right w:val="nil"/>
                <w:between w:val="nil"/>
              </w:pBdr>
              <w:ind w:left="252" w:hanging="252"/>
              <w:jc w:val="center"/>
              <w:rPr>
                <w:color w:val="000000"/>
                <w:sz w:val="24"/>
                <w:szCs w:val="24"/>
                <w:lang w:val="uk-UA"/>
              </w:rPr>
            </w:pPr>
            <w:r w:rsidRPr="00B8761B">
              <w:rPr>
                <w:sz w:val="24"/>
                <w:szCs w:val="24"/>
                <w:lang w:val="uk-UA"/>
              </w:rPr>
              <w:t>3.1</w:t>
            </w:r>
          </w:p>
        </w:tc>
        <w:tc>
          <w:tcPr>
            <w:tcW w:w="3390" w:type="dxa"/>
            <w:tcBorders>
              <w:top w:val="single" w:sz="4" w:space="0" w:color="000000"/>
              <w:left w:val="single" w:sz="4" w:space="0" w:color="000000"/>
              <w:bottom w:val="single" w:sz="4" w:space="0" w:color="000000"/>
              <w:right w:val="single" w:sz="4" w:space="0" w:color="000000"/>
            </w:tcBorders>
          </w:tcPr>
          <w:p w14:paraId="6863C957" w14:textId="77777777" w:rsidR="00B8761B" w:rsidRPr="00B8761B" w:rsidRDefault="00B8761B" w:rsidP="00B8761B">
            <w:pPr>
              <w:jc w:val="both"/>
              <w:rPr>
                <w:b/>
                <w:bCs/>
                <w:sz w:val="24"/>
                <w:szCs w:val="24"/>
                <w:highlight w:val="yellow"/>
                <w:lang w:val="uk-UA"/>
              </w:rPr>
            </w:pPr>
            <w:r w:rsidRPr="00B8761B">
              <w:rPr>
                <w:sz w:val="24"/>
                <w:szCs w:val="24"/>
                <w:lang w:val="uk-UA"/>
              </w:rPr>
              <w:t>Проведення конкурсів проєктів для мешканців Долинської ТГ, спрямованих на створення або розширення власного бізнесу.</w:t>
            </w:r>
          </w:p>
        </w:tc>
        <w:tc>
          <w:tcPr>
            <w:tcW w:w="1530" w:type="dxa"/>
            <w:tcBorders>
              <w:top w:val="single" w:sz="4" w:space="0" w:color="000000"/>
              <w:left w:val="single" w:sz="4" w:space="0" w:color="000000"/>
              <w:bottom w:val="single" w:sz="4" w:space="0" w:color="000000"/>
              <w:right w:val="single" w:sz="4" w:space="0" w:color="000000"/>
            </w:tcBorders>
          </w:tcPr>
          <w:p w14:paraId="572FEDD7" w14:textId="77777777" w:rsidR="00B8761B" w:rsidRPr="00B8761B" w:rsidRDefault="00B8761B" w:rsidP="00B8761B">
            <w:pPr>
              <w:pBdr>
                <w:top w:val="nil"/>
                <w:left w:val="nil"/>
                <w:bottom w:val="nil"/>
                <w:right w:val="nil"/>
                <w:between w:val="nil"/>
              </w:pBdr>
              <w:ind w:left="28" w:hanging="28"/>
              <w:jc w:val="center"/>
              <w:rPr>
                <w:color w:val="000000"/>
                <w:sz w:val="24"/>
                <w:szCs w:val="24"/>
                <w:lang w:val="uk-UA"/>
              </w:rPr>
            </w:pPr>
            <w:r w:rsidRPr="00B8761B">
              <w:rPr>
                <w:color w:val="000000"/>
                <w:sz w:val="24"/>
                <w:szCs w:val="24"/>
                <w:lang w:val="uk-UA"/>
              </w:rPr>
              <w:t>2026-2028</w:t>
            </w:r>
          </w:p>
          <w:p w14:paraId="64C425C6" w14:textId="77777777" w:rsidR="00B8761B" w:rsidRPr="00B8761B" w:rsidRDefault="00B8761B" w:rsidP="00B8761B">
            <w:pPr>
              <w:pBdr>
                <w:top w:val="nil"/>
                <w:left w:val="nil"/>
                <w:bottom w:val="nil"/>
                <w:right w:val="nil"/>
                <w:between w:val="nil"/>
              </w:pBdr>
              <w:ind w:left="28" w:hanging="28"/>
              <w:jc w:val="center"/>
              <w:rPr>
                <w:b/>
                <w:bCs/>
                <w:color w:val="000000"/>
                <w:sz w:val="24"/>
                <w:szCs w:val="24"/>
                <w:lang w:val="uk-UA"/>
              </w:rPr>
            </w:pPr>
            <w:r w:rsidRPr="00B8761B">
              <w:rPr>
                <w:color w:val="000000"/>
                <w:sz w:val="24"/>
                <w:szCs w:val="24"/>
                <w:lang w:val="uk-UA"/>
              </w:rPr>
              <w:t>роки</w:t>
            </w:r>
          </w:p>
        </w:tc>
        <w:tc>
          <w:tcPr>
            <w:tcW w:w="1725" w:type="dxa"/>
            <w:tcBorders>
              <w:top w:val="single" w:sz="4" w:space="0" w:color="000000"/>
              <w:left w:val="single" w:sz="4" w:space="0" w:color="000000"/>
              <w:bottom w:val="single" w:sz="4" w:space="0" w:color="000000"/>
              <w:right w:val="single" w:sz="4" w:space="0" w:color="000000"/>
            </w:tcBorders>
          </w:tcPr>
          <w:p w14:paraId="53EA0082" w14:textId="0A5EDC62" w:rsidR="00B8761B" w:rsidRPr="00B8761B" w:rsidRDefault="00B8761B" w:rsidP="00B8761B">
            <w:pPr>
              <w:pBdr>
                <w:top w:val="nil"/>
                <w:left w:val="nil"/>
                <w:bottom w:val="nil"/>
                <w:right w:val="nil"/>
                <w:between w:val="nil"/>
              </w:pBdr>
              <w:rPr>
                <w:b/>
                <w:bCs/>
                <w:color w:val="000000"/>
                <w:sz w:val="24"/>
                <w:szCs w:val="24"/>
                <w:lang w:val="uk-UA"/>
              </w:rPr>
            </w:pPr>
            <w:r w:rsidRPr="00B8761B">
              <w:rPr>
                <w:color w:val="000000"/>
                <w:sz w:val="22"/>
                <w:szCs w:val="22"/>
                <w:lang w:val="uk-UA"/>
              </w:rPr>
              <w:t>Відділ державної реєстрації та підтримки розвитку підприємництва управління Центру надання адміністративних послуг, інші виконавчі органи міської ради</w:t>
            </w:r>
          </w:p>
        </w:tc>
        <w:tc>
          <w:tcPr>
            <w:tcW w:w="1245" w:type="dxa"/>
            <w:tcBorders>
              <w:top w:val="single" w:sz="4" w:space="0" w:color="000000"/>
              <w:left w:val="single" w:sz="4" w:space="0" w:color="000000"/>
              <w:bottom w:val="single" w:sz="4" w:space="0" w:color="000000"/>
              <w:right w:val="single" w:sz="4" w:space="0" w:color="000000"/>
            </w:tcBorders>
          </w:tcPr>
          <w:p w14:paraId="5322646D" w14:textId="77777777" w:rsidR="00B8761B" w:rsidRPr="00B8761B" w:rsidRDefault="00B8761B" w:rsidP="00B8761B">
            <w:pPr>
              <w:pBdr>
                <w:top w:val="nil"/>
                <w:left w:val="nil"/>
                <w:bottom w:val="nil"/>
                <w:right w:val="nil"/>
                <w:between w:val="nil"/>
              </w:pBdr>
              <w:ind w:left="138"/>
              <w:jc w:val="center"/>
              <w:rPr>
                <w:color w:val="000000"/>
                <w:sz w:val="24"/>
                <w:szCs w:val="24"/>
                <w:lang w:val="uk-UA"/>
              </w:rPr>
            </w:pPr>
            <w:r w:rsidRPr="00B8761B">
              <w:rPr>
                <w:color w:val="000000"/>
                <w:sz w:val="24"/>
                <w:szCs w:val="24"/>
                <w:lang w:val="uk-UA"/>
              </w:rPr>
              <w:t>Бюджет громади</w:t>
            </w:r>
          </w:p>
        </w:tc>
        <w:tc>
          <w:tcPr>
            <w:tcW w:w="1080" w:type="dxa"/>
            <w:tcBorders>
              <w:top w:val="single" w:sz="4" w:space="0" w:color="000000"/>
              <w:left w:val="single" w:sz="4" w:space="0" w:color="000000"/>
              <w:bottom w:val="single" w:sz="4" w:space="0" w:color="000000"/>
              <w:right w:val="single" w:sz="4" w:space="0" w:color="000000"/>
            </w:tcBorders>
          </w:tcPr>
          <w:p w14:paraId="69738455" w14:textId="77777777" w:rsidR="00B8761B" w:rsidRPr="00B8761B" w:rsidRDefault="00B8761B" w:rsidP="00B8761B">
            <w:pPr>
              <w:pBdr>
                <w:top w:val="nil"/>
                <w:left w:val="nil"/>
                <w:bottom w:val="nil"/>
                <w:right w:val="nil"/>
                <w:between w:val="nil"/>
              </w:pBdr>
              <w:jc w:val="center"/>
              <w:rPr>
                <w:color w:val="000000"/>
                <w:sz w:val="24"/>
                <w:szCs w:val="24"/>
                <w:lang w:val="uk-UA"/>
              </w:rPr>
            </w:pPr>
            <w:r w:rsidRPr="00B8761B">
              <w:rPr>
                <w:sz w:val="24"/>
                <w:szCs w:val="24"/>
                <w:lang w:val="uk-UA"/>
              </w:rPr>
              <w:t>-</w:t>
            </w:r>
          </w:p>
        </w:tc>
        <w:tc>
          <w:tcPr>
            <w:tcW w:w="1080" w:type="dxa"/>
            <w:tcBorders>
              <w:top w:val="single" w:sz="4" w:space="0" w:color="000000"/>
              <w:left w:val="single" w:sz="4" w:space="0" w:color="000000"/>
              <w:bottom w:val="single" w:sz="4" w:space="0" w:color="000000"/>
              <w:right w:val="single" w:sz="4" w:space="0" w:color="000000"/>
            </w:tcBorders>
          </w:tcPr>
          <w:p w14:paraId="0FA8AFD0" w14:textId="77777777" w:rsidR="00B8761B" w:rsidRPr="00B8761B" w:rsidRDefault="00B8761B" w:rsidP="00B8761B">
            <w:pPr>
              <w:pBdr>
                <w:top w:val="nil"/>
                <w:left w:val="nil"/>
                <w:bottom w:val="nil"/>
                <w:right w:val="nil"/>
                <w:between w:val="nil"/>
              </w:pBdr>
              <w:jc w:val="center"/>
              <w:rPr>
                <w:color w:val="000000"/>
                <w:sz w:val="24"/>
                <w:szCs w:val="24"/>
                <w:lang w:val="uk-UA"/>
              </w:rPr>
            </w:pPr>
            <w:r w:rsidRPr="00B8761B">
              <w:rPr>
                <w:sz w:val="24"/>
                <w:szCs w:val="24"/>
                <w:lang w:val="uk-UA"/>
              </w:rPr>
              <w:t>350,00</w:t>
            </w:r>
          </w:p>
        </w:tc>
        <w:tc>
          <w:tcPr>
            <w:tcW w:w="1080" w:type="dxa"/>
            <w:tcBorders>
              <w:top w:val="single" w:sz="4" w:space="0" w:color="000000"/>
              <w:left w:val="single" w:sz="4" w:space="0" w:color="000000"/>
              <w:bottom w:val="single" w:sz="4" w:space="0" w:color="000000"/>
              <w:right w:val="single" w:sz="4" w:space="0" w:color="000000"/>
            </w:tcBorders>
          </w:tcPr>
          <w:p w14:paraId="556D6680" w14:textId="77777777" w:rsidR="00B8761B" w:rsidRPr="00B8761B" w:rsidRDefault="00B8761B" w:rsidP="00B8761B">
            <w:pPr>
              <w:pBdr>
                <w:top w:val="nil"/>
                <w:left w:val="nil"/>
                <w:bottom w:val="nil"/>
                <w:right w:val="nil"/>
                <w:between w:val="nil"/>
              </w:pBdr>
              <w:jc w:val="center"/>
              <w:rPr>
                <w:color w:val="000000"/>
                <w:sz w:val="24"/>
                <w:szCs w:val="24"/>
                <w:lang w:val="uk-UA"/>
              </w:rPr>
            </w:pPr>
            <w:r w:rsidRPr="00B8761B">
              <w:rPr>
                <w:sz w:val="24"/>
                <w:szCs w:val="24"/>
                <w:lang w:val="uk-UA"/>
              </w:rPr>
              <w:t>350,00</w:t>
            </w:r>
          </w:p>
        </w:tc>
        <w:tc>
          <w:tcPr>
            <w:tcW w:w="4260" w:type="dxa"/>
            <w:tcBorders>
              <w:top w:val="single" w:sz="4" w:space="0" w:color="000000"/>
              <w:left w:val="single" w:sz="4" w:space="0" w:color="000000"/>
              <w:bottom w:val="single" w:sz="4" w:space="0" w:color="000000"/>
              <w:right w:val="single" w:sz="4" w:space="0" w:color="000000"/>
            </w:tcBorders>
          </w:tcPr>
          <w:p w14:paraId="61020F38" w14:textId="77777777" w:rsidR="00B8761B" w:rsidRPr="00B8761B" w:rsidRDefault="00B8761B" w:rsidP="00B8761B">
            <w:pPr>
              <w:pBdr>
                <w:top w:val="nil"/>
                <w:left w:val="nil"/>
                <w:bottom w:val="nil"/>
                <w:right w:val="nil"/>
                <w:between w:val="nil"/>
              </w:pBdr>
              <w:ind w:left="-55"/>
              <w:jc w:val="both"/>
              <w:rPr>
                <w:color w:val="FF00FF"/>
                <w:sz w:val="24"/>
                <w:szCs w:val="24"/>
                <w:lang w:val="uk-UA"/>
              </w:rPr>
            </w:pPr>
            <w:r w:rsidRPr="00B8761B">
              <w:rPr>
                <w:color w:val="000000"/>
                <w:sz w:val="24"/>
                <w:szCs w:val="24"/>
                <w:lang w:val="uk-UA"/>
              </w:rPr>
              <w:t>Виявлення перспективних ідей, стимулювання підприємницької активності молоді; залучення інвестицій у місцеві стартапи; створення нових робочих місць.</w:t>
            </w:r>
          </w:p>
        </w:tc>
      </w:tr>
      <w:tr w:rsidR="00B8761B" w:rsidRPr="00B8761B" w14:paraId="210EE00A" w14:textId="77777777" w:rsidTr="00B8761B">
        <w:trPr>
          <w:trHeight w:val="510"/>
          <w:jc w:val="center"/>
        </w:trPr>
        <w:tc>
          <w:tcPr>
            <w:tcW w:w="15960" w:type="dxa"/>
            <w:gridSpan w:val="9"/>
            <w:tcBorders>
              <w:top w:val="single" w:sz="4" w:space="0" w:color="000000"/>
              <w:left w:val="single" w:sz="4" w:space="0" w:color="000000"/>
              <w:bottom w:val="single" w:sz="4" w:space="0" w:color="000000"/>
              <w:right w:val="single" w:sz="4" w:space="0" w:color="000000"/>
            </w:tcBorders>
            <w:vAlign w:val="center"/>
          </w:tcPr>
          <w:p w14:paraId="7CBE0691" w14:textId="77777777" w:rsidR="00B8761B" w:rsidRPr="00B8761B" w:rsidRDefault="00B8761B" w:rsidP="00B8761B">
            <w:pPr>
              <w:numPr>
                <w:ilvl w:val="0"/>
                <w:numId w:val="1"/>
              </w:numPr>
              <w:jc w:val="center"/>
              <w:rPr>
                <w:b/>
                <w:bCs/>
                <w:lang w:val="uk-UA"/>
              </w:rPr>
            </w:pPr>
            <w:r w:rsidRPr="00B8761B">
              <w:rPr>
                <w:b/>
                <w:bCs/>
                <w:sz w:val="24"/>
                <w:szCs w:val="24"/>
                <w:lang w:val="uk-UA"/>
              </w:rPr>
              <w:t>Навчання та підвищення кваліфікації підприємців</w:t>
            </w:r>
          </w:p>
        </w:tc>
      </w:tr>
      <w:tr w:rsidR="00B8761B" w:rsidRPr="00B8761B" w14:paraId="5EE17C70" w14:textId="77777777" w:rsidTr="00B8761B">
        <w:trPr>
          <w:trHeight w:val="915"/>
          <w:jc w:val="center"/>
        </w:trPr>
        <w:tc>
          <w:tcPr>
            <w:tcW w:w="570" w:type="dxa"/>
            <w:tcBorders>
              <w:top w:val="single" w:sz="4" w:space="0" w:color="000000"/>
              <w:left w:val="single" w:sz="4" w:space="0" w:color="000000"/>
              <w:bottom w:val="single" w:sz="4" w:space="0" w:color="000000"/>
              <w:right w:val="single" w:sz="4" w:space="0" w:color="000000"/>
            </w:tcBorders>
          </w:tcPr>
          <w:p w14:paraId="52B5A0BF" w14:textId="77777777" w:rsidR="00B8761B" w:rsidRPr="00B8761B" w:rsidRDefault="00B8761B" w:rsidP="00B8761B">
            <w:pPr>
              <w:jc w:val="center"/>
              <w:rPr>
                <w:sz w:val="24"/>
                <w:szCs w:val="24"/>
                <w:lang w:val="uk-UA"/>
              </w:rPr>
            </w:pPr>
            <w:r w:rsidRPr="00B8761B">
              <w:rPr>
                <w:sz w:val="24"/>
                <w:szCs w:val="24"/>
                <w:lang w:val="uk-UA"/>
              </w:rPr>
              <w:lastRenderedPageBreak/>
              <w:t>4.1</w:t>
            </w:r>
          </w:p>
        </w:tc>
        <w:tc>
          <w:tcPr>
            <w:tcW w:w="3390" w:type="dxa"/>
            <w:tcBorders>
              <w:top w:val="single" w:sz="4" w:space="0" w:color="000000"/>
              <w:left w:val="single" w:sz="4" w:space="0" w:color="000000"/>
              <w:bottom w:val="single" w:sz="4" w:space="0" w:color="000000"/>
              <w:right w:val="single" w:sz="4" w:space="0" w:color="000000"/>
            </w:tcBorders>
          </w:tcPr>
          <w:p w14:paraId="1CE4934F" w14:textId="77777777" w:rsidR="00B8761B" w:rsidRPr="00B8761B" w:rsidRDefault="00B8761B" w:rsidP="00B8761B">
            <w:pPr>
              <w:tabs>
                <w:tab w:val="left" w:pos="300"/>
              </w:tabs>
              <w:jc w:val="both"/>
              <w:rPr>
                <w:sz w:val="24"/>
                <w:szCs w:val="24"/>
                <w:lang w:val="uk-UA"/>
              </w:rPr>
            </w:pPr>
            <w:r w:rsidRPr="00B8761B">
              <w:rPr>
                <w:sz w:val="24"/>
                <w:szCs w:val="24"/>
                <w:lang w:val="uk-UA"/>
              </w:rPr>
              <w:t>Організація та проведення  онлайн/</w:t>
            </w:r>
            <w:proofErr w:type="spellStart"/>
            <w:r w:rsidRPr="00B8761B">
              <w:rPr>
                <w:sz w:val="24"/>
                <w:szCs w:val="24"/>
                <w:lang w:val="uk-UA"/>
              </w:rPr>
              <w:t>офлайн</w:t>
            </w:r>
            <w:proofErr w:type="spellEnd"/>
            <w:r w:rsidRPr="00B8761B">
              <w:rPr>
                <w:sz w:val="24"/>
                <w:szCs w:val="24"/>
                <w:lang w:val="uk-UA"/>
              </w:rPr>
              <w:t xml:space="preserve"> тренінгів, семінарів, круглих столів, майстер-класів тощо.</w:t>
            </w:r>
          </w:p>
        </w:tc>
        <w:tc>
          <w:tcPr>
            <w:tcW w:w="1530" w:type="dxa"/>
            <w:tcBorders>
              <w:top w:val="single" w:sz="4" w:space="0" w:color="000000"/>
              <w:left w:val="single" w:sz="4" w:space="0" w:color="000000"/>
              <w:bottom w:val="single" w:sz="4" w:space="0" w:color="000000"/>
              <w:right w:val="single" w:sz="4" w:space="0" w:color="000000"/>
            </w:tcBorders>
          </w:tcPr>
          <w:p w14:paraId="07F401F6" w14:textId="77777777" w:rsidR="00B8761B" w:rsidRPr="00B8761B" w:rsidRDefault="00B8761B" w:rsidP="00B8761B">
            <w:pPr>
              <w:ind w:left="28"/>
              <w:jc w:val="center"/>
              <w:rPr>
                <w:sz w:val="24"/>
                <w:szCs w:val="24"/>
                <w:lang w:val="uk-UA"/>
              </w:rPr>
            </w:pPr>
            <w:r w:rsidRPr="00B8761B">
              <w:rPr>
                <w:sz w:val="24"/>
                <w:szCs w:val="24"/>
                <w:lang w:val="uk-UA"/>
              </w:rPr>
              <w:t>2026-2028</w:t>
            </w:r>
          </w:p>
          <w:p w14:paraId="36FC000D" w14:textId="77777777" w:rsidR="00B8761B" w:rsidRPr="00B8761B" w:rsidRDefault="00B8761B" w:rsidP="00B8761B">
            <w:pPr>
              <w:jc w:val="center"/>
              <w:rPr>
                <w:sz w:val="24"/>
                <w:szCs w:val="24"/>
                <w:lang w:val="uk-UA"/>
              </w:rPr>
            </w:pPr>
            <w:r w:rsidRPr="00B8761B">
              <w:rPr>
                <w:sz w:val="24"/>
                <w:szCs w:val="24"/>
                <w:lang w:val="uk-UA"/>
              </w:rPr>
              <w:t>роки</w:t>
            </w:r>
          </w:p>
        </w:tc>
        <w:tc>
          <w:tcPr>
            <w:tcW w:w="1725" w:type="dxa"/>
            <w:tcBorders>
              <w:top w:val="single" w:sz="4" w:space="0" w:color="000000"/>
              <w:left w:val="single" w:sz="4" w:space="0" w:color="000000"/>
              <w:bottom w:val="single" w:sz="4" w:space="0" w:color="000000"/>
              <w:right w:val="single" w:sz="4" w:space="0" w:color="000000"/>
            </w:tcBorders>
          </w:tcPr>
          <w:p w14:paraId="7C9AC9B6" w14:textId="56E61510" w:rsidR="00B8761B" w:rsidRPr="00B8761B" w:rsidRDefault="00B8761B" w:rsidP="00B8761B">
            <w:pPr>
              <w:rPr>
                <w:color w:val="000000"/>
                <w:sz w:val="24"/>
                <w:szCs w:val="24"/>
                <w:lang w:val="uk-UA"/>
              </w:rPr>
            </w:pPr>
            <w:r w:rsidRPr="00B8761B">
              <w:rPr>
                <w:color w:val="000000"/>
                <w:sz w:val="22"/>
                <w:szCs w:val="22"/>
                <w:lang w:val="uk-UA"/>
              </w:rPr>
              <w:t>Відділ державної реєстрації та підтримки розвитку підприємництва управління Центру надання адміністративних послуг, інші виконавчі органи міської ради</w:t>
            </w:r>
          </w:p>
        </w:tc>
        <w:tc>
          <w:tcPr>
            <w:tcW w:w="1245" w:type="dxa"/>
            <w:tcBorders>
              <w:top w:val="single" w:sz="4" w:space="0" w:color="000000"/>
              <w:left w:val="single" w:sz="4" w:space="0" w:color="000000"/>
              <w:bottom w:val="single" w:sz="4" w:space="0" w:color="000000"/>
              <w:right w:val="single" w:sz="4" w:space="0" w:color="000000"/>
            </w:tcBorders>
          </w:tcPr>
          <w:p w14:paraId="593946E6" w14:textId="77777777" w:rsidR="00B8761B" w:rsidRPr="00B8761B" w:rsidRDefault="00B8761B" w:rsidP="00B8761B">
            <w:pPr>
              <w:jc w:val="center"/>
              <w:rPr>
                <w:color w:val="000000"/>
                <w:sz w:val="24"/>
                <w:szCs w:val="24"/>
                <w:lang w:val="uk-UA"/>
              </w:rPr>
            </w:pPr>
            <w:r w:rsidRPr="00B8761B">
              <w:rPr>
                <w:sz w:val="24"/>
                <w:szCs w:val="24"/>
                <w:lang w:val="uk-UA"/>
              </w:rPr>
              <w:t>Бюджет громади</w:t>
            </w:r>
          </w:p>
        </w:tc>
        <w:tc>
          <w:tcPr>
            <w:tcW w:w="1080" w:type="dxa"/>
            <w:tcBorders>
              <w:top w:val="single" w:sz="4" w:space="0" w:color="000000"/>
              <w:left w:val="single" w:sz="4" w:space="0" w:color="000000"/>
              <w:bottom w:val="single" w:sz="4" w:space="0" w:color="000000"/>
              <w:right w:val="single" w:sz="4" w:space="0" w:color="000000"/>
            </w:tcBorders>
          </w:tcPr>
          <w:p w14:paraId="0561C218" w14:textId="77777777" w:rsidR="00B8761B" w:rsidRPr="00B8761B" w:rsidRDefault="00B8761B" w:rsidP="00B8761B">
            <w:pPr>
              <w:jc w:val="center"/>
              <w:rPr>
                <w:sz w:val="24"/>
                <w:szCs w:val="24"/>
                <w:lang w:val="uk-UA"/>
              </w:rPr>
            </w:pPr>
            <w:r w:rsidRPr="00B8761B">
              <w:rPr>
                <w:sz w:val="24"/>
                <w:szCs w:val="24"/>
                <w:lang w:val="uk-UA"/>
              </w:rPr>
              <w:t>80,00</w:t>
            </w:r>
          </w:p>
        </w:tc>
        <w:tc>
          <w:tcPr>
            <w:tcW w:w="1080" w:type="dxa"/>
            <w:tcBorders>
              <w:top w:val="single" w:sz="4" w:space="0" w:color="000000"/>
              <w:left w:val="single" w:sz="4" w:space="0" w:color="000000"/>
              <w:bottom w:val="single" w:sz="4" w:space="0" w:color="000000"/>
              <w:right w:val="single" w:sz="4" w:space="0" w:color="000000"/>
            </w:tcBorders>
          </w:tcPr>
          <w:p w14:paraId="125FD2B6" w14:textId="77777777" w:rsidR="00B8761B" w:rsidRPr="00B8761B" w:rsidRDefault="00B8761B" w:rsidP="00B8761B">
            <w:pPr>
              <w:jc w:val="center"/>
              <w:rPr>
                <w:sz w:val="24"/>
                <w:szCs w:val="24"/>
                <w:lang w:val="uk-UA"/>
              </w:rPr>
            </w:pPr>
            <w:r w:rsidRPr="00B8761B">
              <w:rPr>
                <w:sz w:val="24"/>
                <w:szCs w:val="24"/>
                <w:lang w:val="uk-UA"/>
              </w:rPr>
              <w:t>120,00</w:t>
            </w:r>
          </w:p>
        </w:tc>
        <w:tc>
          <w:tcPr>
            <w:tcW w:w="1080" w:type="dxa"/>
            <w:tcBorders>
              <w:top w:val="single" w:sz="4" w:space="0" w:color="000000"/>
              <w:left w:val="single" w:sz="4" w:space="0" w:color="000000"/>
              <w:bottom w:val="single" w:sz="4" w:space="0" w:color="000000"/>
              <w:right w:val="single" w:sz="4" w:space="0" w:color="000000"/>
            </w:tcBorders>
          </w:tcPr>
          <w:p w14:paraId="0123483E" w14:textId="77777777" w:rsidR="00B8761B" w:rsidRPr="00B8761B" w:rsidRDefault="00B8761B" w:rsidP="00B8761B">
            <w:pPr>
              <w:jc w:val="center"/>
              <w:rPr>
                <w:sz w:val="24"/>
                <w:szCs w:val="24"/>
                <w:lang w:val="uk-UA"/>
              </w:rPr>
            </w:pPr>
            <w:r w:rsidRPr="00B8761B">
              <w:rPr>
                <w:sz w:val="24"/>
                <w:szCs w:val="24"/>
                <w:lang w:val="uk-UA"/>
              </w:rPr>
              <w:t>120,00</w:t>
            </w:r>
          </w:p>
        </w:tc>
        <w:tc>
          <w:tcPr>
            <w:tcW w:w="4260" w:type="dxa"/>
            <w:tcBorders>
              <w:top w:val="single" w:sz="4" w:space="0" w:color="000000"/>
              <w:left w:val="single" w:sz="4" w:space="0" w:color="000000"/>
              <w:bottom w:val="single" w:sz="4" w:space="0" w:color="000000"/>
              <w:right w:val="single" w:sz="4" w:space="0" w:color="000000"/>
            </w:tcBorders>
          </w:tcPr>
          <w:p w14:paraId="419727DF" w14:textId="77777777" w:rsidR="00B8761B" w:rsidRPr="00B8761B" w:rsidRDefault="00B8761B" w:rsidP="00B8761B">
            <w:pPr>
              <w:jc w:val="both"/>
              <w:rPr>
                <w:color w:val="FF00FF"/>
                <w:sz w:val="24"/>
                <w:szCs w:val="24"/>
                <w:lang w:val="uk-UA"/>
              </w:rPr>
            </w:pPr>
            <w:r w:rsidRPr="00B8761B">
              <w:rPr>
                <w:sz w:val="24"/>
                <w:szCs w:val="24"/>
                <w:lang w:val="uk-UA"/>
              </w:rPr>
              <w:t>Підвищення кваліфікації підприємців; обмін досвідом; розробка спільних ініціатив для розвитку місцевої економіки.</w:t>
            </w:r>
          </w:p>
        </w:tc>
      </w:tr>
      <w:tr w:rsidR="00B8761B" w:rsidRPr="00B8761B" w14:paraId="0EF3622D" w14:textId="77777777" w:rsidTr="00B8761B">
        <w:trPr>
          <w:trHeight w:val="1305"/>
          <w:jc w:val="center"/>
        </w:trPr>
        <w:tc>
          <w:tcPr>
            <w:tcW w:w="570" w:type="dxa"/>
            <w:tcBorders>
              <w:top w:val="single" w:sz="4" w:space="0" w:color="000000"/>
              <w:left w:val="single" w:sz="4" w:space="0" w:color="000000"/>
              <w:bottom w:val="single" w:sz="4" w:space="0" w:color="000000"/>
              <w:right w:val="single" w:sz="4" w:space="0" w:color="000000"/>
            </w:tcBorders>
          </w:tcPr>
          <w:p w14:paraId="0B6FC59C" w14:textId="77777777" w:rsidR="00B8761B" w:rsidRPr="00B8761B" w:rsidRDefault="00B8761B" w:rsidP="00B8761B">
            <w:pPr>
              <w:pBdr>
                <w:top w:val="nil"/>
                <w:left w:val="nil"/>
                <w:bottom w:val="nil"/>
                <w:right w:val="nil"/>
                <w:between w:val="nil"/>
              </w:pBdr>
              <w:ind w:left="252" w:hanging="252"/>
              <w:jc w:val="center"/>
              <w:rPr>
                <w:sz w:val="24"/>
                <w:szCs w:val="24"/>
                <w:lang w:val="uk-UA"/>
              </w:rPr>
            </w:pPr>
            <w:r w:rsidRPr="00B8761B">
              <w:rPr>
                <w:sz w:val="24"/>
                <w:szCs w:val="24"/>
                <w:lang w:val="uk-UA"/>
              </w:rPr>
              <w:t>4.2</w:t>
            </w:r>
          </w:p>
        </w:tc>
        <w:tc>
          <w:tcPr>
            <w:tcW w:w="3390" w:type="dxa"/>
            <w:tcBorders>
              <w:top w:val="single" w:sz="4" w:space="0" w:color="000000"/>
              <w:left w:val="single" w:sz="4" w:space="0" w:color="000000"/>
              <w:bottom w:val="single" w:sz="4" w:space="0" w:color="000000"/>
              <w:right w:val="single" w:sz="4" w:space="0" w:color="000000"/>
            </w:tcBorders>
          </w:tcPr>
          <w:p w14:paraId="59FC9AE2" w14:textId="77777777" w:rsidR="00B8761B" w:rsidRPr="00B8761B" w:rsidRDefault="00B8761B" w:rsidP="00B8761B">
            <w:pPr>
              <w:jc w:val="both"/>
              <w:rPr>
                <w:sz w:val="24"/>
                <w:szCs w:val="24"/>
                <w:lang w:val="uk-UA"/>
              </w:rPr>
            </w:pPr>
            <w:r w:rsidRPr="00B8761B">
              <w:rPr>
                <w:sz w:val="24"/>
                <w:szCs w:val="24"/>
                <w:lang w:val="uk-UA"/>
              </w:rPr>
              <w:t xml:space="preserve">Участь працівників управління зовнішніх зв'язків та місцевого розвитку та спеціаліста з підтримки розвитку підприємництва Управління ЦНАП в  тематичних навчаннях, подіях та заходах. </w:t>
            </w:r>
          </w:p>
        </w:tc>
        <w:tc>
          <w:tcPr>
            <w:tcW w:w="1530" w:type="dxa"/>
            <w:tcBorders>
              <w:top w:val="single" w:sz="4" w:space="0" w:color="000000"/>
              <w:left w:val="single" w:sz="4" w:space="0" w:color="000000"/>
              <w:bottom w:val="single" w:sz="4" w:space="0" w:color="000000"/>
              <w:right w:val="single" w:sz="4" w:space="0" w:color="000000"/>
            </w:tcBorders>
          </w:tcPr>
          <w:p w14:paraId="4ACEA632" w14:textId="77777777" w:rsidR="00B8761B" w:rsidRPr="00B8761B" w:rsidRDefault="00B8761B" w:rsidP="00B8761B">
            <w:pPr>
              <w:jc w:val="center"/>
              <w:rPr>
                <w:sz w:val="24"/>
                <w:szCs w:val="24"/>
                <w:lang w:val="uk-UA"/>
              </w:rPr>
            </w:pPr>
            <w:r w:rsidRPr="00B8761B">
              <w:rPr>
                <w:sz w:val="24"/>
                <w:szCs w:val="24"/>
                <w:lang w:val="uk-UA"/>
              </w:rPr>
              <w:t>По мірі необхідності</w:t>
            </w:r>
          </w:p>
        </w:tc>
        <w:tc>
          <w:tcPr>
            <w:tcW w:w="1725" w:type="dxa"/>
            <w:tcBorders>
              <w:top w:val="single" w:sz="4" w:space="0" w:color="000000"/>
              <w:left w:val="single" w:sz="4" w:space="0" w:color="000000"/>
              <w:bottom w:val="single" w:sz="4" w:space="0" w:color="000000"/>
              <w:right w:val="single" w:sz="4" w:space="0" w:color="000000"/>
            </w:tcBorders>
          </w:tcPr>
          <w:p w14:paraId="74CA9AB0" w14:textId="79DA4E2D" w:rsidR="00B8761B" w:rsidRPr="00B8761B" w:rsidRDefault="00B8761B" w:rsidP="00B8761B">
            <w:pPr>
              <w:rPr>
                <w:color w:val="000000"/>
                <w:sz w:val="24"/>
                <w:szCs w:val="24"/>
                <w:lang w:val="uk-UA"/>
              </w:rPr>
            </w:pPr>
            <w:r w:rsidRPr="00B8761B">
              <w:rPr>
                <w:color w:val="000000"/>
                <w:sz w:val="22"/>
                <w:szCs w:val="22"/>
                <w:lang w:val="uk-UA"/>
              </w:rPr>
              <w:t>Відділ державної реєстрації та підтримки розвитку підприємництва управління Центру надання адміністративних послуг, інші виконавчі органи міської ради</w:t>
            </w:r>
          </w:p>
        </w:tc>
        <w:tc>
          <w:tcPr>
            <w:tcW w:w="1245" w:type="dxa"/>
            <w:tcBorders>
              <w:top w:val="single" w:sz="4" w:space="0" w:color="000000"/>
              <w:left w:val="single" w:sz="4" w:space="0" w:color="000000"/>
              <w:bottom w:val="single" w:sz="4" w:space="0" w:color="000000"/>
              <w:right w:val="single" w:sz="4" w:space="0" w:color="000000"/>
            </w:tcBorders>
          </w:tcPr>
          <w:p w14:paraId="1B9D3991" w14:textId="77777777" w:rsidR="00B8761B" w:rsidRPr="00B8761B" w:rsidRDefault="00B8761B" w:rsidP="00B8761B">
            <w:pPr>
              <w:jc w:val="center"/>
              <w:rPr>
                <w:color w:val="000000"/>
                <w:sz w:val="24"/>
                <w:szCs w:val="24"/>
                <w:lang w:val="uk-UA"/>
              </w:rPr>
            </w:pPr>
            <w:r w:rsidRPr="00B8761B">
              <w:rPr>
                <w:sz w:val="24"/>
                <w:szCs w:val="24"/>
                <w:lang w:val="uk-UA"/>
              </w:rPr>
              <w:t>Бюджет громади</w:t>
            </w:r>
          </w:p>
        </w:tc>
        <w:tc>
          <w:tcPr>
            <w:tcW w:w="1080" w:type="dxa"/>
            <w:tcBorders>
              <w:top w:val="single" w:sz="4" w:space="0" w:color="000000"/>
              <w:left w:val="single" w:sz="4" w:space="0" w:color="000000"/>
              <w:bottom w:val="single" w:sz="4" w:space="0" w:color="000000"/>
              <w:right w:val="single" w:sz="4" w:space="0" w:color="000000"/>
            </w:tcBorders>
          </w:tcPr>
          <w:p w14:paraId="79B62B3E" w14:textId="77777777" w:rsidR="00B8761B" w:rsidRPr="00B8761B" w:rsidRDefault="00B8761B" w:rsidP="00B8761B">
            <w:pPr>
              <w:pBdr>
                <w:top w:val="nil"/>
                <w:left w:val="nil"/>
                <w:bottom w:val="nil"/>
                <w:right w:val="nil"/>
                <w:between w:val="nil"/>
              </w:pBdr>
              <w:jc w:val="center"/>
              <w:rPr>
                <w:sz w:val="24"/>
                <w:szCs w:val="24"/>
                <w:lang w:val="uk-UA"/>
              </w:rPr>
            </w:pPr>
            <w:r w:rsidRPr="00B8761B">
              <w:rPr>
                <w:sz w:val="24"/>
                <w:szCs w:val="24"/>
                <w:lang w:val="uk-UA"/>
              </w:rPr>
              <w:t>10,00</w:t>
            </w:r>
          </w:p>
        </w:tc>
        <w:tc>
          <w:tcPr>
            <w:tcW w:w="1080" w:type="dxa"/>
            <w:tcBorders>
              <w:top w:val="single" w:sz="4" w:space="0" w:color="000000"/>
              <w:left w:val="single" w:sz="4" w:space="0" w:color="000000"/>
              <w:bottom w:val="single" w:sz="4" w:space="0" w:color="000000"/>
              <w:right w:val="single" w:sz="4" w:space="0" w:color="000000"/>
            </w:tcBorders>
          </w:tcPr>
          <w:p w14:paraId="5CA5D2DF" w14:textId="77777777" w:rsidR="00B8761B" w:rsidRPr="00B8761B" w:rsidRDefault="00B8761B" w:rsidP="00B8761B">
            <w:pPr>
              <w:pBdr>
                <w:top w:val="nil"/>
                <w:left w:val="nil"/>
                <w:bottom w:val="nil"/>
                <w:right w:val="nil"/>
                <w:between w:val="nil"/>
              </w:pBdr>
              <w:jc w:val="center"/>
              <w:rPr>
                <w:sz w:val="24"/>
                <w:szCs w:val="24"/>
                <w:lang w:val="uk-UA"/>
              </w:rPr>
            </w:pPr>
            <w:r w:rsidRPr="00B8761B">
              <w:rPr>
                <w:sz w:val="24"/>
                <w:szCs w:val="24"/>
                <w:lang w:val="uk-UA"/>
              </w:rPr>
              <w:t>45,00</w:t>
            </w:r>
          </w:p>
        </w:tc>
        <w:tc>
          <w:tcPr>
            <w:tcW w:w="1080" w:type="dxa"/>
            <w:tcBorders>
              <w:top w:val="single" w:sz="4" w:space="0" w:color="000000"/>
              <w:left w:val="single" w:sz="4" w:space="0" w:color="000000"/>
              <w:bottom w:val="single" w:sz="4" w:space="0" w:color="000000"/>
              <w:right w:val="single" w:sz="4" w:space="0" w:color="000000"/>
            </w:tcBorders>
          </w:tcPr>
          <w:p w14:paraId="60979DD6" w14:textId="77777777" w:rsidR="00B8761B" w:rsidRPr="00B8761B" w:rsidRDefault="00B8761B" w:rsidP="00B8761B">
            <w:pPr>
              <w:pBdr>
                <w:top w:val="nil"/>
                <w:left w:val="nil"/>
                <w:bottom w:val="nil"/>
                <w:right w:val="nil"/>
                <w:between w:val="nil"/>
              </w:pBdr>
              <w:jc w:val="center"/>
              <w:rPr>
                <w:sz w:val="24"/>
                <w:szCs w:val="24"/>
                <w:lang w:val="uk-UA"/>
              </w:rPr>
            </w:pPr>
            <w:r w:rsidRPr="00B8761B">
              <w:rPr>
                <w:sz w:val="24"/>
                <w:szCs w:val="24"/>
                <w:lang w:val="uk-UA"/>
              </w:rPr>
              <w:t>45,00</w:t>
            </w:r>
          </w:p>
        </w:tc>
        <w:tc>
          <w:tcPr>
            <w:tcW w:w="4260" w:type="dxa"/>
            <w:tcBorders>
              <w:top w:val="single" w:sz="4" w:space="0" w:color="000000"/>
              <w:left w:val="single" w:sz="4" w:space="0" w:color="000000"/>
              <w:bottom w:val="single" w:sz="4" w:space="0" w:color="000000"/>
              <w:right w:val="single" w:sz="4" w:space="0" w:color="000000"/>
            </w:tcBorders>
          </w:tcPr>
          <w:p w14:paraId="338EF901" w14:textId="77777777" w:rsidR="00B8761B" w:rsidRPr="00B8761B" w:rsidRDefault="00B8761B" w:rsidP="00B8761B">
            <w:pPr>
              <w:jc w:val="both"/>
              <w:rPr>
                <w:color w:val="FF00FF"/>
                <w:sz w:val="24"/>
                <w:szCs w:val="24"/>
                <w:lang w:val="uk-UA"/>
              </w:rPr>
            </w:pPr>
            <w:r w:rsidRPr="00B8761B">
              <w:rPr>
                <w:sz w:val="24"/>
                <w:szCs w:val="24"/>
                <w:lang w:val="uk-UA"/>
              </w:rPr>
              <w:t>Підвищення професійної компетентності працівників; отримання знань та практичних навичок для покращення якості підготовки та реалізації проєктів місцевого розвитку, залучення грантових ресурсів, впровадження сучасних підходів до підтримки підприємництва.</w:t>
            </w:r>
          </w:p>
        </w:tc>
      </w:tr>
      <w:tr w:rsidR="00B8761B" w:rsidRPr="00B8761B" w14:paraId="26411318" w14:textId="77777777" w:rsidTr="00B8761B">
        <w:trPr>
          <w:trHeight w:val="485"/>
          <w:jc w:val="center"/>
        </w:trPr>
        <w:tc>
          <w:tcPr>
            <w:tcW w:w="8460" w:type="dxa"/>
            <w:gridSpan w:val="5"/>
            <w:tcBorders>
              <w:top w:val="single" w:sz="4" w:space="0" w:color="000000"/>
              <w:left w:val="single" w:sz="4" w:space="0" w:color="000000"/>
              <w:bottom w:val="single" w:sz="4" w:space="0" w:color="000000"/>
              <w:right w:val="single" w:sz="4" w:space="0" w:color="000000"/>
            </w:tcBorders>
          </w:tcPr>
          <w:p w14:paraId="2A09FE6A" w14:textId="77777777" w:rsidR="00B8761B" w:rsidRPr="00B8761B" w:rsidRDefault="00B8761B" w:rsidP="00B8761B">
            <w:pPr>
              <w:jc w:val="center"/>
              <w:rPr>
                <w:b/>
                <w:bCs/>
                <w:sz w:val="24"/>
                <w:szCs w:val="24"/>
                <w:lang w:val="uk-UA"/>
              </w:rPr>
            </w:pPr>
            <w:r w:rsidRPr="00B8761B">
              <w:rPr>
                <w:b/>
                <w:bCs/>
                <w:sz w:val="24"/>
                <w:szCs w:val="24"/>
                <w:lang w:val="uk-UA"/>
              </w:rPr>
              <w:t>Разом по Програмі:</w:t>
            </w:r>
          </w:p>
        </w:tc>
        <w:tc>
          <w:tcPr>
            <w:tcW w:w="1080" w:type="dxa"/>
            <w:tcBorders>
              <w:top w:val="single" w:sz="4" w:space="0" w:color="000000"/>
              <w:left w:val="single" w:sz="4" w:space="0" w:color="000000"/>
              <w:bottom w:val="single" w:sz="4" w:space="0" w:color="000000"/>
              <w:right w:val="single" w:sz="4" w:space="0" w:color="000000"/>
            </w:tcBorders>
          </w:tcPr>
          <w:p w14:paraId="5C71E679" w14:textId="77777777" w:rsidR="00B8761B" w:rsidRPr="00B8761B" w:rsidRDefault="00B8761B" w:rsidP="00B8761B">
            <w:pPr>
              <w:jc w:val="center"/>
              <w:rPr>
                <w:b/>
                <w:bCs/>
                <w:sz w:val="24"/>
                <w:szCs w:val="24"/>
                <w:lang w:val="uk-UA"/>
              </w:rPr>
            </w:pPr>
            <w:r w:rsidRPr="00B8761B">
              <w:rPr>
                <w:b/>
                <w:bCs/>
                <w:sz w:val="24"/>
                <w:szCs w:val="24"/>
                <w:lang w:val="uk-UA"/>
              </w:rPr>
              <w:t>100,00</w:t>
            </w:r>
          </w:p>
        </w:tc>
        <w:tc>
          <w:tcPr>
            <w:tcW w:w="1080" w:type="dxa"/>
            <w:tcBorders>
              <w:top w:val="single" w:sz="4" w:space="0" w:color="000000"/>
              <w:left w:val="single" w:sz="4" w:space="0" w:color="000000"/>
              <w:bottom w:val="single" w:sz="4" w:space="0" w:color="000000"/>
              <w:right w:val="single" w:sz="4" w:space="0" w:color="000000"/>
            </w:tcBorders>
          </w:tcPr>
          <w:p w14:paraId="18A3921E" w14:textId="77777777" w:rsidR="00B8761B" w:rsidRPr="00B8761B" w:rsidRDefault="00B8761B" w:rsidP="00B8761B">
            <w:pPr>
              <w:jc w:val="center"/>
              <w:rPr>
                <w:b/>
                <w:bCs/>
                <w:sz w:val="24"/>
                <w:szCs w:val="24"/>
                <w:lang w:val="uk-UA"/>
              </w:rPr>
            </w:pPr>
            <w:r w:rsidRPr="00B8761B">
              <w:rPr>
                <w:b/>
                <w:bCs/>
                <w:sz w:val="24"/>
                <w:szCs w:val="24"/>
                <w:lang w:val="uk-UA"/>
              </w:rPr>
              <w:t>720,00</w:t>
            </w:r>
          </w:p>
        </w:tc>
        <w:tc>
          <w:tcPr>
            <w:tcW w:w="1080" w:type="dxa"/>
            <w:tcBorders>
              <w:top w:val="single" w:sz="4" w:space="0" w:color="000000"/>
              <w:left w:val="single" w:sz="4" w:space="0" w:color="000000"/>
              <w:bottom w:val="single" w:sz="4" w:space="0" w:color="000000"/>
              <w:right w:val="single" w:sz="4" w:space="0" w:color="000000"/>
            </w:tcBorders>
          </w:tcPr>
          <w:p w14:paraId="56293A6D" w14:textId="77777777" w:rsidR="00B8761B" w:rsidRPr="00B8761B" w:rsidRDefault="00B8761B" w:rsidP="00B8761B">
            <w:pPr>
              <w:jc w:val="center"/>
              <w:rPr>
                <w:b/>
                <w:bCs/>
                <w:sz w:val="24"/>
                <w:szCs w:val="24"/>
                <w:lang w:val="uk-UA"/>
              </w:rPr>
            </w:pPr>
            <w:r w:rsidRPr="00B8761B">
              <w:rPr>
                <w:b/>
                <w:bCs/>
                <w:sz w:val="24"/>
                <w:szCs w:val="24"/>
                <w:lang w:val="uk-UA"/>
              </w:rPr>
              <w:t>720,00</w:t>
            </w:r>
          </w:p>
        </w:tc>
        <w:tc>
          <w:tcPr>
            <w:tcW w:w="4260" w:type="dxa"/>
            <w:tcBorders>
              <w:top w:val="single" w:sz="4" w:space="0" w:color="000000"/>
              <w:left w:val="single" w:sz="4" w:space="0" w:color="000000"/>
              <w:bottom w:val="single" w:sz="4" w:space="0" w:color="000000"/>
              <w:right w:val="single" w:sz="4" w:space="0" w:color="000000"/>
            </w:tcBorders>
          </w:tcPr>
          <w:p w14:paraId="06B343EA" w14:textId="77777777" w:rsidR="00B8761B" w:rsidRPr="00B8761B" w:rsidRDefault="00B8761B" w:rsidP="00B8761B">
            <w:pPr>
              <w:pBdr>
                <w:top w:val="nil"/>
                <w:left w:val="nil"/>
                <w:bottom w:val="nil"/>
                <w:right w:val="nil"/>
                <w:between w:val="nil"/>
              </w:pBdr>
              <w:ind w:left="-55"/>
              <w:jc w:val="both"/>
              <w:rPr>
                <w:color w:val="000000"/>
                <w:sz w:val="24"/>
                <w:szCs w:val="24"/>
                <w:lang w:val="uk-UA"/>
              </w:rPr>
            </w:pPr>
          </w:p>
        </w:tc>
      </w:tr>
    </w:tbl>
    <w:p w14:paraId="29864434" w14:textId="77777777" w:rsidR="00A65673" w:rsidRPr="00B8761B" w:rsidRDefault="00A65673">
      <w:pPr>
        <w:spacing w:after="0" w:line="240" w:lineRule="auto"/>
        <w:jc w:val="both"/>
        <w:rPr>
          <w:rFonts w:ascii="Times New Roman" w:eastAsia="Times New Roman" w:hAnsi="Times New Roman" w:cs="Times New Roman"/>
          <w:sz w:val="28"/>
          <w:szCs w:val="28"/>
          <w:highlight w:val="yellow"/>
          <w:lang w:val="uk-UA"/>
        </w:rPr>
      </w:pPr>
    </w:p>
    <w:p w14:paraId="1EF3597B" w14:textId="77777777" w:rsidR="00A65673" w:rsidRPr="00B8761B" w:rsidRDefault="00A65673">
      <w:pPr>
        <w:spacing w:after="0" w:line="240" w:lineRule="auto"/>
        <w:jc w:val="both"/>
        <w:rPr>
          <w:rFonts w:ascii="Times New Roman" w:eastAsia="Times New Roman" w:hAnsi="Times New Roman" w:cs="Times New Roman"/>
          <w:sz w:val="28"/>
          <w:szCs w:val="28"/>
          <w:highlight w:val="yellow"/>
          <w:lang w:val="uk-UA"/>
        </w:rPr>
      </w:pPr>
    </w:p>
    <w:p w14:paraId="586844FF" w14:textId="310E4413" w:rsidR="00A65673" w:rsidRPr="00B8761B" w:rsidRDefault="00802538" w:rsidP="00B8761B">
      <w:pPr>
        <w:spacing w:after="0" w:line="240" w:lineRule="auto"/>
        <w:jc w:val="both"/>
        <w:rPr>
          <w:rFonts w:ascii="Times New Roman" w:eastAsia="Times New Roman" w:hAnsi="Times New Roman" w:cs="Times New Roman"/>
          <w:sz w:val="28"/>
          <w:szCs w:val="28"/>
          <w:lang w:val="uk-UA"/>
        </w:rPr>
      </w:pPr>
      <w:r w:rsidRPr="00B8761B">
        <w:rPr>
          <w:rFonts w:ascii="Times New Roman" w:eastAsia="Times New Roman" w:hAnsi="Times New Roman" w:cs="Times New Roman"/>
          <w:sz w:val="28"/>
          <w:szCs w:val="28"/>
          <w:lang w:val="uk-UA"/>
        </w:rPr>
        <w:t>Начальник управління зовнішніх зв’язків та місцевого розвитку</w:t>
      </w:r>
      <w:r w:rsidRPr="00B8761B">
        <w:rPr>
          <w:rFonts w:ascii="Times New Roman" w:eastAsia="Times New Roman" w:hAnsi="Times New Roman" w:cs="Times New Roman"/>
          <w:sz w:val="28"/>
          <w:szCs w:val="28"/>
          <w:lang w:val="uk-UA"/>
        </w:rPr>
        <w:tab/>
      </w:r>
      <w:r w:rsidRPr="00B8761B">
        <w:rPr>
          <w:rFonts w:ascii="Times New Roman" w:eastAsia="Times New Roman" w:hAnsi="Times New Roman" w:cs="Times New Roman"/>
          <w:sz w:val="28"/>
          <w:szCs w:val="28"/>
          <w:lang w:val="uk-UA"/>
        </w:rPr>
        <w:tab/>
      </w:r>
      <w:r w:rsidRPr="00B8761B">
        <w:rPr>
          <w:rFonts w:ascii="Times New Roman" w:eastAsia="Times New Roman" w:hAnsi="Times New Roman" w:cs="Times New Roman"/>
          <w:sz w:val="28"/>
          <w:szCs w:val="28"/>
          <w:lang w:val="uk-UA"/>
        </w:rPr>
        <w:tab/>
      </w:r>
      <w:r w:rsidRPr="00B8761B">
        <w:rPr>
          <w:rFonts w:ascii="Times New Roman" w:eastAsia="Times New Roman" w:hAnsi="Times New Roman" w:cs="Times New Roman"/>
          <w:sz w:val="28"/>
          <w:szCs w:val="28"/>
          <w:lang w:val="uk-UA"/>
        </w:rPr>
        <w:tab/>
      </w:r>
      <w:r w:rsidRPr="00B8761B">
        <w:rPr>
          <w:rFonts w:ascii="Times New Roman" w:eastAsia="Times New Roman" w:hAnsi="Times New Roman" w:cs="Times New Roman"/>
          <w:sz w:val="28"/>
          <w:szCs w:val="28"/>
          <w:lang w:val="uk-UA"/>
        </w:rPr>
        <w:tab/>
      </w:r>
      <w:r w:rsidRPr="00B8761B">
        <w:rPr>
          <w:rFonts w:ascii="Times New Roman" w:eastAsia="Times New Roman" w:hAnsi="Times New Roman" w:cs="Times New Roman"/>
          <w:sz w:val="28"/>
          <w:szCs w:val="28"/>
          <w:lang w:val="uk-UA"/>
        </w:rPr>
        <w:tab/>
      </w:r>
      <w:r w:rsidRPr="00B8761B">
        <w:rPr>
          <w:rFonts w:ascii="Times New Roman" w:eastAsia="Times New Roman" w:hAnsi="Times New Roman" w:cs="Times New Roman"/>
          <w:sz w:val="28"/>
          <w:szCs w:val="28"/>
          <w:lang w:val="uk-UA"/>
        </w:rPr>
        <w:tab/>
        <w:t>Ірина ЯРЕМЧУК</w:t>
      </w:r>
      <w:r w:rsidRPr="00B8761B">
        <w:rPr>
          <w:rFonts w:ascii="Times New Roman" w:eastAsia="Times New Roman" w:hAnsi="Times New Roman" w:cs="Times New Roman"/>
          <w:sz w:val="28"/>
          <w:szCs w:val="28"/>
          <w:lang w:val="uk-UA"/>
        </w:rPr>
        <w:tab/>
      </w:r>
    </w:p>
    <w:sectPr w:rsidR="00A65673" w:rsidRPr="00B8761B" w:rsidSect="00B8761B">
      <w:pgSz w:w="16838" w:h="11906" w:orient="landscape"/>
      <w:pgMar w:top="1701" w:right="851" w:bottom="851" w:left="85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DF85F" w14:textId="77777777" w:rsidR="000B444E" w:rsidRDefault="000B444E">
      <w:pPr>
        <w:spacing w:after="0" w:line="240" w:lineRule="auto"/>
      </w:pPr>
      <w:r>
        <w:separator/>
      </w:r>
    </w:p>
  </w:endnote>
  <w:endnote w:type="continuationSeparator" w:id="0">
    <w:p w14:paraId="010EAB78" w14:textId="77777777" w:rsidR="000B444E" w:rsidRDefault="000B4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C390A186-F7E7-4579-A250-F59D5C24CD43}"/>
    <w:embedBold r:id="rId2" w:fontKey="{A105779E-41B9-486F-A8BD-8EC89162BA66}"/>
  </w:font>
  <w:font w:name="Georgia">
    <w:panose1 w:val="02040502050405020303"/>
    <w:charset w:val="CC"/>
    <w:family w:val="roman"/>
    <w:pitch w:val="variable"/>
    <w:sig w:usb0="00000287" w:usb1="00000000" w:usb2="00000000" w:usb3="00000000" w:csb0="0000009F" w:csb1="00000000"/>
    <w:embedItalic r:id="rId3" w:fontKey="{2195811B-95A6-4F98-834D-49B98BD2AC69}"/>
  </w:font>
  <w:font w:name="Tahoma">
    <w:panose1 w:val="020B0604030504040204"/>
    <w:charset w:val="CC"/>
    <w:family w:val="swiss"/>
    <w:pitch w:val="variable"/>
    <w:sig w:usb0="E1002EFF" w:usb1="C000605B" w:usb2="00000029" w:usb3="00000000" w:csb0="000101FF" w:csb1="00000000"/>
    <w:embedRegular r:id="rId4" w:fontKey="{BC0D6FA1-EA51-4950-9755-B90BF1D2288F}"/>
  </w:font>
  <w:font w:name="Cambria">
    <w:panose1 w:val="02040503050406030204"/>
    <w:charset w:val="CC"/>
    <w:family w:val="roman"/>
    <w:pitch w:val="variable"/>
    <w:sig w:usb0="E00006FF" w:usb1="420024FF" w:usb2="02000000" w:usb3="00000000" w:csb0="0000019F" w:csb1="00000000"/>
    <w:embedRegular r:id="rId5" w:fontKey="{4193214C-D657-4F7B-A07C-BE66A05FF4E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68C33" w14:textId="77777777" w:rsidR="000B444E" w:rsidRDefault="000B444E">
      <w:pPr>
        <w:spacing w:after="0" w:line="240" w:lineRule="auto"/>
      </w:pPr>
      <w:r>
        <w:separator/>
      </w:r>
    </w:p>
  </w:footnote>
  <w:footnote w:type="continuationSeparator" w:id="0">
    <w:p w14:paraId="5FA229E9" w14:textId="77777777" w:rsidR="000B444E" w:rsidRDefault="000B44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10971"/>
    <w:multiLevelType w:val="multilevel"/>
    <w:tmpl w:val="B1A21582"/>
    <w:lvl w:ilvl="0">
      <w:start w:val="1"/>
      <w:numFmt w:val="decimal"/>
      <w:lvlText w:val="%1."/>
      <w:lvlJc w:val="left"/>
      <w:pPr>
        <w:ind w:left="612" w:hanging="360"/>
      </w:pPr>
      <w:rPr>
        <w:sz w:val="24"/>
        <w:szCs w:val="24"/>
      </w:rPr>
    </w:lvl>
    <w:lvl w:ilvl="1">
      <w:start w:val="1"/>
      <w:numFmt w:val="lowerLetter"/>
      <w:lvlText w:val="%2."/>
      <w:lvlJc w:val="left"/>
      <w:pPr>
        <w:ind w:left="1332" w:hanging="360"/>
      </w:pPr>
    </w:lvl>
    <w:lvl w:ilvl="2">
      <w:start w:val="1"/>
      <w:numFmt w:val="lowerRoman"/>
      <w:lvlText w:val="%3."/>
      <w:lvlJc w:val="right"/>
      <w:pPr>
        <w:ind w:left="2052" w:hanging="180"/>
      </w:pPr>
    </w:lvl>
    <w:lvl w:ilvl="3">
      <w:start w:val="1"/>
      <w:numFmt w:val="decimal"/>
      <w:lvlText w:val="%4."/>
      <w:lvlJc w:val="left"/>
      <w:pPr>
        <w:ind w:left="2772" w:hanging="360"/>
      </w:pPr>
    </w:lvl>
    <w:lvl w:ilvl="4">
      <w:start w:val="1"/>
      <w:numFmt w:val="lowerLetter"/>
      <w:lvlText w:val="%5."/>
      <w:lvlJc w:val="left"/>
      <w:pPr>
        <w:ind w:left="3492" w:hanging="360"/>
      </w:pPr>
    </w:lvl>
    <w:lvl w:ilvl="5">
      <w:start w:val="1"/>
      <w:numFmt w:val="lowerRoman"/>
      <w:lvlText w:val="%6."/>
      <w:lvlJc w:val="right"/>
      <w:pPr>
        <w:ind w:left="4212" w:hanging="180"/>
      </w:pPr>
    </w:lvl>
    <w:lvl w:ilvl="6">
      <w:start w:val="1"/>
      <w:numFmt w:val="decimal"/>
      <w:lvlText w:val="%7."/>
      <w:lvlJc w:val="left"/>
      <w:pPr>
        <w:ind w:left="4932" w:hanging="360"/>
      </w:pPr>
    </w:lvl>
    <w:lvl w:ilvl="7">
      <w:start w:val="1"/>
      <w:numFmt w:val="lowerLetter"/>
      <w:lvlText w:val="%8."/>
      <w:lvlJc w:val="left"/>
      <w:pPr>
        <w:ind w:left="5652" w:hanging="360"/>
      </w:pPr>
    </w:lvl>
    <w:lvl w:ilvl="8">
      <w:start w:val="1"/>
      <w:numFmt w:val="lowerRoman"/>
      <w:lvlText w:val="%9."/>
      <w:lvlJc w:val="right"/>
      <w:pPr>
        <w:ind w:left="6372" w:hanging="180"/>
      </w:pPr>
    </w:lvl>
  </w:abstractNum>
  <w:abstractNum w:abstractNumId="1" w15:restartNumberingAfterBreak="0">
    <w:nsid w:val="3BE03EB9"/>
    <w:multiLevelType w:val="multilevel"/>
    <w:tmpl w:val="1E8E6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A65673"/>
    <w:rsid w:val="000372AD"/>
    <w:rsid w:val="00074785"/>
    <w:rsid w:val="000B444E"/>
    <w:rsid w:val="000C04E7"/>
    <w:rsid w:val="00163BEE"/>
    <w:rsid w:val="006B5C2A"/>
    <w:rsid w:val="00802538"/>
    <w:rsid w:val="009841C8"/>
    <w:rsid w:val="00A65673"/>
    <w:rsid w:val="00B8761B"/>
    <w:rsid w:val="00C84F9C"/>
    <w:rsid w:val="00CF79D9"/>
    <w:rsid w:val="00D414D1"/>
    <w:rsid w:val="00E70F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AEC26F"/>
  <w15:docId w15:val="{3DE2149A-E1A1-4457-A81C-F6672C249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spacing w:line="240" w:lineRule="auto"/>
      <w:outlineLvl w:val="2"/>
    </w:pPr>
    <w:rPr>
      <w:rFonts w:ascii="Times New Roman" w:eastAsia="Times New Roman" w:hAnsi="Times New Roman" w:cs="Times New Roman"/>
      <w:b/>
      <w:bCs/>
      <w:sz w:val="27"/>
      <w:szCs w:val="27"/>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a4">
    <w:name w:val="Normal (Web)"/>
    <w:uiPriority w:val="99"/>
    <w:unhideWhenUsed/>
    <w:rsid w:val="00C358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0"/>
    <w:rsid w:val="00F50611"/>
  </w:style>
  <w:style w:type="paragraph" w:customStyle="1" w:styleId="NormalText">
    <w:name w:val="Normal Text"/>
    <w:rsid w:val="004E6716"/>
    <w:pPr>
      <w:spacing w:after="0" w:line="240" w:lineRule="auto"/>
      <w:ind w:firstLine="567"/>
      <w:jc w:val="both"/>
    </w:pPr>
    <w:rPr>
      <w:rFonts w:ascii="Times New Roman" w:eastAsia="Times New Roman" w:hAnsi="Times New Roman" w:cs="Times New Roman"/>
      <w:sz w:val="26"/>
      <w:szCs w:val="20"/>
      <w:lang w:val="en-US"/>
    </w:rPr>
  </w:style>
  <w:style w:type="table" w:styleId="a5">
    <w:name w:val="Table Grid"/>
    <w:basedOn w:val="a1"/>
    <w:uiPriority w:val="59"/>
    <w:rsid w:val="00AB20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uiPriority w:val="34"/>
    <w:qFormat/>
    <w:rsid w:val="00AB20DC"/>
    <w:pPr>
      <w:spacing w:after="0" w:line="240" w:lineRule="auto"/>
      <w:ind w:left="720"/>
      <w:contextualSpacing/>
    </w:pPr>
    <w:rPr>
      <w:rFonts w:ascii="Times New Roman" w:eastAsia="Times New Roman" w:hAnsi="Times New Roman" w:cs="Times New Roman"/>
      <w:sz w:val="20"/>
      <w:szCs w:val="20"/>
    </w:rPr>
  </w:style>
  <w:style w:type="table" w:customStyle="1" w:styleId="10">
    <w:name w:val="Звичайна таблиця1"/>
    <w:uiPriority w:val="99"/>
    <w:semiHidden/>
    <w:rsid w:val="00AB20DC"/>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paragraph" w:styleId="a7">
    <w:name w:val="header"/>
    <w:link w:val="a8"/>
    <w:uiPriority w:val="99"/>
    <w:unhideWhenUsed/>
    <w:rsid w:val="00957537"/>
    <w:pPr>
      <w:tabs>
        <w:tab w:val="center" w:pos="4819"/>
        <w:tab w:val="right" w:pos="9639"/>
      </w:tabs>
      <w:spacing w:after="0" w:line="240" w:lineRule="auto"/>
    </w:pPr>
  </w:style>
  <w:style w:type="character" w:customStyle="1" w:styleId="a8">
    <w:name w:val="Верхній колонтитул Знак"/>
    <w:basedOn w:val="a0"/>
    <w:link w:val="a7"/>
    <w:uiPriority w:val="99"/>
    <w:rsid w:val="00957537"/>
  </w:style>
  <w:style w:type="paragraph" w:styleId="a9">
    <w:name w:val="footer"/>
    <w:link w:val="aa"/>
    <w:uiPriority w:val="99"/>
    <w:unhideWhenUsed/>
    <w:rsid w:val="00957537"/>
    <w:pPr>
      <w:tabs>
        <w:tab w:val="center" w:pos="4819"/>
        <w:tab w:val="right" w:pos="9639"/>
      </w:tabs>
      <w:spacing w:after="0" w:line="240" w:lineRule="auto"/>
    </w:pPr>
  </w:style>
  <w:style w:type="character" w:customStyle="1" w:styleId="aa">
    <w:name w:val="Нижній колонтитул Знак"/>
    <w:basedOn w:val="a0"/>
    <w:link w:val="a9"/>
    <w:uiPriority w:val="99"/>
    <w:rsid w:val="00957537"/>
  </w:style>
  <w:style w:type="character" w:styleId="ab">
    <w:name w:val="Strong"/>
    <w:basedOn w:val="a0"/>
    <w:uiPriority w:val="22"/>
    <w:qFormat/>
    <w:rsid w:val="003E6B2A"/>
    <w:rPr>
      <w:b/>
      <w:bCs/>
    </w:rPr>
  </w:style>
  <w:style w:type="character" w:customStyle="1" w:styleId="30">
    <w:name w:val="Заголовок 3 Знак"/>
    <w:basedOn w:val="a0"/>
    <w:uiPriority w:val="9"/>
    <w:rsid w:val="003A3D75"/>
    <w:rPr>
      <w:rFonts w:ascii="Times New Roman" w:eastAsia="Times New Roman" w:hAnsi="Times New Roman" w:cs="Times New Roman"/>
      <w:b/>
      <w:bCs/>
      <w:sz w:val="27"/>
      <w:szCs w:val="27"/>
      <w:lang w:eastAsia="uk-UA"/>
    </w:rPr>
  </w:style>
  <w:style w:type="character" w:styleId="ac">
    <w:name w:val="Emphasis"/>
    <w:basedOn w:val="a0"/>
    <w:uiPriority w:val="20"/>
    <w:qFormat/>
    <w:rsid w:val="003A3D75"/>
    <w:rPr>
      <w:i/>
      <w:iCs/>
    </w:r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paragraph" w:styleId="af">
    <w:name w:val="Subtitle"/>
    <w:basedOn w:val="a"/>
    <w:next w:val="a"/>
    <w:pPr>
      <w:keepNext/>
      <w:keepLines/>
      <w:spacing w:before="360" w:after="80"/>
    </w:pPr>
    <w:rPr>
      <w:rFonts w:ascii="Georgia" w:eastAsia="Georgia" w:hAnsi="Georgia" w:cs="Georgia"/>
      <w:i/>
      <w:iCs/>
      <w:color w:val="666666"/>
      <w:sz w:val="48"/>
      <w:szCs w:val="48"/>
    </w:r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paragraph" w:styleId="af2">
    <w:name w:val="Balloon Text"/>
    <w:basedOn w:val="a"/>
    <w:link w:val="af3"/>
    <w:uiPriority w:val="99"/>
    <w:semiHidden/>
    <w:unhideWhenUsed/>
    <w:rsid w:val="006B5C2A"/>
    <w:pPr>
      <w:spacing w:after="0" w:line="240" w:lineRule="auto"/>
    </w:pPr>
    <w:rPr>
      <w:rFonts w:ascii="Tahoma" w:hAnsi="Tahoma" w:cs="Tahoma"/>
      <w:sz w:val="16"/>
      <w:szCs w:val="16"/>
    </w:rPr>
  </w:style>
  <w:style w:type="character" w:customStyle="1" w:styleId="af3">
    <w:name w:val="Текст у виносці Знак"/>
    <w:basedOn w:val="a0"/>
    <w:link w:val="af2"/>
    <w:uiPriority w:val="99"/>
    <w:semiHidden/>
    <w:rsid w:val="006B5C2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O1nlH274x23CkVb3TjR5CBrk3A==">CgMxLjAyDmguN29ncGd4ZXNpZXMzOAByITFSWE5VbGZ2R1ZTOXBHTVktMlhCMjRUZVJveUVvZWxYbw==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7</Pages>
  <Words>7916</Words>
  <Characters>4513</Characters>
  <Application>Microsoft Office Word</Application>
  <DocSecurity>0</DocSecurity>
  <Lines>37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DMR</dc:creator>
  <cp:lastModifiedBy>Віктор Гошилик</cp:lastModifiedBy>
  <cp:revision>7</cp:revision>
  <cp:lastPrinted>2025-12-16T12:37:00Z</cp:lastPrinted>
  <dcterms:created xsi:type="dcterms:W3CDTF">2025-12-04T08:59:00Z</dcterms:created>
  <dcterms:modified xsi:type="dcterms:W3CDTF">2025-12-16T13:54:00Z</dcterms:modified>
</cp:coreProperties>
</file>