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10" w:rsidRPr="00E3394D" w:rsidRDefault="004E3FE7" w:rsidP="00E33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3394D">
        <w:rPr>
          <w:rFonts w:ascii="Times New Roman" w:hAnsi="Times New Roman" w:cs="Times New Roman"/>
          <w:b/>
          <w:sz w:val="28"/>
          <w:szCs w:val="28"/>
          <w:lang w:val="ru-RU"/>
        </w:rPr>
        <w:t>ПОЯСНЮВАЛЬНА ЗАПИСКА</w:t>
      </w:r>
    </w:p>
    <w:p w:rsidR="00E3394D" w:rsidRPr="00E3394D" w:rsidRDefault="00E3394D" w:rsidP="00E33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65810" w:rsidRPr="00E3394D" w:rsidRDefault="004E3FE7" w:rsidP="00E33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3394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 </w:t>
      </w:r>
      <w:proofErr w:type="spellStart"/>
      <w:r w:rsidRPr="00E3394D">
        <w:rPr>
          <w:rFonts w:ascii="Times New Roman" w:hAnsi="Times New Roman" w:cs="Times New Roman"/>
          <w:b/>
          <w:sz w:val="28"/>
          <w:szCs w:val="28"/>
          <w:lang w:val="ru-RU"/>
        </w:rPr>
        <w:t>Програми</w:t>
      </w:r>
      <w:proofErr w:type="spellEnd"/>
      <w:r w:rsidRPr="00E3394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b/>
          <w:sz w:val="28"/>
          <w:szCs w:val="28"/>
          <w:lang w:val="ru-RU"/>
        </w:rPr>
        <w:t>розвитку</w:t>
      </w:r>
      <w:proofErr w:type="spellEnd"/>
      <w:r w:rsidRPr="00E3394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proofErr w:type="gramStart"/>
      <w:r w:rsidRPr="00E3394D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 w:rsidRPr="00E3394D">
        <w:rPr>
          <w:rFonts w:ascii="Times New Roman" w:hAnsi="Times New Roman" w:cs="Times New Roman"/>
          <w:b/>
          <w:sz w:val="28"/>
          <w:szCs w:val="28"/>
          <w:lang w:val="ru-RU"/>
        </w:rPr>
        <w:t>ідтримки</w:t>
      </w:r>
      <w:proofErr w:type="spellEnd"/>
      <w:r w:rsidRPr="00E3394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b/>
          <w:sz w:val="28"/>
          <w:szCs w:val="28"/>
          <w:lang w:val="ru-RU"/>
        </w:rPr>
        <w:t>підприємництва</w:t>
      </w:r>
      <w:proofErr w:type="spellEnd"/>
    </w:p>
    <w:p w:rsidR="00665810" w:rsidRPr="00E3394D" w:rsidRDefault="004E3FE7" w:rsidP="00E33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3394D">
        <w:rPr>
          <w:rFonts w:ascii="Times New Roman" w:hAnsi="Times New Roman" w:cs="Times New Roman"/>
          <w:b/>
          <w:sz w:val="28"/>
          <w:szCs w:val="28"/>
          <w:lang w:val="ru-RU"/>
        </w:rPr>
        <w:t>Долинської</w:t>
      </w:r>
      <w:proofErr w:type="spellEnd"/>
      <w:r w:rsidRPr="00E3394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b/>
          <w:sz w:val="28"/>
          <w:szCs w:val="28"/>
          <w:lang w:val="ru-RU"/>
        </w:rPr>
        <w:t>територіальної</w:t>
      </w:r>
      <w:proofErr w:type="spellEnd"/>
      <w:r w:rsidRPr="00E3394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E3394D">
        <w:rPr>
          <w:rFonts w:ascii="Times New Roman" w:hAnsi="Times New Roman" w:cs="Times New Roman"/>
          <w:b/>
          <w:sz w:val="28"/>
          <w:szCs w:val="28"/>
          <w:lang w:val="ru-RU"/>
        </w:rPr>
        <w:t>громади</w:t>
      </w:r>
      <w:proofErr w:type="spellEnd"/>
      <w:r w:rsidRPr="00E3394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</w:t>
      </w:r>
      <w:proofErr w:type="gramEnd"/>
      <w:r w:rsidRPr="00E3394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2026–2028 роки</w:t>
      </w:r>
    </w:p>
    <w:p w:rsidR="00E3394D" w:rsidRDefault="00E3394D" w:rsidP="00E339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3394D" w:rsidRPr="00E3394D" w:rsidRDefault="00E3394D" w:rsidP="00E339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65810" w:rsidRPr="00E3394D" w:rsidRDefault="00665810" w:rsidP="00E33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3394D" w:rsidRDefault="00E3394D" w:rsidP="00E33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Програма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proofErr w:type="gram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E3394D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підприємництва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Долинської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на 2026–2028 роки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розроблена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відповідності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до чинного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враховує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вимоги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законів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місцеве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», «Про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державну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малого і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середнього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підприємництва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», «Про засади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внутрішньої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зовнішньої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Програма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враховує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Долинської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ТГ до 2027 року та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принципи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гендерної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E3394D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E3394D">
        <w:rPr>
          <w:rFonts w:ascii="Times New Roman" w:hAnsi="Times New Roman" w:cs="Times New Roman"/>
          <w:sz w:val="28"/>
          <w:szCs w:val="28"/>
          <w:lang w:val="ru-RU"/>
        </w:rPr>
        <w:t>івності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визначені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національними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європейськими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документами.</w:t>
      </w:r>
    </w:p>
    <w:p w:rsidR="00665810" w:rsidRPr="00E3394D" w:rsidRDefault="00E3394D" w:rsidP="00E33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Розробка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4E3FE7"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3FE7" w:rsidRPr="00E3394D">
        <w:rPr>
          <w:rFonts w:ascii="Times New Roman" w:hAnsi="Times New Roman" w:cs="Times New Roman"/>
          <w:sz w:val="28"/>
          <w:szCs w:val="28"/>
          <w:lang w:val="ru-RU"/>
        </w:rPr>
        <w:t>зумовлена</w:t>
      </w:r>
      <w:proofErr w:type="spellEnd"/>
      <w:r w:rsidR="004E3FE7"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потребою </w:t>
      </w:r>
      <w:proofErr w:type="spellStart"/>
      <w:r w:rsidR="004E3FE7" w:rsidRPr="00E3394D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="004E3FE7"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3FE7" w:rsidRPr="00E3394D">
        <w:rPr>
          <w:rFonts w:ascii="Times New Roman" w:hAnsi="Times New Roman" w:cs="Times New Roman"/>
          <w:sz w:val="28"/>
          <w:szCs w:val="28"/>
          <w:lang w:val="ru-RU"/>
        </w:rPr>
        <w:t>сприятливих</w:t>
      </w:r>
      <w:proofErr w:type="spellEnd"/>
      <w:r w:rsidR="004E3FE7"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умов для </w:t>
      </w:r>
      <w:proofErr w:type="spellStart"/>
      <w:r w:rsidR="004E3FE7" w:rsidRPr="00E3394D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4E3FE7"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малого і </w:t>
      </w:r>
      <w:proofErr w:type="spellStart"/>
      <w:r w:rsidR="004E3FE7" w:rsidRPr="00E3394D">
        <w:rPr>
          <w:rFonts w:ascii="Times New Roman" w:hAnsi="Times New Roman" w:cs="Times New Roman"/>
          <w:sz w:val="28"/>
          <w:szCs w:val="28"/>
          <w:lang w:val="ru-RU"/>
        </w:rPr>
        <w:t>середнього</w:t>
      </w:r>
      <w:proofErr w:type="spellEnd"/>
      <w:r w:rsidR="004E3FE7"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3FE7" w:rsidRPr="00E3394D">
        <w:rPr>
          <w:rFonts w:ascii="Times New Roman" w:hAnsi="Times New Roman" w:cs="Times New Roman"/>
          <w:sz w:val="28"/>
          <w:szCs w:val="28"/>
          <w:lang w:val="ru-RU"/>
        </w:rPr>
        <w:t>бізнесу</w:t>
      </w:r>
      <w:proofErr w:type="spellEnd"/>
      <w:r w:rsidR="004E3FE7"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="004E3FE7" w:rsidRPr="00E3394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4E3FE7" w:rsidRPr="00E3394D">
        <w:rPr>
          <w:rFonts w:ascii="Times New Roman" w:hAnsi="Times New Roman" w:cs="Times New Roman"/>
          <w:sz w:val="28"/>
          <w:szCs w:val="28"/>
          <w:lang w:val="ru-RU"/>
        </w:rPr>
        <w:t>ідвищення</w:t>
      </w:r>
      <w:proofErr w:type="spellEnd"/>
      <w:r w:rsidR="004E3FE7"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3FE7" w:rsidRPr="00E3394D">
        <w:rPr>
          <w:rFonts w:ascii="Times New Roman" w:hAnsi="Times New Roman" w:cs="Times New Roman"/>
          <w:sz w:val="28"/>
          <w:szCs w:val="28"/>
          <w:lang w:val="ru-RU"/>
        </w:rPr>
        <w:t>обізнаності</w:t>
      </w:r>
      <w:proofErr w:type="spellEnd"/>
      <w:r w:rsidR="004E3FE7"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3FE7" w:rsidRPr="00E3394D">
        <w:rPr>
          <w:rFonts w:ascii="Times New Roman" w:hAnsi="Times New Roman" w:cs="Times New Roman"/>
          <w:sz w:val="28"/>
          <w:szCs w:val="28"/>
          <w:lang w:val="ru-RU"/>
        </w:rPr>
        <w:t>підприємців</w:t>
      </w:r>
      <w:proofErr w:type="spellEnd"/>
      <w:r w:rsidR="004E3FE7"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E3FE7" w:rsidRPr="00E3394D">
        <w:rPr>
          <w:rFonts w:ascii="Times New Roman" w:hAnsi="Times New Roman" w:cs="Times New Roman"/>
          <w:sz w:val="28"/>
          <w:szCs w:val="28"/>
          <w:lang w:val="ru-RU"/>
        </w:rPr>
        <w:t>стимулювання</w:t>
      </w:r>
      <w:proofErr w:type="spellEnd"/>
      <w:r w:rsidR="004E3FE7"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3FE7" w:rsidRPr="00E3394D">
        <w:rPr>
          <w:rFonts w:ascii="Times New Roman" w:hAnsi="Times New Roman" w:cs="Times New Roman"/>
          <w:sz w:val="28"/>
          <w:szCs w:val="28"/>
          <w:lang w:val="ru-RU"/>
        </w:rPr>
        <w:t>економічної</w:t>
      </w:r>
      <w:proofErr w:type="spellEnd"/>
      <w:r w:rsidR="004E3FE7"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3FE7" w:rsidRPr="00E3394D">
        <w:rPr>
          <w:rFonts w:ascii="Times New Roman" w:hAnsi="Times New Roman" w:cs="Times New Roman"/>
          <w:sz w:val="28"/>
          <w:szCs w:val="28"/>
          <w:lang w:val="ru-RU"/>
        </w:rPr>
        <w:t>активності</w:t>
      </w:r>
      <w:proofErr w:type="spellEnd"/>
      <w:r w:rsidR="004E3FE7"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3FE7" w:rsidRPr="00E3394D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="004E3FE7" w:rsidRPr="00E3394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5810" w:rsidRPr="00E3394D" w:rsidRDefault="004E3FE7" w:rsidP="00E33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394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Метою </w:t>
      </w:r>
      <w:proofErr w:type="spellStart"/>
      <w:r w:rsidRPr="00E3394D">
        <w:rPr>
          <w:rFonts w:ascii="Times New Roman" w:hAnsi="Times New Roman" w:cs="Times New Roman"/>
          <w:b/>
          <w:sz w:val="28"/>
          <w:szCs w:val="28"/>
          <w:lang w:val="ru-RU"/>
        </w:rPr>
        <w:t>Програми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комфортного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бізнес-середовища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доступ </w:t>
      </w:r>
      <w:proofErr w:type="spellStart"/>
      <w:proofErr w:type="gram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E3394D">
        <w:rPr>
          <w:rFonts w:ascii="Times New Roman" w:hAnsi="Times New Roman" w:cs="Times New Roman"/>
          <w:sz w:val="28"/>
          <w:szCs w:val="28"/>
          <w:lang w:val="ru-RU"/>
        </w:rPr>
        <w:t>ідприємців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інформаційно-консультаційної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навчальних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формі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грантів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ваучерів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5810" w:rsidRPr="00E3394D" w:rsidRDefault="004E3FE7" w:rsidP="00E339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3394D">
        <w:rPr>
          <w:rFonts w:ascii="Times New Roman" w:hAnsi="Times New Roman" w:cs="Times New Roman"/>
          <w:b/>
          <w:sz w:val="28"/>
          <w:szCs w:val="28"/>
          <w:lang w:val="ru-RU"/>
        </w:rPr>
        <w:t>Основні</w:t>
      </w:r>
      <w:proofErr w:type="spellEnd"/>
      <w:r w:rsidRPr="00E3394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  <w:r w:rsidRPr="00E3394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b/>
          <w:sz w:val="28"/>
          <w:szCs w:val="28"/>
          <w:lang w:val="ru-RU"/>
        </w:rPr>
        <w:t>Програми</w:t>
      </w:r>
      <w:proofErr w:type="spellEnd"/>
      <w:r w:rsidRPr="00E3394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b/>
          <w:sz w:val="28"/>
          <w:szCs w:val="28"/>
          <w:lang w:val="ru-RU"/>
        </w:rPr>
        <w:t>включають</w:t>
      </w:r>
      <w:proofErr w:type="spellEnd"/>
      <w:r w:rsidRPr="00E3394D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665810" w:rsidRPr="004E3FE7" w:rsidRDefault="004E3FE7" w:rsidP="004E3FE7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діючим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потенційним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4E3FE7">
        <w:rPr>
          <w:rFonts w:ascii="Times New Roman" w:hAnsi="Times New Roman" w:cs="Times New Roman"/>
          <w:sz w:val="28"/>
          <w:szCs w:val="28"/>
          <w:lang w:val="ru-RU"/>
        </w:rPr>
        <w:t>ідприємцям</w:t>
      </w:r>
      <w:proofErr w:type="spellEnd"/>
      <w:r w:rsidR="00E3394D"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394D" w:rsidRPr="004E3FE7">
        <w:rPr>
          <w:rFonts w:ascii="Times New Roman" w:hAnsi="Times New Roman" w:cs="Times New Roman"/>
          <w:sz w:val="28"/>
          <w:szCs w:val="28"/>
          <w:lang w:val="ru-RU"/>
        </w:rPr>
        <w:t>інформаційно</w:t>
      </w:r>
      <w:proofErr w:type="spellEnd"/>
      <w:r w:rsidR="00E3394D" w:rsidRPr="004E3FE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="00E3394D" w:rsidRPr="004E3FE7">
        <w:rPr>
          <w:rFonts w:ascii="Times New Roman" w:hAnsi="Times New Roman" w:cs="Times New Roman"/>
          <w:sz w:val="28"/>
          <w:szCs w:val="28"/>
          <w:lang w:val="ru-RU"/>
        </w:rPr>
        <w:t>нсультаційної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65810" w:rsidRPr="004E3FE7" w:rsidRDefault="004E3FE7" w:rsidP="004E3FE7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організацію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тренінгів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семінарів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круглих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столі</w:t>
      </w:r>
      <w:proofErr w:type="gram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4E3FE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65810" w:rsidRPr="004E3FE7" w:rsidRDefault="004E3FE7" w:rsidP="004E3FE7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4E3FE7">
        <w:rPr>
          <w:rFonts w:ascii="Times New Roman" w:hAnsi="Times New Roman" w:cs="Times New Roman"/>
          <w:sz w:val="28"/>
          <w:szCs w:val="28"/>
          <w:lang w:val="ru-RU"/>
        </w:rPr>
        <w:t>ідвищення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цифрової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управлінської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грамотності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65810" w:rsidRPr="004E3FE7" w:rsidRDefault="004E3FE7" w:rsidP="004E3FE7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популяризацію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4E3FE7">
        <w:rPr>
          <w:rFonts w:ascii="Times New Roman" w:hAnsi="Times New Roman" w:cs="Times New Roman"/>
          <w:sz w:val="28"/>
          <w:szCs w:val="28"/>
          <w:lang w:val="ru-RU"/>
        </w:rPr>
        <w:t>ідприємництва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медіа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інформаційні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матеріали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65810" w:rsidRPr="004E3FE7" w:rsidRDefault="004E3FE7" w:rsidP="004E3FE7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запровадження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грантової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ваучерної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4E3FE7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бізнесу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65810" w:rsidRPr="004E3FE7" w:rsidRDefault="004E3FE7" w:rsidP="004E3FE7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посилення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proofErr w:type="gram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владою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бізнесом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5810" w:rsidRPr="00E466AA" w:rsidRDefault="004E3FE7" w:rsidP="00E33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466AA">
        <w:rPr>
          <w:rFonts w:ascii="Times New Roman" w:hAnsi="Times New Roman" w:cs="Times New Roman"/>
          <w:b/>
          <w:sz w:val="28"/>
          <w:szCs w:val="28"/>
          <w:lang w:val="ru-RU"/>
        </w:rPr>
        <w:t>Фінансування</w:t>
      </w:r>
      <w:proofErr w:type="spellEnd"/>
      <w:r w:rsidRPr="00E46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466AA">
        <w:rPr>
          <w:rFonts w:ascii="Times New Roman" w:hAnsi="Times New Roman" w:cs="Times New Roman"/>
          <w:b/>
          <w:sz w:val="28"/>
          <w:szCs w:val="28"/>
          <w:lang w:val="ru-RU"/>
        </w:rPr>
        <w:t>Програми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здійснюється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бюджету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в межах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передбачених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асигнувань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Загальний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обсяг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становить </w:t>
      </w:r>
      <w:r w:rsidR="00E466AA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E466AA">
        <w:rPr>
          <w:rFonts w:ascii="Times New Roman" w:hAnsi="Times New Roman" w:cs="Times New Roman"/>
          <w:sz w:val="28"/>
          <w:szCs w:val="28"/>
          <w:lang w:val="ru-RU"/>
        </w:rPr>
        <w:t>1 540,0 тис</w:t>
      </w:r>
      <w:proofErr w:type="gramStart"/>
      <w:r w:rsidRPr="00E466AA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E466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E466AA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Pr="00E466AA">
        <w:rPr>
          <w:rFonts w:ascii="Times New Roman" w:hAnsi="Times New Roman" w:cs="Times New Roman"/>
          <w:sz w:val="28"/>
          <w:szCs w:val="28"/>
          <w:lang w:val="ru-RU"/>
        </w:rPr>
        <w:t>рн</w:t>
      </w:r>
      <w:proofErr w:type="spellEnd"/>
      <w:r w:rsidRPr="00E466AA">
        <w:rPr>
          <w:rFonts w:ascii="Times New Roman" w:hAnsi="Times New Roman" w:cs="Times New Roman"/>
          <w:sz w:val="28"/>
          <w:szCs w:val="28"/>
          <w:lang w:val="ru-RU"/>
        </w:rPr>
        <w:t xml:space="preserve"> на 2026–2028 роки.</w:t>
      </w:r>
    </w:p>
    <w:p w:rsidR="00665810" w:rsidRPr="00E3394D" w:rsidRDefault="004E3FE7" w:rsidP="00E33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6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Для </w:t>
      </w:r>
      <w:proofErr w:type="spellStart"/>
      <w:r w:rsidRPr="00E466AA">
        <w:rPr>
          <w:rFonts w:ascii="Times New Roman" w:hAnsi="Times New Roman" w:cs="Times New Roman"/>
          <w:b/>
          <w:sz w:val="28"/>
          <w:szCs w:val="28"/>
          <w:lang w:val="ru-RU"/>
        </w:rPr>
        <w:t>проведення</w:t>
      </w:r>
      <w:proofErr w:type="spellEnd"/>
      <w:r w:rsidRPr="00E46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466AA">
        <w:rPr>
          <w:rFonts w:ascii="Times New Roman" w:hAnsi="Times New Roman" w:cs="Times New Roman"/>
          <w:b/>
          <w:sz w:val="28"/>
          <w:szCs w:val="28"/>
          <w:lang w:val="ru-RU"/>
        </w:rPr>
        <w:t>конкурсів</w:t>
      </w:r>
      <w:proofErr w:type="spellEnd"/>
      <w:r w:rsidRPr="00E46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466AA">
        <w:rPr>
          <w:rFonts w:ascii="Times New Roman" w:hAnsi="Times New Roman" w:cs="Times New Roman"/>
          <w:b/>
          <w:sz w:val="28"/>
          <w:szCs w:val="28"/>
          <w:lang w:val="ru-RU"/>
        </w:rPr>
        <w:t>грантів</w:t>
      </w:r>
      <w:proofErr w:type="spellEnd"/>
      <w:r w:rsidRPr="00E46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E466AA">
        <w:rPr>
          <w:rFonts w:ascii="Times New Roman" w:hAnsi="Times New Roman" w:cs="Times New Roman"/>
          <w:b/>
          <w:sz w:val="28"/>
          <w:szCs w:val="28"/>
          <w:lang w:val="ru-RU"/>
        </w:rPr>
        <w:t>надання</w:t>
      </w:r>
      <w:proofErr w:type="spellEnd"/>
      <w:r w:rsidRPr="00E46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466AA">
        <w:rPr>
          <w:rFonts w:ascii="Times New Roman" w:hAnsi="Times New Roman" w:cs="Times New Roman"/>
          <w:b/>
          <w:sz w:val="28"/>
          <w:szCs w:val="28"/>
          <w:lang w:val="ru-RU"/>
        </w:rPr>
        <w:t>ваучерної</w:t>
      </w:r>
      <w:proofErr w:type="spellEnd"/>
      <w:r w:rsidRPr="00E466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E466AA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 w:rsidRPr="00E466AA">
        <w:rPr>
          <w:rFonts w:ascii="Times New Roman" w:hAnsi="Times New Roman" w:cs="Times New Roman"/>
          <w:b/>
          <w:sz w:val="28"/>
          <w:szCs w:val="28"/>
          <w:lang w:val="ru-RU"/>
        </w:rPr>
        <w:t>ідтримки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передбачених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Програмою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466AA">
        <w:rPr>
          <w:rFonts w:ascii="Times New Roman" w:hAnsi="Times New Roman" w:cs="Times New Roman"/>
          <w:sz w:val="28"/>
          <w:szCs w:val="28"/>
          <w:lang w:val="ru-RU"/>
        </w:rPr>
        <w:t xml:space="preserve"> у 2026 </w:t>
      </w:r>
      <w:proofErr w:type="spellStart"/>
      <w:r w:rsidR="00E466AA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буд</w:t>
      </w:r>
      <w:r w:rsidR="00E3394D">
        <w:rPr>
          <w:rFonts w:ascii="Times New Roman" w:hAnsi="Times New Roman" w:cs="Times New Roman"/>
          <w:sz w:val="28"/>
          <w:szCs w:val="28"/>
          <w:lang w:val="ru-RU"/>
        </w:rPr>
        <w:t>уть</w:t>
      </w:r>
      <w:proofErr w:type="spellEnd"/>
      <w:r w:rsidR="00E466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66AA">
        <w:rPr>
          <w:rFonts w:ascii="Times New Roman" w:hAnsi="Times New Roman" w:cs="Times New Roman"/>
          <w:sz w:val="28"/>
          <w:szCs w:val="28"/>
          <w:lang w:val="ru-RU"/>
        </w:rPr>
        <w:t>розроблені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окремі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4D03">
        <w:rPr>
          <w:rFonts w:ascii="Times New Roman" w:hAnsi="Times New Roman" w:cs="Times New Roman"/>
          <w:b/>
          <w:sz w:val="28"/>
          <w:szCs w:val="28"/>
          <w:lang w:val="ru-RU"/>
        </w:rPr>
        <w:t>Положення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документах буде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визначено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чіткий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прозорий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механізм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кожного виду </w:t>
      </w:r>
      <w:proofErr w:type="spellStart"/>
      <w:proofErr w:type="gram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E3394D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включно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умовами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критеріями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відбору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етапами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конкурсів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та процедурою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кошті</w:t>
      </w:r>
      <w:bookmarkStart w:id="0" w:name="_GoBack"/>
      <w:bookmarkEnd w:id="0"/>
      <w:r w:rsidRPr="00E3394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5810" w:rsidRPr="00E3394D" w:rsidRDefault="00665810" w:rsidP="00E33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65810" w:rsidRPr="00B64D03" w:rsidRDefault="004E3FE7" w:rsidP="00E339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B64D03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Очікувані</w:t>
      </w:r>
      <w:proofErr w:type="spellEnd"/>
      <w:r w:rsidRPr="00B64D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64D03">
        <w:rPr>
          <w:rFonts w:ascii="Times New Roman" w:hAnsi="Times New Roman" w:cs="Times New Roman"/>
          <w:b/>
          <w:sz w:val="28"/>
          <w:szCs w:val="28"/>
          <w:lang w:val="ru-RU"/>
        </w:rPr>
        <w:t>результати</w:t>
      </w:r>
      <w:proofErr w:type="spellEnd"/>
      <w:r w:rsidRPr="00B64D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64D03">
        <w:rPr>
          <w:rFonts w:ascii="Times New Roman" w:hAnsi="Times New Roman" w:cs="Times New Roman"/>
          <w:b/>
          <w:sz w:val="28"/>
          <w:szCs w:val="28"/>
          <w:lang w:val="ru-RU"/>
        </w:rPr>
        <w:t>реалізації</w:t>
      </w:r>
      <w:proofErr w:type="spellEnd"/>
      <w:r w:rsidRPr="00B64D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64D03">
        <w:rPr>
          <w:rFonts w:ascii="Times New Roman" w:hAnsi="Times New Roman" w:cs="Times New Roman"/>
          <w:b/>
          <w:sz w:val="28"/>
          <w:szCs w:val="28"/>
          <w:lang w:val="ru-RU"/>
        </w:rPr>
        <w:t>Програми</w:t>
      </w:r>
      <w:proofErr w:type="spellEnd"/>
      <w:r w:rsidRPr="00B64D03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665810" w:rsidRPr="004E3FE7" w:rsidRDefault="004E3FE7" w:rsidP="004E3FE7">
      <w:pPr>
        <w:pStyle w:val="ae"/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покращення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доступу </w:t>
      </w:r>
      <w:proofErr w:type="spellStart"/>
      <w:proofErr w:type="gram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4E3FE7">
        <w:rPr>
          <w:rFonts w:ascii="Times New Roman" w:hAnsi="Times New Roman" w:cs="Times New Roman"/>
          <w:sz w:val="28"/>
          <w:szCs w:val="28"/>
          <w:lang w:val="ru-RU"/>
        </w:rPr>
        <w:t>ідприємців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консультацій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65810" w:rsidRPr="004E3FE7" w:rsidRDefault="004E3FE7" w:rsidP="004E3FE7">
      <w:pPr>
        <w:pStyle w:val="ae"/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стимулювання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малого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бізнесу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ініціатив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65810" w:rsidRPr="004E3FE7" w:rsidRDefault="004E3FE7" w:rsidP="004E3FE7">
      <w:pPr>
        <w:pStyle w:val="ae"/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прозорих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конкурсів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грантів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ваучерів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65810" w:rsidRPr="004E3FE7" w:rsidRDefault="004E3FE7" w:rsidP="004E3FE7">
      <w:pPr>
        <w:pStyle w:val="ae"/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зміцнення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4E3FE7">
        <w:rPr>
          <w:rFonts w:ascii="Times New Roman" w:hAnsi="Times New Roman" w:cs="Times New Roman"/>
          <w:sz w:val="28"/>
          <w:szCs w:val="28"/>
          <w:lang w:val="ru-RU"/>
        </w:rPr>
        <w:t>ідприємцями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та органами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65810" w:rsidRPr="004E3FE7" w:rsidRDefault="004E3FE7" w:rsidP="004E3FE7">
      <w:pPr>
        <w:pStyle w:val="ae"/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позитивного</w:t>
      </w:r>
      <w:proofErr w:type="gram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іміджу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відкритої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4E3FE7">
        <w:rPr>
          <w:rFonts w:ascii="Times New Roman" w:hAnsi="Times New Roman" w:cs="Times New Roman"/>
          <w:sz w:val="28"/>
          <w:szCs w:val="28"/>
          <w:lang w:val="ru-RU"/>
        </w:rPr>
        <w:t>бізнесу</w:t>
      </w:r>
      <w:proofErr w:type="spellEnd"/>
      <w:r w:rsidRPr="004E3FE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5810" w:rsidRPr="00E3394D" w:rsidRDefault="004E3FE7" w:rsidP="00E33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Реалізація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сприятиме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E3394D">
        <w:rPr>
          <w:rFonts w:ascii="Times New Roman" w:hAnsi="Times New Roman" w:cs="Times New Roman"/>
          <w:sz w:val="28"/>
          <w:szCs w:val="28"/>
          <w:lang w:val="ru-RU"/>
        </w:rPr>
        <w:t>ідвищенню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конкурентоспроможності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бізнесу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створенню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можливостей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мешканців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потенціалу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94D">
        <w:rPr>
          <w:rFonts w:ascii="Times New Roman" w:hAnsi="Times New Roman" w:cs="Times New Roman"/>
          <w:sz w:val="28"/>
          <w:szCs w:val="28"/>
          <w:lang w:val="ru-RU"/>
        </w:rPr>
        <w:t>Долинської</w:t>
      </w:r>
      <w:proofErr w:type="spellEnd"/>
      <w:r w:rsidRPr="00E3394D">
        <w:rPr>
          <w:rFonts w:ascii="Times New Roman" w:hAnsi="Times New Roman" w:cs="Times New Roman"/>
          <w:sz w:val="28"/>
          <w:szCs w:val="28"/>
          <w:lang w:val="ru-RU"/>
        </w:rPr>
        <w:t xml:space="preserve"> ТГ.</w:t>
      </w:r>
    </w:p>
    <w:p w:rsidR="00665810" w:rsidRDefault="00665810" w:rsidP="00E33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64D03" w:rsidRDefault="00B64D03" w:rsidP="00E33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64D03" w:rsidRDefault="00B64D03" w:rsidP="00E33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E3FE7" w:rsidRDefault="004E3FE7" w:rsidP="00E33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64D03" w:rsidRDefault="00B64D03" w:rsidP="00E33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64D03" w:rsidRDefault="00B64D03" w:rsidP="00E33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64D03" w:rsidRDefault="00B64D03" w:rsidP="00B64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4D03">
        <w:rPr>
          <w:rFonts w:ascii="Times New Roman" w:hAnsi="Times New Roman" w:cs="Times New Roman"/>
          <w:sz w:val="28"/>
          <w:szCs w:val="28"/>
          <w:lang w:val="ru-RU"/>
        </w:rPr>
        <w:t xml:space="preserve">Начальник </w:t>
      </w:r>
      <w:proofErr w:type="spellStart"/>
      <w:r w:rsidRPr="00B64D03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B64D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64D03" w:rsidRPr="00E3394D" w:rsidRDefault="00B64D03" w:rsidP="00B64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64D03">
        <w:rPr>
          <w:rFonts w:ascii="Times New Roman" w:hAnsi="Times New Roman" w:cs="Times New Roman"/>
          <w:sz w:val="28"/>
          <w:szCs w:val="28"/>
          <w:lang w:val="ru-RU"/>
        </w:rPr>
        <w:t>зовнішніх</w:t>
      </w:r>
      <w:proofErr w:type="spellEnd"/>
      <w:r w:rsidRPr="00B64D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4D03">
        <w:rPr>
          <w:rFonts w:ascii="Times New Roman" w:hAnsi="Times New Roman" w:cs="Times New Roman"/>
          <w:sz w:val="28"/>
          <w:szCs w:val="28"/>
          <w:lang w:val="ru-RU"/>
        </w:rPr>
        <w:t>зв’яз</w:t>
      </w:r>
      <w:r>
        <w:rPr>
          <w:rFonts w:ascii="Times New Roman" w:hAnsi="Times New Roman" w:cs="Times New Roman"/>
          <w:sz w:val="28"/>
          <w:szCs w:val="28"/>
          <w:lang w:val="ru-RU"/>
        </w:rPr>
        <w:t>кі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B64D03">
        <w:rPr>
          <w:rFonts w:ascii="Times New Roman" w:hAnsi="Times New Roman" w:cs="Times New Roman"/>
          <w:sz w:val="28"/>
          <w:szCs w:val="28"/>
          <w:lang w:val="ru-RU"/>
        </w:rPr>
        <w:t>Ірина</w:t>
      </w:r>
      <w:proofErr w:type="spellEnd"/>
      <w:r w:rsidRPr="00B64D03">
        <w:rPr>
          <w:rFonts w:ascii="Times New Roman" w:hAnsi="Times New Roman" w:cs="Times New Roman"/>
          <w:sz w:val="28"/>
          <w:szCs w:val="28"/>
          <w:lang w:val="ru-RU"/>
        </w:rPr>
        <w:t xml:space="preserve"> ЯРЕМЧУК</w:t>
      </w:r>
      <w:r w:rsidRPr="00B64D03">
        <w:rPr>
          <w:rFonts w:ascii="Times New Roman" w:hAnsi="Times New Roman" w:cs="Times New Roman"/>
          <w:sz w:val="28"/>
          <w:szCs w:val="28"/>
          <w:lang w:val="ru-RU"/>
        </w:rPr>
        <w:tab/>
      </w:r>
    </w:p>
    <w:sectPr w:rsidR="00B64D03" w:rsidRPr="00E3394D" w:rsidSect="00E3394D">
      <w:pgSz w:w="12240" w:h="15840"/>
      <w:pgMar w:top="1440" w:right="1041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80950C6"/>
    <w:multiLevelType w:val="hybridMultilevel"/>
    <w:tmpl w:val="F1365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6632E5"/>
    <w:multiLevelType w:val="hybridMultilevel"/>
    <w:tmpl w:val="932A2B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7B016DC"/>
    <w:multiLevelType w:val="hybridMultilevel"/>
    <w:tmpl w:val="494C7CD6"/>
    <w:lvl w:ilvl="0" w:tplc="8C9CAEF8">
      <w:numFmt w:val="bullet"/>
      <w:lvlText w:val="•"/>
      <w:lvlJc w:val="left"/>
      <w:pPr>
        <w:ind w:left="2528" w:hanging="111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FB05A0D"/>
    <w:multiLevelType w:val="hybridMultilevel"/>
    <w:tmpl w:val="E75AEE62"/>
    <w:lvl w:ilvl="0" w:tplc="8C9CAEF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E524E6"/>
    <w:multiLevelType w:val="hybridMultilevel"/>
    <w:tmpl w:val="B4849E82"/>
    <w:lvl w:ilvl="0" w:tplc="EFB82F5E">
      <w:numFmt w:val="bullet"/>
      <w:lvlText w:val="•"/>
      <w:lvlJc w:val="left"/>
      <w:pPr>
        <w:ind w:left="1774" w:hanging="106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2A92D9E"/>
    <w:multiLevelType w:val="hybridMultilevel"/>
    <w:tmpl w:val="7548B3BC"/>
    <w:lvl w:ilvl="0" w:tplc="8C9CAEF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DA42AE"/>
    <w:multiLevelType w:val="hybridMultilevel"/>
    <w:tmpl w:val="C08A09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F8F185D"/>
    <w:multiLevelType w:val="hybridMultilevel"/>
    <w:tmpl w:val="BE6CCD98"/>
    <w:lvl w:ilvl="0" w:tplc="8C9CAEF8">
      <w:numFmt w:val="bullet"/>
      <w:lvlText w:val="•"/>
      <w:lvlJc w:val="left"/>
      <w:pPr>
        <w:ind w:left="1819" w:hanging="111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9A1F44"/>
    <w:multiLevelType w:val="hybridMultilevel"/>
    <w:tmpl w:val="61A8F1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D0F0F2D"/>
    <w:multiLevelType w:val="hybridMultilevel"/>
    <w:tmpl w:val="FA8C5464"/>
    <w:lvl w:ilvl="0" w:tplc="8C9CAEF8">
      <w:numFmt w:val="bullet"/>
      <w:lvlText w:val="•"/>
      <w:lvlJc w:val="left"/>
      <w:pPr>
        <w:ind w:left="1819" w:hanging="111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8"/>
  </w:num>
  <w:num w:numId="12">
    <w:abstractNumId w:val="11"/>
  </w:num>
  <w:num w:numId="13">
    <w:abstractNumId w:val="16"/>
  </w:num>
  <w:num w:numId="14">
    <w:abstractNumId w:val="14"/>
  </w:num>
  <w:num w:numId="15">
    <w:abstractNumId w:val="12"/>
  </w:num>
  <w:num w:numId="16">
    <w:abstractNumId w:val="9"/>
  </w:num>
  <w:num w:numId="17">
    <w:abstractNumId w:val="17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E3FE7"/>
    <w:rsid w:val="00665810"/>
    <w:rsid w:val="00AA1D8D"/>
    <w:rsid w:val="00B47730"/>
    <w:rsid w:val="00B64D03"/>
    <w:rsid w:val="00CB0664"/>
    <w:rsid w:val="00E3394D"/>
    <w:rsid w:val="00E466A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02430D-F395-4969-A9E6-94D81A210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DMR</cp:lastModifiedBy>
  <cp:revision>6</cp:revision>
  <cp:lastPrinted>2025-12-09T15:04:00Z</cp:lastPrinted>
  <dcterms:created xsi:type="dcterms:W3CDTF">2013-12-23T23:15:00Z</dcterms:created>
  <dcterms:modified xsi:type="dcterms:W3CDTF">2025-12-09T15:08:00Z</dcterms:modified>
  <cp:category/>
</cp:coreProperties>
</file>