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C901" w14:textId="77777777" w:rsidR="006221F8" w:rsidRPr="008507DA" w:rsidRDefault="006221F8" w:rsidP="006221F8">
      <w:pPr>
        <w:ind w:left="6372" w:firstLine="708"/>
        <w:jc w:val="right"/>
        <w:rPr>
          <w:sz w:val="28"/>
          <w:szCs w:val="28"/>
          <w:lang w:eastAsia="ru-RU"/>
        </w:rPr>
      </w:pPr>
      <w:bookmarkStart w:id="0" w:name="_Hlk76548944"/>
      <w:r w:rsidRPr="008507DA">
        <w:rPr>
          <w:sz w:val="28"/>
          <w:szCs w:val="28"/>
          <w:lang w:eastAsia="ru-RU"/>
        </w:rPr>
        <w:t>Проєкт</w:t>
      </w:r>
    </w:p>
    <w:p w14:paraId="70482738" w14:textId="77777777" w:rsidR="006221F8" w:rsidRPr="008507DA" w:rsidRDefault="006221F8" w:rsidP="006221F8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</w:rPr>
      </w:pPr>
      <w:r w:rsidRPr="008507DA">
        <w:rPr>
          <w:b/>
          <w:caps/>
          <w:sz w:val="36"/>
          <w:szCs w:val="36"/>
        </w:rPr>
        <w:t>Долинська міська рада</w:t>
      </w:r>
    </w:p>
    <w:p w14:paraId="1B1572DA" w14:textId="77777777" w:rsidR="006221F8" w:rsidRPr="008507DA" w:rsidRDefault="006221F8" w:rsidP="006221F8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</w:rPr>
      </w:pPr>
      <w:r w:rsidRPr="008507DA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20E3D111" w14:textId="77777777" w:rsidR="006221F8" w:rsidRPr="008507DA" w:rsidRDefault="006221F8" w:rsidP="006221F8">
      <w:pPr>
        <w:jc w:val="center"/>
        <w:rPr>
          <w:sz w:val="28"/>
        </w:rPr>
      </w:pPr>
      <w:r w:rsidRPr="008507DA">
        <w:rPr>
          <w:sz w:val="28"/>
        </w:rPr>
        <w:t>восьме скликання</w:t>
      </w:r>
    </w:p>
    <w:p w14:paraId="5ED831AC" w14:textId="3A97F48F" w:rsidR="006221F8" w:rsidRPr="008507DA" w:rsidRDefault="006221F8" w:rsidP="006221F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507DA">
        <w:rPr>
          <w:sz w:val="28"/>
        </w:rPr>
        <w:t>(</w:t>
      </w:r>
      <w:r w:rsidR="005B70F3" w:rsidRPr="008507DA">
        <w:rPr>
          <w:sz w:val="28"/>
        </w:rPr>
        <w:t>тридцят</w:t>
      </w:r>
      <w:r w:rsidR="00701469" w:rsidRPr="008507DA">
        <w:rPr>
          <w:sz w:val="28"/>
        </w:rPr>
        <w:t xml:space="preserve">ь </w:t>
      </w:r>
      <w:r w:rsidR="006A6513">
        <w:rPr>
          <w:sz w:val="28"/>
        </w:rPr>
        <w:t>п’ята</w:t>
      </w:r>
      <w:r w:rsidRPr="008507DA">
        <w:rPr>
          <w:sz w:val="28"/>
        </w:rPr>
        <w:t xml:space="preserve"> сесія)</w:t>
      </w:r>
    </w:p>
    <w:p w14:paraId="26F66BAD" w14:textId="77777777" w:rsidR="006221F8" w:rsidRPr="008507DA" w:rsidRDefault="006221F8" w:rsidP="006221F8">
      <w:pPr>
        <w:rPr>
          <w:b/>
          <w:sz w:val="28"/>
          <w:szCs w:val="28"/>
        </w:rPr>
      </w:pPr>
    </w:p>
    <w:p w14:paraId="568D9DAB" w14:textId="77777777" w:rsidR="006221F8" w:rsidRPr="008507DA" w:rsidRDefault="006221F8" w:rsidP="006221F8">
      <w:pPr>
        <w:jc w:val="center"/>
        <w:rPr>
          <w:b/>
          <w:sz w:val="32"/>
          <w:szCs w:val="32"/>
        </w:rPr>
      </w:pPr>
      <w:r w:rsidRPr="008507DA">
        <w:rPr>
          <w:b/>
          <w:spacing w:val="20"/>
          <w:sz w:val="32"/>
          <w:szCs w:val="32"/>
        </w:rPr>
        <w:t>РІШЕННЯ</w:t>
      </w:r>
    </w:p>
    <w:p w14:paraId="11E69073" w14:textId="77777777" w:rsidR="006221F8" w:rsidRPr="008507DA" w:rsidRDefault="006221F8" w:rsidP="006221F8">
      <w:pPr>
        <w:jc w:val="center"/>
        <w:rPr>
          <w:b/>
          <w:sz w:val="28"/>
          <w:szCs w:val="28"/>
          <w:lang w:eastAsia="ru-RU"/>
        </w:rPr>
      </w:pPr>
    </w:p>
    <w:p w14:paraId="039F3920" w14:textId="6A1307DC" w:rsidR="0085624B" w:rsidRPr="00201A81" w:rsidRDefault="0085624B" w:rsidP="0085624B">
      <w:pPr>
        <w:jc w:val="both"/>
        <w:rPr>
          <w:b/>
          <w:sz w:val="28"/>
          <w:lang w:eastAsia="ru-RU"/>
        </w:rPr>
      </w:pPr>
      <w:r w:rsidRPr="00201A81">
        <w:rPr>
          <w:sz w:val="28"/>
          <w:lang w:eastAsia="ru-RU"/>
        </w:rPr>
        <w:t xml:space="preserve">Від </w:t>
      </w:r>
      <w:r w:rsidR="006A6513">
        <w:rPr>
          <w:sz w:val="28"/>
          <w:lang w:eastAsia="ru-RU"/>
        </w:rPr>
        <w:t>___</w:t>
      </w:r>
      <w:r w:rsidRPr="00201A81">
        <w:rPr>
          <w:sz w:val="28"/>
          <w:lang w:eastAsia="ru-RU"/>
        </w:rPr>
        <w:t>.0</w:t>
      </w:r>
      <w:r>
        <w:rPr>
          <w:sz w:val="28"/>
          <w:lang w:eastAsia="ru-RU"/>
        </w:rPr>
        <w:t>8</w:t>
      </w:r>
      <w:r w:rsidRPr="00201A81">
        <w:rPr>
          <w:sz w:val="28"/>
          <w:lang w:eastAsia="ru-RU"/>
        </w:rPr>
        <w:t xml:space="preserve">.2023  </w:t>
      </w:r>
      <w:r w:rsidRPr="00201A81">
        <w:rPr>
          <w:b/>
          <w:sz w:val="28"/>
          <w:lang w:eastAsia="ru-RU"/>
        </w:rPr>
        <w:t xml:space="preserve">№ </w:t>
      </w:r>
      <w:r w:rsidRPr="00201A81">
        <w:rPr>
          <w:b/>
          <w:sz w:val="28"/>
          <w:szCs w:val="28"/>
          <w:lang w:eastAsia="ru-RU"/>
        </w:rPr>
        <w:t>______</w:t>
      </w:r>
      <w:r w:rsidRPr="00201A81">
        <w:rPr>
          <w:b/>
          <w:sz w:val="28"/>
          <w:lang w:eastAsia="ru-RU"/>
        </w:rPr>
        <w:t>-3</w:t>
      </w:r>
      <w:r w:rsidR="006A6513">
        <w:rPr>
          <w:b/>
          <w:sz w:val="28"/>
          <w:lang w:eastAsia="ru-RU"/>
        </w:rPr>
        <w:t>5</w:t>
      </w:r>
      <w:r w:rsidRPr="00201A81">
        <w:rPr>
          <w:b/>
          <w:sz w:val="28"/>
          <w:lang w:eastAsia="ru-RU"/>
        </w:rPr>
        <w:t>/2023</w:t>
      </w:r>
    </w:p>
    <w:p w14:paraId="1F8D7258" w14:textId="77777777" w:rsidR="006221F8" w:rsidRPr="008507DA" w:rsidRDefault="006221F8" w:rsidP="006221F8">
      <w:pPr>
        <w:rPr>
          <w:sz w:val="28"/>
          <w:szCs w:val="28"/>
          <w:lang w:eastAsia="ru-RU"/>
        </w:rPr>
      </w:pPr>
      <w:r w:rsidRPr="008507DA">
        <w:rPr>
          <w:sz w:val="28"/>
          <w:szCs w:val="28"/>
          <w:lang w:eastAsia="ru-RU"/>
        </w:rPr>
        <w:t>м. Долина</w:t>
      </w:r>
      <w:bookmarkEnd w:id="0"/>
    </w:p>
    <w:p w14:paraId="10685EE8" w14:textId="77777777" w:rsidR="00493BC5" w:rsidRPr="008507DA" w:rsidRDefault="00493BC5" w:rsidP="00493BC5">
      <w:pPr>
        <w:jc w:val="both"/>
        <w:rPr>
          <w:sz w:val="28"/>
          <w:szCs w:val="28"/>
        </w:rPr>
      </w:pPr>
    </w:p>
    <w:p w14:paraId="0F0DA1F5" w14:textId="77777777" w:rsidR="00493BC5" w:rsidRPr="008507DA" w:rsidRDefault="00493BC5" w:rsidP="00493BC5"/>
    <w:p w14:paraId="021CE661" w14:textId="77777777" w:rsidR="006A6513" w:rsidRDefault="006A6513" w:rsidP="006A65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 внесення змін до рішення </w:t>
      </w:r>
    </w:p>
    <w:p w14:paraId="29BEB955" w14:textId="77777777" w:rsidR="006A6513" w:rsidRDefault="006A6513" w:rsidP="006A65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міської ради від 21.04.2021 №278-9/2021 </w:t>
      </w:r>
    </w:p>
    <w:p w14:paraId="14D8BE29" w14:textId="77777777" w:rsidR="006A6513" w:rsidRDefault="006A6513" w:rsidP="006A65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«Про закріплення території обслуговування</w:t>
      </w:r>
    </w:p>
    <w:p w14:paraId="5A03F1ED" w14:textId="77777777" w:rsidR="006A6513" w:rsidRDefault="006A6513" w:rsidP="006A65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 закладами дошкільної освіти та </w:t>
      </w:r>
    </w:p>
    <w:p w14:paraId="6464F26D" w14:textId="77777777" w:rsidR="006A6513" w:rsidRDefault="006A6513" w:rsidP="006A65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дошкільними структурними підрозділами</w:t>
      </w:r>
    </w:p>
    <w:p w14:paraId="0FB53DEE" w14:textId="77777777" w:rsidR="006A6513" w:rsidRDefault="006A6513" w:rsidP="006A65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закладів загальної середньої освіти </w:t>
      </w:r>
    </w:p>
    <w:p w14:paraId="5150A690" w14:textId="77777777" w:rsidR="006A6513" w:rsidRDefault="006A6513" w:rsidP="006A651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Долинської міської ради»</w:t>
      </w:r>
    </w:p>
    <w:p w14:paraId="1F0C1C5F" w14:textId="37BD2E01" w:rsidR="00493BC5" w:rsidRDefault="00493BC5" w:rsidP="00493BC5">
      <w:pPr>
        <w:rPr>
          <w:b/>
          <w:sz w:val="28"/>
          <w:szCs w:val="28"/>
        </w:rPr>
      </w:pPr>
    </w:p>
    <w:p w14:paraId="6F9AADBC" w14:textId="77777777" w:rsidR="009627A6" w:rsidRPr="008507DA" w:rsidRDefault="009627A6" w:rsidP="00493BC5">
      <w:pPr>
        <w:rPr>
          <w:b/>
          <w:sz w:val="28"/>
          <w:szCs w:val="28"/>
        </w:rPr>
      </w:pPr>
    </w:p>
    <w:p w14:paraId="2EA918D8" w14:textId="071662CD" w:rsidR="00493BC5" w:rsidRPr="008507DA" w:rsidRDefault="006A6513" w:rsidP="00227B78">
      <w:pPr>
        <w:pStyle w:val="a4"/>
        <w:ind w:firstLine="708"/>
        <w:jc w:val="both"/>
        <w:rPr>
          <w:sz w:val="28"/>
          <w:szCs w:val="28"/>
        </w:rPr>
      </w:pPr>
      <w:r w:rsidRPr="007D0883">
        <w:rPr>
          <w:sz w:val="28"/>
          <w:szCs w:val="28"/>
        </w:rPr>
        <w:t>Беручи до уваги рішенн</w:t>
      </w:r>
      <w:r>
        <w:rPr>
          <w:sz w:val="28"/>
          <w:szCs w:val="28"/>
        </w:rPr>
        <w:t xml:space="preserve">я Долинської міської ради від </w:t>
      </w:r>
      <w:r w:rsidRPr="007D0883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7D088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Pr="007D0883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Pr="007D0883">
        <w:rPr>
          <w:sz w:val="28"/>
          <w:szCs w:val="28"/>
        </w:rPr>
        <w:t>2086</w:t>
      </w:r>
      <w:r>
        <w:rPr>
          <w:sz w:val="28"/>
          <w:szCs w:val="28"/>
        </w:rPr>
        <w:t>-</w:t>
      </w:r>
      <w:r w:rsidRPr="007D0883">
        <w:rPr>
          <w:sz w:val="28"/>
          <w:szCs w:val="28"/>
        </w:rPr>
        <w:t>30</w:t>
      </w:r>
      <w:r>
        <w:rPr>
          <w:sz w:val="28"/>
          <w:szCs w:val="28"/>
        </w:rPr>
        <w:t>/202</w:t>
      </w:r>
      <w:r w:rsidRPr="007D0883">
        <w:rPr>
          <w:sz w:val="28"/>
          <w:szCs w:val="28"/>
        </w:rPr>
        <w:t>3</w:t>
      </w:r>
      <w:r>
        <w:rPr>
          <w:sz w:val="28"/>
          <w:szCs w:val="28"/>
        </w:rPr>
        <w:t xml:space="preserve"> «Про </w:t>
      </w:r>
      <w:r w:rsidRPr="007D0883">
        <w:rPr>
          <w:sz w:val="28"/>
          <w:szCs w:val="28"/>
        </w:rPr>
        <w:t>перепрофілювання (зміну типу) Слобододолинської гімназії Долинської міської ради Івано-Франківської об</w:t>
      </w:r>
      <w:r>
        <w:rPr>
          <w:sz w:val="28"/>
          <w:szCs w:val="28"/>
        </w:rPr>
        <w:t>ласті</w:t>
      </w:r>
      <w:r w:rsidRPr="007D0883">
        <w:rPr>
          <w:sz w:val="28"/>
          <w:szCs w:val="28"/>
        </w:rPr>
        <w:t xml:space="preserve">», керуючись </w:t>
      </w:r>
      <w:r>
        <w:rPr>
          <w:sz w:val="28"/>
          <w:szCs w:val="28"/>
        </w:rPr>
        <w:t>Законом України «Про місцеве самоврядування в Україні»</w:t>
      </w:r>
      <w:r w:rsidR="00493BC5" w:rsidRPr="008507DA">
        <w:rPr>
          <w:sz w:val="28"/>
          <w:szCs w:val="28"/>
        </w:rPr>
        <w:t>, міська рада</w:t>
      </w:r>
    </w:p>
    <w:p w14:paraId="282AD004" w14:textId="77777777" w:rsidR="00493BC5" w:rsidRPr="008507DA" w:rsidRDefault="00493BC5" w:rsidP="001742A7">
      <w:pPr>
        <w:pStyle w:val="a4"/>
        <w:jc w:val="both"/>
        <w:rPr>
          <w:sz w:val="28"/>
          <w:szCs w:val="28"/>
        </w:rPr>
      </w:pPr>
    </w:p>
    <w:p w14:paraId="0D7AF01D" w14:textId="77777777" w:rsidR="00493BC5" w:rsidRPr="008507DA" w:rsidRDefault="00493BC5" w:rsidP="00493BC5">
      <w:pPr>
        <w:pStyle w:val="a4"/>
        <w:jc w:val="center"/>
        <w:rPr>
          <w:sz w:val="28"/>
          <w:szCs w:val="28"/>
        </w:rPr>
      </w:pPr>
      <w:r w:rsidRPr="008507DA">
        <w:rPr>
          <w:rStyle w:val="a3"/>
          <w:sz w:val="28"/>
          <w:szCs w:val="28"/>
        </w:rPr>
        <w:t>В И Р І Ш И Л А:</w:t>
      </w:r>
    </w:p>
    <w:p w14:paraId="405A4707" w14:textId="77777777" w:rsidR="00493BC5" w:rsidRPr="008507DA" w:rsidRDefault="00493BC5" w:rsidP="00493BC5">
      <w:pPr>
        <w:pStyle w:val="a4"/>
        <w:rPr>
          <w:sz w:val="28"/>
          <w:szCs w:val="28"/>
        </w:rPr>
      </w:pPr>
    </w:p>
    <w:p w14:paraId="7C174E89" w14:textId="1DEF23BA" w:rsidR="00EA20FF" w:rsidRPr="008507DA" w:rsidRDefault="006A6513" w:rsidP="00EA20FF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EB26A9">
        <w:rPr>
          <w:sz w:val="28"/>
          <w:szCs w:val="28"/>
        </w:rPr>
        <w:t xml:space="preserve">Внести зміни до рішення міської ради від 21.04.2021 №278-9/2021 </w:t>
      </w:r>
      <w:r w:rsidRPr="00261FD0">
        <w:rPr>
          <w:sz w:val="28"/>
          <w:szCs w:val="28"/>
        </w:rPr>
        <w:t>«Про закріплення території обслуговування за закладами дошкільної освіти та дошкільними структурними підрозділами закладів загальної середньої освіти Долинської міської ради»</w:t>
      </w:r>
      <w:r w:rsidRPr="00EB26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A4FE6">
        <w:rPr>
          <w:sz w:val="28"/>
          <w:szCs w:val="28"/>
        </w:rPr>
        <w:t>зі змінами)</w:t>
      </w:r>
      <w:r w:rsidRPr="005C5B15">
        <w:rPr>
          <w:sz w:val="28"/>
          <w:szCs w:val="28"/>
        </w:rPr>
        <w:t>,</w:t>
      </w:r>
      <w:r w:rsidRPr="00BA4FE6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 додат</w:t>
      </w:r>
      <w:r w:rsidRPr="007D0883">
        <w:rPr>
          <w:sz w:val="28"/>
          <w:szCs w:val="28"/>
        </w:rPr>
        <w:t>ок</w:t>
      </w:r>
      <w:r w:rsidRPr="00EB26A9">
        <w:rPr>
          <w:sz w:val="28"/>
          <w:szCs w:val="28"/>
        </w:rPr>
        <w:t xml:space="preserve"> «П</w:t>
      </w:r>
      <w:r>
        <w:rPr>
          <w:sz w:val="28"/>
          <w:szCs w:val="28"/>
        </w:rPr>
        <w:t>ерелік</w:t>
      </w:r>
      <w:r w:rsidRPr="00EB26A9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територій обслуговування,</w:t>
      </w:r>
      <w:r w:rsidRPr="00EB26A9">
        <w:rPr>
          <w:sz w:val="28"/>
          <w:szCs w:val="28"/>
        </w:rPr>
        <w:t xml:space="preserve"> </w:t>
      </w:r>
      <w:r>
        <w:rPr>
          <w:sz w:val="28"/>
          <w:szCs w:val="28"/>
        </w:rPr>
        <w:t>закріплених за закладами дошкільної освіти та</w:t>
      </w:r>
      <w:r w:rsidRPr="00EB26A9">
        <w:rPr>
          <w:sz w:val="28"/>
          <w:szCs w:val="28"/>
        </w:rPr>
        <w:t xml:space="preserve"> </w:t>
      </w:r>
      <w:r>
        <w:rPr>
          <w:sz w:val="28"/>
          <w:szCs w:val="28"/>
        </w:rPr>
        <w:t>дошкільними структурними підрозділами закладів загальної середньої освіти Долинської міської ради для здобуття дошкільної освіти</w:t>
      </w:r>
      <w:r w:rsidRPr="00EB26A9">
        <w:rPr>
          <w:sz w:val="28"/>
          <w:szCs w:val="28"/>
        </w:rPr>
        <w:t>»</w:t>
      </w:r>
      <w:r>
        <w:rPr>
          <w:sz w:val="28"/>
          <w:szCs w:val="28"/>
        </w:rPr>
        <w:t xml:space="preserve"> в новій редакції (дод</w:t>
      </w:r>
      <w:r w:rsidRPr="00427558">
        <w:rPr>
          <w:sz w:val="28"/>
          <w:szCs w:val="28"/>
        </w:rPr>
        <w:t>а</w:t>
      </w:r>
      <w:r w:rsidRPr="007D0883">
        <w:rPr>
          <w:sz w:val="28"/>
          <w:szCs w:val="28"/>
        </w:rPr>
        <w:t>ється)</w:t>
      </w:r>
      <w:r w:rsidR="00EA20FF" w:rsidRPr="008507DA">
        <w:rPr>
          <w:sz w:val="28"/>
          <w:szCs w:val="28"/>
        </w:rPr>
        <w:t>.</w:t>
      </w:r>
    </w:p>
    <w:p w14:paraId="22A7B029" w14:textId="77777777" w:rsidR="00493BC5" w:rsidRPr="008507DA" w:rsidRDefault="00493BC5" w:rsidP="00493BC5">
      <w:pPr>
        <w:pStyle w:val="a4"/>
        <w:rPr>
          <w:sz w:val="28"/>
          <w:szCs w:val="28"/>
        </w:rPr>
      </w:pPr>
    </w:p>
    <w:p w14:paraId="161DCD78" w14:textId="77777777" w:rsidR="00493BC5" w:rsidRPr="008507DA" w:rsidRDefault="00493BC5" w:rsidP="00493BC5">
      <w:pPr>
        <w:pStyle w:val="a4"/>
        <w:rPr>
          <w:sz w:val="28"/>
          <w:szCs w:val="28"/>
        </w:rPr>
      </w:pPr>
    </w:p>
    <w:p w14:paraId="10602D65" w14:textId="77777777" w:rsidR="001742A7" w:rsidRPr="008507DA" w:rsidRDefault="001742A7" w:rsidP="00493BC5">
      <w:pPr>
        <w:pStyle w:val="a4"/>
        <w:rPr>
          <w:sz w:val="28"/>
          <w:szCs w:val="28"/>
        </w:rPr>
      </w:pPr>
    </w:p>
    <w:p w14:paraId="0E93BA19" w14:textId="77777777" w:rsidR="0017490D" w:rsidRPr="008507DA" w:rsidRDefault="00493BC5" w:rsidP="0017490D">
      <w:pPr>
        <w:pStyle w:val="a4"/>
        <w:rPr>
          <w:sz w:val="28"/>
          <w:szCs w:val="28"/>
        </w:rPr>
      </w:pPr>
      <w:r w:rsidRPr="008507DA">
        <w:rPr>
          <w:sz w:val="28"/>
          <w:szCs w:val="28"/>
        </w:rPr>
        <w:t>Міський голова</w:t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</w:r>
      <w:r w:rsidRPr="008507DA">
        <w:rPr>
          <w:sz w:val="28"/>
          <w:szCs w:val="28"/>
        </w:rPr>
        <w:tab/>
        <w:t>Іван Д</w:t>
      </w:r>
      <w:r w:rsidR="008778F4" w:rsidRPr="008507DA">
        <w:rPr>
          <w:sz w:val="28"/>
          <w:szCs w:val="28"/>
        </w:rPr>
        <w:t>ИРІВ</w:t>
      </w:r>
    </w:p>
    <w:p w14:paraId="79E1035E" w14:textId="77777777" w:rsidR="00ED59CC" w:rsidRPr="008507DA" w:rsidRDefault="00ED59CC">
      <w:pPr>
        <w:spacing w:after="200" w:line="276" w:lineRule="auto"/>
        <w:rPr>
          <w:sz w:val="28"/>
          <w:szCs w:val="28"/>
          <w:lang w:eastAsia="ar-SA"/>
        </w:rPr>
      </w:pPr>
      <w:r w:rsidRPr="008507DA">
        <w:rPr>
          <w:sz w:val="28"/>
          <w:szCs w:val="28"/>
          <w:lang w:eastAsia="ar-SA"/>
        </w:rPr>
        <w:br w:type="page"/>
      </w:r>
    </w:p>
    <w:p w14:paraId="7676CA76" w14:textId="77777777" w:rsidR="00475908" w:rsidRPr="008507DA" w:rsidRDefault="00B666AA" w:rsidP="00B666AA">
      <w:pPr>
        <w:suppressAutoHyphens/>
        <w:ind w:firstLine="4962"/>
        <w:rPr>
          <w:sz w:val="28"/>
          <w:szCs w:val="28"/>
          <w:lang w:eastAsia="ar-SA"/>
        </w:rPr>
      </w:pPr>
      <w:r w:rsidRPr="008507DA">
        <w:rPr>
          <w:sz w:val="28"/>
          <w:szCs w:val="28"/>
          <w:lang w:eastAsia="ar-SA"/>
        </w:rPr>
        <w:lastRenderedPageBreak/>
        <w:t>ЗАТВЕРДЖЕНО</w:t>
      </w:r>
    </w:p>
    <w:p w14:paraId="64C6B00E" w14:textId="6C627637" w:rsidR="00ED59CC" w:rsidRPr="008507DA" w:rsidRDefault="00ED59CC" w:rsidP="00B666AA">
      <w:pPr>
        <w:suppressAutoHyphens/>
        <w:ind w:firstLine="4962"/>
        <w:rPr>
          <w:sz w:val="28"/>
          <w:szCs w:val="28"/>
          <w:lang w:eastAsia="ar-SA"/>
        </w:rPr>
      </w:pPr>
      <w:r w:rsidRPr="008507DA">
        <w:rPr>
          <w:sz w:val="28"/>
          <w:szCs w:val="28"/>
          <w:lang w:eastAsia="ar-SA"/>
        </w:rPr>
        <w:t>рішення міської ради</w:t>
      </w:r>
    </w:p>
    <w:p w14:paraId="355CEFAA" w14:textId="586DE252" w:rsidR="00ED59CC" w:rsidRPr="008507DA" w:rsidRDefault="00ED59CC" w:rsidP="00B666AA">
      <w:pPr>
        <w:suppressAutoHyphens/>
        <w:ind w:firstLine="4962"/>
        <w:rPr>
          <w:sz w:val="28"/>
          <w:szCs w:val="28"/>
          <w:lang w:eastAsia="ar-SA"/>
        </w:rPr>
      </w:pPr>
      <w:r w:rsidRPr="008507DA">
        <w:rPr>
          <w:sz w:val="28"/>
          <w:szCs w:val="28"/>
          <w:lang w:eastAsia="ar-SA"/>
        </w:rPr>
        <w:t xml:space="preserve">від </w:t>
      </w:r>
      <w:r w:rsidR="006A6513">
        <w:rPr>
          <w:sz w:val="28"/>
          <w:szCs w:val="28"/>
          <w:lang w:eastAsia="ar-SA"/>
        </w:rPr>
        <w:t>___</w:t>
      </w:r>
      <w:r w:rsidR="0085624B" w:rsidRPr="00201A81">
        <w:rPr>
          <w:sz w:val="28"/>
          <w:lang w:eastAsia="ru-RU"/>
        </w:rPr>
        <w:t>.0</w:t>
      </w:r>
      <w:r w:rsidR="0085624B">
        <w:rPr>
          <w:sz w:val="28"/>
          <w:lang w:eastAsia="ru-RU"/>
        </w:rPr>
        <w:t>8</w:t>
      </w:r>
      <w:r w:rsidR="0085624B" w:rsidRPr="00201A81">
        <w:rPr>
          <w:sz w:val="28"/>
          <w:lang w:eastAsia="ru-RU"/>
        </w:rPr>
        <w:t xml:space="preserve">.2023  </w:t>
      </w:r>
      <w:r w:rsidRPr="008507DA">
        <w:rPr>
          <w:sz w:val="28"/>
          <w:lang w:eastAsia="ru-RU"/>
        </w:rPr>
        <w:t xml:space="preserve">№ </w:t>
      </w:r>
      <w:r w:rsidRPr="008507DA">
        <w:rPr>
          <w:sz w:val="28"/>
          <w:szCs w:val="28"/>
          <w:lang w:eastAsia="ru-RU"/>
        </w:rPr>
        <w:t>______</w:t>
      </w:r>
      <w:r w:rsidRPr="008507DA">
        <w:rPr>
          <w:sz w:val="28"/>
          <w:lang w:eastAsia="ru-RU"/>
        </w:rPr>
        <w:t>-3</w:t>
      </w:r>
      <w:r w:rsidR="006A6513">
        <w:rPr>
          <w:sz w:val="28"/>
          <w:lang w:eastAsia="ru-RU"/>
        </w:rPr>
        <w:t>5</w:t>
      </w:r>
      <w:r w:rsidRPr="008507DA">
        <w:rPr>
          <w:sz w:val="28"/>
          <w:lang w:eastAsia="ru-RU"/>
        </w:rPr>
        <w:t>/2023</w:t>
      </w:r>
      <w:r w:rsidRPr="008507DA">
        <w:rPr>
          <w:sz w:val="28"/>
          <w:szCs w:val="28"/>
          <w:lang w:eastAsia="ar-SA"/>
        </w:rPr>
        <w:t xml:space="preserve"> </w:t>
      </w:r>
    </w:p>
    <w:p w14:paraId="1D993601" w14:textId="77777777" w:rsidR="006A6513" w:rsidRPr="00D33B17" w:rsidRDefault="006A6513" w:rsidP="006A6513">
      <w:pPr>
        <w:tabs>
          <w:tab w:val="left" w:pos="1155"/>
        </w:tabs>
        <w:rPr>
          <w:sz w:val="28"/>
          <w:szCs w:val="28"/>
        </w:rPr>
      </w:pPr>
    </w:p>
    <w:p w14:paraId="19B989AD" w14:textId="77777777" w:rsidR="006A6513" w:rsidRPr="009627A6" w:rsidRDefault="006A6513" w:rsidP="006A6513">
      <w:pPr>
        <w:jc w:val="center"/>
        <w:rPr>
          <w:b/>
          <w:sz w:val="32"/>
          <w:szCs w:val="32"/>
        </w:rPr>
      </w:pPr>
      <w:r w:rsidRPr="009627A6">
        <w:rPr>
          <w:b/>
          <w:sz w:val="32"/>
          <w:szCs w:val="32"/>
        </w:rPr>
        <w:t>Перелік</w:t>
      </w:r>
    </w:p>
    <w:p w14:paraId="17CCD1AA" w14:textId="32F6C5C9" w:rsidR="006A6513" w:rsidRDefault="006A6513" w:rsidP="006A6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територій</w:t>
      </w:r>
      <w:r w:rsidRPr="00C12E2A">
        <w:rPr>
          <w:b/>
          <w:sz w:val="28"/>
          <w:szCs w:val="28"/>
        </w:rPr>
        <w:t xml:space="preserve"> обслуговування,</w:t>
      </w:r>
      <w:r w:rsidR="00962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закріплених</w:t>
      </w:r>
      <w:r w:rsidRPr="00C12E2A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закладами дошкільної освіти та</w:t>
      </w:r>
    </w:p>
    <w:p w14:paraId="2A8C68AC" w14:textId="37AB0A76" w:rsidR="006A6513" w:rsidRPr="00C12E2A" w:rsidRDefault="006A6513" w:rsidP="006A6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дошкільними структурними підрозділами </w:t>
      </w:r>
      <w:r w:rsidRPr="00C12E2A">
        <w:rPr>
          <w:b/>
          <w:sz w:val="28"/>
          <w:szCs w:val="28"/>
        </w:rPr>
        <w:t>заклад</w:t>
      </w:r>
      <w:r>
        <w:rPr>
          <w:b/>
          <w:sz w:val="28"/>
          <w:szCs w:val="28"/>
        </w:rPr>
        <w:t xml:space="preserve">ів </w:t>
      </w:r>
      <w:r w:rsidRPr="00C12E2A">
        <w:rPr>
          <w:b/>
          <w:sz w:val="28"/>
          <w:szCs w:val="28"/>
        </w:rPr>
        <w:t>загальної середньої освіти</w:t>
      </w:r>
      <w:r>
        <w:rPr>
          <w:b/>
          <w:sz w:val="28"/>
          <w:szCs w:val="28"/>
        </w:rPr>
        <w:t xml:space="preserve"> Долинської міської ради для здобуття дошкільної освіти</w:t>
      </w:r>
    </w:p>
    <w:tbl>
      <w:tblPr>
        <w:tblpPr w:leftFromText="180" w:rightFromText="180" w:vertAnchor="text" w:horzAnchor="margin" w:tblpY="2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5387"/>
      </w:tblGrid>
      <w:tr w:rsidR="006A6513" w:rsidRPr="00207B7D" w14:paraId="128BCAC7" w14:textId="77777777" w:rsidTr="009627A6">
        <w:trPr>
          <w:trHeight w:val="699"/>
        </w:trPr>
        <w:tc>
          <w:tcPr>
            <w:tcW w:w="567" w:type="dxa"/>
            <w:shd w:val="clear" w:color="auto" w:fill="auto"/>
            <w:vAlign w:val="center"/>
          </w:tcPr>
          <w:p w14:paraId="67986147" w14:textId="77777777" w:rsidR="006A6513" w:rsidRPr="00D33B17" w:rsidRDefault="006A6513" w:rsidP="008D499A">
            <w:pPr>
              <w:rPr>
                <w:b/>
              </w:rPr>
            </w:pPr>
            <w:r w:rsidRPr="00D33B17">
              <w:rPr>
                <w:b/>
              </w:rPr>
              <w:t>№</w:t>
            </w:r>
          </w:p>
          <w:p w14:paraId="5BD8D5FB" w14:textId="77777777" w:rsidR="006A6513" w:rsidRPr="00D33B17" w:rsidRDefault="006A6513" w:rsidP="008D499A">
            <w:pPr>
              <w:rPr>
                <w:b/>
              </w:rPr>
            </w:pPr>
            <w:r w:rsidRPr="00D33B17">
              <w:rPr>
                <w:b/>
              </w:rPr>
              <w:t>з/п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895DB52" w14:textId="77777777" w:rsidR="006A6513" w:rsidRPr="00D33B17" w:rsidRDefault="006A6513" w:rsidP="008D499A">
            <w:pPr>
              <w:jc w:val="center"/>
              <w:rPr>
                <w:b/>
              </w:rPr>
            </w:pPr>
            <w:r w:rsidRPr="00D33B17">
              <w:rPr>
                <w:b/>
              </w:rPr>
              <w:t>Назва закладу освіти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0BAA2A" w14:textId="77777777" w:rsidR="006A6513" w:rsidRPr="00D33B17" w:rsidRDefault="006A6513" w:rsidP="008D499A">
            <w:pPr>
              <w:jc w:val="center"/>
              <w:rPr>
                <w:b/>
              </w:rPr>
            </w:pPr>
            <w:r w:rsidRPr="00D33B17">
              <w:rPr>
                <w:b/>
              </w:rPr>
              <w:t>Територія обслуговування, закріплена за закладом освіти</w:t>
            </w:r>
          </w:p>
        </w:tc>
      </w:tr>
      <w:tr w:rsidR="006A6513" w:rsidRPr="00871C4F" w14:paraId="0CA907A2" w14:textId="77777777" w:rsidTr="009627A6">
        <w:tc>
          <w:tcPr>
            <w:tcW w:w="567" w:type="dxa"/>
            <w:shd w:val="clear" w:color="auto" w:fill="auto"/>
            <w:vAlign w:val="center"/>
          </w:tcPr>
          <w:p w14:paraId="17EEECA4" w14:textId="77777777" w:rsidR="006A6513" w:rsidRPr="00D33B17" w:rsidRDefault="006A6513" w:rsidP="008D499A">
            <w:r w:rsidRPr="00D33B17">
              <w:t>1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3F919D5" w14:textId="77777777" w:rsidR="006A6513" w:rsidRPr="00D33B17" w:rsidRDefault="006A6513" w:rsidP="008D499A">
            <w:r w:rsidRPr="00D33B17">
              <w:t>Заклад дошкільної освіти (ясла-садок) «Зірочка»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60DA71" w14:textId="77777777" w:rsidR="006A6513" w:rsidRPr="00D33B17" w:rsidRDefault="006A6513" w:rsidP="008D499A">
            <w:r w:rsidRPr="00D33B17">
              <w:t>м.Долина</w:t>
            </w:r>
            <w:r>
              <w:t>, с.Яворів</w:t>
            </w:r>
          </w:p>
        </w:tc>
      </w:tr>
      <w:tr w:rsidR="006A6513" w:rsidRPr="00871C4F" w14:paraId="0889E392" w14:textId="77777777" w:rsidTr="009627A6">
        <w:tc>
          <w:tcPr>
            <w:tcW w:w="567" w:type="dxa"/>
            <w:shd w:val="clear" w:color="auto" w:fill="auto"/>
            <w:vAlign w:val="center"/>
          </w:tcPr>
          <w:p w14:paraId="4B967884" w14:textId="77777777" w:rsidR="006A6513" w:rsidRPr="00D33B17" w:rsidRDefault="006A6513" w:rsidP="008D499A">
            <w:r w:rsidRPr="00D33B17">
              <w:t>2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69A2F4D" w14:textId="77777777" w:rsidR="006A6513" w:rsidRPr="00D33B17" w:rsidRDefault="006A6513" w:rsidP="008D499A">
            <w:r w:rsidRPr="00D33B17">
              <w:t>Заклад дошкільної освіти (ясла-садок) комбінованого типу «Золота рибка»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158486" w14:textId="77777777" w:rsidR="006A6513" w:rsidRPr="00D33B17" w:rsidRDefault="006A6513" w:rsidP="008D499A">
            <w:r w:rsidRPr="00D33B17">
              <w:t>м.Долина</w:t>
            </w:r>
            <w:r>
              <w:t>, с.Діброва</w:t>
            </w:r>
          </w:p>
        </w:tc>
      </w:tr>
      <w:tr w:rsidR="006A6513" w:rsidRPr="00871C4F" w14:paraId="7AF58798" w14:textId="77777777" w:rsidTr="009627A6">
        <w:tc>
          <w:tcPr>
            <w:tcW w:w="567" w:type="dxa"/>
            <w:shd w:val="clear" w:color="auto" w:fill="auto"/>
            <w:vAlign w:val="center"/>
          </w:tcPr>
          <w:p w14:paraId="2CEC182E" w14:textId="77777777" w:rsidR="006A6513" w:rsidRPr="00D33B17" w:rsidRDefault="006A6513" w:rsidP="008D499A">
            <w:r w:rsidRPr="00D33B17">
              <w:t>3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786862C4" w14:textId="77777777" w:rsidR="006A6513" w:rsidRPr="00D33B17" w:rsidRDefault="006A6513" w:rsidP="008D499A">
            <w:r w:rsidRPr="00D33B17">
              <w:t>Заклад дошкільної освіти (ясла-садок) комбінованого типу «Росинка»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A1F309" w14:textId="77777777" w:rsidR="006A6513" w:rsidRPr="00D33B17" w:rsidRDefault="006A6513" w:rsidP="008D499A">
            <w:r w:rsidRPr="00D33B17">
              <w:t>м.Долина</w:t>
            </w:r>
          </w:p>
        </w:tc>
      </w:tr>
      <w:tr w:rsidR="006A6513" w:rsidRPr="00871C4F" w14:paraId="3E0285C2" w14:textId="77777777" w:rsidTr="009627A6">
        <w:tc>
          <w:tcPr>
            <w:tcW w:w="567" w:type="dxa"/>
            <w:shd w:val="clear" w:color="auto" w:fill="auto"/>
            <w:vAlign w:val="center"/>
          </w:tcPr>
          <w:p w14:paraId="385FBE91" w14:textId="77777777" w:rsidR="006A6513" w:rsidRPr="00D33B17" w:rsidRDefault="006A6513" w:rsidP="008D499A">
            <w:r w:rsidRPr="00D33B17">
              <w:t>4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C1E8D54" w14:textId="77777777" w:rsidR="006A6513" w:rsidRPr="00D33B17" w:rsidRDefault="006A6513" w:rsidP="008D499A">
            <w:r w:rsidRPr="00D33B17">
              <w:t>Заклад дошкільної освіти (ясла-садок) «Сонечко»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20A263" w14:textId="77777777" w:rsidR="006A6513" w:rsidRPr="00D33B17" w:rsidRDefault="006A6513" w:rsidP="008D499A">
            <w:r w:rsidRPr="00D33B17">
              <w:t>м.Долина, с.Новичка</w:t>
            </w:r>
          </w:p>
        </w:tc>
      </w:tr>
      <w:tr w:rsidR="006A6513" w:rsidRPr="00871C4F" w14:paraId="50AB5B07" w14:textId="77777777" w:rsidTr="009627A6">
        <w:tc>
          <w:tcPr>
            <w:tcW w:w="567" w:type="dxa"/>
            <w:shd w:val="clear" w:color="auto" w:fill="auto"/>
            <w:vAlign w:val="center"/>
          </w:tcPr>
          <w:p w14:paraId="01D23C7F" w14:textId="77777777" w:rsidR="006A6513" w:rsidRPr="00D33B17" w:rsidRDefault="006A6513" w:rsidP="008D499A">
            <w:r w:rsidRPr="00D33B17">
              <w:t>5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79677F84" w14:textId="77777777" w:rsidR="006A6513" w:rsidRPr="00D33B17" w:rsidRDefault="006A6513" w:rsidP="008D499A">
            <w:r w:rsidRPr="00D33B17">
              <w:t>Заклад дошкільної освіти (ясла-садок) «Теремок»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93F1AE" w14:textId="77777777" w:rsidR="006A6513" w:rsidRPr="00D33B17" w:rsidRDefault="006A6513" w:rsidP="008D499A">
            <w:r w:rsidRPr="00D33B17">
              <w:t>м.Долина</w:t>
            </w:r>
            <w:r>
              <w:t xml:space="preserve"> </w:t>
            </w:r>
          </w:p>
        </w:tc>
      </w:tr>
      <w:tr w:rsidR="006A6513" w:rsidRPr="00871C4F" w14:paraId="4271E38C" w14:textId="77777777" w:rsidTr="009627A6">
        <w:tc>
          <w:tcPr>
            <w:tcW w:w="567" w:type="dxa"/>
            <w:shd w:val="clear" w:color="auto" w:fill="auto"/>
            <w:vAlign w:val="center"/>
          </w:tcPr>
          <w:p w14:paraId="58D00BEF" w14:textId="77777777" w:rsidR="006A6513" w:rsidRPr="00D33B17" w:rsidRDefault="006A6513" w:rsidP="008D499A">
            <w:r w:rsidRPr="00D33B17">
              <w:t>6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066BB59" w14:textId="77777777" w:rsidR="006A6513" w:rsidRPr="00D33B17" w:rsidRDefault="006A6513" w:rsidP="008D499A">
            <w:r w:rsidRPr="00D33B17">
              <w:t>Лоп’янський заклад дошкільної освіти (дитячий садок) «Лісова казка»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2E11E9" w14:textId="77777777" w:rsidR="006A6513" w:rsidRPr="00D33B17" w:rsidRDefault="006A6513" w:rsidP="008D499A">
            <w:r w:rsidRPr="00D33B17">
              <w:t>с.Лоп’янка</w:t>
            </w:r>
            <w:r>
              <w:t>, с.Грабів, Крива</w:t>
            </w:r>
          </w:p>
        </w:tc>
      </w:tr>
      <w:tr w:rsidR="006A6513" w:rsidRPr="00871C4F" w14:paraId="7426DE4C" w14:textId="77777777" w:rsidTr="009627A6">
        <w:tc>
          <w:tcPr>
            <w:tcW w:w="567" w:type="dxa"/>
            <w:shd w:val="clear" w:color="auto" w:fill="auto"/>
            <w:vAlign w:val="center"/>
          </w:tcPr>
          <w:p w14:paraId="26334BC6" w14:textId="77777777" w:rsidR="006A6513" w:rsidRPr="00D33B17" w:rsidRDefault="006A6513" w:rsidP="008D499A">
            <w:r w:rsidRPr="00D33B17">
              <w:t>7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8EEC393" w14:textId="77777777" w:rsidR="006A6513" w:rsidRPr="00D33B17" w:rsidRDefault="006A6513" w:rsidP="008D499A">
            <w:r w:rsidRPr="00D33B17">
              <w:t>Солуківський заклад дошкільної освіти (ясла-садок) «Веселка»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D18D4F" w14:textId="77777777" w:rsidR="006A6513" w:rsidRPr="00D33B17" w:rsidRDefault="006A6513" w:rsidP="008D499A">
            <w:r w:rsidRPr="00D33B17">
              <w:t>с.Солуків, с.Якубів</w:t>
            </w:r>
          </w:p>
        </w:tc>
      </w:tr>
      <w:tr w:rsidR="006A6513" w:rsidRPr="00871C4F" w14:paraId="20114D04" w14:textId="77777777" w:rsidTr="009627A6">
        <w:tc>
          <w:tcPr>
            <w:tcW w:w="567" w:type="dxa"/>
            <w:shd w:val="clear" w:color="auto" w:fill="auto"/>
            <w:vAlign w:val="center"/>
          </w:tcPr>
          <w:p w14:paraId="122AF835" w14:textId="77777777" w:rsidR="006A6513" w:rsidRPr="00D33B17" w:rsidRDefault="006A6513" w:rsidP="008D499A">
            <w:r w:rsidRPr="00D33B17">
              <w:t>8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580C0A1" w14:textId="77777777" w:rsidR="006A6513" w:rsidRPr="00610AF7" w:rsidRDefault="006A6513" w:rsidP="008D499A">
            <w:r w:rsidRPr="00610AF7">
              <w:t>Заклад дошкільної освіти (дитячий садок) «Зернятко»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6A9CE2" w14:textId="77777777" w:rsidR="006A6513" w:rsidRPr="00D33B17" w:rsidRDefault="006A6513" w:rsidP="008D499A">
            <w:r w:rsidRPr="00D33B17">
              <w:t>м.Долина</w:t>
            </w:r>
            <w:r>
              <w:t>, с.Надіїв</w:t>
            </w:r>
          </w:p>
        </w:tc>
      </w:tr>
      <w:tr w:rsidR="006A6513" w:rsidRPr="00871C4F" w14:paraId="701B6E89" w14:textId="77777777" w:rsidTr="009627A6">
        <w:tc>
          <w:tcPr>
            <w:tcW w:w="567" w:type="dxa"/>
            <w:shd w:val="clear" w:color="auto" w:fill="auto"/>
            <w:vAlign w:val="center"/>
          </w:tcPr>
          <w:p w14:paraId="52C44DCC" w14:textId="77777777" w:rsidR="006A6513" w:rsidRPr="00D33B17" w:rsidRDefault="006A6513" w:rsidP="008D499A">
            <w:r w:rsidRPr="00D33B17">
              <w:t>9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FE95F8E" w14:textId="77777777" w:rsidR="006A6513" w:rsidRPr="00D33B17" w:rsidRDefault="006A6513" w:rsidP="008D499A">
            <w:r>
              <w:t>Оболонськ</w:t>
            </w:r>
            <w:r>
              <w:rPr>
                <w:lang w:val="ru-RU"/>
              </w:rPr>
              <w:t>ий</w:t>
            </w:r>
            <w:r>
              <w:t xml:space="preserve"> </w:t>
            </w:r>
            <w:r>
              <w:rPr>
                <w:lang w:val="ru-RU"/>
              </w:rPr>
              <w:t>ліцей</w:t>
            </w:r>
            <w:r w:rsidRPr="00D33B17">
              <w:t xml:space="preserve">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039943" w14:textId="77777777" w:rsidR="006A6513" w:rsidRPr="00D33B17" w:rsidRDefault="006A6513" w:rsidP="008D499A">
            <w:r w:rsidRPr="00D33B17">
              <w:t>с.Оболон</w:t>
            </w:r>
            <w:r>
              <w:t>н</w:t>
            </w:r>
            <w:r w:rsidRPr="00D33B17">
              <w:t>я</w:t>
            </w:r>
          </w:p>
        </w:tc>
      </w:tr>
      <w:tr w:rsidR="006A6513" w:rsidRPr="003438B1" w14:paraId="140C48DC" w14:textId="77777777" w:rsidTr="009627A6">
        <w:tc>
          <w:tcPr>
            <w:tcW w:w="567" w:type="dxa"/>
            <w:shd w:val="clear" w:color="auto" w:fill="auto"/>
            <w:vAlign w:val="center"/>
          </w:tcPr>
          <w:p w14:paraId="676C7DBF" w14:textId="77777777" w:rsidR="006A6513" w:rsidRPr="00D33B17" w:rsidRDefault="006A6513" w:rsidP="008D499A">
            <w:r w:rsidRPr="00D33B17">
              <w:t>10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820EB84" w14:textId="77777777" w:rsidR="006A6513" w:rsidRPr="00D33B17" w:rsidRDefault="006A6513" w:rsidP="008D499A">
            <w:r w:rsidRPr="00D33B17">
              <w:t>Рахинянська гімназія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F80CB5" w14:textId="77777777" w:rsidR="006A6513" w:rsidRPr="00610AF7" w:rsidRDefault="006A6513" w:rsidP="008D499A">
            <w:pPr>
              <w:rPr>
                <w:lang w:val="ru-RU"/>
              </w:rPr>
            </w:pPr>
            <w:r w:rsidRPr="00D33B17">
              <w:t>с.Рахиня</w:t>
            </w:r>
          </w:p>
        </w:tc>
      </w:tr>
      <w:tr w:rsidR="006A6513" w:rsidRPr="003438B1" w14:paraId="4D075310" w14:textId="77777777" w:rsidTr="009627A6">
        <w:tc>
          <w:tcPr>
            <w:tcW w:w="567" w:type="dxa"/>
            <w:shd w:val="clear" w:color="auto" w:fill="auto"/>
            <w:vAlign w:val="center"/>
          </w:tcPr>
          <w:p w14:paraId="3653CFE0" w14:textId="77777777" w:rsidR="006A6513" w:rsidRPr="00D33B17" w:rsidRDefault="006A6513" w:rsidP="008D499A">
            <w:r w:rsidRPr="00D33B17">
              <w:t>11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85AA7CE" w14:textId="77777777" w:rsidR="006A6513" w:rsidRPr="00D33B17" w:rsidRDefault="006A6513" w:rsidP="008D499A">
            <w:r w:rsidRPr="00D33B17">
              <w:t>Великотур’янський ліцей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E46519" w14:textId="77777777" w:rsidR="006A6513" w:rsidRPr="00D33B17" w:rsidRDefault="006A6513" w:rsidP="008D499A">
            <w:r w:rsidRPr="00D33B17">
              <w:t>с.Велика Тур’я</w:t>
            </w:r>
            <w:r>
              <w:t>, с.Белеїв</w:t>
            </w:r>
          </w:p>
        </w:tc>
      </w:tr>
      <w:tr w:rsidR="006A6513" w:rsidRPr="003438B1" w14:paraId="6E2C3F63" w14:textId="77777777" w:rsidTr="009627A6">
        <w:tc>
          <w:tcPr>
            <w:tcW w:w="567" w:type="dxa"/>
            <w:shd w:val="clear" w:color="auto" w:fill="auto"/>
            <w:vAlign w:val="center"/>
          </w:tcPr>
          <w:p w14:paraId="2D0A64A1" w14:textId="77777777" w:rsidR="006A6513" w:rsidRPr="00D33B17" w:rsidRDefault="006A6513" w:rsidP="008D499A">
            <w:r w:rsidRPr="00D33B17">
              <w:t>12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2C349D6" w14:textId="77777777" w:rsidR="006A6513" w:rsidRPr="00D33B17" w:rsidRDefault="006A6513" w:rsidP="008D499A">
            <w:r w:rsidRPr="00D33B17">
              <w:t>Малотур’янський ліцей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F445F3" w14:textId="77777777" w:rsidR="006A6513" w:rsidRPr="005C5B15" w:rsidRDefault="006A6513" w:rsidP="008D499A">
            <w:r w:rsidRPr="00D33B17">
              <w:t>с.Мала Тур’я</w:t>
            </w:r>
            <w:r w:rsidRPr="005C5B15">
              <w:t xml:space="preserve">, </w:t>
            </w:r>
            <w:r w:rsidRPr="00D33B17">
              <w:t xml:space="preserve"> с.Лоп’янка</w:t>
            </w:r>
            <w:r>
              <w:t>, с.Грабів</w:t>
            </w:r>
          </w:p>
        </w:tc>
      </w:tr>
      <w:tr w:rsidR="006A6513" w:rsidRPr="003438B1" w14:paraId="4C1B7D52" w14:textId="77777777" w:rsidTr="009627A6">
        <w:tc>
          <w:tcPr>
            <w:tcW w:w="567" w:type="dxa"/>
            <w:shd w:val="clear" w:color="auto" w:fill="auto"/>
            <w:vAlign w:val="center"/>
          </w:tcPr>
          <w:p w14:paraId="3288AE14" w14:textId="77777777" w:rsidR="006A6513" w:rsidRPr="00D33B17" w:rsidRDefault="006A6513" w:rsidP="008D499A">
            <w:r w:rsidRPr="00D33B17">
              <w:t>13</w:t>
            </w:r>
            <w: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08B0B82" w14:textId="77777777" w:rsidR="006A6513" w:rsidRPr="00D33B17" w:rsidRDefault="006A6513" w:rsidP="008D499A">
            <w:r w:rsidRPr="00D33B17">
              <w:t>Тяпчанський ліцей імені О.Дучимінської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4556B0" w14:textId="77777777" w:rsidR="006A6513" w:rsidRPr="00D33B17" w:rsidRDefault="006A6513" w:rsidP="008D499A">
            <w:r w:rsidRPr="00D33B17">
              <w:t>с. Тяпче</w:t>
            </w:r>
            <w:r>
              <w:t>, с.Підбережжя</w:t>
            </w:r>
          </w:p>
        </w:tc>
      </w:tr>
      <w:tr w:rsidR="006A6513" w:rsidRPr="003438B1" w14:paraId="5C97130D" w14:textId="77777777" w:rsidTr="009627A6">
        <w:tc>
          <w:tcPr>
            <w:tcW w:w="567" w:type="dxa"/>
            <w:shd w:val="clear" w:color="auto" w:fill="auto"/>
            <w:vAlign w:val="center"/>
          </w:tcPr>
          <w:p w14:paraId="55A39565" w14:textId="77777777" w:rsidR="006A6513" w:rsidRPr="00D33B17" w:rsidRDefault="006A6513" w:rsidP="008D499A">
            <w:r>
              <w:t xml:space="preserve">14. 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7FA71F07" w14:textId="77777777" w:rsidR="006A6513" w:rsidRDefault="006A6513" w:rsidP="008D499A">
            <w:r>
              <w:t>Княжолуцький ліцей</w:t>
            </w:r>
          </w:p>
          <w:p w14:paraId="495E397E" w14:textId="77777777" w:rsidR="006A6513" w:rsidRPr="00D33B17" w:rsidRDefault="006A6513" w:rsidP="008D499A">
            <w:r w:rsidRPr="00D33B17">
              <w:t>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D06A9E" w14:textId="77777777" w:rsidR="006A6513" w:rsidRPr="00D33B17" w:rsidRDefault="006A6513" w:rsidP="008D499A">
            <w:r>
              <w:t>с.Княжолука, с.Гошів, с.Гериня</w:t>
            </w:r>
          </w:p>
        </w:tc>
      </w:tr>
      <w:tr w:rsidR="006A6513" w:rsidRPr="003438B1" w14:paraId="5EC899D6" w14:textId="77777777" w:rsidTr="009627A6">
        <w:tc>
          <w:tcPr>
            <w:tcW w:w="567" w:type="dxa"/>
            <w:shd w:val="clear" w:color="auto" w:fill="auto"/>
            <w:vAlign w:val="center"/>
          </w:tcPr>
          <w:p w14:paraId="2AC2C9E4" w14:textId="77777777" w:rsidR="006A6513" w:rsidRPr="00610AF7" w:rsidRDefault="006A6513" w:rsidP="008D499A">
            <w:pPr>
              <w:rPr>
                <w:lang w:val="ru-RU"/>
              </w:rPr>
            </w:pPr>
            <w:r>
              <w:rPr>
                <w:lang w:val="ru-RU"/>
              </w:rPr>
              <w:t xml:space="preserve">15. 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DC80673" w14:textId="77777777" w:rsidR="006A6513" w:rsidRPr="00610AF7" w:rsidRDefault="006A6513" w:rsidP="008D499A">
            <w:pPr>
              <w:rPr>
                <w:lang w:val="ru-RU"/>
              </w:rPr>
            </w:pPr>
            <w:r>
              <w:rPr>
                <w:lang w:val="ru-RU"/>
              </w:rPr>
              <w:t xml:space="preserve">Слобододолинська початкова школа </w:t>
            </w:r>
            <w:r w:rsidRPr="00D33B17">
              <w:t xml:space="preserve"> Долинської міської ради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AC1C5A" w14:textId="77777777" w:rsidR="006A6513" w:rsidRPr="00AD77D6" w:rsidRDefault="006A6513" w:rsidP="008D499A">
            <w:pPr>
              <w:rPr>
                <w:lang w:val="ru-RU"/>
              </w:rPr>
            </w:pPr>
            <w:r>
              <w:t>с.Слобода-Долинська</w:t>
            </w:r>
            <w:r>
              <w:rPr>
                <w:lang w:val="ru-RU"/>
              </w:rPr>
              <w:t xml:space="preserve">, </w:t>
            </w:r>
            <w:r>
              <w:t>с.Тростянець</w:t>
            </w:r>
            <w:r>
              <w:rPr>
                <w:lang w:val="ru-RU"/>
              </w:rPr>
              <w:t>, с.Белеїв</w:t>
            </w:r>
          </w:p>
        </w:tc>
      </w:tr>
    </w:tbl>
    <w:p w14:paraId="66C93B8B" w14:textId="6D9C3B3B" w:rsidR="000C1C79" w:rsidRPr="006A6513" w:rsidRDefault="000C1C79" w:rsidP="006A6513">
      <w:pPr>
        <w:spacing w:after="200" w:line="276" w:lineRule="auto"/>
        <w:rPr>
          <w:rFonts w:eastAsiaTheme="minorHAnsi"/>
          <w:sz w:val="28"/>
          <w:szCs w:val="28"/>
          <w:lang w:val="ru-RU" w:eastAsia="en-US"/>
        </w:rPr>
      </w:pPr>
    </w:p>
    <w:sectPr w:rsidR="000C1C79" w:rsidRPr="006A6513" w:rsidSect="009627A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6C7D" w14:textId="77777777" w:rsidR="00E41174" w:rsidRDefault="00E41174" w:rsidP="004B7E8F">
      <w:r>
        <w:separator/>
      </w:r>
    </w:p>
  </w:endnote>
  <w:endnote w:type="continuationSeparator" w:id="0">
    <w:p w14:paraId="5987B24D" w14:textId="77777777" w:rsidR="00E41174" w:rsidRDefault="00E41174" w:rsidP="004B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1A44" w14:textId="77777777" w:rsidR="00E41174" w:rsidRDefault="00E41174" w:rsidP="004B7E8F">
      <w:r>
        <w:separator/>
      </w:r>
    </w:p>
  </w:footnote>
  <w:footnote w:type="continuationSeparator" w:id="0">
    <w:p w14:paraId="0F1E9745" w14:textId="77777777" w:rsidR="00E41174" w:rsidRDefault="00E41174" w:rsidP="004B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B9"/>
    <w:multiLevelType w:val="hybridMultilevel"/>
    <w:tmpl w:val="43CC7FB4"/>
    <w:lvl w:ilvl="0" w:tplc="030AD616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D221DA"/>
    <w:multiLevelType w:val="hybridMultilevel"/>
    <w:tmpl w:val="B1B2A946"/>
    <w:lvl w:ilvl="0" w:tplc="4092B7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77579"/>
    <w:multiLevelType w:val="hybridMultilevel"/>
    <w:tmpl w:val="0380C1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7DF8"/>
    <w:multiLevelType w:val="hybridMultilevel"/>
    <w:tmpl w:val="AA504BA4"/>
    <w:lvl w:ilvl="0" w:tplc="92B84B6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E13CEC"/>
    <w:multiLevelType w:val="hybridMultilevel"/>
    <w:tmpl w:val="BA20FCC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7779EE"/>
    <w:multiLevelType w:val="hybridMultilevel"/>
    <w:tmpl w:val="C6E25D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71B7"/>
    <w:multiLevelType w:val="multilevel"/>
    <w:tmpl w:val="6FCF278A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7" w15:restartNumberingAfterBreak="0">
    <w:nsid w:val="15130DE8"/>
    <w:multiLevelType w:val="multilevel"/>
    <w:tmpl w:val="53FA62C7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8" w15:restartNumberingAfterBreak="0">
    <w:nsid w:val="15D66EF1"/>
    <w:multiLevelType w:val="hybridMultilevel"/>
    <w:tmpl w:val="11881630"/>
    <w:lvl w:ilvl="0" w:tplc="9F68C12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181925B5"/>
    <w:multiLevelType w:val="multilevel"/>
    <w:tmpl w:val="A1DAA9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1A101363"/>
    <w:multiLevelType w:val="multilevel"/>
    <w:tmpl w:val="CDC80266"/>
    <w:lvl w:ilvl="0">
      <w:start w:val="5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color w:val="000000"/>
      </w:rPr>
    </w:lvl>
  </w:abstractNum>
  <w:abstractNum w:abstractNumId="11" w15:restartNumberingAfterBreak="0">
    <w:nsid w:val="1F8447C3"/>
    <w:multiLevelType w:val="multilevel"/>
    <w:tmpl w:val="74B23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EB6923"/>
    <w:multiLevelType w:val="multilevel"/>
    <w:tmpl w:val="68A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FE4B3F"/>
    <w:multiLevelType w:val="multilevel"/>
    <w:tmpl w:val="CC5A13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2BEA68A8"/>
    <w:multiLevelType w:val="hybridMultilevel"/>
    <w:tmpl w:val="4FF022AC"/>
    <w:lvl w:ilvl="0" w:tplc="000633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107E72"/>
    <w:multiLevelType w:val="hybridMultilevel"/>
    <w:tmpl w:val="4B240DC2"/>
    <w:lvl w:ilvl="0" w:tplc="675A84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B05B39"/>
    <w:multiLevelType w:val="hybridMultilevel"/>
    <w:tmpl w:val="E67EFC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56D0"/>
    <w:multiLevelType w:val="hybridMultilevel"/>
    <w:tmpl w:val="485EC68A"/>
    <w:lvl w:ilvl="0" w:tplc="675A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712A6"/>
    <w:multiLevelType w:val="hybridMultilevel"/>
    <w:tmpl w:val="1B76E5A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9E6D9C"/>
    <w:multiLevelType w:val="multilevel"/>
    <w:tmpl w:val="175EB1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20" w15:restartNumberingAfterBreak="0">
    <w:nsid w:val="40833401"/>
    <w:multiLevelType w:val="multilevel"/>
    <w:tmpl w:val="9CC24D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2C98345"/>
    <w:multiLevelType w:val="multilevel"/>
    <w:tmpl w:val="121E0F0D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2" w15:restartNumberingAfterBreak="0">
    <w:nsid w:val="45495479"/>
    <w:multiLevelType w:val="multilevel"/>
    <w:tmpl w:val="DADE2A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4C2C66B8"/>
    <w:multiLevelType w:val="multilevel"/>
    <w:tmpl w:val="E96EC62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29D69CE"/>
    <w:multiLevelType w:val="multilevel"/>
    <w:tmpl w:val="135E92C2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5" w15:restartNumberingAfterBreak="0">
    <w:nsid w:val="58323657"/>
    <w:multiLevelType w:val="hybridMultilevel"/>
    <w:tmpl w:val="EAA0ACE8"/>
    <w:lvl w:ilvl="0" w:tplc="92B84B6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138CB4"/>
    <w:multiLevelType w:val="multilevel"/>
    <w:tmpl w:val="1BD974F0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7" w15:restartNumberingAfterBreak="0">
    <w:nsid w:val="6BFD19EA"/>
    <w:multiLevelType w:val="hybridMultilevel"/>
    <w:tmpl w:val="D974F95A"/>
    <w:lvl w:ilvl="0" w:tplc="675A84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A01395A"/>
    <w:multiLevelType w:val="multilevel"/>
    <w:tmpl w:val="E96EC62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D5E49D7"/>
    <w:multiLevelType w:val="multilevel"/>
    <w:tmpl w:val="20FE1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8"/>
  </w:num>
  <w:num w:numId="5">
    <w:abstractNumId w:val="9"/>
  </w:num>
  <w:num w:numId="6">
    <w:abstractNumId w:val="29"/>
  </w:num>
  <w:num w:numId="7">
    <w:abstractNumId w:val="22"/>
  </w:num>
  <w:num w:numId="8">
    <w:abstractNumId w:val="13"/>
  </w:num>
  <w:num w:numId="9">
    <w:abstractNumId w:val="14"/>
  </w:num>
  <w:num w:numId="10">
    <w:abstractNumId w:val="1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7"/>
  </w:num>
  <w:num w:numId="15">
    <w:abstractNumId w:val="26"/>
  </w:num>
  <w:num w:numId="16">
    <w:abstractNumId w:val="6"/>
  </w:num>
  <w:num w:numId="17">
    <w:abstractNumId w:val="21"/>
  </w:num>
  <w:num w:numId="18">
    <w:abstractNumId w:val="7"/>
  </w:num>
  <w:num w:numId="19">
    <w:abstractNumId w:val="24"/>
  </w:num>
  <w:num w:numId="20">
    <w:abstractNumId w:val="16"/>
  </w:num>
  <w:num w:numId="21">
    <w:abstractNumId w:val="5"/>
  </w:num>
  <w:num w:numId="22">
    <w:abstractNumId w:val="2"/>
  </w:num>
  <w:num w:numId="23">
    <w:abstractNumId w:val="25"/>
  </w:num>
  <w:num w:numId="24">
    <w:abstractNumId w:val="3"/>
  </w:num>
  <w:num w:numId="25">
    <w:abstractNumId w:val="28"/>
  </w:num>
  <w:num w:numId="26">
    <w:abstractNumId w:val="23"/>
  </w:num>
  <w:num w:numId="27">
    <w:abstractNumId w:val="20"/>
  </w:num>
  <w:num w:numId="28">
    <w:abstractNumId w:val="1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47"/>
    <w:rsid w:val="000116AF"/>
    <w:rsid w:val="00026CCA"/>
    <w:rsid w:val="00041ED7"/>
    <w:rsid w:val="000437F2"/>
    <w:rsid w:val="0005227D"/>
    <w:rsid w:val="000B7631"/>
    <w:rsid w:val="000C1C79"/>
    <w:rsid w:val="000C7275"/>
    <w:rsid w:val="000E0E03"/>
    <w:rsid w:val="000E4A6B"/>
    <w:rsid w:val="00107B29"/>
    <w:rsid w:val="00116449"/>
    <w:rsid w:val="00130198"/>
    <w:rsid w:val="00145944"/>
    <w:rsid w:val="001742A7"/>
    <w:rsid w:val="0017490D"/>
    <w:rsid w:val="00187179"/>
    <w:rsid w:val="0019079B"/>
    <w:rsid w:val="00191FC7"/>
    <w:rsid w:val="001B5535"/>
    <w:rsid w:val="001C3937"/>
    <w:rsid w:val="00201A81"/>
    <w:rsid w:val="0020787E"/>
    <w:rsid w:val="0022399B"/>
    <w:rsid w:val="00227B78"/>
    <w:rsid w:val="00236DA0"/>
    <w:rsid w:val="002548D2"/>
    <w:rsid w:val="0026347D"/>
    <w:rsid w:val="002B252F"/>
    <w:rsid w:val="002C7859"/>
    <w:rsid w:val="002D2744"/>
    <w:rsid w:val="002F1447"/>
    <w:rsid w:val="002F1D10"/>
    <w:rsid w:val="002F2081"/>
    <w:rsid w:val="00385164"/>
    <w:rsid w:val="003B1085"/>
    <w:rsid w:val="003D0B31"/>
    <w:rsid w:val="003D7AD3"/>
    <w:rsid w:val="0041493C"/>
    <w:rsid w:val="00426618"/>
    <w:rsid w:val="0045465B"/>
    <w:rsid w:val="00464416"/>
    <w:rsid w:val="00464A21"/>
    <w:rsid w:val="00475908"/>
    <w:rsid w:val="00493186"/>
    <w:rsid w:val="00493BC5"/>
    <w:rsid w:val="00494F9C"/>
    <w:rsid w:val="004B1247"/>
    <w:rsid w:val="004B7E8F"/>
    <w:rsid w:val="004C7130"/>
    <w:rsid w:val="004F7DE4"/>
    <w:rsid w:val="00530E24"/>
    <w:rsid w:val="00562D5C"/>
    <w:rsid w:val="00583436"/>
    <w:rsid w:val="005838E6"/>
    <w:rsid w:val="00594B48"/>
    <w:rsid w:val="005B70F3"/>
    <w:rsid w:val="005D1D84"/>
    <w:rsid w:val="005E155B"/>
    <w:rsid w:val="0060020B"/>
    <w:rsid w:val="00611AF6"/>
    <w:rsid w:val="006221F8"/>
    <w:rsid w:val="00660530"/>
    <w:rsid w:val="00664979"/>
    <w:rsid w:val="0068039D"/>
    <w:rsid w:val="006A6513"/>
    <w:rsid w:val="006B3AEC"/>
    <w:rsid w:val="006B48EF"/>
    <w:rsid w:val="00701469"/>
    <w:rsid w:val="007057A5"/>
    <w:rsid w:val="00763AB6"/>
    <w:rsid w:val="00774907"/>
    <w:rsid w:val="007A377B"/>
    <w:rsid w:val="007A4E24"/>
    <w:rsid w:val="007C71C9"/>
    <w:rsid w:val="008016D3"/>
    <w:rsid w:val="00802BA7"/>
    <w:rsid w:val="008031E8"/>
    <w:rsid w:val="008507DA"/>
    <w:rsid w:val="00850CBB"/>
    <w:rsid w:val="0085624B"/>
    <w:rsid w:val="00861BC4"/>
    <w:rsid w:val="008678C7"/>
    <w:rsid w:val="008778F4"/>
    <w:rsid w:val="008D03E0"/>
    <w:rsid w:val="008F4812"/>
    <w:rsid w:val="00912EC5"/>
    <w:rsid w:val="00913987"/>
    <w:rsid w:val="00922CD7"/>
    <w:rsid w:val="00923E74"/>
    <w:rsid w:val="00947851"/>
    <w:rsid w:val="009627A6"/>
    <w:rsid w:val="009B078D"/>
    <w:rsid w:val="009D6B10"/>
    <w:rsid w:val="009E52EC"/>
    <w:rsid w:val="00A11B8A"/>
    <w:rsid w:val="00A15DAD"/>
    <w:rsid w:val="00A174A3"/>
    <w:rsid w:val="00A20D58"/>
    <w:rsid w:val="00A35B95"/>
    <w:rsid w:val="00A46D3D"/>
    <w:rsid w:val="00A52741"/>
    <w:rsid w:val="00A83DC6"/>
    <w:rsid w:val="00AA035A"/>
    <w:rsid w:val="00AC6B6A"/>
    <w:rsid w:val="00B14D19"/>
    <w:rsid w:val="00B666AA"/>
    <w:rsid w:val="00B82EB3"/>
    <w:rsid w:val="00B93788"/>
    <w:rsid w:val="00B94013"/>
    <w:rsid w:val="00B95247"/>
    <w:rsid w:val="00BE2F3D"/>
    <w:rsid w:val="00BF475A"/>
    <w:rsid w:val="00C9624A"/>
    <w:rsid w:val="00CA4BC7"/>
    <w:rsid w:val="00CB5BD2"/>
    <w:rsid w:val="00CB7F8E"/>
    <w:rsid w:val="00CE4A90"/>
    <w:rsid w:val="00D426DE"/>
    <w:rsid w:val="00D8279D"/>
    <w:rsid w:val="00DA4C25"/>
    <w:rsid w:val="00DF478D"/>
    <w:rsid w:val="00DF5425"/>
    <w:rsid w:val="00E05215"/>
    <w:rsid w:val="00E41174"/>
    <w:rsid w:val="00E43D09"/>
    <w:rsid w:val="00E4629B"/>
    <w:rsid w:val="00EA20FF"/>
    <w:rsid w:val="00ED59CC"/>
    <w:rsid w:val="00EE46A4"/>
    <w:rsid w:val="00F011B9"/>
    <w:rsid w:val="00F116F3"/>
    <w:rsid w:val="00F34232"/>
    <w:rsid w:val="00F37EB2"/>
    <w:rsid w:val="00F533C7"/>
    <w:rsid w:val="00F55EC1"/>
    <w:rsid w:val="00F64535"/>
    <w:rsid w:val="00F8444F"/>
    <w:rsid w:val="00FB747C"/>
    <w:rsid w:val="00F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E98"/>
  <w15:docId w15:val="{5952DCB1-97AF-499E-B7F9-357FEC0E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1"/>
    <w:qFormat/>
    <w:rsid w:val="0017490D"/>
    <w:pPr>
      <w:widowControl w:val="0"/>
      <w:autoSpaceDE w:val="0"/>
      <w:autoSpaceDN w:val="0"/>
      <w:ind w:left="102" w:hanging="240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3BC5"/>
    <w:rPr>
      <w:b/>
      <w:bCs/>
    </w:rPr>
  </w:style>
  <w:style w:type="paragraph" w:styleId="a4">
    <w:name w:val="No Spacing"/>
    <w:uiPriority w:val="1"/>
    <w:qFormat/>
    <w:rsid w:val="0049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A527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27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18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318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B7E8F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B7E8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4B7E8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B7E8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17490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d">
    <w:name w:val="Body Text"/>
    <w:basedOn w:val="a"/>
    <w:link w:val="ae"/>
    <w:uiPriority w:val="99"/>
    <w:qFormat/>
    <w:rsid w:val="0017490D"/>
    <w:pPr>
      <w:jc w:val="center"/>
    </w:pPr>
    <w:rPr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uiPriority w:val="99"/>
    <w:rsid w:val="0017490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FontStyle18">
    <w:name w:val="Font Style18"/>
    <w:uiPriority w:val="99"/>
    <w:rsid w:val="0017490D"/>
    <w:rPr>
      <w:rFonts w:ascii="Times New Roman" w:hAnsi="Times New Roman" w:cs="Times New Roman"/>
      <w:sz w:val="26"/>
      <w:szCs w:val="26"/>
    </w:rPr>
  </w:style>
  <w:style w:type="paragraph" w:customStyle="1" w:styleId="11">
    <w:name w:val="Без інтервалів1"/>
    <w:link w:val="NoSpacing"/>
    <w:rsid w:val="0017490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link w:val="11"/>
    <w:locked/>
    <w:rsid w:val="0017490D"/>
    <w:rPr>
      <w:rFonts w:ascii="Calibri" w:eastAsia="Times New Roman" w:hAnsi="Calibri" w:cs="Times New Roman"/>
      <w:lang w:val="uk-UA" w:eastAsia="uk-UA"/>
    </w:rPr>
  </w:style>
  <w:style w:type="paragraph" w:customStyle="1" w:styleId="rvps2">
    <w:name w:val="rvps2"/>
    <w:basedOn w:val="a"/>
    <w:rsid w:val="00426618"/>
    <w:pPr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867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7883-F418-4CC2-82BF-4EE4C704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5</cp:revision>
  <cp:lastPrinted>2022-10-05T10:38:00Z</cp:lastPrinted>
  <dcterms:created xsi:type="dcterms:W3CDTF">2023-08-21T07:13:00Z</dcterms:created>
  <dcterms:modified xsi:type="dcterms:W3CDTF">2023-08-22T05:27:00Z</dcterms:modified>
</cp:coreProperties>
</file>