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A771" w14:textId="77777777" w:rsidR="00121188" w:rsidRPr="00121188" w:rsidRDefault="00121188" w:rsidP="00121188">
      <w:pPr>
        <w:jc w:val="center"/>
        <w:rPr>
          <w:rFonts w:eastAsia="Times New Roman"/>
          <w:sz w:val="28"/>
          <w:szCs w:val="28"/>
          <w:lang w:eastAsia="ru-RU"/>
        </w:rPr>
      </w:pPr>
    </w:p>
    <w:p w14:paraId="66CA3BBF" w14:textId="0525E9D2" w:rsidR="006B2508" w:rsidRPr="002566E6" w:rsidRDefault="006B2508" w:rsidP="002566E6">
      <w:pPr>
        <w:shd w:val="clear" w:color="auto" w:fill="FFFFFF"/>
        <w:ind w:left="5664"/>
        <w:jc w:val="right"/>
        <w:rPr>
          <w:rFonts w:eastAsia="Times New Roman"/>
          <w:bCs/>
          <w:sz w:val="28"/>
          <w:szCs w:val="28"/>
          <w:bdr w:val="none" w:sz="0" w:space="0" w:color="auto" w:frame="1"/>
          <w:lang w:eastAsia="uk-UA"/>
        </w:rPr>
      </w:pPr>
      <w:bookmarkStart w:id="0" w:name="_GoBack"/>
      <w:bookmarkEnd w:id="0"/>
      <w:r w:rsidRPr="002566E6">
        <w:rPr>
          <w:rFonts w:eastAsia="Times New Roman"/>
          <w:bCs/>
          <w:sz w:val="28"/>
          <w:szCs w:val="28"/>
          <w:bdr w:val="none" w:sz="0" w:space="0" w:color="auto" w:frame="1"/>
          <w:lang w:eastAsia="uk-UA"/>
        </w:rPr>
        <w:t xml:space="preserve">Додаток до рішення міської ради </w:t>
      </w:r>
      <w:r w:rsidRPr="002566E6">
        <w:rPr>
          <w:rFonts w:eastAsia="Times New Roman"/>
          <w:sz w:val="28"/>
          <w:szCs w:val="28"/>
          <w:lang w:eastAsia="uk-UA"/>
        </w:rPr>
        <w:br/>
      </w:r>
      <w:r w:rsidRPr="002566E6">
        <w:rPr>
          <w:rFonts w:eastAsia="Times New Roman"/>
          <w:bCs/>
          <w:sz w:val="28"/>
          <w:szCs w:val="28"/>
          <w:bdr w:val="none" w:sz="0" w:space="0" w:color="auto" w:frame="1"/>
          <w:lang w:eastAsia="uk-UA"/>
        </w:rPr>
        <w:t>від 2</w:t>
      </w:r>
      <w:r>
        <w:rPr>
          <w:rFonts w:eastAsia="Times New Roman"/>
          <w:bCs/>
          <w:sz w:val="28"/>
          <w:szCs w:val="28"/>
          <w:bdr w:val="none" w:sz="0" w:space="0" w:color="auto" w:frame="1"/>
          <w:lang w:eastAsia="uk-UA"/>
        </w:rPr>
        <w:t>9</w:t>
      </w:r>
      <w:r w:rsidRPr="002566E6">
        <w:rPr>
          <w:rFonts w:eastAsia="Times New Roman"/>
          <w:bCs/>
          <w:sz w:val="28"/>
          <w:szCs w:val="28"/>
          <w:bdr w:val="none" w:sz="0" w:space="0" w:color="auto" w:frame="1"/>
          <w:lang w:eastAsia="uk-UA"/>
        </w:rPr>
        <w:t>.0</w:t>
      </w:r>
      <w:r>
        <w:rPr>
          <w:rFonts w:eastAsia="Times New Roman"/>
          <w:bCs/>
          <w:sz w:val="28"/>
          <w:szCs w:val="28"/>
          <w:bdr w:val="none" w:sz="0" w:space="0" w:color="auto" w:frame="1"/>
          <w:lang w:eastAsia="uk-UA"/>
        </w:rPr>
        <w:t>9</w:t>
      </w:r>
      <w:r w:rsidRPr="002566E6">
        <w:rPr>
          <w:rFonts w:eastAsia="Times New Roman"/>
          <w:bCs/>
          <w:sz w:val="28"/>
          <w:szCs w:val="28"/>
          <w:bdr w:val="none" w:sz="0" w:space="0" w:color="auto" w:frame="1"/>
          <w:lang w:eastAsia="uk-UA"/>
        </w:rPr>
        <w:t xml:space="preserve">.2022  № </w:t>
      </w:r>
      <w:r w:rsidR="00121188">
        <w:rPr>
          <w:rFonts w:eastAsia="Times New Roman"/>
          <w:bCs/>
          <w:sz w:val="28"/>
          <w:szCs w:val="28"/>
          <w:bdr w:val="none" w:sz="0" w:space="0" w:color="auto" w:frame="1"/>
          <w:lang w:eastAsia="uk-UA"/>
        </w:rPr>
        <w:t>1767</w:t>
      </w:r>
      <w:r w:rsidRPr="00A41080">
        <w:rPr>
          <w:sz w:val="28"/>
          <w:szCs w:val="22"/>
          <w:lang w:eastAsia="ru-RU"/>
        </w:rPr>
        <w:t>-23/2022</w:t>
      </w:r>
    </w:p>
    <w:p w14:paraId="77630CCA" w14:textId="77777777" w:rsidR="006B2508" w:rsidRPr="002566E6" w:rsidRDefault="006B2508" w:rsidP="002566E6">
      <w:pPr>
        <w:ind w:right="400"/>
        <w:jc w:val="right"/>
        <w:rPr>
          <w:rFonts w:eastAsia="Times New Roman"/>
          <w:b/>
          <w:sz w:val="28"/>
          <w:szCs w:val="28"/>
          <w:u w:val="single"/>
          <w:lang w:eastAsia="uk-UA"/>
        </w:rPr>
      </w:pPr>
    </w:p>
    <w:p w14:paraId="2DEE8BA2" w14:textId="77777777" w:rsidR="006B2508" w:rsidRPr="00E35588" w:rsidRDefault="006B2508" w:rsidP="00EA6CC5">
      <w:pPr>
        <w:tabs>
          <w:tab w:val="center" w:pos="4819"/>
          <w:tab w:val="right" w:pos="9639"/>
          <w:tab w:val="left" w:pos="9921"/>
          <w:tab w:val="right" w:pos="10200"/>
        </w:tabs>
        <w:jc w:val="right"/>
        <w:rPr>
          <w:i/>
          <w:lang w:eastAsia="ar-SA"/>
        </w:rPr>
      </w:pPr>
      <w:r w:rsidRPr="00E35588">
        <w:rPr>
          <w:i/>
          <w:lang w:eastAsia="ar-SA"/>
        </w:rPr>
        <w:t>Додаток №1  до Програми Таблиця 1</w:t>
      </w:r>
    </w:p>
    <w:p w14:paraId="336F8F35" w14:textId="77777777" w:rsidR="006B2508" w:rsidRPr="00E77299" w:rsidRDefault="006B2508" w:rsidP="00EA6CC5">
      <w:pPr>
        <w:jc w:val="center"/>
        <w:rPr>
          <w:sz w:val="10"/>
          <w:szCs w:val="10"/>
        </w:rPr>
      </w:pPr>
    </w:p>
    <w:p w14:paraId="59D5B76C" w14:textId="77777777" w:rsidR="006B2508" w:rsidRPr="00DD322E" w:rsidRDefault="006B2508" w:rsidP="00EA6CC5">
      <w:pPr>
        <w:jc w:val="center"/>
        <w:rPr>
          <w:b/>
          <w:sz w:val="28"/>
          <w:szCs w:val="28"/>
        </w:rPr>
      </w:pPr>
      <w:r w:rsidRPr="00DD322E">
        <w:rPr>
          <w:b/>
          <w:sz w:val="28"/>
          <w:szCs w:val="28"/>
        </w:rPr>
        <w:t xml:space="preserve">Перелік заходів Програми розвитку житлово-комунального </w:t>
      </w:r>
      <w:r>
        <w:rPr>
          <w:b/>
          <w:sz w:val="28"/>
          <w:szCs w:val="28"/>
        </w:rPr>
        <w:t>господарства на 2022-2024 роки</w:t>
      </w:r>
    </w:p>
    <w:p w14:paraId="76EA9BE6" w14:textId="77777777" w:rsidR="006B2508" w:rsidRPr="00EA6CC5" w:rsidRDefault="006B2508" w:rsidP="00EA6CC5">
      <w:pPr>
        <w:jc w:val="center"/>
        <w:rPr>
          <w:sz w:val="16"/>
          <w:szCs w:val="16"/>
        </w:rPr>
      </w:pPr>
    </w:p>
    <w:p w14:paraId="216BB573" w14:textId="77777777" w:rsidR="006B2508" w:rsidRPr="00E35588" w:rsidRDefault="006B2508" w:rsidP="00EA6CC5">
      <w:pPr>
        <w:jc w:val="center"/>
        <w:rPr>
          <w:b/>
          <w:sz w:val="32"/>
          <w:szCs w:val="32"/>
          <w:u w:val="single"/>
        </w:rPr>
      </w:pPr>
      <w:r w:rsidRPr="00E35588">
        <w:rPr>
          <w:b/>
          <w:sz w:val="32"/>
          <w:szCs w:val="32"/>
          <w:u w:val="single"/>
        </w:rPr>
        <w:t>2022р.</w:t>
      </w:r>
    </w:p>
    <w:p w14:paraId="3C1CD006" w14:textId="77777777" w:rsidR="006B2508" w:rsidRPr="00E77299" w:rsidRDefault="006B2508" w:rsidP="00EA6CC5">
      <w:pPr>
        <w:jc w:val="both"/>
        <w:rPr>
          <w:b/>
          <w:sz w:val="10"/>
          <w:szCs w:val="10"/>
        </w:rPr>
      </w:pPr>
    </w:p>
    <w:tbl>
      <w:tblPr>
        <w:tblW w:w="15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1496"/>
        <w:gridCol w:w="7690"/>
        <w:gridCol w:w="1381"/>
        <w:gridCol w:w="1440"/>
        <w:gridCol w:w="1538"/>
        <w:gridCol w:w="1599"/>
      </w:tblGrid>
      <w:tr w:rsidR="00433A01" w:rsidRPr="00952B44" w14:paraId="579D41B5" w14:textId="77777777" w:rsidTr="00433A01">
        <w:trPr>
          <w:trHeight w:val="1101"/>
          <w:tblHeader/>
        </w:trPr>
        <w:tc>
          <w:tcPr>
            <w:tcW w:w="642" w:type="dxa"/>
            <w:vMerge w:val="restart"/>
            <w:shd w:val="clear" w:color="auto" w:fill="FFFFFF"/>
            <w:vAlign w:val="center"/>
          </w:tcPr>
          <w:p w14:paraId="38654874" w14:textId="77777777" w:rsidR="006B2508" w:rsidRPr="00952B44" w:rsidRDefault="006B2508" w:rsidP="00920227">
            <w:pPr>
              <w:ind w:left="-57" w:right="-57"/>
              <w:jc w:val="center"/>
              <w:rPr>
                <w:rFonts w:eastAsia="Times New Roman"/>
                <w:b/>
              </w:rPr>
            </w:pPr>
            <w:r w:rsidRPr="00952B44">
              <w:rPr>
                <w:rFonts w:eastAsia="Times New Roman"/>
                <w:b/>
              </w:rPr>
              <w:t>№</w:t>
            </w:r>
          </w:p>
          <w:p w14:paraId="20994E8D" w14:textId="77777777" w:rsidR="006B2508" w:rsidRPr="00952B44" w:rsidRDefault="006B2508" w:rsidP="00920227">
            <w:pPr>
              <w:ind w:left="-57" w:right="-57"/>
              <w:jc w:val="center"/>
              <w:rPr>
                <w:rFonts w:eastAsia="Times New Roman"/>
                <w:b/>
              </w:rPr>
            </w:pPr>
            <w:r w:rsidRPr="00952B44">
              <w:rPr>
                <w:rFonts w:eastAsia="Times New Roman"/>
                <w:b/>
              </w:rPr>
              <w:t>з/п</w:t>
            </w:r>
          </w:p>
        </w:tc>
        <w:tc>
          <w:tcPr>
            <w:tcW w:w="1496" w:type="dxa"/>
            <w:vMerge w:val="restart"/>
            <w:shd w:val="clear" w:color="auto" w:fill="FFFFFF"/>
            <w:vAlign w:val="center"/>
          </w:tcPr>
          <w:p w14:paraId="34674AD8" w14:textId="77777777" w:rsidR="006B2508" w:rsidRPr="00952B44" w:rsidRDefault="006B2508" w:rsidP="00920227">
            <w:pPr>
              <w:ind w:left="-113" w:right="-113"/>
              <w:jc w:val="center"/>
              <w:rPr>
                <w:rFonts w:eastAsia="Times New Roman"/>
                <w:b/>
              </w:rPr>
            </w:pPr>
            <w:r w:rsidRPr="00952B44">
              <w:rPr>
                <w:rFonts w:eastAsia="Times New Roman"/>
                <w:b/>
              </w:rPr>
              <w:t>Код економічної класифікації видатків бюджету</w:t>
            </w:r>
          </w:p>
        </w:tc>
        <w:tc>
          <w:tcPr>
            <w:tcW w:w="7690" w:type="dxa"/>
            <w:vMerge w:val="restart"/>
            <w:shd w:val="clear" w:color="auto" w:fill="FFFFFF"/>
            <w:vAlign w:val="center"/>
          </w:tcPr>
          <w:p w14:paraId="79AF0F37" w14:textId="77777777" w:rsidR="006B2508" w:rsidRPr="00952B44" w:rsidRDefault="006B2508" w:rsidP="00920227">
            <w:pPr>
              <w:ind w:left="-57" w:right="-57"/>
              <w:jc w:val="center"/>
              <w:rPr>
                <w:rFonts w:eastAsia="Times New Roman"/>
                <w:b/>
              </w:rPr>
            </w:pPr>
            <w:r w:rsidRPr="00952B44">
              <w:rPr>
                <w:rFonts w:eastAsia="Times New Roman"/>
                <w:b/>
              </w:rPr>
              <w:t>Назва заходу (робіт) та адреса</w:t>
            </w:r>
          </w:p>
        </w:tc>
        <w:tc>
          <w:tcPr>
            <w:tcW w:w="1381" w:type="dxa"/>
            <w:vMerge w:val="restart"/>
            <w:shd w:val="clear" w:color="auto" w:fill="FFFFFF"/>
            <w:vAlign w:val="center"/>
          </w:tcPr>
          <w:p w14:paraId="4BE7AD83" w14:textId="77777777" w:rsidR="006B2508" w:rsidRPr="00952B44" w:rsidRDefault="006B2508" w:rsidP="00920227">
            <w:pPr>
              <w:ind w:left="-57" w:right="-57"/>
              <w:jc w:val="center"/>
              <w:rPr>
                <w:rFonts w:eastAsia="Times New Roman"/>
                <w:b/>
              </w:rPr>
            </w:pPr>
            <w:r w:rsidRPr="00952B44">
              <w:rPr>
                <w:rFonts w:eastAsia="Times New Roman"/>
                <w:b/>
              </w:rPr>
              <w:t>Всього</w:t>
            </w:r>
          </w:p>
          <w:p w14:paraId="11F8503C" w14:textId="77777777" w:rsidR="006B2508" w:rsidRPr="00952B44" w:rsidRDefault="006B2508" w:rsidP="00920227">
            <w:pPr>
              <w:ind w:left="-57" w:right="-57"/>
              <w:jc w:val="center"/>
              <w:rPr>
                <w:rFonts w:eastAsia="Times New Roman"/>
                <w:i/>
              </w:rPr>
            </w:pPr>
            <w:r w:rsidRPr="00952B44">
              <w:rPr>
                <w:rFonts w:eastAsia="Times New Roman"/>
                <w:i/>
              </w:rPr>
              <w:t>(грн)</w:t>
            </w:r>
          </w:p>
        </w:tc>
        <w:tc>
          <w:tcPr>
            <w:tcW w:w="2978" w:type="dxa"/>
            <w:gridSpan w:val="2"/>
            <w:shd w:val="clear" w:color="auto" w:fill="FFFFFF"/>
            <w:vAlign w:val="center"/>
          </w:tcPr>
          <w:p w14:paraId="7E2AD8DF" w14:textId="77777777" w:rsidR="006B2508" w:rsidRPr="00952B44" w:rsidRDefault="006B2508" w:rsidP="00920227">
            <w:pPr>
              <w:ind w:left="-57" w:right="-57"/>
              <w:jc w:val="center"/>
              <w:rPr>
                <w:rFonts w:eastAsia="Times New Roman"/>
                <w:b/>
              </w:rPr>
            </w:pPr>
            <w:r w:rsidRPr="00952B44">
              <w:rPr>
                <w:rFonts w:eastAsia="Times New Roman"/>
                <w:b/>
              </w:rPr>
              <w:t>Міський бюджет</w:t>
            </w:r>
          </w:p>
          <w:p w14:paraId="4CCEE35D" w14:textId="77777777" w:rsidR="006B2508" w:rsidRPr="00952B44" w:rsidRDefault="006B2508" w:rsidP="00920227">
            <w:pPr>
              <w:ind w:left="-57" w:right="-57"/>
              <w:jc w:val="center"/>
              <w:rPr>
                <w:rFonts w:eastAsia="Times New Roman"/>
                <w:b/>
              </w:rPr>
            </w:pPr>
            <w:r w:rsidRPr="00952B44">
              <w:rPr>
                <w:rFonts w:eastAsia="Times New Roman"/>
                <w:i/>
              </w:rPr>
              <w:t>(грн)</w:t>
            </w:r>
          </w:p>
        </w:tc>
        <w:tc>
          <w:tcPr>
            <w:tcW w:w="1599" w:type="dxa"/>
            <w:vMerge w:val="restart"/>
            <w:shd w:val="clear" w:color="auto" w:fill="FFFFFF"/>
            <w:vAlign w:val="center"/>
          </w:tcPr>
          <w:p w14:paraId="37F54678" w14:textId="77777777" w:rsidR="006B2508" w:rsidRPr="00952B44" w:rsidRDefault="006B2508" w:rsidP="00920227">
            <w:pPr>
              <w:ind w:left="-113" w:right="-113"/>
              <w:jc w:val="center"/>
              <w:rPr>
                <w:rFonts w:eastAsia="Times New Roman"/>
                <w:b/>
              </w:rPr>
            </w:pPr>
            <w:r w:rsidRPr="00952B44">
              <w:rPr>
                <w:rFonts w:eastAsia="Times New Roman"/>
                <w:b/>
              </w:rPr>
              <w:t>Інші джерела фінансування</w:t>
            </w:r>
          </w:p>
        </w:tc>
      </w:tr>
      <w:tr w:rsidR="00433A01" w:rsidRPr="00952B44" w14:paraId="6B1BEFB2" w14:textId="77777777" w:rsidTr="00433A01">
        <w:trPr>
          <w:trHeight w:val="399"/>
          <w:tblHeader/>
        </w:trPr>
        <w:tc>
          <w:tcPr>
            <w:tcW w:w="642" w:type="dxa"/>
            <w:vMerge/>
            <w:shd w:val="clear" w:color="auto" w:fill="FFFFFF"/>
            <w:vAlign w:val="center"/>
          </w:tcPr>
          <w:p w14:paraId="46EEADF8" w14:textId="77777777" w:rsidR="006B2508" w:rsidRPr="00952B44" w:rsidRDefault="006B2508" w:rsidP="00920227">
            <w:pPr>
              <w:ind w:left="-57" w:right="-57"/>
              <w:jc w:val="center"/>
              <w:rPr>
                <w:rFonts w:eastAsia="Times New Roman"/>
                <w:b/>
              </w:rPr>
            </w:pPr>
          </w:p>
        </w:tc>
        <w:tc>
          <w:tcPr>
            <w:tcW w:w="1496" w:type="dxa"/>
            <w:vMerge/>
            <w:shd w:val="clear" w:color="auto" w:fill="FFFFFF"/>
          </w:tcPr>
          <w:p w14:paraId="4D94EE8A" w14:textId="77777777" w:rsidR="006B2508" w:rsidRPr="00952B44" w:rsidRDefault="006B2508" w:rsidP="00920227">
            <w:pPr>
              <w:ind w:left="-57" w:right="-57"/>
              <w:jc w:val="center"/>
              <w:rPr>
                <w:rFonts w:eastAsia="Times New Roman"/>
                <w:b/>
              </w:rPr>
            </w:pPr>
          </w:p>
        </w:tc>
        <w:tc>
          <w:tcPr>
            <w:tcW w:w="7690" w:type="dxa"/>
            <w:vMerge/>
            <w:shd w:val="clear" w:color="auto" w:fill="FFFFFF"/>
            <w:vAlign w:val="center"/>
          </w:tcPr>
          <w:p w14:paraId="6590101A" w14:textId="77777777" w:rsidR="006B2508" w:rsidRPr="00952B44" w:rsidRDefault="006B2508" w:rsidP="00920227">
            <w:pPr>
              <w:ind w:left="-57" w:right="-57"/>
              <w:jc w:val="center"/>
              <w:rPr>
                <w:rFonts w:eastAsia="Times New Roman"/>
                <w:b/>
              </w:rPr>
            </w:pPr>
          </w:p>
        </w:tc>
        <w:tc>
          <w:tcPr>
            <w:tcW w:w="1381" w:type="dxa"/>
            <w:vMerge/>
            <w:shd w:val="clear" w:color="auto" w:fill="FFFFFF"/>
            <w:vAlign w:val="center"/>
          </w:tcPr>
          <w:p w14:paraId="62C6ABD5" w14:textId="77777777" w:rsidR="006B2508" w:rsidRPr="00952B44" w:rsidRDefault="006B2508" w:rsidP="00920227">
            <w:pPr>
              <w:ind w:left="-57" w:right="-57"/>
              <w:jc w:val="center"/>
              <w:rPr>
                <w:rFonts w:eastAsia="Times New Roman"/>
                <w:b/>
              </w:rPr>
            </w:pPr>
          </w:p>
        </w:tc>
        <w:tc>
          <w:tcPr>
            <w:tcW w:w="1440" w:type="dxa"/>
            <w:shd w:val="clear" w:color="auto" w:fill="FFFFFF"/>
            <w:vAlign w:val="center"/>
          </w:tcPr>
          <w:p w14:paraId="7ABAE3EA" w14:textId="77777777" w:rsidR="006B2508" w:rsidRPr="00952B44" w:rsidRDefault="006B2508" w:rsidP="00920227">
            <w:pPr>
              <w:ind w:left="-57" w:right="-57"/>
              <w:jc w:val="center"/>
              <w:rPr>
                <w:rFonts w:eastAsia="Times New Roman"/>
                <w:b/>
              </w:rPr>
            </w:pPr>
            <w:r w:rsidRPr="00952B44">
              <w:rPr>
                <w:rFonts w:eastAsia="Times New Roman"/>
                <w:b/>
              </w:rPr>
              <w:t>загальний фонд</w:t>
            </w:r>
          </w:p>
        </w:tc>
        <w:tc>
          <w:tcPr>
            <w:tcW w:w="1538" w:type="dxa"/>
            <w:shd w:val="clear" w:color="auto" w:fill="FFFFFF"/>
            <w:vAlign w:val="center"/>
          </w:tcPr>
          <w:p w14:paraId="6EC68A88" w14:textId="77777777" w:rsidR="006B2508" w:rsidRPr="00952B44" w:rsidRDefault="006B2508" w:rsidP="00920227">
            <w:pPr>
              <w:ind w:left="-57" w:right="-57"/>
              <w:jc w:val="center"/>
              <w:rPr>
                <w:rFonts w:eastAsia="Times New Roman"/>
                <w:b/>
              </w:rPr>
            </w:pPr>
            <w:r w:rsidRPr="00952B44">
              <w:rPr>
                <w:rFonts w:eastAsia="Times New Roman"/>
                <w:b/>
              </w:rPr>
              <w:t>спеціальний фонд</w:t>
            </w:r>
          </w:p>
        </w:tc>
        <w:tc>
          <w:tcPr>
            <w:tcW w:w="1599" w:type="dxa"/>
            <w:vMerge/>
            <w:shd w:val="clear" w:color="auto" w:fill="FFFFFF"/>
            <w:vAlign w:val="center"/>
          </w:tcPr>
          <w:p w14:paraId="51BD6D6E" w14:textId="77777777" w:rsidR="006B2508" w:rsidRPr="00952B44" w:rsidRDefault="006B2508" w:rsidP="00920227">
            <w:pPr>
              <w:ind w:left="-57" w:right="-57"/>
              <w:jc w:val="center"/>
              <w:rPr>
                <w:rFonts w:eastAsia="Times New Roman"/>
                <w:b/>
              </w:rPr>
            </w:pPr>
          </w:p>
        </w:tc>
      </w:tr>
      <w:tr w:rsidR="00433A01" w:rsidRPr="00952B44" w14:paraId="4EE2313B" w14:textId="77777777" w:rsidTr="00433A01">
        <w:trPr>
          <w:tblHeader/>
        </w:trPr>
        <w:tc>
          <w:tcPr>
            <w:tcW w:w="642" w:type="dxa"/>
            <w:shd w:val="clear" w:color="auto" w:fill="FFFFFF"/>
            <w:vAlign w:val="center"/>
          </w:tcPr>
          <w:p w14:paraId="29C77E98" w14:textId="77777777" w:rsidR="006B2508" w:rsidRPr="00952B44" w:rsidRDefault="006B2508" w:rsidP="00920227">
            <w:pPr>
              <w:ind w:left="-57" w:right="-57"/>
              <w:jc w:val="center"/>
              <w:rPr>
                <w:rFonts w:eastAsia="Times New Roman"/>
                <w:b/>
              </w:rPr>
            </w:pPr>
            <w:r w:rsidRPr="00952B44">
              <w:rPr>
                <w:rFonts w:eastAsia="Times New Roman"/>
                <w:b/>
              </w:rPr>
              <w:t>1</w:t>
            </w:r>
          </w:p>
        </w:tc>
        <w:tc>
          <w:tcPr>
            <w:tcW w:w="1496" w:type="dxa"/>
            <w:shd w:val="clear" w:color="auto" w:fill="FFFFFF"/>
            <w:vAlign w:val="center"/>
          </w:tcPr>
          <w:p w14:paraId="65505BAB" w14:textId="77777777" w:rsidR="006B2508" w:rsidRPr="00952B44" w:rsidRDefault="006B2508" w:rsidP="00920227">
            <w:pPr>
              <w:ind w:left="-57" w:right="-57"/>
              <w:jc w:val="center"/>
              <w:rPr>
                <w:rFonts w:eastAsia="Times New Roman"/>
                <w:b/>
              </w:rPr>
            </w:pPr>
            <w:r w:rsidRPr="00952B44">
              <w:rPr>
                <w:rFonts w:eastAsia="Times New Roman"/>
                <w:b/>
              </w:rPr>
              <w:t>2</w:t>
            </w:r>
          </w:p>
        </w:tc>
        <w:tc>
          <w:tcPr>
            <w:tcW w:w="7690" w:type="dxa"/>
            <w:shd w:val="clear" w:color="auto" w:fill="FFFFFF"/>
            <w:vAlign w:val="center"/>
          </w:tcPr>
          <w:p w14:paraId="56D98FC7" w14:textId="77777777" w:rsidR="006B2508" w:rsidRPr="00952B44" w:rsidRDefault="006B2508" w:rsidP="00920227">
            <w:pPr>
              <w:ind w:left="-57" w:right="-57"/>
              <w:jc w:val="center"/>
              <w:rPr>
                <w:rFonts w:eastAsia="Times New Roman"/>
                <w:b/>
              </w:rPr>
            </w:pPr>
            <w:r w:rsidRPr="00952B44">
              <w:rPr>
                <w:rFonts w:eastAsia="Times New Roman"/>
                <w:b/>
              </w:rPr>
              <w:t>3</w:t>
            </w:r>
          </w:p>
        </w:tc>
        <w:tc>
          <w:tcPr>
            <w:tcW w:w="1381" w:type="dxa"/>
            <w:shd w:val="clear" w:color="auto" w:fill="FFFFFF"/>
            <w:vAlign w:val="center"/>
          </w:tcPr>
          <w:p w14:paraId="736DAB44" w14:textId="77777777" w:rsidR="006B2508" w:rsidRPr="00952B44" w:rsidRDefault="006B2508" w:rsidP="00920227">
            <w:pPr>
              <w:ind w:left="-57" w:right="-57"/>
              <w:jc w:val="center"/>
              <w:rPr>
                <w:rFonts w:eastAsia="Times New Roman"/>
                <w:b/>
              </w:rPr>
            </w:pPr>
            <w:r w:rsidRPr="00952B44">
              <w:rPr>
                <w:rFonts w:eastAsia="Times New Roman"/>
                <w:b/>
              </w:rPr>
              <w:t>4</w:t>
            </w:r>
          </w:p>
        </w:tc>
        <w:tc>
          <w:tcPr>
            <w:tcW w:w="1440" w:type="dxa"/>
            <w:shd w:val="clear" w:color="auto" w:fill="FFFFFF"/>
            <w:vAlign w:val="center"/>
          </w:tcPr>
          <w:p w14:paraId="51505812" w14:textId="77777777" w:rsidR="006B2508" w:rsidRPr="00952B44" w:rsidRDefault="006B2508" w:rsidP="00920227">
            <w:pPr>
              <w:ind w:left="-57" w:right="-57"/>
              <w:jc w:val="center"/>
              <w:rPr>
                <w:rFonts w:eastAsia="Times New Roman"/>
                <w:b/>
              </w:rPr>
            </w:pPr>
            <w:r w:rsidRPr="00952B44">
              <w:rPr>
                <w:rFonts w:eastAsia="Times New Roman"/>
                <w:b/>
              </w:rPr>
              <w:t>5</w:t>
            </w:r>
          </w:p>
        </w:tc>
        <w:tc>
          <w:tcPr>
            <w:tcW w:w="1538" w:type="dxa"/>
            <w:shd w:val="clear" w:color="auto" w:fill="FFFFFF"/>
            <w:vAlign w:val="center"/>
          </w:tcPr>
          <w:p w14:paraId="124F9ADC" w14:textId="77777777" w:rsidR="006B2508" w:rsidRPr="00952B44" w:rsidRDefault="006B2508" w:rsidP="00920227">
            <w:pPr>
              <w:ind w:left="-57" w:right="-57"/>
              <w:jc w:val="center"/>
              <w:rPr>
                <w:rFonts w:eastAsia="Times New Roman"/>
                <w:b/>
              </w:rPr>
            </w:pPr>
            <w:r w:rsidRPr="00952B44">
              <w:rPr>
                <w:rFonts w:eastAsia="Times New Roman"/>
                <w:b/>
              </w:rPr>
              <w:t>6</w:t>
            </w:r>
          </w:p>
        </w:tc>
        <w:tc>
          <w:tcPr>
            <w:tcW w:w="1599" w:type="dxa"/>
            <w:shd w:val="clear" w:color="auto" w:fill="FFFFFF"/>
            <w:vAlign w:val="center"/>
          </w:tcPr>
          <w:p w14:paraId="12F4A81E" w14:textId="77777777" w:rsidR="006B2508" w:rsidRPr="00952B44" w:rsidRDefault="006B2508" w:rsidP="00920227">
            <w:pPr>
              <w:ind w:left="-57" w:right="-57"/>
              <w:jc w:val="center"/>
              <w:rPr>
                <w:rFonts w:eastAsia="Times New Roman"/>
                <w:b/>
              </w:rPr>
            </w:pPr>
            <w:r w:rsidRPr="00952B44">
              <w:rPr>
                <w:rFonts w:eastAsia="Times New Roman"/>
                <w:b/>
              </w:rPr>
              <w:t>7</w:t>
            </w:r>
          </w:p>
        </w:tc>
      </w:tr>
      <w:tr w:rsidR="006B2508" w:rsidRPr="00952B44" w14:paraId="3AACF777" w14:textId="77777777" w:rsidTr="00920227">
        <w:tc>
          <w:tcPr>
            <w:tcW w:w="642" w:type="dxa"/>
            <w:vAlign w:val="center"/>
          </w:tcPr>
          <w:p w14:paraId="56879653" w14:textId="77777777" w:rsidR="006B2508" w:rsidRPr="00952B44" w:rsidRDefault="006B2508" w:rsidP="00920227">
            <w:pPr>
              <w:ind w:left="-57" w:right="-57"/>
              <w:jc w:val="center"/>
              <w:rPr>
                <w:rFonts w:eastAsia="Times New Roman"/>
                <w:b/>
              </w:rPr>
            </w:pPr>
            <w:r w:rsidRPr="00952B44">
              <w:rPr>
                <w:rFonts w:eastAsia="Times New Roman"/>
                <w:b/>
              </w:rPr>
              <w:t>1</w:t>
            </w:r>
          </w:p>
        </w:tc>
        <w:tc>
          <w:tcPr>
            <w:tcW w:w="1496" w:type="dxa"/>
            <w:vAlign w:val="center"/>
          </w:tcPr>
          <w:p w14:paraId="2A9ECB97" w14:textId="77777777" w:rsidR="006B2508" w:rsidRPr="00952B44" w:rsidRDefault="006B2508" w:rsidP="00920227">
            <w:pPr>
              <w:ind w:left="-57" w:right="-57"/>
              <w:jc w:val="center"/>
              <w:rPr>
                <w:rFonts w:eastAsia="Times New Roman"/>
                <w:b/>
              </w:rPr>
            </w:pPr>
            <w:r w:rsidRPr="00952B44">
              <w:rPr>
                <w:rFonts w:eastAsia="Times New Roman"/>
                <w:b/>
              </w:rPr>
              <w:t>2210</w:t>
            </w:r>
          </w:p>
        </w:tc>
        <w:tc>
          <w:tcPr>
            <w:tcW w:w="7690" w:type="dxa"/>
          </w:tcPr>
          <w:p w14:paraId="28F526BD" w14:textId="77777777" w:rsidR="006B2508" w:rsidRPr="00952B44" w:rsidRDefault="006B2508" w:rsidP="00920227">
            <w:pPr>
              <w:ind w:left="-57" w:right="-57"/>
              <w:jc w:val="both"/>
              <w:rPr>
                <w:rFonts w:eastAsia="Times New Roman"/>
                <w:b/>
              </w:rPr>
            </w:pPr>
            <w:r w:rsidRPr="00952B44">
              <w:rPr>
                <w:rFonts w:eastAsia="Times New Roman"/>
                <w:b/>
              </w:rPr>
              <w:t>Предмети, матеріали, обладнання та інвентар</w:t>
            </w:r>
          </w:p>
        </w:tc>
        <w:tc>
          <w:tcPr>
            <w:tcW w:w="1381" w:type="dxa"/>
            <w:vAlign w:val="center"/>
          </w:tcPr>
          <w:p w14:paraId="5FDBF40E" w14:textId="77777777" w:rsidR="006B2508" w:rsidRPr="00952B44" w:rsidRDefault="006B2508" w:rsidP="00920227">
            <w:pPr>
              <w:ind w:left="-57" w:right="-57"/>
              <w:jc w:val="center"/>
              <w:rPr>
                <w:rFonts w:eastAsia="Times New Roman"/>
                <w:b/>
              </w:rPr>
            </w:pPr>
            <w:r w:rsidRPr="00952B44">
              <w:rPr>
                <w:rFonts w:eastAsia="Times New Roman"/>
                <w:b/>
              </w:rPr>
              <w:t>780 000,00</w:t>
            </w:r>
          </w:p>
        </w:tc>
        <w:tc>
          <w:tcPr>
            <w:tcW w:w="1440" w:type="dxa"/>
            <w:vAlign w:val="center"/>
          </w:tcPr>
          <w:p w14:paraId="142E9D4C" w14:textId="77777777" w:rsidR="006B2508" w:rsidRPr="00952B44" w:rsidRDefault="006B2508" w:rsidP="00920227">
            <w:pPr>
              <w:ind w:left="-57" w:right="-57"/>
              <w:jc w:val="center"/>
              <w:rPr>
                <w:rFonts w:eastAsia="Times New Roman"/>
                <w:b/>
              </w:rPr>
            </w:pPr>
            <w:r w:rsidRPr="00952B44">
              <w:rPr>
                <w:rFonts w:eastAsia="Times New Roman"/>
                <w:b/>
              </w:rPr>
              <w:t>780 000,00</w:t>
            </w:r>
          </w:p>
        </w:tc>
        <w:tc>
          <w:tcPr>
            <w:tcW w:w="1538" w:type="dxa"/>
            <w:vAlign w:val="center"/>
          </w:tcPr>
          <w:p w14:paraId="5B5528C7" w14:textId="77777777" w:rsidR="006B2508" w:rsidRPr="00952B44" w:rsidRDefault="006B2508" w:rsidP="00920227">
            <w:pPr>
              <w:ind w:left="-57" w:right="-57"/>
              <w:jc w:val="center"/>
              <w:rPr>
                <w:rFonts w:eastAsia="Times New Roman"/>
                <w:b/>
              </w:rPr>
            </w:pPr>
          </w:p>
        </w:tc>
        <w:tc>
          <w:tcPr>
            <w:tcW w:w="1599" w:type="dxa"/>
            <w:vAlign w:val="center"/>
          </w:tcPr>
          <w:p w14:paraId="6D0A2EA9" w14:textId="77777777" w:rsidR="006B2508" w:rsidRPr="00952B44" w:rsidRDefault="006B2508" w:rsidP="00920227">
            <w:pPr>
              <w:ind w:left="-57" w:right="-57"/>
              <w:jc w:val="center"/>
              <w:rPr>
                <w:rFonts w:eastAsia="Times New Roman"/>
                <w:b/>
              </w:rPr>
            </w:pPr>
          </w:p>
        </w:tc>
      </w:tr>
      <w:tr w:rsidR="006B2508" w:rsidRPr="00952B44" w14:paraId="7566577E" w14:textId="77777777" w:rsidTr="00920227">
        <w:tc>
          <w:tcPr>
            <w:tcW w:w="642" w:type="dxa"/>
            <w:vAlign w:val="center"/>
          </w:tcPr>
          <w:p w14:paraId="189E63A1" w14:textId="77777777" w:rsidR="006B2508" w:rsidRPr="00952B44" w:rsidRDefault="006B2508" w:rsidP="00920227">
            <w:pPr>
              <w:ind w:left="-57" w:right="-57"/>
              <w:jc w:val="center"/>
              <w:rPr>
                <w:rFonts w:eastAsia="Times New Roman"/>
                <w:b/>
              </w:rPr>
            </w:pPr>
            <w:r w:rsidRPr="00952B44">
              <w:rPr>
                <w:rFonts w:eastAsia="Times New Roman"/>
                <w:b/>
              </w:rPr>
              <w:t>1.1</w:t>
            </w:r>
          </w:p>
        </w:tc>
        <w:tc>
          <w:tcPr>
            <w:tcW w:w="1496" w:type="dxa"/>
            <w:vAlign w:val="center"/>
          </w:tcPr>
          <w:p w14:paraId="0F60D156" w14:textId="77777777" w:rsidR="006B2508" w:rsidRPr="00952B44" w:rsidRDefault="006B2508" w:rsidP="00920227">
            <w:pPr>
              <w:ind w:left="-57" w:right="-57"/>
              <w:jc w:val="center"/>
              <w:rPr>
                <w:rFonts w:eastAsia="Times New Roman"/>
              </w:rPr>
            </w:pPr>
            <w:r w:rsidRPr="00952B44">
              <w:rPr>
                <w:rFonts w:eastAsia="Times New Roman"/>
              </w:rPr>
              <w:t>2210</w:t>
            </w:r>
          </w:p>
        </w:tc>
        <w:tc>
          <w:tcPr>
            <w:tcW w:w="7690" w:type="dxa"/>
          </w:tcPr>
          <w:p w14:paraId="104B8C6A" w14:textId="77777777" w:rsidR="006B2508" w:rsidRPr="00952B44" w:rsidRDefault="006B2508" w:rsidP="00920227">
            <w:pPr>
              <w:ind w:left="-57" w:right="-57"/>
              <w:jc w:val="both"/>
              <w:rPr>
                <w:rFonts w:eastAsia="Times New Roman"/>
              </w:rPr>
            </w:pPr>
            <w:r w:rsidRPr="00952B44">
              <w:rPr>
                <w:rFonts w:eastAsia="Times New Roman"/>
              </w:rPr>
              <w:t xml:space="preserve">Придбання матеріалів для ремонту житлового фонду учасників АТО, ООС </w:t>
            </w:r>
          </w:p>
        </w:tc>
        <w:tc>
          <w:tcPr>
            <w:tcW w:w="1381" w:type="dxa"/>
            <w:vAlign w:val="center"/>
          </w:tcPr>
          <w:p w14:paraId="3D566C84"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440" w:type="dxa"/>
            <w:vAlign w:val="center"/>
          </w:tcPr>
          <w:p w14:paraId="378DCBA9"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538" w:type="dxa"/>
            <w:vAlign w:val="center"/>
          </w:tcPr>
          <w:p w14:paraId="55CAE5B7" w14:textId="77777777" w:rsidR="006B2508" w:rsidRPr="00952B44" w:rsidRDefault="006B2508" w:rsidP="00920227">
            <w:pPr>
              <w:ind w:left="-57" w:right="-57"/>
              <w:jc w:val="center"/>
              <w:rPr>
                <w:rFonts w:eastAsia="Times New Roman"/>
              </w:rPr>
            </w:pPr>
          </w:p>
        </w:tc>
        <w:tc>
          <w:tcPr>
            <w:tcW w:w="1599" w:type="dxa"/>
            <w:vAlign w:val="center"/>
          </w:tcPr>
          <w:p w14:paraId="63DB76B8" w14:textId="77777777" w:rsidR="006B2508" w:rsidRPr="00952B44" w:rsidRDefault="006B2508" w:rsidP="00920227">
            <w:pPr>
              <w:ind w:left="-57" w:right="-57"/>
              <w:jc w:val="center"/>
              <w:rPr>
                <w:rFonts w:eastAsia="Times New Roman"/>
              </w:rPr>
            </w:pPr>
          </w:p>
        </w:tc>
      </w:tr>
      <w:tr w:rsidR="006B2508" w:rsidRPr="00952B44" w14:paraId="0233E369" w14:textId="77777777" w:rsidTr="00920227">
        <w:tc>
          <w:tcPr>
            <w:tcW w:w="642" w:type="dxa"/>
            <w:vAlign w:val="center"/>
          </w:tcPr>
          <w:p w14:paraId="72377721" w14:textId="77777777" w:rsidR="006B2508" w:rsidRPr="00952B44" w:rsidRDefault="006B2508" w:rsidP="00920227">
            <w:pPr>
              <w:ind w:left="-57" w:right="-57"/>
              <w:jc w:val="center"/>
              <w:rPr>
                <w:rFonts w:eastAsia="Times New Roman"/>
                <w:b/>
              </w:rPr>
            </w:pPr>
            <w:r w:rsidRPr="00952B44">
              <w:rPr>
                <w:rFonts w:eastAsia="Times New Roman"/>
                <w:b/>
              </w:rPr>
              <w:t>1.2</w:t>
            </w:r>
          </w:p>
        </w:tc>
        <w:tc>
          <w:tcPr>
            <w:tcW w:w="1496" w:type="dxa"/>
            <w:vAlign w:val="center"/>
          </w:tcPr>
          <w:p w14:paraId="54E21EA7" w14:textId="77777777" w:rsidR="006B2508" w:rsidRPr="00952B44" w:rsidRDefault="006B2508" w:rsidP="00920227">
            <w:pPr>
              <w:ind w:left="-57" w:right="-57"/>
              <w:jc w:val="center"/>
              <w:rPr>
                <w:rFonts w:eastAsia="Times New Roman"/>
              </w:rPr>
            </w:pPr>
            <w:r w:rsidRPr="00952B44">
              <w:rPr>
                <w:rFonts w:eastAsia="Times New Roman"/>
              </w:rPr>
              <w:t>2210</w:t>
            </w:r>
          </w:p>
        </w:tc>
        <w:tc>
          <w:tcPr>
            <w:tcW w:w="7690" w:type="dxa"/>
          </w:tcPr>
          <w:p w14:paraId="01BEDBA4" w14:textId="77777777" w:rsidR="006B2508" w:rsidRPr="00952B44" w:rsidRDefault="006B2508" w:rsidP="00920227">
            <w:pPr>
              <w:ind w:left="-57" w:right="-57"/>
              <w:jc w:val="both"/>
              <w:rPr>
                <w:rFonts w:eastAsia="Times New Roman"/>
              </w:rPr>
            </w:pPr>
            <w:r w:rsidRPr="00952B44">
              <w:rPr>
                <w:rFonts w:eastAsia="Times New Roman"/>
              </w:rPr>
              <w:t>Придбання матеріалів для обслуговування адмінбудівель та закладів соціальної сфери</w:t>
            </w:r>
          </w:p>
        </w:tc>
        <w:tc>
          <w:tcPr>
            <w:tcW w:w="1381" w:type="dxa"/>
            <w:vAlign w:val="center"/>
          </w:tcPr>
          <w:p w14:paraId="11FCD66F" w14:textId="77777777" w:rsidR="006B2508" w:rsidRPr="00952B44" w:rsidRDefault="006B2508" w:rsidP="00920227">
            <w:pPr>
              <w:ind w:left="-57" w:right="-57"/>
              <w:jc w:val="center"/>
              <w:rPr>
                <w:rFonts w:eastAsia="Times New Roman"/>
              </w:rPr>
            </w:pPr>
            <w:r w:rsidRPr="00952B44">
              <w:rPr>
                <w:rFonts w:eastAsia="Times New Roman"/>
              </w:rPr>
              <w:t>530 000,00</w:t>
            </w:r>
          </w:p>
        </w:tc>
        <w:tc>
          <w:tcPr>
            <w:tcW w:w="1440" w:type="dxa"/>
            <w:vAlign w:val="center"/>
          </w:tcPr>
          <w:p w14:paraId="2BBB081D" w14:textId="77777777" w:rsidR="006B2508" w:rsidRPr="00952B44" w:rsidRDefault="006B2508" w:rsidP="00920227">
            <w:pPr>
              <w:ind w:left="-57" w:right="-57"/>
              <w:jc w:val="center"/>
              <w:rPr>
                <w:rFonts w:eastAsia="Times New Roman"/>
              </w:rPr>
            </w:pPr>
            <w:r w:rsidRPr="00952B44">
              <w:rPr>
                <w:rFonts w:eastAsia="Times New Roman"/>
              </w:rPr>
              <w:t>530 000,00</w:t>
            </w:r>
          </w:p>
        </w:tc>
        <w:tc>
          <w:tcPr>
            <w:tcW w:w="1538" w:type="dxa"/>
            <w:vAlign w:val="center"/>
          </w:tcPr>
          <w:p w14:paraId="41331C53" w14:textId="77777777" w:rsidR="006B2508" w:rsidRPr="00952B44" w:rsidRDefault="006B2508" w:rsidP="00920227">
            <w:pPr>
              <w:ind w:left="-57" w:right="-57"/>
              <w:jc w:val="center"/>
              <w:rPr>
                <w:rFonts w:eastAsia="Times New Roman"/>
              </w:rPr>
            </w:pPr>
          </w:p>
        </w:tc>
        <w:tc>
          <w:tcPr>
            <w:tcW w:w="1599" w:type="dxa"/>
            <w:vAlign w:val="center"/>
          </w:tcPr>
          <w:p w14:paraId="60D2632F" w14:textId="77777777" w:rsidR="006B2508" w:rsidRPr="00952B44" w:rsidRDefault="006B2508" w:rsidP="00920227">
            <w:pPr>
              <w:ind w:left="-57" w:right="-57"/>
              <w:jc w:val="center"/>
              <w:rPr>
                <w:rFonts w:eastAsia="Times New Roman"/>
              </w:rPr>
            </w:pPr>
          </w:p>
        </w:tc>
      </w:tr>
      <w:tr w:rsidR="00021042" w:rsidRPr="00021042" w14:paraId="337B82A6" w14:textId="77777777" w:rsidTr="00920227">
        <w:tc>
          <w:tcPr>
            <w:tcW w:w="642" w:type="dxa"/>
            <w:vAlign w:val="center"/>
          </w:tcPr>
          <w:p w14:paraId="1BA7E4C0" w14:textId="77777777" w:rsidR="006B2508" w:rsidRPr="00021042" w:rsidRDefault="006B2508" w:rsidP="00920227">
            <w:pPr>
              <w:ind w:left="-57" w:right="-57"/>
              <w:jc w:val="center"/>
              <w:rPr>
                <w:rFonts w:eastAsia="Times New Roman"/>
                <w:b/>
              </w:rPr>
            </w:pPr>
            <w:r w:rsidRPr="00021042">
              <w:rPr>
                <w:rFonts w:eastAsia="Times New Roman"/>
                <w:b/>
              </w:rPr>
              <w:t>1.3.</w:t>
            </w:r>
          </w:p>
        </w:tc>
        <w:tc>
          <w:tcPr>
            <w:tcW w:w="1496" w:type="dxa"/>
            <w:vAlign w:val="center"/>
          </w:tcPr>
          <w:p w14:paraId="12FF56AC" w14:textId="77777777" w:rsidR="006B2508" w:rsidRPr="00021042" w:rsidRDefault="006B2508" w:rsidP="00920227">
            <w:pPr>
              <w:ind w:left="-57" w:right="-57"/>
              <w:jc w:val="center"/>
              <w:rPr>
                <w:rFonts w:eastAsia="Times New Roman"/>
                <w:b/>
                <w:i/>
              </w:rPr>
            </w:pPr>
            <w:r w:rsidRPr="00021042">
              <w:rPr>
                <w:rFonts w:eastAsia="Times New Roman"/>
                <w:b/>
                <w:i/>
              </w:rPr>
              <w:t>2210</w:t>
            </w:r>
          </w:p>
        </w:tc>
        <w:tc>
          <w:tcPr>
            <w:tcW w:w="7690" w:type="dxa"/>
          </w:tcPr>
          <w:p w14:paraId="68ACC273" w14:textId="77777777" w:rsidR="006B2508" w:rsidRPr="00021042" w:rsidRDefault="006B2508" w:rsidP="00395B06">
            <w:pPr>
              <w:ind w:left="-57" w:right="-57"/>
              <w:jc w:val="both"/>
              <w:rPr>
                <w:rFonts w:eastAsia="Times New Roman"/>
                <w:b/>
                <w:i/>
              </w:rPr>
            </w:pPr>
            <w:r w:rsidRPr="00021042">
              <w:rPr>
                <w:rFonts w:eastAsia="Times New Roman"/>
                <w:b/>
                <w:i/>
              </w:rPr>
              <w:t>Придбання матеріалів для виконання заходів та робіт у приміщенні комунальної власності Відділу калуського районного територіального центру комплектування та соцпідтримки в м. Долина вул. Міцкевича, 21</w:t>
            </w:r>
          </w:p>
        </w:tc>
        <w:tc>
          <w:tcPr>
            <w:tcW w:w="1381" w:type="dxa"/>
            <w:vAlign w:val="center"/>
          </w:tcPr>
          <w:p w14:paraId="46AC97EF" w14:textId="77777777" w:rsidR="006B2508" w:rsidRPr="00021042" w:rsidRDefault="006B2508" w:rsidP="00920227">
            <w:pPr>
              <w:ind w:left="-57" w:right="-57"/>
              <w:jc w:val="center"/>
              <w:rPr>
                <w:rFonts w:eastAsia="Times New Roman"/>
                <w:b/>
                <w:i/>
              </w:rPr>
            </w:pPr>
            <w:r w:rsidRPr="00021042">
              <w:rPr>
                <w:rFonts w:eastAsia="Times New Roman"/>
                <w:b/>
                <w:i/>
              </w:rPr>
              <w:t>50 000,00</w:t>
            </w:r>
          </w:p>
        </w:tc>
        <w:tc>
          <w:tcPr>
            <w:tcW w:w="1440" w:type="dxa"/>
            <w:vAlign w:val="center"/>
          </w:tcPr>
          <w:p w14:paraId="664D83B7" w14:textId="77777777" w:rsidR="006B2508" w:rsidRPr="00021042" w:rsidRDefault="006B2508" w:rsidP="00920227">
            <w:pPr>
              <w:ind w:left="-57" w:right="-57"/>
              <w:jc w:val="center"/>
              <w:rPr>
                <w:rFonts w:eastAsia="Times New Roman"/>
                <w:b/>
                <w:i/>
              </w:rPr>
            </w:pPr>
            <w:r w:rsidRPr="00021042">
              <w:rPr>
                <w:rFonts w:eastAsia="Times New Roman"/>
                <w:b/>
                <w:i/>
              </w:rPr>
              <w:t>50 000,00</w:t>
            </w:r>
          </w:p>
        </w:tc>
        <w:tc>
          <w:tcPr>
            <w:tcW w:w="1538" w:type="dxa"/>
            <w:vAlign w:val="center"/>
          </w:tcPr>
          <w:p w14:paraId="46C2DFCB" w14:textId="77777777" w:rsidR="006B2508" w:rsidRPr="00021042" w:rsidRDefault="006B2508" w:rsidP="00920227">
            <w:pPr>
              <w:ind w:left="-57" w:right="-57"/>
              <w:jc w:val="center"/>
              <w:rPr>
                <w:rFonts w:eastAsia="Times New Roman"/>
              </w:rPr>
            </w:pPr>
          </w:p>
        </w:tc>
        <w:tc>
          <w:tcPr>
            <w:tcW w:w="1599" w:type="dxa"/>
            <w:vAlign w:val="center"/>
          </w:tcPr>
          <w:p w14:paraId="3D104032" w14:textId="77777777" w:rsidR="006B2508" w:rsidRPr="00021042" w:rsidRDefault="006B2508" w:rsidP="00920227">
            <w:pPr>
              <w:ind w:left="-57" w:right="-57"/>
              <w:jc w:val="center"/>
              <w:rPr>
                <w:rFonts w:eastAsia="Times New Roman"/>
              </w:rPr>
            </w:pPr>
          </w:p>
        </w:tc>
      </w:tr>
      <w:tr w:rsidR="00021042" w:rsidRPr="00021042" w14:paraId="6EF360AB" w14:textId="77777777" w:rsidTr="00920227">
        <w:tc>
          <w:tcPr>
            <w:tcW w:w="642" w:type="dxa"/>
            <w:vAlign w:val="center"/>
          </w:tcPr>
          <w:p w14:paraId="244FF4E5" w14:textId="77777777" w:rsidR="006B2508" w:rsidRPr="00021042" w:rsidRDefault="006B2508" w:rsidP="00920227">
            <w:pPr>
              <w:ind w:left="-57" w:right="-57"/>
              <w:jc w:val="center"/>
              <w:rPr>
                <w:rFonts w:eastAsia="Times New Roman"/>
                <w:b/>
              </w:rPr>
            </w:pPr>
            <w:r w:rsidRPr="00021042">
              <w:rPr>
                <w:rFonts w:eastAsia="Times New Roman"/>
                <w:b/>
              </w:rPr>
              <w:t>1.4.</w:t>
            </w:r>
          </w:p>
        </w:tc>
        <w:tc>
          <w:tcPr>
            <w:tcW w:w="1496" w:type="dxa"/>
            <w:vAlign w:val="center"/>
          </w:tcPr>
          <w:p w14:paraId="2A72BFD2" w14:textId="77777777" w:rsidR="006B2508" w:rsidRPr="00021042" w:rsidRDefault="006B2508" w:rsidP="00920227">
            <w:pPr>
              <w:ind w:left="-57" w:right="-57"/>
              <w:jc w:val="center"/>
              <w:rPr>
                <w:rFonts w:eastAsia="Times New Roman"/>
                <w:b/>
                <w:i/>
              </w:rPr>
            </w:pPr>
            <w:r w:rsidRPr="00021042">
              <w:rPr>
                <w:rFonts w:eastAsia="Times New Roman"/>
                <w:b/>
                <w:i/>
              </w:rPr>
              <w:t>2210</w:t>
            </w:r>
          </w:p>
        </w:tc>
        <w:tc>
          <w:tcPr>
            <w:tcW w:w="7690" w:type="dxa"/>
          </w:tcPr>
          <w:p w14:paraId="0F35B1D6" w14:textId="77777777" w:rsidR="006B2508" w:rsidRPr="00021042" w:rsidRDefault="006B2508" w:rsidP="008578F5">
            <w:pPr>
              <w:ind w:left="-57" w:right="-57"/>
              <w:jc w:val="both"/>
              <w:rPr>
                <w:rFonts w:eastAsia="Times New Roman"/>
              </w:rPr>
            </w:pPr>
            <w:r w:rsidRPr="00021042">
              <w:rPr>
                <w:rFonts w:eastAsia="Times New Roman"/>
                <w:b/>
                <w:i/>
              </w:rPr>
              <w:t>Придбання матеріалів для виконання заходів та робіт з територіальної оборони у приміщенні комунальної власності в м.Долина, вул. Міцкевича, 26</w:t>
            </w:r>
          </w:p>
        </w:tc>
        <w:tc>
          <w:tcPr>
            <w:tcW w:w="1381" w:type="dxa"/>
            <w:vAlign w:val="center"/>
          </w:tcPr>
          <w:p w14:paraId="19F40A5A" w14:textId="77777777" w:rsidR="006B2508" w:rsidRPr="00021042" w:rsidRDefault="006B2508" w:rsidP="008578F5">
            <w:pPr>
              <w:ind w:left="-57" w:right="-57"/>
              <w:jc w:val="center"/>
              <w:rPr>
                <w:rFonts w:eastAsia="Times New Roman"/>
                <w:b/>
                <w:i/>
              </w:rPr>
            </w:pPr>
            <w:r w:rsidRPr="00021042">
              <w:rPr>
                <w:rFonts w:eastAsia="Times New Roman"/>
                <w:b/>
                <w:i/>
              </w:rPr>
              <w:t>50 000,00</w:t>
            </w:r>
          </w:p>
        </w:tc>
        <w:tc>
          <w:tcPr>
            <w:tcW w:w="1440" w:type="dxa"/>
            <w:vAlign w:val="center"/>
          </w:tcPr>
          <w:p w14:paraId="423DED98" w14:textId="77777777" w:rsidR="006B2508" w:rsidRPr="00021042" w:rsidRDefault="006B2508" w:rsidP="008578F5">
            <w:pPr>
              <w:ind w:left="-57" w:right="-57"/>
              <w:jc w:val="center"/>
              <w:rPr>
                <w:rFonts w:eastAsia="Times New Roman"/>
                <w:b/>
                <w:i/>
              </w:rPr>
            </w:pPr>
            <w:r w:rsidRPr="00021042">
              <w:rPr>
                <w:rFonts w:eastAsia="Times New Roman"/>
                <w:b/>
                <w:i/>
              </w:rPr>
              <w:t>50 000,00</w:t>
            </w:r>
          </w:p>
        </w:tc>
        <w:tc>
          <w:tcPr>
            <w:tcW w:w="1538" w:type="dxa"/>
            <w:vAlign w:val="center"/>
          </w:tcPr>
          <w:p w14:paraId="5CD0C452" w14:textId="77777777" w:rsidR="006B2508" w:rsidRPr="00021042" w:rsidRDefault="006B2508" w:rsidP="00920227">
            <w:pPr>
              <w:ind w:left="-57" w:right="-57"/>
              <w:jc w:val="center"/>
              <w:rPr>
                <w:rFonts w:eastAsia="Times New Roman"/>
              </w:rPr>
            </w:pPr>
          </w:p>
        </w:tc>
        <w:tc>
          <w:tcPr>
            <w:tcW w:w="1599" w:type="dxa"/>
            <w:vAlign w:val="center"/>
          </w:tcPr>
          <w:p w14:paraId="50087167" w14:textId="77777777" w:rsidR="006B2508" w:rsidRPr="00021042" w:rsidRDefault="006B2508" w:rsidP="00920227">
            <w:pPr>
              <w:ind w:left="-57" w:right="-57"/>
              <w:jc w:val="center"/>
              <w:rPr>
                <w:rFonts w:eastAsia="Times New Roman"/>
              </w:rPr>
            </w:pPr>
          </w:p>
        </w:tc>
      </w:tr>
      <w:tr w:rsidR="006B2508" w:rsidRPr="00952B44" w14:paraId="365619EE" w14:textId="77777777" w:rsidTr="00920227">
        <w:tc>
          <w:tcPr>
            <w:tcW w:w="642" w:type="dxa"/>
            <w:vAlign w:val="center"/>
          </w:tcPr>
          <w:p w14:paraId="09D081AD" w14:textId="77777777" w:rsidR="006B2508" w:rsidRPr="00952B44" w:rsidRDefault="006B2508" w:rsidP="00920227">
            <w:pPr>
              <w:ind w:left="-57" w:right="-57"/>
              <w:jc w:val="center"/>
              <w:rPr>
                <w:rFonts w:eastAsia="Times New Roman"/>
                <w:b/>
              </w:rPr>
            </w:pPr>
            <w:r w:rsidRPr="00952B44">
              <w:rPr>
                <w:rFonts w:eastAsia="Times New Roman"/>
                <w:b/>
              </w:rPr>
              <w:t>3</w:t>
            </w:r>
          </w:p>
        </w:tc>
        <w:tc>
          <w:tcPr>
            <w:tcW w:w="1496" w:type="dxa"/>
            <w:vAlign w:val="center"/>
          </w:tcPr>
          <w:p w14:paraId="1F0B7F93" w14:textId="77777777" w:rsidR="006B2508" w:rsidRPr="00952B44" w:rsidRDefault="006B2508" w:rsidP="00920227">
            <w:pPr>
              <w:ind w:left="-57" w:right="-57"/>
              <w:jc w:val="center"/>
              <w:rPr>
                <w:rFonts w:eastAsia="Times New Roman"/>
                <w:b/>
              </w:rPr>
            </w:pPr>
            <w:r w:rsidRPr="00952B44">
              <w:rPr>
                <w:rFonts w:eastAsia="Times New Roman"/>
                <w:b/>
              </w:rPr>
              <w:t>2240</w:t>
            </w:r>
          </w:p>
        </w:tc>
        <w:tc>
          <w:tcPr>
            <w:tcW w:w="7690" w:type="dxa"/>
          </w:tcPr>
          <w:p w14:paraId="1729E6F2" w14:textId="77777777" w:rsidR="006B2508" w:rsidRPr="00952B44" w:rsidRDefault="006B2508" w:rsidP="00920227">
            <w:pPr>
              <w:ind w:left="-57" w:right="-57"/>
              <w:jc w:val="both"/>
              <w:rPr>
                <w:rFonts w:eastAsia="Times New Roman"/>
                <w:b/>
              </w:rPr>
            </w:pPr>
            <w:r w:rsidRPr="00952B44">
              <w:rPr>
                <w:rFonts w:eastAsia="Times New Roman"/>
                <w:b/>
              </w:rPr>
              <w:t>Оплата послуг (крім комунальних)</w:t>
            </w:r>
          </w:p>
        </w:tc>
        <w:tc>
          <w:tcPr>
            <w:tcW w:w="1381" w:type="dxa"/>
            <w:vAlign w:val="center"/>
          </w:tcPr>
          <w:p w14:paraId="3D8DA2C3" w14:textId="77777777" w:rsidR="006B2508" w:rsidRPr="00952B44" w:rsidRDefault="006B2508" w:rsidP="00920227">
            <w:pPr>
              <w:ind w:left="-57" w:right="-57"/>
              <w:jc w:val="center"/>
              <w:rPr>
                <w:rFonts w:eastAsia="Times New Roman"/>
                <w:b/>
              </w:rPr>
            </w:pPr>
            <w:r w:rsidRPr="00952B44">
              <w:rPr>
                <w:rFonts w:eastAsia="Times New Roman"/>
                <w:b/>
              </w:rPr>
              <w:t>4 510 000,00</w:t>
            </w:r>
          </w:p>
        </w:tc>
        <w:tc>
          <w:tcPr>
            <w:tcW w:w="1440" w:type="dxa"/>
            <w:vAlign w:val="center"/>
          </w:tcPr>
          <w:p w14:paraId="7DA9EC4D" w14:textId="77777777" w:rsidR="006B2508" w:rsidRPr="00952B44" w:rsidRDefault="006B2508" w:rsidP="00920227">
            <w:pPr>
              <w:ind w:left="-57" w:right="-57"/>
              <w:jc w:val="center"/>
              <w:rPr>
                <w:rFonts w:eastAsia="Times New Roman"/>
                <w:b/>
              </w:rPr>
            </w:pPr>
            <w:r w:rsidRPr="00952B44">
              <w:rPr>
                <w:rFonts w:eastAsia="Times New Roman"/>
                <w:b/>
              </w:rPr>
              <w:t>4 510 000,00</w:t>
            </w:r>
          </w:p>
        </w:tc>
        <w:tc>
          <w:tcPr>
            <w:tcW w:w="1538" w:type="dxa"/>
            <w:vAlign w:val="center"/>
          </w:tcPr>
          <w:p w14:paraId="7ADB4187" w14:textId="77777777" w:rsidR="006B2508" w:rsidRPr="00952B44" w:rsidRDefault="006B2508" w:rsidP="00920227">
            <w:pPr>
              <w:ind w:left="-57" w:right="-57"/>
              <w:jc w:val="center"/>
              <w:rPr>
                <w:rFonts w:eastAsia="Times New Roman"/>
                <w:b/>
              </w:rPr>
            </w:pPr>
          </w:p>
        </w:tc>
        <w:tc>
          <w:tcPr>
            <w:tcW w:w="1599" w:type="dxa"/>
            <w:vAlign w:val="center"/>
          </w:tcPr>
          <w:p w14:paraId="486DC61D" w14:textId="77777777" w:rsidR="006B2508" w:rsidRPr="00952B44" w:rsidRDefault="006B2508" w:rsidP="00920227">
            <w:pPr>
              <w:ind w:left="-57" w:right="-57"/>
              <w:jc w:val="center"/>
              <w:rPr>
                <w:rFonts w:eastAsia="Times New Roman"/>
                <w:b/>
              </w:rPr>
            </w:pPr>
          </w:p>
        </w:tc>
      </w:tr>
      <w:tr w:rsidR="006B2508" w:rsidRPr="00952B44" w14:paraId="77B3CE21" w14:textId="77777777" w:rsidTr="00920227">
        <w:tc>
          <w:tcPr>
            <w:tcW w:w="642" w:type="dxa"/>
            <w:vAlign w:val="center"/>
          </w:tcPr>
          <w:p w14:paraId="202D9FAC" w14:textId="77777777" w:rsidR="006B2508" w:rsidRPr="00952B44" w:rsidRDefault="006B2508" w:rsidP="00920227">
            <w:pPr>
              <w:ind w:left="-57" w:right="-57"/>
              <w:jc w:val="center"/>
              <w:rPr>
                <w:rFonts w:eastAsia="Times New Roman"/>
                <w:b/>
              </w:rPr>
            </w:pPr>
            <w:r w:rsidRPr="00952B44">
              <w:rPr>
                <w:rFonts w:eastAsia="Times New Roman"/>
                <w:b/>
              </w:rPr>
              <w:t>3.1</w:t>
            </w:r>
          </w:p>
        </w:tc>
        <w:tc>
          <w:tcPr>
            <w:tcW w:w="1496" w:type="dxa"/>
            <w:vAlign w:val="center"/>
          </w:tcPr>
          <w:p w14:paraId="115345A8"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42A3EC0A" w14:textId="77777777" w:rsidR="006B2508" w:rsidRPr="00952B44" w:rsidRDefault="006B2508" w:rsidP="00920227">
            <w:pPr>
              <w:ind w:left="-57" w:right="-57"/>
              <w:jc w:val="both"/>
              <w:rPr>
                <w:rFonts w:eastAsia="Times New Roman"/>
              </w:rPr>
            </w:pPr>
            <w:r w:rsidRPr="00952B44">
              <w:rPr>
                <w:rFonts w:eastAsia="Times New Roman"/>
              </w:rPr>
              <w:t>Обслуговування системи автоматичної пожежної сигналізації ЗДО</w:t>
            </w:r>
          </w:p>
        </w:tc>
        <w:tc>
          <w:tcPr>
            <w:tcW w:w="1381" w:type="dxa"/>
            <w:vAlign w:val="center"/>
          </w:tcPr>
          <w:p w14:paraId="25A30357"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79C3F3EC"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6D71A456" w14:textId="77777777" w:rsidR="006B2508" w:rsidRPr="00952B44" w:rsidRDefault="006B2508" w:rsidP="00920227">
            <w:pPr>
              <w:ind w:left="-57" w:right="-57"/>
              <w:jc w:val="center"/>
              <w:rPr>
                <w:rFonts w:eastAsia="Times New Roman"/>
              </w:rPr>
            </w:pPr>
          </w:p>
        </w:tc>
        <w:tc>
          <w:tcPr>
            <w:tcW w:w="1599" w:type="dxa"/>
            <w:vAlign w:val="center"/>
          </w:tcPr>
          <w:p w14:paraId="3BBA5DF8" w14:textId="77777777" w:rsidR="006B2508" w:rsidRPr="00952B44" w:rsidRDefault="006B2508" w:rsidP="00920227">
            <w:pPr>
              <w:ind w:left="-57" w:right="-57"/>
              <w:jc w:val="center"/>
              <w:rPr>
                <w:rFonts w:eastAsia="Times New Roman"/>
              </w:rPr>
            </w:pPr>
          </w:p>
        </w:tc>
      </w:tr>
      <w:tr w:rsidR="006B2508" w:rsidRPr="00952B44" w14:paraId="08A9E5E7" w14:textId="77777777" w:rsidTr="00920227">
        <w:tc>
          <w:tcPr>
            <w:tcW w:w="642" w:type="dxa"/>
            <w:vAlign w:val="center"/>
          </w:tcPr>
          <w:p w14:paraId="47F7BC6D" w14:textId="77777777" w:rsidR="006B2508" w:rsidRPr="00952B44" w:rsidRDefault="006B2508" w:rsidP="00920227">
            <w:pPr>
              <w:ind w:left="-57" w:right="-57"/>
              <w:jc w:val="center"/>
              <w:rPr>
                <w:rFonts w:eastAsia="Times New Roman"/>
                <w:b/>
              </w:rPr>
            </w:pPr>
            <w:r w:rsidRPr="00952B44">
              <w:rPr>
                <w:rFonts w:eastAsia="Times New Roman"/>
                <w:b/>
              </w:rPr>
              <w:t>3.2</w:t>
            </w:r>
          </w:p>
        </w:tc>
        <w:tc>
          <w:tcPr>
            <w:tcW w:w="1496" w:type="dxa"/>
            <w:vAlign w:val="center"/>
          </w:tcPr>
          <w:p w14:paraId="060485EE"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7692B740" w14:textId="77777777" w:rsidR="006B2508" w:rsidRPr="00952B44" w:rsidRDefault="006B2508" w:rsidP="00920227">
            <w:pPr>
              <w:ind w:left="-57" w:right="-57"/>
              <w:jc w:val="both"/>
              <w:rPr>
                <w:rFonts w:eastAsia="Times New Roman"/>
              </w:rPr>
            </w:pPr>
            <w:r w:rsidRPr="00952B44">
              <w:rPr>
                <w:rFonts w:eastAsia="Times New Roman"/>
              </w:rPr>
              <w:t>Спостерігання за станом пожежної автоматики</w:t>
            </w:r>
          </w:p>
        </w:tc>
        <w:tc>
          <w:tcPr>
            <w:tcW w:w="1381" w:type="dxa"/>
            <w:vAlign w:val="center"/>
          </w:tcPr>
          <w:p w14:paraId="758D1080" w14:textId="77777777" w:rsidR="006B2508" w:rsidRPr="00952B44" w:rsidRDefault="006B2508" w:rsidP="00920227">
            <w:pPr>
              <w:ind w:left="-57" w:right="-57"/>
              <w:jc w:val="center"/>
              <w:rPr>
                <w:rFonts w:eastAsia="Times New Roman"/>
              </w:rPr>
            </w:pPr>
            <w:r w:rsidRPr="00952B44">
              <w:rPr>
                <w:rFonts w:eastAsia="Times New Roman"/>
              </w:rPr>
              <w:t>45 000,00</w:t>
            </w:r>
          </w:p>
        </w:tc>
        <w:tc>
          <w:tcPr>
            <w:tcW w:w="1440" w:type="dxa"/>
            <w:vAlign w:val="center"/>
          </w:tcPr>
          <w:p w14:paraId="3FBF0140" w14:textId="77777777" w:rsidR="006B2508" w:rsidRPr="00952B44" w:rsidRDefault="006B2508" w:rsidP="00920227">
            <w:pPr>
              <w:ind w:left="-57" w:right="-57"/>
              <w:jc w:val="center"/>
              <w:rPr>
                <w:rFonts w:eastAsia="Times New Roman"/>
              </w:rPr>
            </w:pPr>
            <w:r w:rsidRPr="00952B44">
              <w:rPr>
                <w:rFonts w:eastAsia="Times New Roman"/>
              </w:rPr>
              <w:t>45 000,00</w:t>
            </w:r>
          </w:p>
        </w:tc>
        <w:tc>
          <w:tcPr>
            <w:tcW w:w="1538" w:type="dxa"/>
            <w:vAlign w:val="center"/>
          </w:tcPr>
          <w:p w14:paraId="1D9FCCBE" w14:textId="77777777" w:rsidR="006B2508" w:rsidRPr="00952B44" w:rsidRDefault="006B2508" w:rsidP="00920227">
            <w:pPr>
              <w:ind w:left="-57" w:right="-57"/>
              <w:jc w:val="center"/>
              <w:rPr>
                <w:rFonts w:eastAsia="Times New Roman"/>
              </w:rPr>
            </w:pPr>
          </w:p>
        </w:tc>
        <w:tc>
          <w:tcPr>
            <w:tcW w:w="1599" w:type="dxa"/>
            <w:vAlign w:val="center"/>
          </w:tcPr>
          <w:p w14:paraId="167E5C5C" w14:textId="77777777" w:rsidR="006B2508" w:rsidRPr="00952B44" w:rsidRDefault="006B2508" w:rsidP="00920227">
            <w:pPr>
              <w:ind w:left="-57" w:right="-57"/>
              <w:jc w:val="center"/>
              <w:rPr>
                <w:rFonts w:eastAsia="Times New Roman"/>
              </w:rPr>
            </w:pPr>
          </w:p>
        </w:tc>
      </w:tr>
      <w:tr w:rsidR="006B2508" w:rsidRPr="00952B44" w14:paraId="094667D0" w14:textId="77777777" w:rsidTr="00920227">
        <w:tc>
          <w:tcPr>
            <w:tcW w:w="642" w:type="dxa"/>
            <w:vAlign w:val="center"/>
          </w:tcPr>
          <w:p w14:paraId="78E59665" w14:textId="77777777" w:rsidR="006B2508" w:rsidRPr="00952B44" w:rsidRDefault="006B2508" w:rsidP="00920227">
            <w:pPr>
              <w:ind w:left="-57" w:right="-57"/>
              <w:jc w:val="center"/>
              <w:rPr>
                <w:rFonts w:eastAsia="Times New Roman"/>
                <w:b/>
              </w:rPr>
            </w:pPr>
            <w:r w:rsidRPr="00952B44">
              <w:rPr>
                <w:rFonts w:eastAsia="Times New Roman"/>
                <w:b/>
              </w:rPr>
              <w:t>3.3</w:t>
            </w:r>
          </w:p>
        </w:tc>
        <w:tc>
          <w:tcPr>
            <w:tcW w:w="1496" w:type="dxa"/>
            <w:vAlign w:val="center"/>
          </w:tcPr>
          <w:p w14:paraId="1AC7ABD6"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7917F00E" w14:textId="77777777" w:rsidR="006B2508" w:rsidRPr="00952B44" w:rsidRDefault="006B2508" w:rsidP="00920227">
            <w:pPr>
              <w:ind w:left="-57" w:right="-57"/>
              <w:jc w:val="both"/>
              <w:rPr>
                <w:rFonts w:eastAsia="Times New Roman"/>
              </w:rPr>
            </w:pPr>
            <w:r w:rsidRPr="00952B44">
              <w:rPr>
                <w:rFonts w:eastAsia="Times New Roman"/>
              </w:rPr>
              <w:t>Послуги із комплексного сантехнічного обслуговування ЗДО, шкіл, закладів позашкільної освіти та інші заклади соціальної сфери</w:t>
            </w:r>
          </w:p>
        </w:tc>
        <w:tc>
          <w:tcPr>
            <w:tcW w:w="1381" w:type="dxa"/>
            <w:vAlign w:val="center"/>
          </w:tcPr>
          <w:p w14:paraId="26613596"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7A516F90"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2131F0BC" w14:textId="77777777" w:rsidR="006B2508" w:rsidRPr="00952B44" w:rsidRDefault="006B2508" w:rsidP="00920227">
            <w:pPr>
              <w:ind w:left="-57" w:right="-57"/>
              <w:jc w:val="center"/>
              <w:rPr>
                <w:rFonts w:eastAsia="Times New Roman"/>
              </w:rPr>
            </w:pPr>
          </w:p>
        </w:tc>
        <w:tc>
          <w:tcPr>
            <w:tcW w:w="1599" w:type="dxa"/>
            <w:vAlign w:val="center"/>
          </w:tcPr>
          <w:p w14:paraId="13ED14DF" w14:textId="77777777" w:rsidR="006B2508" w:rsidRPr="00952B44" w:rsidRDefault="006B2508" w:rsidP="00920227">
            <w:pPr>
              <w:ind w:left="-57" w:right="-57"/>
              <w:jc w:val="center"/>
              <w:rPr>
                <w:rFonts w:eastAsia="Times New Roman"/>
              </w:rPr>
            </w:pPr>
          </w:p>
        </w:tc>
      </w:tr>
      <w:tr w:rsidR="006B2508" w:rsidRPr="00952B44" w14:paraId="4F398917" w14:textId="77777777" w:rsidTr="00920227">
        <w:tc>
          <w:tcPr>
            <w:tcW w:w="642" w:type="dxa"/>
            <w:vAlign w:val="center"/>
          </w:tcPr>
          <w:p w14:paraId="6D093DE6" w14:textId="77777777" w:rsidR="006B2508" w:rsidRPr="00952B44" w:rsidRDefault="006B2508" w:rsidP="00920227">
            <w:pPr>
              <w:ind w:left="-57" w:right="-57"/>
              <w:jc w:val="center"/>
              <w:rPr>
                <w:rFonts w:eastAsia="Times New Roman"/>
                <w:b/>
              </w:rPr>
            </w:pPr>
            <w:r w:rsidRPr="00952B44">
              <w:rPr>
                <w:rFonts w:eastAsia="Times New Roman"/>
                <w:b/>
              </w:rPr>
              <w:t>3.4</w:t>
            </w:r>
          </w:p>
        </w:tc>
        <w:tc>
          <w:tcPr>
            <w:tcW w:w="1496" w:type="dxa"/>
            <w:vAlign w:val="center"/>
          </w:tcPr>
          <w:p w14:paraId="16988842"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74B00E6F" w14:textId="77777777" w:rsidR="006B2508" w:rsidRPr="00952B44" w:rsidRDefault="006B2508" w:rsidP="00920227">
            <w:pPr>
              <w:ind w:left="-57" w:right="-57"/>
              <w:jc w:val="both"/>
              <w:rPr>
                <w:rFonts w:eastAsia="Times New Roman"/>
              </w:rPr>
            </w:pPr>
            <w:r w:rsidRPr="00952B44">
              <w:rPr>
                <w:rFonts w:eastAsia="Times New Roman"/>
              </w:rPr>
              <w:t>Обслуговування газових котелень та систем опалення</w:t>
            </w:r>
          </w:p>
        </w:tc>
        <w:tc>
          <w:tcPr>
            <w:tcW w:w="1381" w:type="dxa"/>
            <w:vAlign w:val="center"/>
          </w:tcPr>
          <w:p w14:paraId="2126BCF3"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662B7D3C"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2D704129" w14:textId="77777777" w:rsidR="006B2508" w:rsidRPr="00952B44" w:rsidRDefault="006B2508" w:rsidP="00920227">
            <w:pPr>
              <w:ind w:left="-57" w:right="-57"/>
              <w:jc w:val="center"/>
              <w:rPr>
                <w:rFonts w:eastAsia="Times New Roman"/>
              </w:rPr>
            </w:pPr>
          </w:p>
        </w:tc>
        <w:tc>
          <w:tcPr>
            <w:tcW w:w="1599" w:type="dxa"/>
            <w:vAlign w:val="center"/>
          </w:tcPr>
          <w:p w14:paraId="46809DFB" w14:textId="77777777" w:rsidR="006B2508" w:rsidRPr="00952B44" w:rsidRDefault="006B2508" w:rsidP="00920227">
            <w:pPr>
              <w:ind w:left="-57" w:right="-57"/>
              <w:jc w:val="center"/>
              <w:rPr>
                <w:rFonts w:eastAsia="Times New Roman"/>
              </w:rPr>
            </w:pPr>
          </w:p>
        </w:tc>
      </w:tr>
      <w:tr w:rsidR="006B2508" w:rsidRPr="00952B44" w14:paraId="16047B8D" w14:textId="77777777" w:rsidTr="00920227">
        <w:tc>
          <w:tcPr>
            <w:tcW w:w="642" w:type="dxa"/>
            <w:vAlign w:val="center"/>
          </w:tcPr>
          <w:p w14:paraId="6D4D0833" w14:textId="77777777" w:rsidR="006B2508" w:rsidRPr="00952B44" w:rsidRDefault="006B2508" w:rsidP="00920227">
            <w:pPr>
              <w:ind w:left="-57" w:right="-57"/>
              <w:jc w:val="center"/>
              <w:rPr>
                <w:rFonts w:eastAsia="Times New Roman"/>
                <w:b/>
              </w:rPr>
            </w:pPr>
            <w:r w:rsidRPr="00952B44">
              <w:rPr>
                <w:rFonts w:eastAsia="Times New Roman"/>
                <w:b/>
              </w:rPr>
              <w:lastRenderedPageBreak/>
              <w:t>3.5</w:t>
            </w:r>
          </w:p>
        </w:tc>
        <w:tc>
          <w:tcPr>
            <w:tcW w:w="1496" w:type="dxa"/>
            <w:vAlign w:val="center"/>
          </w:tcPr>
          <w:p w14:paraId="3F408C5B"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2A555467" w14:textId="77777777" w:rsidR="006B2508" w:rsidRPr="00952B44" w:rsidRDefault="006B2508" w:rsidP="00920227">
            <w:pPr>
              <w:ind w:left="-57" w:right="-57"/>
              <w:jc w:val="both"/>
              <w:rPr>
                <w:rFonts w:eastAsia="Times New Roman"/>
              </w:rPr>
            </w:pPr>
            <w:r w:rsidRPr="00952B44">
              <w:rPr>
                <w:rFonts w:eastAsia="Times New Roman"/>
              </w:rPr>
              <w:t>Обслуговування твердопаливних котелень та систем опалення</w:t>
            </w:r>
          </w:p>
        </w:tc>
        <w:tc>
          <w:tcPr>
            <w:tcW w:w="1381" w:type="dxa"/>
            <w:vAlign w:val="center"/>
          </w:tcPr>
          <w:p w14:paraId="2693C8FD"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0E925606"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1EFADBEE" w14:textId="77777777" w:rsidR="006B2508" w:rsidRPr="00952B44" w:rsidRDefault="006B2508" w:rsidP="00920227">
            <w:pPr>
              <w:ind w:left="-57" w:right="-57"/>
              <w:jc w:val="center"/>
              <w:rPr>
                <w:rFonts w:eastAsia="Times New Roman"/>
              </w:rPr>
            </w:pPr>
          </w:p>
        </w:tc>
        <w:tc>
          <w:tcPr>
            <w:tcW w:w="1599" w:type="dxa"/>
            <w:vAlign w:val="center"/>
          </w:tcPr>
          <w:p w14:paraId="18D3F256" w14:textId="77777777" w:rsidR="006B2508" w:rsidRPr="00952B44" w:rsidRDefault="006B2508" w:rsidP="00920227">
            <w:pPr>
              <w:ind w:left="-57" w:right="-57"/>
              <w:jc w:val="center"/>
              <w:rPr>
                <w:rFonts w:eastAsia="Times New Roman"/>
              </w:rPr>
            </w:pPr>
          </w:p>
        </w:tc>
      </w:tr>
      <w:tr w:rsidR="006B2508" w:rsidRPr="00952B44" w14:paraId="0A690819" w14:textId="77777777" w:rsidTr="00920227">
        <w:tc>
          <w:tcPr>
            <w:tcW w:w="642" w:type="dxa"/>
            <w:vAlign w:val="center"/>
          </w:tcPr>
          <w:p w14:paraId="45048D70" w14:textId="77777777" w:rsidR="006B2508" w:rsidRPr="00952B44" w:rsidRDefault="006B2508" w:rsidP="00920227">
            <w:pPr>
              <w:ind w:left="-57" w:right="-57"/>
              <w:jc w:val="center"/>
              <w:rPr>
                <w:rFonts w:eastAsia="Times New Roman"/>
                <w:b/>
              </w:rPr>
            </w:pPr>
            <w:r w:rsidRPr="00952B44">
              <w:rPr>
                <w:rFonts w:eastAsia="Times New Roman"/>
                <w:b/>
              </w:rPr>
              <w:t>3.5</w:t>
            </w:r>
          </w:p>
        </w:tc>
        <w:tc>
          <w:tcPr>
            <w:tcW w:w="1496" w:type="dxa"/>
            <w:vAlign w:val="center"/>
          </w:tcPr>
          <w:p w14:paraId="5AB2EAE3"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1CE9E135" w14:textId="77777777" w:rsidR="006B2508" w:rsidRPr="00952B44" w:rsidRDefault="006B2508" w:rsidP="00920227">
            <w:pPr>
              <w:ind w:left="-57" w:right="-57"/>
              <w:jc w:val="both"/>
              <w:rPr>
                <w:rFonts w:eastAsia="Times New Roman"/>
              </w:rPr>
            </w:pPr>
            <w:r w:rsidRPr="00952B44">
              <w:rPr>
                <w:rFonts w:eastAsia="Times New Roman"/>
              </w:rPr>
              <w:t xml:space="preserve">Виготовлення технічної документації на об’єкти соціальної сфери, комунальної власності </w:t>
            </w:r>
          </w:p>
        </w:tc>
        <w:tc>
          <w:tcPr>
            <w:tcW w:w="1381" w:type="dxa"/>
            <w:vAlign w:val="center"/>
          </w:tcPr>
          <w:p w14:paraId="53716074"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3F8E36CE"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4DD94F8E" w14:textId="77777777" w:rsidR="006B2508" w:rsidRPr="00952B44" w:rsidRDefault="006B2508" w:rsidP="00920227">
            <w:pPr>
              <w:ind w:left="-57" w:right="-57"/>
              <w:jc w:val="center"/>
              <w:rPr>
                <w:rFonts w:eastAsia="Times New Roman"/>
              </w:rPr>
            </w:pPr>
          </w:p>
        </w:tc>
        <w:tc>
          <w:tcPr>
            <w:tcW w:w="1599" w:type="dxa"/>
            <w:vAlign w:val="center"/>
          </w:tcPr>
          <w:p w14:paraId="24CDE8CF" w14:textId="77777777" w:rsidR="006B2508" w:rsidRPr="00952B44" w:rsidRDefault="006B2508" w:rsidP="00920227">
            <w:pPr>
              <w:ind w:left="-57" w:right="-57"/>
              <w:jc w:val="center"/>
              <w:rPr>
                <w:rFonts w:eastAsia="Times New Roman"/>
              </w:rPr>
            </w:pPr>
          </w:p>
        </w:tc>
      </w:tr>
      <w:tr w:rsidR="006B2508" w:rsidRPr="00952B44" w14:paraId="2DB80736" w14:textId="77777777" w:rsidTr="00920227">
        <w:tc>
          <w:tcPr>
            <w:tcW w:w="642" w:type="dxa"/>
            <w:vAlign w:val="center"/>
          </w:tcPr>
          <w:p w14:paraId="7A6851B7" w14:textId="77777777" w:rsidR="006B2508" w:rsidRPr="00952B44" w:rsidRDefault="006B2508" w:rsidP="00920227">
            <w:pPr>
              <w:ind w:left="-57" w:right="-57"/>
              <w:jc w:val="center"/>
              <w:rPr>
                <w:rFonts w:eastAsia="Times New Roman"/>
                <w:b/>
              </w:rPr>
            </w:pPr>
            <w:r w:rsidRPr="00952B44">
              <w:rPr>
                <w:rFonts w:eastAsia="Times New Roman"/>
                <w:b/>
              </w:rPr>
              <w:t>3.6</w:t>
            </w:r>
          </w:p>
        </w:tc>
        <w:tc>
          <w:tcPr>
            <w:tcW w:w="1496" w:type="dxa"/>
            <w:vAlign w:val="center"/>
          </w:tcPr>
          <w:p w14:paraId="0F13C0E3"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03DB6B0F" w14:textId="77777777" w:rsidR="006B2508" w:rsidRPr="00952B44" w:rsidRDefault="006B2508" w:rsidP="00920227">
            <w:pPr>
              <w:ind w:left="-57" w:right="-57"/>
              <w:jc w:val="both"/>
              <w:rPr>
                <w:rFonts w:eastAsia="Times New Roman"/>
              </w:rPr>
            </w:pPr>
            <w:r w:rsidRPr="00952B44">
              <w:rPr>
                <w:rFonts w:eastAsia="Times New Roman"/>
              </w:rPr>
              <w:t>Поточний ремонт системи вентиляції в приміщенні кухні Солуківського ЗДО (ясла-садок) «Веселка», с. Солуків, вул. Шкільна, 2</w:t>
            </w:r>
          </w:p>
        </w:tc>
        <w:tc>
          <w:tcPr>
            <w:tcW w:w="1381" w:type="dxa"/>
            <w:vAlign w:val="center"/>
          </w:tcPr>
          <w:p w14:paraId="13A6C078"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7F3280E6"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4F87F86E" w14:textId="77777777" w:rsidR="006B2508" w:rsidRPr="00952B44" w:rsidRDefault="006B2508" w:rsidP="00920227">
            <w:pPr>
              <w:ind w:left="-57" w:right="-57"/>
              <w:jc w:val="center"/>
              <w:rPr>
                <w:rFonts w:eastAsia="Times New Roman"/>
              </w:rPr>
            </w:pPr>
          </w:p>
        </w:tc>
        <w:tc>
          <w:tcPr>
            <w:tcW w:w="1599" w:type="dxa"/>
            <w:vAlign w:val="center"/>
          </w:tcPr>
          <w:p w14:paraId="2E527DFC" w14:textId="77777777" w:rsidR="006B2508" w:rsidRPr="00952B44" w:rsidRDefault="006B2508" w:rsidP="00920227">
            <w:pPr>
              <w:ind w:left="-57" w:right="-57"/>
              <w:jc w:val="center"/>
              <w:rPr>
                <w:rFonts w:eastAsia="Times New Roman"/>
              </w:rPr>
            </w:pPr>
          </w:p>
        </w:tc>
      </w:tr>
      <w:tr w:rsidR="006B2508" w:rsidRPr="00952B44" w14:paraId="35933077" w14:textId="77777777" w:rsidTr="00920227">
        <w:tc>
          <w:tcPr>
            <w:tcW w:w="642" w:type="dxa"/>
            <w:vAlign w:val="center"/>
          </w:tcPr>
          <w:p w14:paraId="07F97438" w14:textId="77777777" w:rsidR="006B2508" w:rsidRPr="00952B44" w:rsidRDefault="006B2508" w:rsidP="00920227">
            <w:pPr>
              <w:ind w:left="-57" w:right="-57"/>
              <w:jc w:val="center"/>
              <w:rPr>
                <w:rFonts w:eastAsia="Times New Roman"/>
                <w:b/>
              </w:rPr>
            </w:pPr>
            <w:r w:rsidRPr="00952B44">
              <w:rPr>
                <w:rFonts w:eastAsia="Times New Roman"/>
                <w:b/>
              </w:rPr>
              <w:t>3.7</w:t>
            </w:r>
          </w:p>
        </w:tc>
        <w:tc>
          <w:tcPr>
            <w:tcW w:w="1496" w:type="dxa"/>
            <w:vAlign w:val="center"/>
          </w:tcPr>
          <w:p w14:paraId="07EC3468"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0BA325C5" w14:textId="77777777" w:rsidR="006B2508" w:rsidRPr="00952B44" w:rsidRDefault="006B2508" w:rsidP="00920227">
            <w:pPr>
              <w:ind w:left="-57" w:right="-57"/>
              <w:jc w:val="both"/>
              <w:rPr>
                <w:rFonts w:eastAsia="Times New Roman"/>
              </w:rPr>
            </w:pPr>
            <w:r w:rsidRPr="00952B44">
              <w:rPr>
                <w:rFonts w:eastAsia="Times New Roman"/>
              </w:rPr>
              <w:t>Поточний ремонт системи вентиляції в приміщенні кухні ЗДО «Сонечко», м. Долина, вул. Оксани Грицей, 4а</w:t>
            </w:r>
          </w:p>
        </w:tc>
        <w:tc>
          <w:tcPr>
            <w:tcW w:w="1381" w:type="dxa"/>
            <w:vAlign w:val="center"/>
          </w:tcPr>
          <w:p w14:paraId="0CEC9B96"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6C1972A0"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274F599D" w14:textId="77777777" w:rsidR="006B2508" w:rsidRPr="00952B44" w:rsidRDefault="006B2508" w:rsidP="00920227">
            <w:pPr>
              <w:ind w:left="-57" w:right="-57"/>
              <w:jc w:val="center"/>
              <w:rPr>
                <w:rFonts w:eastAsia="Times New Roman"/>
              </w:rPr>
            </w:pPr>
          </w:p>
        </w:tc>
        <w:tc>
          <w:tcPr>
            <w:tcW w:w="1599" w:type="dxa"/>
            <w:vAlign w:val="center"/>
          </w:tcPr>
          <w:p w14:paraId="2A2DAEAF" w14:textId="77777777" w:rsidR="006B2508" w:rsidRPr="00952B44" w:rsidRDefault="006B2508" w:rsidP="00920227">
            <w:pPr>
              <w:ind w:left="-57" w:right="-57"/>
              <w:jc w:val="center"/>
              <w:rPr>
                <w:rFonts w:eastAsia="Times New Roman"/>
              </w:rPr>
            </w:pPr>
          </w:p>
        </w:tc>
      </w:tr>
      <w:tr w:rsidR="006B2508" w:rsidRPr="00952B44" w14:paraId="10A0756A" w14:textId="77777777" w:rsidTr="00920227">
        <w:tc>
          <w:tcPr>
            <w:tcW w:w="642" w:type="dxa"/>
            <w:vAlign w:val="center"/>
          </w:tcPr>
          <w:p w14:paraId="6AB7043E" w14:textId="77777777" w:rsidR="006B2508" w:rsidRPr="00952B44" w:rsidRDefault="006B2508" w:rsidP="00920227">
            <w:pPr>
              <w:ind w:left="-57" w:right="-57"/>
              <w:jc w:val="center"/>
              <w:rPr>
                <w:rFonts w:eastAsia="Times New Roman"/>
                <w:b/>
              </w:rPr>
            </w:pPr>
            <w:r w:rsidRPr="00952B44">
              <w:rPr>
                <w:rFonts w:eastAsia="Times New Roman"/>
                <w:b/>
              </w:rPr>
              <w:t>3.8</w:t>
            </w:r>
          </w:p>
        </w:tc>
        <w:tc>
          <w:tcPr>
            <w:tcW w:w="1496" w:type="dxa"/>
            <w:vAlign w:val="center"/>
          </w:tcPr>
          <w:p w14:paraId="0A2AB583"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23822727" w14:textId="77777777" w:rsidR="006B2508" w:rsidRPr="00952B44" w:rsidRDefault="006B2508" w:rsidP="00920227">
            <w:pPr>
              <w:ind w:left="-57" w:right="-57"/>
              <w:jc w:val="both"/>
              <w:rPr>
                <w:rFonts w:eastAsia="Times New Roman"/>
              </w:rPr>
            </w:pPr>
            <w:r w:rsidRPr="00952B44">
              <w:rPr>
                <w:rFonts w:eastAsia="Times New Roman"/>
              </w:rPr>
              <w:t>Поточний ремонт (огородження, гратування) конструкцій приміщення котельні по вул. Грушевського, 26-Б</w:t>
            </w:r>
          </w:p>
        </w:tc>
        <w:tc>
          <w:tcPr>
            <w:tcW w:w="1381" w:type="dxa"/>
            <w:vAlign w:val="center"/>
          </w:tcPr>
          <w:p w14:paraId="5324BE5C"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440" w:type="dxa"/>
            <w:vAlign w:val="center"/>
          </w:tcPr>
          <w:p w14:paraId="43A7BC4B"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538" w:type="dxa"/>
            <w:vAlign w:val="center"/>
          </w:tcPr>
          <w:p w14:paraId="14EF602A" w14:textId="77777777" w:rsidR="006B2508" w:rsidRPr="00952B44" w:rsidRDefault="006B2508" w:rsidP="00920227">
            <w:pPr>
              <w:ind w:left="-57" w:right="-57"/>
              <w:jc w:val="center"/>
              <w:rPr>
                <w:rFonts w:eastAsia="Times New Roman"/>
              </w:rPr>
            </w:pPr>
          </w:p>
        </w:tc>
        <w:tc>
          <w:tcPr>
            <w:tcW w:w="1599" w:type="dxa"/>
            <w:vAlign w:val="center"/>
          </w:tcPr>
          <w:p w14:paraId="3E48F9B5" w14:textId="77777777" w:rsidR="006B2508" w:rsidRPr="00952B44" w:rsidRDefault="006B2508" w:rsidP="00920227">
            <w:pPr>
              <w:ind w:left="-57" w:right="-57"/>
              <w:jc w:val="center"/>
              <w:rPr>
                <w:rFonts w:eastAsia="Times New Roman"/>
              </w:rPr>
            </w:pPr>
          </w:p>
        </w:tc>
      </w:tr>
      <w:tr w:rsidR="006B2508" w:rsidRPr="00952B44" w14:paraId="38FD4C11" w14:textId="77777777" w:rsidTr="00920227">
        <w:tc>
          <w:tcPr>
            <w:tcW w:w="642" w:type="dxa"/>
            <w:vAlign w:val="center"/>
          </w:tcPr>
          <w:p w14:paraId="76C5231E" w14:textId="77777777" w:rsidR="006B2508" w:rsidRPr="00952B44" w:rsidRDefault="006B2508" w:rsidP="00920227">
            <w:pPr>
              <w:ind w:left="-57" w:right="-57"/>
              <w:jc w:val="center"/>
              <w:rPr>
                <w:rFonts w:eastAsia="Times New Roman"/>
                <w:b/>
              </w:rPr>
            </w:pPr>
            <w:r w:rsidRPr="00952B44">
              <w:rPr>
                <w:rFonts w:eastAsia="Times New Roman"/>
                <w:b/>
              </w:rPr>
              <w:t>3.9</w:t>
            </w:r>
          </w:p>
        </w:tc>
        <w:tc>
          <w:tcPr>
            <w:tcW w:w="1496" w:type="dxa"/>
            <w:vAlign w:val="center"/>
          </w:tcPr>
          <w:p w14:paraId="03E13E46"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731EA705" w14:textId="77777777" w:rsidR="006B2508" w:rsidRPr="00952B44" w:rsidRDefault="006B2508" w:rsidP="00920227">
            <w:pPr>
              <w:ind w:left="-57" w:right="-57"/>
              <w:jc w:val="both"/>
              <w:rPr>
                <w:rFonts w:eastAsia="Times New Roman"/>
              </w:rPr>
            </w:pPr>
            <w:r w:rsidRPr="00952B44">
              <w:rPr>
                <w:rFonts w:eastAsia="Times New Roman"/>
              </w:rPr>
              <w:t>Поточний ремонт системи опалення Солуківського ліцею, с. Солуків, вул. Центральна, 81</w:t>
            </w:r>
          </w:p>
        </w:tc>
        <w:tc>
          <w:tcPr>
            <w:tcW w:w="1381" w:type="dxa"/>
            <w:vAlign w:val="center"/>
          </w:tcPr>
          <w:p w14:paraId="79FA4F5E" w14:textId="77777777" w:rsidR="006B2508" w:rsidRPr="00952B44" w:rsidRDefault="006B2508" w:rsidP="00920227">
            <w:pPr>
              <w:ind w:left="-57" w:right="-57"/>
              <w:jc w:val="center"/>
              <w:rPr>
                <w:rFonts w:eastAsia="Times New Roman"/>
              </w:rPr>
            </w:pPr>
            <w:r w:rsidRPr="00952B44">
              <w:rPr>
                <w:rFonts w:eastAsia="Times New Roman"/>
              </w:rPr>
              <w:t>195 000,00</w:t>
            </w:r>
          </w:p>
        </w:tc>
        <w:tc>
          <w:tcPr>
            <w:tcW w:w="1440" w:type="dxa"/>
            <w:vAlign w:val="center"/>
          </w:tcPr>
          <w:p w14:paraId="12C3C05D" w14:textId="77777777" w:rsidR="006B2508" w:rsidRPr="00952B44" w:rsidRDefault="006B2508" w:rsidP="00920227">
            <w:pPr>
              <w:ind w:left="-57" w:right="-57"/>
              <w:jc w:val="center"/>
              <w:rPr>
                <w:rFonts w:eastAsia="Times New Roman"/>
              </w:rPr>
            </w:pPr>
            <w:r w:rsidRPr="00952B44">
              <w:rPr>
                <w:rFonts w:eastAsia="Times New Roman"/>
              </w:rPr>
              <w:t>195 000,00</w:t>
            </w:r>
          </w:p>
        </w:tc>
        <w:tc>
          <w:tcPr>
            <w:tcW w:w="1538" w:type="dxa"/>
            <w:vAlign w:val="center"/>
          </w:tcPr>
          <w:p w14:paraId="7AB762F5" w14:textId="77777777" w:rsidR="006B2508" w:rsidRPr="00952B44" w:rsidRDefault="006B2508" w:rsidP="00920227">
            <w:pPr>
              <w:ind w:left="-57" w:right="-57"/>
              <w:jc w:val="center"/>
              <w:rPr>
                <w:rFonts w:eastAsia="Times New Roman"/>
              </w:rPr>
            </w:pPr>
          </w:p>
        </w:tc>
        <w:tc>
          <w:tcPr>
            <w:tcW w:w="1599" w:type="dxa"/>
            <w:vAlign w:val="center"/>
          </w:tcPr>
          <w:p w14:paraId="685C5387" w14:textId="77777777" w:rsidR="006B2508" w:rsidRPr="00952B44" w:rsidRDefault="006B2508" w:rsidP="00920227">
            <w:pPr>
              <w:ind w:left="-57" w:right="-57"/>
              <w:jc w:val="center"/>
              <w:rPr>
                <w:rFonts w:eastAsia="Times New Roman"/>
              </w:rPr>
            </w:pPr>
          </w:p>
        </w:tc>
      </w:tr>
      <w:tr w:rsidR="006B2508" w:rsidRPr="00952B44" w14:paraId="2DC801E4" w14:textId="77777777" w:rsidTr="00920227">
        <w:tc>
          <w:tcPr>
            <w:tcW w:w="642" w:type="dxa"/>
            <w:vAlign w:val="center"/>
          </w:tcPr>
          <w:p w14:paraId="685C02D6" w14:textId="77777777" w:rsidR="006B2508" w:rsidRPr="00952B44" w:rsidRDefault="006B2508" w:rsidP="00920227">
            <w:pPr>
              <w:ind w:left="-57" w:right="-57"/>
              <w:jc w:val="center"/>
              <w:rPr>
                <w:rFonts w:eastAsia="Times New Roman"/>
                <w:b/>
              </w:rPr>
            </w:pPr>
            <w:r w:rsidRPr="00952B44">
              <w:rPr>
                <w:rFonts w:eastAsia="Times New Roman"/>
                <w:b/>
              </w:rPr>
              <w:t>3.10</w:t>
            </w:r>
          </w:p>
        </w:tc>
        <w:tc>
          <w:tcPr>
            <w:tcW w:w="1496" w:type="dxa"/>
            <w:vAlign w:val="center"/>
          </w:tcPr>
          <w:p w14:paraId="2CE5C3B4"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0591A2D1" w14:textId="77777777" w:rsidR="006B2508" w:rsidRPr="00952B44" w:rsidRDefault="006B2508" w:rsidP="00920227">
            <w:pPr>
              <w:ind w:left="-57" w:right="-57"/>
              <w:jc w:val="both"/>
              <w:rPr>
                <w:rFonts w:eastAsia="Times New Roman"/>
              </w:rPr>
            </w:pPr>
            <w:r w:rsidRPr="00952B44">
              <w:rPr>
                <w:rFonts w:eastAsia="Times New Roman"/>
              </w:rPr>
              <w:t xml:space="preserve">Поточний ремонт внутрішніх приміщень Долинської дитячої художньої школи, по вул. Котляревського, </w:t>
            </w:r>
            <w:smartTag w:uri="urn:schemas-microsoft-com:office:smarttags" w:element="metricconverter">
              <w:smartTagPr>
                <w:attr w:name="ProductID" w:val="9, м"/>
              </w:smartTagPr>
              <w:r w:rsidRPr="00952B44">
                <w:rPr>
                  <w:rFonts w:eastAsia="Times New Roman"/>
                </w:rPr>
                <w:t>9, м</w:t>
              </w:r>
            </w:smartTag>
            <w:r w:rsidRPr="00952B44">
              <w:rPr>
                <w:rFonts w:eastAsia="Times New Roman"/>
              </w:rPr>
              <w:t>. Долина</w:t>
            </w:r>
          </w:p>
        </w:tc>
        <w:tc>
          <w:tcPr>
            <w:tcW w:w="1381" w:type="dxa"/>
            <w:vAlign w:val="center"/>
          </w:tcPr>
          <w:p w14:paraId="3F1FD7E9"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440" w:type="dxa"/>
            <w:vAlign w:val="center"/>
          </w:tcPr>
          <w:p w14:paraId="43AAD106"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538" w:type="dxa"/>
            <w:vAlign w:val="center"/>
          </w:tcPr>
          <w:p w14:paraId="0B21A2AF" w14:textId="77777777" w:rsidR="006B2508" w:rsidRPr="00952B44" w:rsidRDefault="006B2508" w:rsidP="00920227">
            <w:pPr>
              <w:ind w:left="-57" w:right="-57"/>
              <w:jc w:val="center"/>
              <w:rPr>
                <w:rFonts w:eastAsia="Times New Roman"/>
              </w:rPr>
            </w:pPr>
          </w:p>
        </w:tc>
        <w:tc>
          <w:tcPr>
            <w:tcW w:w="1599" w:type="dxa"/>
            <w:vAlign w:val="center"/>
          </w:tcPr>
          <w:p w14:paraId="246ABC56" w14:textId="77777777" w:rsidR="006B2508" w:rsidRPr="00952B44" w:rsidRDefault="006B2508" w:rsidP="00920227">
            <w:pPr>
              <w:ind w:left="-57" w:right="-57"/>
              <w:jc w:val="center"/>
              <w:rPr>
                <w:rFonts w:eastAsia="Times New Roman"/>
              </w:rPr>
            </w:pPr>
          </w:p>
        </w:tc>
      </w:tr>
      <w:tr w:rsidR="006B2508" w:rsidRPr="00952B44" w14:paraId="596508C3" w14:textId="77777777" w:rsidTr="00920227">
        <w:tc>
          <w:tcPr>
            <w:tcW w:w="642" w:type="dxa"/>
            <w:vAlign w:val="center"/>
          </w:tcPr>
          <w:p w14:paraId="6CFD48B7" w14:textId="77777777" w:rsidR="006B2508" w:rsidRPr="00952B44" w:rsidRDefault="006B2508" w:rsidP="00920227">
            <w:pPr>
              <w:ind w:left="-57" w:right="-57"/>
              <w:jc w:val="center"/>
              <w:rPr>
                <w:rFonts w:eastAsia="Times New Roman"/>
                <w:b/>
              </w:rPr>
            </w:pPr>
            <w:r w:rsidRPr="00952B44">
              <w:rPr>
                <w:rFonts w:eastAsia="Times New Roman"/>
                <w:b/>
              </w:rPr>
              <w:t>3.11</w:t>
            </w:r>
          </w:p>
        </w:tc>
        <w:tc>
          <w:tcPr>
            <w:tcW w:w="1496" w:type="dxa"/>
            <w:vAlign w:val="center"/>
          </w:tcPr>
          <w:p w14:paraId="4BDB79DC"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3DDEBD9F" w14:textId="77777777" w:rsidR="006B2508" w:rsidRPr="00952B44" w:rsidRDefault="006B2508" w:rsidP="00920227">
            <w:pPr>
              <w:ind w:left="-57" w:right="-57"/>
              <w:jc w:val="both"/>
              <w:rPr>
                <w:rFonts w:eastAsia="Times New Roman"/>
              </w:rPr>
            </w:pPr>
            <w:r w:rsidRPr="00952B44">
              <w:rPr>
                <w:rFonts w:eastAsia="Times New Roman"/>
              </w:rPr>
              <w:t>Поточний ремонт території ЗДО «Росинка», м. Долина, вул. Грушевського, 13</w:t>
            </w:r>
          </w:p>
        </w:tc>
        <w:tc>
          <w:tcPr>
            <w:tcW w:w="1381" w:type="dxa"/>
            <w:vAlign w:val="center"/>
          </w:tcPr>
          <w:p w14:paraId="251D484B"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440" w:type="dxa"/>
            <w:vAlign w:val="center"/>
          </w:tcPr>
          <w:p w14:paraId="6F6B1C51"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538" w:type="dxa"/>
            <w:vAlign w:val="center"/>
          </w:tcPr>
          <w:p w14:paraId="7B2A3CAB" w14:textId="77777777" w:rsidR="006B2508" w:rsidRPr="00952B44" w:rsidRDefault="006B2508" w:rsidP="00920227">
            <w:pPr>
              <w:ind w:left="-57" w:right="-57"/>
              <w:jc w:val="center"/>
              <w:rPr>
                <w:rFonts w:eastAsia="Times New Roman"/>
              </w:rPr>
            </w:pPr>
          </w:p>
        </w:tc>
        <w:tc>
          <w:tcPr>
            <w:tcW w:w="1599" w:type="dxa"/>
            <w:vAlign w:val="center"/>
          </w:tcPr>
          <w:p w14:paraId="1E666608" w14:textId="77777777" w:rsidR="006B2508" w:rsidRPr="00952B44" w:rsidRDefault="006B2508" w:rsidP="00920227">
            <w:pPr>
              <w:ind w:left="-57" w:right="-57"/>
              <w:jc w:val="center"/>
              <w:rPr>
                <w:rFonts w:eastAsia="Times New Roman"/>
              </w:rPr>
            </w:pPr>
          </w:p>
        </w:tc>
      </w:tr>
      <w:tr w:rsidR="006B2508" w:rsidRPr="00952B44" w14:paraId="0ECD9F46" w14:textId="77777777" w:rsidTr="00920227">
        <w:tc>
          <w:tcPr>
            <w:tcW w:w="642" w:type="dxa"/>
            <w:vAlign w:val="center"/>
          </w:tcPr>
          <w:p w14:paraId="140E021A" w14:textId="77777777" w:rsidR="006B2508" w:rsidRPr="00952B44" w:rsidRDefault="006B2508" w:rsidP="00920227">
            <w:pPr>
              <w:ind w:left="-57" w:right="-57"/>
              <w:jc w:val="center"/>
              <w:rPr>
                <w:rFonts w:eastAsia="Times New Roman"/>
                <w:b/>
              </w:rPr>
            </w:pPr>
            <w:r w:rsidRPr="00952B44">
              <w:rPr>
                <w:rFonts w:eastAsia="Times New Roman"/>
                <w:b/>
              </w:rPr>
              <w:t>3.12</w:t>
            </w:r>
          </w:p>
        </w:tc>
        <w:tc>
          <w:tcPr>
            <w:tcW w:w="1496" w:type="dxa"/>
            <w:vAlign w:val="center"/>
          </w:tcPr>
          <w:p w14:paraId="78734A14"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79EDC8AA" w14:textId="77777777" w:rsidR="006B2508" w:rsidRPr="00952B44" w:rsidRDefault="006B2508" w:rsidP="00920227">
            <w:pPr>
              <w:ind w:left="-57" w:right="-57"/>
              <w:jc w:val="both"/>
              <w:rPr>
                <w:rFonts w:eastAsia="Times New Roman"/>
              </w:rPr>
            </w:pPr>
            <w:r w:rsidRPr="00952B44">
              <w:rPr>
                <w:rFonts w:eastAsia="Times New Roman"/>
              </w:rPr>
              <w:t>Поточний ремонт (огородження) котельні ЗДО «Зірочка» м. Долина, вул. Грушевського, 25</w:t>
            </w:r>
          </w:p>
        </w:tc>
        <w:tc>
          <w:tcPr>
            <w:tcW w:w="1381" w:type="dxa"/>
            <w:vAlign w:val="center"/>
          </w:tcPr>
          <w:p w14:paraId="32381513"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2C8D425C"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42378FB3" w14:textId="77777777" w:rsidR="006B2508" w:rsidRPr="00952B44" w:rsidRDefault="006B2508" w:rsidP="00920227">
            <w:pPr>
              <w:ind w:left="-57" w:right="-57"/>
              <w:jc w:val="center"/>
              <w:rPr>
                <w:rFonts w:eastAsia="Times New Roman"/>
              </w:rPr>
            </w:pPr>
          </w:p>
        </w:tc>
        <w:tc>
          <w:tcPr>
            <w:tcW w:w="1599" w:type="dxa"/>
            <w:vAlign w:val="center"/>
          </w:tcPr>
          <w:p w14:paraId="68909C6B" w14:textId="77777777" w:rsidR="006B2508" w:rsidRPr="00952B44" w:rsidRDefault="006B2508" w:rsidP="00920227">
            <w:pPr>
              <w:ind w:left="-57" w:right="-57"/>
              <w:jc w:val="center"/>
              <w:rPr>
                <w:rFonts w:eastAsia="Times New Roman"/>
              </w:rPr>
            </w:pPr>
          </w:p>
        </w:tc>
      </w:tr>
      <w:tr w:rsidR="006B2508" w:rsidRPr="00952B44" w14:paraId="6095DC66" w14:textId="77777777" w:rsidTr="00920227">
        <w:tc>
          <w:tcPr>
            <w:tcW w:w="642" w:type="dxa"/>
            <w:vAlign w:val="center"/>
          </w:tcPr>
          <w:p w14:paraId="0163F136" w14:textId="77777777" w:rsidR="006B2508" w:rsidRPr="00952B44" w:rsidRDefault="006B2508" w:rsidP="00920227">
            <w:pPr>
              <w:ind w:left="-57" w:right="-57"/>
              <w:jc w:val="center"/>
              <w:rPr>
                <w:rFonts w:eastAsia="Times New Roman"/>
                <w:b/>
              </w:rPr>
            </w:pPr>
            <w:r w:rsidRPr="00952B44">
              <w:rPr>
                <w:rFonts w:eastAsia="Times New Roman"/>
                <w:b/>
              </w:rPr>
              <w:t>3.13</w:t>
            </w:r>
          </w:p>
        </w:tc>
        <w:tc>
          <w:tcPr>
            <w:tcW w:w="1496" w:type="dxa"/>
            <w:vAlign w:val="center"/>
          </w:tcPr>
          <w:p w14:paraId="7229619B"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389271F8" w14:textId="77777777" w:rsidR="006B2508" w:rsidRPr="00952B44" w:rsidRDefault="006B2508" w:rsidP="00920227">
            <w:pPr>
              <w:ind w:left="-57" w:right="-57"/>
              <w:jc w:val="both"/>
              <w:rPr>
                <w:rFonts w:eastAsia="Times New Roman"/>
              </w:rPr>
            </w:pPr>
            <w:r w:rsidRPr="00952B44">
              <w:rPr>
                <w:rFonts w:eastAsia="Times New Roman"/>
              </w:rPr>
              <w:t xml:space="preserve">Поточний ремонт приміщення внутрішніх приміщень ЗДО «Теремок» вул. Ст. Бандери, </w:t>
            </w:r>
            <w:smartTag w:uri="urn:schemas-microsoft-com:office:smarttags" w:element="metricconverter">
              <w:smartTagPr>
                <w:attr w:name="ProductID" w:val="10, м"/>
              </w:smartTagPr>
              <w:r w:rsidRPr="00952B44">
                <w:rPr>
                  <w:rFonts w:eastAsia="Times New Roman"/>
                </w:rPr>
                <w:t>10, м</w:t>
              </w:r>
            </w:smartTag>
            <w:r w:rsidRPr="00952B44">
              <w:rPr>
                <w:rFonts w:eastAsia="Times New Roman"/>
              </w:rPr>
              <w:t>. Долина</w:t>
            </w:r>
          </w:p>
        </w:tc>
        <w:tc>
          <w:tcPr>
            <w:tcW w:w="1381" w:type="dxa"/>
            <w:vAlign w:val="center"/>
          </w:tcPr>
          <w:p w14:paraId="652B0372"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440" w:type="dxa"/>
            <w:vAlign w:val="center"/>
          </w:tcPr>
          <w:p w14:paraId="3E3009C6"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538" w:type="dxa"/>
            <w:vAlign w:val="center"/>
          </w:tcPr>
          <w:p w14:paraId="53F3D735" w14:textId="77777777" w:rsidR="006B2508" w:rsidRPr="00952B44" w:rsidRDefault="006B2508" w:rsidP="00920227">
            <w:pPr>
              <w:ind w:left="-57" w:right="-57"/>
              <w:jc w:val="center"/>
              <w:rPr>
                <w:rFonts w:eastAsia="Times New Roman"/>
              </w:rPr>
            </w:pPr>
          </w:p>
        </w:tc>
        <w:tc>
          <w:tcPr>
            <w:tcW w:w="1599" w:type="dxa"/>
            <w:vAlign w:val="center"/>
          </w:tcPr>
          <w:p w14:paraId="4C93E3C5" w14:textId="77777777" w:rsidR="006B2508" w:rsidRPr="00952B44" w:rsidRDefault="006B2508" w:rsidP="00920227">
            <w:pPr>
              <w:ind w:left="-57" w:right="-57"/>
              <w:jc w:val="center"/>
              <w:rPr>
                <w:rFonts w:eastAsia="Times New Roman"/>
              </w:rPr>
            </w:pPr>
          </w:p>
        </w:tc>
      </w:tr>
      <w:tr w:rsidR="006B2508" w:rsidRPr="00952B44" w14:paraId="20C48592" w14:textId="77777777" w:rsidTr="00920227">
        <w:tc>
          <w:tcPr>
            <w:tcW w:w="642" w:type="dxa"/>
            <w:vAlign w:val="center"/>
          </w:tcPr>
          <w:p w14:paraId="70351B1B" w14:textId="77777777" w:rsidR="006B2508" w:rsidRPr="00952B44" w:rsidRDefault="006B2508" w:rsidP="00920227">
            <w:pPr>
              <w:ind w:left="-57" w:right="-57"/>
              <w:jc w:val="center"/>
              <w:rPr>
                <w:rFonts w:eastAsia="Times New Roman"/>
                <w:b/>
              </w:rPr>
            </w:pPr>
            <w:r w:rsidRPr="00952B44">
              <w:rPr>
                <w:rFonts w:eastAsia="Times New Roman"/>
                <w:b/>
              </w:rPr>
              <w:t>3.14</w:t>
            </w:r>
          </w:p>
        </w:tc>
        <w:tc>
          <w:tcPr>
            <w:tcW w:w="1496" w:type="dxa"/>
            <w:vAlign w:val="center"/>
          </w:tcPr>
          <w:p w14:paraId="405DC3C9"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682CBBED" w14:textId="77777777" w:rsidR="006B2508" w:rsidRPr="00952B44" w:rsidRDefault="006B2508" w:rsidP="00920227">
            <w:pPr>
              <w:ind w:left="-57" w:right="-57"/>
              <w:jc w:val="both"/>
              <w:rPr>
                <w:rFonts w:eastAsia="Times New Roman"/>
              </w:rPr>
            </w:pPr>
            <w:r w:rsidRPr="00952B44">
              <w:rPr>
                <w:rFonts w:eastAsia="Times New Roman"/>
              </w:rPr>
              <w:t>Сантехнічні роботи в приміщеннях Долинської початкової школи по вул. Івасюка, 14 в м. Долина Івано-Франківської обл. (Поточний ремонт)</w:t>
            </w:r>
          </w:p>
        </w:tc>
        <w:tc>
          <w:tcPr>
            <w:tcW w:w="1381" w:type="dxa"/>
            <w:vAlign w:val="center"/>
          </w:tcPr>
          <w:p w14:paraId="17325EFF"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027325B2"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1679D4F7" w14:textId="77777777" w:rsidR="006B2508" w:rsidRPr="00952B44" w:rsidRDefault="006B2508" w:rsidP="00920227">
            <w:pPr>
              <w:ind w:left="-57" w:right="-57"/>
              <w:jc w:val="center"/>
              <w:rPr>
                <w:rFonts w:eastAsia="Times New Roman"/>
              </w:rPr>
            </w:pPr>
          </w:p>
        </w:tc>
        <w:tc>
          <w:tcPr>
            <w:tcW w:w="1599" w:type="dxa"/>
            <w:vAlign w:val="center"/>
          </w:tcPr>
          <w:p w14:paraId="5AEBBD28" w14:textId="77777777" w:rsidR="006B2508" w:rsidRPr="00952B44" w:rsidRDefault="006B2508" w:rsidP="00920227">
            <w:pPr>
              <w:ind w:left="-57" w:right="-57"/>
              <w:jc w:val="center"/>
              <w:rPr>
                <w:rFonts w:eastAsia="Times New Roman"/>
              </w:rPr>
            </w:pPr>
          </w:p>
        </w:tc>
      </w:tr>
      <w:tr w:rsidR="006B2508" w:rsidRPr="00952B44" w14:paraId="26218DDA" w14:textId="77777777" w:rsidTr="00920227">
        <w:tc>
          <w:tcPr>
            <w:tcW w:w="642" w:type="dxa"/>
            <w:vAlign w:val="center"/>
          </w:tcPr>
          <w:p w14:paraId="2E44E3F1" w14:textId="77777777" w:rsidR="006B2508" w:rsidRPr="00952B44" w:rsidRDefault="006B2508" w:rsidP="00920227">
            <w:pPr>
              <w:ind w:left="-57" w:right="-57"/>
              <w:jc w:val="center"/>
              <w:rPr>
                <w:rFonts w:eastAsia="Times New Roman"/>
                <w:b/>
              </w:rPr>
            </w:pPr>
            <w:r w:rsidRPr="00952B44">
              <w:rPr>
                <w:rFonts w:eastAsia="Times New Roman"/>
                <w:b/>
              </w:rPr>
              <w:t>3.15</w:t>
            </w:r>
          </w:p>
        </w:tc>
        <w:tc>
          <w:tcPr>
            <w:tcW w:w="1496" w:type="dxa"/>
            <w:vAlign w:val="center"/>
          </w:tcPr>
          <w:p w14:paraId="23E96D58"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4D1485CF" w14:textId="77777777" w:rsidR="006B2508" w:rsidRPr="00952B44" w:rsidRDefault="006B2508" w:rsidP="00920227">
            <w:pPr>
              <w:ind w:left="-57" w:right="-57"/>
              <w:jc w:val="both"/>
              <w:rPr>
                <w:rFonts w:eastAsia="Times New Roman"/>
              </w:rPr>
            </w:pPr>
            <w:r w:rsidRPr="00952B44">
              <w:rPr>
                <w:rFonts w:eastAsia="Times New Roman"/>
              </w:rPr>
              <w:t>Поточний ремонт туалетів Долинського ліцею №4, м.Долина, вул. Обліски, 16</w:t>
            </w:r>
          </w:p>
        </w:tc>
        <w:tc>
          <w:tcPr>
            <w:tcW w:w="1381" w:type="dxa"/>
            <w:vAlign w:val="center"/>
          </w:tcPr>
          <w:p w14:paraId="275E42EC" w14:textId="77777777" w:rsidR="006B2508" w:rsidRPr="00952B44" w:rsidRDefault="006B2508" w:rsidP="00920227">
            <w:pPr>
              <w:ind w:left="-57" w:right="-57"/>
              <w:jc w:val="center"/>
              <w:rPr>
                <w:rFonts w:eastAsia="Times New Roman"/>
              </w:rPr>
            </w:pPr>
            <w:r w:rsidRPr="00952B44">
              <w:rPr>
                <w:rFonts w:eastAsia="Times New Roman"/>
              </w:rPr>
              <w:t>400 000,00</w:t>
            </w:r>
          </w:p>
        </w:tc>
        <w:tc>
          <w:tcPr>
            <w:tcW w:w="1440" w:type="dxa"/>
            <w:vAlign w:val="center"/>
          </w:tcPr>
          <w:p w14:paraId="663A20B6" w14:textId="77777777" w:rsidR="006B2508" w:rsidRPr="00952B44" w:rsidRDefault="006B2508" w:rsidP="00920227">
            <w:pPr>
              <w:ind w:left="-57" w:right="-57"/>
              <w:jc w:val="center"/>
              <w:rPr>
                <w:rFonts w:eastAsia="Times New Roman"/>
              </w:rPr>
            </w:pPr>
            <w:r w:rsidRPr="00952B44">
              <w:rPr>
                <w:rFonts w:eastAsia="Times New Roman"/>
              </w:rPr>
              <w:t>400 000,00</w:t>
            </w:r>
          </w:p>
        </w:tc>
        <w:tc>
          <w:tcPr>
            <w:tcW w:w="1538" w:type="dxa"/>
            <w:vAlign w:val="center"/>
          </w:tcPr>
          <w:p w14:paraId="5F05E32C" w14:textId="77777777" w:rsidR="006B2508" w:rsidRPr="00952B44" w:rsidRDefault="006B2508" w:rsidP="00920227">
            <w:pPr>
              <w:ind w:left="-57" w:right="-57"/>
              <w:jc w:val="center"/>
              <w:rPr>
                <w:rFonts w:eastAsia="Times New Roman"/>
              </w:rPr>
            </w:pPr>
          </w:p>
        </w:tc>
        <w:tc>
          <w:tcPr>
            <w:tcW w:w="1599" w:type="dxa"/>
            <w:vAlign w:val="center"/>
          </w:tcPr>
          <w:p w14:paraId="7FE8EEE4" w14:textId="77777777" w:rsidR="006B2508" w:rsidRPr="00952B44" w:rsidRDefault="006B2508" w:rsidP="00920227">
            <w:pPr>
              <w:ind w:left="-57" w:right="-57"/>
              <w:jc w:val="center"/>
              <w:rPr>
                <w:rFonts w:eastAsia="Times New Roman"/>
              </w:rPr>
            </w:pPr>
          </w:p>
        </w:tc>
      </w:tr>
      <w:tr w:rsidR="006B2508" w:rsidRPr="00952B44" w14:paraId="3BCE3106" w14:textId="77777777" w:rsidTr="00920227">
        <w:tc>
          <w:tcPr>
            <w:tcW w:w="642" w:type="dxa"/>
            <w:vAlign w:val="center"/>
          </w:tcPr>
          <w:p w14:paraId="704BA2C2" w14:textId="77777777" w:rsidR="006B2508" w:rsidRPr="00952B44" w:rsidRDefault="006B2508" w:rsidP="00920227">
            <w:pPr>
              <w:ind w:left="-57" w:right="-57"/>
              <w:jc w:val="center"/>
              <w:rPr>
                <w:rFonts w:eastAsia="Times New Roman"/>
                <w:b/>
              </w:rPr>
            </w:pPr>
            <w:r w:rsidRPr="00952B44">
              <w:rPr>
                <w:rFonts w:eastAsia="Times New Roman"/>
                <w:b/>
              </w:rPr>
              <w:t>3.16</w:t>
            </w:r>
          </w:p>
        </w:tc>
        <w:tc>
          <w:tcPr>
            <w:tcW w:w="1496" w:type="dxa"/>
            <w:vAlign w:val="center"/>
          </w:tcPr>
          <w:p w14:paraId="20AFE005"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1631D6E4" w14:textId="77777777" w:rsidR="006B2508" w:rsidRPr="00952B44" w:rsidRDefault="006B2508" w:rsidP="00920227">
            <w:pPr>
              <w:ind w:left="-57" w:right="-57"/>
              <w:jc w:val="both"/>
              <w:rPr>
                <w:rFonts w:eastAsia="Times New Roman"/>
              </w:rPr>
            </w:pPr>
            <w:r w:rsidRPr="00952B44">
              <w:rPr>
                <w:rFonts w:eastAsia="Times New Roman"/>
              </w:rPr>
              <w:t xml:space="preserve">Поточний ремонт туалетів Долинського ліцею №5, м.Долина, вул. Грушевського, 24 </w:t>
            </w:r>
          </w:p>
        </w:tc>
        <w:tc>
          <w:tcPr>
            <w:tcW w:w="1381" w:type="dxa"/>
            <w:vAlign w:val="center"/>
          </w:tcPr>
          <w:p w14:paraId="110DAFB7"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440" w:type="dxa"/>
            <w:vAlign w:val="center"/>
          </w:tcPr>
          <w:p w14:paraId="551AAC83" w14:textId="77777777" w:rsidR="006B2508" w:rsidRPr="00952B44" w:rsidRDefault="006B2508" w:rsidP="00920227">
            <w:pPr>
              <w:ind w:left="-57" w:right="-57"/>
              <w:jc w:val="center"/>
              <w:rPr>
                <w:rFonts w:eastAsia="Times New Roman"/>
              </w:rPr>
            </w:pPr>
            <w:r w:rsidRPr="00952B44">
              <w:rPr>
                <w:rFonts w:eastAsia="Times New Roman"/>
              </w:rPr>
              <w:t>200 000,00</w:t>
            </w:r>
          </w:p>
        </w:tc>
        <w:tc>
          <w:tcPr>
            <w:tcW w:w="1538" w:type="dxa"/>
            <w:vAlign w:val="center"/>
          </w:tcPr>
          <w:p w14:paraId="7B58FDCB" w14:textId="77777777" w:rsidR="006B2508" w:rsidRPr="00952B44" w:rsidRDefault="006B2508" w:rsidP="00920227">
            <w:pPr>
              <w:ind w:left="-57" w:right="-57"/>
              <w:jc w:val="center"/>
              <w:rPr>
                <w:rFonts w:eastAsia="Times New Roman"/>
              </w:rPr>
            </w:pPr>
          </w:p>
        </w:tc>
        <w:tc>
          <w:tcPr>
            <w:tcW w:w="1599" w:type="dxa"/>
            <w:vAlign w:val="center"/>
          </w:tcPr>
          <w:p w14:paraId="200D5DA4" w14:textId="77777777" w:rsidR="006B2508" w:rsidRPr="00952B44" w:rsidRDefault="006B2508" w:rsidP="00920227">
            <w:pPr>
              <w:ind w:left="-57" w:right="-57"/>
              <w:jc w:val="center"/>
              <w:rPr>
                <w:rFonts w:eastAsia="Times New Roman"/>
              </w:rPr>
            </w:pPr>
          </w:p>
        </w:tc>
      </w:tr>
      <w:tr w:rsidR="006B2508" w:rsidRPr="00952B44" w14:paraId="571DE741" w14:textId="77777777" w:rsidTr="00920227">
        <w:tc>
          <w:tcPr>
            <w:tcW w:w="642" w:type="dxa"/>
            <w:vAlign w:val="center"/>
          </w:tcPr>
          <w:p w14:paraId="703B81DA" w14:textId="77777777" w:rsidR="006B2508" w:rsidRPr="00952B44" w:rsidRDefault="006B2508" w:rsidP="00920227">
            <w:pPr>
              <w:ind w:left="-57" w:right="-57"/>
              <w:jc w:val="center"/>
              <w:rPr>
                <w:rFonts w:eastAsia="Times New Roman"/>
                <w:b/>
              </w:rPr>
            </w:pPr>
            <w:r w:rsidRPr="00952B44">
              <w:rPr>
                <w:rFonts w:eastAsia="Times New Roman"/>
                <w:b/>
              </w:rPr>
              <w:t>3.17</w:t>
            </w:r>
          </w:p>
        </w:tc>
        <w:tc>
          <w:tcPr>
            <w:tcW w:w="1496" w:type="dxa"/>
            <w:vAlign w:val="center"/>
          </w:tcPr>
          <w:p w14:paraId="35F17DC2"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0C72552B" w14:textId="77777777" w:rsidR="006B2508" w:rsidRPr="00952B44" w:rsidRDefault="006B2508" w:rsidP="00920227">
            <w:pPr>
              <w:ind w:left="-57" w:right="-57"/>
              <w:jc w:val="both"/>
              <w:rPr>
                <w:rFonts w:eastAsia="Times New Roman"/>
              </w:rPr>
            </w:pPr>
            <w:r w:rsidRPr="00952B44">
              <w:rPr>
                <w:rFonts w:eastAsia="Times New Roman"/>
              </w:rPr>
              <w:t>Поточний ремонт приміщення Слобододолинської гімназії Долинської міської ради Івано-Франківської області</w:t>
            </w:r>
          </w:p>
        </w:tc>
        <w:tc>
          <w:tcPr>
            <w:tcW w:w="1381" w:type="dxa"/>
            <w:vAlign w:val="center"/>
          </w:tcPr>
          <w:p w14:paraId="193A165C" w14:textId="77777777" w:rsidR="006B2508" w:rsidRPr="00952B44" w:rsidRDefault="006B2508" w:rsidP="00920227">
            <w:pPr>
              <w:ind w:left="-57" w:right="-57"/>
              <w:jc w:val="center"/>
              <w:rPr>
                <w:rFonts w:eastAsia="Times New Roman"/>
              </w:rPr>
            </w:pPr>
            <w:r w:rsidRPr="00952B44">
              <w:rPr>
                <w:rFonts w:eastAsia="Times New Roman"/>
              </w:rPr>
              <w:t>300 000,00</w:t>
            </w:r>
          </w:p>
        </w:tc>
        <w:tc>
          <w:tcPr>
            <w:tcW w:w="1440" w:type="dxa"/>
            <w:vAlign w:val="center"/>
          </w:tcPr>
          <w:p w14:paraId="647882B0" w14:textId="77777777" w:rsidR="006B2508" w:rsidRPr="00952B44" w:rsidRDefault="006B2508" w:rsidP="00920227">
            <w:pPr>
              <w:ind w:left="-57" w:right="-57"/>
              <w:jc w:val="center"/>
              <w:rPr>
                <w:rFonts w:eastAsia="Times New Roman"/>
              </w:rPr>
            </w:pPr>
            <w:r w:rsidRPr="00952B44">
              <w:rPr>
                <w:rFonts w:eastAsia="Times New Roman"/>
              </w:rPr>
              <w:t>300 000,00</w:t>
            </w:r>
          </w:p>
        </w:tc>
        <w:tc>
          <w:tcPr>
            <w:tcW w:w="1538" w:type="dxa"/>
            <w:vAlign w:val="center"/>
          </w:tcPr>
          <w:p w14:paraId="7E3A8DC6" w14:textId="77777777" w:rsidR="006B2508" w:rsidRPr="00952B44" w:rsidRDefault="006B2508" w:rsidP="00920227">
            <w:pPr>
              <w:ind w:left="-57" w:right="-57"/>
              <w:jc w:val="center"/>
              <w:rPr>
                <w:rFonts w:eastAsia="Times New Roman"/>
              </w:rPr>
            </w:pPr>
          </w:p>
        </w:tc>
        <w:tc>
          <w:tcPr>
            <w:tcW w:w="1599" w:type="dxa"/>
            <w:vAlign w:val="center"/>
          </w:tcPr>
          <w:p w14:paraId="275DDE17" w14:textId="77777777" w:rsidR="006B2508" w:rsidRPr="00952B44" w:rsidRDefault="006B2508" w:rsidP="00920227">
            <w:pPr>
              <w:ind w:left="-57" w:right="-57"/>
              <w:jc w:val="center"/>
              <w:rPr>
                <w:rFonts w:eastAsia="Times New Roman"/>
              </w:rPr>
            </w:pPr>
          </w:p>
        </w:tc>
      </w:tr>
      <w:tr w:rsidR="006B2508" w:rsidRPr="00952B44" w14:paraId="58A13789" w14:textId="77777777" w:rsidTr="00920227">
        <w:tc>
          <w:tcPr>
            <w:tcW w:w="642" w:type="dxa"/>
            <w:vAlign w:val="center"/>
          </w:tcPr>
          <w:p w14:paraId="313D8CB8" w14:textId="77777777" w:rsidR="006B2508" w:rsidRPr="00952B44" w:rsidRDefault="006B2508" w:rsidP="00920227">
            <w:pPr>
              <w:ind w:left="-57" w:right="-57"/>
              <w:jc w:val="center"/>
              <w:rPr>
                <w:rFonts w:eastAsia="Times New Roman"/>
                <w:b/>
              </w:rPr>
            </w:pPr>
            <w:r w:rsidRPr="00952B44">
              <w:rPr>
                <w:rFonts w:eastAsia="Times New Roman"/>
                <w:b/>
              </w:rPr>
              <w:t>3.18</w:t>
            </w:r>
          </w:p>
        </w:tc>
        <w:tc>
          <w:tcPr>
            <w:tcW w:w="1496" w:type="dxa"/>
            <w:vAlign w:val="center"/>
          </w:tcPr>
          <w:p w14:paraId="214C3C19"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04AA48FA" w14:textId="47F8888F" w:rsidR="006B2508" w:rsidRPr="00952B44" w:rsidRDefault="006B2508" w:rsidP="00920227">
            <w:pPr>
              <w:ind w:left="-57" w:right="-57"/>
              <w:jc w:val="both"/>
              <w:rPr>
                <w:rFonts w:eastAsia="Times New Roman"/>
              </w:rPr>
            </w:pPr>
            <w:r w:rsidRPr="00952B44">
              <w:rPr>
                <w:rFonts w:eastAsia="Times New Roman"/>
              </w:rPr>
              <w:t xml:space="preserve">Поточний ремонт електромереж та обладнання в адмінприміщенні  </w:t>
            </w:r>
            <w:r w:rsidRPr="00952B44">
              <w:rPr>
                <w:rFonts w:eastAsia="Times New Roman"/>
              </w:rPr>
              <w:lastRenderedPageBreak/>
              <w:t>с.Гошів, вул. Шевченка, 19</w:t>
            </w:r>
          </w:p>
        </w:tc>
        <w:tc>
          <w:tcPr>
            <w:tcW w:w="1381" w:type="dxa"/>
            <w:vAlign w:val="center"/>
          </w:tcPr>
          <w:p w14:paraId="13BE53A6" w14:textId="77777777" w:rsidR="006B2508" w:rsidRPr="00952B44" w:rsidRDefault="006B2508" w:rsidP="00920227">
            <w:pPr>
              <w:ind w:left="-57" w:right="-57"/>
              <w:jc w:val="center"/>
              <w:rPr>
                <w:rFonts w:eastAsia="Times New Roman"/>
              </w:rPr>
            </w:pPr>
            <w:r w:rsidRPr="00952B44">
              <w:rPr>
                <w:rFonts w:eastAsia="Times New Roman"/>
              </w:rPr>
              <w:lastRenderedPageBreak/>
              <w:t>50 000,00</w:t>
            </w:r>
          </w:p>
        </w:tc>
        <w:tc>
          <w:tcPr>
            <w:tcW w:w="1440" w:type="dxa"/>
            <w:vAlign w:val="center"/>
          </w:tcPr>
          <w:p w14:paraId="079BBCF5"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7CACB893" w14:textId="77777777" w:rsidR="006B2508" w:rsidRPr="00952B44" w:rsidRDefault="006B2508" w:rsidP="00920227">
            <w:pPr>
              <w:ind w:left="-57" w:right="-57"/>
              <w:jc w:val="center"/>
              <w:rPr>
                <w:rFonts w:eastAsia="Times New Roman"/>
              </w:rPr>
            </w:pPr>
          </w:p>
        </w:tc>
        <w:tc>
          <w:tcPr>
            <w:tcW w:w="1599" w:type="dxa"/>
            <w:vAlign w:val="center"/>
          </w:tcPr>
          <w:p w14:paraId="0931DABD" w14:textId="77777777" w:rsidR="006B2508" w:rsidRPr="00952B44" w:rsidRDefault="006B2508" w:rsidP="00920227">
            <w:pPr>
              <w:ind w:left="-57" w:right="-57"/>
              <w:jc w:val="center"/>
              <w:rPr>
                <w:rFonts w:eastAsia="Times New Roman"/>
              </w:rPr>
            </w:pPr>
          </w:p>
        </w:tc>
      </w:tr>
      <w:tr w:rsidR="006B2508" w:rsidRPr="00952B44" w14:paraId="3482E45A" w14:textId="77777777" w:rsidTr="00920227">
        <w:tc>
          <w:tcPr>
            <w:tcW w:w="642" w:type="dxa"/>
            <w:vAlign w:val="center"/>
          </w:tcPr>
          <w:p w14:paraId="3BDC696C" w14:textId="77777777" w:rsidR="006B2508" w:rsidRPr="00952B44" w:rsidRDefault="006B2508" w:rsidP="00920227">
            <w:pPr>
              <w:ind w:left="-57" w:right="-57"/>
              <w:jc w:val="center"/>
              <w:rPr>
                <w:rFonts w:eastAsia="Times New Roman"/>
                <w:b/>
              </w:rPr>
            </w:pPr>
            <w:r w:rsidRPr="00952B44">
              <w:rPr>
                <w:rFonts w:eastAsia="Times New Roman"/>
                <w:b/>
              </w:rPr>
              <w:t>3.19</w:t>
            </w:r>
          </w:p>
        </w:tc>
        <w:tc>
          <w:tcPr>
            <w:tcW w:w="1496" w:type="dxa"/>
            <w:vAlign w:val="center"/>
          </w:tcPr>
          <w:p w14:paraId="11C5283B"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53A52AA9" w14:textId="77777777" w:rsidR="006B2508" w:rsidRPr="00952B44" w:rsidRDefault="006B2508" w:rsidP="00920227">
            <w:pPr>
              <w:ind w:left="-57" w:right="-57"/>
              <w:jc w:val="both"/>
              <w:rPr>
                <w:rFonts w:eastAsia="Times New Roman"/>
              </w:rPr>
            </w:pPr>
            <w:r w:rsidRPr="00952B44">
              <w:rPr>
                <w:rFonts w:eastAsia="Times New Roman"/>
              </w:rPr>
              <w:t>Поточний ремонт в с. Надіїв, вул. Шевченка</w:t>
            </w:r>
          </w:p>
        </w:tc>
        <w:tc>
          <w:tcPr>
            <w:tcW w:w="1381" w:type="dxa"/>
            <w:vAlign w:val="center"/>
          </w:tcPr>
          <w:p w14:paraId="02627D53"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440" w:type="dxa"/>
            <w:vAlign w:val="center"/>
          </w:tcPr>
          <w:p w14:paraId="176E8A29"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538" w:type="dxa"/>
            <w:vAlign w:val="center"/>
          </w:tcPr>
          <w:p w14:paraId="06B6F26F" w14:textId="77777777" w:rsidR="006B2508" w:rsidRPr="00952B44" w:rsidRDefault="006B2508" w:rsidP="00920227">
            <w:pPr>
              <w:ind w:left="-57" w:right="-57"/>
              <w:jc w:val="center"/>
              <w:rPr>
                <w:rFonts w:eastAsia="Times New Roman"/>
              </w:rPr>
            </w:pPr>
          </w:p>
        </w:tc>
        <w:tc>
          <w:tcPr>
            <w:tcW w:w="1599" w:type="dxa"/>
            <w:vAlign w:val="center"/>
          </w:tcPr>
          <w:p w14:paraId="337F44E5" w14:textId="77777777" w:rsidR="006B2508" w:rsidRPr="00952B44" w:rsidRDefault="006B2508" w:rsidP="00920227">
            <w:pPr>
              <w:ind w:left="-57" w:right="-57"/>
              <w:jc w:val="center"/>
              <w:rPr>
                <w:rFonts w:eastAsia="Times New Roman"/>
              </w:rPr>
            </w:pPr>
          </w:p>
        </w:tc>
      </w:tr>
      <w:tr w:rsidR="006B2508" w:rsidRPr="00952B44" w14:paraId="2413841A" w14:textId="77777777" w:rsidTr="00920227">
        <w:tc>
          <w:tcPr>
            <w:tcW w:w="642" w:type="dxa"/>
            <w:vAlign w:val="center"/>
          </w:tcPr>
          <w:p w14:paraId="1C7F1E66" w14:textId="77777777" w:rsidR="006B2508" w:rsidRPr="00952B44" w:rsidRDefault="006B2508" w:rsidP="00920227">
            <w:pPr>
              <w:ind w:left="-57" w:right="-57"/>
              <w:jc w:val="center"/>
              <w:rPr>
                <w:rFonts w:eastAsia="Times New Roman"/>
                <w:b/>
              </w:rPr>
            </w:pPr>
            <w:r w:rsidRPr="00952B44">
              <w:rPr>
                <w:rFonts w:eastAsia="Times New Roman"/>
                <w:b/>
              </w:rPr>
              <w:t>3.20</w:t>
            </w:r>
          </w:p>
        </w:tc>
        <w:tc>
          <w:tcPr>
            <w:tcW w:w="1496" w:type="dxa"/>
            <w:vAlign w:val="center"/>
          </w:tcPr>
          <w:p w14:paraId="53BDF064"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38BC1527" w14:textId="77777777" w:rsidR="006B2508" w:rsidRPr="00952B44" w:rsidRDefault="006B2508" w:rsidP="00920227">
            <w:pPr>
              <w:ind w:left="-57" w:right="-57"/>
              <w:jc w:val="both"/>
              <w:rPr>
                <w:rFonts w:eastAsia="Times New Roman"/>
              </w:rPr>
            </w:pPr>
            <w:r w:rsidRPr="00952B44">
              <w:rPr>
                <w:rFonts w:eastAsia="Times New Roman"/>
              </w:rPr>
              <w:t>Поточний ремонт будинку культури у с. Велика Тур</w:t>
            </w:r>
            <w:r w:rsidRPr="00952B44">
              <w:rPr>
                <w:rFonts w:eastAsia="Times New Roman"/>
                <w:lang w:val="ru-RU"/>
              </w:rPr>
              <w:t>`</w:t>
            </w:r>
            <w:r w:rsidRPr="00952B44">
              <w:rPr>
                <w:rFonts w:eastAsia="Times New Roman"/>
              </w:rPr>
              <w:t>я</w:t>
            </w:r>
          </w:p>
        </w:tc>
        <w:tc>
          <w:tcPr>
            <w:tcW w:w="1381" w:type="dxa"/>
            <w:vAlign w:val="center"/>
          </w:tcPr>
          <w:p w14:paraId="2284576E"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440" w:type="dxa"/>
            <w:vAlign w:val="center"/>
          </w:tcPr>
          <w:p w14:paraId="4A1ADDC5" w14:textId="77777777" w:rsidR="006B2508" w:rsidRPr="00952B44" w:rsidRDefault="006B2508" w:rsidP="00920227">
            <w:pPr>
              <w:ind w:left="-57" w:right="-57"/>
              <w:jc w:val="center"/>
              <w:rPr>
                <w:rFonts w:eastAsia="Times New Roman"/>
              </w:rPr>
            </w:pPr>
            <w:r w:rsidRPr="00952B44">
              <w:rPr>
                <w:rFonts w:eastAsia="Times New Roman"/>
              </w:rPr>
              <w:t>100 000,00</w:t>
            </w:r>
          </w:p>
        </w:tc>
        <w:tc>
          <w:tcPr>
            <w:tcW w:w="1538" w:type="dxa"/>
            <w:vAlign w:val="center"/>
          </w:tcPr>
          <w:p w14:paraId="03BA9AFF" w14:textId="77777777" w:rsidR="006B2508" w:rsidRPr="00952B44" w:rsidRDefault="006B2508" w:rsidP="00920227">
            <w:pPr>
              <w:ind w:left="-57" w:right="-57"/>
              <w:jc w:val="center"/>
              <w:rPr>
                <w:rFonts w:eastAsia="Times New Roman"/>
              </w:rPr>
            </w:pPr>
          </w:p>
        </w:tc>
        <w:tc>
          <w:tcPr>
            <w:tcW w:w="1599" w:type="dxa"/>
            <w:vAlign w:val="center"/>
          </w:tcPr>
          <w:p w14:paraId="28D8E69B" w14:textId="77777777" w:rsidR="006B2508" w:rsidRPr="00952B44" w:rsidRDefault="006B2508" w:rsidP="00920227">
            <w:pPr>
              <w:ind w:left="-57" w:right="-57"/>
              <w:jc w:val="center"/>
              <w:rPr>
                <w:rFonts w:eastAsia="Times New Roman"/>
              </w:rPr>
            </w:pPr>
          </w:p>
        </w:tc>
      </w:tr>
      <w:tr w:rsidR="006B2508" w:rsidRPr="00952B44" w14:paraId="010DC091" w14:textId="77777777" w:rsidTr="00920227">
        <w:tc>
          <w:tcPr>
            <w:tcW w:w="642" w:type="dxa"/>
            <w:vAlign w:val="center"/>
          </w:tcPr>
          <w:p w14:paraId="1BBFB157" w14:textId="77777777" w:rsidR="006B2508" w:rsidRPr="00952B44" w:rsidRDefault="006B2508" w:rsidP="00920227">
            <w:pPr>
              <w:ind w:left="-57" w:right="-57"/>
              <w:jc w:val="center"/>
              <w:rPr>
                <w:rFonts w:eastAsia="Times New Roman"/>
                <w:b/>
              </w:rPr>
            </w:pPr>
            <w:r w:rsidRPr="00952B44">
              <w:rPr>
                <w:rFonts w:eastAsia="Times New Roman"/>
                <w:b/>
              </w:rPr>
              <w:t>3.21</w:t>
            </w:r>
          </w:p>
        </w:tc>
        <w:tc>
          <w:tcPr>
            <w:tcW w:w="1496" w:type="dxa"/>
            <w:vAlign w:val="center"/>
          </w:tcPr>
          <w:p w14:paraId="24030C8E"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24057509" w14:textId="77777777" w:rsidR="006B2508" w:rsidRPr="00952B44" w:rsidRDefault="006B2508" w:rsidP="00920227">
            <w:pPr>
              <w:ind w:left="-57" w:right="-57"/>
              <w:jc w:val="both"/>
              <w:rPr>
                <w:rFonts w:eastAsia="Times New Roman"/>
              </w:rPr>
            </w:pPr>
            <w:r w:rsidRPr="00952B44">
              <w:rPr>
                <w:rFonts w:eastAsia="Times New Roman"/>
              </w:rPr>
              <w:t xml:space="preserve">Поточний ремонт приміщення амбулаторії №2 первинної медицини по вул. Ст. Бандери, </w:t>
            </w:r>
            <w:smartTag w:uri="urn:schemas-microsoft-com:office:smarttags" w:element="metricconverter">
              <w:smartTagPr>
                <w:attr w:name="ProductID" w:val="7, м"/>
              </w:smartTagPr>
              <w:r w:rsidRPr="00952B44">
                <w:rPr>
                  <w:rFonts w:eastAsia="Times New Roman"/>
                </w:rPr>
                <w:t>7, м</w:t>
              </w:r>
            </w:smartTag>
            <w:r w:rsidRPr="00952B44">
              <w:rPr>
                <w:rFonts w:eastAsia="Times New Roman"/>
              </w:rPr>
              <w:t>. Долина</w:t>
            </w:r>
          </w:p>
        </w:tc>
        <w:tc>
          <w:tcPr>
            <w:tcW w:w="1381" w:type="dxa"/>
            <w:vAlign w:val="center"/>
          </w:tcPr>
          <w:p w14:paraId="00679EC2"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440" w:type="dxa"/>
            <w:vAlign w:val="center"/>
          </w:tcPr>
          <w:p w14:paraId="22422CB4" w14:textId="77777777" w:rsidR="006B2508" w:rsidRPr="00952B44" w:rsidRDefault="006B2508" w:rsidP="00920227">
            <w:pPr>
              <w:ind w:left="-57" w:right="-57"/>
              <w:jc w:val="center"/>
              <w:rPr>
                <w:rFonts w:eastAsia="Times New Roman"/>
              </w:rPr>
            </w:pPr>
            <w:r w:rsidRPr="00952B44">
              <w:rPr>
                <w:rFonts w:eastAsia="Times New Roman"/>
              </w:rPr>
              <w:t>150 000,00</w:t>
            </w:r>
          </w:p>
        </w:tc>
        <w:tc>
          <w:tcPr>
            <w:tcW w:w="1538" w:type="dxa"/>
            <w:vAlign w:val="center"/>
          </w:tcPr>
          <w:p w14:paraId="5FB9C005" w14:textId="77777777" w:rsidR="006B2508" w:rsidRPr="00952B44" w:rsidRDefault="006B2508" w:rsidP="00920227">
            <w:pPr>
              <w:ind w:left="-57" w:right="-57"/>
              <w:jc w:val="center"/>
              <w:rPr>
                <w:rFonts w:eastAsia="Times New Roman"/>
              </w:rPr>
            </w:pPr>
          </w:p>
        </w:tc>
        <w:tc>
          <w:tcPr>
            <w:tcW w:w="1599" w:type="dxa"/>
            <w:vAlign w:val="center"/>
          </w:tcPr>
          <w:p w14:paraId="740864BE" w14:textId="77777777" w:rsidR="006B2508" w:rsidRPr="00952B44" w:rsidRDefault="006B2508" w:rsidP="00920227">
            <w:pPr>
              <w:ind w:left="-57" w:right="-57"/>
              <w:jc w:val="center"/>
              <w:rPr>
                <w:rFonts w:eastAsia="Times New Roman"/>
              </w:rPr>
            </w:pPr>
          </w:p>
        </w:tc>
      </w:tr>
      <w:tr w:rsidR="006B2508" w:rsidRPr="00952B44" w14:paraId="0978F5BE" w14:textId="77777777" w:rsidTr="00920227">
        <w:tc>
          <w:tcPr>
            <w:tcW w:w="642" w:type="dxa"/>
            <w:vAlign w:val="center"/>
          </w:tcPr>
          <w:p w14:paraId="07A131C0" w14:textId="77777777" w:rsidR="006B2508" w:rsidRPr="00952B44" w:rsidRDefault="006B2508" w:rsidP="00920227">
            <w:pPr>
              <w:ind w:left="-57" w:right="-57"/>
              <w:jc w:val="center"/>
              <w:rPr>
                <w:rFonts w:eastAsia="Times New Roman"/>
                <w:b/>
              </w:rPr>
            </w:pPr>
            <w:r w:rsidRPr="00952B44">
              <w:rPr>
                <w:rFonts w:eastAsia="Times New Roman"/>
                <w:b/>
              </w:rPr>
              <w:t>3.22</w:t>
            </w:r>
          </w:p>
        </w:tc>
        <w:tc>
          <w:tcPr>
            <w:tcW w:w="1496" w:type="dxa"/>
            <w:vAlign w:val="center"/>
          </w:tcPr>
          <w:p w14:paraId="4DFE59A2"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31C17AC0" w14:textId="77777777" w:rsidR="006B2508" w:rsidRPr="00952B44" w:rsidRDefault="006B2508" w:rsidP="00920227">
            <w:pPr>
              <w:ind w:left="-57" w:right="-57"/>
              <w:jc w:val="both"/>
              <w:rPr>
                <w:rFonts w:eastAsia="Times New Roman"/>
              </w:rPr>
            </w:pPr>
            <w:r w:rsidRPr="00952B44">
              <w:rPr>
                <w:rFonts w:eastAsia="Times New Roman"/>
              </w:rPr>
              <w:t xml:space="preserve">Поточний ремонт приміщень адмінбудинку міської ради по пр. Незалежності, </w:t>
            </w:r>
            <w:smartTag w:uri="urn:schemas-microsoft-com:office:smarttags" w:element="metricconverter">
              <w:smartTagPr>
                <w:attr w:name="ProductID" w:val="5, м"/>
              </w:smartTagPr>
              <w:r w:rsidRPr="00952B44">
                <w:rPr>
                  <w:rFonts w:eastAsia="Times New Roman"/>
                </w:rPr>
                <w:t>5, м</w:t>
              </w:r>
            </w:smartTag>
            <w:r w:rsidRPr="00952B44">
              <w:rPr>
                <w:rFonts w:eastAsia="Times New Roman"/>
              </w:rPr>
              <w:t>. Долина</w:t>
            </w:r>
          </w:p>
        </w:tc>
        <w:tc>
          <w:tcPr>
            <w:tcW w:w="1381" w:type="dxa"/>
            <w:vAlign w:val="center"/>
          </w:tcPr>
          <w:p w14:paraId="668EE047" w14:textId="77777777" w:rsidR="006B2508" w:rsidRPr="00952B44" w:rsidRDefault="006B2508" w:rsidP="00920227">
            <w:pPr>
              <w:ind w:right="-57"/>
              <w:jc w:val="center"/>
              <w:rPr>
                <w:rFonts w:eastAsia="Times New Roman"/>
              </w:rPr>
            </w:pPr>
            <w:r w:rsidRPr="00952B44">
              <w:rPr>
                <w:rFonts w:eastAsia="Times New Roman"/>
              </w:rPr>
              <w:t>200 000,00</w:t>
            </w:r>
          </w:p>
        </w:tc>
        <w:tc>
          <w:tcPr>
            <w:tcW w:w="1440" w:type="dxa"/>
            <w:vAlign w:val="center"/>
          </w:tcPr>
          <w:p w14:paraId="123EFD68" w14:textId="77777777" w:rsidR="006B2508" w:rsidRPr="00952B44" w:rsidRDefault="006B2508" w:rsidP="00920227">
            <w:pPr>
              <w:ind w:right="-57"/>
              <w:jc w:val="center"/>
              <w:rPr>
                <w:rFonts w:eastAsia="Times New Roman"/>
              </w:rPr>
            </w:pPr>
            <w:r w:rsidRPr="00952B44">
              <w:rPr>
                <w:rFonts w:eastAsia="Times New Roman"/>
              </w:rPr>
              <w:t>200 000,00</w:t>
            </w:r>
          </w:p>
        </w:tc>
        <w:tc>
          <w:tcPr>
            <w:tcW w:w="1538" w:type="dxa"/>
            <w:vAlign w:val="center"/>
          </w:tcPr>
          <w:p w14:paraId="158C2AB1" w14:textId="77777777" w:rsidR="006B2508" w:rsidRPr="00952B44" w:rsidRDefault="006B2508" w:rsidP="00920227">
            <w:pPr>
              <w:ind w:left="-57" w:right="-57"/>
              <w:jc w:val="center"/>
              <w:rPr>
                <w:rFonts w:eastAsia="Times New Roman"/>
              </w:rPr>
            </w:pPr>
          </w:p>
        </w:tc>
        <w:tc>
          <w:tcPr>
            <w:tcW w:w="1599" w:type="dxa"/>
            <w:vAlign w:val="center"/>
          </w:tcPr>
          <w:p w14:paraId="3D4E8CB6" w14:textId="77777777" w:rsidR="006B2508" w:rsidRPr="00952B44" w:rsidRDefault="006B2508" w:rsidP="00920227">
            <w:pPr>
              <w:ind w:left="-57" w:right="-57"/>
              <w:jc w:val="center"/>
              <w:rPr>
                <w:rFonts w:eastAsia="Times New Roman"/>
              </w:rPr>
            </w:pPr>
          </w:p>
        </w:tc>
      </w:tr>
      <w:tr w:rsidR="006B2508" w:rsidRPr="00952B44" w14:paraId="055AC860" w14:textId="77777777" w:rsidTr="00920227">
        <w:tc>
          <w:tcPr>
            <w:tcW w:w="642" w:type="dxa"/>
            <w:vAlign w:val="center"/>
          </w:tcPr>
          <w:p w14:paraId="0078226A" w14:textId="77777777" w:rsidR="006B2508" w:rsidRPr="00952B44" w:rsidRDefault="006B2508" w:rsidP="00920227">
            <w:pPr>
              <w:ind w:left="-57" w:right="-57"/>
              <w:jc w:val="center"/>
              <w:rPr>
                <w:rFonts w:eastAsia="Times New Roman"/>
                <w:b/>
              </w:rPr>
            </w:pPr>
            <w:r w:rsidRPr="00952B44">
              <w:rPr>
                <w:rFonts w:eastAsia="Times New Roman"/>
                <w:b/>
              </w:rPr>
              <w:t>3.23</w:t>
            </w:r>
          </w:p>
        </w:tc>
        <w:tc>
          <w:tcPr>
            <w:tcW w:w="1496" w:type="dxa"/>
            <w:vAlign w:val="center"/>
          </w:tcPr>
          <w:p w14:paraId="1BCCEC51"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1F928E8F" w14:textId="77777777" w:rsidR="006B2508" w:rsidRPr="00952B44" w:rsidRDefault="006B2508" w:rsidP="00920227">
            <w:pPr>
              <w:ind w:left="-57" w:right="-57"/>
              <w:jc w:val="both"/>
              <w:rPr>
                <w:rFonts w:eastAsia="Times New Roman"/>
              </w:rPr>
            </w:pPr>
            <w:r w:rsidRPr="00952B44">
              <w:rPr>
                <w:rFonts w:eastAsia="Times New Roman"/>
              </w:rPr>
              <w:t>Оплата послуг із ліквідації комунальних підприємств</w:t>
            </w:r>
          </w:p>
        </w:tc>
        <w:tc>
          <w:tcPr>
            <w:tcW w:w="1381" w:type="dxa"/>
            <w:vAlign w:val="center"/>
          </w:tcPr>
          <w:p w14:paraId="5473CC97" w14:textId="77777777" w:rsidR="006B2508" w:rsidRPr="00952B44" w:rsidRDefault="006B2508" w:rsidP="00920227">
            <w:pPr>
              <w:ind w:right="-57"/>
              <w:jc w:val="center"/>
              <w:rPr>
                <w:rFonts w:eastAsia="Times New Roman"/>
              </w:rPr>
            </w:pPr>
            <w:r w:rsidRPr="00952B44">
              <w:rPr>
                <w:rFonts w:eastAsia="Times New Roman"/>
              </w:rPr>
              <w:t>200 000,00</w:t>
            </w:r>
          </w:p>
        </w:tc>
        <w:tc>
          <w:tcPr>
            <w:tcW w:w="1440" w:type="dxa"/>
            <w:vAlign w:val="center"/>
          </w:tcPr>
          <w:p w14:paraId="797CADBB" w14:textId="77777777" w:rsidR="006B2508" w:rsidRPr="00952B44" w:rsidRDefault="006B2508" w:rsidP="00920227">
            <w:pPr>
              <w:ind w:right="-57"/>
              <w:jc w:val="center"/>
              <w:rPr>
                <w:rFonts w:eastAsia="Times New Roman"/>
              </w:rPr>
            </w:pPr>
            <w:r w:rsidRPr="00952B44">
              <w:rPr>
                <w:rFonts w:eastAsia="Times New Roman"/>
              </w:rPr>
              <w:t>200 000,00</w:t>
            </w:r>
          </w:p>
        </w:tc>
        <w:tc>
          <w:tcPr>
            <w:tcW w:w="1538" w:type="dxa"/>
            <w:vAlign w:val="center"/>
          </w:tcPr>
          <w:p w14:paraId="3F21E49B" w14:textId="77777777" w:rsidR="006B2508" w:rsidRPr="00952B44" w:rsidRDefault="006B2508" w:rsidP="00920227">
            <w:pPr>
              <w:ind w:left="-57" w:right="-57"/>
              <w:jc w:val="center"/>
              <w:rPr>
                <w:rFonts w:eastAsia="Times New Roman"/>
              </w:rPr>
            </w:pPr>
          </w:p>
        </w:tc>
        <w:tc>
          <w:tcPr>
            <w:tcW w:w="1599" w:type="dxa"/>
            <w:vAlign w:val="center"/>
          </w:tcPr>
          <w:p w14:paraId="124BE9F3" w14:textId="77777777" w:rsidR="006B2508" w:rsidRPr="00952B44" w:rsidRDefault="006B2508" w:rsidP="00920227">
            <w:pPr>
              <w:ind w:left="-57" w:right="-57"/>
              <w:jc w:val="center"/>
              <w:rPr>
                <w:rFonts w:eastAsia="Times New Roman"/>
              </w:rPr>
            </w:pPr>
          </w:p>
        </w:tc>
      </w:tr>
      <w:tr w:rsidR="006B2508" w:rsidRPr="00952B44" w14:paraId="1E634203" w14:textId="77777777" w:rsidTr="00920227">
        <w:tc>
          <w:tcPr>
            <w:tcW w:w="642" w:type="dxa"/>
            <w:vAlign w:val="center"/>
          </w:tcPr>
          <w:p w14:paraId="06C5CE17" w14:textId="77777777" w:rsidR="006B2508" w:rsidRPr="00952B44" w:rsidRDefault="006B2508" w:rsidP="00920227">
            <w:pPr>
              <w:ind w:left="-57" w:right="-57"/>
              <w:jc w:val="center"/>
              <w:rPr>
                <w:rFonts w:eastAsia="Times New Roman"/>
                <w:b/>
              </w:rPr>
            </w:pPr>
            <w:r w:rsidRPr="00952B44">
              <w:rPr>
                <w:rFonts w:eastAsia="Times New Roman"/>
                <w:b/>
              </w:rPr>
              <w:t>3.24</w:t>
            </w:r>
          </w:p>
        </w:tc>
        <w:tc>
          <w:tcPr>
            <w:tcW w:w="1496" w:type="dxa"/>
            <w:vAlign w:val="center"/>
          </w:tcPr>
          <w:p w14:paraId="6D7FF935"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61885093" w14:textId="77777777" w:rsidR="006B2508" w:rsidRPr="00952B44" w:rsidRDefault="006B2508" w:rsidP="00920227">
            <w:pPr>
              <w:ind w:left="-57" w:right="-57"/>
              <w:jc w:val="both"/>
              <w:rPr>
                <w:rFonts w:eastAsia="Times New Roman"/>
              </w:rPr>
            </w:pPr>
            <w:r w:rsidRPr="00952B44">
              <w:rPr>
                <w:rFonts w:eastAsia="Times New Roman"/>
              </w:rPr>
              <w:t>Поточний ремонт приміщення Управління освіти Долинської міської ради по вул. Грушевського, 18</w:t>
            </w:r>
          </w:p>
        </w:tc>
        <w:tc>
          <w:tcPr>
            <w:tcW w:w="1381" w:type="dxa"/>
            <w:vAlign w:val="center"/>
          </w:tcPr>
          <w:p w14:paraId="45880E04" w14:textId="77777777" w:rsidR="006B2508" w:rsidRPr="00952B44" w:rsidRDefault="006B2508" w:rsidP="00920227">
            <w:pPr>
              <w:ind w:right="-57"/>
              <w:jc w:val="center"/>
              <w:rPr>
                <w:rFonts w:eastAsia="Times New Roman"/>
              </w:rPr>
            </w:pPr>
            <w:r w:rsidRPr="00952B44">
              <w:rPr>
                <w:rFonts w:eastAsia="Times New Roman"/>
              </w:rPr>
              <w:t>200 000,00</w:t>
            </w:r>
          </w:p>
        </w:tc>
        <w:tc>
          <w:tcPr>
            <w:tcW w:w="1440" w:type="dxa"/>
            <w:vAlign w:val="center"/>
          </w:tcPr>
          <w:p w14:paraId="0F8E778A" w14:textId="77777777" w:rsidR="006B2508" w:rsidRPr="00952B44" w:rsidRDefault="006B2508" w:rsidP="00920227">
            <w:pPr>
              <w:ind w:right="-57"/>
              <w:jc w:val="center"/>
              <w:rPr>
                <w:rFonts w:eastAsia="Times New Roman"/>
              </w:rPr>
            </w:pPr>
            <w:r w:rsidRPr="00952B44">
              <w:rPr>
                <w:rFonts w:eastAsia="Times New Roman"/>
              </w:rPr>
              <w:t>200 000,00</w:t>
            </w:r>
          </w:p>
        </w:tc>
        <w:tc>
          <w:tcPr>
            <w:tcW w:w="1538" w:type="dxa"/>
            <w:vAlign w:val="center"/>
          </w:tcPr>
          <w:p w14:paraId="678C9291" w14:textId="77777777" w:rsidR="006B2508" w:rsidRPr="00952B44" w:rsidRDefault="006B2508" w:rsidP="00920227">
            <w:pPr>
              <w:ind w:left="-57" w:right="-57"/>
              <w:jc w:val="center"/>
              <w:rPr>
                <w:rFonts w:eastAsia="Times New Roman"/>
              </w:rPr>
            </w:pPr>
          </w:p>
        </w:tc>
        <w:tc>
          <w:tcPr>
            <w:tcW w:w="1599" w:type="dxa"/>
            <w:vAlign w:val="center"/>
          </w:tcPr>
          <w:p w14:paraId="16DFAFAD" w14:textId="77777777" w:rsidR="006B2508" w:rsidRPr="00952B44" w:rsidRDefault="006B2508" w:rsidP="00920227">
            <w:pPr>
              <w:ind w:left="-57" w:right="-57"/>
              <w:jc w:val="center"/>
              <w:rPr>
                <w:rFonts w:eastAsia="Times New Roman"/>
              </w:rPr>
            </w:pPr>
          </w:p>
        </w:tc>
      </w:tr>
      <w:tr w:rsidR="006B2508" w:rsidRPr="00952B44" w14:paraId="49B703FF" w14:textId="77777777" w:rsidTr="00920227">
        <w:tc>
          <w:tcPr>
            <w:tcW w:w="642" w:type="dxa"/>
            <w:vAlign w:val="center"/>
          </w:tcPr>
          <w:p w14:paraId="60E82F7A" w14:textId="77777777" w:rsidR="006B2508" w:rsidRPr="00952B44" w:rsidRDefault="006B2508" w:rsidP="00920227">
            <w:pPr>
              <w:ind w:left="-57" w:right="-57"/>
              <w:jc w:val="center"/>
              <w:rPr>
                <w:rFonts w:eastAsia="Times New Roman"/>
                <w:b/>
              </w:rPr>
            </w:pPr>
            <w:r w:rsidRPr="00952B44">
              <w:rPr>
                <w:rFonts w:eastAsia="Times New Roman"/>
                <w:b/>
              </w:rPr>
              <w:t>3.25</w:t>
            </w:r>
          </w:p>
        </w:tc>
        <w:tc>
          <w:tcPr>
            <w:tcW w:w="1496" w:type="dxa"/>
            <w:vAlign w:val="center"/>
          </w:tcPr>
          <w:p w14:paraId="4672329D"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260C7BF7" w14:textId="77777777" w:rsidR="006B2508" w:rsidRPr="00952B44" w:rsidRDefault="006B2508" w:rsidP="00920227">
            <w:pPr>
              <w:ind w:left="-57" w:right="-57"/>
              <w:jc w:val="both"/>
              <w:rPr>
                <w:rFonts w:eastAsia="Times New Roman"/>
              </w:rPr>
            </w:pPr>
            <w:r w:rsidRPr="00952B44">
              <w:rPr>
                <w:rFonts w:eastAsia="Times New Roman"/>
              </w:rPr>
              <w:t>Інші дрібні аварійні (поточні) ремонти та регламентні роботи закладів соціальної сфери</w:t>
            </w:r>
          </w:p>
        </w:tc>
        <w:tc>
          <w:tcPr>
            <w:tcW w:w="1381" w:type="dxa"/>
            <w:vAlign w:val="center"/>
          </w:tcPr>
          <w:p w14:paraId="47FC7EC8" w14:textId="77777777" w:rsidR="006B2508" w:rsidRPr="00952B44" w:rsidRDefault="006B2508" w:rsidP="00920227">
            <w:pPr>
              <w:ind w:left="-57" w:right="-57"/>
              <w:jc w:val="center"/>
              <w:rPr>
                <w:rFonts w:eastAsia="Times New Roman"/>
              </w:rPr>
            </w:pPr>
            <w:r w:rsidRPr="00952B44">
              <w:rPr>
                <w:rFonts w:eastAsia="Times New Roman"/>
              </w:rPr>
              <w:t>320 000,00</w:t>
            </w:r>
          </w:p>
        </w:tc>
        <w:tc>
          <w:tcPr>
            <w:tcW w:w="1440" w:type="dxa"/>
            <w:vAlign w:val="center"/>
          </w:tcPr>
          <w:p w14:paraId="3C98A682" w14:textId="77777777" w:rsidR="006B2508" w:rsidRPr="00952B44" w:rsidRDefault="006B2508" w:rsidP="00920227">
            <w:pPr>
              <w:ind w:left="-57" w:right="-57"/>
              <w:jc w:val="center"/>
              <w:rPr>
                <w:rFonts w:eastAsia="Times New Roman"/>
              </w:rPr>
            </w:pPr>
            <w:r w:rsidRPr="00952B44">
              <w:rPr>
                <w:rFonts w:eastAsia="Times New Roman"/>
              </w:rPr>
              <w:t>320 000,00</w:t>
            </w:r>
          </w:p>
        </w:tc>
        <w:tc>
          <w:tcPr>
            <w:tcW w:w="1538" w:type="dxa"/>
            <w:vAlign w:val="center"/>
          </w:tcPr>
          <w:p w14:paraId="473899A0" w14:textId="77777777" w:rsidR="006B2508" w:rsidRPr="00952B44" w:rsidRDefault="006B2508" w:rsidP="00920227">
            <w:pPr>
              <w:ind w:left="-57" w:right="-57"/>
              <w:jc w:val="center"/>
              <w:rPr>
                <w:rFonts w:eastAsia="Times New Roman"/>
              </w:rPr>
            </w:pPr>
          </w:p>
        </w:tc>
        <w:tc>
          <w:tcPr>
            <w:tcW w:w="1599" w:type="dxa"/>
            <w:vAlign w:val="center"/>
          </w:tcPr>
          <w:p w14:paraId="616A6524" w14:textId="77777777" w:rsidR="006B2508" w:rsidRPr="00952B44" w:rsidRDefault="006B2508" w:rsidP="00920227">
            <w:pPr>
              <w:ind w:left="-57" w:right="-57"/>
              <w:jc w:val="center"/>
              <w:rPr>
                <w:rFonts w:eastAsia="Times New Roman"/>
              </w:rPr>
            </w:pPr>
          </w:p>
        </w:tc>
      </w:tr>
      <w:tr w:rsidR="006B2508" w:rsidRPr="00952B44" w14:paraId="037C60E9" w14:textId="77777777" w:rsidTr="00920227">
        <w:tc>
          <w:tcPr>
            <w:tcW w:w="642" w:type="dxa"/>
            <w:vAlign w:val="center"/>
          </w:tcPr>
          <w:p w14:paraId="0D213963" w14:textId="77777777" w:rsidR="006B2508" w:rsidRPr="00952B44" w:rsidRDefault="006B2508" w:rsidP="00920227">
            <w:pPr>
              <w:ind w:left="-57" w:right="-57"/>
              <w:jc w:val="center"/>
              <w:rPr>
                <w:rFonts w:eastAsia="Times New Roman"/>
                <w:b/>
              </w:rPr>
            </w:pPr>
            <w:r w:rsidRPr="00952B44">
              <w:rPr>
                <w:rFonts w:eastAsia="Times New Roman"/>
                <w:b/>
              </w:rPr>
              <w:t>3.26</w:t>
            </w:r>
          </w:p>
        </w:tc>
        <w:tc>
          <w:tcPr>
            <w:tcW w:w="1496" w:type="dxa"/>
            <w:vAlign w:val="center"/>
          </w:tcPr>
          <w:p w14:paraId="4EA34615" w14:textId="77777777" w:rsidR="006B2508" w:rsidRPr="00952B44" w:rsidRDefault="006B2508" w:rsidP="00920227">
            <w:pPr>
              <w:ind w:left="-57" w:right="-57"/>
              <w:jc w:val="center"/>
              <w:rPr>
                <w:rFonts w:eastAsia="Times New Roman"/>
              </w:rPr>
            </w:pPr>
            <w:r w:rsidRPr="00952B44">
              <w:rPr>
                <w:rFonts w:eastAsia="Times New Roman"/>
              </w:rPr>
              <w:t>2240</w:t>
            </w:r>
          </w:p>
        </w:tc>
        <w:tc>
          <w:tcPr>
            <w:tcW w:w="7690" w:type="dxa"/>
          </w:tcPr>
          <w:p w14:paraId="68C47987" w14:textId="77777777" w:rsidR="006B2508" w:rsidRPr="00952B44" w:rsidRDefault="006B2508" w:rsidP="00920227">
            <w:pPr>
              <w:ind w:left="-57" w:right="-57"/>
              <w:jc w:val="both"/>
              <w:rPr>
                <w:rFonts w:eastAsia="Times New Roman"/>
              </w:rPr>
            </w:pPr>
            <w:r w:rsidRPr="00952B44">
              <w:rPr>
                <w:rFonts w:eastAsia="Times New Roman"/>
              </w:rPr>
              <w:t>Поточний ремонт і облаштування укриттів у навчально-виховних закладах Долинської ТГ</w:t>
            </w:r>
          </w:p>
        </w:tc>
        <w:tc>
          <w:tcPr>
            <w:tcW w:w="1381" w:type="dxa"/>
            <w:vAlign w:val="center"/>
          </w:tcPr>
          <w:p w14:paraId="54773171" w14:textId="77777777" w:rsidR="006B2508" w:rsidRPr="00952B44" w:rsidRDefault="006B2508" w:rsidP="00920227">
            <w:pPr>
              <w:ind w:left="-57" w:right="-57"/>
              <w:jc w:val="center"/>
              <w:rPr>
                <w:rFonts w:eastAsia="Times New Roman"/>
              </w:rPr>
            </w:pPr>
            <w:r w:rsidRPr="00952B44">
              <w:rPr>
                <w:rFonts w:eastAsia="Times New Roman"/>
              </w:rPr>
              <w:t>600 000,00</w:t>
            </w:r>
          </w:p>
        </w:tc>
        <w:tc>
          <w:tcPr>
            <w:tcW w:w="1440" w:type="dxa"/>
            <w:vAlign w:val="center"/>
          </w:tcPr>
          <w:p w14:paraId="7BB0B07C" w14:textId="77777777" w:rsidR="006B2508" w:rsidRPr="00952B44" w:rsidRDefault="006B2508" w:rsidP="00920227">
            <w:pPr>
              <w:ind w:left="-57" w:right="-57"/>
              <w:jc w:val="center"/>
              <w:rPr>
                <w:rFonts w:eastAsia="Times New Roman"/>
              </w:rPr>
            </w:pPr>
            <w:r w:rsidRPr="00952B44">
              <w:rPr>
                <w:rFonts w:eastAsia="Times New Roman"/>
              </w:rPr>
              <w:t>600 000,00</w:t>
            </w:r>
          </w:p>
        </w:tc>
        <w:tc>
          <w:tcPr>
            <w:tcW w:w="1538" w:type="dxa"/>
            <w:vAlign w:val="center"/>
          </w:tcPr>
          <w:p w14:paraId="446F8F97" w14:textId="77777777" w:rsidR="006B2508" w:rsidRPr="00952B44" w:rsidRDefault="006B2508" w:rsidP="00920227">
            <w:pPr>
              <w:ind w:left="-57" w:right="-57"/>
              <w:jc w:val="center"/>
              <w:rPr>
                <w:rFonts w:eastAsia="Times New Roman"/>
              </w:rPr>
            </w:pPr>
          </w:p>
        </w:tc>
        <w:tc>
          <w:tcPr>
            <w:tcW w:w="1599" w:type="dxa"/>
            <w:vAlign w:val="center"/>
          </w:tcPr>
          <w:p w14:paraId="06E46827" w14:textId="77777777" w:rsidR="006B2508" w:rsidRPr="00952B44" w:rsidRDefault="006B2508" w:rsidP="00920227">
            <w:pPr>
              <w:ind w:left="-57" w:right="-57"/>
              <w:jc w:val="center"/>
              <w:rPr>
                <w:rFonts w:eastAsia="Times New Roman"/>
              </w:rPr>
            </w:pPr>
          </w:p>
        </w:tc>
      </w:tr>
      <w:tr w:rsidR="00021042" w:rsidRPr="00021042" w14:paraId="6D667968" w14:textId="77777777" w:rsidTr="00920227">
        <w:tc>
          <w:tcPr>
            <w:tcW w:w="642" w:type="dxa"/>
            <w:vAlign w:val="center"/>
          </w:tcPr>
          <w:p w14:paraId="559E7BB9" w14:textId="77777777" w:rsidR="006B2508" w:rsidRPr="00021042" w:rsidRDefault="006B2508" w:rsidP="00920227">
            <w:pPr>
              <w:ind w:left="-57" w:right="-57"/>
              <w:jc w:val="center"/>
              <w:rPr>
                <w:rFonts w:eastAsia="Times New Roman"/>
                <w:b/>
              </w:rPr>
            </w:pPr>
            <w:r w:rsidRPr="00021042">
              <w:rPr>
                <w:rFonts w:eastAsia="Times New Roman"/>
                <w:b/>
              </w:rPr>
              <w:t>3.27</w:t>
            </w:r>
          </w:p>
        </w:tc>
        <w:tc>
          <w:tcPr>
            <w:tcW w:w="1496" w:type="dxa"/>
            <w:vAlign w:val="center"/>
          </w:tcPr>
          <w:p w14:paraId="3BFD4113" w14:textId="77777777" w:rsidR="006B2508" w:rsidRPr="00021042" w:rsidRDefault="006B2508" w:rsidP="00920227">
            <w:pPr>
              <w:ind w:left="-57" w:right="-57"/>
              <w:jc w:val="center"/>
              <w:rPr>
                <w:rFonts w:eastAsia="Times New Roman"/>
                <w:b/>
                <w:i/>
              </w:rPr>
            </w:pPr>
            <w:r w:rsidRPr="00021042">
              <w:rPr>
                <w:rFonts w:eastAsia="Times New Roman"/>
                <w:b/>
                <w:i/>
              </w:rPr>
              <w:t>2240</w:t>
            </w:r>
          </w:p>
        </w:tc>
        <w:tc>
          <w:tcPr>
            <w:tcW w:w="7690" w:type="dxa"/>
          </w:tcPr>
          <w:p w14:paraId="7DB639B6" w14:textId="77777777" w:rsidR="006B2508" w:rsidRPr="00021042" w:rsidRDefault="006B2508" w:rsidP="00920227">
            <w:pPr>
              <w:ind w:left="-57" w:right="-57"/>
              <w:jc w:val="both"/>
              <w:rPr>
                <w:rFonts w:eastAsia="Times New Roman"/>
                <w:b/>
                <w:i/>
              </w:rPr>
            </w:pPr>
            <w:r w:rsidRPr="00021042">
              <w:rPr>
                <w:rFonts w:eastAsia="Times New Roman"/>
                <w:b/>
                <w:i/>
              </w:rPr>
              <w:t>Поточний ремонт приміщення комунальної власності Відділу калуського районного територіального центру комплектування та соцпідтримки в м.Долина, Міцкевича , 21</w:t>
            </w:r>
          </w:p>
        </w:tc>
        <w:tc>
          <w:tcPr>
            <w:tcW w:w="1381" w:type="dxa"/>
            <w:vAlign w:val="center"/>
          </w:tcPr>
          <w:p w14:paraId="52D0E3B7" w14:textId="77777777" w:rsidR="006B2508" w:rsidRPr="00021042" w:rsidRDefault="006B2508" w:rsidP="00920227">
            <w:pPr>
              <w:ind w:left="-57" w:right="-57"/>
              <w:jc w:val="center"/>
              <w:rPr>
                <w:rFonts w:eastAsia="Times New Roman"/>
                <w:b/>
                <w:i/>
              </w:rPr>
            </w:pPr>
            <w:r w:rsidRPr="00021042">
              <w:rPr>
                <w:rFonts w:eastAsia="Times New Roman"/>
                <w:b/>
                <w:i/>
              </w:rPr>
              <w:t>350 000,00</w:t>
            </w:r>
          </w:p>
        </w:tc>
        <w:tc>
          <w:tcPr>
            <w:tcW w:w="1440" w:type="dxa"/>
            <w:vAlign w:val="center"/>
          </w:tcPr>
          <w:p w14:paraId="32BCD333" w14:textId="77777777" w:rsidR="006B2508" w:rsidRPr="00021042" w:rsidRDefault="006B2508" w:rsidP="00920227">
            <w:pPr>
              <w:ind w:left="-57" w:right="-57"/>
              <w:jc w:val="center"/>
              <w:rPr>
                <w:rFonts w:eastAsia="Times New Roman"/>
                <w:b/>
                <w:i/>
              </w:rPr>
            </w:pPr>
            <w:r w:rsidRPr="00021042">
              <w:rPr>
                <w:rFonts w:eastAsia="Times New Roman"/>
                <w:b/>
                <w:i/>
              </w:rPr>
              <w:t>350 000,00</w:t>
            </w:r>
          </w:p>
        </w:tc>
        <w:tc>
          <w:tcPr>
            <w:tcW w:w="1538" w:type="dxa"/>
            <w:vAlign w:val="center"/>
          </w:tcPr>
          <w:p w14:paraId="10FF1EB3" w14:textId="77777777" w:rsidR="006B2508" w:rsidRPr="00021042" w:rsidRDefault="006B2508" w:rsidP="00920227">
            <w:pPr>
              <w:ind w:left="-57" w:right="-57"/>
              <w:jc w:val="center"/>
              <w:rPr>
                <w:rFonts w:eastAsia="Times New Roman"/>
              </w:rPr>
            </w:pPr>
          </w:p>
        </w:tc>
        <w:tc>
          <w:tcPr>
            <w:tcW w:w="1599" w:type="dxa"/>
            <w:vAlign w:val="center"/>
          </w:tcPr>
          <w:p w14:paraId="26498455" w14:textId="77777777" w:rsidR="006B2508" w:rsidRPr="00021042" w:rsidRDefault="006B2508" w:rsidP="00920227">
            <w:pPr>
              <w:ind w:left="-57" w:right="-57"/>
              <w:jc w:val="center"/>
              <w:rPr>
                <w:rFonts w:eastAsia="Times New Roman"/>
              </w:rPr>
            </w:pPr>
          </w:p>
        </w:tc>
      </w:tr>
      <w:tr w:rsidR="006B2508" w:rsidRPr="00952B44" w14:paraId="41CCA700" w14:textId="77777777" w:rsidTr="00920227">
        <w:tc>
          <w:tcPr>
            <w:tcW w:w="642" w:type="dxa"/>
            <w:vAlign w:val="center"/>
          </w:tcPr>
          <w:p w14:paraId="0F4C8465" w14:textId="77777777" w:rsidR="006B2508" w:rsidRPr="00952B44" w:rsidRDefault="006B2508" w:rsidP="00920227">
            <w:pPr>
              <w:ind w:left="-57" w:right="-57"/>
              <w:jc w:val="center"/>
              <w:rPr>
                <w:rFonts w:eastAsia="Times New Roman"/>
                <w:b/>
              </w:rPr>
            </w:pPr>
            <w:r w:rsidRPr="00952B44">
              <w:rPr>
                <w:rFonts w:eastAsia="Times New Roman"/>
                <w:b/>
              </w:rPr>
              <w:t>4</w:t>
            </w:r>
          </w:p>
        </w:tc>
        <w:tc>
          <w:tcPr>
            <w:tcW w:w="1496" w:type="dxa"/>
            <w:vAlign w:val="center"/>
          </w:tcPr>
          <w:p w14:paraId="057FC2AE" w14:textId="77777777" w:rsidR="006B2508" w:rsidRPr="00952B44" w:rsidRDefault="006B2508" w:rsidP="00920227">
            <w:pPr>
              <w:ind w:left="-57" w:right="-57"/>
              <w:jc w:val="center"/>
              <w:rPr>
                <w:rFonts w:eastAsia="Times New Roman"/>
                <w:b/>
              </w:rPr>
            </w:pPr>
            <w:r w:rsidRPr="00952B44">
              <w:rPr>
                <w:rFonts w:eastAsia="Times New Roman"/>
                <w:b/>
              </w:rPr>
              <w:t>2272</w:t>
            </w:r>
          </w:p>
        </w:tc>
        <w:tc>
          <w:tcPr>
            <w:tcW w:w="7690" w:type="dxa"/>
          </w:tcPr>
          <w:p w14:paraId="115C323B" w14:textId="77777777" w:rsidR="006B2508" w:rsidRPr="00952B44" w:rsidRDefault="006B2508" w:rsidP="00920227">
            <w:pPr>
              <w:ind w:left="-57" w:right="-57"/>
              <w:jc w:val="both"/>
              <w:rPr>
                <w:rFonts w:eastAsia="Times New Roman"/>
                <w:b/>
              </w:rPr>
            </w:pPr>
            <w:r w:rsidRPr="00952B44">
              <w:rPr>
                <w:rFonts w:eastAsia="Times New Roman"/>
                <w:b/>
              </w:rPr>
              <w:t>Оплата водопостачання та водовідведення</w:t>
            </w:r>
          </w:p>
        </w:tc>
        <w:tc>
          <w:tcPr>
            <w:tcW w:w="1381" w:type="dxa"/>
            <w:vAlign w:val="center"/>
          </w:tcPr>
          <w:p w14:paraId="18FFAA92" w14:textId="77777777" w:rsidR="006B2508" w:rsidRPr="00952B44" w:rsidRDefault="006B2508" w:rsidP="00920227">
            <w:pPr>
              <w:ind w:left="-57" w:right="-57"/>
              <w:jc w:val="center"/>
              <w:rPr>
                <w:rFonts w:eastAsia="Times New Roman"/>
                <w:b/>
              </w:rPr>
            </w:pPr>
            <w:r w:rsidRPr="00952B44">
              <w:rPr>
                <w:rFonts w:eastAsia="Times New Roman"/>
                <w:b/>
              </w:rPr>
              <w:t>95 000,00</w:t>
            </w:r>
          </w:p>
        </w:tc>
        <w:tc>
          <w:tcPr>
            <w:tcW w:w="1440" w:type="dxa"/>
            <w:vAlign w:val="center"/>
          </w:tcPr>
          <w:p w14:paraId="233F722A" w14:textId="77777777" w:rsidR="006B2508" w:rsidRPr="00952B44" w:rsidRDefault="006B2508" w:rsidP="00920227">
            <w:pPr>
              <w:ind w:left="-57" w:right="-57"/>
              <w:jc w:val="center"/>
              <w:rPr>
                <w:rFonts w:eastAsia="Times New Roman"/>
                <w:b/>
              </w:rPr>
            </w:pPr>
            <w:r w:rsidRPr="00952B44">
              <w:rPr>
                <w:rFonts w:eastAsia="Times New Roman"/>
                <w:b/>
              </w:rPr>
              <w:t>95 000,00</w:t>
            </w:r>
          </w:p>
        </w:tc>
        <w:tc>
          <w:tcPr>
            <w:tcW w:w="1538" w:type="dxa"/>
            <w:vAlign w:val="center"/>
          </w:tcPr>
          <w:p w14:paraId="540B87E7" w14:textId="77777777" w:rsidR="006B2508" w:rsidRPr="00952B44" w:rsidRDefault="006B2508" w:rsidP="00920227">
            <w:pPr>
              <w:ind w:left="-57" w:right="-57"/>
              <w:jc w:val="center"/>
              <w:rPr>
                <w:rFonts w:eastAsia="Times New Roman"/>
              </w:rPr>
            </w:pPr>
          </w:p>
        </w:tc>
        <w:tc>
          <w:tcPr>
            <w:tcW w:w="1599" w:type="dxa"/>
            <w:vAlign w:val="center"/>
          </w:tcPr>
          <w:p w14:paraId="5969902B" w14:textId="77777777" w:rsidR="006B2508" w:rsidRPr="00952B44" w:rsidRDefault="006B2508" w:rsidP="00920227">
            <w:pPr>
              <w:ind w:left="-57" w:right="-57"/>
              <w:jc w:val="center"/>
              <w:rPr>
                <w:rFonts w:eastAsia="Times New Roman"/>
              </w:rPr>
            </w:pPr>
          </w:p>
        </w:tc>
      </w:tr>
      <w:tr w:rsidR="006B2508" w:rsidRPr="00952B44" w14:paraId="70CC5680" w14:textId="77777777" w:rsidTr="00920227">
        <w:tc>
          <w:tcPr>
            <w:tcW w:w="642" w:type="dxa"/>
            <w:vAlign w:val="center"/>
          </w:tcPr>
          <w:p w14:paraId="632F7B9F" w14:textId="77777777" w:rsidR="006B2508" w:rsidRPr="00952B44" w:rsidRDefault="006B2508" w:rsidP="00920227">
            <w:pPr>
              <w:ind w:left="-57" w:right="-57"/>
              <w:jc w:val="center"/>
              <w:rPr>
                <w:rFonts w:eastAsia="Times New Roman"/>
                <w:b/>
              </w:rPr>
            </w:pPr>
            <w:r w:rsidRPr="00952B44">
              <w:rPr>
                <w:rFonts w:eastAsia="Times New Roman"/>
                <w:b/>
              </w:rPr>
              <w:t>5</w:t>
            </w:r>
          </w:p>
        </w:tc>
        <w:tc>
          <w:tcPr>
            <w:tcW w:w="1496" w:type="dxa"/>
            <w:vAlign w:val="center"/>
          </w:tcPr>
          <w:p w14:paraId="2FA66DB0" w14:textId="77777777" w:rsidR="006B2508" w:rsidRPr="00952B44" w:rsidRDefault="006B2508" w:rsidP="00920227">
            <w:pPr>
              <w:ind w:left="-57" w:right="-57"/>
              <w:jc w:val="center"/>
              <w:rPr>
                <w:rFonts w:eastAsia="Times New Roman"/>
                <w:b/>
              </w:rPr>
            </w:pPr>
            <w:r w:rsidRPr="00952B44">
              <w:rPr>
                <w:rFonts w:eastAsia="Times New Roman"/>
                <w:b/>
              </w:rPr>
              <w:t>2273</w:t>
            </w:r>
          </w:p>
        </w:tc>
        <w:tc>
          <w:tcPr>
            <w:tcW w:w="7690" w:type="dxa"/>
          </w:tcPr>
          <w:p w14:paraId="1ECAB422" w14:textId="77777777" w:rsidR="006B2508" w:rsidRPr="00952B44" w:rsidRDefault="006B2508" w:rsidP="00920227">
            <w:pPr>
              <w:ind w:left="-57" w:right="-57"/>
              <w:jc w:val="both"/>
              <w:rPr>
                <w:rFonts w:eastAsia="Times New Roman"/>
                <w:b/>
              </w:rPr>
            </w:pPr>
            <w:r w:rsidRPr="00952B44">
              <w:rPr>
                <w:rFonts w:eastAsia="Times New Roman"/>
                <w:b/>
              </w:rPr>
              <w:t>Оплата електроенергії</w:t>
            </w:r>
          </w:p>
        </w:tc>
        <w:tc>
          <w:tcPr>
            <w:tcW w:w="1381" w:type="dxa"/>
            <w:vAlign w:val="center"/>
          </w:tcPr>
          <w:p w14:paraId="616D42DB" w14:textId="77777777" w:rsidR="006B2508" w:rsidRPr="00952B44" w:rsidRDefault="006B2508" w:rsidP="00920227">
            <w:pPr>
              <w:ind w:left="-57" w:right="-57"/>
              <w:jc w:val="center"/>
              <w:rPr>
                <w:rFonts w:eastAsia="Times New Roman"/>
                <w:b/>
              </w:rPr>
            </w:pPr>
            <w:r w:rsidRPr="00952B44">
              <w:rPr>
                <w:rFonts w:eastAsia="Times New Roman"/>
                <w:b/>
              </w:rPr>
              <w:t>780 000,00</w:t>
            </w:r>
          </w:p>
        </w:tc>
        <w:tc>
          <w:tcPr>
            <w:tcW w:w="1440" w:type="dxa"/>
            <w:vAlign w:val="center"/>
          </w:tcPr>
          <w:p w14:paraId="37AAC8D7" w14:textId="77777777" w:rsidR="006B2508" w:rsidRPr="00952B44" w:rsidRDefault="006B2508" w:rsidP="00920227">
            <w:pPr>
              <w:ind w:left="-57" w:right="-57"/>
              <w:jc w:val="center"/>
              <w:rPr>
                <w:rFonts w:eastAsia="Times New Roman"/>
                <w:b/>
              </w:rPr>
            </w:pPr>
            <w:r w:rsidRPr="00952B44">
              <w:rPr>
                <w:rFonts w:eastAsia="Times New Roman"/>
                <w:b/>
              </w:rPr>
              <w:t>780 000,00</w:t>
            </w:r>
          </w:p>
        </w:tc>
        <w:tc>
          <w:tcPr>
            <w:tcW w:w="1538" w:type="dxa"/>
            <w:vAlign w:val="center"/>
          </w:tcPr>
          <w:p w14:paraId="2DE7AE8F" w14:textId="77777777" w:rsidR="006B2508" w:rsidRPr="00952B44" w:rsidRDefault="006B2508" w:rsidP="00920227">
            <w:pPr>
              <w:ind w:left="-57" w:right="-57"/>
              <w:jc w:val="center"/>
              <w:rPr>
                <w:rFonts w:eastAsia="Times New Roman"/>
                <w:b/>
              </w:rPr>
            </w:pPr>
          </w:p>
        </w:tc>
        <w:tc>
          <w:tcPr>
            <w:tcW w:w="1599" w:type="dxa"/>
            <w:vAlign w:val="center"/>
          </w:tcPr>
          <w:p w14:paraId="2C205E3F" w14:textId="77777777" w:rsidR="006B2508" w:rsidRPr="00952B44" w:rsidRDefault="006B2508" w:rsidP="00920227">
            <w:pPr>
              <w:ind w:left="-57" w:right="-57"/>
              <w:jc w:val="center"/>
              <w:rPr>
                <w:rFonts w:eastAsia="Times New Roman"/>
                <w:b/>
              </w:rPr>
            </w:pPr>
          </w:p>
        </w:tc>
      </w:tr>
      <w:tr w:rsidR="006B2508" w:rsidRPr="00952B44" w14:paraId="45626C29" w14:textId="77777777" w:rsidTr="00920227">
        <w:tc>
          <w:tcPr>
            <w:tcW w:w="642" w:type="dxa"/>
            <w:vAlign w:val="center"/>
          </w:tcPr>
          <w:p w14:paraId="6A1F4E81" w14:textId="77777777" w:rsidR="006B2508" w:rsidRPr="00952B44" w:rsidRDefault="006B2508" w:rsidP="00920227">
            <w:pPr>
              <w:ind w:left="-57" w:right="-57"/>
              <w:jc w:val="center"/>
              <w:rPr>
                <w:rFonts w:eastAsia="Times New Roman"/>
                <w:b/>
              </w:rPr>
            </w:pPr>
            <w:r w:rsidRPr="00952B44">
              <w:rPr>
                <w:rFonts w:eastAsia="Times New Roman"/>
                <w:b/>
              </w:rPr>
              <w:t>6</w:t>
            </w:r>
          </w:p>
        </w:tc>
        <w:tc>
          <w:tcPr>
            <w:tcW w:w="1496" w:type="dxa"/>
            <w:vAlign w:val="center"/>
          </w:tcPr>
          <w:p w14:paraId="4E139B2E" w14:textId="77777777" w:rsidR="006B2508" w:rsidRPr="00952B44" w:rsidRDefault="006B2508" w:rsidP="00920227">
            <w:pPr>
              <w:ind w:left="-57" w:right="-57"/>
              <w:jc w:val="center"/>
              <w:rPr>
                <w:rFonts w:eastAsia="Times New Roman"/>
                <w:b/>
              </w:rPr>
            </w:pPr>
            <w:r w:rsidRPr="00952B44">
              <w:rPr>
                <w:rFonts w:eastAsia="Times New Roman"/>
                <w:b/>
              </w:rPr>
              <w:t>2274</w:t>
            </w:r>
          </w:p>
        </w:tc>
        <w:tc>
          <w:tcPr>
            <w:tcW w:w="7690" w:type="dxa"/>
          </w:tcPr>
          <w:p w14:paraId="61351843" w14:textId="77777777" w:rsidR="006B2508" w:rsidRPr="00952B44" w:rsidRDefault="006B2508" w:rsidP="00920227">
            <w:pPr>
              <w:ind w:left="-57" w:right="-57"/>
              <w:jc w:val="both"/>
              <w:rPr>
                <w:rFonts w:eastAsia="Times New Roman"/>
                <w:b/>
              </w:rPr>
            </w:pPr>
            <w:r w:rsidRPr="00952B44">
              <w:rPr>
                <w:rFonts w:eastAsia="Times New Roman"/>
                <w:b/>
              </w:rPr>
              <w:t>Оплата природного газу</w:t>
            </w:r>
          </w:p>
        </w:tc>
        <w:tc>
          <w:tcPr>
            <w:tcW w:w="1381" w:type="dxa"/>
            <w:vAlign w:val="center"/>
          </w:tcPr>
          <w:p w14:paraId="4CF0B967" w14:textId="77777777" w:rsidR="006B2508" w:rsidRPr="00952B44" w:rsidRDefault="006B2508" w:rsidP="00920227">
            <w:pPr>
              <w:ind w:left="-57" w:right="-57"/>
              <w:jc w:val="center"/>
              <w:rPr>
                <w:rFonts w:eastAsia="Times New Roman"/>
                <w:b/>
              </w:rPr>
            </w:pPr>
            <w:r w:rsidRPr="00952B44">
              <w:rPr>
                <w:rFonts w:eastAsia="Times New Roman"/>
                <w:b/>
              </w:rPr>
              <w:t>650 000,00</w:t>
            </w:r>
          </w:p>
        </w:tc>
        <w:tc>
          <w:tcPr>
            <w:tcW w:w="1440" w:type="dxa"/>
            <w:vAlign w:val="center"/>
          </w:tcPr>
          <w:p w14:paraId="4A056FF2" w14:textId="77777777" w:rsidR="006B2508" w:rsidRPr="00952B44" w:rsidRDefault="006B2508" w:rsidP="00920227">
            <w:pPr>
              <w:ind w:left="-57" w:right="-57"/>
              <w:jc w:val="center"/>
              <w:rPr>
                <w:rFonts w:eastAsia="Times New Roman"/>
                <w:b/>
              </w:rPr>
            </w:pPr>
            <w:r w:rsidRPr="00952B44">
              <w:rPr>
                <w:rFonts w:eastAsia="Times New Roman"/>
                <w:b/>
              </w:rPr>
              <w:t>650 000,00</w:t>
            </w:r>
          </w:p>
        </w:tc>
        <w:tc>
          <w:tcPr>
            <w:tcW w:w="1538" w:type="dxa"/>
            <w:vAlign w:val="center"/>
          </w:tcPr>
          <w:p w14:paraId="4DA47459" w14:textId="77777777" w:rsidR="006B2508" w:rsidRPr="00952B44" w:rsidRDefault="006B2508" w:rsidP="00920227">
            <w:pPr>
              <w:ind w:left="-57" w:right="-57"/>
              <w:jc w:val="center"/>
              <w:rPr>
                <w:rFonts w:eastAsia="Times New Roman"/>
                <w:b/>
              </w:rPr>
            </w:pPr>
          </w:p>
        </w:tc>
        <w:tc>
          <w:tcPr>
            <w:tcW w:w="1599" w:type="dxa"/>
            <w:vAlign w:val="center"/>
          </w:tcPr>
          <w:p w14:paraId="39106794" w14:textId="77777777" w:rsidR="006B2508" w:rsidRPr="00952B44" w:rsidRDefault="006B2508" w:rsidP="00920227">
            <w:pPr>
              <w:ind w:left="-57" w:right="-57"/>
              <w:jc w:val="center"/>
              <w:rPr>
                <w:rFonts w:eastAsia="Times New Roman"/>
                <w:b/>
              </w:rPr>
            </w:pPr>
          </w:p>
        </w:tc>
      </w:tr>
      <w:tr w:rsidR="006B2508" w:rsidRPr="00952B44" w14:paraId="5E5C8791" w14:textId="77777777" w:rsidTr="00920227">
        <w:tc>
          <w:tcPr>
            <w:tcW w:w="642" w:type="dxa"/>
            <w:vAlign w:val="center"/>
          </w:tcPr>
          <w:p w14:paraId="6BDC411A" w14:textId="77777777" w:rsidR="006B2508" w:rsidRPr="00952B44" w:rsidRDefault="006B2508" w:rsidP="00920227">
            <w:pPr>
              <w:ind w:left="-57" w:right="-57"/>
              <w:jc w:val="center"/>
              <w:rPr>
                <w:rFonts w:eastAsia="Times New Roman"/>
                <w:b/>
              </w:rPr>
            </w:pPr>
            <w:r w:rsidRPr="00952B44">
              <w:rPr>
                <w:rFonts w:eastAsia="Times New Roman"/>
                <w:b/>
              </w:rPr>
              <w:t>7</w:t>
            </w:r>
          </w:p>
        </w:tc>
        <w:tc>
          <w:tcPr>
            <w:tcW w:w="1496" w:type="dxa"/>
            <w:vAlign w:val="center"/>
          </w:tcPr>
          <w:p w14:paraId="7BBA64F9" w14:textId="77777777" w:rsidR="006B2508" w:rsidRPr="00952B44" w:rsidRDefault="006B2508" w:rsidP="00920227">
            <w:pPr>
              <w:ind w:left="-57" w:right="-57"/>
              <w:jc w:val="center"/>
              <w:rPr>
                <w:rFonts w:eastAsia="Times New Roman"/>
                <w:b/>
              </w:rPr>
            </w:pPr>
            <w:r w:rsidRPr="00952B44">
              <w:rPr>
                <w:rFonts w:eastAsia="Times New Roman"/>
                <w:b/>
              </w:rPr>
              <w:t>2275</w:t>
            </w:r>
          </w:p>
        </w:tc>
        <w:tc>
          <w:tcPr>
            <w:tcW w:w="7690" w:type="dxa"/>
          </w:tcPr>
          <w:p w14:paraId="38C09F44" w14:textId="77777777" w:rsidR="006B2508" w:rsidRPr="00952B44" w:rsidRDefault="006B2508" w:rsidP="00920227">
            <w:pPr>
              <w:ind w:left="-57" w:right="-57"/>
              <w:jc w:val="both"/>
              <w:rPr>
                <w:rFonts w:eastAsia="Times New Roman"/>
                <w:b/>
              </w:rPr>
            </w:pPr>
            <w:r w:rsidRPr="00952B44">
              <w:rPr>
                <w:rFonts w:eastAsia="Times New Roman"/>
                <w:b/>
              </w:rPr>
              <w:t>Оплата інших енергоносіїв</w:t>
            </w:r>
          </w:p>
        </w:tc>
        <w:tc>
          <w:tcPr>
            <w:tcW w:w="1381" w:type="dxa"/>
            <w:vAlign w:val="center"/>
          </w:tcPr>
          <w:p w14:paraId="50AAC274" w14:textId="77777777" w:rsidR="006B2508" w:rsidRPr="00952B44" w:rsidRDefault="006B2508" w:rsidP="00920227">
            <w:pPr>
              <w:ind w:left="-57" w:right="-57"/>
              <w:jc w:val="center"/>
              <w:rPr>
                <w:rFonts w:eastAsia="Times New Roman"/>
                <w:b/>
              </w:rPr>
            </w:pPr>
            <w:r w:rsidRPr="00952B44">
              <w:rPr>
                <w:rFonts w:eastAsia="Times New Roman"/>
                <w:b/>
              </w:rPr>
              <w:t>250 000,00</w:t>
            </w:r>
          </w:p>
        </w:tc>
        <w:tc>
          <w:tcPr>
            <w:tcW w:w="1440" w:type="dxa"/>
            <w:vAlign w:val="center"/>
          </w:tcPr>
          <w:p w14:paraId="41F2B24F" w14:textId="77777777" w:rsidR="006B2508" w:rsidRPr="00952B44" w:rsidRDefault="006B2508" w:rsidP="00920227">
            <w:pPr>
              <w:ind w:left="-57" w:right="-57"/>
              <w:jc w:val="center"/>
              <w:rPr>
                <w:rFonts w:eastAsia="Times New Roman"/>
                <w:b/>
              </w:rPr>
            </w:pPr>
            <w:r w:rsidRPr="00952B44">
              <w:rPr>
                <w:rFonts w:eastAsia="Times New Roman"/>
                <w:b/>
              </w:rPr>
              <w:t>250 000,00</w:t>
            </w:r>
          </w:p>
        </w:tc>
        <w:tc>
          <w:tcPr>
            <w:tcW w:w="1538" w:type="dxa"/>
            <w:vAlign w:val="center"/>
          </w:tcPr>
          <w:p w14:paraId="16AF5632" w14:textId="77777777" w:rsidR="006B2508" w:rsidRPr="00952B44" w:rsidRDefault="006B2508" w:rsidP="00920227">
            <w:pPr>
              <w:ind w:left="-57" w:right="-57"/>
              <w:jc w:val="center"/>
              <w:rPr>
                <w:rFonts w:eastAsia="Times New Roman"/>
                <w:b/>
              </w:rPr>
            </w:pPr>
          </w:p>
        </w:tc>
        <w:tc>
          <w:tcPr>
            <w:tcW w:w="1599" w:type="dxa"/>
            <w:vAlign w:val="center"/>
          </w:tcPr>
          <w:p w14:paraId="5F8A794E" w14:textId="77777777" w:rsidR="006B2508" w:rsidRPr="00952B44" w:rsidRDefault="006B2508" w:rsidP="00920227">
            <w:pPr>
              <w:ind w:left="-57" w:right="-57"/>
              <w:jc w:val="center"/>
              <w:rPr>
                <w:rFonts w:eastAsia="Times New Roman"/>
                <w:b/>
              </w:rPr>
            </w:pPr>
          </w:p>
        </w:tc>
      </w:tr>
      <w:tr w:rsidR="006B2508" w:rsidRPr="00952B44" w14:paraId="005B14DE" w14:textId="77777777" w:rsidTr="00920227">
        <w:tc>
          <w:tcPr>
            <w:tcW w:w="642" w:type="dxa"/>
            <w:vAlign w:val="center"/>
          </w:tcPr>
          <w:p w14:paraId="1EC9A48A" w14:textId="77777777" w:rsidR="006B2508" w:rsidRPr="00952B44" w:rsidRDefault="006B2508" w:rsidP="00920227">
            <w:pPr>
              <w:ind w:left="-57" w:right="-57"/>
              <w:jc w:val="center"/>
              <w:rPr>
                <w:rFonts w:eastAsia="Times New Roman"/>
                <w:b/>
              </w:rPr>
            </w:pPr>
            <w:r w:rsidRPr="00952B44">
              <w:rPr>
                <w:rFonts w:eastAsia="Times New Roman"/>
                <w:b/>
              </w:rPr>
              <w:t>7.1</w:t>
            </w:r>
          </w:p>
        </w:tc>
        <w:tc>
          <w:tcPr>
            <w:tcW w:w="1496" w:type="dxa"/>
            <w:vAlign w:val="center"/>
          </w:tcPr>
          <w:p w14:paraId="38B9F3F6" w14:textId="77777777" w:rsidR="006B2508" w:rsidRPr="00952B44" w:rsidRDefault="006B2508" w:rsidP="00920227">
            <w:pPr>
              <w:ind w:left="-57" w:right="-57"/>
              <w:jc w:val="center"/>
              <w:rPr>
                <w:rFonts w:eastAsia="Times New Roman"/>
              </w:rPr>
            </w:pPr>
            <w:r w:rsidRPr="00952B44">
              <w:rPr>
                <w:rFonts w:eastAsia="Times New Roman"/>
              </w:rPr>
              <w:t>2275</w:t>
            </w:r>
          </w:p>
        </w:tc>
        <w:tc>
          <w:tcPr>
            <w:tcW w:w="7690" w:type="dxa"/>
          </w:tcPr>
          <w:p w14:paraId="50D0F630" w14:textId="77777777" w:rsidR="006B2508" w:rsidRPr="00952B44" w:rsidRDefault="006B2508" w:rsidP="00920227">
            <w:pPr>
              <w:ind w:left="-57" w:right="-57"/>
              <w:jc w:val="both"/>
              <w:rPr>
                <w:rFonts w:eastAsia="Times New Roman"/>
              </w:rPr>
            </w:pPr>
            <w:r w:rsidRPr="00952B44">
              <w:rPr>
                <w:rFonts w:eastAsia="Times New Roman"/>
              </w:rPr>
              <w:t>Придбання дров паливних</w:t>
            </w:r>
          </w:p>
        </w:tc>
        <w:tc>
          <w:tcPr>
            <w:tcW w:w="1381" w:type="dxa"/>
            <w:vAlign w:val="center"/>
          </w:tcPr>
          <w:p w14:paraId="7B8176C3" w14:textId="77777777" w:rsidR="006B2508" w:rsidRPr="00952B44" w:rsidRDefault="006B2508" w:rsidP="00920227">
            <w:pPr>
              <w:ind w:left="-57" w:right="-57"/>
              <w:jc w:val="center"/>
              <w:rPr>
                <w:rFonts w:eastAsia="Times New Roman"/>
              </w:rPr>
            </w:pPr>
            <w:r w:rsidRPr="00952B44">
              <w:rPr>
                <w:rFonts w:eastAsia="Times New Roman"/>
              </w:rPr>
              <w:t>200 000,00</w:t>
            </w:r>
            <w:r w:rsidRPr="00952B44">
              <w:rPr>
                <w:rFonts w:eastAsia="Times New Roman"/>
              </w:rPr>
              <w:fldChar w:fldCharType="begin"/>
            </w:r>
            <w:r w:rsidRPr="00952B44">
              <w:rPr>
                <w:rFonts w:eastAsia="Times New Roman"/>
              </w:rPr>
              <w:instrText xml:space="preserve"> =SUM(ABOVE) </w:instrText>
            </w:r>
            <w:r w:rsidRPr="00952B44">
              <w:rPr>
                <w:rFonts w:eastAsia="Times New Roman"/>
              </w:rPr>
              <w:fldChar w:fldCharType="end"/>
            </w:r>
          </w:p>
        </w:tc>
        <w:tc>
          <w:tcPr>
            <w:tcW w:w="1440" w:type="dxa"/>
            <w:vAlign w:val="center"/>
          </w:tcPr>
          <w:p w14:paraId="30B60330" w14:textId="77777777" w:rsidR="006B2508" w:rsidRPr="00952B44" w:rsidRDefault="006B2508" w:rsidP="00920227">
            <w:pPr>
              <w:ind w:left="-57" w:right="-57"/>
              <w:jc w:val="center"/>
              <w:rPr>
                <w:rFonts w:eastAsia="Times New Roman"/>
              </w:rPr>
            </w:pPr>
            <w:r w:rsidRPr="00952B44">
              <w:rPr>
                <w:rFonts w:eastAsia="Times New Roman"/>
              </w:rPr>
              <w:t>200 000,00</w:t>
            </w:r>
            <w:r w:rsidRPr="00952B44">
              <w:rPr>
                <w:rFonts w:eastAsia="Times New Roman"/>
              </w:rPr>
              <w:fldChar w:fldCharType="begin"/>
            </w:r>
            <w:r w:rsidRPr="00952B44">
              <w:rPr>
                <w:rFonts w:eastAsia="Times New Roman"/>
              </w:rPr>
              <w:instrText xml:space="preserve"> =SUM(ABOVE) </w:instrText>
            </w:r>
            <w:r w:rsidRPr="00952B44">
              <w:rPr>
                <w:rFonts w:eastAsia="Times New Roman"/>
              </w:rPr>
              <w:fldChar w:fldCharType="end"/>
            </w:r>
          </w:p>
        </w:tc>
        <w:tc>
          <w:tcPr>
            <w:tcW w:w="1538" w:type="dxa"/>
            <w:vAlign w:val="center"/>
          </w:tcPr>
          <w:p w14:paraId="51A51517" w14:textId="77777777" w:rsidR="006B2508" w:rsidRPr="00952B44" w:rsidRDefault="006B2508" w:rsidP="00920227">
            <w:pPr>
              <w:ind w:left="-57" w:right="-57"/>
              <w:jc w:val="center"/>
              <w:rPr>
                <w:rFonts w:eastAsia="Times New Roman"/>
                <w:b/>
              </w:rPr>
            </w:pPr>
          </w:p>
        </w:tc>
        <w:tc>
          <w:tcPr>
            <w:tcW w:w="1599" w:type="dxa"/>
            <w:vAlign w:val="center"/>
          </w:tcPr>
          <w:p w14:paraId="4526E63A" w14:textId="77777777" w:rsidR="006B2508" w:rsidRPr="00952B44" w:rsidRDefault="006B2508" w:rsidP="00920227">
            <w:pPr>
              <w:ind w:left="-57" w:right="-57"/>
              <w:jc w:val="center"/>
              <w:rPr>
                <w:rFonts w:eastAsia="Times New Roman"/>
                <w:b/>
              </w:rPr>
            </w:pPr>
          </w:p>
        </w:tc>
      </w:tr>
      <w:tr w:rsidR="006B2508" w:rsidRPr="00952B44" w14:paraId="0D74BBEB" w14:textId="77777777" w:rsidTr="00920227">
        <w:tc>
          <w:tcPr>
            <w:tcW w:w="642" w:type="dxa"/>
            <w:vAlign w:val="center"/>
          </w:tcPr>
          <w:p w14:paraId="413C3B4D" w14:textId="77777777" w:rsidR="006B2508" w:rsidRPr="00952B44" w:rsidRDefault="006B2508" w:rsidP="00920227">
            <w:pPr>
              <w:ind w:left="-57" w:right="-57"/>
              <w:jc w:val="center"/>
              <w:rPr>
                <w:rFonts w:eastAsia="Times New Roman"/>
                <w:b/>
              </w:rPr>
            </w:pPr>
            <w:r w:rsidRPr="00952B44">
              <w:rPr>
                <w:rFonts w:eastAsia="Times New Roman"/>
                <w:b/>
              </w:rPr>
              <w:t>7.2</w:t>
            </w:r>
          </w:p>
        </w:tc>
        <w:tc>
          <w:tcPr>
            <w:tcW w:w="1496" w:type="dxa"/>
            <w:vAlign w:val="center"/>
          </w:tcPr>
          <w:p w14:paraId="3EBBCAB9" w14:textId="77777777" w:rsidR="006B2508" w:rsidRPr="00952B44" w:rsidRDefault="006B2508" w:rsidP="00920227">
            <w:pPr>
              <w:ind w:left="-57" w:right="-57"/>
              <w:jc w:val="center"/>
              <w:rPr>
                <w:rFonts w:eastAsia="Times New Roman"/>
                <w:b/>
              </w:rPr>
            </w:pPr>
            <w:r w:rsidRPr="00952B44">
              <w:rPr>
                <w:rFonts w:eastAsia="Times New Roman"/>
              </w:rPr>
              <w:t>2275</w:t>
            </w:r>
          </w:p>
        </w:tc>
        <w:tc>
          <w:tcPr>
            <w:tcW w:w="7690" w:type="dxa"/>
          </w:tcPr>
          <w:p w14:paraId="455CE396" w14:textId="77777777" w:rsidR="006B2508" w:rsidRPr="00952B44" w:rsidRDefault="006B2508" w:rsidP="00920227">
            <w:pPr>
              <w:ind w:left="-57" w:right="-57"/>
              <w:jc w:val="both"/>
              <w:rPr>
                <w:rFonts w:eastAsia="Times New Roman"/>
              </w:rPr>
            </w:pPr>
            <w:r w:rsidRPr="00952B44">
              <w:rPr>
                <w:rFonts w:eastAsia="Times New Roman"/>
              </w:rPr>
              <w:t>Придбання брикетів</w:t>
            </w:r>
          </w:p>
        </w:tc>
        <w:tc>
          <w:tcPr>
            <w:tcW w:w="1381" w:type="dxa"/>
            <w:vAlign w:val="center"/>
          </w:tcPr>
          <w:p w14:paraId="1793DD2B"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440" w:type="dxa"/>
            <w:vAlign w:val="center"/>
          </w:tcPr>
          <w:p w14:paraId="1E986EC6" w14:textId="77777777" w:rsidR="006B2508" w:rsidRPr="00952B44" w:rsidRDefault="006B2508" w:rsidP="00920227">
            <w:pPr>
              <w:ind w:left="-57" w:right="-57"/>
              <w:jc w:val="center"/>
              <w:rPr>
                <w:rFonts w:eastAsia="Times New Roman"/>
              </w:rPr>
            </w:pPr>
            <w:r w:rsidRPr="00952B44">
              <w:rPr>
                <w:rFonts w:eastAsia="Times New Roman"/>
              </w:rPr>
              <w:t>50 000,00</w:t>
            </w:r>
          </w:p>
        </w:tc>
        <w:tc>
          <w:tcPr>
            <w:tcW w:w="1538" w:type="dxa"/>
            <w:vAlign w:val="center"/>
          </w:tcPr>
          <w:p w14:paraId="58DE6597" w14:textId="77777777" w:rsidR="006B2508" w:rsidRPr="00952B44" w:rsidRDefault="006B2508" w:rsidP="00920227">
            <w:pPr>
              <w:ind w:left="-57" w:right="-57"/>
              <w:jc w:val="center"/>
              <w:rPr>
                <w:rFonts w:eastAsia="Times New Roman"/>
                <w:b/>
              </w:rPr>
            </w:pPr>
          </w:p>
        </w:tc>
        <w:tc>
          <w:tcPr>
            <w:tcW w:w="1599" w:type="dxa"/>
            <w:vAlign w:val="center"/>
          </w:tcPr>
          <w:p w14:paraId="66EC2C84" w14:textId="77777777" w:rsidR="006B2508" w:rsidRPr="00952B44" w:rsidRDefault="006B2508" w:rsidP="00920227">
            <w:pPr>
              <w:ind w:left="-57" w:right="-57"/>
              <w:jc w:val="center"/>
              <w:rPr>
                <w:rFonts w:eastAsia="Times New Roman"/>
                <w:b/>
              </w:rPr>
            </w:pPr>
          </w:p>
        </w:tc>
      </w:tr>
      <w:tr w:rsidR="006B2508" w:rsidRPr="00952B44" w14:paraId="7F457405" w14:textId="77777777" w:rsidTr="00920227">
        <w:tc>
          <w:tcPr>
            <w:tcW w:w="642" w:type="dxa"/>
            <w:vAlign w:val="center"/>
          </w:tcPr>
          <w:p w14:paraId="5259D26E" w14:textId="77777777" w:rsidR="006B2508" w:rsidRPr="00952B44" w:rsidRDefault="006B2508" w:rsidP="00920227">
            <w:pPr>
              <w:ind w:left="-57" w:right="-57"/>
              <w:jc w:val="center"/>
              <w:rPr>
                <w:rFonts w:eastAsia="Times New Roman"/>
                <w:b/>
              </w:rPr>
            </w:pPr>
            <w:r w:rsidRPr="00952B44">
              <w:rPr>
                <w:rFonts w:eastAsia="Times New Roman"/>
                <w:b/>
              </w:rPr>
              <w:t>8</w:t>
            </w:r>
          </w:p>
        </w:tc>
        <w:tc>
          <w:tcPr>
            <w:tcW w:w="1496" w:type="dxa"/>
            <w:vAlign w:val="center"/>
          </w:tcPr>
          <w:p w14:paraId="5AEA984E" w14:textId="77777777" w:rsidR="006B2508" w:rsidRPr="00952B44" w:rsidRDefault="006B2508" w:rsidP="00920227">
            <w:pPr>
              <w:ind w:left="-57" w:right="-57"/>
              <w:jc w:val="center"/>
              <w:rPr>
                <w:rFonts w:eastAsia="Times New Roman"/>
                <w:b/>
              </w:rPr>
            </w:pPr>
            <w:r w:rsidRPr="00952B44">
              <w:rPr>
                <w:rFonts w:eastAsia="Times New Roman"/>
                <w:b/>
              </w:rPr>
              <w:t>3131</w:t>
            </w:r>
          </w:p>
        </w:tc>
        <w:tc>
          <w:tcPr>
            <w:tcW w:w="7690" w:type="dxa"/>
          </w:tcPr>
          <w:p w14:paraId="74E1DA13"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житлового фонду *</w:t>
            </w:r>
          </w:p>
        </w:tc>
        <w:tc>
          <w:tcPr>
            <w:tcW w:w="1381" w:type="dxa"/>
            <w:vAlign w:val="center"/>
          </w:tcPr>
          <w:p w14:paraId="177800C4" w14:textId="77777777" w:rsidR="006B2508" w:rsidRPr="00952B44" w:rsidRDefault="006B2508" w:rsidP="00920227">
            <w:pPr>
              <w:ind w:left="-57" w:right="-57"/>
              <w:jc w:val="center"/>
              <w:rPr>
                <w:rFonts w:eastAsia="Times New Roman"/>
                <w:b/>
              </w:rPr>
            </w:pPr>
            <w:r w:rsidRPr="00952B44">
              <w:rPr>
                <w:rFonts w:eastAsia="Times New Roman"/>
                <w:b/>
              </w:rPr>
              <w:t>800 000,0</w:t>
            </w:r>
          </w:p>
        </w:tc>
        <w:tc>
          <w:tcPr>
            <w:tcW w:w="1440" w:type="dxa"/>
            <w:vAlign w:val="center"/>
          </w:tcPr>
          <w:p w14:paraId="71C22E66" w14:textId="77777777" w:rsidR="006B2508" w:rsidRPr="00952B44" w:rsidRDefault="006B2508" w:rsidP="00920227">
            <w:pPr>
              <w:ind w:left="-57" w:right="-57"/>
              <w:jc w:val="center"/>
              <w:rPr>
                <w:rFonts w:eastAsia="Times New Roman"/>
              </w:rPr>
            </w:pPr>
          </w:p>
        </w:tc>
        <w:tc>
          <w:tcPr>
            <w:tcW w:w="1538" w:type="dxa"/>
            <w:vAlign w:val="center"/>
          </w:tcPr>
          <w:p w14:paraId="417AFF08" w14:textId="77777777" w:rsidR="006B2508" w:rsidRPr="00952B44" w:rsidRDefault="006B2508" w:rsidP="00920227">
            <w:pPr>
              <w:ind w:left="-57" w:right="-57"/>
              <w:jc w:val="center"/>
              <w:rPr>
                <w:rFonts w:eastAsia="Times New Roman"/>
                <w:b/>
              </w:rPr>
            </w:pPr>
            <w:r w:rsidRPr="00952B44">
              <w:rPr>
                <w:rFonts w:eastAsia="Times New Roman"/>
                <w:b/>
              </w:rPr>
              <w:t>800 000,0</w:t>
            </w:r>
          </w:p>
        </w:tc>
        <w:tc>
          <w:tcPr>
            <w:tcW w:w="1599" w:type="dxa"/>
            <w:vAlign w:val="center"/>
          </w:tcPr>
          <w:p w14:paraId="2696B90A" w14:textId="77777777" w:rsidR="006B2508" w:rsidRPr="00952B44" w:rsidRDefault="006B2508" w:rsidP="00920227">
            <w:pPr>
              <w:ind w:left="-57" w:right="-57"/>
              <w:jc w:val="center"/>
              <w:rPr>
                <w:rFonts w:eastAsia="Times New Roman"/>
                <w:b/>
              </w:rPr>
            </w:pPr>
          </w:p>
        </w:tc>
      </w:tr>
      <w:tr w:rsidR="006B2508" w:rsidRPr="00952B44" w14:paraId="3B0C6F0C" w14:textId="77777777" w:rsidTr="00920227">
        <w:tc>
          <w:tcPr>
            <w:tcW w:w="642" w:type="dxa"/>
            <w:vAlign w:val="center"/>
          </w:tcPr>
          <w:p w14:paraId="2680D748" w14:textId="77777777" w:rsidR="006B2508" w:rsidRPr="00952B44" w:rsidRDefault="006B2508" w:rsidP="00920227">
            <w:pPr>
              <w:ind w:left="-57" w:right="-57"/>
              <w:jc w:val="center"/>
              <w:rPr>
                <w:rFonts w:eastAsia="Times New Roman"/>
                <w:b/>
              </w:rPr>
            </w:pPr>
            <w:r w:rsidRPr="00952B44">
              <w:rPr>
                <w:rFonts w:eastAsia="Times New Roman"/>
                <w:b/>
              </w:rPr>
              <w:t>9</w:t>
            </w:r>
          </w:p>
        </w:tc>
        <w:tc>
          <w:tcPr>
            <w:tcW w:w="1496" w:type="dxa"/>
            <w:vAlign w:val="center"/>
          </w:tcPr>
          <w:p w14:paraId="37CFBB8D" w14:textId="77777777" w:rsidR="006B2508" w:rsidRPr="00952B44" w:rsidRDefault="006B2508" w:rsidP="00920227">
            <w:pPr>
              <w:ind w:left="-57" w:right="-57"/>
              <w:jc w:val="center"/>
              <w:rPr>
                <w:rFonts w:eastAsia="Times New Roman"/>
                <w:b/>
              </w:rPr>
            </w:pPr>
            <w:r w:rsidRPr="00952B44">
              <w:rPr>
                <w:rFonts w:eastAsia="Times New Roman"/>
                <w:b/>
              </w:rPr>
              <w:t>3132</w:t>
            </w:r>
          </w:p>
        </w:tc>
        <w:tc>
          <w:tcPr>
            <w:tcW w:w="7690" w:type="dxa"/>
          </w:tcPr>
          <w:p w14:paraId="375AD442"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приміщень комунальної власності</w:t>
            </w:r>
          </w:p>
        </w:tc>
        <w:tc>
          <w:tcPr>
            <w:tcW w:w="1381" w:type="dxa"/>
            <w:vAlign w:val="center"/>
          </w:tcPr>
          <w:p w14:paraId="328DBF1F" w14:textId="77777777" w:rsidR="006B2508" w:rsidRPr="00952B44" w:rsidRDefault="006B2508" w:rsidP="00920227">
            <w:pPr>
              <w:ind w:left="-57" w:right="-57"/>
              <w:jc w:val="center"/>
              <w:rPr>
                <w:rFonts w:eastAsia="Times New Roman"/>
                <w:b/>
              </w:rPr>
            </w:pPr>
            <w:r w:rsidRPr="00952B44">
              <w:rPr>
                <w:rFonts w:eastAsia="Times New Roman"/>
                <w:b/>
              </w:rPr>
              <w:t>12 160 000,0</w:t>
            </w:r>
          </w:p>
        </w:tc>
        <w:tc>
          <w:tcPr>
            <w:tcW w:w="1440" w:type="dxa"/>
            <w:vAlign w:val="center"/>
          </w:tcPr>
          <w:p w14:paraId="02E9C542" w14:textId="77777777" w:rsidR="006B2508" w:rsidRPr="00952B44" w:rsidRDefault="006B2508" w:rsidP="00920227">
            <w:pPr>
              <w:ind w:left="-57" w:right="-57"/>
              <w:jc w:val="center"/>
              <w:rPr>
                <w:rFonts w:eastAsia="Times New Roman"/>
                <w:b/>
              </w:rPr>
            </w:pPr>
          </w:p>
        </w:tc>
        <w:tc>
          <w:tcPr>
            <w:tcW w:w="1538" w:type="dxa"/>
            <w:vAlign w:val="center"/>
          </w:tcPr>
          <w:p w14:paraId="5D4122E8" w14:textId="77777777" w:rsidR="006B2508" w:rsidRPr="00952B44" w:rsidRDefault="006B2508" w:rsidP="00920227">
            <w:pPr>
              <w:ind w:left="-57" w:right="-57"/>
              <w:jc w:val="center"/>
              <w:rPr>
                <w:rFonts w:eastAsia="Times New Roman"/>
                <w:b/>
              </w:rPr>
            </w:pPr>
            <w:r w:rsidRPr="00952B44">
              <w:rPr>
                <w:rFonts w:eastAsia="Times New Roman"/>
                <w:b/>
              </w:rPr>
              <w:t>2 160 000,00</w:t>
            </w:r>
          </w:p>
        </w:tc>
        <w:tc>
          <w:tcPr>
            <w:tcW w:w="1599" w:type="dxa"/>
            <w:vAlign w:val="center"/>
          </w:tcPr>
          <w:p w14:paraId="26E50563" w14:textId="77777777" w:rsidR="006B2508" w:rsidRPr="00952B44" w:rsidRDefault="006B2508" w:rsidP="00920227">
            <w:pPr>
              <w:ind w:left="-57" w:right="-57"/>
              <w:jc w:val="center"/>
              <w:rPr>
                <w:rFonts w:eastAsia="Times New Roman"/>
                <w:b/>
              </w:rPr>
            </w:pPr>
            <w:r w:rsidRPr="00952B44">
              <w:rPr>
                <w:rFonts w:eastAsia="Times New Roman"/>
                <w:b/>
              </w:rPr>
              <w:t>10 000 000,00</w:t>
            </w:r>
          </w:p>
        </w:tc>
      </w:tr>
      <w:tr w:rsidR="006B2508" w:rsidRPr="00952B44" w14:paraId="4FD3AF43" w14:textId="77777777" w:rsidTr="00920227">
        <w:tc>
          <w:tcPr>
            <w:tcW w:w="642" w:type="dxa"/>
            <w:vAlign w:val="center"/>
          </w:tcPr>
          <w:p w14:paraId="670CEF28" w14:textId="77777777" w:rsidR="006B2508" w:rsidRPr="00952B44" w:rsidRDefault="006B2508" w:rsidP="00920227">
            <w:pPr>
              <w:ind w:left="-57" w:right="-57"/>
              <w:jc w:val="center"/>
              <w:rPr>
                <w:rFonts w:eastAsia="Times New Roman"/>
                <w:b/>
              </w:rPr>
            </w:pPr>
            <w:r w:rsidRPr="00952B44">
              <w:rPr>
                <w:rFonts w:eastAsia="Times New Roman"/>
                <w:b/>
              </w:rPr>
              <w:t>9.1</w:t>
            </w:r>
          </w:p>
        </w:tc>
        <w:tc>
          <w:tcPr>
            <w:tcW w:w="1496" w:type="dxa"/>
            <w:vAlign w:val="center"/>
          </w:tcPr>
          <w:p w14:paraId="763FBC87"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06306F92" w14:textId="77777777" w:rsidR="006B2508" w:rsidRPr="00952B44" w:rsidRDefault="006B2508" w:rsidP="00920227">
            <w:pPr>
              <w:ind w:left="-57" w:right="-57"/>
              <w:jc w:val="both"/>
              <w:rPr>
                <w:rFonts w:eastAsia="Times New Roman"/>
              </w:rPr>
            </w:pPr>
            <w:r w:rsidRPr="00952B44">
              <w:rPr>
                <w:rFonts w:eastAsia="Times New Roman"/>
              </w:rPr>
              <w:t>Виготовлення проектно-кошторисної документації на об’єкти соціальної сфери та комунальної власності</w:t>
            </w:r>
          </w:p>
        </w:tc>
        <w:tc>
          <w:tcPr>
            <w:tcW w:w="1381" w:type="dxa"/>
            <w:vAlign w:val="center"/>
          </w:tcPr>
          <w:p w14:paraId="0B34F681" w14:textId="77777777" w:rsidR="006B2508" w:rsidRPr="00952B44" w:rsidRDefault="006B2508" w:rsidP="00920227">
            <w:pPr>
              <w:ind w:left="-57" w:right="-57"/>
              <w:jc w:val="center"/>
              <w:rPr>
                <w:rFonts w:eastAsia="Times New Roman"/>
              </w:rPr>
            </w:pPr>
            <w:r w:rsidRPr="00952B44">
              <w:rPr>
                <w:rFonts w:eastAsia="Times New Roman"/>
              </w:rPr>
              <w:t>1 200 000,00</w:t>
            </w:r>
          </w:p>
        </w:tc>
        <w:tc>
          <w:tcPr>
            <w:tcW w:w="1440" w:type="dxa"/>
            <w:vAlign w:val="center"/>
          </w:tcPr>
          <w:p w14:paraId="09E16AC3" w14:textId="77777777" w:rsidR="006B2508" w:rsidRPr="00952B44" w:rsidRDefault="006B2508" w:rsidP="00920227">
            <w:pPr>
              <w:ind w:left="-57" w:right="-57"/>
              <w:jc w:val="center"/>
              <w:rPr>
                <w:rFonts w:eastAsia="Times New Roman"/>
              </w:rPr>
            </w:pPr>
          </w:p>
        </w:tc>
        <w:tc>
          <w:tcPr>
            <w:tcW w:w="1538" w:type="dxa"/>
            <w:vAlign w:val="center"/>
          </w:tcPr>
          <w:p w14:paraId="27C981A6" w14:textId="77777777" w:rsidR="006B2508" w:rsidRPr="00952B44" w:rsidRDefault="006B2508" w:rsidP="00920227">
            <w:pPr>
              <w:ind w:left="-57" w:right="-57"/>
              <w:jc w:val="center"/>
              <w:rPr>
                <w:rFonts w:eastAsia="Times New Roman"/>
              </w:rPr>
            </w:pPr>
            <w:r w:rsidRPr="00952B44">
              <w:rPr>
                <w:rFonts w:eastAsia="Times New Roman"/>
              </w:rPr>
              <w:t>1 200 000,00</w:t>
            </w:r>
          </w:p>
        </w:tc>
        <w:tc>
          <w:tcPr>
            <w:tcW w:w="1599" w:type="dxa"/>
            <w:vAlign w:val="center"/>
          </w:tcPr>
          <w:p w14:paraId="787F89BA" w14:textId="77777777" w:rsidR="006B2508" w:rsidRPr="00952B44" w:rsidRDefault="006B2508" w:rsidP="00920227">
            <w:pPr>
              <w:ind w:left="-57" w:right="-57"/>
              <w:jc w:val="center"/>
              <w:rPr>
                <w:rFonts w:eastAsia="Times New Roman"/>
              </w:rPr>
            </w:pPr>
          </w:p>
        </w:tc>
      </w:tr>
      <w:tr w:rsidR="006B2508" w:rsidRPr="00952B44" w14:paraId="15DFCD92" w14:textId="77777777" w:rsidTr="00920227">
        <w:tc>
          <w:tcPr>
            <w:tcW w:w="642" w:type="dxa"/>
            <w:vAlign w:val="center"/>
          </w:tcPr>
          <w:p w14:paraId="06F77F93" w14:textId="77777777" w:rsidR="006B2508" w:rsidRPr="00952B44" w:rsidRDefault="006B2508" w:rsidP="00920227">
            <w:pPr>
              <w:ind w:left="-57" w:right="-57"/>
              <w:jc w:val="center"/>
              <w:rPr>
                <w:rFonts w:eastAsia="Times New Roman"/>
                <w:b/>
              </w:rPr>
            </w:pPr>
            <w:r w:rsidRPr="00952B44">
              <w:rPr>
                <w:rFonts w:eastAsia="Times New Roman"/>
                <w:b/>
              </w:rPr>
              <w:t>9.2</w:t>
            </w:r>
          </w:p>
        </w:tc>
        <w:tc>
          <w:tcPr>
            <w:tcW w:w="1496" w:type="dxa"/>
            <w:vAlign w:val="center"/>
          </w:tcPr>
          <w:p w14:paraId="5FE5E2E6"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113E69C0" w14:textId="77777777" w:rsidR="006B2508" w:rsidRPr="00952B44" w:rsidRDefault="006B2508" w:rsidP="00920227">
            <w:pPr>
              <w:ind w:left="-57" w:right="-57"/>
              <w:jc w:val="both"/>
              <w:rPr>
                <w:rFonts w:eastAsia="Times New Roman"/>
              </w:rPr>
            </w:pPr>
            <w:r w:rsidRPr="00952B44">
              <w:rPr>
                <w:rFonts w:eastAsia="Times New Roman"/>
              </w:rPr>
              <w:t xml:space="preserve">Капітальний ремонт огорожі Долинського академічного гуманітарного </w:t>
            </w:r>
            <w:r w:rsidRPr="00952B44">
              <w:rPr>
                <w:rFonts w:eastAsia="Times New Roman"/>
              </w:rPr>
              <w:lastRenderedPageBreak/>
              <w:t>ліцею №6 (Долинського ліцею №6 «Європейський») Долинської міської ради Івано-Франківської вул. по вул. Ст. Бандери, 8»</w:t>
            </w:r>
          </w:p>
        </w:tc>
        <w:tc>
          <w:tcPr>
            <w:tcW w:w="1381" w:type="dxa"/>
            <w:vAlign w:val="center"/>
          </w:tcPr>
          <w:p w14:paraId="226B9636" w14:textId="77777777" w:rsidR="006B2508" w:rsidRPr="00952B44" w:rsidRDefault="006B2508" w:rsidP="00920227">
            <w:pPr>
              <w:ind w:left="-57" w:right="-57"/>
              <w:jc w:val="center"/>
              <w:rPr>
                <w:rFonts w:eastAsia="Times New Roman"/>
              </w:rPr>
            </w:pPr>
          </w:p>
        </w:tc>
        <w:tc>
          <w:tcPr>
            <w:tcW w:w="1440" w:type="dxa"/>
            <w:vAlign w:val="center"/>
          </w:tcPr>
          <w:p w14:paraId="146E5695" w14:textId="77777777" w:rsidR="006B2508" w:rsidRPr="00952B44" w:rsidRDefault="006B2508" w:rsidP="00920227">
            <w:pPr>
              <w:ind w:left="-57" w:right="-57"/>
              <w:jc w:val="center"/>
              <w:rPr>
                <w:rFonts w:eastAsia="Times New Roman"/>
              </w:rPr>
            </w:pPr>
          </w:p>
        </w:tc>
        <w:tc>
          <w:tcPr>
            <w:tcW w:w="1538" w:type="dxa"/>
            <w:vAlign w:val="center"/>
          </w:tcPr>
          <w:p w14:paraId="67FC581C" w14:textId="77777777" w:rsidR="006B2508" w:rsidRPr="00952B44" w:rsidRDefault="006B2508" w:rsidP="00920227">
            <w:pPr>
              <w:ind w:left="-57" w:right="-57"/>
              <w:jc w:val="center"/>
              <w:rPr>
                <w:rFonts w:eastAsia="Times New Roman"/>
              </w:rPr>
            </w:pPr>
            <w:r w:rsidRPr="00952B44">
              <w:rPr>
                <w:rFonts w:eastAsia="Times New Roman"/>
              </w:rPr>
              <w:t>460 000,00</w:t>
            </w:r>
          </w:p>
        </w:tc>
        <w:tc>
          <w:tcPr>
            <w:tcW w:w="1599" w:type="dxa"/>
            <w:vAlign w:val="center"/>
          </w:tcPr>
          <w:p w14:paraId="56CD1D09" w14:textId="77777777" w:rsidR="006B2508" w:rsidRPr="00952B44" w:rsidRDefault="006B2508" w:rsidP="00920227">
            <w:pPr>
              <w:ind w:left="-57" w:right="-57"/>
              <w:jc w:val="center"/>
              <w:rPr>
                <w:rFonts w:eastAsia="Times New Roman"/>
              </w:rPr>
            </w:pPr>
          </w:p>
        </w:tc>
      </w:tr>
      <w:tr w:rsidR="006B2508" w:rsidRPr="00952B44" w14:paraId="7361B04B" w14:textId="77777777" w:rsidTr="00920227">
        <w:tc>
          <w:tcPr>
            <w:tcW w:w="642" w:type="dxa"/>
            <w:vAlign w:val="center"/>
          </w:tcPr>
          <w:p w14:paraId="45DE11B6" w14:textId="77777777" w:rsidR="006B2508" w:rsidRPr="00952B44" w:rsidRDefault="006B2508" w:rsidP="00920227">
            <w:pPr>
              <w:ind w:left="-57" w:right="-57"/>
              <w:jc w:val="center"/>
              <w:rPr>
                <w:rFonts w:eastAsia="Times New Roman"/>
                <w:b/>
              </w:rPr>
            </w:pPr>
            <w:r w:rsidRPr="00952B44">
              <w:rPr>
                <w:rFonts w:eastAsia="Times New Roman"/>
                <w:b/>
              </w:rPr>
              <w:t>9.3</w:t>
            </w:r>
          </w:p>
        </w:tc>
        <w:tc>
          <w:tcPr>
            <w:tcW w:w="1496" w:type="dxa"/>
            <w:vAlign w:val="center"/>
          </w:tcPr>
          <w:p w14:paraId="735A4B61"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6A0AC764" w14:textId="77777777" w:rsidR="006B2508" w:rsidRPr="00952B44" w:rsidRDefault="006B2508" w:rsidP="00920227">
            <w:pPr>
              <w:ind w:left="-57" w:right="-57"/>
              <w:jc w:val="both"/>
              <w:rPr>
                <w:rFonts w:eastAsia="Times New Roman"/>
              </w:rPr>
            </w:pPr>
            <w:r w:rsidRPr="00952B44">
              <w:rPr>
                <w:rFonts w:eastAsia="Times New Roman"/>
              </w:rPr>
              <w:t xml:space="preserve">Капітальний ремонт приміщень туалетів адмінприміщення Долинської міської ради пр. Незалежності, </w:t>
            </w:r>
            <w:smartTag w:uri="urn:schemas-microsoft-com:office:smarttags" w:element="metricconverter">
              <w:smartTagPr>
                <w:attr w:name="ProductID" w:val="5 м"/>
              </w:smartTagPr>
              <w:r w:rsidRPr="00952B44">
                <w:rPr>
                  <w:rFonts w:eastAsia="Times New Roman"/>
                </w:rPr>
                <w:t>5 м</w:t>
              </w:r>
            </w:smartTag>
            <w:r w:rsidRPr="00952B44">
              <w:rPr>
                <w:rFonts w:eastAsia="Times New Roman"/>
              </w:rPr>
              <w:t>. Долина</w:t>
            </w:r>
          </w:p>
        </w:tc>
        <w:tc>
          <w:tcPr>
            <w:tcW w:w="1381" w:type="dxa"/>
            <w:vAlign w:val="center"/>
          </w:tcPr>
          <w:p w14:paraId="3A902A9C" w14:textId="77777777" w:rsidR="006B2508" w:rsidRPr="00952B44" w:rsidRDefault="006B2508" w:rsidP="00920227">
            <w:pPr>
              <w:ind w:left="-57" w:right="-57"/>
              <w:jc w:val="center"/>
              <w:rPr>
                <w:rFonts w:eastAsia="Times New Roman"/>
              </w:rPr>
            </w:pPr>
            <w:r w:rsidRPr="00952B44">
              <w:rPr>
                <w:rFonts w:eastAsia="Times New Roman"/>
              </w:rPr>
              <w:t>500 000,00</w:t>
            </w:r>
          </w:p>
        </w:tc>
        <w:tc>
          <w:tcPr>
            <w:tcW w:w="1440" w:type="dxa"/>
            <w:vAlign w:val="center"/>
          </w:tcPr>
          <w:p w14:paraId="47BF6FFF" w14:textId="77777777" w:rsidR="006B2508" w:rsidRPr="00952B44" w:rsidRDefault="006B2508" w:rsidP="00920227">
            <w:pPr>
              <w:ind w:left="-57" w:right="-57"/>
              <w:jc w:val="center"/>
              <w:rPr>
                <w:rFonts w:eastAsia="Times New Roman"/>
              </w:rPr>
            </w:pPr>
          </w:p>
        </w:tc>
        <w:tc>
          <w:tcPr>
            <w:tcW w:w="1538" w:type="dxa"/>
            <w:vAlign w:val="center"/>
          </w:tcPr>
          <w:p w14:paraId="163874DD" w14:textId="77777777" w:rsidR="006B2508" w:rsidRPr="00952B44" w:rsidRDefault="006B2508" w:rsidP="00920227">
            <w:pPr>
              <w:ind w:left="-57" w:right="-57"/>
              <w:jc w:val="center"/>
              <w:rPr>
                <w:rFonts w:eastAsia="Times New Roman"/>
              </w:rPr>
            </w:pPr>
            <w:r w:rsidRPr="00952B44">
              <w:rPr>
                <w:rFonts w:eastAsia="Times New Roman"/>
              </w:rPr>
              <w:t>500 000,00</w:t>
            </w:r>
          </w:p>
        </w:tc>
        <w:tc>
          <w:tcPr>
            <w:tcW w:w="1599" w:type="dxa"/>
            <w:vAlign w:val="center"/>
          </w:tcPr>
          <w:p w14:paraId="0EE7F2FE" w14:textId="77777777" w:rsidR="006B2508" w:rsidRPr="00952B44" w:rsidRDefault="006B2508" w:rsidP="00920227">
            <w:pPr>
              <w:ind w:left="-57" w:right="-57"/>
              <w:jc w:val="center"/>
              <w:rPr>
                <w:rFonts w:eastAsia="Times New Roman"/>
              </w:rPr>
            </w:pPr>
          </w:p>
        </w:tc>
      </w:tr>
      <w:tr w:rsidR="006B2508" w:rsidRPr="00952B44" w14:paraId="4D298F73" w14:textId="77777777" w:rsidTr="00920227">
        <w:tc>
          <w:tcPr>
            <w:tcW w:w="642" w:type="dxa"/>
            <w:vAlign w:val="center"/>
          </w:tcPr>
          <w:p w14:paraId="05B52C07" w14:textId="77777777" w:rsidR="006B2508" w:rsidRPr="00952B44" w:rsidRDefault="006B2508" w:rsidP="00920227">
            <w:pPr>
              <w:ind w:left="-57" w:right="-57"/>
              <w:jc w:val="center"/>
              <w:rPr>
                <w:rFonts w:eastAsia="Times New Roman"/>
                <w:b/>
              </w:rPr>
            </w:pPr>
            <w:r w:rsidRPr="00952B44">
              <w:rPr>
                <w:rFonts w:eastAsia="Times New Roman"/>
                <w:b/>
              </w:rPr>
              <w:t>9.4</w:t>
            </w:r>
          </w:p>
        </w:tc>
        <w:tc>
          <w:tcPr>
            <w:tcW w:w="1496" w:type="dxa"/>
            <w:vAlign w:val="center"/>
          </w:tcPr>
          <w:p w14:paraId="1266C8E9"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0C36473F" w14:textId="77777777" w:rsidR="006B2508" w:rsidRPr="00952B44" w:rsidRDefault="006B2508" w:rsidP="00920227">
            <w:pPr>
              <w:ind w:left="-57" w:right="-57"/>
              <w:jc w:val="both"/>
              <w:rPr>
                <w:rFonts w:eastAsia="Times New Roman"/>
              </w:rPr>
            </w:pPr>
            <w:r w:rsidRPr="00952B44">
              <w:rPr>
                <w:rFonts w:eastAsia="Times New Roman"/>
              </w:rPr>
              <w:t>Капітальний ремонт даху Малотур’янського ліцею по вул. Тур'янська, 38, с.Мала Тур'я, Івано-Франківська область</w:t>
            </w:r>
          </w:p>
        </w:tc>
        <w:tc>
          <w:tcPr>
            <w:tcW w:w="1381" w:type="dxa"/>
            <w:vAlign w:val="center"/>
          </w:tcPr>
          <w:p w14:paraId="195802FF" w14:textId="77777777" w:rsidR="006B2508" w:rsidRPr="00952B44" w:rsidRDefault="006B2508" w:rsidP="00920227">
            <w:pPr>
              <w:ind w:left="-57" w:right="-57"/>
              <w:jc w:val="center"/>
              <w:rPr>
                <w:rFonts w:eastAsia="Times New Roman"/>
              </w:rPr>
            </w:pPr>
            <w:r w:rsidRPr="00952B44">
              <w:rPr>
                <w:rFonts w:eastAsia="Times New Roman"/>
              </w:rPr>
              <w:t>1 500 000,0</w:t>
            </w:r>
          </w:p>
        </w:tc>
        <w:tc>
          <w:tcPr>
            <w:tcW w:w="1440" w:type="dxa"/>
            <w:vAlign w:val="center"/>
          </w:tcPr>
          <w:p w14:paraId="6077B292" w14:textId="77777777" w:rsidR="006B2508" w:rsidRPr="00952B44" w:rsidRDefault="006B2508" w:rsidP="00920227">
            <w:pPr>
              <w:ind w:left="-57" w:right="-57"/>
              <w:jc w:val="center"/>
              <w:rPr>
                <w:rFonts w:eastAsia="Times New Roman"/>
              </w:rPr>
            </w:pPr>
          </w:p>
        </w:tc>
        <w:tc>
          <w:tcPr>
            <w:tcW w:w="1538" w:type="dxa"/>
            <w:vAlign w:val="center"/>
          </w:tcPr>
          <w:p w14:paraId="6B0A853F" w14:textId="77777777" w:rsidR="006B2508" w:rsidRPr="00952B44" w:rsidRDefault="006B2508" w:rsidP="00920227">
            <w:pPr>
              <w:ind w:left="-57" w:right="-57"/>
              <w:jc w:val="center"/>
              <w:rPr>
                <w:rFonts w:eastAsia="Times New Roman"/>
              </w:rPr>
            </w:pPr>
          </w:p>
        </w:tc>
        <w:tc>
          <w:tcPr>
            <w:tcW w:w="1599" w:type="dxa"/>
            <w:vAlign w:val="center"/>
          </w:tcPr>
          <w:p w14:paraId="0DA6A58B" w14:textId="77777777" w:rsidR="006B2508" w:rsidRPr="00952B44" w:rsidRDefault="006B2508" w:rsidP="00920227">
            <w:pPr>
              <w:ind w:left="-57" w:right="-57"/>
              <w:jc w:val="center"/>
              <w:rPr>
                <w:rFonts w:eastAsia="Times New Roman"/>
              </w:rPr>
            </w:pPr>
            <w:r w:rsidRPr="00952B44">
              <w:rPr>
                <w:rFonts w:eastAsia="Times New Roman"/>
              </w:rPr>
              <w:t>1 500 000,0</w:t>
            </w:r>
          </w:p>
        </w:tc>
      </w:tr>
      <w:tr w:rsidR="006B2508" w:rsidRPr="00952B44" w14:paraId="38EC8C93" w14:textId="77777777" w:rsidTr="00920227">
        <w:tc>
          <w:tcPr>
            <w:tcW w:w="642" w:type="dxa"/>
            <w:vAlign w:val="center"/>
          </w:tcPr>
          <w:p w14:paraId="4E711355" w14:textId="77777777" w:rsidR="006B2508" w:rsidRPr="00952B44" w:rsidRDefault="006B2508" w:rsidP="00920227">
            <w:pPr>
              <w:ind w:left="-57" w:right="-57"/>
              <w:jc w:val="center"/>
              <w:rPr>
                <w:rFonts w:eastAsia="Times New Roman"/>
                <w:b/>
              </w:rPr>
            </w:pPr>
            <w:r w:rsidRPr="00952B44">
              <w:rPr>
                <w:rFonts w:eastAsia="Times New Roman"/>
                <w:b/>
              </w:rPr>
              <w:t>9.5</w:t>
            </w:r>
          </w:p>
        </w:tc>
        <w:tc>
          <w:tcPr>
            <w:tcW w:w="1496" w:type="dxa"/>
            <w:vAlign w:val="center"/>
          </w:tcPr>
          <w:p w14:paraId="62FF7493"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7D281D4A" w14:textId="77777777" w:rsidR="006B2508" w:rsidRPr="00952B44" w:rsidRDefault="006B2508" w:rsidP="00920227">
            <w:pPr>
              <w:ind w:left="-57" w:right="-57"/>
              <w:jc w:val="both"/>
              <w:rPr>
                <w:rFonts w:eastAsia="Times New Roman"/>
              </w:rPr>
            </w:pPr>
            <w:r w:rsidRPr="00952B44">
              <w:rPr>
                <w:rFonts w:eastAsia="Times New Roman"/>
              </w:rPr>
              <w:t>Капітальний ремонт даху Долинського ліцею "Інтелект" по вул. Чорновола, 6а, м. Долина Івано-Франківської області</w:t>
            </w:r>
          </w:p>
        </w:tc>
        <w:tc>
          <w:tcPr>
            <w:tcW w:w="1381" w:type="dxa"/>
            <w:vAlign w:val="center"/>
          </w:tcPr>
          <w:p w14:paraId="06F8A3AF" w14:textId="77777777" w:rsidR="006B2508" w:rsidRPr="00952B44" w:rsidRDefault="006B2508" w:rsidP="00920227">
            <w:pPr>
              <w:ind w:left="-57" w:right="-57"/>
              <w:jc w:val="center"/>
              <w:rPr>
                <w:rFonts w:eastAsia="Times New Roman"/>
              </w:rPr>
            </w:pPr>
            <w:r w:rsidRPr="00952B44">
              <w:rPr>
                <w:rFonts w:eastAsia="Times New Roman"/>
              </w:rPr>
              <w:t>1 500 000,0</w:t>
            </w:r>
          </w:p>
        </w:tc>
        <w:tc>
          <w:tcPr>
            <w:tcW w:w="1440" w:type="dxa"/>
            <w:vAlign w:val="center"/>
          </w:tcPr>
          <w:p w14:paraId="0BAC3789" w14:textId="77777777" w:rsidR="006B2508" w:rsidRPr="00952B44" w:rsidRDefault="006B2508" w:rsidP="00920227">
            <w:pPr>
              <w:ind w:left="-57" w:right="-57"/>
              <w:jc w:val="center"/>
              <w:rPr>
                <w:rFonts w:eastAsia="Times New Roman"/>
              </w:rPr>
            </w:pPr>
          </w:p>
        </w:tc>
        <w:tc>
          <w:tcPr>
            <w:tcW w:w="1538" w:type="dxa"/>
            <w:vAlign w:val="center"/>
          </w:tcPr>
          <w:p w14:paraId="68DB36C5" w14:textId="77777777" w:rsidR="006B2508" w:rsidRPr="00952B44" w:rsidRDefault="006B2508" w:rsidP="00920227">
            <w:pPr>
              <w:ind w:left="-57" w:right="-57"/>
              <w:jc w:val="center"/>
              <w:rPr>
                <w:rFonts w:eastAsia="Times New Roman"/>
              </w:rPr>
            </w:pPr>
          </w:p>
        </w:tc>
        <w:tc>
          <w:tcPr>
            <w:tcW w:w="1599" w:type="dxa"/>
            <w:vAlign w:val="center"/>
          </w:tcPr>
          <w:p w14:paraId="3CD0FFA7" w14:textId="77777777" w:rsidR="006B2508" w:rsidRPr="00952B44" w:rsidRDefault="006B2508" w:rsidP="00920227">
            <w:pPr>
              <w:ind w:left="-57" w:right="-57"/>
              <w:jc w:val="center"/>
              <w:rPr>
                <w:rFonts w:eastAsia="Times New Roman"/>
              </w:rPr>
            </w:pPr>
            <w:r w:rsidRPr="00952B44">
              <w:rPr>
                <w:rFonts w:eastAsia="Times New Roman"/>
              </w:rPr>
              <w:t>1 500 000,0</w:t>
            </w:r>
          </w:p>
        </w:tc>
      </w:tr>
      <w:tr w:rsidR="006B2508" w:rsidRPr="00952B44" w14:paraId="4A7A9E3D" w14:textId="77777777" w:rsidTr="00920227">
        <w:tc>
          <w:tcPr>
            <w:tcW w:w="642" w:type="dxa"/>
            <w:vAlign w:val="center"/>
          </w:tcPr>
          <w:p w14:paraId="65D9B43F" w14:textId="77777777" w:rsidR="006B2508" w:rsidRPr="00952B44" w:rsidRDefault="006B2508" w:rsidP="00920227">
            <w:pPr>
              <w:ind w:left="-57" w:right="-57"/>
              <w:jc w:val="center"/>
              <w:rPr>
                <w:rFonts w:eastAsia="Times New Roman"/>
                <w:b/>
              </w:rPr>
            </w:pPr>
            <w:r w:rsidRPr="00952B44">
              <w:rPr>
                <w:rFonts w:eastAsia="Times New Roman"/>
                <w:b/>
              </w:rPr>
              <w:t>9.6</w:t>
            </w:r>
          </w:p>
        </w:tc>
        <w:tc>
          <w:tcPr>
            <w:tcW w:w="1496" w:type="dxa"/>
            <w:vAlign w:val="center"/>
          </w:tcPr>
          <w:p w14:paraId="6BE4D4B6"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44C145AD" w14:textId="77777777" w:rsidR="006B2508" w:rsidRPr="00952B44" w:rsidRDefault="006B2508" w:rsidP="00920227">
            <w:pPr>
              <w:ind w:left="-57" w:right="-57"/>
              <w:jc w:val="both"/>
              <w:rPr>
                <w:rFonts w:eastAsia="Times New Roman"/>
                <w:spacing w:val="-12"/>
              </w:rPr>
            </w:pPr>
            <w:r w:rsidRPr="00952B44">
              <w:rPr>
                <w:rFonts w:eastAsia="Times New Roman"/>
                <w:spacing w:val="-12"/>
              </w:rPr>
              <w:t>Капітальний ремонт даху Долинського ліцею №4, м.Долина, вул. Обліски, 16</w:t>
            </w:r>
          </w:p>
        </w:tc>
        <w:tc>
          <w:tcPr>
            <w:tcW w:w="1381" w:type="dxa"/>
            <w:vAlign w:val="center"/>
          </w:tcPr>
          <w:p w14:paraId="459AC58E" w14:textId="77777777" w:rsidR="006B2508" w:rsidRPr="00952B44" w:rsidRDefault="006B2508" w:rsidP="00920227">
            <w:pPr>
              <w:ind w:left="-57" w:right="-57"/>
              <w:jc w:val="center"/>
              <w:rPr>
                <w:rFonts w:eastAsia="Times New Roman"/>
              </w:rPr>
            </w:pPr>
            <w:r w:rsidRPr="00952B44">
              <w:rPr>
                <w:rFonts w:eastAsia="Times New Roman"/>
              </w:rPr>
              <w:t>2 500 000,0</w:t>
            </w:r>
          </w:p>
        </w:tc>
        <w:tc>
          <w:tcPr>
            <w:tcW w:w="1440" w:type="dxa"/>
            <w:vAlign w:val="center"/>
          </w:tcPr>
          <w:p w14:paraId="5D99ABE8" w14:textId="77777777" w:rsidR="006B2508" w:rsidRPr="00952B44" w:rsidRDefault="006B2508" w:rsidP="00920227">
            <w:pPr>
              <w:ind w:left="-57" w:right="-57"/>
              <w:jc w:val="center"/>
              <w:rPr>
                <w:rFonts w:eastAsia="Times New Roman"/>
              </w:rPr>
            </w:pPr>
          </w:p>
        </w:tc>
        <w:tc>
          <w:tcPr>
            <w:tcW w:w="1538" w:type="dxa"/>
            <w:vAlign w:val="center"/>
          </w:tcPr>
          <w:p w14:paraId="6B64BC85" w14:textId="77777777" w:rsidR="006B2508" w:rsidRPr="00952B44" w:rsidRDefault="006B2508" w:rsidP="00920227">
            <w:pPr>
              <w:ind w:left="-57" w:right="-57"/>
              <w:jc w:val="center"/>
              <w:rPr>
                <w:rFonts w:eastAsia="Times New Roman"/>
              </w:rPr>
            </w:pPr>
          </w:p>
        </w:tc>
        <w:tc>
          <w:tcPr>
            <w:tcW w:w="1599" w:type="dxa"/>
            <w:vAlign w:val="center"/>
          </w:tcPr>
          <w:p w14:paraId="12A120F9" w14:textId="77777777" w:rsidR="006B2508" w:rsidRPr="00952B44" w:rsidRDefault="006B2508" w:rsidP="00920227">
            <w:pPr>
              <w:ind w:left="-57" w:right="-57"/>
              <w:jc w:val="center"/>
              <w:rPr>
                <w:rFonts w:eastAsia="Times New Roman"/>
              </w:rPr>
            </w:pPr>
            <w:r w:rsidRPr="00952B44">
              <w:rPr>
                <w:rFonts w:eastAsia="Times New Roman"/>
              </w:rPr>
              <w:t>2 500 000,0</w:t>
            </w:r>
          </w:p>
        </w:tc>
      </w:tr>
      <w:tr w:rsidR="006B2508" w:rsidRPr="00952B44" w14:paraId="76525D0A" w14:textId="77777777" w:rsidTr="00920227">
        <w:tc>
          <w:tcPr>
            <w:tcW w:w="642" w:type="dxa"/>
            <w:vAlign w:val="center"/>
          </w:tcPr>
          <w:p w14:paraId="5D156353" w14:textId="77777777" w:rsidR="006B2508" w:rsidRPr="00952B44" w:rsidRDefault="006B2508" w:rsidP="00920227">
            <w:pPr>
              <w:ind w:left="-57" w:right="-57"/>
              <w:jc w:val="center"/>
              <w:rPr>
                <w:rFonts w:eastAsia="Times New Roman"/>
                <w:b/>
              </w:rPr>
            </w:pPr>
            <w:r w:rsidRPr="00952B44">
              <w:rPr>
                <w:rFonts w:eastAsia="Times New Roman"/>
                <w:b/>
              </w:rPr>
              <w:t>9.7</w:t>
            </w:r>
          </w:p>
        </w:tc>
        <w:tc>
          <w:tcPr>
            <w:tcW w:w="1496" w:type="dxa"/>
            <w:vAlign w:val="center"/>
          </w:tcPr>
          <w:p w14:paraId="189046D7"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71FA57DB" w14:textId="77777777" w:rsidR="006B2508" w:rsidRPr="00952B44" w:rsidRDefault="006B2508" w:rsidP="00920227">
            <w:pPr>
              <w:ind w:left="-57" w:right="-57"/>
              <w:jc w:val="both"/>
              <w:rPr>
                <w:rFonts w:eastAsia="Times New Roman"/>
              </w:rPr>
            </w:pPr>
            <w:r w:rsidRPr="00952B44">
              <w:rPr>
                <w:rFonts w:eastAsia="Times New Roman"/>
              </w:rPr>
              <w:t>Капітальний ремонт даху Долинського ліцею №6 «Європейський» Долинської міської ради Івано-Франківської обл. по вул. Ст. Бандери, 8</w:t>
            </w:r>
          </w:p>
        </w:tc>
        <w:tc>
          <w:tcPr>
            <w:tcW w:w="1381" w:type="dxa"/>
            <w:vAlign w:val="center"/>
          </w:tcPr>
          <w:p w14:paraId="2C095DC7" w14:textId="77777777" w:rsidR="006B2508" w:rsidRPr="00952B44" w:rsidRDefault="006B2508" w:rsidP="00920227">
            <w:pPr>
              <w:ind w:left="-57" w:right="-57"/>
              <w:jc w:val="center"/>
              <w:rPr>
                <w:rFonts w:eastAsia="Times New Roman"/>
              </w:rPr>
            </w:pPr>
            <w:r w:rsidRPr="00952B44">
              <w:rPr>
                <w:rFonts w:eastAsia="Times New Roman"/>
              </w:rPr>
              <w:t>2 500 000,0</w:t>
            </w:r>
          </w:p>
        </w:tc>
        <w:tc>
          <w:tcPr>
            <w:tcW w:w="1440" w:type="dxa"/>
            <w:vAlign w:val="center"/>
          </w:tcPr>
          <w:p w14:paraId="7E5F6073" w14:textId="77777777" w:rsidR="006B2508" w:rsidRPr="00952B44" w:rsidRDefault="006B2508" w:rsidP="00920227">
            <w:pPr>
              <w:ind w:left="-57" w:right="-57"/>
              <w:jc w:val="center"/>
              <w:rPr>
                <w:rFonts w:eastAsia="Times New Roman"/>
              </w:rPr>
            </w:pPr>
          </w:p>
        </w:tc>
        <w:tc>
          <w:tcPr>
            <w:tcW w:w="1538" w:type="dxa"/>
            <w:vAlign w:val="center"/>
          </w:tcPr>
          <w:p w14:paraId="2C040EB8" w14:textId="77777777" w:rsidR="006B2508" w:rsidRPr="00952B44" w:rsidRDefault="006B2508" w:rsidP="00920227">
            <w:pPr>
              <w:ind w:left="-57" w:right="-57"/>
              <w:jc w:val="center"/>
              <w:rPr>
                <w:rFonts w:eastAsia="Times New Roman"/>
              </w:rPr>
            </w:pPr>
          </w:p>
        </w:tc>
        <w:tc>
          <w:tcPr>
            <w:tcW w:w="1599" w:type="dxa"/>
            <w:vAlign w:val="center"/>
          </w:tcPr>
          <w:p w14:paraId="32B574E6" w14:textId="77777777" w:rsidR="006B2508" w:rsidRPr="00952B44" w:rsidRDefault="006B2508" w:rsidP="00920227">
            <w:pPr>
              <w:ind w:left="-57" w:right="-57"/>
              <w:jc w:val="center"/>
              <w:rPr>
                <w:rFonts w:eastAsia="Times New Roman"/>
              </w:rPr>
            </w:pPr>
            <w:r w:rsidRPr="00952B44">
              <w:rPr>
                <w:rFonts w:eastAsia="Times New Roman"/>
              </w:rPr>
              <w:t>2 500 000,0</w:t>
            </w:r>
          </w:p>
        </w:tc>
      </w:tr>
      <w:tr w:rsidR="006B2508" w:rsidRPr="00952B44" w14:paraId="0338B4C1" w14:textId="77777777" w:rsidTr="00920227">
        <w:tc>
          <w:tcPr>
            <w:tcW w:w="642" w:type="dxa"/>
            <w:vAlign w:val="center"/>
          </w:tcPr>
          <w:p w14:paraId="50C83F65" w14:textId="77777777" w:rsidR="006B2508" w:rsidRPr="00952B44" w:rsidRDefault="006B2508" w:rsidP="00920227">
            <w:pPr>
              <w:ind w:left="-57" w:right="-57"/>
              <w:jc w:val="center"/>
              <w:rPr>
                <w:rFonts w:eastAsia="Times New Roman"/>
                <w:b/>
              </w:rPr>
            </w:pPr>
            <w:r w:rsidRPr="00952B44">
              <w:rPr>
                <w:rFonts w:eastAsia="Times New Roman"/>
                <w:b/>
              </w:rPr>
              <w:t>9.8</w:t>
            </w:r>
          </w:p>
        </w:tc>
        <w:tc>
          <w:tcPr>
            <w:tcW w:w="1496" w:type="dxa"/>
            <w:vAlign w:val="center"/>
          </w:tcPr>
          <w:p w14:paraId="2D34DBC9" w14:textId="77777777" w:rsidR="006B2508" w:rsidRPr="00952B44" w:rsidRDefault="006B2508" w:rsidP="00920227">
            <w:pPr>
              <w:ind w:left="-57" w:right="-57"/>
              <w:jc w:val="center"/>
              <w:rPr>
                <w:rFonts w:eastAsia="Times New Roman"/>
              </w:rPr>
            </w:pPr>
            <w:r w:rsidRPr="00952B44">
              <w:rPr>
                <w:rFonts w:eastAsia="Times New Roman"/>
              </w:rPr>
              <w:t>3132</w:t>
            </w:r>
          </w:p>
        </w:tc>
        <w:tc>
          <w:tcPr>
            <w:tcW w:w="7690" w:type="dxa"/>
          </w:tcPr>
          <w:p w14:paraId="5FE07C8B" w14:textId="77777777" w:rsidR="006B2508" w:rsidRPr="00952B44" w:rsidRDefault="006B2508" w:rsidP="00920227">
            <w:pPr>
              <w:ind w:left="-57" w:right="-57"/>
              <w:jc w:val="both"/>
              <w:rPr>
                <w:rFonts w:eastAsia="Times New Roman"/>
                <w:spacing w:val="-6"/>
              </w:rPr>
            </w:pPr>
            <w:r w:rsidRPr="00952B44">
              <w:rPr>
                <w:rFonts w:eastAsia="Times New Roman"/>
                <w:spacing w:val="-6"/>
              </w:rPr>
              <w:t>Капітальний ремонт даху Рахинянської гімназії, с.Рахиня, вул. Шевченка, 10</w:t>
            </w:r>
          </w:p>
        </w:tc>
        <w:tc>
          <w:tcPr>
            <w:tcW w:w="1381" w:type="dxa"/>
            <w:vAlign w:val="center"/>
          </w:tcPr>
          <w:p w14:paraId="4216C81F" w14:textId="77777777" w:rsidR="006B2508" w:rsidRPr="00952B44" w:rsidRDefault="006B2508" w:rsidP="00920227">
            <w:pPr>
              <w:ind w:left="-57" w:right="-57"/>
              <w:jc w:val="center"/>
              <w:rPr>
                <w:rFonts w:eastAsia="Times New Roman"/>
              </w:rPr>
            </w:pPr>
            <w:r w:rsidRPr="00952B44">
              <w:rPr>
                <w:rFonts w:eastAsia="Times New Roman"/>
              </w:rPr>
              <w:t>2 000 000,0</w:t>
            </w:r>
          </w:p>
        </w:tc>
        <w:tc>
          <w:tcPr>
            <w:tcW w:w="1440" w:type="dxa"/>
            <w:vAlign w:val="center"/>
          </w:tcPr>
          <w:p w14:paraId="7F082F1D" w14:textId="77777777" w:rsidR="006B2508" w:rsidRPr="00952B44" w:rsidRDefault="006B2508" w:rsidP="00920227">
            <w:pPr>
              <w:ind w:left="-57" w:right="-57"/>
              <w:jc w:val="center"/>
              <w:rPr>
                <w:rFonts w:eastAsia="Times New Roman"/>
              </w:rPr>
            </w:pPr>
          </w:p>
        </w:tc>
        <w:tc>
          <w:tcPr>
            <w:tcW w:w="1538" w:type="dxa"/>
            <w:vAlign w:val="center"/>
          </w:tcPr>
          <w:p w14:paraId="78047447" w14:textId="77777777" w:rsidR="006B2508" w:rsidRPr="00952B44" w:rsidRDefault="006B2508" w:rsidP="00920227">
            <w:pPr>
              <w:ind w:left="-57" w:right="-57"/>
              <w:jc w:val="center"/>
              <w:rPr>
                <w:rFonts w:eastAsia="Times New Roman"/>
              </w:rPr>
            </w:pPr>
          </w:p>
        </w:tc>
        <w:tc>
          <w:tcPr>
            <w:tcW w:w="1599" w:type="dxa"/>
            <w:vAlign w:val="center"/>
          </w:tcPr>
          <w:p w14:paraId="5DEDB4AA" w14:textId="77777777" w:rsidR="006B2508" w:rsidRPr="00952B44" w:rsidRDefault="006B2508" w:rsidP="00920227">
            <w:pPr>
              <w:ind w:left="-57" w:right="-57"/>
              <w:jc w:val="center"/>
              <w:rPr>
                <w:rFonts w:eastAsia="Times New Roman"/>
              </w:rPr>
            </w:pPr>
            <w:r w:rsidRPr="00952B44">
              <w:rPr>
                <w:rFonts w:eastAsia="Times New Roman"/>
              </w:rPr>
              <w:t>2 000 000,0</w:t>
            </w:r>
          </w:p>
        </w:tc>
      </w:tr>
      <w:tr w:rsidR="006B2508" w:rsidRPr="00952B44" w14:paraId="0F75EE92" w14:textId="77777777" w:rsidTr="00920227">
        <w:tc>
          <w:tcPr>
            <w:tcW w:w="9828" w:type="dxa"/>
            <w:gridSpan w:val="3"/>
            <w:vAlign w:val="center"/>
          </w:tcPr>
          <w:p w14:paraId="317AFF2B" w14:textId="77777777" w:rsidR="006B2508" w:rsidRPr="00952B44" w:rsidRDefault="006B2508" w:rsidP="00920227">
            <w:pPr>
              <w:ind w:left="-57" w:right="-57"/>
              <w:jc w:val="right"/>
              <w:rPr>
                <w:rFonts w:eastAsia="Times New Roman"/>
              </w:rPr>
            </w:pPr>
            <w:r w:rsidRPr="00952B44">
              <w:rPr>
                <w:rFonts w:eastAsia="Times New Roman"/>
                <w:b/>
              </w:rPr>
              <w:t>ВСЬОГО ПО ЗАГАЛЬНОМУ ФОНДУ</w:t>
            </w:r>
          </w:p>
        </w:tc>
        <w:tc>
          <w:tcPr>
            <w:tcW w:w="1381" w:type="dxa"/>
            <w:vAlign w:val="center"/>
          </w:tcPr>
          <w:p w14:paraId="569BF129" w14:textId="77777777" w:rsidR="006B2508" w:rsidRPr="00952B44" w:rsidRDefault="006B2508" w:rsidP="00920227">
            <w:pPr>
              <w:ind w:left="-57" w:right="-57"/>
              <w:jc w:val="center"/>
              <w:rPr>
                <w:rFonts w:eastAsia="Times New Roman"/>
                <w:b/>
              </w:rPr>
            </w:pPr>
            <w:r w:rsidRPr="00952B44">
              <w:rPr>
                <w:rFonts w:eastAsia="Times New Roman"/>
                <w:b/>
              </w:rPr>
              <w:t>5 915 000,00</w:t>
            </w:r>
          </w:p>
        </w:tc>
        <w:tc>
          <w:tcPr>
            <w:tcW w:w="1440" w:type="dxa"/>
            <w:vAlign w:val="center"/>
          </w:tcPr>
          <w:p w14:paraId="377F88E3" w14:textId="77777777" w:rsidR="006B2508" w:rsidRPr="00952B44" w:rsidRDefault="006B2508" w:rsidP="00920227">
            <w:pPr>
              <w:ind w:left="-57" w:right="-57"/>
              <w:jc w:val="center"/>
              <w:rPr>
                <w:rFonts w:eastAsia="Times New Roman"/>
              </w:rPr>
            </w:pPr>
            <w:r w:rsidRPr="00952B44">
              <w:rPr>
                <w:rFonts w:eastAsia="Times New Roman"/>
                <w:b/>
              </w:rPr>
              <w:t>5 915 000,00</w:t>
            </w:r>
          </w:p>
        </w:tc>
        <w:tc>
          <w:tcPr>
            <w:tcW w:w="1538" w:type="dxa"/>
            <w:vAlign w:val="center"/>
          </w:tcPr>
          <w:p w14:paraId="32B341E2" w14:textId="77777777" w:rsidR="006B2508" w:rsidRPr="00952B44" w:rsidRDefault="006B2508" w:rsidP="00920227">
            <w:pPr>
              <w:ind w:left="-57" w:right="-57"/>
              <w:jc w:val="center"/>
              <w:rPr>
                <w:rFonts w:eastAsia="Times New Roman"/>
              </w:rPr>
            </w:pPr>
          </w:p>
        </w:tc>
        <w:tc>
          <w:tcPr>
            <w:tcW w:w="1599" w:type="dxa"/>
            <w:vAlign w:val="center"/>
          </w:tcPr>
          <w:p w14:paraId="21F357A4" w14:textId="77777777" w:rsidR="006B2508" w:rsidRPr="00952B44" w:rsidRDefault="006B2508" w:rsidP="00920227">
            <w:pPr>
              <w:ind w:left="-57" w:right="-57"/>
              <w:jc w:val="center"/>
              <w:rPr>
                <w:rFonts w:eastAsia="Times New Roman"/>
              </w:rPr>
            </w:pPr>
          </w:p>
        </w:tc>
      </w:tr>
      <w:tr w:rsidR="006B2508" w:rsidRPr="00952B44" w14:paraId="59D0D568" w14:textId="77777777" w:rsidTr="00920227">
        <w:tc>
          <w:tcPr>
            <w:tcW w:w="9828" w:type="dxa"/>
            <w:gridSpan w:val="3"/>
            <w:vAlign w:val="center"/>
          </w:tcPr>
          <w:p w14:paraId="3A4E0F29" w14:textId="77777777" w:rsidR="006B2508" w:rsidRPr="00952B44" w:rsidRDefault="006B2508" w:rsidP="00920227">
            <w:pPr>
              <w:ind w:left="-57" w:right="-57"/>
              <w:jc w:val="right"/>
              <w:rPr>
                <w:rFonts w:eastAsia="Times New Roman"/>
              </w:rPr>
            </w:pPr>
            <w:r w:rsidRPr="00952B44">
              <w:rPr>
                <w:rFonts w:eastAsia="Times New Roman"/>
                <w:b/>
              </w:rPr>
              <w:t>ВСЬОГО ПО СПЕЦІАЛЬНОМУ ФОНДУ</w:t>
            </w:r>
          </w:p>
        </w:tc>
        <w:tc>
          <w:tcPr>
            <w:tcW w:w="1381" w:type="dxa"/>
            <w:vAlign w:val="center"/>
          </w:tcPr>
          <w:p w14:paraId="5FA8739B" w14:textId="77777777" w:rsidR="006B2508" w:rsidRPr="00952B44" w:rsidRDefault="006B2508" w:rsidP="00920227">
            <w:pPr>
              <w:ind w:left="-57" w:right="-57"/>
              <w:jc w:val="center"/>
              <w:rPr>
                <w:rFonts w:eastAsia="Times New Roman"/>
              </w:rPr>
            </w:pPr>
            <w:r w:rsidRPr="00952B44">
              <w:rPr>
                <w:rFonts w:eastAsia="Times New Roman"/>
                <w:b/>
              </w:rPr>
              <w:t>12 960 000,0</w:t>
            </w:r>
          </w:p>
        </w:tc>
        <w:tc>
          <w:tcPr>
            <w:tcW w:w="1440" w:type="dxa"/>
            <w:vAlign w:val="center"/>
          </w:tcPr>
          <w:p w14:paraId="5C67E7BC" w14:textId="77777777" w:rsidR="006B2508" w:rsidRPr="00952B44" w:rsidRDefault="006B2508" w:rsidP="00920227">
            <w:pPr>
              <w:ind w:left="-57" w:right="-57"/>
              <w:jc w:val="center"/>
              <w:rPr>
                <w:rFonts w:eastAsia="Times New Roman"/>
              </w:rPr>
            </w:pPr>
          </w:p>
        </w:tc>
        <w:tc>
          <w:tcPr>
            <w:tcW w:w="1538" w:type="dxa"/>
            <w:vAlign w:val="center"/>
          </w:tcPr>
          <w:p w14:paraId="1931FCC1" w14:textId="77777777" w:rsidR="006B2508" w:rsidRPr="00952B44" w:rsidRDefault="006B2508" w:rsidP="00920227">
            <w:pPr>
              <w:ind w:left="-57" w:right="-57"/>
              <w:jc w:val="center"/>
              <w:rPr>
                <w:rFonts w:eastAsia="Times New Roman"/>
                <w:b/>
              </w:rPr>
            </w:pPr>
            <w:r w:rsidRPr="00952B44">
              <w:rPr>
                <w:rFonts w:eastAsia="Times New Roman"/>
                <w:b/>
              </w:rPr>
              <w:t>2 960 000,00</w:t>
            </w:r>
          </w:p>
        </w:tc>
        <w:tc>
          <w:tcPr>
            <w:tcW w:w="1599" w:type="dxa"/>
            <w:vAlign w:val="center"/>
          </w:tcPr>
          <w:p w14:paraId="2DBA2958" w14:textId="77777777" w:rsidR="006B2508" w:rsidRPr="00952B44" w:rsidRDefault="006B2508" w:rsidP="00920227">
            <w:pPr>
              <w:ind w:left="-57" w:right="-57"/>
              <w:jc w:val="center"/>
              <w:rPr>
                <w:rFonts w:eastAsia="Times New Roman"/>
                <w:b/>
              </w:rPr>
            </w:pPr>
            <w:r w:rsidRPr="00952B44">
              <w:rPr>
                <w:rFonts w:eastAsia="Times New Roman"/>
                <w:b/>
              </w:rPr>
              <w:t>10 000 000,00</w:t>
            </w:r>
          </w:p>
        </w:tc>
      </w:tr>
      <w:tr w:rsidR="006B2508" w:rsidRPr="00952B44" w14:paraId="7C6268E7" w14:textId="77777777" w:rsidTr="00920227">
        <w:tc>
          <w:tcPr>
            <w:tcW w:w="15786" w:type="dxa"/>
            <w:gridSpan w:val="7"/>
            <w:vAlign w:val="center"/>
          </w:tcPr>
          <w:p w14:paraId="3B97D8B7" w14:textId="77777777" w:rsidR="006B2508" w:rsidRPr="00952B44" w:rsidRDefault="006B2508" w:rsidP="00920227">
            <w:pPr>
              <w:jc w:val="center"/>
              <w:rPr>
                <w:b/>
                <w:sz w:val="32"/>
                <w:szCs w:val="32"/>
                <w:u w:val="single"/>
              </w:rPr>
            </w:pPr>
            <w:r w:rsidRPr="00952B44">
              <w:rPr>
                <w:b/>
                <w:sz w:val="32"/>
                <w:szCs w:val="32"/>
                <w:u w:val="single"/>
              </w:rPr>
              <w:t>2023р.</w:t>
            </w:r>
          </w:p>
          <w:p w14:paraId="4B61A777" w14:textId="77777777" w:rsidR="006B2508" w:rsidRPr="00952B44" w:rsidRDefault="006B2508" w:rsidP="00920227">
            <w:pPr>
              <w:jc w:val="center"/>
              <w:rPr>
                <w:b/>
                <w:sz w:val="16"/>
                <w:szCs w:val="16"/>
                <w:u w:val="single"/>
              </w:rPr>
            </w:pPr>
          </w:p>
        </w:tc>
      </w:tr>
      <w:tr w:rsidR="006B2508" w:rsidRPr="00952B44" w14:paraId="07420475" w14:textId="77777777" w:rsidTr="00920227">
        <w:tc>
          <w:tcPr>
            <w:tcW w:w="642" w:type="dxa"/>
            <w:vAlign w:val="center"/>
          </w:tcPr>
          <w:p w14:paraId="665F5C9A" w14:textId="77777777" w:rsidR="006B2508" w:rsidRPr="00952B44" w:rsidRDefault="006B2508" w:rsidP="00920227">
            <w:pPr>
              <w:ind w:left="-57" w:right="-57"/>
              <w:jc w:val="center"/>
              <w:rPr>
                <w:rFonts w:eastAsia="Times New Roman"/>
                <w:b/>
              </w:rPr>
            </w:pPr>
            <w:r w:rsidRPr="00952B44">
              <w:rPr>
                <w:rFonts w:eastAsia="Times New Roman"/>
                <w:b/>
              </w:rPr>
              <w:t>1</w:t>
            </w:r>
          </w:p>
        </w:tc>
        <w:tc>
          <w:tcPr>
            <w:tcW w:w="1496" w:type="dxa"/>
            <w:vAlign w:val="center"/>
          </w:tcPr>
          <w:p w14:paraId="7370755B" w14:textId="77777777" w:rsidR="006B2508" w:rsidRPr="00952B44" w:rsidRDefault="006B2508" w:rsidP="00920227">
            <w:pPr>
              <w:ind w:left="-57" w:right="-57"/>
              <w:jc w:val="center"/>
              <w:rPr>
                <w:rFonts w:eastAsia="Times New Roman"/>
                <w:b/>
              </w:rPr>
            </w:pPr>
            <w:r w:rsidRPr="00952B44">
              <w:rPr>
                <w:rFonts w:eastAsia="Times New Roman"/>
                <w:b/>
              </w:rPr>
              <w:t>2210</w:t>
            </w:r>
          </w:p>
        </w:tc>
        <w:tc>
          <w:tcPr>
            <w:tcW w:w="7690" w:type="dxa"/>
          </w:tcPr>
          <w:p w14:paraId="3C53161A" w14:textId="77777777" w:rsidR="006B2508" w:rsidRPr="00952B44" w:rsidRDefault="006B2508" w:rsidP="00920227">
            <w:pPr>
              <w:ind w:left="-57" w:right="-57"/>
              <w:jc w:val="both"/>
              <w:rPr>
                <w:rFonts w:eastAsia="Times New Roman"/>
                <w:b/>
              </w:rPr>
            </w:pPr>
            <w:r w:rsidRPr="00952B44">
              <w:rPr>
                <w:rFonts w:eastAsia="Times New Roman"/>
                <w:b/>
              </w:rPr>
              <w:t>Предмети, матеріали, обладнання та інвентар</w:t>
            </w:r>
          </w:p>
        </w:tc>
        <w:tc>
          <w:tcPr>
            <w:tcW w:w="1381" w:type="dxa"/>
            <w:vAlign w:val="center"/>
          </w:tcPr>
          <w:p w14:paraId="5A83A89A" w14:textId="77777777" w:rsidR="006B2508" w:rsidRPr="00952B44" w:rsidRDefault="006B2508" w:rsidP="00920227">
            <w:pPr>
              <w:ind w:left="-57" w:right="-57"/>
              <w:jc w:val="center"/>
              <w:rPr>
                <w:rFonts w:eastAsia="Times New Roman"/>
                <w:b/>
              </w:rPr>
            </w:pPr>
            <w:r w:rsidRPr="00952B44">
              <w:rPr>
                <w:rFonts w:eastAsia="Times New Roman"/>
                <w:b/>
              </w:rPr>
              <w:t>721 480,00</w:t>
            </w:r>
          </w:p>
        </w:tc>
        <w:tc>
          <w:tcPr>
            <w:tcW w:w="1440" w:type="dxa"/>
            <w:vAlign w:val="center"/>
          </w:tcPr>
          <w:p w14:paraId="07E80EE4" w14:textId="77777777" w:rsidR="006B2508" w:rsidRPr="00952B44" w:rsidRDefault="006B2508" w:rsidP="00920227">
            <w:pPr>
              <w:ind w:left="-57" w:right="-57"/>
              <w:jc w:val="center"/>
              <w:rPr>
                <w:rFonts w:eastAsia="Times New Roman"/>
                <w:b/>
              </w:rPr>
            </w:pPr>
            <w:r w:rsidRPr="00952B44">
              <w:rPr>
                <w:rFonts w:eastAsia="Times New Roman"/>
                <w:b/>
              </w:rPr>
              <w:t>721 480,00</w:t>
            </w:r>
          </w:p>
        </w:tc>
        <w:tc>
          <w:tcPr>
            <w:tcW w:w="1538" w:type="dxa"/>
            <w:vAlign w:val="center"/>
          </w:tcPr>
          <w:p w14:paraId="6C8FE65D" w14:textId="77777777" w:rsidR="006B2508" w:rsidRPr="00952B44" w:rsidRDefault="006B2508" w:rsidP="00920227">
            <w:pPr>
              <w:ind w:left="-57" w:right="-57"/>
              <w:jc w:val="center"/>
              <w:rPr>
                <w:rFonts w:eastAsia="Times New Roman"/>
                <w:b/>
              </w:rPr>
            </w:pPr>
          </w:p>
        </w:tc>
        <w:tc>
          <w:tcPr>
            <w:tcW w:w="1599" w:type="dxa"/>
            <w:vAlign w:val="center"/>
          </w:tcPr>
          <w:p w14:paraId="67857E0F" w14:textId="77777777" w:rsidR="006B2508" w:rsidRPr="00952B44" w:rsidRDefault="006B2508" w:rsidP="00920227">
            <w:pPr>
              <w:ind w:left="-57" w:right="-57"/>
              <w:jc w:val="center"/>
              <w:rPr>
                <w:rFonts w:eastAsia="Times New Roman"/>
                <w:b/>
              </w:rPr>
            </w:pPr>
          </w:p>
        </w:tc>
      </w:tr>
      <w:tr w:rsidR="006B2508" w:rsidRPr="00952B44" w14:paraId="5D95DDAF" w14:textId="77777777" w:rsidTr="00920227">
        <w:tc>
          <w:tcPr>
            <w:tcW w:w="642" w:type="dxa"/>
            <w:vAlign w:val="center"/>
          </w:tcPr>
          <w:p w14:paraId="0AB1AB6A" w14:textId="77777777" w:rsidR="006B2508" w:rsidRPr="00952B44" w:rsidRDefault="006B2508" w:rsidP="00920227">
            <w:pPr>
              <w:ind w:left="-57" w:right="-57"/>
              <w:jc w:val="center"/>
              <w:rPr>
                <w:rFonts w:eastAsia="Times New Roman"/>
                <w:b/>
              </w:rPr>
            </w:pPr>
            <w:r w:rsidRPr="00952B44">
              <w:rPr>
                <w:rFonts w:eastAsia="Times New Roman"/>
                <w:b/>
              </w:rPr>
              <w:t>3</w:t>
            </w:r>
          </w:p>
        </w:tc>
        <w:tc>
          <w:tcPr>
            <w:tcW w:w="1496" w:type="dxa"/>
            <w:vAlign w:val="center"/>
          </w:tcPr>
          <w:p w14:paraId="5D09A9BE" w14:textId="77777777" w:rsidR="006B2508" w:rsidRPr="00952B44" w:rsidRDefault="006B2508" w:rsidP="00920227">
            <w:pPr>
              <w:ind w:left="-57" w:right="-57"/>
              <w:jc w:val="center"/>
              <w:rPr>
                <w:rFonts w:eastAsia="Times New Roman"/>
                <w:b/>
              </w:rPr>
            </w:pPr>
            <w:r w:rsidRPr="00952B44">
              <w:rPr>
                <w:rFonts w:eastAsia="Times New Roman"/>
                <w:b/>
              </w:rPr>
              <w:t>2240</w:t>
            </w:r>
          </w:p>
        </w:tc>
        <w:tc>
          <w:tcPr>
            <w:tcW w:w="7690" w:type="dxa"/>
          </w:tcPr>
          <w:p w14:paraId="56C1CC9E" w14:textId="77777777" w:rsidR="006B2508" w:rsidRPr="00952B44" w:rsidRDefault="006B2508" w:rsidP="00920227">
            <w:pPr>
              <w:ind w:left="-57" w:right="-57"/>
              <w:jc w:val="both"/>
              <w:rPr>
                <w:rFonts w:eastAsia="Times New Roman"/>
                <w:b/>
              </w:rPr>
            </w:pPr>
            <w:r w:rsidRPr="00952B44">
              <w:rPr>
                <w:rFonts w:eastAsia="Times New Roman"/>
                <w:b/>
              </w:rPr>
              <w:t>Оплата послуг (крім комунальних)</w:t>
            </w:r>
          </w:p>
        </w:tc>
        <w:tc>
          <w:tcPr>
            <w:tcW w:w="1381" w:type="dxa"/>
            <w:vAlign w:val="center"/>
          </w:tcPr>
          <w:p w14:paraId="63D3A722" w14:textId="77777777" w:rsidR="006B2508" w:rsidRPr="00952B44" w:rsidRDefault="006B2508" w:rsidP="00920227">
            <w:pPr>
              <w:ind w:left="-57" w:right="-57"/>
              <w:jc w:val="center"/>
              <w:rPr>
                <w:rFonts w:eastAsia="Times New Roman"/>
                <w:b/>
              </w:rPr>
            </w:pPr>
            <w:r w:rsidRPr="00952B44">
              <w:rPr>
                <w:rFonts w:eastAsia="Times New Roman"/>
                <w:b/>
              </w:rPr>
              <w:t>3 128 720,00</w:t>
            </w:r>
          </w:p>
        </w:tc>
        <w:tc>
          <w:tcPr>
            <w:tcW w:w="1440" w:type="dxa"/>
            <w:vAlign w:val="center"/>
          </w:tcPr>
          <w:p w14:paraId="49BFA61B" w14:textId="77777777" w:rsidR="006B2508" w:rsidRPr="00952B44" w:rsidRDefault="006B2508" w:rsidP="00920227">
            <w:pPr>
              <w:ind w:left="-57" w:right="-57"/>
              <w:jc w:val="center"/>
              <w:rPr>
                <w:rFonts w:eastAsia="Times New Roman"/>
                <w:b/>
              </w:rPr>
            </w:pPr>
            <w:r w:rsidRPr="00952B44">
              <w:rPr>
                <w:rFonts w:eastAsia="Times New Roman"/>
                <w:b/>
              </w:rPr>
              <w:t>3 128 720,00</w:t>
            </w:r>
          </w:p>
        </w:tc>
        <w:tc>
          <w:tcPr>
            <w:tcW w:w="1538" w:type="dxa"/>
            <w:vAlign w:val="center"/>
          </w:tcPr>
          <w:p w14:paraId="58544315" w14:textId="77777777" w:rsidR="006B2508" w:rsidRPr="00952B44" w:rsidRDefault="006B2508" w:rsidP="00920227">
            <w:pPr>
              <w:ind w:left="-57" w:right="-57"/>
              <w:jc w:val="center"/>
              <w:rPr>
                <w:rFonts w:eastAsia="Times New Roman"/>
                <w:b/>
              </w:rPr>
            </w:pPr>
          </w:p>
        </w:tc>
        <w:tc>
          <w:tcPr>
            <w:tcW w:w="1599" w:type="dxa"/>
            <w:vAlign w:val="center"/>
          </w:tcPr>
          <w:p w14:paraId="339E5E56" w14:textId="77777777" w:rsidR="006B2508" w:rsidRPr="00952B44" w:rsidRDefault="006B2508" w:rsidP="00920227">
            <w:pPr>
              <w:ind w:left="-57" w:right="-57"/>
              <w:jc w:val="center"/>
              <w:rPr>
                <w:rFonts w:eastAsia="Times New Roman"/>
                <w:b/>
              </w:rPr>
            </w:pPr>
          </w:p>
        </w:tc>
      </w:tr>
      <w:tr w:rsidR="006B2508" w:rsidRPr="00952B44" w14:paraId="6760FB63" w14:textId="77777777" w:rsidTr="00920227">
        <w:tc>
          <w:tcPr>
            <w:tcW w:w="642" w:type="dxa"/>
            <w:vAlign w:val="center"/>
          </w:tcPr>
          <w:p w14:paraId="5966779C" w14:textId="77777777" w:rsidR="006B2508" w:rsidRPr="00952B44" w:rsidRDefault="006B2508" w:rsidP="00920227">
            <w:pPr>
              <w:ind w:left="-57" w:right="-57"/>
              <w:jc w:val="center"/>
              <w:rPr>
                <w:rFonts w:eastAsia="Times New Roman"/>
                <w:b/>
              </w:rPr>
            </w:pPr>
            <w:r w:rsidRPr="00952B44">
              <w:rPr>
                <w:rFonts w:eastAsia="Times New Roman"/>
                <w:b/>
              </w:rPr>
              <w:t>4</w:t>
            </w:r>
          </w:p>
        </w:tc>
        <w:tc>
          <w:tcPr>
            <w:tcW w:w="1496" w:type="dxa"/>
            <w:vAlign w:val="center"/>
          </w:tcPr>
          <w:p w14:paraId="4B07913C" w14:textId="77777777" w:rsidR="006B2508" w:rsidRPr="00952B44" w:rsidRDefault="006B2508" w:rsidP="00920227">
            <w:pPr>
              <w:ind w:left="-57" w:right="-57"/>
              <w:jc w:val="center"/>
              <w:rPr>
                <w:rFonts w:eastAsia="Times New Roman"/>
                <w:b/>
              </w:rPr>
            </w:pPr>
            <w:r w:rsidRPr="00952B44">
              <w:rPr>
                <w:rFonts w:eastAsia="Times New Roman"/>
                <w:b/>
              </w:rPr>
              <w:t>2272</w:t>
            </w:r>
          </w:p>
        </w:tc>
        <w:tc>
          <w:tcPr>
            <w:tcW w:w="7690" w:type="dxa"/>
          </w:tcPr>
          <w:p w14:paraId="7C5B8468" w14:textId="77777777" w:rsidR="006B2508" w:rsidRPr="00952B44" w:rsidRDefault="006B2508" w:rsidP="00920227">
            <w:pPr>
              <w:ind w:left="-57" w:right="-57"/>
              <w:jc w:val="both"/>
              <w:rPr>
                <w:rFonts w:eastAsia="Times New Roman"/>
                <w:b/>
              </w:rPr>
            </w:pPr>
            <w:r w:rsidRPr="00952B44">
              <w:rPr>
                <w:rFonts w:eastAsia="Times New Roman"/>
                <w:b/>
              </w:rPr>
              <w:t>Оплата водопостачання та водовідведення</w:t>
            </w:r>
          </w:p>
        </w:tc>
        <w:tc>
          <w:tcPr>
            <w:tcW w:w="1381" w:type="dxa"/>
            <w:vAlign w:val="center"/>
          </w:tcPr>
          <w:p w14:paraId="5DF39346" w14:textId="77777777" w:rsidR="006B2508" w:rsidRPr="00952B44" w:rsidRDefault="006B2508" w:rsidP="00920227">
            <w:pPr>
              <w:ind w:left="-57" w:right="-57"/>
              <w:jc w:val="center"/>
              <w:rPr>
                <w:rFonts w:eastAsia="Times New Roman"/>
                <w:b/>
              </w:rPr>
            </w:pPr>
            <w:r w:rsidRPr="00952B44">
              <w:rPr>
                <w:rFonts w:eastAsia="Times New Roman"/>
                <w:b/>
              </w:rPr>
              <w:t>100 795,00</w:t>
            </w:r>
          </w:p>
        </w:tc>
        <w:tc>
          <w:tcPr>
            <w:tcW w:w="1440" w:type="dxa"/>
            <w:vAlign w:val="center"/>
          </w:tcPr>
          <w:p w14:paraId="6465CA41" w14:textId="77777777" w:rsidR="006B2508" w:rsidRPr="00952B44" w:rsidRDefault="006B2508" w:rsidP="00920227">
            <w:pPr>
              <w:ind w:left="-57" w:right="-57"/>
              <w:jc w:val="center"/>
              <w:rPr>
                <w:rFonts w:eastAsia="Times New Roman"/>
                <w:b/>
              </w:rPr>
            </w:pPr>
            <w:r w:rsidRPr="00952B44">
              <w:rPr>
                <w:rFonts w:eastAsia="Times New Roman"/>
                <w:b/>
              </w:rPr>
              <w:t>100 795,00</w:t>
            </w:r>
          </w:p>
        </w:tc>
        <w:tc>
          <w:tcPr>
            <w:tcW w:w="1538" w:type="dxa"/>
            <w:vAlign w:val="center"/>
          </w:tcPr>
          <w:p w14:paraId="300D1A0C" w14:textId="77777777" w:rsidR="006B2508" w:rsidRPr="00952B44" w:rsidRDefault="006B2508" w:rsidP="00920227">
            <w:pPr>
              <w:ind w:left="-57" w:right="-57"/>
              <w:jc w:val="center"/>
              <w:rPr>
                <w:rFonts w:eastAsia="Times New Roman"/>
              </w:rPr>
            </w:pPr>
          </w:p>
        </w:tc>
        <w:tc>
          <w:tcPr>
            <w:tcW w:w="1599" w:type="dxa"/>
            <w:vAlign w:val="center"/>
          </w:tcPr>
          <w:p w14:paraId="01AD108F" w14:textId="77777777" w:rsidR="006B2508" w:rsidRPr="00952B44" w:rsidRDefault="006B2508" w:rsidP="00920227">
            <w:pPr>
              <w:ind w:left="-57" w:right="-57"/>
              <w:jc w:val="center"/>
              <w:rPr>
                <w:rFonts w:eastAsia="Times New Roman"/>
              </w:rPr>
            </w:pPr>
          </w:p>
        </w:tc>
      </w:tr>
      <w:tr w:rsidR="006B2508" w:rsidRPr="00952B44" w14:paraId="21C16482" w14:textId="77777777" w:rsidTr="00920227">
        <w:tc>
          <w:tcPr>
            <w:tcW w:w="642" w:type="dxa"/>
            <w:vAlign w:val="center"/>
          </w:tcPr>
          <w:p w14:paraId="0E990313" w14:textId="77777777" w:rsidR="006B2508" w:rsidRPr="00952B44" w:rsidRDefault="006B2508" w:rsidP="00920227">
            <w:pPr>
              <w:ind w:left="-57" w:right="-57"/>
              <w:jc w:val="center"/>
              <w:rPr>
                <w:rFonts w:eastAsia="Times New Roman"/>
                <w:b/>
              </w:rPr>
            </w:pPr>
            <w:r w:rsidRPr="00952B44">
              <w:rPr>
                <w:rFonts w:eastAsia="Times New Roman"/>
                <w:b/>
              </w:rPr>
              <w:t>5</w:t>
            </w:r>
          </w:p>
        </w:tc>
        <w:tc>
          <w:tcPr>
            <w:tcW w:w="1496" w:type="dxa"/>
            <w:vAlign w:val="center"/>
          </w:tcPr>
          <w:p w14:paraId="1F17AEEB" w14:textId="77777777" w:rsidR="006B2508" w:rsidRPr="00952B44" w:rsidRDefault="006B2508" w:rsidP="00920227">
            <w:pPr>
              <w:ind w:left="-57" w:right="-57"/>
              <w:jc w:val="center"/>
              <w:rPr>
                <w:rFonts w:eastAsia="Times New Roman"/>
                <w:b/>
              </w:rPr>
            </w:pPr>
            <w:r w:rsidRPr="00952B44">
              <w:rPr>
                <w:rFonts w:eastAsia="Times New Roman"/>
                <w:b/>
              </w:rPr>
              <w:t>2273</w:t>
            </w:r>
          </w:p>
        </w:tc>
        <w:tc>
          <w:tcPr>
            <w:tcW w:w="7690" w:type="dxa"/>
          </w:tcPr>
          <w:p w14:paraId="6A9E3DFE" w14:textId="77777777" w:rsidR="006B2508" w:rsidRPr="00952B44" w:rsidRDefault="006B2508" w:rsidP="00920227">
            <w:pPr>
              <w:ind w:left="-57" w:right="-57"/>
              <w:jc w:val="both"/>
              <w:rPr>
                <w:rFonts w:eastAsia="Times New Roman"/>
                <w:b/>
              </w:rPr>
            </w:pPr>
            <w:r w:rsidRPr="00952B44">
              <w:rPr>
                <w:rFonts w:eastAsia="Times New Roman"/>
                <w:b/>
              </w:rPr>
              <w:t>Оплата електроенергії</w:t>
            </w:r>
          </w:p>
        </w:tc>
        <w:tc>
          <w:tcPr>
            <w:tcW w:w="1381" w:type="dxa"/>
            <w:vAlign w:val="center"/>
          </w:tcPr>
          <w:p w14:paraId="53BD2432" w14:textId="77777777" w:rsidR="006B2508" w:rsidRPr="00952B44" w:rsidRDefault="006B2508" w:rsidP="00920227">
            <w:pPr>
              <w:ind w:left="-57" w:right="-57"/>
              <w:jc w:val="center"/>
              <w:rPr>
                <w:rFonts w:eastAsia="Times New Roman"/>
                <w:b/>
              </w:rPr>
            </w:pPr>
            <w:r w:rsidRPr="00952B44">
              <w:rPr>
                <w:rFonts w:eastAsia="Times New Roman"/>
                <w:b/>
              </w:rPr>
              <w:t>827 580,00</w:t>
            </w:r>
          </w:p>
        </w:tc>
        <w:tc>
          <w:tcPr>
            <w:tcW w:w="1440" w:type="dxa"/>
            <w:vAlign w:val="center"/>
          </w:tcPr>
          <w:p w14:paraId="1A2273B9" w14:textId="77777777" w:rsidR="006B2508" w:rsidRPr="00952B44" w:rsidRDefault="006B2508" w:rsidP="00920227">
            <w:pPr>
              <w:ind w:left="-57" w:right="-57"/>
              <w:jc w:val="center"/>
              <w:rPr>
                <w:rFonts w:eastAsia="Times New Roman"/>
                <w:b/>
              </w:rPr>
            </w:pPr>
            <w:r w:rsidRPr="00952B44">
              <w:rPr>
                <w:rFonts w:eastAsia="Times New Roman"/>
                <w:b/>
              </w:rPr>
              <w:t>827 580,00</w:t>
            </w:r>
          </w:p>
        </w:tc>
        <w:tc>
          <w:tcPr>
            <w:tcW w:w="1538" w:type="dxa"/>
            <w:vAlign w:val="center"/>
          </w:tcPr>
          <w:p w14:paraId="36BE46B7" w14:textId="77777777" w:rsidR="006B2508" w:rsidRPr="00952B44" w:rsidRDefault="006B2508" w:rsidP="00920227">
            <w:pPr>
              <w:ind w:left="-57" w:right="-57"/>
              <w:jc w:val="center"/>
              <w:rPr>
                <w:rFonts w:eastAsia="Times New Roman"/>
                <w:b/>
              </w:rPr>
            </w:pPr>
          </w:p>
        </w:tc>
        <w:tc>
          <w:tcPr>
            <w:tcW w:w="1599" w:type="dxa"/>
            <w:vAlign w:val="center"/>
          </w:tcPr>
          <w:p w14:paraId="3CABB166" w14:textId="77777777" w:rsidR="006B2508" w:rsidRPr="00952B44" w:rsidRDefault="006B2508" w:rsidP="00920227">
            <w:pPr>
              <w:ind w:left="-57" w:right="-57"/>
              <w:jc w:val="center"/>
              <w:rPr>
                <w:rFonts w:eastAsia="Times New Roman"/>
                <w:b/>
              </w:rPr>
            </w:pPr>
          </w:p>
        </w:tc>
      </w:tr>
      <w:tr w:rsidR="006B2508" w:rsidRPr="00952B44" w14:paraId="661CBDF4" w14:textId="77777777" w:rsidTr="00920227">
        <w:tc>
          <w:tcPr>
            <w:tcW w:w="642" w:type="dxa"/>
            <w:vAlign w:val="center"/>
          </w:tcPr>
          <w:p w14:paraId="13398986" w14:textId="77777777" w:rsidR="006B2508" w:rsidRPr="00952B44" w:rsidRDefault="006B2508" w:rsidP="00920227">
            <w:pPr>
              <w:ind w:left="-57" w:right="-57"/>
              <w:jc w:val="center"/>
              <w:rPr>
                <w:rFonts w:eastAsia="Times New Roman"/>
                <w:b/>
              </w:rPr>
            </w:pPr>
            <w:r w:rsidRPr="00952B44">
              <w:rPr>
                <w:rFonts w:eastAsia="Times New Roman"/>
                <w:b/>
              </w:rPr>
              <w:t>6</w:t>
            </w:r>
          </w:p>
        </w:tc>
        <w:tc>
          <w:tcPr>
            <w:tcW w:w="1496" w:type="dxa"/>
            <w:vAlign w:val="center"/>
          </w:tcPr>
          <w:p w14:paraId="215D994C" w14:textId="77777777" w:rsidR="006B2508" w:rsidRPr="00952B44" w:rsidRDefault="006B2508" w:rsidP="00920227">
            <w:pPr>
              <w:ind w:left="-57" w:right="-57"/>
              <w:jc w:val="center"/>
              <w:rPr>
                <w:rFonts w:eastAsia="Times New Roman"/>
                <w:b/>
              </w:rPr>
            </w:pPr>
            <w:r w:rsidRPr="00952B44">
              <w:rPr>
                <w:rFonts w:eastAsia="Times New Roman"/>
                <w:b/>
              </w:rPr>
              <w:t>2274</w:t>
            </w:r>
          </w:p>
        </w:tc>
        <w:tc>
          <w:tcPr>
            <w:tcW w:w="7690" w:type="dxa"/>
          </w:tcPr>
          <w:p w14:paraId="1ECEB441" w14:textId="77777777" w:rsidR="006B2508" w:rsidRPr="00952B44" w:rsidRDefault="006B2508" w:rsidP="00920227">
            <w:pPr>
              <w:ind w:left="-57" w:right="-57"/>
              <w:jc w:val="both"/>
              <w:rPr>
                <w:rFonts w:eastAsia="Times New Roman"/>
                <w:b/>
              </w:rPr>
            </w:pPr>
            <w:r w:rsidRPr="00952B44">
              <w:rPr>
                <w:rFonts w:eastAsia="Times New Roman"/>
                <w:b/>
              </w:rPr>
              <w:t>Оплата природного газу</w:t>
            </w:r>
          </w:p>
        </w:tc>
        <w:tc>
          <w:tcPr>
            <w:tcW w:w="1381" w:type="dxa"/>
            <w:vAlign w:val="center"/>
          </w:tcPr>
          <w:p w14:paraId="7AE5EB90" w14:textId="77777777" w:rsidR="006B2508" w:rsidRPr="00952B44" w:rsidRDefault="006B2508" w:rsidP="00920227">
            <w:pPr>
              <w:ind w:left="-57" w:right="-57"/>
              <w:jc w:val="center"/>
              <w:rPr>
                <w:rFonts w:eastAsia="Times New Roman"/>
                <w:b/>
              </w:rPr>
            </w:pPr>
            <w:r w:rsidRPr="00952B44">
              <w:rPr>
                <w:rFonts w:eastAsia="Times New Roman"/>
                <w:b/>
              </w:rPr>
              <w:t>687 528,00</w:t>
            </w:r>
          </w:p>
        </w:tc>
        <w:tc>
          <w:tcPr>
            <w:tcW w:w="1440" w:type="dxa"/>
            <w:vAlign w:val="center"/>
          </w:tcPr>
          <w:p w14:paraId="618AFE3A" w14:textId="77777777" w:rsidR="006B2508" w:rsidRPr="00952B44" w:rsidRDefault="006B2508" w:rsidP="00920227">
            <w:pPr>
              <w:ind w:left="-57" w:right="-57"/>
              <w:jc w:val="center"/>
              <w:rPr>
                <w:rFonts w:eastAsia="Times New Roman"/>
                <w:b/>
              </w:rPr>
            </w:pPr>
            <w:r w:rsidRPr="00952B44">
              <w:rPr>
                <w:rFonts w:eastAsia="Times New Roman"/>
                <w:b/>
              </w:rPr>
              <w:t>687 528,00</w:t>
            </w:r>
          </w:p>
        </w:tc>
        <w:tc>
          <w:tcPr>
            <w:tcW w:w="1538" w:type="dxa"/>
            <w:vAlign w:val="center"/>
          </w:tcPr>
          <w:p w14:paraId="2C47EE48" w14:textId="77777777" w:rsidR="006B2508" w:rsidRPr="00952B44" w:rsidRDefault="006B2508" w:rsidP="00920227">
            <w:pPr>
              <w:ind w:left="-57" w:right="-57"/>
              <w:jc w:val="center"/>
              <w:rPr>
                <w:rFonts w:eastAsia="Times New Roman"/>
                <w:b/>
              </w:rPr>
            </w:pPr>
          </w:p>
        </w:tc>
        <w:tc>
          <w:tcPr>
            <w:tcW w:w="1599" w:type="dxa"/>
            <w:vAlign w:val="center"/>
          </w:tcPr>
          <w:p w14:paraId="5E8D199E" w14:textId="77777777" w:rsidR="006B2508" w:rsidRPr="00952B44" w:rsidRDefault="006B2508" w:rsidP="00920227">
            <w:pPr>
              <w:ind w:left="-57" w:right="-57"/>
              <w:jc w:val="center"/>
              <w:rPr>
                <w:rFonts w:eastAsia="Times New Roman"/>
                <w:b/>
              </w:rPr>
            </w:pPr>
          </w:p>
        </w:tc>
      </w:tr>
      <w:tr w:rsidR="006B2508" w:rsidRPr="00952B44" w14:paraId="19C3B2B8" w14:textId="77777777" w:rsidTr="00920227">
        <w:tc>
          <w:tcPr>
            <w:tcW w:w="642" w:type="dxa"/>
            <w:vAlign w:val="center"/>
          </w:tcPr>
          <w:p w14:paraId="77B027A2" w14:textId="77777777" w:rsidR="006B2508" w:rsidRPr="00952B44" w:rsidRDefault="006B2508" w:rsidP="00920227">
            <w:pPr>
              <w:ind w:left="-57" w:right="-57"/>
              <w:jc w:val="center"/>
              <w:rPr>
                <w:rFonts w:eastAsia="Times New Roman"/>
                <w:b/>
              </w:rPr>
            </w:pPr>
            <w:r w:rsidRPr="00952B44">
              <w:rPr>
                <w:rFonts w:eastAsia="Times New Roman"/>
                <w:b/>
              </w:rPr>
              <w:t>7</w:t>
            </w:r>
          </w:p>
        </w:tc>
        <w:tc>
          <w:tcPr>
            <w:tcW w:w="1496" w:type="dxa"/>
            <w:vAlign w:val="center"/>
          </w:tcPr>
          <w:p w14:paraId="3BED6491" w14:textId="77777777" w:rsidR="006B2508" w:rsidRPr="00952B44" w:rsidRDefault="006B2508" w:rsidP="00920227">
            <w:pPr>
              <w:ind w:left="-57" w:right="-57"/>
              <w:jc w:val="center"/>
              <w:rPr>
                <w:rFonts w:eastAsia="Times New Roman"/>
                <w:b/>
              </w:rPr>
            </w:pPr>
            <w:r w:rsidRPr="00952B44">
              <w:rPr>
                <w:rFonts w:eastAsia="Times New Roman"/>
                <w:b/>
              </w:rPr>
              <w:t>2275</w:t>
            </w:r>
          </w:p>
        </w:tc>
        <w:tc>
          <w:tcPr>
            <w:tcW w:w="7690" w:type="dxa"/>
          </w:tcPr>
          <w:p w14:paraId="1D37EC1D" w14:textId="77777777" w:rsidR="006B2508" w:rsidRPr="00952B44" w:rsidRDefault="006B2508" w:rsidP="00920227">
            <w:pPr>
              <w:ind w:left="-57" w:right="-57"/>
              <w:jc w:val="both"/>
              <w:rPr>
                <w:rFonts w:eastAsia="Times New Roman"/>
                <w:b/>
              </w:rPr>
            </w:pPr>
            <w:r w:rsidRPr="00952B44">
              <w:rPr>
                <w:rFonts w:eastAsia="Times New Roman"/>
                <w:b/>
              </w:rPr>
              <w:t>Оплата інших енергоносіїв</w:t>
            </w:r>
          </w:p>
        </w:tc>
        <w:tc>
          <w:tcPr>
            <w:tcW w:w="1381" w:type="dxa"/>
            <w:vAlign w:val="center"/>
          </w:tcPr>
          <w:p w14:paraId="0569DB6C" w14:textId="77777777" w:rsidR="006B2508" w:rsidRPr="00952B44" w:rsidRDefault="006B2508" w:rsidP="00920227">
            <w:pPr>
              <w:ind w:left="-57" w:right="-57"/>
              <w:jc w:val="center"/>
              <w:rPr>
                <w:rFonts w:eastAsia="Times New Roman"/>
                <w:b/>
              </w:rPr>
            </w:pPr>
            <w:r w:rsidRPr="00952B44">
              <w:rPr>
                <w:rFonts w:eastAsia="Times New Roman"/>
                <w:b/>
              </w:rPr>
              <w:t>265 250,00</w:t>
            </w:r>
          </w:p>
        </w:tc>
        <w:tc>
          <w:tcPr>
            <w:tcW w:w="1440" w:type="dxa"/>
            <w:vAlign w:val="center"/>
          </w:tcPr>
          <w:p w14:paraId="49136B44" w14:textId="77777777" w:rsidR="006B2508" w:rsidRPr="00952B44" w:rsidRDefault="006B2508" w:rsidP="00920227">
            <w:pPr>
              <w:ind w:left="-57" w:right="-57"/>
              <w:jc w:val="center"/>
              <w:rPr>
                <w:rFonts w:eastAsia="Times New Roman"/>
                <w:b/>
              </w:rPr>
            </w:pPr>
            <w:r w:rsidRPr="00952B44">
              <w:rPr>
                <w:rFonts w:eastAsia="Times New Roman"/>
                <w:b/>
              </w:rPr>
              <w:t>265 250,00</w:t>
            </w:r>
          </w:p>
        </w:tc>
        <w:tc>
          <w:tcPr>
            <w:tcW w:w="1538" w:type="dxa"/>
            <w:vAlign w:val="center"/>
          </w:tcPr>
          <w:p w14:paraId="0906EFEA" w14:textId="77777777" w:rsidR="006B2508" w:rsidRPr="00952B44" w:rsidRDefault="006B2508" w:rsidP="00920227">
            <w:pPr>
              <w:ind w:left="-57" w:right="-57"/>
              <w:jc w:val="center"/>
              <w:rPr>
                <w:rFonts w:eastAsia="Times New Roman"/>
                <w:b/>
              </w:rPr>
            </w:pPr>
          </w:p>
        </w:tc>
        <w:tc>
          <w:tcPr>
            <w:tcW w:w="1599" w:type="dxa"/>
            <w:vAlign w:val="center"/>
          </w:tcPr>
          <w:p w14:paraId="6A2EA02C" w14:textId="77777777" w:rsidR="006B2508" w:rsidRPr="00952B44" w:rsidRDefault="006B2508" w:rsidP="00920227">
            <w:pPr>
              <w:ind w:left="-57" w:right="-57"/>
              <w:jc w:val="center"/>
              <w:rPr>
                <w:rFonts w:eastAsia="Times New Roman"/>
                <w:b/>
              </w:rPr>
            </w:pPr>
          </w:p>
        </w:tc>
      </w:tr>
      <w:tr w:rsidR="006B2508" w:rsidRPr="00952B44" w14:paraId="325D6ABE" w14:textId="77777777" w:rsidTr="00920227">
        <w:tc>
          <w:tcPr>
            <w:tcW w:w="642" w:type="dxa"/>
            <w:vAlign w:val="center"/>
          </w:tcPr>
          <w:p w14:paraId="03AC048E" w14:textId="77777777" w:rsidR="006B2508" w:rsidRPr="00952B44" w:rsidRDefault="006B2508" w:rsidP="00920227">
            <w:pPr>
              <w:ind w:left="-57" w:right="-57"/>
              <w:jc w:val="center"/>
              <w:rPr>
                <w:rFonts w:eastAsia="Times New Roman"/>
                <w:b/>
              </w:rPr>
            </w:pPr>
            <w:r w:rsidRPr="00952B44">
              <w:rPr>
                <w:rFonts w:eastAsia="Times New Roman"/>
                <w:b/>
              </w:rPr>
              <w:t>8</w:t>
            </w:r>
          </w:p>
        </w:tc>
        <w:tc>
          <w:tcPr>
            <w:tcW w:w="1496" w:type="dxa"/>
            <w:vAlign w:val="center"/>
          </w:tcPr>
          <w:p w14:paraId="7937688A" w14:textId="77777777" w:rsidR="006B2508" w:rsidRPr="00952B44" w:rsidRDefault="006B2508" w:rsidP="00920227">
            <w:pPr>
              <w:ind w:left="-57" w:right="-57"/>
              <w:jc w:val="center"/>
              <w:rPr>
                <w:rFonts w:eastAsia="Times New Roman"/>
                <w:b/>
              </w:rPr>
            </w:pPr>
            <w:r w:rsidRPr="00952B44">
              <w:rPr>
                <w:rFonts w:eastAsia="Times New Roman"/>
                <w:b/>
              </w:rPr>
              <w:t>3131</w:t>
            </w:r>
          </w:p>
        </w:tc>
        <w:tc>
          <w:tcPr>
            <w:tcW w:w="7690" w:type="dxa"/>
          </w:tcPr>
          <w:p w14:paraId="5DB275BC"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житлового фонду *</w:t>
            </w:r>
          </w:p>
        </w:tc>
        <w:tc>
          <w:tcPr>
            <w:tcW w:w="1381" w:type="dxa"/>
            <w:vAlign w:val="center"/>
          </w:tcPr>
          <w:p w14:paraId="225B9407" w14:textId="77777777" w:rsidR="006B2508" w:rsidRPr="00952B44" w:rsidRDefault="006B2508" w:rsidP="00920227">
            <w:pPr>
              <w:ind w:left="-57" w:right="-57"/>
              <w:jc w:val="center"/>
              <w:rPr>
                <w:rFonts w:eastAsia="Times New Roman"/>
                <w:b/>
              </w:rPr>
            </w:pPr>
            <w:r w:rsidRPr="00952B44">
              <w:rPr>
                <w:rFonts w:eastAsia="Times New Roman"/>
                <w:b/>
              </w:rPr>
              <w:t>1 000 000,0</w:t>
            </w:r>
          </w:p>
        </w:tc>
        <w:tc>
          <w:tcPr>
            <w:tcW w:w="1440" w:type="dxa"/>
            <w:vAlign w:val="center"/>
          </w:tcPr>
          <w:p w14:paraId="2E4A8525" w14:textId="77777777" w:rsidR="006B2508" w:rsidRPr="00952B44" w:rsidRDefault="006B2508" w:rsidP="00920227">
            <w:pPr>
              <w:ind w:left="-57" w:right="-57"/>
              <w:jc w:val="center"/>
              <w:rPr>
                <w:rFonts w:eastAsia="Times New Roman"/>
                <w:b/>
              </w:rPr>
            </w:pPr>
          </w:p>
        </w:tc>
        <w:tc>
          <w:tcPr>
            <w:tcW w:w="1538" w:type="dxa"/>
            <w:vAlign w:val="center"/>
          </w:tcPr>
          <w:p w14:paraId="7BE2A38C" w14:textId="77777777" w:rsidR="006B2508" w:rsidRPr="00952B44" w:rsidRDefault="006B2508" w:rsidP="00920227">
            <w:pPr>
              <w:ind w:left="-57" w:right="-57"/>
              <w:jc w:val="center"/>
              <w:rPr>
                <w:rFonts w:eastAsia="Times New Roman"/>
                <w:b/>
              </w:rPr>
            </w:pPr>
            <w:r w:rsidRPr="00952B44">
              <w:rPr>
                <w:rFonts w:eastAsia="Times New Roman"/>
                <w:b/>
              </w:rPr>
              <w:t>1 000 000,0</w:t>
            </w:r>
          </w:p>
        </w:tc>
        <w:tc>
          <w:tcPr>
            <w:tcW w:w="1599" w:type="dxa"/>
            <w:vAlign w:val="center"/>
          </w:tcPr>
          <w:p w14:paraId="40A91A29" w14:textId="77777777" w:rsidR="006B2508" w:rsidRPr="00952B44" w:rsidRDefault="006B2508" w:rsidP="00920227">
            <w:pPr>
              <w:ind w:left="-57" w:right="-57"/>
              <w:jc w:val="center"/>
              <w:rPr>
                <w:rFonts w:eastAsia="Times New Roman"/>
                <w:b/>
              </w:rPr>
            </w:pPr>
          </w:p>
        </w:tc>
      </w:tr>
      <w:tr w:rsidR="006B2508" w:rsidRPr="00952B44" w14:paraId="4A417AD5" w14:textId="77777777" w:rsidTr="00920227">
        <w:tc>
          <w:tcPr>
            <w:tcW w:w="642" w:type="dxa"/>
            <w:vAlign w:val="center"/>
          </w:tcPr>
          <w:p w14:paraId="44D4B851" w14:textId="77777777" w:rsidR="006B2508" w:rsidRPr="00952B44" w:rsidRDefault="006B2508" w:rsidP="00920227">
            <w:pPr>
              <w:ind w:left="-57" w:right="-57"/>
              <w:jc w:val="center"/>
              <w:rPr>
                <w:rFonts w:eastAsia="Times New Roman"/>
                <w:b/>
              </w:rPr>
            </w:pPr>
            <w:r w:rsidRPr="00952B44">
              <w:rPr>
                <w:rFonts w:eastAsia="Times New Roman"/>
                <w:b/>
              </w:rPr>
              <w:t>9</w:t>
            </w:r>
          </w:p>
        </w:tc>
        <w:tc>
          <w:tcPr>
            <w:tcW w:w="1496" w:type="dxa"/>
            <w:vAlign w:val="center"/>
          </w:tcPr>
          <w:p w14:paraId="2FAFC53B" w14:textId="77777777" w:rsidR="006B2508" w:rsidRPr="00952B44" w:rsidRDefault="006B2508" w:rsidP="00920227">
            <w:pPr>
              <w:ind w:left="-57" w:right="-57"/>
              <w:jc w:val="center"/>
              <w:rPr>
                <w:rFonts w:eastAsia="Times New Roman"/>
                <w:b/>
              </w:rPr>
            </w:pPr>
            <w:r w:rsidRPr="00952B44">
              <w:rPr>
                <w:rFonts w:eastAsia="Times New Roman"/>
                <w:b/>
              </w:rPr>
              <w:t>3132</w:t>
            </w:r>
          </w:p>
        </w:tc>
        <w:tc>
          <w:tcPr>
            <w:tcW w:w="7690" w:type="dxa"/>
          </w:tcPr>
          <w:p w14:paraId="052E3F0E"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приміщень комунальної власності</w:t>
            </w:r>
          </w:p>
        </w:tc>
        <w:tc>
          <w:tcPr>
            <w:tcW w:w="1381" w:type="dxa"/>
            <w:vAlign w:val="center"/>
          </w:tcPr>
          <w:p w14:paraId="5A35AEA9" w14:textId="77777777" w:rsidR="006B2508" w:rsidRPr="00952B44" w:rsidRDefault="006B2508" w:rsidP="00920227">
            <w:pPr>
              <w:ind w:left="-57" w:right="-57"/>
              <w:jc w:val="center"/>
              <w:rPr>
                <w:rFonts w:eastAsia="Times New Roman"/>
                <w:b/>
              </w:rPr>
            </w:pPr>
          </w:p>
        </w:tc>
        <w:tc>
          <w:tcPr>
            <w:tcW w:w="1440" w:type="dxa"/>
            <w:vAlign w:val="center"/>
          </w:tcPr>
          <w:p w14:paraId="587A7A89" w14:textId="77777777" w:rsidR="006B2508" w:rsidRPr="00952B44" w:rsidRDefault="006B2508" w:rsidP="00920227">
            <w:pPr>
              <w:ind w:left="-57" w:right="-57"/>
              <w:jc w:val="center"/>
              <w:rPr>
                <w:rFonts w:eastAsia="Times New Roman"/>
                <w:b/>
              </w:rPr>
            </w:pPr>
          </w:p>
        </w:tc>
        <w:tc>
          <w:tcPr>
            <w:tcW w:w="1538" w:type="dxa"/>
            <w:vAlign w:val="center"/>
          </w:tcPr>
          <w:p w14:paraId="6DBBBE3F" w14:textId="77777777" w:rsidR="006B2508" w:rsidRPr="00952B44" w:rsidRDefault="006B2508" w:rsidP="00920227">
            <w:pPr>
              <w:ind w:left="-57" w:right="-57"/>
              <w:jc w:val="center"/>
              <w:rPr>
                <w:rFonts w:eastAsia="Times New Roman"/>
                <w:b/>
              </w:rPr>
            </w:pPr>
            <w:r w:rsidRPr="00952B44">
              <w:rPr>
                <w:rFonts w:eastAsia="Times New Roman"/>
                <w:b/>
              </w:rPr>
              <w:t>2 000 000,0</w:t>
            </w:r>
          </w:p>
        </w:tc>
        <w:tc>
          <w:tcPr>
            <w:tcW w:w="1599" w:type="dxa"/>
            <w:vAlign w:val="center"/>
          </w:tcPr>
          <w:p w14:paraId="567E66FA" w14:textId="77777777" w:rsidR="006B2508" w:rsidRPr="00952B44" w:rsidRDefault="006B2508" w:rsidP="00920227">
            <w:pPr>
              <w:ind w:left="-57" w:right="-57"/>
              <w:jc w:val="center"/>
              <w:rPr>
                <w:rFonts w:eastAsia="Times New Roman"/>
                <w:b/>
              </w:rPr>
            </w:pPr>
            <w:r w:rsidRPr="00952B44">
              <w:rPr>
                <w:rFonts w:eastAsia="Times New Roman"/>
                <w:b/>
              </w:rPr>
              <w:t>4 000 000,0</w:t>
            </w:r>
          </w:p>
        </w:tc>
      </w:tr>
      <w:tr w:rsidR="006B2508" w:rsidRPr="00952B44" w14:paraId="2965D0D4" w14:textId="77777777" w:rsidTr="00920227">
        <w:tc>
          <w:tcPr>
            <w:tcW w:w="9828" w:type="dxa"/>
            <w:gridSpan w:val="3"/>
            <w:vAlign w:val="center"/>
          </w:tcPr>
          <w:p w14:paraId="4D121A70" w14:textId="77777777" w:rsidR="006B2508" w:rsidRPr="00952B44" w:rsidRDefault="006B2508" w:rsidP="00920227">
            <w:pPr>
              <w:ind w:left="-57" w:right="-57"/>
              <w:jc w:val="right"/>
              <w:rPr>
                <w:rFonts w:eastAsia="Times New Roman"/>
              </w:rPr>
            </w:pPr>
            <w:r w:rsidRPr="00952B44">
              <w:rPr>
                <w:rFonts w:eastAsia="Times New Roman"/>
                <w:b/>
              </w:rPr>
              <w:t>ВСЬОГО ПО ЗАГАЛЬНОМУ ФОНДУ</w:t>
            </w:r>
          </w:p>
        </w:tc>
        <w:tc>
          <w:tcPr>
            <w:tcW w:w="1381" w:type="dxa"/>
            <w:vAlign w:val="center"/>
          </w:tcPr>
          <w:p w14:paraId="4A8D2B74" w14:textId="77777777" w:rsidR="006B2508" w:rsidRPr="00952B44" w:rsidRDefault="006B2508" w:rsidP="00920227">
            <w:pPr>
              <w:ind w:left="-57" w:right="-57"/>
              <w:jc w:val="center"/>
              <w:rPr>
                <w:rFonts w:eastAsia="Times New Roman"/>
                <w:b/>
              </w:rPr>
            </w:pPr>
            <w:r w:rsidRPr="00952B44">
              <w:rPr>
                <w:rFonts w:eastAsia="Times New Roman"/>
                <w:b/>
              </w:rPr>
              <w:fldChar w:fldCharType="begin"/>
            </w:r>
            <w:r w:rsidRPr="00952B44">
              <w:rPr>
                <w:rFonts w:eastAsia="Times New Roman"/>
                <w:b/>
              </w:rPr>
              <w:instrText xml:space="preserve"> =SUM(ABOVE) </w:instrText>
            </w:r>
            <w:r w:rsidRPr="00952B44">
              <w:rPr>
                <w:rFonts w:eastAsia="Times New Roman"/>
                <w:b/>
              </w:rPr>
              <w:fldChar w:fldCharType="separate"/>
            </w:r>
            <w:r w:rsidRPr="00952B44">
              <w:rPr>
                <w:rFonts w:eastAsia="Times New Roman"/>
                <w:b/>
              </w:rPr>
              <w:t>5 731 353</w:t>
            </w:r>
            <w:r w:rsidRPr="00952B44">
              <w:rPr>
                <w:rFonts w:eastAsia="Times New Roman"/>
                <w:b/>
              </w:rPr>
              <w:fldChar w:fldCharType="end"/>
            </w:r>
            <w:r w:rsidRPr="00952B44">
              <w:rPr>
                <w:rFonts w:eastAsia="Times New Roman"/>
                <w:b/>
              </w:rPr>
              <w:t>,00</w:t>
            </w:r>
          </w:p>
        </w:tc>
        <w:tc>
          <w:tcPr>
            <w:tcW w:w="1440" w:type="dxa"/>
            <w:vAlign w:val="center"/>
          </w:tcPr>
          <w:p w14:paraId="24C8E925" w14:textId="77777777" w:rsidR="006B2508" w:rsidRPr="00952B44" w:rsidRDefault="006B2508" w:rsidP="00920227">
            <w:pPr>
              <w:ind w:left="-57" w:right="-57"/>
              <w:jc w:val="center"/>
              <w:rPr>
                <w:rFonts w:eastAsia="Times New Roman"/>
              </w:rPr>
            </w:pPr>
          </w:p>
        </w:tc>
        <w:tc>
          <w:tcPr>
            <w:tcW w:w="1538" w:type="dxa"/>
            <w:vAlign w:val="center"/>
          </w:tcPr>
          <w:p w14:paraId="4AA4E86A" w14:textId="77777777" w:rsidR="006B2508" w:rsidRPr="00952B44" w:rsidRDefault="006B2508" w:rsidP="00920227">
            <w:pPr>
              <w:ind w:left="-57" w:right="-57"/>
              <w:jc w:val="center"/>
              <w:rPr>
                <w:rFonts w:eastAsia="Times New Roman"/>
              </w:rPr>
            </w:pPr>
          </w:p>
        </w:tc>
        <w:tc>
          <w:tcPr>
            <w:tcW w:w="1599" w:type="dxa"/>
            <w:vAlign w:val="center"/>
          </w:tcPr>
          <w:p w14:paraId="3374F849" w14:textId="77777777" w:rsidR="006B2508" w:rsidRPr="00952B44" w:rsidRDefault="006B2508" w:rsidP="00920227">
            <w:pPr>
              <w:ind w:left="-57" w:right="-57"/>
              <w:jc w:val="center"/>
              <w:rPr>
                <w:rFonts w:eastAsia="Times New Roman"/>
              </w:rPr>
            </w:pPr>
          </w:p>
        </w:tc>
      </w:tr>
      <w:tr w:rsidR="006B2508" w:rsidRPr="00952B44" w14:paraId="44121305" w14:textId="77777777" w:rsidTr="00920227">
        <w:tc>
          <w:tcPr>
            <w:tcW w:w="9828" w:type="dxa"/>
            <w:gridSpan w:val="3"/>
            <w:vAlign w:val="center"/>
          </w:tcPr>
          <w:p w14:paraId="4209135B" w14:textId="77777777" w:rsidR="006B2508" w:rsidRPr="00952B44" w:rsidRDefault="006B2508" w:rsidP="00920227">
            <w:pPr>
              <w:ind w:left="-57" w:right="-57"/>
              <w:jc w:val="right"/>
              <w:rPr>
                <w:rFonts w:eastAsia="Times New Roman"/>
              </w:rPr>
            </w:pPr>
            <w:r w:rsidRPr="00952B44">
              <w:rPr>
                <w:rFonts w:eastAsia="Times New Roman"/>
                <w:b/>
              </w:rPr>
              <w:t>ВСЬОГО ПО СПЕЦІАЛЬНОМУ ФОНДУ</w:t>
            </w:r>
          </w:p>
        </w:tc>
        <w:tc>
          <w:tcPr>
            <w:tcW w:w="1381" w:type="dxa"/>
            <w:vAlign w:val="center"/>
          </w:tcPr>
          <w:p w14:paraId="713868B1" w14:textId="77777777" w:rsidR="006B2508" w:rsidRPr="00952B44" w:rsidRDefault="006B2508" w:rsidP="00920227">
            <w:pPr>
              <w:ind w:left="-57" w:right="-57"/>
              <w:jc w:val="center"/>
              <w:rPr>
                <w:rFonts w:eastAsia="Times New Roman"/>
              </w:rPr>
            </w:pPr>
            <w:r w:rsidRPr="00952B44">
              <w:rPr>
                <w:rFonts w:eastAsia="Times New Roman"/>
                <w:b/>
              </w:rPr>
              <w:t>7 000 000,0</w:t>
            </w:r>
          </w:p>
        </w:tc>
        <w:tc>
          <w:tcPr>
            <w:tcW w:w="1440" w:type="dxa"/>
            <w:vAlign w:val="center"/>
          </w:tcPr>
          <w:p w14:paraId="1C1537F4" w14:textId="77777777" w:rsidR="006B2508" w:rsidRPr="00952B44" w:rsidRDefault="006B2508" w:rsidP="00920227">
            <w:pPr>
              <w:ind w:left="-57" w:right="-57"/>
              <w:jc w:val="center"/>
              <w:rPr>
                <w:rFonts w:eastAsia="Times New Roman"/>
              </w:rPr>
            </w:pPr>
          </w:p>
        </w:tc>
        <w:tc>
          <w:tcPr>
            <w:tcW w:w="1538" w:type="dxa"/>
            <w:vAlign w:val="center"/>
          </w:tcPr>
          <w:p w14:paraId="7510439C" w14:textId="77777777" w:rsidR="006B2508" w:rsidRPr="00952B44" w:rsidRDefault="006B2508" w:rsidP="00920227">
            <w:pPr>
              <w:ind w:left="-57" w:right="-57"/>
              <w:jc w:val="center"/>
              <w:rPr>
                <w:rFonts w:eastAsia="Times New Roman"/>
                <w:b/>
              </w:rPr>
            </w:pPr>
            <w:r w:rsidRPr="00952B44">
              <w:rPr>
                <w:rFonts w:eastAsia="Times New Roman"/>
                <w:b/>
              </w:rPr>
              <w:t>3 000 000,0</w:t>
            </w:r>
          </w:p>
        </w:tc>
        <w:tc>
          <w:tcPr>
            <w:tcW w:w="1599" w:type="dxa"/>
            <w:vAlign w:val="center"/>
          </w:tcPr>
          <w:p w14:paraId="0BFEABD0" w14:textId="77777777" w:rsidR="006B2508" w:rsidRPr="00952B44" w:rsidRDefault="006B2508" w:rsidP="00920227">
            <w:pPr>
              <w:ind w:left="-57" w:right="-57"/>
              <w:jc w:val="center"/>
              <w:rPr>
                <w:rFonts w:eastAsia="Times New Roman"/>
                <w:b/>
              </w:rPr>
            </w:pPr>
            <w:r w:rsidRPr="00952B44">
              <w:rPr>
                <w:rFonts w:eastAsia="Times New Roman"/>
                <w:b/>
              </w:rPr>
              <w:t>4 000 000,0</w:t>
            </w:r>
          </w:p>
        </w:tc>
      </w:tr>
      <w:tr w:rsidR="006B2508" w:rsidRPr="00952B44" w14:paraId="2EB4BA92" w14:textId="77777777" w:rsidTr="00920227">
        <w:tc>
          <w:tcPr>
            <w:tcW w:w="15786" w:type="dxa"/>
            <w:gridSpan w:val="7"/>
            <w:vAlign w:val="center"/>
          </w:tcPr>
          <w:p w14:paraId="04707319" w14:textId="77777777" w:rsidR="006B2508" w:rsidRPr="00952B44" w:rsidRDefault="006B2508" w:rsidP="00920227">
            <w:pPr>
              <w:jc w:val="center"/>
              <w:rPr>
                <w:b/>
                <w:sz w:val="32"/>
                <w:szCs w:val="32"/>
                <w:u w:val="single"/>
              </w:rPr>
            </w:pPr>
            <w:r w:rsidRPr="00952B44">
              <w:rPr>
                <w:b/>
                <w:sz w:val="32"/>
                <w:szCs w:val="32"/>
                <w:u w:val="single"/>
              </w:rPr>
              <w:t>2024р.</w:t>
            </w:r>
          </w:p>
          <w:p w14:paraId="68FC361C" w14:textId="77777777" w:rsidR="006B2508" w:rsidRPr="00952B44" w:rsidRDefault="006B2508" w:rsidP="00920227">
            <w:pPr>
              <w:ind w:left="-57" w:right="-57"/>
              <w:jc w:val="center"/>
              <w:rPr>
                <w:rFonts w:eastAsia="Times New Roman"/>
                <w:b/>
                <w:sz w:val="16"/>
                <w:szCs w:val="16"/>
              </w:rPr>
            </w:pPr>
          </w:p>
        </w:tc>
      </w:tr>
      <w:tr w:rsidR="006B2508" w:rsidRPr="00952B44" w14:paraId="026B6D83" w14:textId="77777777" w:rsidTr="00920227">
        <w:tc>
          <w:tcPr>
            <w:tcW w:w="642" w:type="dxa"/>
            <w:vAlign w:val="center"/>
          </w:tcPr>
          <w:p w14:paraId="66664A2E" w14:textId="77777777" w:rsidR="006B2508" w:rsidRPr="00952B44" w:rsidRDefault="006B2508" w:rsidP="00920227">
            <w:pPr>
              <w:ind w:left="-57" w:right="-57"/>
              <w:jc w:val="center"/>
              <w:rPr>
                <w:rFonts w:eastAsia="Times New Roman"/>
                <w:b/>
              </w:rPr>
            </w:pPr>
            <w:r w:rsidRPr="00952B44">
              <w:rPr>
                <w:rFonts w:eastAsia="Times New Roman"/>
                <w:b/>
              </w:rPr>
              <w:lastRenderedPageBreak/>
              <w:t>1</w:t>
            </w:r>
          </w:p>
        </w:tc>
        <w:tc>
          <w:tcPr>
            <w:tcW w:w="1496" w:type="dxa"/>
            <w:vAlign w:val="center"/>
          </w:tcPr>
          <w:p w14:paraId="7D38AA10" w14:textId="77777777" w:rsidR="006B2508" w:rsidRPr="00952B44" w:rsidRDefault="006B2508" w:rsidP="00920227">
            <w:pPr>
              <w:ind w:left="-57" w:right="-57"/>
              <w:jc w:val="center"/>
              <w:rPr>
                <w:rFonts w:eastAsia="Times New Roman"/>
                <w:b/>
              </w:rPr>
            </w:pPr>
            <w:r w:rsidRPr="00952B44">
              <w:rPr>
                <w:rFonts w:eastAsia="Times New Roman"/>
                <w:b/>
              </w:rPr>
              <w:t>2210</w:t>
            </w:r>
          </w:p>
        </w:tc>
        <w:tc>
          <w:tcPr>
            <w:tcW w:w="7690" w:type="dxa"/>
          </w:tcPr>
          <w:p w14:paraId="01E12279" w14:textId="77777777" w:rsidR="006B2508" w:rsidRPr="00952B44" w:rsidRDefault="006B2508" w:rsidP="00920227">
            <w:pPr>
              <w:ind w:left="-57" w:right="-57"/>
              <w:jc w:val="both"/>
              <w:rPr>
                <w:rFonts w:eastAsia="Times New Roman"/>
                <w:b/>
              </w:rPr>
            </w:pPr>
            <w:r w:rsidRPr="00952B44">
              <w:rPr>
                <w:rFonts w:eastAsia="Times New Roman"/>
                <w:b/>
              </w:rPr>
              <w:t>Предмети, матеріали, обладнання та інвентар</w:t>
            </w:r>
          </w:p>
        </w:tc>
        <w:tc>
          <w:tcPr>
            <w:tcW w:w="1381" w:type="dxa"/>
            <w:vAlign w:val="center"/>
          </w:tcPr>
          <w:p w14:paraId="34F43CC5" w14:textId="77777777" w:rsidR="006B2508" w:rsidRPr="00952B44" w:rsidRDefault="006B2508" w:rsidP="00920227">
            <w:pPr>
              <w:ind w:left="-57" w:right="-57"/>
              <w:jc w:val="center"/>
              <w:rPr>
                <w:rFonts w:eastAsia="Times New Roman"/>
                <w:b/>
              </w:rPr>
            </w:pPr>
            <w:r w:rsidRPr="00952B44">
              <w:rPr>
                <w:rFonts w:eastAsia="Times New Roman"/>
                <w:b/>
              </w:rPr>
              <w:t>762 605,00</w:t>
            </w:r>
          </w:p>
        </w:tc>
        <w:tc>
          <w:tcPr>
            <w:tcW w:w="1440" w:type="dxa"/>
            <w:vAlign w:val="center"/>
          </w:tcPr>
          <w:p w14:paraId="18CC2FFB" w14:textId="77777777" w:rsidR="006B2508" w:rsidRPr="00952B44" w:rsidRDefault="006B2508" w:rsidP="00920227">
            <w:pPr>
              <w:ind w:left="-57" w:right="-57"/>
              <w:jc w:val="center"/>
              <w:rPr>
                <w:rFonts w:eastAsia="Times New Roman"/>
                <w:b/>
              </w:rPr>
            </w:pPr>
            <w:r w:rsidRPr="00952B44">
              <w:rPr>
                <w:rFonts w:eastAsia="Times New Roman"/>
                <w:b/>
              </w:rPr>
              <w:t>762 605,00</w:t>
            </w:r>
          </w:p>
        </w:tc>
        <w:tc>
          <w:tcPr>
            <w:tcW w:w="1538" w:type="dxa"/>
            <w:vAlign w:val="center"/>
          </w:tcPr>
          <w:p w14:paraId="6C597591" w14:textId="77777777" w:rsidR="006B2508" w:rsidRPr="00952B44" w:rsidRDefault="006B2508" w:rsidP="00920227">
            <w:pPr>
              <w:ind w:left="-57" w:right="-57"/>
              <w:jc w:val="center"/>
              <w:rPr>
                <w:rFonts w:eastAsia="Times New Roman"/>
                <w:b/>
              </w:rPr>
            </w:pPr>
          </w:p>
        </w:tc>
        <w:tc>
          <w:tcPr>
            <w:tcW w:w="1599" w:type="dxa"/>
            <w:vAlign w:val="center"/>
          </w:tcPr>
          <w:p w14:paraId="3F001D28" w14:textId="77777777" w:rsidR="006B2508" w:rsidRPr="00952B44" w:rsidRDefault="006B2508" w:rsidP="00920227">
            <w:pPr>
              <w:ind w:left="-57" w:right="-57"/>
              <w:jc w:val="center"/>
              <w:rPr>
                <w:rFonts w:eastAsia="Times New Roman"/>
                <w:b/>
              </w:rPr>
            </w:pPr>
          </w:p>
        </w:tc>
      </w:tr>
      <w:tr w:rsidR="006B2508" w:rsidRPr="00952B44" w14:paraId="262DD0B3" w14:textId="77777777" w:rsidTr="00920227">
        <w:tc>
          <w:tcPr>
            <w:tcW w:w="642" w:type="dxa"/>
            <w:vAlign w:val="center"/>
          </w:tcPr>
          <w:p w14:paraId="6E54F63B" w14:textId="77777777" w:rsidR="006B2508" w:rsidRPr="00952B44" w:rsidRDefault="006B2508" w:rsidP="00920227">
            <w:pPr>
              <w:ind w:left="-57" w:right="-57"/>
              <w:jc w:val="center"/>
              <w:rPr>
                <w:rFonts w:eastAsia="Times New Roman"/>
                <w:b/>
              </w:rPr>
            </w:pPr>
            <w:r w:rsidRPr="00952B44">
              <w:rPr>
                <w:rFonts w:eastAsia="Times New Roman"/>
                <w:b/>
              </w:rPr>
              <w:t>3</w:t>
            </w:r>
          </w:p>
        </w:tc>
        <w:tc>
          <w:tcPr>
            <w:tcW w:w="1496" w:type="dxa"/>
            <w:vAlign w:val="center"/>
          </w:tcPr>
          <w:p w14:paraId="4C7725C1" w14:textId="77777777" w:rsidR="006B2508" w:rsidRPr="00952B44" w:rsidRDefault="006B2508" w:rsidP="00920227">
            <w:pPr>
              <w:ind w:left="-57" w:right="-57"/>
              <w:jc w:val="center"/>
              <w:rPr>
                <w:rFonts w:eastAsia="Times New Roman"/>
                <w:b/>
              </w:rPr>
            </w:pPr>
            <w:r w:rsidRPr="00952B44">
              <w:rPr>
                <w:rFonts w:eastAsia="Times New Roman"/>
                <w:b/>
              </w:rPr>
              <w:t>2240</w:t>
            </w:r>
          </w:p>
        </w:tc>
        <w:tc>
          <w:tcPr>
            <w:tcW w:w="7690" w:type="dxa"/>
          </w:tcPr>
          <w:p w14:paraId="11F0324F" w14:textId="77777777" w:rsidR="006B2508" w:rsidRPr="00952B44" w:rsidRDefault="006B2508" w:rsidP="00920227">
            <w:pPr>
              <w:ind w:left="-57" w:right="-57"/>
              <w:jc w:val="both"/>
              <w:rPr>
                <w:rFonts w:eastAsia="Times New Roman"/>
                <w:b/>
              </w:rPr>
            </w:pPr>
            <w:r w:rsidRPr="00952B44">
              <w:rPr>
                <w:rFonts w:eastAsia="Times New Roman"/>
                <w:b/>
              </w:rPr>
              <w:t>Оплата послуг (крім комунальних)</w:t>
            </w:r>
          </w:p>
        </w:tc>
        <w:tc>
          <w:tcPr>
            <w:tcW w:w="1381" w:type="dxa"/>
            <w:vAlign w:val="center"/>
          </w:tcPr>
          <w:p w14:paraId="46C6C855" w14:textId="77777777" w:rsidR="006B2508" w:rsidRPr="00952B44" w:rsidRDefault="006B2508" w:rsidP="00920227">
            <w:pPr>
              <w:ind w:left="-57" w:right="-57"/>
              <w:jc w:val="center"/>
              <w:rPr>
                <w:rFonts w:eastAsia="Times New Roman"/>
                <w:b/>
              </w:rPr>
            </w:pPr>
            <w:r w:rsidRPr="00952B44">
              <w:rPr>
                <w:rFonts w:eastAsia="Times New Roman"/>
                <w:b/>
              </w:rPr>
              <w:t>3 307 057,00</w:t>
            </w:r>
          </w:p>
        </w:tc>
        <w:tc>
          <w:tcPr>
            <w:tcW w:w="1440" w:type="dxa"/>
            <w:vAlign w:val="center"/>
          </w:tcPr>
          <w:p w14:paraId="5300313B" w14:textId="77777777" w:rsidR="006B2508" w:rsidRPr="00952B44" w:rsidRDefault="006B2508" w:rsidP="00920227">
            <w:pPr>
              <w:ind w:left="-57" w:right="-57"/>
              <w:jc w:val="center"/>
              <w:rPr>
                <w:rFonts w:eastAsia="Times New Roman"/>
                <w:b/>
              </w:rPr>
            </w:pPr>
            <w:r w:rsidRPr="00952B44">
              <w:rPr>
                <w:rFonts w:eastAsia="Times New Roman"/>
                <w:b/>
              </w:rPr>
              <w:t>3 307 057,00</w:t>
            </w:r>
          </w:p>
        </w:tc>
        <w:tc>
          <w:tcPr>
            <w:tcW w:w="1538" w:type="dxa"/>
            <w:vAlign w:val="center"/>
          </w:tcPr>
          <w:p w14:paraId="496D81CB" w14:textId="77777777" w:rsidR="006B2508" w:rsidRPr="00952B44" w:rsidRDefault="006B2508" w:rsidP="00920227">
            <w:pPr>
              <w:ind w:left="-57" w:right="-57"/>
              <w:jc w:val="center"/>
              <w:rPr>
                <w:rFonts w:eastAsia="Times New Roman"/>
                <w:b/>
              </w:rPr>
            </w:pPr>
          </w:p>
        </w:tc>
        <w:tc>
          <w:tcPr>
            <w:tcW w:w="1599" w:type="dxa"/>
            <w:vAlign w:val="center"/>
          </w:tcPr>
          <w:p w14:paraId="09192F07" w14:textId="77777777" w:rsidR="006B2508" w:rsidRPr="00952B44" w:rsidRDefault="006B2508" w:rsidP="00920227">
            <w:pPr>
              <w:ind w:left="-57" w:right="-57"/>
              <w:jc w:val="center"/>
              <w:rPr>
                <w:rFonts w:eastAsia="Times New Roman"/>
                <w:b/>
              </w:rPr>
            </w:pPr>
          </w:p>
        </w:tc>
      </w:tr>
      <w:tr w:rsidR="006B2508" w:rsidRPr="00952B44" w14:paraId="1F65DED7" w14:textId="77777777" w:rsidTr="00920227">
        <w:tc>
          <w:tcPr>
            <w:tcW w:w="642" w:type="dxa"/>
            <w:vAlign w:val="center"/>
          </w:tcPr>
          <w:p w14:paraId="46AC1C7F" w14:textId="77777777" w:rsidR="006B2508" w:rsidRPr="00952B44" w:rsidRDefault="006B2508" w:rsidP="00920227">
            <w:pPr>
              <w:ind w:left="-57" w:right="-57"/>
              <w:jc w:val="center"/>
              <w:rPr>
                <w:rFonts w:eastAsia="Times New Roman"/>
                <w:b/>
              </w:rPr>
            </w:pPr>
            <w:r w:rsidRPr="00952B44">
              <w:rPr>
                <w:rFonts w:eastAsia="Times New Roman"/>
                <w:b/>
              </w:rPr>
              <w:t>4</w:t>
            </w:r>
          </w:p>
        </w:tc>
        <w:tc>
          <w:tcPr>
            <w:tcW w:w="1496" w:type="dxa"/>
            <w:vAlign w:val="center"/>
          </w:tcPr>
          <w:p w14:paraId="53CE1A30" w14:textId="77777777" w:rsidR="006B2508" w:rsidRPr="00952B44" w:rsidRDefault="006B2508" w:rsidP="00920227">
            <w:pPr>
              <w:ind w:left="-57" w:right="-57"/>
              <w:jc w:val="center"/>
              <w:rPr>
                <w:rFonts w:eastAsia="Times New Roman"/>
                <w:b/>
              </w:rPr>
            </w:pPr>
            <w:r w:rsidRPr="00952B44">
              <w:rPr>
                <w:rFonts w:eastAsia="Times New Roman"/>
                <w:b/>
              </w:rPr>
              <w:t>2272</w:t>
            </w:r>
          </w:p>
        </w:tc>
        <w:tc>
          <w:tcPr>
            <w:tcW w:w="7690" w:type="dxa"/>
          </w:tcPr>
          <w:p w14:paraId="24CF8C6A" w14:textId="77777777" w:rsidR="006B2508" w:rsidRPr="00952B44" w:rsidRDefault="006B2508" w:rsidP="00920227">
            <w:pPr>
              <w:ind w:left="-57" w:right="-57"/>
              <w:jc w:val="both"/>
              <w:rPr>
                <w:rFonts w:eastAsia="Times New Roman"/>
                <w:b/>
              </w:rPr>
            </w:pPr>
            <w:r w:rsidRPr="00952B44">
              <w:rPr>
                <w:rFonts w:eastAsia="Times New Roman"/>
                <w:b/>
              </w:rPr>
              <w:t>Оплата водопостачання та водовідведення</w:t>
            </w:r>
          </w:p>
        </w:tc>
        <w:tc>
          <w:tcPr>
            <w:tcW w:w="1381" w:type="dxa"/>
            <w:vAlign w:val="center"/>
          </w:tcPr>
          <w:p w14:paraId="494A8457" w14:textId="77777777" w:rsidR="006B2508" w:rsidRPr="00952B44" w:rsidRDefault="006B2508" w:rsidP="00920227">
            <w:pPr>
              <w:ind w:left="-57" w:right="-57"/>
              <w:jc w:val="center"/>
              <w:rPr>
                <w:rFonts w:eastAsia="Times New Roman"/>
                <w:b/>
              </w:rPr>
            </w:pPr>
            <w:r w:rsidRPr="00952B44">
              <w:rPr>
                <w:rFonts w:eastAsia="Times New Roman"/>
                <w:b/>
              </w:rPr>
              <w:t>106 540,00</w:t>
            </w:r>
          </w:p>
        </w:tc>
        <w:tc>
          <w:tcPr>
            <w:tcW w:w="1440" w:type="dxa"/>
            <w:vAlign w:val="center"/>
          </w:tcPr>
          <w:p w14:paraId="4AC3E289" w14:textId="77777777" w:rsidR="006B2508" w:rsidRPr="00952B44" w:rsidRDefault="006B2508" w:rsidP="00920227">
            <w:pPr>
              <w:ind w:left="-57" w:right="-57"/>
              <w:jc w:val="center"/>
              <w:rPr>
                <w:rFonts w:eastAsia="Times New Roman"/>
                <w:b/>
              </w:rPr>
            </w:pPr>
            <w:r w:rsidRPr="00952B44">
              <w:rPr>
                <w:rFonts w:eastAsia="Times New Roman"/>
                <w:b/>
              </w:rPr>
              <w:t>106 540,00</w:t>
            </w:r>
          </w:p>
        </w:tc>
        <w:tc>
          <w:tcPr>
            <w:tcW w:w="1538" w:type="dxa"/>
            <w:vAlign w:val="center"/>
          </w:tcPr>
          <w:p w14:paraId="57D66EF2" w14:textId="77777777" w:rsidR="006B2508" w:rsidRPr="00952B44" w:rsidRDefault="006B2508" w:rsidP="00920227">
            <w:pPr>
              <w:ind w:left="-57" w:right="-57"/>
              <w:jc w:val="center"/>
              <w:rPr>
                <w:rFonts w:eastAsia="Times New Roman"/>
              </w:rPr>
            </w:pPr>
          </w:p>
        </w:tc>
        <w:tc>
          <w:tcPr>
            <w:tcW w:w="1599" w:type="dxa"/>
            <w:vAlign w:val="center"/>
          </w:tcPr>
          <w:p w14:paraId="586B1733" w14:textId="77777777" w:rsidR="006B2508" w:rsidRPr="00952B44" w:rsidRDefault="006B2508" w:rsidP="00920227">
            <w:pPr>
              <w:ind w:left="-57" w:right="-57"/>
              <w:jc w:val="center"/>
              <w:rPr>
                <w:rFonts w:eastAsia="Times New Roman"/>
              </w:rPr>
            </w:pPr>
          </w:p>
        </w:tc>
      </w:tr>
      <w:tr w:rsidR="006B2508" w:rsidRPr="00952B44" w14:paraId="02B10F9A" w14:textId="77777777" w:rsidTr="00920227">
        <w:tc>
          <w:tcPr>
            <w:tcW w:w="642" w:type="dxa"/>
            <w:vAlign w:val="center"/>
          </w:tcPr>
          <w:p w14:paraId="22229362" w14:textId="77777777" w:rsidR="006B2508" w:rsidRPr="00952B44" w:rsidRDefault="006B2508" w:rsidP="00920227">
            <w:pPr>
              <w:ind w:left="-57" w:right="-57"/>
              <w:jc w:val="center"/>
              <w:rPr>
                <w:rFonts w:eastAsia="Times New Roman"/>
                <w:b/>
              </w:rPr>
            </w:pPr>
            <w:r w:rsidRPr="00952B44">
              <w:rPr>
                <w:rFonts w:eastAsia="Times New Roman"/>
                <w:b/>
              </w:rPr>
              <w:t>5</w:t>
            </w:r>
          </w:p>
        </w:tc>
        <w:tc>
          <w:tcPr>
            <w:tcW w:w="1496" w:type="dxa"/>
            <w:vAlign w:val="center"/>
          </w:tcPr>
          <w:p w14:paraId="237CCFB3" w14:textId="77777777" w:rsidR="006B2508" w:rsidRPr="00952B44" w:rsidRDefault="006B2508" w:rsidP="00920227">
            <w:pPr>
              <w:ind w:left="-57" w:right="-57"/>
              <w:jc w:val="center"/>
              <w:rPr>
                <w:rFonts w:eastAsia="Times New Roman"/>
                <w:b/>
              </w:rPr>
            </w:pPr>
            <w:r w:rsidRPr="00952B44">
              <w:rPr>
                <w:rFonts w:eastAsia="Times New Roman"/>
                <w:b/>
              </w:rPr>
              <w:t>2273</w:t>
            </w:r>
          </w:p>
        </w:tc>
        <w:tc>
          <w:tcPr>
            <w:tcW w:w="7690" w:type="dxa"/>
          </w:tcPr>
          <w:p w14:paraId="0638C93E" w14:textId="77777777" w:rsidR="006B2508" w:rsidRPr="00952B44" w:rsidRDefault="006B2508" w:rsidP="00920227">
            <w:pPr>
              <w:ind w:left="-57" w:right="-57"/>
              <w:jc w:val="both"/>
              <w:rPr>
                <w:rFonts w:eastAsia="Times New Roman"/>
                <w:b/>
              </w:rPr>
            </w:pPr>
            <w:r w:rsidRPr="00952B44">
              <w:rPr>
                <w:rFonts w:eastAsia="Times New Roman"/>
                <w:b/>
              </w:rPr>
              <w:t>Оплата електроенергії</w:t>
            </w:r>
          </w:p>
        </w:tc>
        <w:tc>
          <w:tcPr>
            <w:tcW w:w="1381" w:type="dxa"/>
            <w:vAlign w:val="center"/>
          </w:tcPr>
          <w:p w14:paraId="4B8D0060" w14:textId="77777777" w:rsidR="006B2508" w:rsidRPr="00952B44" w:rsidRDefault="006B2508" w:rsidP="00920227">
            <w:pPr>
              <w:ind w:left="-57" w:right="-57"/>
              <w:jc w:val="center"/>
              <w:rPr>
                <w:rFonts w:eastAsia="Times New Roman"/>
                <w:b/>
              </w:rPr>
            </w:pPr>
            <w:r w:rsidRPr="00952B44">
              <w:rPr>
                <w:rFonts w:eastAsia="Times New Roman"/>
                <w:b/>
              </w:rPr>
              <w:t>874 752,00</w:t>
            </w:r>
          </w:p>
        </w:tc>
        <w:tc>
          <w:tcPr>
            <w:tcW w:w="1440" w:type="dxa"/>
            <w:vAlign w:val="center"/>
          </w:tcPr>
          <w:p w14:paraId="7B544D32" w14:textId="77777777" w:rsidR="006B2508" w:rsidRPr="00952B44" w:rsidRDefault="006B2508" w:rsidP="00920227">
            <w:pPr>
              <w:ind w:left="-57" w:right="-57"/>
              <w:jc w:val="center"/>
              <w:rPr>
                <w:rFonts w:eastAsia="Times New Roman"/>
                <w:b/>
              </w:rPr>
            </w:pPr>
            <w:r w:rsidRPr="00952B44">
              <w:rPr>
                <w:rFonts w:eastAsia="Times New Roman"/>
                <w:b/>
              </w:rPr>
              <w:t>874 752,00</w:t>
            </w:r>
          </w:p>
        </w:tc>
        <w:tc>
          <w:tcPr>
            <w:tcW w:w="1538" w:type="dxa"/>
            <w:vAlign w:val="center"/>
          </w:tcPr>
          <w:p w14:paraId="6C226DB3" w14:textId="77777777" w:rsidR="006B2508" w:rsidRPr="00952B44" w:rsidRDefault="006B2508" w:rsidP="00920227">
            <w:pPr>
              <w:ind w:left="-57" w:right="-57"/>
              <w:jc w:val="center"/>
              <w:rPr>
                <w:rFonts w:eastAsia="Times New Roman"/>
                <w:b/>
              </w:rPr>
            </w:pPr>
          </w:p>
        </w:tc>
        <w:tc>
          <w:tcPr>
            <w:tcW w:w="1599" w:type="dxa"/>
            <w:vAlign w:val="center"/>
          </w:tcPr>
          <w:p w14:paraId="7FD753A6" w14:textId="77777777" w:rsidR="006B2508" w:rsidRPr="00952B44" w:rsidRDefault="006B2508" w:rsidP="00920227">
            <w:pPr>
              <w:ind w:left="-57" w:right="-57"/>
              <w:jc w:val="center"/>
              <w:rPr>
                <w:rFonts w:eastAsia="Times New Roman"/>
                <w:b/>
              </w:rPr>
            </w:pPr>
          </w:p>
        </w:tc>
      </w:tr>
      <w:tr w:rsidR="006B2508" w:rsidRPr="00952B44" w14:paraId="3CCB088C" w14:textId="77777777" w:rsidTr="00920227">
        <w:tc>
          <w:tcPr>
            <w:tcW w:w="642" w:type="dxa"/>
            <w:vAlign w:val="center"/>
          </w:tcPr>
          <w:p w14:paraId="5DB04A01" w14:textId="77777777" w:rsidR="006B2508" w:rsidRPr="00952B44" w:rsidRDefault="006B2508" w:rsidP="00920227">
            <w:pPr>
              <w:ind w:left="-57" w:right="-57"/>
              <w:jc w:val="center"/>
              <w:rPr>
                <w:rFonts w:eastAsia="Times New Roman"/>
                <w:b/>
              </w:rPr>
            </w:pPr>
            <w:r w:rsidRPr="00952B44">
              <w:rPr>
                <w:rFonts w:eastAsia="Times New Roman"/>
                <w:b/>
              </w:rPr>
              <w:t>6</w:t>
            </w:r>
          </w:p>
        </w:tc>
        <w:tc>
          <w:tcPr>
            <w:tcW w:w="1496" w:type="dxa"/>
            <w:vAlign w:val="center"/>
          </w:tcPr>
          <w:p w14:paraId="4F13F802" w14:textId="77777777" w:rsidR="006B2508" w:rsidRPr="00952B44" w:rsidRDefault="006B2508" w:rsidP="00920227">
            <w:pPr>
              <w:ind w:left="-57" w:right="-57"/>
              <w:jc w:val="center"/>
              <w:rPr>
                <w:rFonts w:eastAsia="Times New Roman"/>
                <w:b/>
              </w:rPr>
            </w:pPr>
            <w:r w:rsidRPr="00952B44">
              <w:rPr>
                <w:rFonts w:eastAsia="Times New Roman"/>
                <w:b/>
              </w:rPr>
              <w:t>2274</w:t>
            </w:r>
          </w:p>
        </w:tc>
        <w:tc>
          <w:tcPr>
            <w:tcW w:w="7690" w:type="dxa"/>
          </w:tcPr>
          <w:p w14:paraId="4C1E47EE" w14:textId="77777777" w:rsidR="006B2508" w:rsidRPr="00952B44" w:rsidRDefault="006B2508" w:rsidP="00920227">
            <w:pPr>
              <w:ind w:left="-57" w:right="-57"/>
              <w:jc w:val="both"/>
              <w:rPr>
                <w:rFonts w:eastAsia="Times New Roman"/>
                <w:b/>
              </w:rPr>
            </w:pPr>
            <w:r w:rsidRPr="00952B44">
              <w:rPr>
                <w:rFonts w:eastAsia="Times New Roman"/>
                <w:b/>
              </w:rPr>
              <w:t>Оплата природного газу</w:t>
            </w:r>
          </w:p>
        </w:tc>
        <w:tc>
          <w:tcPr>
            <w:tcW w:w="1381" w:type="dxa"/>
            <w:vAlign w:val="center"/>
          </w:tcPr>
          <w:p w14:paraId="40BA622F" w14:textId="77777777" w:rsidR="006B2508" w:rsidRPr="00952B44" w:rsidRDefault="006B2508" w:rsidP="00920227">
            <w:pPr>
              <w:ind w:left="-57" w:right="-57"/>
              <w:jc w:val="center"/>
              <w:rPr>
                <w:rFonts w:eastAsia="Times New Roman"/>
                <w:b/>
              </w:rPr>
            </w:pPr>
            <w:r w:rsidRPr="00952B44">
              <w:rPr>
                <w:rFonts w:eastAsia="Times New Roman"/>
                <w:b/>
              </w:rPr>
              <w:t>726 710,00</w:t>
            </w:r>
          </w:p>
        </w:tc>
        <w:tc>
          <w:tcPr>
            <w:tcW w:w="1440" w:type="dxa"/>
            <w:vAlign w:val="center"/>
          </w:tcPr>
          <w:p w14:paraId="49556E0E" w14:textId="77777777" w:rsidR="006B2508" w:rsidRPr="00952B44" w:rsidRDefault="006B2508" w:rsidP="00920227">
            <w:pPr>
              <w:ind w:left="-57" w:right="-57"/>
              <w:jc w:val="center"/>
              <w:rPr>
                <w:rFonts w:eastAsia="Times New Roman"/>
                <w:b/>
              </w:rPr>
            </w:pPr>
            <w:r w:rsidRPr="00952B44">
              <w:rPr>
                <w:rFonts w:eastAsia="Times New Roman"/>
                <w:b/>
              </w:rPr>
              <w:t>726 710,00</w:t>
            </w:r>
          </w:p>
        </w:tc>
        <w:tc>
          <w:tcPr>
            <w:tcW w:w="1538" w:type="dxa"/>
            <w:vAlign w:val="center"/>
          </w:tcPr>
          <w:p w14:paraId="6D6BE5C7" w14:textId="77777777" w:rsidR="006B2508" w:rsidRPr="00952B44" w:rsidRDefault="006B2508" w:rsidP="00920227">
            <w:pPr>
              <w:ind w:left="-57" w:right="-57"/>
              <w:jc w:val="center"/>
              <w:rPr>
                <w:rFonts w:eastAsia="Times New Roman"/>
                <w:b/>
              </w:rPr>
            </w:pPr>
          </w:p>
        </w:tc>
        <w:tc>
          <w:tcPr>
            <w:tcW w:w="1599" w:type="dxa"/>
            <w:vAlign w:val="center"/>
          </w:tcPr>
          <w:p w14:paraId="5F5AE333" w14:textId="77777777" w:rsidR="006B2508" w:rsidRPr="00952B44" w:rsidRDefault="006B2508" w:rsidP="00920227">
            <w:pPr>
              <w:ind w:left="-57" w:right="-57"/>
              <w:jc w:val="center"/>
              <w:rPr>
                <w:rFonts w:eastAsia="Times New Roman"/>
                <w:b/>
              </w:rPr>
            </w:pPr>
          </w:p>
        </w:tc>
      </w:tr>
      <w:tr w:rsidR="006B2508" w:rsidRPr="00952B44" w14:paraId="754A30C8" w14:textId="77777777" w:rsidTr="00920227">
        <w:tc>
          <w:tcPr>
            <w:tcW w:w="642" w:type="dxa"/>
            <w:vAlign w:val="center"/>
          </w:tcPr>
          <w:p w14:paraId="5413C7B6" w14:textId="77777777" w:rsidR="006B2508" w:rsidRPr="00952B44" w:rsidRDefault="006B2508" w:rsidP="00920227">
            <w:pPr>
              <w:ind w:left="-57" w:right="-57"/>
              <w:jc w:val="center"/>
              <w:rPr>
                <w:rFonts w:eastAsia="Times New Roman"/>
                <w:b/>
              </w:rPr>
            </w:pPr>
            <w:r w:rsidRPr="00952B44">
              <w:rPr>
                <w:rFonts w:eastAsia="Times New Roman"/>
                <w:b/>
              </w:rPr>
              <w:t>7</w:t>
            </w:r>
          </w:p>
        </w:tc>
        <w:tc>
          <w:tcPr>
            <w:tcW w:w="1496" w:type="dxa"/>
            <w:vAlign w:val="center"/>
          </w:tcPr>
          <w:p w14:paraId="15E17DB1" w14:textId="77777777" w:rsidR="006B2508" w:rsidRPr="00952B44" w:rsidRDefault="006B2508" w:rsidP="00920227">
            <w:pPr>
              <w:ind w:left="-57" w:right="-57"/>
              <w:jc w:val="center"/>
              <w:rPr>
                <w:rFonts w:eastAsia="Times New Roman"/>
                <w:b/>
              </w:rPr>
            </w:pPr>
            <w:r w:rsidRPr="00952B44">
              <w:rPr>
                <w:rFonts w:eastAsia="Times New Roman"/>
                <w:b/>
              </w:rPr>
              <w:t>2275</w:t>
            </w:r>
          </w:p>
        </w:tc>
        <w:tc>
          <w:tcPr>
            <w:tcW w:w="7690" w:type="dxa"/>
          </w:tcPr>
          <w:p w14:paraId="069FAA59" w14:textId="77777777" w:rsidR="006B2508" w:rsidRPr="00952B44" w:rsidRDefault="006B2508" w:rsidP="00920227">
            <w:pPr>
              <w:ind w:left="-57" w:right="-57"/>
              <w:jc w:val="both"/>
              <w:rPr>
                <w:rFonts w:eastAsia="Times New Roman"/>
                <w:b/>
              </w:rPr>
            </w:pPr>
            <w:r w:rsidRPr="00952B44">
              <w:rPr>
                <w:rFonts w:eastAsia="Times New Roman"/>
                <w:b/>
              </w:rPr>
              <w:t>Оплата інших енергоносіїв</w:t>
            </w:r>
          </w:p>
        </w:tc>
        <w:tc>
          <w:tcPr>
            <w:tcW w:w="1381" w:type="dxa"/>
            <w:vAlign w:val="center"/>
          </w:tcPr>
          <w:p w14:paraId="3656D0E7" w14:textId="77777777" w:rsidR="006B2508" w:rsidRPr="00952B44" w:rsidRDefault="006B2508" w:rsidP="00920227">
            <w:pPr>
              <w:ind w:left="-57" w:right="-57"/>
              <w:jc w:val="center"/>
              <w:rPr>
                <w:rFonts w:eastAsia="Times New Roman"/>
                <w:b/>
              </w:rPr>
            </w:pPr>
            <w:r w:rsidRPr="00952B44">
              <w:rPr>
                <w:rFonts w:eastAsia="Times New Roman"/>
                <w:b/>
              </w:rPr>
              <w:t>280 369,00</w:t>
            </w:r>
          </w:p>
        </w:tc>
        <w:tc>
          <w:tcPr>
            <w:tcW w:w="1440" w:type="dxa"/>
            <w:vAlign w:val="center"/>
          </w:tcPr>
          <w:p w14:paraId="3B990D14" w14:textId="77777777" w:rsidR="006B2508" w:rsidRPr="00952B44" w:rsidRDefault="006B2508" w:rsidP="00920227">
            <w:pPr>
              <w:ind w:left="-57" w:right="-57"/>
              <w:jc w:val="center"/>
              <w:rPr>
                <w:rFonts w:eastAsia="Times New Roman"/>
                <w:b/>
              </w:rPr>
            </w:pPr>
            <w:r w:rsidRPr="00952B44">
              <w:rPr>
                <w:rFonts w:eastAsia="Times New Roman"/>
                <w:b/>
              </w:rPr>
              <w:t>280 369,00</w:t>
            </w:r>
          </w:p>
        </w:tc>
        <w:tc>
          <w:tcPr>
            <w:tcW w:w="1538" w:type="dxa"/>
            <w:vAlign w:val="center"/>
          </w:tcPr>
          <w:p w14:paraId="799785F7" w14:textId="77777777" w:rsidR="006B2508" w:rsidRPr="00952B44" w:rsidRDefault="006B2508" w:rsidP="00920227">
            <w:pPr>
              <w:ind w:left="-57" w:right="-57"/>
              <w:jc w:val="center"/>
              <w:rPr>
                <w:rFonts w:eastAsia="Times New Roman"/>
                <w:b/>
              </w:rPr>
            </w:pPr>
          </w:p>
        </w:tc>
        <w:tc>
          <w:tcPr>
            <w:tcW w:w="1599" w:type="dxa"/>
            <w:vAlign w:val="center"/>
          </w:tcPr>
          <w:p w14:paraId="44FB3C6E" w14:textId="77777777" w:rsidR="006B2508" w:rsidRPr="00952B44" w:rsidRDefault="006B2508" w:rsidP="00920227">
            <w:pPr>
              <w:ind w:left="-57" w:right="-57"/>
              <w:jc w:val="center"/>
              <w:rPr>
                <w:rFonts w:eastAsia="Times New Roman"/>
                <w:b/>
              </w:rPr>
            </w:pPr>
          </w:p>
        </w:tc>
      </w:tr>
      <w:tr w:rsidR="006B2508" w:rsidRPr="00952B44" w14:paraId="503111C3" w14:textId="77777777" w:rsidTr="00920227">
        <w:tc>
          <w:tcPr>
            <w:tcW w:w="642" w:type="dxa"/>
            <w:vAlign w:val="center"/>
          </w:tcPr>
          <w:p w14:paraId="3A3E6D48" w14:textId="77777777" w:rsidR="006B2508" w:rsidRPr="00952B44" w:rsidRDefault="006B2508" w:rsidP="00920227">
            <w:pPr>
              <w:ind w:left="-57" w:right="-57"/>
              <w:jc w:val="center"/>
              <w:rPr>
                <w:rFonts w:eastAsia="Times New Roman"/>
                <w:b/>
              </w:rPr>
            </w:pPr>
            <w:r w:rsidRPr="00952B44">
              <w:rPr>
                <w:rFonts w:eastAsia="Times New Roman"/>
                <w:b/>
              </w:rPr>
              <w:t>8</w:t>
            </w:r>
          </w:p>
        </w:tc>
        <w:tc>
          <w:tcPr>
            <w:tcW w:w="1496" w:type="dxa"/>
            <w:vAlign w:val="center"/>
          </w:tcPr>
          <w:p w14:paraId="07F32A1E" w14:textId="77777777" w:rsidR="006B2508" w:rsidRPr="00952B44" w:rsidRDefault="006B2508" w:rsidP="00920227">
            <w:pPr>
              <w:ind w:left="-57" w:right="-57"/>
              <w:jc w:val="center"/>
              <w:rPr>
                <w:rFonts w:eastAsia="Times New Roman"/>
                <w:b/>
              </w:rPr>
            </w:pPr>
            <w:r w:rsidRPr="00952B44">
              <w:rPr>
                <w:rFonts w:eastAsia="Times New Roman"/>
                <w:b/>
              </w:rPr>
              <w:t>3131</w:t>
            </w:r>
          </w:p>
        </w:tc>
        <w:tc>
          <w:tcPr>
            <w:tcW w:w="7690" w:type="dxa"/>
          </w:tcPr>
          <w:p w14:paraId="16A374E7"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житлового фонду *</w:t>
            </w:r>
          </w:p>
        </w:tc>
        <w:tc>
          <w:tcPr>
            <w:tcW w:w="1381" w:type="dxa"/>
            <w:vAlign w:val="center"/>
          </w:tcPr>
          <w:p w14:paraId="17C877A5" w14:textId="77777777" w:rsidR="006B2508" w:rsidRPr="00952B44" w:rsidRDefault="006B2508" w:rsidP="00920227">
            <w:pPr>
              <w:ind w:left="-57" w:right="-57"/>
              <w:jc w:val="center"/>
              <w:rPr>
                <w:rFonts w:eastAsia="Times New Roman"/>
                <w:b/>
              </w:rPr>
            </w:pPr>
            <w:r w:rsidRPr="00952B44">
              <w:rPr>
                <w:rFonts w:eastAsia="Times New Roman"/>
                <w:b/>
              </w:rPr>
              <w:t>1 000 000,0</w:t>
            </w:r>
          </w:p>
        </w:tc>
        <w:tc>
          <w:tcPr>
            <w:tcW w:w="1440" w:type="dxa"/>
            <w:vAlign w:val="center"/>
          </w:tcPr>
          <w:p w14:paraId="00A2B17D" w14:textId="77777777" w:rsidR="006B2508" w:rsidRPr="00952B44" w:rsidRDefault="006B2508" w:rsidP="00920227">
            <w:pPr>
              <w:ind w:left="-57" w:right="-57"/>
              <w:jc w:val="center"/>
              <w:rPr>
                <w:rFonts w:eastAsia="Times New Roman"/>
                <w:b/>
              </w:rPr>
            </w:pPr>
          </w:p>
        </w:tc>
        <w:tc>
          <w:tcPr>
            <w:tcW w:w="1538" w:type="dxa"/>
            <w:vAlign w:val="center"/>
          </w:tcPr>
          <w:p w14:paraId="7C7FB2E4" w14:textId="77777777" w:rsidR="006B2508" w:rsidRPr="00952B44" w:rsidRDefault="006B2508" w:rsidP="00920227">
            <w:pPr>
              <w:ind w:left="-57" w:right="-57"/>
              <w:jc w:val="center"/>
              <w:rPr>
                <w:rFonts w:eastAsia="Times New Roman"/>
                <w:b/>
              </w:rPr>
            </w:pPr>
            <w:r w:rsidRPr="00952B44">
              <w:rPr>
                <w:rFonts w:eastAsia="Times New Roman"/>
                <w:b/>
              </w:rPr>
              <w:t>1 000 000,0</w:t>
            </w:r>
          </w:p>
        </w:tc>
        <w:tc>
          <w:tcPr>
            <w:tcW w:w="1599" w:type="dxa"/>
            <w:vAlign w:val="center"/>
          </w:tcPr>
          <w:p w14:paraId="49FED4A8" w14:textId="77777777" w:rsidR="006B2508" w:rsidRPr="00952B44" w:rsidRDefault="006B2508" w:rsidP="00920227">
            <w:pPr>
              <w:ind w:left="-57" w:right="-57"/>
              <w:jc w:val="center"/>
              <w:rPr>
                <w:rFonts w:eastAsia="Times New Roman"/>
                <w:b/>
              </w:rPr>
            </w:pPr>
          </w:p>
        </w:tc>
      </w:tr>
      <w:tr w:rsidR="006B2508" w:rsidRPr="00952B44" w14:paraId="47F85812" w14:textId="77777777" w:rsidTr="00920227">
        <w:tc>
          <w:tcPr>
            <w:tcW w:w="642" w:type="dxa"/>
            <w:vAlign w:val="center"/>
          </w:tcPr>
          <w:p w14:paraId="058352CA" w14:textId="77777777" w:rsidR="006B2508" w:rsidRPr="00952B44" w:rsidRDefault="006B2508" w:rsidP="00920227">
            <w:pPr>
              <w:ind w:left="-57" w:right="-57"/>
              <w:jc w:val="center"/>
              <w:rPr>
                <w:rFonts w:eastAsia="Times New Roman"/>
                <w:b/>
              </w:rPr>
            </w:pPr>
            <w:r w:rsidRPr="00952B44">
              <w:rPr>
                <w:rFonts w:eastAsia="Times New Roman"/>
                <w:b/>
              </w:rPr>
              <w:t>9</w:t>
            </w:r>
          </w:p>
        </w:tc>
        <w:tc>
          <w:tcPr>
            <w:tcW w:w="1496" w:type="dxa"/>
            <w:vAlign w:val="center"/>
          </w:tcPr>
          <w:p w14:paraId="1A0BC6E8" w14:textId="77777777" w:rsidR="006B2508" w:rsidRPr="00952B44" w:rsidRDefault="006B2508" w:rsidP="00920227">
            <w:pPr>
              <w:ind w:left="-57" w:right="-57"/>
              <w:jc w:val="center"/>
              <w:rPr>
                <w:rFonts w:eastAsia="Times New Roman"/>
                <w:b/>
              </w:rPr>
            </w:pPr>
            <w:r w:rsidRPr="00952B44">
              <w:rPr>
                <w:rFonts w:eastAsia="Times New Roman"/>
                <w:b/>
              </w:rPr>
              <w:t>3132</w:t>
            </w:r>
          </w:p>
        </w:tc>
        <w:tc>
          <w:tcPr>
            <w:tcW w:w="7690" w:type="dxa"/>
          </w:tcPr>
          <w:p w14:paraId="50DA7C9C" w14:textId="77777777" w:rsidR="006B2508" w:rsidRPr="00952B44" w:rsidRDefault="006B2508" w:rsidP="00920227">
            <w:pPr>
              <w:ind w:left="-57" w:right="-57"/>
              <w:jc w:val="both"/>
              <w:rPr>
                <w:rFonts w:eastAsia="Times New Roman"/>
                <w:b/>
              </w:rPr>
            </w:pPr>
            <w:r w:rsidRPr="00952B44">
              <w:rPr>
                <w:rFonts w:eastAsia="Times New Roman"/>
                <w:b/>
              </w:rPr>
              <w:t>Капітальний ремонт приміщень комунальної власності</w:t>
            </w:r>
          </w:p>
        </w:tc>
        <w:tc>
          <w:tcPr>
            <w:tcW w:w="1381" w:type="dxa"/>
            <w:vAlign w:val="center"/>
          </w:tcPr>
          <w:p w14:paraId="68EB4DB4" w14:textId="77777777" w:rsidR="006B2508" w:rsidRPr="00952B44" w:rsidRDefault="006B2508" w:rsidP="00920227">
            <w:pPr>
              <w:ind w:left="-57" w:right="-57"/>
              <w:jc w:val="center"/>
              <w:rPr>
                <w:rFonts w:eastAsia="Times New Roman"/>
                <w:b/>
              </w:rPr>
            </w:pPr>
          </w:p>
        </w:tc>
        <w:tc>
          <w:tcPr>
            <w:tcW w:w="1440" w:type="dxa"/>
            <w:vAlign w:val="center"/>
          </w:tcPr>
          <w:p w14:paraId="2610D4D9" w14:textId="77777777" w:rsidR="006B2508" w:rsidRPr="00952B44" w:rsidRDefault="006B2508" w:rsidP="00920227">
            <w:pPr>
              <w:ind w:left="-57" w:right="-57"/>
              <w:jc w:val="center"/>
              <w:rPr>
                <w:rFonts w:eastAsia="Times New Roman"/>
                <w:b/>
              </w:rPr>
            </w:pPr>
          </w:p>
        </w:tc>
        <w:tc>
          <w:tcPr>
            <w:tcW w:w="1538" w:type="dxa"/>
            <w:vAlign w:val="center"/>
          </w:tcPr>
          <w:p w14:paraId="6EC2563B" w14:textId="77777777" w:rsidR="006B2508" w:rsidRPr="00952B44" w:rsidRDefault="006B2508" w:rsidP="00920227">
            <w:pPr>
              <w:ind w:left="-57" w:right="-57"/>
              <w:jc w:val="center"/>
              <w:rPr>
                <w:rFonts w:eastAsia="Times New Roman"/>
                <w:b/>
              </w:rPr>
            </w:pPr>
            <w:r w:rsidRPr="00952B44">
              <w:rPr>
                <w:rFonts w:eastAsia="Times New Roman"/>
                <w:b/>
              </w:rPr>
              <w:t>2 000 000,0</w:t>
            </w:r>
          </w:p>
        </w:tc>
        <w:tc>
          <w:tcPr>
            <w:tcW w:w="1599" w:type="dxa"/>
            <w:vAlign w:val="center"/>
          </w:tcPr>
          <w:p w14:paraId="307307A0" w14:textId="77777777" w:rsidR="006B2508" w:rsidRPr="00952B44" w:rsidRDefault="006B2508" w:rsidP="00920227">
            <w:pPr>
              <w:ind w:left="-57" w:right="-57"/>
              <w:jc w:val="center"/>
              <w:rPr>
                <w:rFonts w:eastAsia="Times New Roman"/>
                <w:b/>
              </w:rPr>
            </w:pPr>
          </w:p>
        </w:tc>
      </w:tr>
      <w:tr w:rsidR="006B2508" w:rsidRPr="00952B44" w14:paraId="6F1DD01A" w14:textId="77777777" w:rsidTr="00920227">
        <w:tc>
          <w:tcPr>
            <w:tcW w:w="9828" w:type="dxa"/>
            <w:gridSpan w:val="3"/>
            <w:vAlign w:val="center"/>
          </w:tcPr>
          <w:p w14:paraId="1D57874D" w14:textId="77777777" w:rsidR="006B2508" w:rsidRPr="00952B44" w:rsidRDefault="006B2508" w:rsidP="00920227">
            <w:pPr>
              <w:ind w:left="-57" w:right="-57"/>
              <w:jc w:val="right"/>
              <w:rPr>
                <w:rFonts w:eastAsia="Times New Roman"/>
              </w:rPr>
            </w:pPr>
            <w:r w:rsidRPr="00952B44">
              <w:rPr>
                <w:rFonts w:eastAsia="Times New Roman"/>
                <w:b/>
              </w:rPr>
              <w:t>ВСЬОГО ПО ЗАГАЛЬНОМУ ФОНДУ</w:t>
            </w:r>
          </w:p>
        </w:tc>
        <w:tc>
          <w:tcPr>
            <w:tcW w:w="1381" w:type="dxa"/>
            <w:vAlign w:val="center"/>
          </w:tcPr>
          <w:p w14:paraId="41EE69DE" w14:textId="77777777" w:rsidR="006B2508" w:rsidRPr="00952B44" w:rsidRDefault="006B2508" w:rsidP="00920227">
            <w:pPr>
              <w:ind w:left="-57" w:right="-57"/>
              <w:jc w:val="center"/>
              <w:rPr>
                <w:rFonts w:eastAsia="Times New Roman"/>
                <w:b/>
              </w:rPr>
            </w:pPr>
            <w:r w:rsidRPr="00952B44">
              <w:rPr>
                <w:rFonts w:eastAsia="Times New Roman"/>
                <w:b/>
              </w:rPr>
              <w:fldChar w:fldCharType="begin"/>
            </w:r>
            <w:r w:rsidRPr="00952B44">
              <w:rPr>
                <w:rFonts w:eastAsia="Times New Roman"/>
                <w:b/>
              </w:rPr>
              <w:instrText xml:space="preserve"> =SUM(ABOVE) </w:instrText>
            </w:r>
            <w:r w:rsidRPr="00952B44">
              <w:rPr>
                <w:rFonts w:eastAsia="Times New Roman"/>
                <w:b/>
              </w:rPr>
              <w:fldChar w:fldCharType="separate"/>
            </w:r>
            <w:r w:rsidRPr="00952B44">
              <w:rPr>
                <w:rFonts w:eastAsia="Times New Roman"/>
                <w:b/>
              </w:rPr>
              <w:t>6 058 033</w:t>
            </w:r>
            <w:r w:rsidRPr="00952B44">
              <w:rPr>
                <w:rFonts w:eastAsia="Times New Roman"/>
                <w:b/>
              </w:rPr>
              <w:fldChar w:fldCharType="end"/>
            </w:r>
            <w:r w:rsidRPr="00952B44">
              <w:rPr>
                <w:rFonts w:eastAsia="Times New Roman"/>
                <w:b/>
              </w:rPr>
              <w:t>,00</w:t>
            </w:r>
          </w:p>
        </w:tc>
        <w:tc>
          <w:tcPr>
            <w:tcW w:w="1440" w:type="dxa"/>
            <w:vAlign w:val="center"/>
          </w:tcPr>
          <w:p w14:paraId="72603BC4" w14:textId="77777777" w:rsidR="006B2508" w:rsidRPr="00952B44" w:rsidRDefault="006B2508" w:rsidP="00920227">
            <w:pPr>
              <w:ind w:left="-57" w:right="-57"/>
              <w:jc w:val="center"/>
              <w:rPr>
                <w:rFonts w:eastAsia="Times New Roman"/>
              </w:rPr>
            </w:pPr>
          </w:p>
        </w:tc>
        <w:tc>
          <w:tcPr>
            <w:tcW w:w="1538" w:type="dxa"/>
            <w:vAlign w:val="center"/>
          </w:tcPr>
          <w:p w14:paraId="70E1D166" w14:textId="77777777" w:rsidR="006B2508" w:rsidRPr="00952B44" w:rsidRDefault="006B2508" w:rsidP="00920227">
            <w:pPr>
              <w:ind w:left="-57" w:right="-57"/>
              <w:jc w:val="center"/>
              <w:rPr>
                <w:rFonts w:eastAsia="Times New Roman"/>
              </w:rPr>
            </w:pPr>
          </w:p>
        </w:tc>
        <w:tc>
          <w:tcPr>
            <w:tcW w:w="1599" w:type="dxa"/>
            <w:vAlign w:val="center"/>
          </w:tcPr>
          <w:p w14:paraId="222B385B" w14:textId="77777777" w:rsidR="006B2508" w:rsidRPr="00952B44" w:rsidRDefault="006B2508" w:rsidP="00920227">
            <w:pPr>
              <w:ind w:left="-57" w:right="-57"/>
              <w:jc w:val="center"/>
              <w:rPr>
                <w:rFonts w:eastAsia="Times New Roman"/>
              </w:rPr>
            </w:pPr>
          </w:p>
        </w:tc>
      </w:tr>
      <w:tr w:rsidR="006B2508" w:rsidRPr="00E35588" w14:paraId="6E47578F" w14:textId="77777777" w:rsidTr="00920227">
        <w:tc>
          <w:tcPr>
            <w:tcW w:w="9828" w:type="dxa"/>
            <w:gridSpan w:val="3"/>
            <w:vAlign w:val="center"/>
          </w:tcPr>
          <w:p w14:paraId="65C55580" w14:textId="77777777" w:rsidR="006B2508" w:rsidRPr="00952B44" w:rsidRDefault="006B2508" w:rsidP="00920227">
            <w:pPr>
              <w:ind w:left="-57" w:right="-57"/>
              <w:jc w:val="right"/>
              <w:rPr>
                <w:rFonts w:eastAsia="Times New Roman"/>
              </w:rPr>
            </w:pPr>
            <w:r w:rsidRPr="00952B44">
              <w:rPr>
                <w:rFonts w:eastAsia="Times New Roman"/>
                <w:b/>
              </w:rPr>
              <w:t>ВСЬОГО ПО СПЕЦІАЛЬНОМУ ФОНДУ</w:t>
            </w:r>
          </w:p>
        </w:tc>
        <w:tc>
          <w:tcPr>
            <w:tcW w:w="1381" w:type="dxa"/>
            <w:vAlign w:val="center"/>
          </w:tcPr>
          <w:p w14:paraId="5E6E0A9B" w14:textId="77777777" w:rsidR="006B2508" w:rsidRPr="00952B44" w:rsidRDefault="006B2508" w:rsidP="00920227">
            <w:pPr>
              <w:ind w:left="-57" w:right="-57"/>
              <w:jc w:val="center"/>
              <w:rPr>
                <w:rFonts w:eastAsia="Times New Roman"/>
              </w:rPr>
            </w:pPr>
          </w:p>
        </w:tc>
        <w:tc>
          <w:tcPr>
            <w:tcW w:w="1440" w:type="dxa"/>
            <w:vAlign w:val="center"/>
          </w:tcPr>
          <w:p w14:paraId="3E99C6DB" w14:textId="77777777" w:rsidR="006B2508" w:rsidRPr="00952B44" w:rsidRDefault="006B2508" w:rsidP="00920227">
            <w:pPr>
              <w:ind w:left="-57" w:right="-57"/>
              <w:jc w:val="center"/>
              <w:rPr>
                <w:rFonts w:eastAsia="Times New Roman"/>
              </w:rPr>
            </w:pPr>
          </w:p>
        </w:tc>
        <w:tc>
          <w:tcPr>
            <w:tcW w:w="1538" w:type="dxa"/>
            <w:vAlign w:val="center"/>
          </w:tcPr>
          <w:p w14:paraId="2C6EA4A3" w14:textId="77777777" w:rsidR="006B2508" w:rsidRPr="00952B44" w:rsidRDefault="006B2508" w:rsidP="00920227">
            <w:pPr>
              <w:ind w:left="-57" w:right="-57"/>
              <w:jc w:val="center"/>
              <w:rPr>
                <w:rFonts w:eastAsia="Times New Roman"/>
                <w:b/>
              </w:rPr>
            </w:pPr>
            <w:r w:rsidRPr="00952B44">
              <w:rPr>
                <w:rFonts w:eastAsia="Times New Roman"/>
                <w:b/>
              </w:rPr>
              <w:t>3 000 000,0</w:t>
            </w:r>
          </w:p>
        </w:tc>
        <w:tc>
          <w:tcPr>
            <w:tcW w:w="1599" w:type="dxa"/>
            <w:vAlign w:val="center"/>
          </w:tcPr>
          <w:p w14:paraId="2BAEDC54" w14:textId="77777777" w:rsidR="006B2508" w:rsidRPr="00E35588" w:rsidRDefault="006B2508" w:rsidP="00920227">
            <w:pPr>
              <w:ind w:left="-57" w:right="-57"/>
              <w:jc w:val="center"/>
              <w:rPr>
                <w:rFonts w:eastAsia="Times New Roman"/>
                <w:b/>
              </w:rPr>
            </w:pPr>
            <w:r w:rsidRPr="00952B44">
              <w:rPr>
                <w:rFonts w:eastAsia="Times New Roman"/>
                <w:b/>
              </w:rPr>
              <w:t>4 000 000,0</w:t>
            </w:r>
          </w:p>
        </w:tc>
      </w:tr>
    </w:tbl>
    <w:p w14:paraId="41F6E902" w14:textId="77777777" w:rsidR="006B2508" w:rsidRPr="00EA6CC5" w:rsidRDefault="006B2508" w:rsidP="00EA6CC5">
      <w:pPr>
        <w:ind w:left="360"/>
      </w:pPr>
      <w:r w:rsidRPr="00E35588">
        <w:t>* Виключно на умовах співфінансування, згідно порядку, затвердженого Долинською міською радою.</w:t>
      </w:r>
    </w:p>
    <w:sectPr w:rsidR="006B2508" w:rsidRPr="00EA6CC5" w:rsidSect="00C33450">
      <w:headerReference w:type="default" r:id="rId7"/>
      <w:pgSz w:w="16838" w:h="11906" w:orient="landscape"/>
      <w:pgMar w:top="1418" w:right="851" w:bottom="5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D57D" w14:textId="77777777" w:rsidR="002C648B" w:rsidRDefault="002C648B" w:rsidP="00794A75">
      <w:r>
        <w:separator/>
      </w:r>
    </w:p>
  </w:endnote>
  <w:endnote w:type="continuationSeparator" w:id="0">
    <w:p w14:paraId="4C0CE2CD" w14:textId="77777777" w:rsidR="002C648B" w:rsidRDefault="002C648B" w:rsidP="00794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E993" w14:textId="77777777" w:rsidR="002C648B" w:rsidRDefault="002C648B" w:rsidP="00794A75">
      <w:r>
        <w:separator/>
      </w:r>
    </w:p>
  </w:footnote>
  <w:footnote w:type="continuationSeparator" w:id="0">
    <w:p w14:paraId="4194DBF4" w14:textId="77777777" w:rsidR="002C648B" w:rsidRDefault="002C648B" w:rsidP="00794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81FB" w14:textId="28C51322" w:rsidR="006B2508" w:rsidRDefault="00433A01" w:rsidP="00586D40">
    <w:pPr>
      <w:pStyle w:val="ad"/>
      <w:jc w:val="center"/>
    </w:pPr>
    <w:r>
      <w:fldChar w:fldCharType="begin"/>
    </w:r>
    <w:r>
      <w:instrText>PAGE   \* MERGEFORMAT</w:instrText>
    </w:r>
    <w:r>
      <w:fldChar w:fldCharType="separate"/>
    </w:r>
    <w:r w:rsidR="00D81E2C">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7A0A"/>
    <w:multiLevelType w:val="hybridMultilevel"/>
    <w:tmpl w:val="390CE68C"/>
    <w:lvl w:ilvl="0" w:tplc="2B7A4B4A">
      <w:numFmt w:val="bullet"/>
      <w:lvlText w:val="-"/>
      <w:lvlJc w:val="left"/>
      <w:pPr>
        <w:ind w:left="224" w:hanging="319"/>
      </w:pPr>
      <w:rPr>
        <w:rFonts w:ascii="Times New Roman" w:eastAsia="Times New Roman" w:hAnsi="Times New Roman" w:hint="default"/>
        <w:w w:val="100"/>
        <w:sz w:val="28"/>
      </w:rPr>
    </w:lvl>
    <w:lvl w:ilvl="1" w:tplc="E2CA22C2">
      <w:numFmt w:val="bullet"/>
      <w:lvlText w:val="•"/>
      <w:lvlJc w:val="left"/>
      <w:pPr>
        <w:ind w:left="1278" w:hanging="319"/>
      </w:pPr>
      <w:rPr>
        <w:rFonts w:hint="default"/>
      </w:rPr>
    </w:lvl>
    <w:lvl w:ilvl="2" w:tplc="F1448712">
      <w:numFmt w:val="bullet"/>
      <w:lvlText w:val="•"/>
      <w:lvlJc w:val="left"/>
      <w:pPr>
        <w:ind w:left="2337" w:hanging="319"/>
      </w:pPr>
      <w:rPr>
        <w:rFonts w:hint="default"/>
      </w:rPr>
    </w:lvl>
    <w:lvl w:ilvl="3" w:tplc="32F2CE5C">
      <w:numFmt w:val="bullet"/>
      <w:lvlText w:val="•"/>
      <w:lvlJc w:val="left"/>
      <w:pPr>
        <w:ind w:left="3395" w:hanging="319"/>
      </w:pPr>
      <w:rPr>
        <w:rFonts w:hint="default"/>
      </w:rPr>
    </w:lvl>
    <w:lvl w:ilvl="4" w:tplc="427A9682">
      <w:numFmt w:val="bullet"/>
      <w:lvlText w:val="•"/>
      <w:lvlJc w:val="left"/>
      <w:pPr>
        <w:ind w:left="4454" w:hanging="319"/>
      </w:pPr>
      <w:rPr>
        <w:rFonts w:hint="default"/>
      </w:rPr>
    </w:lvl>
    <w:lvl w:ilvl="5" w:tplc="9EF81FD4">
      <w:numFmt w:val="bullet"/>
      <w:lvlText w:val="•"/>
      <w:lvlJc w:val="left"/>
      <w:pPr>
        <w:ind w:left="5513" w:hanging="319"/>
      </w:pPr>
      <w:rPr>
        <w:rFonts w:hint="default"/>
      </w:rPr>
    </w:lvl>
    <w:lvl w:ilvl="6" w:tplc="944CA6F6">
      <w:numFmt w:val="bullet"/>
      <w:lvlText w:val="•"/>
      <w:lvlJc w:val="left"/>
      <w:pPr>
        <w:ind w:left="6571" w:hanging="319"/>
      </w:pPr>
      <w:rPr>
        <w:rFonts w:hint="default"/>
      </w:rPr>
    </w:lvl>
    <w:lvl w:ilvl="7" w:tplc="C22ED854">
      <w:numFmt w:val="bullet"/>
      <w:lvlText w:val="•"/>
      <w:lvlJc w:val="left"/>
      <w:pPr>
        <w:ind w:left="7630" w:hanging="319"/>
      </w:pPr>
      <w:rPr>
        <w:rFonts w:hint="default"/>
      </w:rPr>
    </w:lvl>
    <w:lvl w:ilvl="8" w:tplc="B78866FC">
      <w:numFmt w:val="bullet"/>
      <w:lvlText w:val="•"/>
      <w:lvlJc w:val="left"/>
      <w:pPr>
        <w:ind w:left="8689" w:hanging="319"/>
      </w:pPr>
      <w:rPr>
        <w:rFonts w:hint="default"/>
      </w:rPr>
    </w:lvl>
  </w:abstractNum>
  <w:abstractNum w:abstractNumId="1" w15:restartNumberingAfterBreak="0">
    <w:nsid w:val="340F7252"/>
    <w:multiLevelType w:val="hybridMultilevel"/>
    <w:tmpl w:val="1C52D8C6"/>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5BA2BAF"/>
    <w:multiLevelType w:val="hybridMultilevel"/>
    <w:tmpl w:val="52666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9CE1B7B"/>
    <w:multiLevelType w:val="hybridMultilevel"/>
    <w:tmpl w:val="C75ED908"/>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5A3444CB"/>
    <w:multiLevelType w:val="hybridMultilevel"/>
    <w:tmpl w:val="414A21EE"/>
    <w:lvl w:ilvl="0" w:tplc="5C405F60">
      <w:start w:val="800"/>
      <w:numFmt w:val="bullet"/>
      <w:lvlText w:val=""/>
      <w:lvlJc w:val="left"/>
      <w:pPr>
        <w:tabs>
          <w:tab w:val="num" w:pos="720"/>
        </w:tabs>
        <w:ind w:left="720" w:hanging="360"/>
      </w:pPr>
      <w:rPr>
        <w:rFonts w:ascii="Symbol" w:eastAsia="Batang"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7078F0"/>
    <w:multiLevelType w:val="multilevel"/>
    <w:tmpl w:val="78ACF5EE"/>
    <w:lvl w:ilvl="0">
      <w:start w:val="4"/>
      <w:numFmt w:val="decimal"/>
      <w:lvlText w:val="%1"/>
      <w:lvlJc w:val="left"/>
      <w:pPr>
        <w:ind w:left="224" w:hanging="686"/>
      </w:pPr>
      <w:rPr>
        <w:rFonts w:cs="Times New Roman" w:hint="default"/>
      </w:rPr>
    </w:lvl>
    <w:lvl w:ilvl="1">
      <w:start w:val="1"/>
      <w:numFmt w:val="decimal"/>
      <w:lvlText w:val="%1.%2."/>
      <w:lvlJc w:val="left"/>
      <w:pPr>
        <w:ind w:left="224" w:hanging="686"/>
      </w:pPr>
      <w:rPr>
        <w:rFonts w:ascii="Times New Roman" w:eastAsia="Times New Roman" w:hAnsi="Times New Roman" w:cs="Times New Roman" w:hint="default"/>
        <w:w w:val="100"/>
        <w:sz w:val="28"/>
        <w:szCs w:val="28"/>
      </w:rPr>
    </w:lvl>
    <w:lvl w:ilvl="2">
      <w:numFmt w:val="bullet"/>
      <w:lvlText w:val="•"/>
      <w:lvlJc w:val="left"/>
      <w:pPr>
        <w:ind w:left="2337" w:hanging="686"/>
      </w:pPr>
      <w:rPr>
        <w:rFonts w:hint="default"/>
      </w:rPr>
    </w:lvl>
    <w:lvl w:ilvl="3">
      <w:numFmt w:val="bullet"/>
      <w:lvlText w:val="•"/>
      <w:lvlJc w:val="left"/>
      <w:pPr>
        <w:ind w:left="3395" w:hanging="686"/>
      </w:pPr>
      <w:rPr>
        <w:rFonts w:hint="default"/>
      </w:rPr>
    </w:lvl>
    <w:lvl w:ilvl="4">
      <w:numFmt w:val="bullet"/>
      <w:lvlText w:val="•"/>
      <w:lvlJc w:val="left"/>
      <w:pPr>
        <w:ind w:left="4454" w:hanging="686"/>
      </w:pPr>
      <w:rPr>
        <w:rFonts w:hint="default"/>
      </w:rPr>
    </w:lvl>
    <w:lvl w:ilvl="5">
      <w:numFmt w:val="bullet"/>
      <w:lvlText w:val="•"/>
      <w:lvlJc w:val="left"/>
      <w:pPr>
        <w:ind w:left="5513" w:hanging="686"/>
      </w:pPr>
      <w:rPr>
        <w:rFonts w:hint="default"/>
      </w:rPr>
    </w:lvl>
    <w:lvl w:ilvl="6">
      <w:numFmt w:val="bullet"/>
      <w:lvlText w:val="•"/>
      <w:lvlJc w:val="left"/>
      <w:pPr>
        <w:ind w:left="6571" w:hanging="686"/>
      </w:pPr>
      <w:rPr>
        <w:rFonts w:hint="default"/>
      </w:rPr>
    </w:lvl>
    <w:lvl w:ilvl="7">
      <w:numFmt w:val="bullet"/>
      <w:lvlText w:val="•"/>
      <w:lvlJc w:val="left"/>
      <w:pPr>
        <w:ind w:left="7630" w:hanging="686"/>
      </w:pPr>
      <w:rPr>
        <w:rFonts w:hint="default"/>
      </w:rPr>
    </w:lvl>
    <w:lvl w:ilvl="8">
      <w:numFmt w:val="bullet"/>
      <w:lvlText w:val="•"/>
      <w:lvlJc w:val="left"/>
      <w:pPr>
        <w:ind w:left="8689" w:hanging="686"/>
      </w:pPr>
      <w:rPr>
        <w:rFonts w:hint="default"/>
      </w:rPr>
    </w:lvl>
  </w:abstractNum>
  <w:abstractNum w:abstractNumId="6" w15:restartNumberingAfterBreak="0">
    <w:nsid w:val="6ABA2A4F"/>
    <w:multiLevelType w:val="hybridMultilevel"/>
    <w:tmpl w:val="5D6C7AC2"/>
    <w:lvl w:ilvl="0" w:tplc="E474DC2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70BA6BA3"/>
    <w:multiLevelType w:val="multilevel"/>
    <w:tmpl w:val="14660C0A"/>
    <w:lvl w:ilvl="0">
      <w:start w:val="3"/>
      <w:numFmt w:val="decimal"/>
      <w:lvlText w:val="%1."/>
      <w:lvlJc w:val="left"/>
      <w:pPr>
        <w:ind w:left="675" w:hanging="675"/>
      </w:pPr>
      <w:rPr>
        <w:rFonts w:cs="Times New Roman" w:hint="default"/>
        <w:i/>
      </w:rPr>
    </w:lvl>
    <w:lvl w:ilvl="1">
      <w:start w:val="6"/>
      <w:numFmt w:val="decimal"/>
      <w:lvlText w:val="%1.%2."/>
      <w:lvlJc w:val="left"/>
      <w:pPr>
        <w:ind w:left="720" w:hanging="720"/>
      </w:pPr>
      <w:rPr>
        <w:rFonts w:cs="Times New Roman" w:hint="default"/>
        <w:i/>
      </w:rPr>
    </w:lvl>
    <w:lvl w:ilvl="2">
      <w:start w:val="1"/>
      <w:numFmt w:val="decimal"/>
      <w:lvlText w:val="%1.%2.%3."/>
      <w:lvlJc w:val="left"/>
      <w:pPr>
        <w:ind w:left="720" w:hanging="720"/>
      </w:pPr>
      <w:rPr>
        <w:rFonts w:cs="Times New Roman" w:hint="default"/>
        <w:i/>
      </w:rPr>
    </w:lvl>
    <w:lvl w:ilvl="3">
      <w:start w:val="1"/>
      <w:numFmt w:val="decimal"/>
      <w:lvlText w:val="%1.%2.%3.%4."/>
      <w:lvlJc w:val="left"/>
      <w:pPr>
        <w:ind w:left="1080" w:hanging="1080"/>
      </w:pPr>
      <w:rPr>
        <w:rFonts w:cs="Times New Roman" w:hint="default"/>
        <w:i/>
      </w:rPr>
    </w:lvl>
    <w:lvl w:ilvl="4">
      <w:start w:val="1"/>
      <w:numFmt w:val="decimal"/>
      <w:lvlText w:val="%1.%2.%3.%4.%5."/>
      <w:lvlJc w:val="left"/>
      <w:pPr>
        <w:ind w:left="1080" w:hanging="1080"/>
      </w:pPr>
      <w:rPr>
        <w:rFonts w:cs="Times New Roman" w:hint="default"/>
        <w:i/>
      </w:rPr>
    </w:lvl>
    <w:lvl w:ilvl="5">
      <w:start w:val="1"/>
      <w:numFmt w:val="decimal"/>
      <w:lvlText w:val="%1.%2.%3.%4.%5.%6."/>
      <w:lvlJc w:val="left"/>
      <w:pPr>
        <w:ind w:left="1440" w:hanging="1440"/>
      </w:pPr>
      <w:rPr>
        <w:rFonts w:cs="Times New Roman" w:hint="default"/>
        <w:i/>
      </w:rPr>
    </w:lvl>
    <w:lvl w:ilvl="6">
      <w:start w:val="1"/>
      <w:numFmt w:val="decimal"/>
      <w:lvlText w:val="%1.%2.%3.%4.%5.%6.%7."/>
      <w:lvlJc w:val="left"/>
      <w:pPr>
        <w:ind w:left="1800" w:hanging="1800"/>
      </w:pPr>
      <w:rPr>
        <w:rFonts w:cs="Times New Roman" w:hint="default"/>
        <w:i/>
      </w:rPr>
    </w:lvl>
    <w:lvl w:ilvl="7">
      <w:start w:val="1"/>
      <w:numFmt w:val="decimal"/>
      <w:lvlText w:val="%1.%2.%3.%4.%5.%6.%7.%8."/>
      <w:lvlJc w:val="left"/>
      <w:pPr>
        <w:ind w:left="1800" w:hanging="1800"/>
      </w:pPr>
      <w:rPr>
        <w:rFonts w:cs="Times New Roman" w:hint="default"/>
        <w:i/>
      </w:rPr>
    </w:lvl>
    <w:lvl w:ilvl="8">
      <w:start w:val="1"/>
      <w:numFmt w:val="decimal"/>
      <w:lvlText w:val="%1.%2.%3.%4.%5.%6.%7.%8.%9."/>
      <w:lvlJc w:val="left"/>
      <w:pPr>
        <w:ind w:left="2160" w:hanging="2160"/>
      </w:pPr>
      <w:rPr>
        <w:rFonts w:cs="Times New Roman" w:hint="default"/>
        <w:i/>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6AC"/>
    <w:rsid w:val="0000015C"/>
    <w:rsid w:val="000029DD"/>
    <w:rsid w:val="00002AC7"/>
    <w:rsid w:val="0000579F"/>
    <w:rsid w:val="0001149A"/>
    <w:rsid w:val="00014667"/>
    <w:rsid w:val="00015D69"/>
    <w:rsid w:val="00020AB4"/>
    <w:rsid w:val="00021042"/>
    <w:rsid w:val="00021FE1"/>
    <w:rsid w:val="00025D08"/>
    <w:rsid w:val="0004020D"/>
    <w:rsid w:val="00040B90"/>
    <w:rsid w:val="000505D8"/>
    <w:rsid w:val="00053DAD"/>
    <w:rsid w:val="000556EB"/>
    <w:rsid w:val="000579BD"/>
    <w:rsid w:val="000613FD"/>
    <w:rsid w:val="000619C5"/>
    <w:rsid w:val="00062536"/>
    <w:rsid w:val="00066A60"/>
    <w:rsid w:val="0007007E"/>
    <w:rsid w:val="00070EE1"/>
    <w:rsid w:val="00073B38"/>
    <w:rsid w:val="000746C6"/>
    <w:rsid w:val="00074E4C"/>
    <w:rsid w:val="00075338"/>
    <w:rsid w:val="000804BA"/>
    <w:rsid w:val="00080BA0"/>
    <w:rsid w:val="00081014"/>
    <w:rsid w:val="0008589E"/>
    <w:rsid w:val="000910AE"/>
    <w:rsid w:val="0009120B"/>
    <w:rsid w:val="00091AAD"/>
    <w:rsid w:val="000940AF"/>
    <w:rsid w:val="00095BC2"/>
    <w:rsid w:val="00096C4F"/>
    <w:rsid w:val="00096D13"/>
    <w:rsid w:val="00097AC2"/>
    <w:rsid w:val="000A37FE"/>
    <w:rsid w:val="000A421A"/>
    <w:rsid w:val="000A670B"/>
    <w:rsid w:val="000B1022"/>
    <w:rsid w:val="000B19AA"/>
    <w:rsid w:val="000B3AEB"/>
    <w:rsid w:val="000B6BFA"/>
    <w:rsid w:val="000B7429"/>
    <w:rsid w:val="000B74E8"/>
    <w:rsid w:val="000B7DC4"/>
    <w:rsid w:val="000C03F6"/>
    <w:rsid w:val="000C0FA0"/>
    <w:rsid w:val="000C165E"/>
    <w:rsid w:val="000C656D"/>
    <w:rsid w:val="000D539B"/>
    <w:rsid w:val="000F436E"/>
    <w:rsid w:val="000F51C4"/>
    <w:rsid w:val="000F6633"/>
    <w:rsid w:val="000F7832"/>
    <w:rsid w:val="00100246"/>
    <w:rsid w:val="00100E05"/>
    <w:rsid w:val="001015CB"/>
    <w:rsid w:val="00111DA0"/>
    <w:rsid w:val="00116242"/>
    <w:rsid w:val="001201B0"/>
    <w:rsid w:val="001206D9"/>
    <w:rsid w:val="00121188"/>
    <w:rsid w:val="001211A4"/>
    <w:rsid w:val="00122862"/>
    <w:rsid w:val="00124088"/>
    <w:rsid w:val="00125C8E"/>
    <w:rsid w:val="00133D2E"/>
    <w:rsid w:val="00134BF8"/>
    <w:rsid w:val="001354A8"/>
    <w:rsid w:val="001354E4"/>
    <w:rsid w:val="00141DEF"/>
    <w:rsid w:val="001423D1"/>
    <w:rsid w:val="001501D4"/>
    <w:rsid w:val="00150E0C"/>
    <w:rsid w:val="00154015"/>
    <w:rsid w:val="00162FAE"/>
    <w:rsid w:val="00163F92"/>
    <w:rsid w:val="00165F35"/>
    <w:rsid w:val="001665C8"/>
    <w:rsid w:val="00170604"/>
    <w:rsid w:val="0017661E"/>
    <w:rsid w:val="00180A9C"/>
    <w:rsid w:val="00181491"/>
    <w:rsid w:val="0018212F"/>
    <w:rsid w:val="00182288"/>
    <w:rsid w:val="00182994"/>
    <w:rsid w:val="001829E8"/>
    <w:rsid w:val="00182F95"/>
    <w:rsid w:val="00186568"/>
    <w:rsid w:val="00186AF7"/>
    <w:rsid w:val="00191E4F"/>
    <w:rsid w:val="00194117"/>
    <w:rsid w:val="00194FDF"/>
    <w:rsid w:val="001950DC"/>
    <w:rsid w:val="001A1013"/>
    <w:rsid w:val="001A181C"/>
    <w:rsid w:val="001A270F"/>
    <w:rsid w:val="001A2F17"/>
    <w:rsid w:val="001A43D9"/>
    <w:rsid w:val="001B364F"/>
    <w:rsid w:val="001B6858"/>
    <w:rsid w:val="001C79DB"/>
    <w:rsid w:val="001D27B1"/>
    <w:rsid w:val="001D42CF"/>
    <w:rsid w:val="001D5615"/>
    <w:rsid w:val="001D77D1"/>
    <w:rsid w:val="001E177F"/>
    <w:rsid w:val="001E449F"/>
    <w:rsid w:val="001E6C74"/>
    <w:rsid w:val="001E6D4A"/>
    <w:rsid w:val="001E785A"/>
    <w:rsid w:val="001F1589"/>
    <w:rsid w:val="001F4132"/>
    <w:rsid w:val="001F4C36"/>
    <w:rsid w:val="002014B7"/>
    <w:rsid w:val="00202E0D"/>
    <w:rsid w:val="00204A86"/>
    <w:rsid w:val="0020696A"/>
    <w:rsid w:val="002072AD"/>
    <w:rsid w:val="002127BF"/>
    <w:rsid w:val="00215DE7"/>
    <w:rsid w:val="0022220F"/>
    <w:rsid w:val="00224953"/>
    <w:rsid w:val="00224CF1"/>
    <w:rsid w:val="00231CAF"/>
    <w:rsid w:val="0023382D"/>
    <w:rsid w:val="002345D2"/>
    <w:rsid w:val="00234F47"/>
    <w:rsid w:val="002350E1"/>
    <w:rsid w:val="00241C03"/>
    <w:rsid w:val="00246BCC"/>
    <w:rsid w:val="002524CC"/>
    <w:rsid w:val="00253427"/>
    <w:rsid w:val="00255BB6"/>
    <w:rsid w:val="002566E6"/>
    <w:rsid w:val="00261F22"/>
    <w:rsid w:val="00264844"/>
    <w:rsid w:val="00266AF5"/>
    <w:rsid w:val="00274E51"/>
    <w:rsid w:val="0027537D"/>
    <w:rsid w:val="00280407"/>
    <w:rsid w:val="00280959"/>
    <w:rsid w:val="00281DFA"/>
    <w:rsid w:val="00282B6C"/>
    <w:rsid w:val="00282D6C"/>
    <w:rsid w:val="00283BC8"/>
    <w:rsid w:val="00286972"/>
    <w:rsid w:val="002900D9"/>
    <w:rsid w:val="0029149B"/>
    <w:rsid w:val="002914CF"/>
    <w:rsid w:val="002941DB"/>
    <w:rsid w:val="002948FA"/>
    <w:rsid w:val="002A05C9"/>
    <w:rsid w:val="002A0F82"/>
    <w:rsid w:val="002A17C3"/>
    <w:rsid w:val="002A201D"/>
    <w:rsid w:val="002A5253"/>
    <w:rsid w:val="002B08B1"/>
    <w:rsid w:val="002B287B"/>
    <w:rsid w:val="002B545D"/>
    <w:rsid w:val="002B68E2"/>
    <w:rsid w:val="002B72F0"/>
    <w:rsid w:val="002C0903"/>
    <w:rsid w:val="002C2BFD"/>
    <w:rsid w:val="002C516D"/>
    <w:rsid w:val="002C62FA"/>
    <w:rsid w:val="002C648B"/>
    <w:rsid w:val="002D095B"/>
    <w:rsid w:val="002D0BB6"/>
    <w:rsid w:val="002D33A1"/>
    <w:rsid w:val="002D4587"/>
    <w:rsid w:val="002D7DEC"/>
    <w:rsid w:val="002E17ED"/>
    <w:rsid w:val="002E363B"/>
    <w:rsid w:val="002E6E03"/>
    <w:rsid w:val="002E7CCE"/>
    <w:rsid w:val="002F2273"/>
    <w:rsid w:val="002F23CC"/>
    <w:rsid w:val="002F4E43"/>
    <w:rsid w:val="00300FC1"/>
    <w:rsid w:val="00307DDE"/>
    <w:rsid w:val="00310553"/>
    <w:rsid w:val="003115AB"/>
    <w:rsid w:val="0031522E"/>
    <w:rsid w:val="00317388"/>
    <w:rsid w:val="00321BF3"/>
    <w:rsid w:val="003224BE"/>
    <w:rsid w:val="00326FC5"/>
    <w:rsid w:val="00332EE4"/>
    <w:rsid w:val="00336CB8"/>
    <w:rsid w:val="003400E0"/>
    <w:rsid w:val="0034055A"/>
    <w:rsid w:val="0034181F"/>
    <w:rsid w:val="00345EC4"/>
    <w:rsid w:val="00346E44"/>
    <w:rsid w:val="00360E87"/>
    <w:rsid w:val="00362928"/>
    <w:rsid w:val="00365F39"/>
    <w:rsid w:val="00366AB1"/>
    <w:rsid w:val="00371D41"/>
    <w:rsid w:val="0037289F"/>
    <w:rsid w:val="003741B0"/>
    <w:rsid w:val="0037622C"/>
    <w:rsid w:val="00377E8E"/>
    <w:rsid w:val="003807A5"/>
    <w:rsid w:val="003811A6"/>
    <w:rsid w:val="00382963"/>
    <w:rsid w:val="00382DDB"/>
    <w:rsid w:val="00384CE9"/>
    <w:rsid w:val="00385C22"/>
    <w:rsid w:val="00385DE9"/>
    <w:rsid w:val="00393762"/>
    <w:rsid w:val="00395B06"/>
    <w:rsid w:val="00397AF0"/>
    <w:rsid w:val="003A7298"/>
    <w:rsid w:val="003B0996"/>
    <w:rsid w:val="003B0CF5"/>
    <w:rsid w:val="003B100C"/>
    <w:rsid w:val="003B1AC9"/>
    <w:rsid w:val="003B4937"/>
    <w:rsid w:val="003C0A92"/>
    <w:rsid w:val="003C6A9E"/>
    <w:rsid w:val="003D01B7"/>
    <w:rsid w:val="003D1EFE"/>
    <w:rsid w:val="003D4596"/>
    <w:rsid w:val="003D57CA"/>
    <w:rsid w:val="003D6558"/>
    <w:rsid w:val="003D6615"/>
    <w:rsid w:val="003D7C93"/>
    <w:rsid w:val="003E268D"/>
    <w:rsid w:val="003E3525"/>
    <w:rsid w:val="003E4743"/>
    <w:rsid w:val="003E4E90"/>
    <w:rsid w:val="003F695E"/>
    <w:rsid w:val="003F6C05"/>
    <w:rsid w:val="00400936"/>
    <w:rsid w:val="00400B3C"/>
    <w:rsid w:val="00407569"/>
    <w:rsid w:val="00411229"/>
    <w:rsid w:val="00411832"/>
    <w:rsid w:val="00416E45"/>
    <w:rsid w:val="00422D13"/>
    <w:rsid w:val="00422D2F"/>
    <w:rsid w:val="00423921"/>
    <w:rsid w:val="00423F78"/>
    <w:rsid w:val="00431A6C"/>
    <w:rsid w:val="00433A01"/>
    <w:rsid w:val="004354FA"/>
    <w:rsid w:val="004369AE"/>
    <w:rsid w:val="00445148"/>
    <w:rsid w:val="00450070"/>
    <w:rsid w:val="00454C0A"/>
    <w:rsid w:val="004558F5"/>
    <w:rsid w:val="00460EB3"/>
    <w:rsid w:val="00463E62"/>
    <w:rsid w:val="00465070"/>
    <w:rsid w:val="00466380"/>
    <w:rsid w:val="0046682F"/>
    <w:rsid w:val="0047324C"/>
    <w:rsid w:val="00475882"/>
    <w:rsid w:val="00477E77"/>
    <w:rsid w:val="00481AF7"/>
    <w:rsid w:val="00483653"/>
    <w:rsid w:val="004836AC"/>
    <w:rsid w:val="0048412F"/>
    <w:rsid w:val="00487BC5"/>
    <w:rsid w:val="00490FEE"/>
    <w:rsid w:val="00492C2D"/>
    <w:rsid w:val="00493E7A"/>
    <w:rsid w:val="0049441D"/>
    <w:rsid w:val="004A0B85"/>
    <w:rsid w:val="004A6E6A"/>
    <w:rsid w:val="004B0DA4"/>
    <w:rsid w:val="004B46F6"/>
    <w:rsid w:val="004B49CB"/>
    <w:rsid w:val="004C2626"/>
    <w:rsid w:val="004C39B5"/>
    <w:rsid w:val="004C4850"/>
    <w:rsid w:val="004C490A"/>
    <w:rsid w:val="004D1736"/>
    <w:rsid w:val="004D366F"/>
    <w:rsid w:val="004D4D12"/>
    <w:rsid w:val="004E2410"/>
    <w:rsid w:val="004E4258"/>
    <w:rsid w:val="004E62D3"/>
    <w:rsid w:val="004F0049"/>
    <w:rsid w:val="00500B2C"/>
    <w:rsid w:val="00502DE7"/>
    <w:rsid w:val="0050461B"/>
    <w:rsid w:val="0051117C"/>
    <w:rsid w:val="0052218A"/>
    <w:rsid w:val="00523D15"/>
    <w:rsid w:val="00524A98"/>
    <w:rsid w:val="00525C05"/>
    <w:rsid w:val="005265E1"/>
    <w:rsid w:val="00527273"/>
    <w:rsid w:val="005301AA"/>
    <w:rsid w:val="00531C66"/>
    <w:rsid w:val="00531DA8"/>
    <w:rsid w:val="005344A5"/>
    <w:rsid w:val="0053605D"/>
    <w:rsid w:val="00536240"/>
    <w:rsid w:val="00536A4B"/>
    <w:rsid w:val="00537793"/>
    <w:rsid w:val="00540B20"/>
    <w:rsid w:val="00541869"/>
    <w:rsid w:val="00544F8E"/>
    <w:rsid w:val="0054569C"/>
    <w:rsid w:val="00545D2D"/>
    <w:rsid w:val="00546090"/>
    <w:rsid w:val="0055099D"/>
    <w:rsid w:val="00554121"/>
    <w:rsid w:val="00554375"/>
    <w:rsid w:val="00554DEC"/>
    <w:rsid w:val="005557C4"/>
    <w:rsid w:val="005574F1"/>
    <w:rsid w:val="00564939"/>
    <w:rsid w:val="00566E2F"/>
    <w:rsid w:val="00573E53"/>
    <w:rsid w:val="0058366D"/>
    <w:rsid w:val="00586408"/>
    <w:rsid w:val="00586D40"/>
    <w:rsid w:val="005903F9"/>
    <w:rsid w:val="005933B2"/>
    <w:rsid w:val="005953AE"/>
    <w:rsid w:val="005960D7"/>
    <w:rsid w:val="00597BE3"/>
    <w:rsid w:val="005A2395"/>
    <w:rsid w:val="005A3B26"/>
    <w:rsid w:val="005A75C5"/>
    <w:rsid w:val="005B43BE"/>
    <w:rsid w:val="005B5EED"/>
    <w:rsid w:val="005B6142"/>
    <w:rsid w:val="005B6366"/>
    <w:rsid w:val="005B7EFF"/>
    <w:rsid w:val="005C0C01"/>
    <w:rsid w:val="005C3E85"/>
    <w:rsid w:val="005C4E23"/>
    <w:rsid w:val="005C5A66"/>
    <w:rsid w:val="005D26DF"/>
    <w:rsid w:val="005D2A8A"/>
    <w:rsid w:val="005D4BB4"/>
    <w:rsid w:val="005D51C8"/>
    <w:rsid w:val="005D7418"/>
    <w:rsid w:val="005E2DB9"/>
    <w:rsid w:val="005E3350"/>
    <w:rsid w:val="005E62AF"/>
    <w:rsid w:val="005F24A6"/>
    <w:rsid w:val="005F442F"/>
    <w:rsid w:val="00602F51"/>
    <w:rsid w:val="00606D4E"/>
    <w:rsid w:val="00610672"/>
    <w:rsid w:val="00610BBD"/>
    <w:rsid w:val="00612F11"/>
    <w:rsid w:val="00614AF6"/>
    <w:rsid w:val="00614BFB"/>
    <w:rsid w:val="00614F56"/>
    <w:rsid w:val="00616814"/>
    <w:rsid w:val="00620C61"/>
    <w:rsid w:val="006351D7"/>
    <w:rsid w:val="00637B7B"/>
    <w:rsid w:val="00643113"/>
    <w:rsid w:val="00643C81"/>
    <w:rsid w:val="00644411"/>
    <w:rsid w:val="00653358"/>
    <w:rsid w:val="0065566E"/>
    <w:rsid w:val="006628DD"/>
    <w:rsid w:val="006638D2"/>
    <w:rsid w:val="00665FBC"/>
    <w:rsid w:val="00670A35"/>
    <w:rsid w:val="006745BF"/>
    <w:rsid w:val="0067533A"/>
    <w:rsid w:val="0067647B"/>
    <w:rsid w:val="00676CE4"/>
    <w:rsid w:val="00677D48"/>
    <w:rsid w:val="00681954"/>
    <w:rsid w:val="0068358D"/>
    <w:rsid w:val="0069004B"/>
    <w:rsid w:val="00693316"/>
    <w:rsid w:val="00693836"/>
    <w:rsid w:val="00695F10"/>
    <w:rsid w:val="006A0711"/>
    <w:rsid w:val="006A24E1"/>
    <w:rsid w:val="006A4F2A"/>
    <w:rsid w:val="006A6B9E"/>
    <w:rsid w:val="006A7A84"/>
    <w:rsid w:val="006B0BA4"/>
    <w:rsid w:val="006B0E33"/>
    <w:rsid w:val="006B193A"/>
    <w:rsid w:val="006B1FE5"/>
    <w:rsid w:val="006B2508"/>
    <w:rsid w:val="006B324C"/>
    <w:rsid w:val="006B47EC"/>
    <w:rsid w:val="006B4DD7"/>
    <w:rsid w:val="006B6ACF"/>
    <w:rsid w:val="006B7C06"/>
    <w:rsid w:val="006B7E3B"/>
    <w:rsid w:val="006C16D1"/>
    <w:rsid w:val="006C2444"/>
    <w:rsid w:val="006C3182"/>
    <w:rsid w:val="006C3717"/>
    <w:rsid w:val="006C5192"/>
    <w:rsid w:val="006C701B"/>
    <w:rsid w:val="006D09D3"/>
    <w:rsid w:val="006D7C0F"/>
    <w:rsid w:val="006F1478"/>
    <w:rsid w:val="006F6ABA"/>
    <w:rsid w:val="00700C7B"/>
    <w:rsid w:val="00701955"/>
    <w:rsid w:val="00706034"/>
    <w:rsid w:val="00706153"/>
    <w:rsid w:val="007119D2"/>
    <w:rsid w:val="00711CC1"/>
    <w:rsid w:val="00714EC3"/>
    <w:rsid w:val="007158CF"/>
    <w:rsid w:val="00716343"/>
    <w:rsid w:val="00721461"/>
    <w:rsid w:val="00722AC5"/>
    <w:rsid w:val="00725B96"/>
    <w:rsid w:val="00725CEC"/>
    <w:rsid w:val="00726B2D"/>
    <w:rsid w:val="00732129"/>
    <w:rsid w:val="0073607A"/>
    <w:rsid w:val="00736CCB"/>
    <w:rsid w:val="00740285"/>
    <w:rsid w:val="0074120D"/>
    <w:rsid w:val="00743B2A"/>
    <w:rsid w:val="007448A3"/>
    <w:rsid w:val="00757111"/>
    <w:rsid w:val="00765617"/>
    <w:rsid w:val="00767883"/>
    <w:rsid w:val="00767B9B"/>
    <w:rsid w:val="00770FAB"/>
    <w:rsid w:val="00775C32"/>
    <w:rsid w:val="007760E6"/>
    <w:rsid w:val="00777DD5"/>
    <w:rsid w:val="00780CBC"/>
    <w:rsid w:val="0078441C"/>
    <w:rsid w:val="00786261"/>
    <w:rsid w:val="00786E73"/>
    <w:rsid w:val="00790D84"/>
    <w:rsid w:val="0079299A"/>
    <w:rsid w:val="00794076"/>
    <w:rsid w:val="00794A75"/>
    <w:rsid w:val="007A0301"/>
    <w:rsid w:val="007A057F"/>
    <w:rsid w:val="007A2117"/>
    <w:rsid w:val="007A2B07"/>
    <w:rsid w:val="007A4ECD"/>
    <w:rsid w:val="007B062A"/>
    <w:rsid w:val="007B0C52"/>
    <w:rsid w:val="007B39DD"/>
    <w:rsid w:val="007B4D30"/>
    <w:rsid w:val="007B5C59"/>
    <w:rsid w:val="007C04E3"/>
    <w:rsid w:val="007C0B39"/>
    <w:rsid w:val="007C7AC6"/>
    <w:rsid w:val="007D3E74"/>
    <w:rsid w:val="007D75FE"/>
    <w:rsid w:val="007E0BBB"/>
    <w:rsid w:val="007E3066"/>
    <w:rsid w:val="007E7010"/>
    <w:rsid w:val="007F13CF"/>
    <w:rsid w:val="007F56AE"/>
    <w:rsid w:val="007F76A7"/>
    <w:rsid w:val="00811735"/>
    <w:rsid w:val="008127E0"/>
    <w:rsid w:val="00813278"/>
    <w:rsid w:val="00813F1A"/>
    <w:rsid w:val="00816629"/>
    <w:rsid w:val="00821970"/>
    <w:rsid w:val="0082231F"/>
    <w:rsid w:val="00825A2A"/>
    <w:rsid w:val="00825F61"/>
    <w:rsid w:val="00830B3D"/>
    <w:rsid w:val="0083226F"/>
    <w:rsid w:val="00832861"/>
    <w:rsid w:val="00833201"/>
    <w:rsid w:val="00833F38"/>
    <w:rsid w:val="00834B68"/>
    <w:rsid w:val="00835120"/>
    <w:rsid w:val="008352D7"/>
    <w:rsid w:val="00837E6C"/>
    <w:rsid w:val="00840767"/>
    <w:rsid w:val="00842C01"/>
    <w:rsid w:val="00847A86"/>
    <w:rsid w:val="008533A0"/>
    <w:rsid w:val="008578F5"/>
    <w:rsid w:val="008608CB"/>
    <w:rsid w:val="00860B32"/>
    <w:rsid w:val="0086191C"/>
    <w:rsid w:val="00862FF1"/>
    <w:rsid w:val="0086769B"/>
    <w:rsid w:val="008709A3"/>
    <w:rsid w:val="00870B1E"/>
    <w:rsid w:val="00872150"/>
    <w:rsid w:val="00881E31"/>
    <w:rsid w:val="00885699"/>
    <w:rsid w:val="008910A4"/>
    <w:rsid w:val="00892FB0"/>
    <w:rsid w:val="008947E4"/>
    <w:rsid w:val="008963B8"/>
    <w:rsid w:val="00896CF4"/>
    <w:rsid w:val="008A3C96"/>
    <w:rsid w:val="008A4345"/>
    <w:rsid w:val="008A5C92"/>
    <w:rsid w:val="008B03DD"/>
    <w:rsid w:val="008B047A"/>
    <w:rsid w:val="008B1D96"/>
    <w:rsid w:val="008B666A"/>
    <w:rsid w:val="008B6BEB"/>
    <w:rsid w:val="008B790C"/>
    <w:rsid w:val="008B7A35"/>
    <w:rsid w:val="008B7AF1"/>
    <w:rsid w:val="008C28D8"/>
    <w:rsid w:val="008C66BB"/>
    <w:rsid w:val="008D19A5"/>
    <w:rsid w:val="008D6E0B"/>
    <w:rsid w:val="008E1FFD"/>
    <w:rsid w:val="008E30C8"/>
    <w:rsid w:val="008E323B"/>
    <w:rsid w:val="008E3267"/>
    <w:rsid w:val="008F19B0"/>
    <w:rsid w:val="008F3791"/>
    <w:rsid w:val="008F543D"/>
    <w:rsid w:val="009001E6"/>
    <w:rsid w:val="009002E1"/>
    <w:rsid w:val="00900B2F"/>
    <w:rsid w:val="0090368B"/>
    <w:rsid w:val="00907F10"/>
    <w:rsid w:val="00910F86"/>
    <w:rsid w:val="009119E6"/>
    <w:rsid w:val="00916892"/>
    <w:rsid w:val="00920227"/>
    <w:rsid w:val="0092101D"/>
    <w:rsid w:val="009254A1"/>
    <w:rsid w:val="0092782C"/>
    <w:rsid w:val="00931DC1"/>
    <w:rsid w:val="00932024"/>
    <w:rsid w:val="00933E70"/>
    <w:rsid w:val="009367CB"/>
    <w:rsid w:val="00944778"/>
    <w:rsid w:val="00945A67"/>
    <w:rsid w:val="00946FC3"/>
    <w:rsid w:val="00952B44"/>
    <w:rsid w:val="00953DF2"/>
    <w:rsid w:val="009669B0"/>
    <w:rsid w:val="00967288"/>
    <w:rsid w:val="009720BD"/>
    <w:rsid w:val="009730EA"/>
    <w:rsid w:val="00976BC2"/>
    <w:rsid w:val="00977BB5"/>
    <w:rsid w:val="00984D53"/>
    <w:rsid w:val="0098511E"/>
    <w:rsid w:val="0098582D"/>
    <w:rsid w:val="00987E90"/>
    <w:rsid w:val="00991884"/>
    <w:rsid w:val="0099544C"/>
    <w:rsid w:val="009A4910"/>
    <w:rsid w:val="009B0C0B"/>
    <w:rsid w:val="009B143C"/>
    <w:rsid w:val="009B3549"/>
    <w:rsid w:val="009B432E"/>
    <w:rsid w:val="009B756F"/>
    <w:rsid w:val="009C2EAD"/>
    <w:rsid w:val="009D7939"/>
    <w:rsid w:val="009E4DBE"/>
    <w:rsid w:val="009E5395"/>
    <w:rsid w:val="009E7735"/>
    <w:rsid w:val="009F1E6A"/>
    <w:rsid w:val="009F3442"/>
    <w:rsid w:val="009F358E"/>
    <w:rsid w:val="009F5322"/>
    <w:rsid w:val="00A03BBC"/>
    <w:rsid w:val="00A0512E"/>
    <w:rsid w:val="00A056AF"/>
    <w:rsid w:val="00A06664"/>
    <w:rsid w:val="00A06B6A"/>
    <w:rsid w:val="00A1054A"/>
    <w:rsid w:val="00A132AD"/>
    <w:rsid w:val="00A15D15"/>
    <w:rsid w:val="00A16077"/>
    <w:rsid w:val="00A16775"/>
    <w:rsid w:val="00A17856"/>
    <w:rsid w:val="00A21AB0"/>
    <w:rsid w:val="00A237D5"/>
    <w:rsid w:val="00A24195"/>
    <w:rsid w:val="00A24FF1"/>
    <w:rsid w:val="00A27813"/>
    <w:rsid w:val="00A3159C"/>
    <w:rsid w:val="00A31A90"/>
    <w:rsid w:val="00A340BA"/>
    <w:rsid w:val="00A34C62"/>
    <w:rsid w:val="00A41080"/>
    <w:rsid w:val="00A41B7D"/>
    <w:rsid w:val="00A42A61"/>
    <w:rsid w:val="00A44A1B"/>
    <w:rsid w:val="00A45C6B"/>
    <w:rsid w:val="00A46CE1"/>
    <w:rsid w:val="00A511A9"/>
    <w:rsid w:val="00A51F22"/>
    <w:rsid w:val="00A539E5"/>
    <w:rsid w:val="00A54F77"/>
    <w:rsid w:val="00A5610F"/>
    <w:rsid w:val="00A60480"/>
    <w:rsid w:val="00A60997"/>
    <w:rsid w:val="00A61C53"/>
    <w:rsid w:val="00A64C2F"/>
    <w:rsid w:val="00A669DE"/>
    <w:rsid w:val="00A66F02"/>
    <w:rsid w:val="00A7026D"/>
    <w:rsid w:val="00A70710"/>
    <w:rsid w:val="00A713E3"/>
    <w:rsid w:val="00A744EA"/>
    <w:rsid w:val="00A75E4A"/>
    <w:rsid w:val="00A76BC7"/>
    <w:rsid w:val="00A77330"/>
    <w:rsid w:val="00A8090E"/>
    <w:rsid w:val="00A85176"/>
    <w:rsid w:val="00A90883"/>
    <w:rsid w:val="00A9151B"/>
    <w:rsid w:val="00A92090"/>
    <w:rsid w:val="00A92108"/>
    <w:rsid w:val="00A9216B"/>
    <w:rsid w:val="00A95EDF"/>
    <w:rsid w:val="00A95FAB"/>
    <w:rsid w:val="00AA3597"/>
    <w:rsid w:val="00AA7783"/>
    <w:rsid w:val="00AB036A"/>
    <w:rsid w:val="00AB4AAC"/>
    <w:rsid w:val="00AB4FEB"/>
    <w:rsid w:val="00AC0F84"/>
    <w:rsid w:val="00AC3465"/>
    <w:rsid w:val="00AD2DB0"/>
    <w:rsid w:val="00AD4D0D"/>
    <w:rsid w:val="00AD5AD5"/>
    <w:rsid w:val="00AD7532"/>
    <w:rsid w:val="00AD7646"/>
    <w:rsid w:val="00AE0009"/>
    <w:rsid w:val="00AE1657"/>
    <w:rsid w:val="00AE2D4F"/>
    <w:rsid w:val="00AE309B"/>
    <w:rsid w:val="00AE777B"/>
    <w:rsid w:val="00AF4D08"/>
    <w:rsid w:val="00AF573E"/>
    <w:rsid w:val="00AF6B33"/>
    <w:rsid w:val="00AF6F8A"/>
    <w:rsid w:val="00AF7533"/>
    <w:rsid w:val="00B0777A"/>
    <w:rsid w:val="00B07C67"/>
    <w:rsid w:val="00B12419"/>
    <w:rsid w:val="00B13FDA"/>
    <w:rsid w:val="00B14B2E"/>
    <w:rsid w:val="00B16F26"/>
    <w:rsid w:val="00B17571"/>
    <w:rsid w:val="00B218DB"/>
    <w:rsid w:val="00B22DBF"/>
    <w:rsid w:val="00B255BF"/>
    <w:rsid w:val="00B2560D"/>
    <w:rsid w:val="00B3052C"/>
    <w:rsid w:val="00B34406"/>
    <w:rsid w:val="00B361C4"/>
    <w:rsid w:val="00B403C1"/>
    <w:rsid w:val="00B532FA"/>
    <w:rsid w:val="00B545FC"/>
    <w:rsid w:val="00B57A06"/>
    <w:rsid w:val="00B616A2"/>
    <w:rsid w:val="00B61E44"/>
    <w:rsid w:val="00B624C3"/>
    <w:rsid w:val="00B633F7"/>
    <w:rsid w:val="00B74A49"/>
    <w:rsid w:val="00B75A26"/>
    <w:rsid w:val="00B8008E"/>
    <w:rsid w:val="00B81346"/>
    <w:rsid w:val="00B85245"/>
    <w:rsid w:val="00B8649A"/>
    <w:rsid w:val="00B87252"/>
    <w:rsid w:val="00B90142"/>
    <w:rsid w:val="00B9197C"/>
    <w:rsid w:val="00B93050"/>
    <w:rsid w:val="00B972F5"/>
    <w:rsid w:val="00BA3F92"/>
    <w:rsid w:val="00BA67E5"/>
    <w:rsid w:val="00BB045F"/>
    <w:rsid w:val="00BB0958"/>
    <w:rsid w:val="00BB2803"/>
    <w:rsid w:val="00BB314A"/>
    <w:rsid w:val="00BB405F"/>
    <w:rsid w:val="00BB4274"/>
    <w:rsid w:val="00BC1DCC"/>
    <w:rsid w:val="00BC3ABA"/>
    <w:rsid w:val="00BC3DDD"/>
    <w:rsid w:val="00BC7237"/>
    <w:rsid w:val="00BD073A"/>
    <w:rsid w:val="00BD2C5D"/>
    <w:rsid w:val="00BD5D51"/>
    <w:rsid w:val="00BD70DA"/>
    <w:rsid w:val="00BE2F90"/>
    <w:rsid w:val="00BE4D39"/>
    <w:rsid w:val="00BE5F97"/>
    <w:rsid w:val="00BE7764"/>
    <w:rsid w:val="00BF1207"/>
    <w:rsid w:val="00BF5862"/>
    <w:rsid w:val="00BF6DB0"/>
    <w:rsid w:val="00BF7AD2"/>
    <w:rsid w:val="00C00094"/>
    <w:rsid w:val="00C01966"/>
    <w:rsid w:val="00C02F2D"/>
    <w:rsid w:val="00C05861"/>
    <w:rsid w:val="00C11152"/>
    <w:rsid w:val="00C113FB"/>
    <w:rsid w:val="00C135E9"/>
    <w:rsid w:val="00C144BD"/>
    <w:rsid w:val="00C14E2B"/>
    <w:rsid w:val="00C1509D"/>
    <w:rsid w:val="00C16F4C"/>
    <w:rsid w:val="00C179E3"/>
    <w:rsid w:val="00C17A06"/>
    <w:rsid w:val="00C26CB1"/>
    <w:rsid w:val="00C32444"/>
    <w:rsid w:val="00C33450"/>
    <w:rsid w:val="00C33613"/>
    <w:rsid w:val="00C4037E"/>
    <w:rsid w:val="00C407FC"/>
    <w:rsid w:val="00C411F3"/>
    <w:rsid w:val="00C41A71"/>
    <w:rsid w:val="00C41C58"/>
    <w:rsid w:val="00C42863"/>
    <w:rsid w:val="00C50829"/>
    <w:rsid w:val="00C51A27"/>
    <w:rsid w:val="00C56858"/>
    <w:rsid w:val="00C61819"/>
    <w:rsid w:val="00C70270"/>
    <w:rsid w:val="00C71925"/>
    <w:rsid w:val="00C73EB1"/>
    <w:rsid w:val="00C809D0"/>
    <w:rsid w:val="00C80EDD"/>
    <w:rsid w:val="00C80FB0"/>
    <w:rsid w:val="00C82688"/>
    <w:rsid w:val="00C876A2"/>
    <w:rsid w:val="00C90824"/>
    <w:rsid w:val="00C916D4"/>
    <w:rsid w:val="00C9463F"/>
    <w:rsid w:val="00C94C8F"/>
    <w:rsid w:val="00C95695"/>
    <w:rsid w:val="00C962AD"/>
    <w:rsid w:val="00CA0C21"/>
    <w:rsid w:val="00CA3E1B"/>
    <w:rsid w:val="00CA5BEF"/>
    <w:rsid w:val="00CA7D29"/>
    <w:rsid w:val="00CB0488"/>
    <w:rsid w:val="00CB4A15"/>
    <w:rsid w:val="00CB7D5B"/>
    <w:rsid w:val="00CC038E"/>
    <w:rsid w:val="00CD3C75"/>
    <w:rsid w:val="00CD423A"/>
    <w:rsid w:val="00CD4C7F"/>
    <w:rsid w:val="00CD61E0"/>
    <w:rsid w:val="00CD77FE"/>
    <w:rsid w:val="00CE38D1"/>
    <w:rsid w:val="00CE6FD1"/>
    <w:rsid w:val="00CF0BFA"/>
    <w:rsid w:val="00CF15EA"/>
    <w:rsid w:val="00CF26A9"/>
    <w:rsid w:val="00CF3BC1"/>
    <w:rsid w:val="00CF3EC1"/>
    <w:rsid w:val="00CF5035"/>
    <w:rsid w:val="00CF6DAC"/>
    <w:rsid w:val="00D0134C"/>
    <w:rsid w:val="00D03289"/>
    <w:rsid w:val="00D03B7C"/>
    <w:rsid w:val="00D060B1"/>
    <w:rsid w:val="00D075BE"/>
    <w:rsid w:val="00D1481D"/>
    <w:rsid w:val="00D15F23"/>
    <w:rsid w:val="00D2113F"/>
    <w:rsid w:val="00D2245A"/>
    <w:rsid w:val="00D23FC0"/>
    <w:rsid w:val="00D26FF8"/>
    <w:rsid w:val="00D34B16"/>
    <w:rsid w:val="00D3784C"/>
    <w:rsid w:val="00D4015D"/>
    <w:rsid w:val="00D41400"/>
    <w:rsid w:val="00D414C4"/>
    <w:rsid w:val="00D438FD"/>
    <w:rsid w:val="00D44FE9"/>
    <w:rsid w:val="00D4572E"/>
    <w:rsid w:val="00D47EC3"/>
    <w:rsid w:val="00D50387"/>
    <w:rsid w:val="00D50C54"/>
    <w:rsid w:val="00D52950"/>
    <w:rsid w:val="00D537CA"/>
    <w:rsid w:val="00D542EB"/>
    <w:rsid w:val="00D574D7"/>
    <w:rsid w:val="00D62A96"/>
    <w:rsid w:val="00D63828"/>
    <w:rsid w:val="00D71CDA"/>
    <w:rsid w:val="00D734F6"/>
    <w:rsid w:val="00D73F21"/>
    <w:rsid w:val="00D745C1"/>
    <w:rsid w:val="00D81E2C"/>
    <w:rsid w:val="00D828A5"/>
    <w:rsid w:val="00D83070"/>
    <w:rsid w:val="00D87EEC"/>
    <w:rsid w:val="00D92BA7"/>
    <w:rsid w:val="00D94D5B"/>
    <w:rsid w:val="00DA12EF"/>
    <w:rsid w:val="00DA2969"/>
    <w:rsid w:val="00DA7186"/>
    <w:rsid w:val="00DA7D17"/>
    <w:rsid w:val="00DB4DD4"/>
    <w:rsid w:val="00DC683D"/>
    <w:rsid w:val="00DC6D43"/>
    <w:rsid w:val="00DD322E"/>
    <w:rsid w:val="00DD4CBD"/>
    <w:rsid w:val="00DD778F"/>
    <w:rsid w:val="00DD7AB9"/>
    <w:rsid w:val="00DE0CF8"/>
    <w:rsid w:val="00DE1631"/>
    <w:rsid w:val="00DE4951"/>
    <w:rsid w:val="00DE5691"/>
    <w:rsid w:val="00DF0830"/>
    <w:rsid w:val="00DF22C6"/>
    <w:rsid w:val="00DF726E"/>
    <w:rsid w:val="00DF7842"/>
    <w:rsid w:val="00E0022D"/>
    <w:rsid w:val="00E01D85"/>
    <w:rsid w:val="00E03074"/>
    <w:rsid w:val="00E05953"/>
    <w:rsid w:val="00E14BAC"/>
    <w:rsid w:val="00E21B4C"/>
    <w:rsid w:val="00E239A4"/>
    <w:rsid w:val="00E24CCC"/>
    <w:rsid w:val="00E25110"/>
    <w:rsid w:val="00E265F3"/>
    <w:rsid w:val="00E30433"/>
    <w:rsid w:val="00E35588"/>
    <w:rsid w:val="00E37952"/>
    <w:rsid w:val="00E42586"/>
    <w:rsid w:val="00E44606"/>
    <w:rsid w:val="00E44EE2"/>
    <w:rsid w:val="00E51D34"/>
    <w:rsid w:val="00E539C2"/>
    <w:rsid w:val="00E61F8B"/>
    <w:rsid w:val="00E63EF2"/>
    <w:rsid w:val="00E64BE8"/>
    <w:rsid w:val="00E70A02"/>
    <w:rsid w:val="00E71C34"/>
    <w:rsid w:val="00E71DAD"/>
    <w:rsid w:val="00E71E99"/>
    <w:rsid w:val="00E72D12"/>
    <w:rsid w:val="00E77299"/>
    <w:rsid w:val="00E77499"/>
    <w:rsid w:val="00E84E20"/>
    <w:rsid w:val="00E87E74"/>
    <w:rsid w:val="00E910EE"/>
    <w:rsid w:val="00E91EA4"/>
    <w:rsid w:val="00E93AAF"/>
    <w:rsid w:val="00E96809"/>
    <w:rsid w:val="00EA1E5C"/>
    <w:rsid w:val="00EA59CE"/>
    <w:rsid w:val="00EA5ED5"/>
    <w:rsid w:val="00EA6CC5"/>
    <w:rsid w:val="00EB2AE7"/>
    <w:rsid w:val="00EC20E0"/>
    <w:rsid w:val="00EC2EF1"/>
    <w:rsid w:val="00EC3969"/>
    <w:rsid w:val="00EC3AAB"/>
    <w:rsid w:val="00EC7DD1"/>
    <w:rsid w:val="00ED0463"/>
    <w:rsid w:val="00ED51ED"/>
    <w:rsid w:val="00ED7577"/>
    <w:rsid w:val="00EE0333"/>
    <w:rsid w:val="00EE0450"/>
    <w:rsid w:val="00EE0C0E"/>
    <w:rsid w:val="00EE1D25"/>
    <w:rsid w:val="00EE4399"/>
    <w:rsid w:val="00EE6DF7"/>
    <w:rsid w:val="00EF0DE7"/>
    <w:rsid w:val="00EF2041"/>
    <w:rsid w:val="00EF398B"/>
    <w:rsid w:val="00EF5A5B"/>
    <w:rsid w:val="00F02174"/>
    <w:rsid w:val="00F02662"/>
    <w:rsid w:val="00F104B9"/>
    <w:rsid w:val="00F10EE3"/>
    <w:rsid w:val="00F11430"/>
    <w:rsid w:val="00F1180D"/>
    <w:rsid w:val="00F14D90"/>
    <w:rsid w:val="00F1614C"/>
    <w:rsid w:val="00F17A03"/>
    <w:rsid w:val="00F2118D"/>
    <w:rsid w:val="00F2294A"/>
    <w:rsid w:val="00F2368F"/>
    <w:rsid w:val="00F240B8"/>
    <w:rsid w:val="00F31F06"/>
    <w:rsid w:val="00F45769"/>
    <w:rsid w:val="00F459E8"/>
    <w:rsid w:val="00F45B8F"/>
    <w:rsid w:val="00F51947"/>
    <w:rsid w:val="00F55147"/>
    <w:rsid w:val="00F55553"/>
    <w:rsid w:val="00F5753C"/>
    <w:rsid w:val="00F628E4"/>
    <w:rsid w:val="00F642E4"/>
    <w:rsid w:val="00F71806"/>
    <w:rsid w:val="00F72FE3"/>
    <w:rsid w:val="00F730BB"/>
    <w:rsid w:val="00F73771"/>
    <w:rsid w:val="00F74F72"/>
    <w:rsid w:val="00F75407"/>
    <w:rsid w:val="00F75DA3"/>
    <w:rsid w:val="00F75FF7"/>
    <w:rsid w:val="00F83E0F"/>
    <w:rsid w:val="00F85CDA"/>
    <w:rsid w:val="00F95288"/>
    <w:rsid w:val="00F97A2B"/>
    <w:rsid w:val="00F97E83"/>
    <w:rsid w:val="00FA04AF"/>
    <w:rsid w:val="00FA3693"/>
    <w:rsid w:val="00FA540B"/>
    <w:rsid w:val="00FA6B4C"/>
    <w:rsid w:val="00FA6D3C"/>
    <w:rsid w:val="00FA705A"/>
    <w:rsid w:val="00FB3A44"/>
    <w:rsid w:val="00FC0814"/>
    <w:rsid w:val="00FC184D"/>
    <w:rsid w:val="00FC717B"/>
    <w:rsid w:val="00FD1810"/>
    <w:rsid w:val="00FD34C8"/>
    <w:rsid w:val="00FE06FC"/>
    <w:rsid w:val="00FE4233"/>
    <w:rsid w:val="00FF0A41"/>
    <w:rsid w:val="00FF0CDC"/>
    <w:rsid w:val="00FF2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478B56"/>
  <w15:docId w15:val="{51BE5903-D6ED-47C0-8DEF-B6F948EC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88"/>
    <w:rPr>
      <w:sz w:val="24"/>
      <w:szCs w:val="24"/>
      <w:lang w:eastAsia="ko-KR"/>
    </w:rPr>
  </w:style>
  <w:style w:type="paragraph" w:styleId="1">
    <w:name w:val="heading 1"/>
    <w:basedOn w:val="a"/>
    <w:next w:val="a"/>
    <w:link w:val="10"/>
    <w:uiPriority w:val="99"/>
    <w:qFormat/>
    <w:rsid w:val="00EC2EF1"/>
    <w:pPr>
      <w:keepNext/>
      <w:jc w:val="both"/>
      <w:outlineLvl w:val="0"/>
    </w:pPr>
    <w:rPr>
      <w:rFonts w:ascii="Bookman Old Style" w:hAnsi="Bookman Old Style"/>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C2EF1"/>
    <w:rPr>
      <w:rFonts w:ascii="Bookman Old Style" w:hAnsi="Bookman Old Style"/>
      <w:b/>
      <w:color w:val="000000"/>
      <w:sz w:val="16"/>
      <w:lang w:val="uk-UA" w:eastAsia="ru-RU"/>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4"/>
    <w:uiPriority w:val="99"/>
    <w:rsid w:val="008C28D8"/>
    <w:pPr>
      <w:spacing w:before="100" w:beforeAutospacing="1" w:after="100" w:afterAutospacing="1"/>
    </w:pPr>
  </w:style>
  <w:style w:type="paragraph" w:styleId="a5">
    <w:name w:val="Body Text"/>
    <w:basedOn w:val="a"/>
    <w:link w:val="a6"/>
    <w:uiPriority w:val="99"/>
    <w:rsid w:val="005B5EED"/>
    <w:pPr>
      <w:widowControl w:val="0"/>
      <w:autoSpaceDE w:val="0"/>
      <w:autoSpaceDN w:val="0"/>
    </w:pPr>
    <w:rPr>
      <w:sz w:val="28"/>
      <w:szCs w:val="28"/>
      <w:lang w:eastAsia="uk-UA"/>
    </w:rPr>
  </w:style>
  <w:style w:type="character" w:customStyle="1" w:styleId="a6">
    <w:name w:val="Основний текст Знак"/>
    <w:link w:val="a5"/>
    <w:uiPriority w:val="99"/>
    <w:semiHidden/>
    <w:rsid w:val="000215E3"/>
    <w:rPr>
      <w:sz w:val="24"/>
      <w:szCs w:val="24"/>
      <w:lang w:eastAsia="ko-KR"/>
    </w:rPr>
  </w:style>
  <w:style w:type="paragraph" w:customStyle="1" w:styleId="11">
    <w:name w:val="Заголовок 11"/>
    <w:basedOn w:val="a"/>
    <w:uiPriority w:val="99"/>
    <w:rsid w:val="005B5EED"/>
    <w:pPr>
      <w:widowControl w:val="0"/>
      <w:autoSpaceDE w:val="0"/>
      <w:autoSpaceDN w:val="0"/>
      <w:ind w:right="33"/>
      <w:jc w:val="center"/>
      <w:outlineLvl w:val="1"/>
    </w:pPr>
    <w:rPr>
      <w:b/>
      <w:bCs/>
      <w:sz w:val="32"/>
      <w:szCs w:val="32"/>
      <w:lang w:eastAsia="uk-UA"/>
    </w:rPr>
  </w:style>
  <w:style w:type="paragraph" w:customStyle="1" w:styleId="31">
    <w:name w:val="Заголовок 31"/>
    <w:basedOn w:val="a"/>
    <w:uiPriority w:val="99"/>
    <w:rsid w:val="005B5EED"/>
    <w:pPr>
      <w:widowControl w:val="0"/>
      <w:autoSpaceDE w:val="0"/>
      <w:autoSpaceDN w:val="0"/>
      <w:spacing w:before="124"/>
      <w:ind w:hanging="282"/>
      <w:outlineLvl w:val="3"/>
    </w:pPr>
    <w:rPr>
      <w:b/>
      <w:bCs/>
      <w:sz w:val="28"/>
      <w:szCs w:val="28"/>
      <w:lang w:eastAsia="uk-UA"/>
    </w:rPr>
  </w:style>
  <w:style w:type="paragraph" w:customStyle="1" w:styleId="12">
    <w:name w:val="Абзац списка1"/>
    <w:basedOn w:val="a"/>
    <w:uiPriority w:val="99"/>
    <w:rsid w:val="005B5EED"/>
    <w:pPr>
      <w:widowControl w:val="0"/>
      <w:autoSpaceDE w:val="0"/>
      <w:autoSpaceDN w:val="0"/>
      <w:ind w:left="224" w:firstLine="708"/>
      <w:jc w:val="both"/>
    </w:pPr>
    <w:rPr>
      <w:sz w:val="22"/>
      <w:szCs w:val="22"/>
      <w:lang w:eastAsia="uk-UA"/>
    </w:rPr>
  </w:style>
  <w:style w:type="paragraph" w:customStyle="1" w:styleId="TableParagraph">
    <w:name w:val="Table Paragraph"/>
    <w:basedOn w:val="a"/>
    <w:uiPriority w:val="99"/>
    <w:rsid w:val="005B5EED"/>
    <w:pPr>
      <w:widowControl w:val="0"/>
      <w:autoSpaceDE w:val="0"/>
      <w:autoSpaceDN w:val="0"/>
      <w:ind w:left="107"/>
    </w:pPr>
    <w:rPr>
      <w:sz w:val="22"/>
      <w:szCs w:val="22"/>
      <w:lang w:eastAsia="uk-UA"/>
    </w:rPr>
  </w:style>
  <w:style w:type="paragraph" w:styleId="a7">
    <w:name w:val="Subtitle"/>
    <w:basedOn w:val="a"/>
    <w:next w:val="a"/>
    <w:link w:val="a8"/>
    <w:uiPriority w:val="99"/>
    <w:qFormat/>
    <w:rsid w:val="00AE0009"/>
    <w:pPr>
      <w:spacing w:after="60"/>
      <w:jc w:val="center"/>
      <w:outlineLvl w:val="1"/>
    </w:pPr>
    <w:rPr>
      <w:rFonts w:ascii="Cambria" w:hAnsi="Cambria"/>
      <w:lang w:val="ru-RU" w:eastAsia="ru-RU"/>
    </w:rPr>
  </w:style>
  <w:style w:type="character" w:customStyle="1" w:styleId="a8">
    <w:name w:val="Підзаголовок Знак"/>
    <w:link w:val="a7"/>
    <w:uiPriority w:val="99"/>
    <w:locked/>
    <w:rsid w:val="00AE0009"/>
    <w:rPr>
      <w:rFonts w:ascii="Cambria" w:hAnsi="Cambria"/>
      <w:sz w:val="24"/>
      <w:lang w:val="ru-RU" w:eastAsia="ru-RU"/>
    </w:rPr>
  </w:style>
  <w:style w:type="paragraph" w:customStyle="1" w:styleId="ListParagraph1">
    <w:name w:val="List Paragraph1"/>
    <w:basedOn w:val="a"/>
    <w:uiPriority w:val="99"/>
    <w:rsid w:val="00AE0009"/>
    <w:pPr>
      <w:ind w:left="720"/>
      <w:contextualSpacing/>
    </w:pPr>
    <w:rPr>
      <w:lang w:val="ru-RU" w:eastAsia="ru-RU"/>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AE0009"/>
    <w:rPr>
      <w:rFonts w:eastAsia="Batang"/>
      <w:sz w:val="24"/>
      <w:lang w:val="uk-UA" w:eastAsia="ko-KR"/>
    </w:rPr>
  </w:style>
  <w:style w:type="character" w:styleId="a9">
    <w:name w:val="Strong"/>
    <w:uiPriority w:val="99"/>
    <w:qFormat/>
    <w:rsid w:val="00AE0009"/>
    <w:rPr>
      <w:rFonts w:cs="Times New Roman"/>
      <w:b/>
    </w:rPr>
  </w:style>
  <w:style w:type="paragraph" w:styleId="aa">
    <w:name w:val="Body Text Indent"/>
    <w:basedOn w:val="a"/>
    <w:link w:val="ab"/>
    <w:uiPriority w:val="99"/>
    <w:rsid w:val="00AE0009"/>
    <w:pPr>
      <w:spacing w:after="120"/>
      <w:ind w:left="283"/>
    </w:pPr>
    <w:rPr>
      <w:lang w:val="ru-RU" w:eastAsia="ru-RU"/>
    </w:rPr>
  </w:style>
  <w:style w:type="character" w:customStyle="1" w:styleId="ab">
    <w:name w:val="Основний текст з відступом Знак"/>
    <w:link w:val="aa"/>
    <w:uiPriority w:val="99"/>
    <w:semiHidden/>
    <w:rsid w:val="000215E3"/>
    <w:rPr>
      <w:sz w:val="24"/>
      <w:szCs w:val="24"/>
      <w:lang w:eastAsia="ko-KR"/>
    </w:rPr>
  </w:style>
  <w:style w:type="paragraph" w:styleId="HTML">
    <w:name w:val="HTML Preformatted"/>
    <w:basedOn w:val="a"/>
    <w:link w:val="HTML0"/>
    <w:uiPriority w:val="99"/>
    <w:rsid w:val="00AE0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2"/>
      <w:szCs w:val="202"/>
      <w:lang w:val="ru-RU" w:eastAsia="ru-RU"/>
    </w:rPr>
  </w:style>
  <w:style w:type="character" w:customStyle="1" w:styleId="HTML0">
    <w:name w:val="Стандартний HTML Знак"/>
    <w:link w:val="HTML"/>
    <w:uiPriority w:val="99"/>
    <w:locked/>
    <w:rsid w:val="00AE0009"/>
    <w:rPr>
      <w:rFonts w:ascii="Courier New" w:hAnsi="Courier New"/>
      <w:color w:val="000000"/>
      <w:sz w:val="202"/>
      <w:lang w:val="ru-RU" w:eastAsia="ru-RU"/>
    </w:rPr>
  </w:style>
  <w:style w:type="table" w:styleId="ac">
    <w:name w:val="Table Grid"/>
    <w:basedOn w:val="a1"/>
    <w:uiPriority w:val="99"/>
    <w:rsid w:val="00CE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794A75"/>
    <w:pPr>
      <w:tabs>
        <w:tab w:val="center" w:pos="4677"/>
        <w:tab w:val="right" w:pos="9355"/>
      </w:tabs>
    </w:pPr>
  </w:style>
  <w:style w:type="character" w:customStyle="1" w:styleId="ae">
    <w:name w:val="Верхній колонтитул Знак"/>
    <w:link w:val="ad"/>
    <w:uiPriority w:val="99"/>
    <w:locked/>
    <w:rsid w:val="00794A75"/>
    <w:rPr>
      <w:sz w:val="24"/>
      <w:lang w:eastAsia="ko-KR"/>
    </w:rPr>
  </w:style>
  <w:style w:type="paragraph" w:styleId="af">
    <w:name w:val="footer"/>
    <w:basedOn w:val="a"/>
    <w:link w:val="af0"/>
    <w:uiPriority w:val="99"/>
    <w:rsid w:val="00794A75"/>
    <w:pPr>
      <w:tabs>
        <w:tab w:val="center" w:pos="4677"/>
        <w:tab w:val="right" w:pos="9355"/>
      </w:tabs>
    </w:pPr>
  </w:style>
  <w:style w:type="character" w:customStyle="1" w:styleId="af0">
    <w:name w:val="Нижній колонтитул Знак"/>
    <w:link w:val="af"/>
    <w:uiPriority w:val="99"/>
    <w:locked/>
    <w:rsid w:val="00794A75"/>
    <w:rPr>
      <w:sz w:val="24"/>
      <w:lang w:eastAsia="ko-KR"/>
    </w:rPr>
  </w:style>
  <w:style w:type="paragraph" w:styleId="af1">
    <w:name w:val="Balloon Text"/>
    <w:basedOn w:val="a"/>
    <w:link w:val="af2"/>
    <w:uiPriority w:val="99"/>
    <w:rsid w:val="00D83070"/>
    <w:rPr>
      <w:rFonts w:ascii="Tahoma" w:hAnsi="Tahoma"/>
      <w:sz w:val="16"/>
      <w:szCs w:val="16"/>
    </w:rPr>
  </w:style>
  <w:style w:type="character" w:customStyle="1" w:styleId="af2">
    <w:name w:val="Текст у виносці Знак"/>
    <w:link w:val="af1"/>
    <w:uiPriority w:val="99"/>
    <w:locked/>
    <w:rsid w:val="00D83070"/>
    <w:rPr>
      <w:rFonts w:ascii="Tahoma" w:hAnsi="Tahoma"/>
      <w:sz w:val="16"/>
      <w:lang w:eastAsia="ko-KR"/>
    </w:rPr>
  </w:style>
  <w:style w:type="paragraph" w:customStyle="1" w:styleId="13">
    <w:name w:val="Без интервала1"/>
    <w:uiPriority w:val="99"/>
    <w:rsid w:val="004758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065866">
      <w:marLeft w:val="0"/>
      <w:marRight w:val="0"/>
      <w:marTop w:val="0"/>
      <w:marBottom w:val="0"/>
      <w:divBdr>
        <w:top w:val="none" w:sz="0" w:space="0" w:color="auto"/>
        <w:left w:val="none" w:sz="0" w:space="0" w:color="auto"/>
        <w:bottom w:val="none" w:sz="0" w:space="0" w:color="auto"/>
        <w:right w:val="none" w:sz="0" w:space="0" w:color="auto"/>
      </w:divBdr>
    </w:div>
    <w:div w:id="1511065867">
      <w:marLeft w:val="0"/>
      <w:marRight w:val="0"/>
      <w:marTop w:val="0"/>
      <w:marBottom w:val="0"/>
      <w:divBdr>
        <w:top w:val="none" w:sz="0" w:space="0" w:color="auto"/>
        <w:left w:val="none" w:sz="0" w:space="0" w:color="auto"/>
        <w:bottom w:val="none" w:sz="0" w:space="0" w:color="auto"/>
        <w:right w:val="none" w:sz="0" w:space="0" w:color="auto"/>
      </w:divBdr>
    </w:div>
    <w:div w:id="1511065868">
      <w:marLeft w:val="0"/>
      <w:marRight w:val="0"/>
      <w:marTop w:val="0"/>
      <w:marBottom w:val="0"/>
      <w:divBdr>
        <w:top w:val="none" w:sz="0" w:space="0" w:color="auto"/>
        <w:left w:val="none" w:sz="0" w:space="0" w:color="auto"/>
        <w:bottom w:val="none" w:sz="0" w:space="0" w:color="auto"/>
        <w:right w:val="none" w:sz="0" w:space="0" w:color="auto"/>
      </w:divBdr>
    </w:div>
    <w:div w:id="1511065870">
      <w:marLeft w:val="0"/>
      <w:marRight w:val="0"/>
      <w:marTop w:val="0"/>
      <w:marBottom w:val="0"/>
      <w:divBdr>
        <w:top w:val="none" w:sz="0" w:space="0" w:color="auto"/>
        <w:left w:val="none" w:sz="0" w:space="0" w:color="auto"/>
        <w:bottom w:val="none" w:sz="0" w:space="0" w:color="auto"/>
        <w:right w:val="none" w:sz="0" w:space="0" w:color="auto"/>
      </w:divBdr>
    </w:div>
    <w:div w:id="1511065871">
      <w:marLeft w:val="0"/>
      <w:marRight w:val="0"/>
      <w:marTop w:val="0"/>
      <w:marBottom w:val="0"/>
      <w:divBdr>
        <w:top w:val="none" w:sz="0" w:space="0" w:color="auto"/>
        <w:left w:val="none" w:sz="0" w:space="0" w:color="auto"/>
        <w:bottom w:val="none" w:sz="0" w:space="0" w:color="auto"/>
        <w:right w:val="none" w:sz="0" w:space="0" w:color="auto"/>
      </w:divBdr>
      <w:divsChild>
        <w:div w:id="1511065869">
          <w:marLeft w:val="0"/>
          <w:marRight w:val="0"/>
          <w:marTop w:val="0"/>
          <w:marBottom w:val="0"/>
          <w:divBdr>
            <w:top w:val="none" w:sz="0" w:space="0" w:color="auto"/>
            <w:left w:val="none" w:sz="0" w:space="0" w:color="auto"/>
            <w:bottom w:val="none" w:sz="0" w:space="0" w:color="auto"/>
            <w:right w:val="none" w:sz="0" w:space="0" w:color="auto"/>
          </w:divBdr>
        </w:div>
      </w:divsChild>
    </w:div>
    <w:div w:id="1511065872">
      <w:marLeft w:val="0"/>
      <w:marRight w:val="0"/>
      <w:marTop w:val="0"/>
      <w:marBottom w:val="0"/>
      <w:divBdr>
        <w:top w:val="none" w:sz="0" w:space="0" w:color="auto"/>
        <w:left w:val="none" w:sz="0" w:space="0" w:color="auto"/>
        <w:bottom w:val="none" w:sz="0" w:space="0" w:color="auto"/>
        <w:right w:val="none" w:sz="0" w:space="0" w:color="auto"/>
      </w:divBdr>
    </w:div>
    <w:div w:id="1511065873">
      <w:marLeft w:val="0"/>
      <w:marRight w:val="0"/>
      <w:marTop w:val="0"/>
      <w:marBottom w:val="0"/>
      <w:divBdr>
        <w:top w:val="none" w:sz="0" w:space="0" w:color="auto"/>
        <w:left w:val="none" w:sz="0" w:space="0" w:color="auto"/>
        <w:bottom w:val="none" w:sz="0" w:space="0" w:color="auto"/>
        <w:right w:val="none" w:sz="0" w:space="0" w:color="auto"/>
      </w:divBdr>
    </w:div>
    <w:div w:id="1511065874">
      <w:marLeft w:val="0"/>
      <w:marRight w:val="0"/>
      <w:marTop w:val="0"/>
      <w:marBottom w:val="0"/>
      <w:divBdr>
        <w:top w:val="none" w:sz="0" w:space="0" w:color="auto"/>
        <w:left w:val="none" w:sz="0" w:space="0" w:color="auto"/>
        <w:bottom w:val="none" w:sz="0" w:space="0" w:color="auto"/>
        <w:right w:val="none" w:sz="0" w:space="0" w:color="auto"/>
      </w:divBdr>
    </w:div>
    <w:div w:id="1511065875">
      <w:marLeft w:val="0"/>
      <w:marRight w:val="0"/>
      <w:marTop w:val="0"/>
      <w:marBottom w:val="0"/>
      <w:divBdr>
        <w:top w:val="none" w:sz="0" w:space="0" w:color="auto"/>
        <w:left w:val="none" w:sz="0" w:space="0" w:color="auto"/>
        <w:bottom w:val="none" w:sz="0" w:space="0" w:color="auto"/>
        <w:right w:val="none" w:sz="0" w:space="0" w:color="auto"/>
      </w:divBdr>
    </w:div>
    <w:div w:id="1511065876">
      <w:marLeft w:val="0"/>
      <w:marRight w:val="0"/>
      <w:marTop w:val="0"/>
      <w:marBottom w:val="0"/>
      <w:divBdr>
        <w:top w:val="none" w:sz="0" w:space="0" w:color="auto"/>
        <w:left w:val="none" w:sz="0" w:space="0" w:color="auto"/>
        <w:bottom w:val="none" w:sz="0" w:space="0" w:color="auto"/>
        <w:right w:val="none" w:sz="0" w:space="0" w:color="auto"/>
      </w:divBdr>
    </w:div>
    <w:div w:id="1511065877">
      <w:marLeft w:val="0"/>
      <w:marRight w:val="0"/>
      <w:marTop w:val="0"/>
      <w:marBottom w:val="0"/>
      <w:divBdr>
        <w:top w:val="none" w:sz="0" w:space="0" w:color="auto"/>
        <w:left w:val="none" w:sz="0" w:space="0" w:color="auto"/>
        <w:bottom w:val="none" w:sz="0" w:space="0" w:color="auto"/>
        <w:right w:val="none" w:sz="0" w:space="0" w:color="auto"/>
      </w:divBdr>
    </w:div>
    <w:div w:id="1511065878">
      <w:marLeft w:val="0"/>
      <w:marRight w:val="0"/>
      <w:marTop w:val="0"/>
      <w:marBottom w:val="0"/>
      <w:divBdr>
        <w:top w:val="none" w:sz="0" w:space="0" w:color="auto"/>
        <w:left w:val="none" w:sz="0" w:space="0" w:color="auto"/>
        <w:bottom w:val="none" w:sz="0" w:space="0" w:color="auto"/>
        <w:right w:val="none" w:sz="0" w:space="0" w:color="auto"/>
      </w:divBdr>
    </w:div>
    <w:div w:id="1511065879">
      <w:marLeft w:val="0"/>
      <w:marRight w:val="0"/>
      <w:marTop w:val="0"/>
      <w:marBottom w:val="0"/>
      <w:divBdr>
        <w:top w:val="none" w:sz="0" w:space="0" w:color="auto"/>
        <w:left w:val="none" w:sz="0" w:space="0" w:color="auto"/>
        <w:bottom w:val="none" w:sz="0" w:space="0" w:color="auto"/>
        <w:right w:val="none" w:sz="0" w:space="0" w:color="auto"/>
      </w:divBdr>
    </w:div>
    <w:div w:id="1511065880">
      <w:marLeft w:val="0"/>
      <w:marRight w:val="0"/>
      <w:marTop w:val="0"/>
      <w:marBottom w:val="0"/>
      <w:divBdr>
        <w:top w:val="none" w:sz="0" w:space="0" w:color="auto"/>
        <w:left w:val="none" w:sz="0" w:space="0" w:color="auto"/>
        <w:bottom w:val="none" w:sz="0" w:space="0" w:color="auto"/>
        <w:right w:val="none" w:sz="0" w:space="0" w:color="auto"/>
      </w:divBdr>
    </w:div>
    <w:div w:id="1511065881">
      <w:marLeft w:val="0"/>
      <w:marRight w:val="0"/>
      <w:marTop w:val="0"/>
      <w:marBottom w:val="0"/>
      <w:divBdr>
        <w:top w:val="none" w:sz="0" w:space="0" w:color="auto"/>
        <w:left w:val="none" w:sz="0" w:space="0" w:color="auto"/>
        <w:bottom w:val="none" w:sz="0" w:space="0" w:color="auto"/>
        <w:right w:val="none" w:sz="0" w:space="0" w:color="auto"/>
      </w:divBdr>
    </w:div>
    <w:div w:id="1511065882">
      <w:marLeft w:val="0"/>
      <w:marRight w:val="0"/>
      <w:marTop w:val="0"/>
      <w:marBottom w:val="0"/>
      <w:divBdr>
        <w:top w:val="none" w:sz="0" w:space="0" w:color="auto"/>
        <w:left w:val="none" w:sz="0" w:space="0" w:color="auto"/>
        <w:bottom w:val="none" w:sz="0" w:space="0" w:color="auto"/>
        <w:right w:val="none" w:sz="0" w:space="0" w:color="auto"/>
      </w:divBdr>
    </w:div>
    <w:div w:id="1511065883">
      <w:marLeft w:val="0"/>
      <w:marRight w:val="0"/>
      <w:marTop w:val="0"/>
      <w:marBottom w:val="0"/>
      <w:divBdr>
        <w:top w:val="none" w:sz="0" w:space="0" w:color="auto"/>
        <w:left w:val="none" w:sz="0" w:space="0" w:color="auto"/>
        <w:bottom w:val="none" w:sz="0" w:space="0" w:color="auto"/>
        <w:right w:val="none" w:sz="0" w:space="0" w:color="auto"/>
      </w:divBdr>
    </w:div>
    <w:div w:id="1511065884">
      <w:marLeft w:val="0"/>
      <w:marRight w:val="0"/>
      <w:marTop w:val="0"/>
      <w:marBottom w:val="0"/>
      <w:divBdr>
        <w:top w:val="none" w:sz="0" w:space="0" w:color="auto"/>
        <w:left w:val="none" w:sz="0" w:space="0" w:color="auto"/>
        <w:bottom w:val="none" w:sz="0" w:space="0" w:color="auto"/>
        <w:right w:val="none" w:sz="0" w:space="0" w:color="auto"/>
      </w:divBdr>
    </w:div>
    <w:div w:id="151106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4983</Words>
  <Characters>2841</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Користувач</dc:creator>
  <cp:keywords/>
  <dc:description/>
  <cp:lastModifiedBy>Admin</cp:lastModifiedBy>
  <cp:revision>4</cp:revision>
  <cp:lastPrinted>2022-09-23T06:35:00Z</cp:lastPrinted>
  <dcterms:created xsi:type="dcterms:W3CDTF">2023-01-12T12:28:00Z</dcterms:created>
  <dcterms:modified xsi:type="dcterms:W3CDTF">2023-01-12T12:28:00Z</dcterms:modified>
</cp:coreProperties>
</file>