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F8F55" w14:textId="77777777" w:rsidR="00A71579" w:rsidRPr="00A71579" w:rsidRDefault="00A71579" w:rsidP="00A71579">
      <w:pPr>
        <w:jc w:val="center"/>
        <w:rPr>
          <w:rFonts w:eastAsia="Times New Roman" w:cs="Times New Roman"/>
          <w:lang w:eastAsia="ru-RU"/>
        </w:rPr>
      </w:pPr>
    </w:p>
    <w:p w14:paraId="02ABB566" w14:textId="7068743E" w:rsidR="008C1D6A" w:rsidRPr="00AB1200" w:rsidRDefault="008C1D6A" w:rsidP="008C1D6A">
      <w:pPr>
        <w:jc w:val="right"/>
        <w:rPr>
          <w:rFonts w:cs="Times New Roman"/>
          <w:lang w:eastAsia="en-US"/>
        </w:rPr>
      </w:pPr>
      <w:bookmarkStart w:id="0" w:name="_Hlk82503378"/>
      <w:bookmarkStart w:id="1" w:name="_Hlk82504425"/>
      <w:bookmarkStart w:id="2" w:name="_GoBack"/>
      <w:bookmarkEnd w:id="2"/>
      <w:r w:rsidRPr="00AB1200">
        <w:rPr>
          <w:rFonts w:cs="Times New Roman"/>
          <w:lang w:eastAsia="en-US"/>
        </w:rPr>
        <w:t>Додаток до рішення міської ради</w:t>
      </w:r>
      <w:r w:rsidRPr="00AB1200">
        <w:rPr>
          <w:rFonts w:cs="Times New Roman"/>
          <w:lang w:eastAsia="en-US"/>
        </w:rPr>
        <w:br/>
        <w:t xml:space="preserve">від 29.09.2022 № </w:t>
      </w:r>
      <w:r w:rsidR="00A71579">
        <w:rPr>
          <w:rFonts w:cs="Times New Roman"/>
          <w:lang w:eastAsia="en-US"/>
        </w:rPr>
        <w:t>1773</w:t>
      </w:r>
      <w:r w:rsidRPr="00AB1200">
        <w:rPr>
          <w:rStyle w:val="ab"/>
          <w:rFonts w:eastAsiaTheme="majorEastAsia" w:cs="Times New Roman"/>
          <w:i w:val="0"/>
          <w:iCs w:val="0"/>
        </w:rPr>
        <w:t>-23</w:t>
      </w:r>
      <w:r w:rsidRPr="00AB1200">
        <w:rPr>
          <w:rFonts w:cs="Times New Roman"/>
          <w:lang w:eastAsia="en-US"/>
        </w:rPr>
        <w:t>/2022</w:t>
      </w:r>
    </w:p>
    <w:p w14:paraId="105ABC56" w14:textId="77777777" w:rsidR="008C1D6A" w:rsidRPr="00BA10EE" w:rsidRDefault="008C1D6A" w:rsidP="008C1D6A">
      <w:pPr>
        <w:jc w:val="right"/>
        <w:rPr>
          <w:rFonts w:cs="Times New Roman"/>
          <w:sz w:val="24"/>
          <w:szCs w:val="24"/>
          <w:lang w:eastAsia="en-US"/>
        </w:rPr>
      </w:pPr>
    </w:p>
    <w:p w14:paraId="03F7DE27" w14:textId="77777777" w:rsidR="008C1D6A" w:rsidRPr="00BA10EE" w:rsidRDefault="008C1D6A" w:rsidP="008C1D6A">
      <w:pPr>
        <w:jc w:val="right"/>
        <w:rPr>
          <w:rFonts w:cs="Times New Roman"/>
          <w:sz w:val="24"/>
          <w:szCs w:val="24"/>
          <w:lang w:eastAsia="en-US"/>
        </w:rPr>
      </w:pPr>
    </w:p>
    <w:p w14:paraId="57123D68" w14:textId="77777777" w:rsidR="008C1D6A" w:rsidRPr="00AB1200" w:rsidRDefault="008C1D6A" w:rsidP="008C1D6A">
      <w:pPr>
        <w:jc w:val="center"/>
        <w:rPr>
          <w:rFonts w:cs="Times New Roman"/>
          <w:b/>
          <w:bCs/>
          <w:sz w:val="26"/>
          <w:szCs w:val="26"/>
          <w:lang w:eastAsia="en-US"/>
        </w:rPr>
      </w:pPr>
      <w:r w:rsidRPr="00AB1200">
        <w:rPr>
          <w:rFonts w:cs="Times New Roman"/>
          <w:b/>
          <w:bCs/>
          <w:sz w:val="26"/>
          <w:szCs w:val="26"/>
          <w:lang w:eastAsia="en-US"/>
        </w:rPr>
        <w:t xml:space="preserve">Перелік адміністративних послуг органів виконавчої влади та адміністративних послуг, що надаються органами місцевого самоврядування у порядку виконання делегованих повноважень, через управління надання адміністративних послуг </w:t>
      </w:r>
    </w:p>
    <w:p w14:paraId="71CAA44E" w14:textId="77777777" w:rsidR="008C1D6A" w:rsidRPr="00BA10EE" w:rsidRDefault="008C1D6A" w:rsidP="008C1D6A">
      <w:pPr>
        <w:jc w:val="center"/>
        <w:rPr>
          <w:rFonts w:cs="Times New Roman"/>
          <w:b/>
          <w:bCs/>
          <w:sz w:val="24"/>
          <w:szCs w:val="24"/>
          <w:lang w:eastAsia="en-US"/>
        </w:rPr>
      </w:pPr>
      <w:r w:rsidRPr="00AB1200">
        <w:rPr>
          <w:rFonts w:cs="Times New Roman"/>
          <w:b/>
          <w:bCs/>
          <w:sz w:val="26"/>
          <w:szCs w:val="26"/>
          <w:lang w:eastAsia="en-US"/>
        </w:rPr>
        <w:t>(Центр надання адміністративних послуг) Долинської міської ради</w:t>
      </w:r>
    </w:p>
    <w:p w14:paraId="060E4943" w14:textId="77777777" w:rsidR="008C1D6A" w:rsidRPr="00BA10EE" w:rsidRDefault="008C1D6A" w:rsidP="008C1D6A">
      <w:pPr>
        <w:jc w:val="center"/>
        <w:rPr>
          <w:rFonts w:cs="Times New Roman"/>
          <w:b/>
          <w:bCs/>
          <w:sz w:val="24"/>
          <w:szCs w:val="24"/>
          <w:lang w:eastAsia="en-US"/>
        </w:rPr>
      </w:pPr>
    </w:p>
    <w:tbl>
      <w:tblPr>
        <w:tblStyle w:val="af"/>
        <w:tblW w:w="5037" w:type="pct"/>
        <w:tblLayout w:type="fixed"/>
        <w:tblLook w:val="04A0" w:firstRow="1" w:lastRow="0" w:firstColumn="1" w:lastColumn="0" w:noHBand="0" w:noVBand="1"/>
      </w:tblPr>
      <w:tblGrid>
        <w:gridCol w:w="711"/>
        <w:gridCol w:w="1170"/>
        <w:gridCol w:w="6674"/>
        <w:gridCol w:w="1372"/>
      </w:tblGrid>
      <w:tr w:rsidR="008C1D6A" w:rsidRPr="00BA10EE" w14:paraId="4DABBA63" w14:textId="77777777" w:rsidTr="008C1D6A">
        <w:tc>
          <w:tcPr>
            <w:tcW w:w="695" w:type="dxa"/>
            <w:vAlign w:val="center"/>
            <w:hideMark/>
          </w:tcPr>
          <w:p w14:paraId="6D1D4BCE" w14:textId="77777777" w:rsidR="008C1D6A" w:rsidRPr="00BA10EE" w:rsidRDefault="008C1D6A" w:rsidP="008C1D6A">
            <w:pPr>
              <w:jc w:val="center"/>
              <w:rPr>
                <w:rFonts w:cs="Times New Roman"/>
                <w:sz w:val="24"/>
                <w:szCs w:val="24"/>
                <w:lang w:eastAsia="en-US"/>
              </w:rPr>
            </w:pPr>
            <w:r w:rsidRPr="00BA10EE">
              <w:rPr>
                <w:rFonts w:cs="Times New Roman"/>
                <w:sz w:val="24"/>
                <w:szCs w:val="24"/>
                <w:lang w:eastAsia="en-US"/>
              </w:rPr>
              <w:t>№ з/п</w:t>
            </w:r>
          </w:p>
        </w:tc>
        <w:tc>
          <w:tcPr>
            <w:tcW w:w="1143" w:type="dxa"/>
            <w:vAlign w:val="center"/>
            <w:hideMark/>
          </w:tcPr>
          <w:p w14:paraId="17F20E15" w14:textId="77777777" w:rsidR="008C1D6A" w:rsidRPr="00BA10EE" w:rsidRDefault="008C1D6A" w:rsidP="008C1D6A">
            <w:pPr>
              <w:jc w:val="center"/>
              <w:rPr>
                <w:rFonts w:cs="Times New Roman"/>
                <w:sz w:val="24"/>
                <w:szCs w:val="24"/>
                <w:lang w:eastAsia="en-US"/>
              </w:rPr>
            </w:pPr>
            <w:r w:rsidRPr="00BA10EE">
              <w:rPr>
                <w:rFonts w:cs="Times New Roman"/>
                <w:sz w:val="24"/>
                <w:szCs w:val="24"/>
                <w:lang w:eastAsia="en-US"/>
              </w:rPr>
              <w:t>Ідентифікатор</w:t>
            </w:r>
          </w:p>
        </w:tc>
        <w:tc>
          <w:tcPr>
            <w:tcW w:w="6521" w:type="dxa"/>
            <w:vAlign w:val="center"/>
            <w:hideMark/>
          </w:tcPr>
          <w:p w14:paraId="3C12F300" w14:textId="77777777" w:rsidR="008C1D6A" w:rsidRPr="00BA10EE" w:rsidRDefault="008C1D6A" w:rsidP="008C1D6A">
            <w:pPr>
              <w:jc w:val="center"/>
              <w:rPr>
                <w:rFonts w:cs="Times New Roman"/>
                <w:sz w:val="24"/>
                <w:szCs w:val="24"/>
                <w:lang w:eastAsia="en-US"/>
              </w:rPr>
            </w:pPr>
            <w:r w:rsidRPr="00BA10EE">
              <w:rPr>
                <w:rFonts w:cs="Times New Roman"/>
                <w:sz w:val="24"/>
                <w:szCs w:val="24"/>
                <w:lang w:eastAsia="en-US"/>
              </w:rPr>
              <w:t>Найменування адміністративної послуги</w:t>
            </w:r>
          </w:p>
        </w:tc>
        <w:tc>
          <w:tcPr>
            <w:tcW w:w="1340" w:type="dxa"/>
            <w:vAlign w:val="center"/>
            <w:hideMark/>
          </w:tcPr>
          <w:p w14:paraId="3E0129C2" w14:textId="77777777" w:rsidR="008C1D6A" w:rsidRPr="00BA10EE" w:rsidRDefault="008C1D6A" w:rsidP="008C1D6A">
            <w:pPr>
              <w:jc w:val="center"/>
              <w:rPr>
                <w:rFonts w:cs="Times New Roman"/>
                <w:sz w:val="24"/>
                <w:szCs w:val="24"/>
                <w:lang w:eastAsia="en-US"/>
              </w:rPr>
            </w:pPr>
            <w:r w:rsidRPr="00BA10EE">
              <w:rPr>
                <w:rFonts w:cs="Times New Roman"/>
                <w:sz w:val="24"/>
                <w:szCs w:val="24"/>
                <w:lang w:eastAsia="en-US"/>
              </w:rPr>
              <w:t>Місце отримання послуги</w:t>
            </w:r>
          </w:p>
        </w:tc>
      </w:tr>
      <w:tr w:rsidR="008C1D6A" w:rsidRPr="00BA10EE" w14:paraId="1B891FEE" w14:textId="77777777" w:rsidTr="008C1D6A">
        <w:trPr>
          <w:trHeight w:val="301"/>
        </w:trPr>
        <w:tc>
          <w:tcPr>
            <w:tcW w:w="9699" w:type="dxa"/>
            <w:gridSpan w:val="4"/>
            <w:tcBorders>
              <w:bottom w:val="single" w:sz="4" w:space="0" w:color="auto"/>
            </w:tcBorders>
            <w:vAlign w:val="center"/>
          </w:tcPr>
          <w:p w14:paraId="501A49AC" w14:textId="77777777" w:rsidR="008C1D6A" w:rsidRPr="00BA10EE" w:rsidRDefault="008C1D6A" w:rsidP="008C1D6A">
            <w:pPr>
              <w:jc w:val="center"/>
              <w:rPr>
                <w:rFonts w:cs="Times New Roman"/>
                <w:b/>
                <w:bCs/>
                <w:sz w:val="24"/>
                <w:szCs w:val="24"/>
                <w:lang w:eastAsia="en-US"/>
              </w:rPr>
            </w:pPr>
            <w:r w:rsidRPr="00BA10EE">
              <w:rPr>
                <w:rFonts w:cs="Times New Roman"/>
                <w:b/>
                <w:bCs/>
                <w:sz w:val="24"/>
                <w:szCs w:val="24"/>
                <w:lang w:eastAsia="en-US"/>
              </w:rPr>
              <w:t>Реєстраційні дії</w:t>
            </w:r>
          </w:p>
        </w:tc>
      </w:tr>
      <w:tr w:rsidR="008C1D6A" w:rsidRPr="00BA10EE" w14:paraId="293059EA" w14:textId="77777777" w:rsidTr="008C1D6A">
        <w:tc>
          <w:tcPr>
            <w:tcW w:w="9699" w:type="dxa"/>
            <w:gridSpan w:val="4"/>
            <w:shd w:val="clear" w:color="auto" w:fill="auto"/>
          </w:tcPr>
          <w:p w14:paraId="769ABC22" w14:textId="77777777" w:rsidR="008C1D6A" w:rsidRPr="00BA10EE" w:rsidRDefault="008C1D6A" w:rsidP="008C1D6A">
            <w:pPr>
              <w:jc w:val="center"/>
              <w:rPr>
                <w:rFonts w:cs="Times New Roman"/>
                <w:b/>
                <w:bCs/>
                <w:sz w:val="24"/>
                <w:szCs w:val="24"/>
                <w:lang w:eastAsia="en-US"/>
              </w:rPr>
            </w:pPr>
            <w:r w:rsidRPr="00BA10EE">
              <w:rPr>
                <w:rFonts w:cs="Times New Roman"/>
                <w:b/>
                <w:sz w:val="24"/>
                <w:szCs w:val="24"/>
                <w:lang w:eastAsia="en-US"/>
              </w:rPr>
              <w:t>Діяльність бізнесу та громадських формувань</w:t>
            </w:r>
          </w:p>
        </w:tc>
      </w:tr>
      <w:bookmarkEnd w:id="0"/>
      <w:tr w:rsidR="008C1D6A" w:rsidRPr="00BA10EE" w14:paraId="4D6D0F1F" w14:textId="77777777" w:rsidTr="008C1D6A">
        <w:tc>
          <w:tcPr>
            <w:tcW w:w="695" w:type="dxa"/>
          </w:tcPr>
          <w:p w14:paraId="3EF63FB3" w14:textId="77777777" w:rsidR="008C1D6A" w:rsidRPr="00BA10EE" w:rsidRDefault="008C1D6A" w:rsidP="008C1D6A">
            <w:pPr>
              <w:numPr>
                <w:ilvl w:val="0"/>
                <w:numId w:val="25"/>
              </w:numPr>
              <w:contextualSpacing/>
              <w:rPr>
                <w:rFonts w:cs="Times New Roman"/>
                <w:sz w:val="24"/>
                <w:szCs w:val="24"/>
                <w:lang w:eastAsia="en-US"/>
              </w:rPr>
            </w:pPr>
          </w:p>
        </w:tc>
        <w:tc>
          <w:tcPr>
            <w:tcW w:w="1143" w:type="dxa"/>
            <w:hideMark/>
          </w:tcPr>
          <w:p w14:paraId="07F679C4" w14:textId="77777777" w:rsidR="008C1D6A" w:rsidRPr="00BA10EE" w:rsidRDefault="008C1D6A" w:rsidP="008C1D6A">
            <w:pPr>
              <w:rPr>
                <w:rFonts w:cs="Times New Roman"/>
                <w:sz w:val="24"/>
                <w:szCs w:val="24"/>
                <w:lang w:eastAsia="en-US"/>
              </w:rPr>
            </w:pPr>
            <w:r w:rsidRPr="00BA10EE">
              <w:rPr>
                <w:rFonts w:cs="Times New Roman"/>
                <w:sz w:val="24"/>
                <w:szCs w:val="24"/>
                <w:lang w:eastAsia="en-US"/>
              </w:rPr>
              <w:t>00050</w:t>
            </w:r>
          </w:p>
        </w:tc>
        <w:tc>
          <w:tcPr>
            <w:tcW w:w="6521" w:type="dxa"/>
            <w:hideMark/>
          </w:tcPr>
          <w:p w14:paraId="15AA0F79" w14:textId="77777777" w:rsidR="008C1D6A" w:rsidRPr="00BA10EE" w:rsidRDefault="008C1D6A" w:rsidP="008C1D6A">
            <w:pPr>
              <w:jc w:val="both"/>
              <w:rPr>
                <w:rFonts w:cs="Times New Roman"/>
                <w:sz w:val="24"/>
                <w:szCs w:val="24"/>
                <w:lang w:eastAsia="en-US"/>
              </w:rPr>
            </w:pPr>
            <w:r w:rsidRPr="00BA10EE">
              <w:rPr>
                <w:rFonts w:cs="Times New Roman"/>
                <w:sz w:val="24"/>
                <w:szCs w:val="24"/>
                <w:lang w:eastAsia="en-US"/>
              </w:rPr>
              <w:t>Державна реєстрація створення юридичної особи (крім громадського формування та релігійної організації)</w:t>
            </w:r>
          </w:p>
        </w:tc>
        <w:tc>
          <w:tcPr>
            <w:tcW w:w="1340" w:type="dxa"/>
            <w:hideMark/>
          </w:tcPr>
          <w:p w14:paraId="3820626F" w14:textId="77777777" w:rsidR="008C1D6A" w:rsidRPr="00BA10EE" w:rsidRDefault="008C1D6A" w:rsidP="008C1D6A">
            <w:pPr>
              <w:rPr>
                <w:rFonts w:cs="Times New Roman"/>
                <w:sz w:val="24"/>
                <w:szCs w:val="24"/>
                <w:lang w:eastAsia="en-US"/>
              </w:rPr>
            </w:pPr>
            <w:r w:rsidRPr="00BA10EE">
              <w:rPr>
                <w:rFonts w:cs="Times New Roman"/>
                <w:sz w:val="24"/>
                <w:szCs w:val="24"/>
                <w:lang w:eastAsia="en-US"/>
              </w:rPr>
              <w:t>ЦНАП</w:t>
            </w:r>
          </w:p>
        </w:tc>
      </w:tr>
      <w:tr w:rsidR="008C1D6A" w:rsidRPr="00BA10EE" w14:paraId="3AE62A93" w14:textId="77777777" w:rsidTr="008C1D6A">
        <w:tc>
          <w:tcPr>
            <w:tcW w:w="695" w:type="dxa"/>
          </w:tcPr>
          <w:p w14:paraId="6BE9E715" w14:textId="77777777" w:rsidR="008C1D6A" w:rsidRPr="00BA10EE" w:rsidRDefault="008C1D6A" w:rsidP="008C1D6A">
            <w:pPr>
              <w:numPr>
                <w:ilvl w:val="0"/>
                <w:numId w:val="25"/>
              </w:numPr>
              <w:contextualSpacing/>
              <w:rPr>
                <w:rFonts w:cs="Times New Roman"/>
                <w:sz w:val="24"/>
                <w:szCs w:val="24"/>
                <w:lang w:eastAsia="en-US"/>
              </w:rPr>
            </w:pPr>
          </w:p>
        </w:tc>
        <w:tc>
          <w:tcPr>
            <w:tcW w:w="1143" w:type="dxa"/>
            <w:hideMark/>
          </w:tcPr>
          <w:p w14:paraId="07531422" w14:textId="77777777" w:rsidR="008C1D6A" w:rsidRPr="00BA10EE" w:rsidRDefault="008C1D6A" w:rsidP="008C1D6A">
            <w:pPr>
              <w:rPr>
                <w:rFonts w:cs="Times New Roman"/>
                <w:sz w:val="24"/>
                <w:szCs w:val="24"/>
                <w:lang w:eastAsia="en-US"/>
              </w:rPr>
            </w:pPr>
            <w:r w:rsidRPr="00BA10EE">
              <w:rPr>
                <w:rFonts w:cs="Times New Roman"/>
                <w:sz w:val="24"/>
                <w:szCs w:val="24"/>
                <w:lang w:eastAsia="en-US"/>
              </w:rPr>
              <w:t>00054</w:t>
            </w:r>
          </w:p>
        </w:tc>
        <w:tc>
          <w:tcPr>
            <w:tcW w:w="6521" w:type="dxa"/>
            <w:hideMark/>
          </w:tcPr>
          <w:p w14:paraId="19380770" w14:textId="77777777" w:rsidR="008C1D6A" w:rsidRPr="00BA10EE" w:rsidRDefault="008C1D6A" w:rsidP="008C1D6A">
            <w:pPr>
              <w:jc w:val="both"/>
              <w:rPr>
                <w:rFonts w:cs="Times New Roman"/>
                <w:sz w:val="24"/>
                <w:szCs w:val="24"/>
                <w:lang w:eastAsia="en-US"/>
              </w:rPr>
            </w:pPr>
            <w:r w:rsidRPr="00BA10EE">
              <w:rPr>
                <w:rFonts w:cs="Times New Roman"/>
                <w:sz w:val="24"/>
                <w:szCs w:val="24"/>
                <w:lang w:eastAsia="en-US"/>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1340" w:type="dxa"/>
            <w:hideMark/>
          </w:tcPr>
          <w:p w14:paraId="1582182D" w14:textId="77777777" w:rsidR="008C1D6A" w:rsidRPr="00BA10EE" w:rsidRDefault="008C1D6A" w:rsidP="008C1D6A">
            <w:pPr>
              <w:rPr>
                <w:rFonts w:cs="Times New Roman"/>
                <w:sz w:val="24"/>
                <w:szCs w:val="24"/>
                <w:lang w:eastAsia="en-US"/>
              </w:rPr>
            </w:pPr>
            <w:r w:rsidRPr="00BA10EE">
              <w:rPr>
                <w:rFonts w:cs="Times New Roman"/>
                <w:sz w:val="24"/>
                <w:szCs w:val="24"/>
                <w:lang w:eastAsia="en-US"/>
              </w:rPr>
              <w:t>ЦНАП</w:t>
            </w:r>
          </w:p>
        </w:tc>
      </w:tr>
      <w:tr w:rsidR="008C1D6A" w:rsidRPr="008571BD" w14:paraId="3F903E69" w14:textId="77777777" w:rsidTr="008C1D6A">
        <w:tc>
          <w:tcPr>
            <w:tcW w:w="695" w:type="dxa"/>
          </w:tcPr>
          <w:p w14:paraId="2AFC1408"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3994D7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00052</w:t>
            </w:r>
          </w:p>
        </w:tc>
        <w:tc>
          <w:tcPr>
            <w:tcW w:w="6521" w:type="dxa"/>
            <w:hideMark/>
          </w:tcPr>
          <w:p w14:paraId="4B3D06C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340" w:type="dxa"/>
            <w:hideMark/>
          </w:tcPr>
          <w:p w14:paraId="7F38C2A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1073571" w14:textId="77777777" w:rsidTr="008C1D6A">
        <w:tc>
          <w:tcPr>
            <w:tcW w:w="695" w:type="dxa"/>
          </w:tcPr>
          <w:p w14:paraId="1BB70F66"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8D679F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00056</w:t>
            </w:r>
          </w:p>
        </w:tc>
        <w:tc>
          <w:tcPr>
            <w:tcW w:w="6521" w:type="dxa"/>
            <w:hideMark/>
          </w:tcPr>
          <w:p w14:paraId="3711141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1340" w:type="dxa"/>
            <w:hideMark/>
          </w:tcPr>
          <w:p w14:paraId="253D057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200D8BF" w14:textId="77777777" w:rsidTr="008C1D6A">
        <w:tc>
          <w:tcPr>
            <w:tcW w:w="695" w:type="dxa"/>
          </w:tcPr>
          <w:p w14:paraId="7C9A050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BBF69E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00057</w:t>
            </w:r>
          </w:p>
        </w:tc>
        <w:tc>
          <w:tcPr>
            <w:tcW w:w="6521" w:type="dxa"/>
            <w:hideMark/>
          </w:tcPr>
          <w:p w14:paraId="394EC21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1340" w:type="dxa"/>
            <w:hideMark/>
          </w:tcPr>
          <w:p w14:paraId="1D780FB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7414B06" w14:textId="77777777" w:rsidTr="008C1D6A">
        <w:tc>
          <w:tcPr>
            <w:tcW w:w="695" w:type="dxa"/>
          </w:tcPr>
          <w:p w14:paraId="1587E05F"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8B74CD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00094</w:t>
            </w:r>
          </w:p>
        </w:tc>
        <w:tc>
          <w:tcPr>
            <w:tcW w:w="6521" w:type="dxa"/>
            <w:hideMark/>
          </w:tcPr>
          <w:p w14:paraId="4B0BB40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1340" w:type="dxa"/>
            <w:hideMark/>
          </w:tcPr>
          <w:p w14:paraId="1B05C41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788D72E" w14:textId="77777777" w:rsidTr="008C1D6A">
        <w:tc>
          <w:tcPr>
            <w:tcW w:w="695" w:type="dxa"/>
          </w:tcPr>
          <w:p w14:paraId="2EE811C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7FDD42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00097</w:t>
            </w:r>
          </w:p>
        </w:tc>
        <w:tc>
          <w:tcPr>
            <w:tcW w:w="6521" w:type="dxa"/>
            <w:hideMark/>
          </w:tcPr>
          <w:p w14:paraId="7FC0E17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1340" w:type="dxa"/>
            <w:hideMark/>
          </w:tcPr>
          <w:p w14:paraId="2596716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E8070AD" w14:textId="77777777" w:rsidTr="008C1D6A">
        <w:tc>
          <w:tcPr>
            <w:tcW w:w="695" w:type="dxa"/>
          </w:tcPr>
          <w:p w14:paraId="77B3CEFB"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8187A2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00100</w:t>
            </w:r>
          </w:p>
        </w:tc>
        <w:tc>
          <w:tcPr>
            <w:tcW w:w="6521" w:type="dxa"/>
            <w:hideMark/>
          </w:tcPr>
          <w:p w14:paraId="6E12231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1340" w:type="dxa"/>
            <w:hideMark/>
          </w:tcPr>
          <w:p w14:paraId="48D856A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CEA547D" w14:textId="77777777" w:rsidTr="008C1D6A">
        <w:tc>
          <w:tcPr>
            <w:tcW w:w="695" w:type="dxa"/>
          </w:tcPr>
          <w:p w14:paraId="106F5EF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B99D89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00073</w:t>
            </w:r>
          </w:p>
        </w:tc>
        <w:tc>
          <w:tcPr>
            <w:tcW w:w="6521" w:type="dxa"/>
            <w:hideMark/>
          </w:tcPr>
          <w:p w14:paraId="78178DB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припинення юридичної особи (крім громадського формування та релігійної організації)</w:t>
            </w:r>
          </w:p>
        </w:tc>
        <w:tc>
          <w:tcPr>
            <w:tcW w:w="1340" w:type="dxa"/>
            <w:hideMark/>
          </w:tcPr>
          <w:p w14:paraId="3AA4BCC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1CDD8D1" w14:textId="77777777" w:rsidTr="008C1D6A">
        <w:tc>
          <w:tcPr>
            <w:tcW w:w="695" w:type="dxa"/>
          </w:tcPr>
          <w:p w14:paraId="24B81C79"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629185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00083</w:t>
            </w:r>
          </w:p>
        </w:tc>
        <w:tc>
          <w:tcPr>
            <w:tcW w:w="6521" w:type="dxa"/>
            <w:hideMark/>
          </w:tcPr>
          <w:p w14:paraId="3198696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1340" w:type="dxa"/>
            <w:hideMark/>
          </w:tcPr>
          <w:p w14:paraId="3F11329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6AC015F" w14:textId="77777777" w:rsidTr="008C1D6A">
        <w:tc>
          <w:tcPr>
            <w:tcW w:w="695" w:type="dxa"/>
          </w:tcPr>
          <w:p w14:paraId="2103923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10DC62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00235</w:t>
            </w:r>
          </w:p>
        </w:tc>
        <w:tc>
          <w:tcPr>
            <w:tcW w:w="6521" w:type="dxa"/>
            <w:hideMark/>
          </w:tcPr>
          <w:p w14:paraId="28770B5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виписки з Єдиного державного реєстру юридичних осіб, фізичних осіб - підприємців та громадських формувань у паперовій формі для проставлення апостиля</w:t>
            </w:r>
          </w:p>
        </w:tc>
        <w:tc>
          <w:tcPr>
            <w:tcW w:w="1340" w:type="dxa"/>
            <w:hideMark/>
          </w:tcPr>
          <w:p w14:paraId="79FB3EF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6459B81" w14:textId="77777777" w:rsidTr="008C1D6A">
        <w:tc>
          <w:tcPr>
            <w:tcW w:w="695" w:type="dxa"/>
          </w:tcPr>
          <w:p w14:paraId="7FBD596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E1C821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00234</w:t>
            </w:r>
          </w:p>
        </w:tc>
        <w:tc>
          <w:tcPr>
            <w:tcW w:w="6521" w:type="dxa"/>
            <w:hideMark/>
          </w:tcPr>
          <w:p w14:paraId="46B8725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Видача витягу з Єдиного державного реєстру юридичних осіб, </w:t>
            </w:r>
            <w:r w:rsidRPr="008571BD">
              <w:rPr>
                <w:rFonts w:cs="Times New Roman"/>
                <w:sz w:val="24"/>
                <w:szCs w:val="24"/>
                <w:lang w:eastAsia="en-US"/>
              </w:rPr>
              <w:lastRenderedPageBreak/>
              <w:t>фізичних осіб - підприємців та громадських формувань</w:t>
            </w:r>
          </w:p>
        </w:tc>
        <w:tc>
          <w:tcPr>
            <w:tcW w:w="1340" w:type="dxa"/>
            <w:hideMark/>
          </w:tcPr>
          <w:p w14:paraId="2D08663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ЦНАП</w:t>
            </w:r>
          </w:p>
        </w:tc>
      </w:tr>
      <w:tr w:rsidR="008C1D6A" w:rsidRPr="008571BD" w14:paraId="1568BB35" w14:textId="77777777" w:rsidTr="008C1D6A">
        <w:tc>
          <w:tcPr>
            <w:tcW w:w="695" w:type="dxa"/>
          </w:tcPr>
          <w:p w14:paraId="276B69B3"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EC2B69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00236</w:t>
            </w:r>
          </w:p>
        </w:tc>
        <w:tc>
          <w:tcPr>
            <w:tcW w:w="6521" w:type="dxa"/>
            <w:hideMark/>
          </w:tcPr>
          <w:p w14:paraId="6EE3B26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tc>
        <w:tc>
          <w:tcPr>
            <w:tcW w:w="1340" w:type="dxa"/>
            <w:hideMark/>
          </w:tcPr>
          <w:p w14:paraId="303FA9F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267FF6E" w14:textId="77777777" w:rsidTr="008C1D6A">
        <w:tc>
          <w:tcPr>
            <w:tcW w:w="695" w:type="dxa"/>
          </w:tcPr>
          <w:p w14:paraId="6DE29C7E"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99A8F7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01179</w:t>
            </w:r>
          </w:p>
        </w:tc>
        <w:tc>
          <w:tcPr>
            <w:tcW w:w="6521" w:type="dxa"/>
            <w:hideMark/>
          </w:tcPr>
          <w:p w14:paraId="297EFEF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1340" w:type="dxa"/>
            <w:hideMark/>
          </w:tcPr>
          <w:p w14:paraId="0808BDD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28B096C" w14:textId="77777777" w:rsidTr="008C1D6A">
        <w:tc>
          <w:tcPr>
            <w:tcW w:w="695" w:type="dxa"/>
          </w:tcPr>
          <w:p w14:paraId="7ABEF16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A3F0EF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00683</w:t>
            </w:r>
          </w:p>
        </w:tc>
        <w:tc>
          <w:tcPr>
            <w:tcW w:w="6521" w:type="dxa"/>
            <w:hideMark/>
          </w:tcPr>
          <w:p w14:paraId="302D4BB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Підтвердження відомостей про кінцевого бенефіціарного власника юридичної особи</w:t>
            </w:r>
          </w:p>
        </w:tc>
        <w:tc>
          <w:tcPr>
            <w:tcW w:w="1340" w:type="dxa"/>
            <w:hideMark/>
          </w:tcPr>
          <w:p w14:paraId="54BF1B6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BFC8C85" w14:textId="77777777" w:rsidTr="008C1D6A">
        <w:tc>
          <w:tcPr>
            <w:tcW w:w="695" w:type="dxa"/>
          </w:tcPr>
          <w:p w14:paraId="6AF5474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EBB6C5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00058</w:t>
            </w:r>
          </w:p>
        </w:tc>
        <w:tc>
          <w:tcPr>
            <w:tcW w:w="6521" w:type="dxa"/>
            <w:hideMark/>
          </w:tcPr>
          <w:p w14:paraId="57383CD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виділ юридичної особи (крім громадського формування та релігійної організації)</w:t>
            </w:r>
          </w:p>
        </w:tc>
        <w:tc>
          <w:tcPr>
            <w:tcW w:w="1340" w:type="dxa"/>
            <w:hideMark/>
          </w:tcPr>
          <w:p w14:paraId="2381F76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E3FB99E" w14:textId="77777777" w:rsidTr="008C1D6A">
        <w:tc>
          <w:tcPr>
            <w:tcW w:w="695" w:type="dxa"/>
          </w:tcPr>
          <w:p w14:paraId="32A7B85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756A16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00087</w:t>
            </w:r>
          </w:p>
        </w:tc>
        <w:tc>
          <w:tcPr>
            <w:tcW w:w="6521" w:type="dxa"/>
            <w:hideMark/>
          </w:tcPr>
          <w:p w14:paraId="017B3CD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створення відокремленого підрозділу юридичної особи (крім громадського формування та релігійної організації)</w:t>
            </w:r>
          </w:p>
        </w:tc>
        <w:tc>
          <w:tcPr>
            <w:tcW w:w="1340" w:type="dxa"/>
            <w:hideMark/>
          </w:tcPr>
          <w:p w14:paraId="6FDAF6E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1E0A712" w14:textId="77777777" w:rsidTr="008C1D6A">
        <w:tc>
          <w:tcPr>
            <w:tcW w:w="695" w:type="dxa"/>
          </w:tcPr>
          <w:p w14:paraId="2DC0A769"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2E325C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00090</w:t>
            </w:r>
          </w:p>
        </w:tc>
        <w:tc>
          <w:tcPr>
            <w:tcW w:w="6521" w:type="dxa"/>
            <w:hideMark/>
          </w:tcPr>
          <w:p w14:paraId="6F2D642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до відомостей про відокремлений підрозділ юридичної особи (крім громадського формування та релігійної організації)</w:t>
            </w:r>
          </w:p>
        </w:tc>
        <w:tc>
          <w:tcPr>
            <w:tcW w:w="1340" w:type="dxa"/>
            <w:hideMark/>
          </w:tcPr>
          <w:p w14:paraId="3B68786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E79F02F" w14:textId="77777777" w:rsidTr="008C1D6A">
        <w:tc>
          <w:tcPr>
            <w:tcW w:w="695" w:type="dxa"/>
          </w:tcPr>
          <w:p w14:paraId="12761D3B"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84C230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00092</w:t>
            </w:r>
          </w:p>
        </w:tc>
        <w:tc>
          <w:tcPr>
            <w:tcW w:w="6521" w:type="dxa"/>
            <w:hideMark/>
          </w:tcPr>
          <w:p w14:paraId="7BE9493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1340" w:type="dxa"/>
            <w:hideMark/>
          </w:tcPr>
          <w:p w14:paraId="3FA9C1B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1FD186F" w14:textId="77777777" w:rsidTr="008C1D6A">
        <w:tc>
          <w:tcPr>
            <w:tcW w:w="695" w:type="dxa"/>
          </w:tcPr>
          <w:p w14:paraId="57001F5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ABEB4D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00106</w:t>
            </w:r>
          </w:p>
        </w:tc>
        <w:tc>
          <w:tcPr>
            <w:tcW w:w="6521" w:type="dxa"/>
            <w:hideMark/>
          </w:tcPr>
          <w:p w14:paraId="412CF92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фізичної особи - підприємця</w:t>
            </w:r>
          </w:p>
        </w:tc>
        <w:tc>
          <w:tcPr>
            <w:tcW w:w="1340" w:type="dxa"/>
            <w:hideMark/>
          </w:tcPr>
          <w:p w14:paraId="755ED42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AC30043" w14:textId="77777777" w:rsidTr="008C1D6A">
        <w:tc>
          <w:tcPr>
            <w:tcW w:w="695" w:type="dxa"/>
          </w:tcPr>
          <w:p w14:paraId="759F2C5E"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6760E6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00109</w:t>
            </w:r>
          </w:p>
        </w:tc>
        <w:tc>
          <w:tcPr>
            <w:tcW w:w="6521" w:type="dxa"/>
            <w:hideMark/>
          </w:tcPr>
          <w:p w14:paraId="2A127F5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включення відомостей про фізичну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1340" w:type="dxa"/>
            <w:hideMark/>
          </w:tcPr>
          <w:p w14:paraId="22AD3B2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B0AC5BE" w14:textId="77777777" w:rsidTr="008C1D6A">
        <w:tc>
          <w:tcPr>
            <w:tcW w:w="695" w:type="dxa"/>
          </w:tcPr>
          <w:p w14:paraId="55EDF3EA"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4B32F3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00108</w:t>
            </w:r>
          </w:p>
        </w:tc>
        <w:tc>
          <w:tcPr>
            <w:tcW w:w="6521" w:type="dxa"/>
            <w:hideMark/>
          </w:tcPr>
          <w:p w14:paraId="0927880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c>
          <w:tcPr>
            <w:tcW w:w="1340" w:type="dxa"/>
            <w:hideMark/>
          </w:tcPr>
          <w:p w14:paraId="4C9A6B1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B89CAF8" w14:textId="77777777" w:rsidTr="008C1D6A">
        <w:tc>
          <w:tcPr>
            <w:tcW w:w="695" w:type="dxa"/>
          </w:tcPr>
          <w:p w14:paraId="4750DDF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45F512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00107</w:t>
            </w:r>
          </w:p>
        </w:tc>
        <w:tc>
          <w:tcPr>
            <w:tcW w:w="6521" w:type="dxa"/>
            <w:hideMark/>
          </w:tcPr>
          <w:p w14:paraId="57B9F10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підприємницької діяльності фізичної особи - підприємця за її рішенням</w:t>
            </w:r>
          </w:p>
        </w:tc>
        <w:tc>
          <w:tcPr>
            <w:tcW w:w="1340" w:type="dxa"/>
            <w:hideMark/>
          </w:tcPr>
          <w:p w14:paraId="136096E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DE6701F" w14:textId="77777777" w:rsidTr="008C1D6A">
        <w:tc>
          <w:tcPr>
            <w:tcW w:w="695" w:type="dxa"/>
          </w:tcPr>
          <w:p w14:paraId="703C8EF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E468CB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00998</w:t>
            </w:r>
          </w:p>
        </w:tc>
        <w:tc>
          <w:tcPr>
            <w:tcW w:w="6521" w:type="dxa"/>
          </w:tcPr>
          <w:p w14:paraId="5390948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статуту територіальної громади</w:t>
            </w:r>
          </w:p>
        </w:tc>
        <w:tc>
          <w:tcPr>
            <w:tcW w:w="1340" w:type="dxa"/>
          </w:tcPr>
          <w:p w14:paraId="6C9FEA2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03620FE" w14:textId="77777777" w:rsidTr="008C1D6A">
        <w:tc>
          <w:tcPr>
            <w:tcW w:w="695" w:type="dxa"/>
          </w:tcPr>
          <w:p w14:paraId="1C6837A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52B7B5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00996</w:t>
            </w:r>
          </w:p>
        </w:tc>
        <w:tc>
          <w:tcPr>
            <w:tcW w:w="6521" w:type="dxa"/>
          </w:tcPr>
          <w:p w14:paraId="5028E1D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до статуту територіальної громади</w:t>
            </w:r>
          </w:p>
        </w:tc>
        <w:tc>
          <w:tcPr>
            <w:tcW w:w="1340" w:type="dxa"/>
          </w:tcPr>
          <w:p w14:paraId="4B6C2E3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473D2A6" w14:textId="77777777" w:rsidTr="008C1D6A">
        <w:tc>
          <w:tcPr>
            <w:tcW w:w="695" w:type="dxa"/>
          </w:tcPr>
          <w:p w14:paraId="079C736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804536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00995</w:t>
            </w:r>
          </w:p>
        </w:tc>
        <w:tc>
          <w:tcPr>
            <w:tcW w:w="6521" w:type="dxa"/>
          </w:tcPr>
          <w:p w14:paraId="790011C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Скасування державної реєстрації статуту територіальної громади</w:t>
            </w:r>
          </w:p>
        </w:tc>
        <w:tc>
          <w:tcPr>
            <w:tcW w:w="1340" w:type="dxa"/>
          </w:tcPr>
          <w:p w14:paraId="12B6A8B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8CD3BB2" w14:textId="77777777" w:rsidTr="008C1D6A">
        <w:tc>
          <w:tcPr>
            <w:tcW w:w="695" w:type="dxa"/>
          </w:tcPr>
          <w:p w14:paraId="6A64CD1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81C102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00997</w:t>
            </w:r>
          </w:p>
        </w:tc>
        <w:tc>
          <w:tcPr>
            <w:tcW w:w="6521" w:type="dxa"/>
          </w:tcPr>
          <w:p w14:paraId="27A5194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дубліката свідоцтва про державну реєстрацію статуту територіальної громади</w:t>
            </w:r>
          </w:p>
        </w:tc>
        <w:tc>
          <w:tcPr>
            <w:tcW w:w="1340" w:type="dxa"/>
          </w:tcPr>
          <w:p w14:paraId="03C7F34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E2E4151" w14:textId="77777777" w:rsidTr="008C1D6A">
        <w:tc>
          <w:tcPr>
            <w:tcW w:w="695" w:type="dxa"/>
          </w:tcPr>
          <w:p w14:paraId="6477DF0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5B3CE5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00494</w:t>
            </w:r>
          </w:p>
        </w:tc>
        <w:tc>
          <w:tcPr>
            <w:tcW w:w="6521" w:type="dxa"/>
          </w:tcPr>
          <w:p w14:paraId="3DFF74F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створення творчої спілки, територіального осередку творчої спілки</w:t>
            </w:r>
          </w:p>
        </w:tc>
        <w:tc>
          <w:tcPr>
            <w:tcW w:w="1340" w:type="dxa"/>
          </w:tcPr>
          <w:p w14:paraId="0C36D24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72D2E0A" w14:textId="77777777" w:rsidTr="008C1D6A">
        <w:tc>
          <w:tcPr>
            <w:tcW w:w="695" w:type="dxa"/>
          </w:tcPr>
          <w:p w14:paraId="3F8C9180"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EB6A38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00554</w:t>
            </w:r>
          </w:p>
        </w:tc>
        <w:tc>
          <w:tcPr>
            <w:tcW w:w="6521" w:type="dxa"/>
          </w:tcPr>
          <w:p w14:paraId="0FAB7B0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включення відомостей про творчу спілку, територіальних осередок творчої спілки, зареєстровані до 01 липня 2004 року, відомості про які не містяться в Єдиному державному реєстрі юридичних осіб, фізичних осіб-підприємців та громадських формувань</w:t>
            </w:r>
          </w:p>
        </w:tc>
        <w:tc>
          <w:tcPr>
            <w:tcW w:w="1340" w:type="dxa"/>
          </w:tcPr>
          <w:p w14:paraId="409CB73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5D59442" w14:textId="77777777" w:rsidTr="008C1D6A">
        <w:tc>
          <w:tcPr>
            <w:tcW w:w="695" w:type="dxa"/>
          </w:tcPr>
          <w:p w14:paraId="7B4C21E7"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2BD86D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00589</w:t>
            </w:r>
          </w:p>
        </w:tc>
        <w:tc>
          <w:tcPr>
            <w:tcW w:w="6521" w:type="dxa"/>
          </w:tcPr>
          <w:p w14:paraId="2BE9C8F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до відомостей про творчу спілку, територіальних осередок творчої спілки, що містяться в Єдиному державному реєстрі юридичних осіб, фізичних осіб-підприємців та громадських формувань, у тому числі до установчих документів</w:t>
            </w:r>
          </w:p>
        </w:tc>
        <w:tc>
          <w:tcPr>
            <w:tcW w:w="1340" w:type="dxa"/>
          </w:tcPr>
          <w:p w14:paraId="42D022D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69B37B6" w14:textId="77777777" w:rsidTr="008C1D6A">
        <w:tc>
          <w:tcPr>
            <w:tcW w:w="695" w:type="dxa"/>
          </w:tcPr>
          <w:p w14:paraId="2DA56F0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EA0810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00581</w:t>
            </w:r>
          </w:p>
        </w:tc>
        <w:tc>
          <w:tcPr>
            <w:tcW w:w="6521" w:type="dxa"/>
          </w:tcPr>
          <w:p w14:paraId="3683C64D" w14:textId="77777777" w:rsidR="008C1D6A"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рішень про припинення творчої спілки, територіального осередку творчої спілки</w:t>
            </w:r>
          </w:p>
          <w:p w14:paraId="2E83F46B" w14:textId="04AE8728" w:rsidR="00A71579" w:rsidRPr="008571BD" w:rsidRDefault="00A71579" w:rsidP="008C1D6A">
            <w:pPr>
              <w:jc w:val="both"/>
              <w:rPr>
                <w:rFonts w:cs="Times New Roman"/>
                <w:sz w:val="24"/>
                <w:szCs w:val="24"/>
                <w:lang w:eastAsia="en-US"/>
              </w:rPr>
            </w:pPr>
          </w:p>
        </w:tc>
        <w:tc>
          <w:tcPr>
            <w:tcW w:w="1340" w:type="dxa"/>
          </w:tcPr>
          <w:p w14:paraId="174469C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AC92854" w14:textId="77777777" w:rsidTr="008C1D6A">
        <w:tc>
          <w:tcPr>
            <w:tcW w:w="695" w:type="dxa"/>
          </w:tcPr>
          <w:p w14:paraId="7BB505F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AB31EE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00555</w:t>
            </w:r>
          </w:p>
        </w:tc>
        <w:tc>
          <w:tcPr>
            <w:tcW w:w="6521" w:type="dxa"/>
          </w:tcPr>
          <w:p w14:paraId="74B4C70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Державна реєстрація змін складу комісії з припинення (комісії </w:t>
            </w:r>
            <w:r w:rsidRPr="008571BD">
              <w:rPr>
                <w:rFonts w:cs="Times New Roman"/>
                <w:sz w:val="24"/>
                <w:szCs w:val="24"/>
                <w:lang w:eastAsia="en-US"/>
              </w:rPr>
              <w:lastRenderedPageBreak/>
              <w:t>з реорганізації, ліквідаційної комісії) творчої спілки, територіального осередку творчої спілки</w:t>
            </w:r>
          </w:p>
        </w:tc>
        <w:tc>
          <w:tcPr>
            <w:tcW w:w="1340" w:type="dxa"/>
          </w:tcPr>
          <w:p w14:paraId="5643315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ЦНАП</w:t>
            </w:r>
          </w:p>
        </w:tc>
      </w:tr>
      <w:tr w:rsidR="008C1D6A" w:rsidRPr="008571BD" w14:paraId="7FF790FE" w14:textId="77777777" w:rsidTr="008C1D6A">
        <w:tc>
          <w:tcPr>
            <w:tcW w:w="695" w:type="dxa"/>
          </w:tcPr>
          <w:p w14:paraId="421D082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ECF119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00566</w:t>
            </w:r>
          </w:p>
        </w:tc>
        <w:tc>
          <w:tcPr>
            <w:tcW w:w="6521" w:type="dxa"/>
          </w:tcPr>
          <w:p w14:paraId="18E2C1F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творчої спілки, територіального осередку творчої спілки в результаті ліквідації</w:t>
            </w:r>
          </w:p>
        </w:tc>
        <w:tc>
          <w:tcPr>
            <w:tcW w:w="1340" w:type="dxa"/>
          </w:tcPr>
          <w:p w14:paraId="4E391C1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53BC588" w14:textId="77777777" w:rsidTr="008C1D6A">
        <w:tc>
          <w:tcPr>
            <w:tcW w:w="695" w:type="dxa"/>
          </w:tcPr>
          <w:p w14:paraId="57825D07"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F37C00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00579</w:t>
            </w:r>
          </w:p>
        </w:tc>
        <w:tc>
          <w:tcPr>
            <w:tcW w:w="6521" w:type="dxa"/>
          </w:tcPr>
          <w:p w14:paraId="58CE379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творчої спілки, територіального осередку творчої спілки в результаті реорганізації</w:t>
            </w:r>
          </w:p>
        </w:tc>
        <w:tc>
          <w:tcPr>
            <w:tcW w:w="1340" w:type="dxa"/>
          </w:tcPr>
          <w:p w14:paraId="7A366E8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0EDB6EA" w14:textId="77777777" w:rsidTr="008C1D6A">
        <w:tc>
          <w:tcPr>
            <w:tcW w:w="695" w:type="dxa"/>
          </w:tcPr>
          <w:p w14:paraId="3115AFC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8050FB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00583</w:t>
            </w:r>
          </w:p>
        </w:tc>
        <w:tc>
          <w:tcPr>
            <w:tcW w:w="6521" w:type="dxa"/>
          </w:tcPr>
          <w:p w14:paraId="65383EE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створення професійної спілки, організації професійних спілок, об’єднання професійних спілок</w:t>
            </w:r>
          </w:p>
        </w:tc>
        <w:tc>
          <w:tcPr>
            <w:tcW w:w="1340" w:type="dxa"/>
          </w:tcPr>
          <w:p w14:paraId="39D163C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9B9F2C8" w14:textId="77777777" w:rsidTr="008C1D6A">
        <w:tc>
          <w:tcPr>
            <w:tcW w:w="695" w:type="dxa"/>
          </w:tcPr>
          <w:p w14:paraId="2A8EFEE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AD4EFB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00582</w:t>
            </w:r>
          </w:p>
        </w:tc>
        <w:tc>
          <w:tcPr>
            <w:tcW w:w="6521" w:type="dxa"/>
          </w:tcPr>
          <w:p w14:paraId="65FCB0C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осіб-підприємців та громадських формувань</w:t>
            </w:r>
          </w:p>
        </w:tc>
        <w:tc>
          <w:tcPr>
            <w:tcW w:w="1340" w:type="dxa"/>
          </w:tcPr>
          <w:p w14:paraId="2A1744D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7184368" w14:textId="77777777" w:rsidTr="008C1D6A">
        <w:tc>
          <w:tcPr>
            <w:tcW w:w="695" w:type="dxa"/>
          </w:tcPr>
          <w:p w14:paraId="4DA3BF5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DF060E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00570</w:t>
            </w:r>
          </w:p>
        </w:tc>
        <w:tc>
          <w:tcPr>
            <w:tcW w:w="6521" w:type="dxa"/>
          </w:tcPr>
          <w:p w14:paraId="29C2077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w:t>
            </w:r>
          </w:p>
        </w:tc>
        <w:tc>
          <w:tcPr>
            <w:tcW w:w="1340" w:type="dxa"/>
          </w:tcPr>
          <w:p w14:paraId="13A409C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15220D4" w14:textId="77777777" w:rsidTr="008C1D6A">
        <w:tc>
          <w:tcPr>
            <w:tcW w:w="695" w:type="dxa"/>
          </w:tcPr>
          <w:p w14:paraId="18DEA907"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107268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00586</w:t>
            </w:r>
          </w:p>
        </w:tc>
        <w:tc>
          <w:tcPr>
            <w:tcW w:w="6521" w:type="dxa"/>
          </w:tcPr>
          <w:p w14:paraId="7A5D7FE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рішень про припинення професійної спілки, організації професійних спілок, об’єднання професійних спілок</w:t>
            </w:r>
          </w:p>
        </w:tc>
        <w:tc>
          <w:tcPr>
            <w:tcW w:w="1340" w:type="dxa"/>
          </w:tcPr>
          <w:p w14:paraId="7000949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ACB52CC" w14:textId="77777777" w:rsidTr="008C1D6A">
        <w:tc>
          <w:tcPr>
            <w:tcW w:w="695" w:type="dxa"/>
          </w:tcPr>
          <w:p w14:paraId="26C23E1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4D56A8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00585</w:t>
            </w:r>
          </w:p>
        </w:tc>
        <w:tc>
          <w:tcPr>
            <w:tcW w:w="6521" w:type="dxa"/>
          </w:tcPr>
          <w:p w14:paraId="0A6472E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p>
        </w:tc>
        <w:tc>
          <w:tcPr>
            <w:tcW w:w="1340" w:type="dxa"/>
          </w:tcPr>
          <w:p w14:paraId="4A996BD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45C10DB" w14:textId="77777777" w:rsidTr="008C1D6A">
        <w:tc>
          <w:tcPr>
            <w:tcW w:w="695" w:type="dxa"/>
          </w:tcPr>
          <w:p w14:paraId="65345CA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4D49A1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00588</w:t>
            </w:r>
          </w:p>
        </w:tc>
        <w:tc>
          <w:tcPr>
            <w:tcW w:w="6521" w:type="dxa"/>
          </w:tcPr>
          <w:p w14:paraId="0B28292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професійної спілки, організації професійної спілки, об’єднання професійних спілок в результаті ліквідації</w:t>
            </w:r>
          </w:p>
        </w:tc>
        <w:tc>
          <w:tcPr>
            <w:tcW w:w="1340" w:type="dxa"/>
          </w:tcPr>
          <w:p w14:paraId="1EBF1A2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2C6B9E6" w14:textId="77777777" w:rsidTr="008C1D6A">
        <w:tc>
          <w:tcPr>
            <w:tcW w:w="695" w:type="dxa"/>
          </w:tcPr>
          <w:p w14:paraId="7AFF799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5E8CCD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00643</w:t>
            </w:r>
          </w:p>
        </w:tc>
        <w:tc>
          <w:tcPr>
            <w:tcW w:w="6521" w:type="dxa"/>
          </w:tcPr>
          <w:p w14:paraId="3F06D0B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професійної спілки, організації професійних спілок, об’єднання професійних спілок в результаті реорганізації</w:t>
            </w:r>
          </w:p>
        </w:tc>
        <w:tc>
          <w:tcPr>
            <w:tcW w:w="1340" w:type="dxa"/>
          </w:tcPr>
          <w:p w14:paraId="03828F7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78853EB" w14:textId="77777777" w:rsidTr="008C1D6A">
        <w:tc>
          <w:tcPr>
            <w:tcW w:w="695" w:type="dxa"/>
          </w:tcPr>
          <w:p w14:paraId="5CD6751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A56A03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00657</w:t>
            </w:r>
          </w:p>
        </w:tc>
        <w:tc>
          <w:tcPr>
            <w:tcW w:w="6521" w:type="dxa"/>
          </w:tcPr>
          <w:p w14:paraId="584E166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створення організації роботодавців, об’єднання організації роботодавців</w:t>
            </w:r>
          </w:p>
        </w:tc>
        <w:tc>
          <w:tcPr>
            <w:tcW w:w="1340" w:type="dxa"/>
          </w:tcPr>
          <w:p w14:paraId="46BF64B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66B6A2D" w14:textId="77777777" w:rsidTr="008C1D6A">
        <w:tc>
          <w:tcPr>
            <w:tcW w:w="695" w:type="dxa"/>
          </w:tcPr>
          <w:p w14:paraId="04082D20"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8B7D46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00645</w:t>
            </w:r>
          </w:p>
        </w:tc>
        <w:tc>
          <w:tcPr>
            <w:tcW w:w="6521" w:type="dxa"/>
          </w:tcPr>
          <w:p w14:paraId="4F5D557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осіб-підприємців та громадських формувань</w:t>
            </w:r>
          </w:p>
        </w:tc>
        <w:tc>
          <w:tcPr>
            <w:tcW w:w="1340" w:type="dxa"/>
          </w:tcPr>
          <w:p w14:paraId="4AA426A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541A0AE" w14:textId="77777777" w:rsidTr="008C1D6A">
        <w:tc>
          <w:tcPr>
            <w:tcW w:w="695" w:type="dxa"/>
          </w:tcPr>
          <w:p w14:paraId="31D4F8D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25B4EA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00608</w:t>
            </w:r>
          </w:p>
        </w:tc>
        <w:tc>
          <w:tcPr>
            <w:tcW w:w="6521" w:type="dxa"/>
          </w:tcPr>
          <w:p w14:paraId="13E57B3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w:t>
            </w:r>
          </w:p>
        </w:tc>
        <w:tc>
          <w:tcPr>
            <w:tcW w:w="1340" w:type="dxa"/>
          </w:tcPr>
          <w:p w14:paraId="65B4D44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9B62E8F" w14:textId="77777777" w:rsidTr="008C1D6A">
        <w:tc>
          <w:tcPr>
            <w:tcW w:w="695" w:type="dxa"/>
          </w:tcPr>
          <w:p w14:paraId="21BE2614"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6C7923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00658</w:t>
            </w:r>
          </w:p>
        </w:tc>
        <w:tc>
          <w:tcPr>
            <w:tcW w:w="6521" w:type="dxa"/>
          </w:tcPr>
          <w:p w14:paraId="01408C9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рішень про припинення організацій роботодавців, об’єднання організації роботодавців</w:t>
            </w:r>
          </w:p>
        </w:tc>
        <w:tc>
          <w:tcPr>
            <w:tcW w:w="1340" w:type="dxa"/>
          </w:tcPr>
          <w:p w14:paraId="245D489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7528AF9" w14:textId="77777777" w:rsidTr="008C1D6A">
        <w:tc>
          <w:tcPr>
            <w:tcW w:w="695" w:type="dxa"/>
          </w:tcPr>
          <w:p w14:paraId="4D24EC4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C89CE4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00659</w:t>
            </w:r>
          </w:p>
        </w:tc>
        <w:tc>
          <w:tcPr>
            <w:tcW w:w="6521" w:type="dxa"/>
          </w:tcPr>
          <w:p w14:paraId="6DBA5D0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складу комісії з припинення (комісії з реорганізації, ліквідаційної комісії) організацій роботодавців, об’єднання організації роботодавців</w:t>
            </w:r>
          </w:p>
        </w:tc>
        <w:tc>
          <w:tcPr>
            <w:tcW w:w="1340" w:type="dxa"/>
          </w:tcPr>
          <w:p w14:paraId="2190492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045B28F" w14:textId="77777777" w:rsidTr="008C1D6A">
        <w:tc>
          <w:tcPr>
            <w:tcW w:w="695" w:type="dxa"/>
          </w:tcPr>
          <w:p w14:paraId="74AA4254"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2BF827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00606</w:t>
            </w:r>
          </w:p>
        </w:tc>
        <w:tc>
          <w:tcPr>
            <w:tcW w:w="6521" w:type="dxa"/>
          </w:tcPr>
          <w:p w14:paraId="47FD8D2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Державна реєстрація припинення організацій роботодавців, </w:t>
            </w:r>
            <w:r w:rsidRPr="008571BD">
              <w:rPr>
                <w:rFonts w:cs="Times New Roman"/>
                <w:sz w:val="24"/>
                <w:szCs w:val="24"/>
                <w:lang w:eastAsia="en-US"/>
              </w:rPr>
              <w:lastRenderedPageBreak/>
              <w:t>об’єднання організації роботодавців в результаті ліквідації</w:t>
            </w:r>
          </w:p>
        </w:tc>
        <w:tc>
          <w:tcPr>
            <w:tcW w:w="1340" w:type="dxa"/>
          </w:tcPr>
          <w:p w14:paraId="651D4DF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ЦНАП</w:t>
            </w:r>
          </w:p>
        </w:tc>
      </w:tr>
      <w:tr w:rsidR="008C1D6A" w:rsidRPr="008571BD" w14:paraId="46FB915F" w14:textId="77777777" w:rsidTr="008C1D6A">
        <w:tc>
          <w:tcPr>
            <w:tcW w:w="695" w:type="dxa"/>
          </w:tcPr>
          <w:p w14:paraId="7CDFF50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6C73E7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00660</w:t>
            </w:r>
          </w:p>
        </w:tc>
        <w:tc>
          <w:tcPr>
            <w:tcW w:w="6521" w:type="dxa"/>
          </w:tcPr>
          <w:p w14:paraId="14B54FD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організації роботодавців, об’єднання організацій роботодавців в результаті реорганізації</w:t>
            </w:r>
          </w:p>
        </w:tc>
        <w:tc>
          <w:tcPr>
            <w:tcW w:w="1340" w:type="dxa"/>
          </w:tcPr>
          <w:p w14:paraId="0AC51D2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53059AD" w14:textId="77777777" w:rsidTr="008C1D6A">
        <w:tc>
          <w:tcPr>
            <w:tcW w:w="695" w:type="dxa"/>
          </w:tcPr>
          <w:p w14:paraId="3C04B23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B34E2F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00051</w:t>
            </w:r>
          </w:p>
        </w:tc>
        <w:tc>
          <w:tcPr>
            <w:tcW w:w="6521" w:type="dxa"/>
          </w:tcPr>
          <w:p w14:paraId="56F4A79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створення громадського об’єднання</w:t>
            </w:r>
          </w:p>
        </w:tc>
        <w:tc>
          <w:tcPr>
            <w:tcW w:w="1340" w:type="dxa"/>
          </w:tcPr>
          <w:p w14:paraId="02CD9DE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3B38402" w14:textId="77777777" w:rsidTr="008C1D6A">
        <w:tc>
          <w:tcPr>
            <w:tcW w:w="695" w:type="dxa"/>
          </w:tcPr>
          <w:p w14:paraId="4AED0DC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3356FA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00053</w:t>
            </w:r>
          </w:p>
        </w:tc>
        <w:tc>
          <w:tcPr>
            <w:tcW w:w="6521" w:type="dxa"/>
          </w:tcPr>
          <w:p w14:paraId="3409C2B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осіб-підприємців та громадських формувань</w:t>
            </w:r>
          </w:p>
        </w:tc>
        <w:tc>
          <w:tcPr>
            <w:tcW w:w="1340" w:type="dxa"/>
          </w:tcPr>
          <w:p w14:paraId="757EFCC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3DD70C5" w14:textId="77777777" w:rsidTr="008C1D6A">
        <w:tc>
          <w:tcPr>
            <w:tcW w:w="695" w:type="dxa"/>
          </w:tcPr>
          <w:p w14:paraId="38DBF900"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9EC384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00055</w:t>
            </w:r>
          </w:p>
        </w:tc>
        <w:tc>
          <w:tcPr>
            <w:tcW w:w="6521" w:type="dxa"/>
          </w:tcPr>
          <w:p w14:paraId="263826B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до відомостей про громадське об’єднання, що містяться в Єдиному державному реєстрі юридичних осіб, фізичних осіб-підприємців та громадських формувань, у тому числі до установчих документів</w:t>
            </w:r>
          </w:p>
        </w:tc>
        <w:tc>
          <w:tcPr>
            <w:tcW w:w="1340" w:type="dxa"/>
          </w:tcPr>
          <w:p w14:paraId="5331AD9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AB2907E" w14:textId="77777777" w:rsidTr="008C1D6A">
        <w:tc>
          <w:tcPr>
            <w:tcW w:w="695" w:type="dxa"/>
          </w:tcPr>
          <w:p w14:paraId="513BF32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3EC2B3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00086</w:t>
            </w:r>
          </w:p>
        </w:tc>
        <w:tc>
          <w:tcPr>
            <w:tcW w:w="6521" w:type="dxa"/>
          </w:tcPr>
          <w:p w14:paraId="16427CC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виділ громадського об’єднання</w:t>
            </w:r>
          </w:p>
        </w:tc>
        <w:tc>
          <w:tcPr>
            <w:tcW w:w="1340" w:type="dxa"/>
          </w:tcPr>
          <w:p w14:paraId="0FB8AC3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25F7B3B" w14:textId="77777777" w:rsidTr="008C1D6A">
        <w:tc>
          <w:tcPr>
            <w:tcW w:w="695" w:type="dxa"/>
          </w:tcPr>
          <w:p w14:paraId="6F5E108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6AE0F2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00077</w:t>
            </w:r>
          </w:p>
        </w:tc>
        <w:tc>
          <w:tcPr>
            <w:tcW w:w="6521" w:type="dxa"/>
          </w:tcPr>
          <w:p w14:paraId="5E88E0E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припинення громадського об’єднання</w:t>
            </w:r>
          </w:p>
        </w:tc>
        <w:tc>
          <w:tcPr>
            <w:tcW w:w="1340" w:type="dxa"/>
          </w:tcPr>
          <w:p w14:paraId="4429CB0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D5F599B" w14:textId="77777777" w:rsidTr="008C1D6A">
        <w:tc>
          <w:tcPr>
            <w:tcW w:w="695" w:type="dxa"/>
          </w:tcPr>
          <w:p w14:paraId="7407412D"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55C44C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00084</w:t>
            </w:r>
          </w:p>
        </w:tc>
        <w:tc>
          <w:tcPr>
            <w:tcW w:w="6521" w:type="dxa"/>
          </w:tcPr>
          <w:p w14:paraId="4FC7294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відміну рішення про припинення громадського об’єднання</w:t>
            </w:r>
          </w:p>
        </w:tc>
        <w:tc>
          <w:tcPr>
            <w:tcW w:w="1340" w:type="dxa"/>
          </w:tcPr>
          <w:p w14:paraId="2687A8B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E231A7C" w14:textId="77777777" w:rsidTr="008C1D6A">
        <w:tc>
          <w:tcPr>
            <w:tcW w:w="695" w:type="dxa"/>
          </w:tcPr>
          <w:p w14:paraId="0DFD57D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B1FA65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00335</w:t>
            </w:r>
          </w:p>
        </w:tc>
        <w:tc>
          <w:tcPr>
            <w:tcW w:w="6521" w:type="dxa"/>
          </w:tcPr>
          <w:p w14:paraId="183D9CF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зміни складу комісії з припинення (комісії з реорганізації, ліквідаційної комісії) громадського об’єднання</w:t>
            </w:r>
          </w:p>
        </w:tc>
        <w:tc>
          <w:tcPr>
            <w:tcW w:w="1340" w:type="dxa"/>
          </w:tcPr>
          <w:p w14:paraId="0EBB9A8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515BA68" w14:textId="77777777" w:rsidTr="008C1D6A">
        <w:tc>
          <w:tcPr>
            <w:tcW w:w="695" w:type="dxa"/>
          </w:tcPr>
          <w:p w14:paraId="33BBD5C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805C94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00098</w:t>
            </w:r>
          </w:p>
        </w:tc>
        <w:tc>
          <w:tcPr>
            <w:tcW w:w="6521" w:type="dxa"/>
          </w:tcPr>
          <w:p w14:paraId="21077E4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громадського об’єднання в результаті його ліквідації</w:t>
            </w:r>
          </w:p>
        </w:tc>
        <w:tc>
          <w:tcPr>
            <w:tcW w:w="1340" w:type="dxa"/>
          </w:tcPr>
          <w:p w14:paraId="37849A0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8EF1561" w14:textId="77777777" w:rsidTr="008C1D6A">
        <w:tc>
          <w:tcPr>
            <w:tcW w:w="695" w:type="dxa"/>
          </w:tcPr>
          <w:p w14:paraId="5D9D2D0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1D457B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00102</w:t>
            </w:r>
          </w:p>
        </w:tc>
        <w:tc>
          <w:tcPr>
            <w:tcW w:w="6521" w:type="dxa"/>
          </w:tcPr>
          <w:p w14:paraId="7A35742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громадського об’єднання в результаті його реорганізації</w:t>
            </w:r>
          </w:p>
        </w:tc>
        <w:tc>
          <w:tcPr>
            <w:tcW w:w="1340" w:type="dxa"/>
          </w:tcPr>
          <w:p w14:paraId="6FB5B50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96A38B0" w14:textId="77777777" w:rsidTr="008C1D6A">
        <w:tc>
          <w:tcPr>
            <w:tcW w:w="695" w:type="dxa"/>
          </w:tcPr>
          <w:p w14:paraId="7713EE7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2B16A2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00089</w:t>
            </w:r>
          </w:p>
        </w:tc>
        <w:tc>
          <w:tcPr>
            <w:tcW w:w="6521" w:type="dxa"/>
          </w:tcPr>
          <w:p w14:paraId="7B43643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створення відокремленого підрозділу громадського об’єднання</w:t>
            </w:r>
          </w:p>
        </w:tc>
        <w:tc>
          <w:tcPr>
            <w:tcW w:w="1340" w:type="dxa"/>
          </w:tcPr>
          <w:p w14:paraId="6368755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4D2092F" w14:textId="77777777" w:rsidTr="008C1D6A">
        <w:tc>
          <w:tcPr>
            <w:tcW w:w="695" w:type="dxa"/>
          </w:tcPr>
          <w:p w14:paraId="3B0D869D"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0F2043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00091</w:t>
            </w:r>
          </w:p>
        </w:tc>
        <w:tc>
          <w:tcPr>
            <w:tcW w:w="6521" w:type="dxa"/>
          </w:tcPr>
          <w:p w14:paraId="2F994B6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внесення змін до відомостей про відокремлений підрозділ громадського об’єднання</w:t>
            </w:r>
          </w:p>
        </w:tc>
        <w:tc>
          <w:tcPr>
            <w:tcW w:w="1340" w:type="dxa"/>
          </w:tcPr>
          <w:p w14:paraId="26EEDE4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B2BA829" w14:textId="77777777" w:rsidTr="008C1D6A">
        <w:tc>
          <w:tcPr>
            <w:tcW w:w="695" w:type="dxa"/>
          </w:tcPr>
          <w:p w14:paraId="78B71D2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3E71DA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00093</w:t>
            </w:r>
          </w:p>
        </w:tc>
        <w:tc>
          <w:tcPr>
            <w:tcW w:w="6521" w:type="dxa"/>
          </w:tcPr>
          <w:p w14:paraId="7469E62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відокремленого підрозділу громадського об’єднання</w:t>
            </w:r>
          </w:p>
        </w:tc>
        <w:tc>
          <w:tcPr>
            <w:tcW w:w="1340" w:type="dxa"/>
          </w:tcPr>
          <w:p w14:paraId="1DB09AB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61BE2D1" w14:textId="77777777" w:rsidTr="008C1D6A">
        <w:tc>
          <w:tcPr>
            <w:tcW w:w="695" w:type="dxa"/>
          </w:tcPr>
          <w:p w14:paraId="74DEEC4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71B799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00667</w:t>
            </w:r>
          </w:p>
        </w:tc>
        <w:tc>
          <w:tcPr>
            <w:tcW w:w="6521" w:type="dxa"/>
          </w:tcPr>
          <w:p w14:paraId="64159F2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створення структурного утворення політичної партії</w:t>
            </w:r>
          </w:p>
        </w:tc>
        <w:tc>
          <w:tcPr>
            <w:tcW w:w="1340" w:type="dxa"/>
          </w:tcPr>
          <w:p w14:paraId="2C87859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712F794" w14:textId="77777777" w:rsidTr="008C1D6A">
        <w:tc>
          <w:tcPr>
            <w:tcW w:w="695" w:type="dxa"/>
          </w:tcPr>
          <w:p w14:paraId="56D94F4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9C3517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00669</w:t>
            </w:r>
          </w:p>
        </w:tc>
        <w:tc>
          <w:tcPr>
            <w:tcW w:w="6521" w:type="dxa"/>
          </w:tcPr>
          <w:p w14:paraId="05188FE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осіб-підприємців та громадських формувань</w:t>
            </w:r>
          </w:p>
        </w:tc>
        <w:tc>
          <w:tcPr>
            <w:tcW w:w="1340" w:type="dxa"/>
          </w:tcPr>
          <w:p w14:paraId="1A54822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81835C1" w14:textId="77777777" w:rsidTr="008C1D6A">
        <w:tc>
          <w:tcPr>
            <w:tcW w:w="695" w:type="dxa"/>
          </w:tcPr>
          <w:p w14:paraId="6DB0AC9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DD96C0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00672</w:t>
            </w:r>
          </w:p>
        </w:tc>
        <w:tc>
          <w:tcPr>
            <w:tcW w:w="6521" w:type="dxa"/>
          </w:tcPr>
          <w:p w14:paraId="09112BB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осіб-підприємців та громадських формувань</w:t>
            </w:r>
          </w:p>
        </w:tc>
        <w:tc>
          <w:tcPr>
            <w:tcW w:w="1340" w:type="dxa"/>
          </w:tcPr>
          <w:p w14:paraId="72C7050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D1665F5" w14:textId="77777777" w:rsidTr="008C1D6A">
        <w:tc>
          <w:tcPr>
            <w:tcW w:w="695" w:type="dxa"/>
          </w:tcPr>
          <w:p w14:paraId="33D31C1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4E92BD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00675</w:t>
            </w:r>
          </w:p>
        </w:tc>
        <w:tc>
          <w:tcPr>
            <w:tcW w:w="6521" w:type="dxa"/>
          </w:tcPr>
          <w:p w14:paraId="4043CB9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рішень про припинення структурного утворення політичної партії</w:t>
            </w:r>
          </w:p>
        </w:tc>
        <w:tc>
          <w:tcPr>
            <w:tcW w:w="1340" w:type="dxa"/>
          </w:tcPr>
          <w:p w14:paraId="03E7578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FE4D7F6" w14:textId="77777777" w:rsidTr="008C1D6A">
        <w:tc>
          <w:tcPr>
            <w:tcW w:w="695" w:type="dxa"/>
          </w:tcPr>
          <w:p w14:paraId="3F52488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2B4A1A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00668</w:t>
            </w:r>
          </w:p>
        </w:tc>
        <w:tc>
          <w:tcPr>
            <w:tcW w:w="6521" w:type="dxa"/>
          </w:tcPr>
          <w:p w14:paraId="76A987B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 складу комісії з припинення (комісії з реорганізації, ліквідаційної комісії) структурного утворення політичної партії</w:t>
            </w:r>
          </w:p>
        </w:tc>
        <w:tc>
          <w:tcPr>
            <w:tcW w:w="1340" w:type="dxa"/>
          </w:tcPr>
          <w:p w14:paraId="60C926D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E79145C" w14:textId="77777777" w:rsidTr="008C1D6A">
        <w:tc>
          <w:tcPr>
            <w:tcW w:w="695" w:type="dxa"/>
          </w:tcPr>
          <w:p w14:paraId="293DAC8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E102DF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00674</w:t>
            </w:r>
          </w:p>
        </w:tc>
        <w:tc>
          <w:tcPr>
            <w:tcW w:w="6521" w:type="dxa"/>
          </w:tcPr>
          <w:p w14:paraId="0DC0AA7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структурного утворення політичної партії в результаті його ліквідації</w:t>
            </w:r>
          </w:p>
        </w:tc>
        <w:tc>
          <w:tcPr>
            <w:tcW w:w="1340" w:type="dxa"/>
          </w:tcPr>
          <w:p w14:paraId="335928A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191FDB4" w14:textId="77777777" w:rsidTr="008C1D6A">
        <w:tc>
          <w:tcPr>
            <w:tcW w:w="695" w:type="dxa"/>
          </w:tcPr>
          <w:p w14:paraId="060F062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96B11C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00670</w:t>
            </w:r>
          </w:p>
        </w:tc>
        <w:tc>
          <w:tcPr>
            <w:tcW w:w="6521" w:type="dxa"/>
          </w:tcPr>
          <w:p w14:paraId="6B96E24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припинення структурного утворення політичної партії в результаті його реорганізації</w:t>
            </w:r>
          </w:p>
        </w:tc>
        <w:tc>
          <w:tcPr>
            <w:tcW w:w="1340" w:type="dxa"/>
          </w:tcPr>
          <w:p w14:paraId="1674955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05644F6" w14:textId="77777777" w:rsidTr="008C1D6A">
        <w:tc>
          <w:tcPr>
            <w:tcW w:w="695" w:type="dxa"/>
          </w:tcPr>
          <w:p w14:paraId="28BEA6B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50EFA3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00683</w:t>
            </w:r>
          </w:p>
        </w:tc>
        <w:tc>
          <w:tcPr>
            <w:tcW w:w="6521" w:type="dxa"/>
          </w:tcPr>
          <w:p w14:paraId="1AA22F9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Підтвердження відомостей про кінцевого бенефіціарного </w:t>
            </w:r>
            <w:r w:rsidRPr="008571BD">
              <w:rPr>
                <w:rFonts w:cs="Times New Roman"/>
                <w:sz w:val="24"/>
                <w:szCs w:val="24"/>
                <w:lang w:eastAsia="en-US"/>
              </w:rPr>
              <w:lastRenderedPageBreak/>
              <w:t>власника громадського об’єднання</w:t>
            </w:r>
          </w:p>
        </w:tc>
        <w:tc>
          <w:tcPr>
            <w:tcW w:w="1340" w:type="dxa"/>
          </w:tcPr>
          <w:p w14:paraId="5B08168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ЦНАП</w:t>
            </w:r>
          </w:p>
        </w:tc>
      </w:tr>
      <w:tr w:rsidR="008C1D6A" w:rsidRPr="008571BD" w14:paraId="0564E8FE" w14:textId="77777777" w:rsidTr="008C1D6A">
        <w:tc>
          <w:tcPr>
            <w:tcW w:w="695" w:type="dxa"/>
          </w:tcPr>
          <w:p w14:paraId="68A0897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1C6EDA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00673</w:t>
            </w:r>
          </w:p>
        </w:tc>
        <w:tc>
          <w:tcPr>
            <w:tcW w:w="6521" w:type="dxa"/>
          </w:tcPr>
          <w:p w14:paraId="7798F65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відміну рішення про припинення творчої спілки, територіального осередку творчої спілки</w:t>
            </w:r>
          </w:p>
        </w:tc>
        <w:tc>
          <w:tcPr>
            <w:tcW w:w="1340" w:type="dxa"/>
          </w:tcPr>
          <w:p w14:paraId="422E4DA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E7AD8AF" w14:textId="77777777" w:rsidTr="008C1D6A">
        <w:tc>
          <w:tcPr>
            <w:tcW w:w="695" w:type="dxa"/>
          </w:tcPr>
          <w:p w14:paraId="0B4B010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77388E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00664</w:t>
            </w:r>
          </w:p>
        </w:tc>
        <w:tc>
          <w:tcPr>
            <w:tcW w:w="6521" w:type="dxa"/>
          </w:tcPr>
          <w:p w14:paraId="0658604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1340" w:type="dxa"/>
          </w:tcPr>
          <w:p w14:paraId="0771A95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A35D971" w14:textId="77777777" w:rsidTr="008C1D6A">
        <w:tc>
          <w:tcPr>
            <w:tcW w:w="695" w:type="dxa"/>
          </w:tcPr>
          <w:p w14:paraId="39D7762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9DBD7E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00607</w:t>
            </w:r>
          </w:p>
        </w:tc>
        <w:tc>
          <w:tcPr>
            <w:tcW w:w="6521" w:type="dxa"/>
          </w:tcPr>
          <w:p w14:paraId="21F6CC2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відміну рішення про припинення організації роботодавців, об’єднання організацій роботодавців</w:t>
            </w:r>
          </w:p>
        </w:tc>
        <w:tc>
          <w:tcPr>
            <w:tcW w:w="1340" w:type="dxa"/>
          </w:tcPr>
          <w:p w14:paraId="1402CB1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65B806B" w14:textId="77777777" w:rsidTr="008C1D6A">
        <w:tc>
          <w:tcPr>
            <w:tcW w:w="695" w:type="dxa"/>
          </w:tcPr>
          <w:p w14:paraId="0EE3A4B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E3299B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00671</w:t>
            </w:r>
          </w:p>
        </w:tc>
        <w:tc>
          <w:tcPr>
            <w:tcW w:w="6521" w:type="dxa"/>
          </w:tcPr>
          <w:p w14:paraId="06407CF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рішення про відміну рішення про припинення структурного утворення політичної партії</w:t>
            </w:r>
          </w:p>
        </w:tc>
        <w:tc>
          <w:tcPr>
            <w:tcW w:w="1340" w:type="dxa"/>
          </w:tcPr>
          <w:p w14:paraId="7305F38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830C150" w14:textId="77777777" w:rsidTr="008C1D6A">
        <w:trPr>
          <w:trHeight w:val="542"/>
        </w:trPr>
        <w:tc>
          <w:tcPr>
            <w:tcW w:w="9699" w:type="dxa"/>
            <w:gridSpan w:val="4"/>
            <w:vAlign w:val="center"/>
          </w:tcPr>
          <w:p w14:paraId="3F5A59B8"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Реєстрація нерухомості</w:t>
            </w:r>
          </w:p>
        </w:tc>
      </w:tr>
      <w:tr w:rsidR="008C1D6A" w:rsidRPr="008571BD" w14:paraId="6AAE797B" w14:textId="77777777" w:rsidTr="008C1D6A">
        <w:tc>
          <w:tcPr>
            <w:tcW w:w="695" w:type="dxa"/>
          </w:tcPr>
          <w:p w14:paraId="5174C8E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84BC0D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00041</w:t>
            </w:r>
          </w:p>
        </w:tc>
        <w:tc>
          <w:tcPr>
            <w:tcW w:w="6521" w:type="dxa"/>
            <w:hideMark/>
          </w:tcPr>
          <w:p w14:paraId="5D312B0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права власності на нерухоме майно, права довірчої власності як способу забезпечення виконання зобов’язання на нерухоме майно, об’єкт незавершеного будівництва</w:t>
            </w:r>
          </w:p>
        </w:tc>
        <w:tc>
          <w:tcPr>
            <w:tcW w:w="1340" w:type="dxa"/>
            <w:hideMark/>
          </w:tcPr>
          <w:p w14:paraId="424BA2B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568DB53" w14:textId="77777777" w:rsidTr="008C1D6A">
        <w:tc>
          <w:tcPr>
            <w:tcW w:w="695" w:type="dxa"/>
          </w:tcPr>
          <w:p w14:paraId="4277619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8E6B12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00042</w:t>
            </w:r>
          </w:p>
        </w:tc>
        <w:tc>
          <w:tcPr>
            <w:tcW w:w="6521" w:type="dxa"/>
            <w:hideMark/>
          </w:tcPr>
          <w:p w14:paraId="4526BE7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речового права, похідного від права власності</w:t>
            </w:r>
          </w:p>
        </w:tc>
        <w:tc>
          <w:tcPr>
            <w:tcW w:w="1340" w:type="dxa"/>
            <w:hideMark/>
          </w:tcPr>
          <w:p w14:paraId="7A66D0E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1874ED2" w14:textId="77777777" w:rsidTr="008C1D6A">
        <w:tc>
          <w:tcPr>
            <w:tcW w:w="695" w:type="dxa"/>
          </w:tcPr>
          <w:p w14:paraId="32B2DBF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2AE54C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00048</w:t>
            </w:r>
          </w:p>
        </w:tc>
        <w:tc>
          <w:tcPr>
            <w:tcW w:w="6521" w:type="dxa"/>
            <w:hideMark/>
          </w:tcPr>
          <w:p w14:paraId="44F6FDE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обтяжень речових прав на нерухоме майно</w:t>
            </w:r>
          </w:p>
        </w:tc>
        <w:tc>
          <w:tcPr>
            <w:tcW w:w="1340" w:type="dxa"/>
            <w:hideMark/>
          </w:tcPr>
          <w:p w14:paraId="527870A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EEA1603" w14:textId="77777777" w:rsidTr="008C1D6A">
        <w:tc>
          <w:tcPr>
            <w:tcW w:w="695" w:type="dxa"/>
          </w:tcPr>
          <w:p w14:paraId="6EE7D468"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ECC9F6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00049</w:t>
            </w:r>
          </w:p>
        </w:tc>
        <w:tc>
          <w:tcPr>
            <w:tcW w:w="6521" w:type="dxa"/>
            <w:hideMark/>
          </w:tcPr>
          <w:p w14:paraId="1B0B20F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Взяття на облік безхазяйного нерухомого майна</w:t>
            </w:r>
          </w:p>
        </w:tc>
        <w:tc>
          <w:tcPr>
            <w:tcW w:w="1340" w:type="dxa"/>
            <w:hideMark/>
          </w:tcPr>
          <w:p w14:paraId="14FD27B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0708A46" w14:textId="77777777" w:rsidTr="008C1D6A">
        <w:tc>
          <w:tcPr>
            <w:tcW w:w="695" w:type="dxa"/>
          </w:tcPr>
          <w:p w14:paraId="055B4C35"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A873BF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00046</w:t>
            </w:r>
          </w:p>
        </w:tc>
        <w:tc>
          <w:tcPr>
            <w:tcW w:w="6521" w:type="dxa"/>
            <w:hideMark/>
          </w:tcPr>
          <w:p w14:paraId="51131FE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до записів Державного реєстру речових прав на нерухоме майно</w:t>
            </w:r>
          </w:p>
        </w:tc>
        <w:tc>
          <w:tcPr>
            <w:tcW w:w="1340" w:type="dxa"/>
            <w:hideMark/>
          </w:tcPr>
          <w:p w14:paraId="65BAF5B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A81CEF8" w14:textId="77777777" w:rsidTr="008C1D6A">
        <w:tc>
          <w:tcPr>
            <w:tcW w:w="695" w:type="dxa"/>
          </w:tcPr>
          <w:p w14:paraId="08758CC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0A57C1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00043</w:t>
            </w:r>
          </w:p>
        </w:tc>
        <w:tc>
          <w:tcPr>
            <w:tcW w:w="6521" w:type="dxa"/>
            <w:hideMark/>
          </w:tcPr>
          <w:p w14:paraId="079740A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судовим рішенням)</w:t>
            </w:r>
          </w:p>
        </w:tc>
        <w:tc>
          <w:tcPr>
            <w:tcW w:w="1340" w:type="dxa"/>
            <w:hideMark/>
          </w:tcPr>
          <w:p w14:paraId="5096F6A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FB778BC" w14:textId="77777777" w:rsidTr="008C1D6A">
        <w:tc>
          <w:tcPr>
            <w:tcW w:w="695" w:type="dxa"/>
          </w:tcPr>
          <w:p w14:paraId="70EDD98E"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FC0182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00047</w:t>
            </w:r>
          </w:p>
        </w:tc>
        <w:tc>
          <w:tcPr>
            <w:tcW w:w="6521" w:type="dxa"/>
            <w:hideMark/>
          </w:tcPr>
          <w:p w14:paraId="376B0B2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інформації з Державного реєстру речових прав на нерухоме майно</w:t>
            </w:r>
          </w:p>
        </w:tc>
        <w:tc>
          <w:tcPr>
            <w:tcW w:w="1340" w:type="dxa"/>
            <w:hideMark/>
          </w:tcPr>
          <w:p w14:paraId="2097843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798CF2C" w14:textId="77777777" w:rsidTr="008C1D6A">
        <w:tc>
          <w:tcPr>
            <w:tcW w:w="695" w:type="dxa"/>
          </w:tcPr>
          <w:p w14:paraId="6C9FA6D3"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3CFE77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01174</w:t>
            </w:r>
          </w:p>
        </w:tc>
        <w:tc>
          <w:tcPr>
            <w:tcW w:w="6521" w:type="dxa"/>
            <w:hideMark/>
          </w:tcPr>
          <w:p w14:paraId="19EF689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Заборона вчинення реєстраційних дій</w:t>
            </w:r>
          </w:p>
        </w:tc>
        <w:tc>
          <w:tcPr>
            <w:tcW w:w="1340" w:type="dxa"/>
            <w:hideMark/>
          </w:tcPr>
          <w:p w14:paraId="108D4B9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bookmarkEnd w:id="1"/>
      <w:tr w:rsidR="008C1D6A" w:rsidRPr="008571BD" w14:paraId="188315DC" w14:textId="77777777" w:rsidTr="008C1D6A">
        <w:tc>
          <w:tcPr>
            <w:tcW w:w="9699" w:type="dxa"/>
            <w:gridSpan w:val="4"/>
            <w:vAlign w:val="center"/>
          </w:tcPr>
          <w:p w14:paraId="5C508820"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Державна реєстрація актів цивільного стану</w:t>
            </w:r>
          </w:p>
        </w:tc>
      </w:tr>
      <w:tr w:rsidR="008C1D6A" w:rsidRPr="008571BD" w14:paraId="457B5F75" w14:textId="77777777" w:rsidTr="008C1D6A">
        <w:tc>
          <w:tcPr>
            <w:tcW w:w="695" w:type="dxa"/>
          </w:tcPr>
          <w:p w14:paraId="77EA516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3424E0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00983</w:t>
            </w:r>
          </w:p>
        </w:tc>
        <w:tc>
          <w:tcPr>
            <w:tcW w:w="6521" w:type="dxa"/>
          </w:tcPr>
          <w:p w14:paraId="51B98DB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до актових записів цивільного стану, їх поновлення та анулювання</w:t>
            </w:r>
          </w:p>
        </w:tc>
        <w:tc>
          <w:tcPr>
            <w:tcW w:w="1340" w:type="dxa"/>
          </w:tcPr>
          <w:p w14:paraId="567E471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C72035B" w14:textId="77777777" w:rsidTr="008C1D6A">
        <w:tc>
          <w:tcPr>
            <w:tcW w:w="695" w:type="dxa"/>
          </w:tcPr>
          <w:p w14:paraId="2909D44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920D02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00030</w:t>
            </w:r>
          </w:p>
        </w:tc>
        <w:tc>
          <w:tcPr>
            <w:tcW w:w="6521" w:type="dxa"/>
          </w:tcPr>
          <w:p w14:paraId="7ADD47E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народження дитини та її походження</w:t>
            </w:r>
          </w:p>
        </w:tc>
        <w:tc>
          <w:tcPr>
            <w:tcW w:w="1340" w:type="dxa"/>
          </w:tcPr>
          <w:p w14:paraId="161C082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0A0774F" w14:textId="77777777" w:rsidTr="008C1D6A">
        <w:trPr>
          <w:trHeight w:val="409"/>
        </w:trPr>
        <w:tc>
          <w:tcPr>
            <w:tcW w:w="695" w:type="dxa"/>
          </w:tcPr>
          <w:p w14:paraId="4CF79A9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1F184B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00031</w:t>
            </w:r>
          </w:p>
        </w:tc>
        <w:tc>
          <w:tcPr>
            <w:tcW w:w="6521" w:type="dxa"/>
          </w:tcPr>
          <w:p w14:paraId="397D4AB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шлюбу</w:t>
            </w:r>
          </w:p>
        </w:tc>
        <w:tc>
          <w:tcPr>
            <w:tcW w:w="1340" w:type="dxa"/>
          </w:tcPr>
          <w:p w14:paraId="16A8B12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79E324B" w14:textId="77777777" w:rsidTr="008C1D6A">
        <w:tc>
          <w:tcPr>
            <w:tcW w:w="695" w:type="dxa"/>
          </w:tcPr>
          <w:p w14:paraId="070E0B9D"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0E0277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00032</w:t>
            </w:r>
          </w:p>
        </w:tc>
        <w:tc>
          <w:tcPr>
            <w:tcW w:w="6521" w:type="dxa"/>
          </w:tcPr>
          <w:p w14:paraId="7256676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розірвання шлюбу</w:t>
            </w:r>
          </w:p>
        </w:tc>
        <w:tc>
          <w:tcPr>
            <w:tcW w:w="1340" w:type="dxa"/>
          </w:tcPr>
          <w:p w14:paraId="77CABC1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E4CF9E7" w14:textId="77777777" w:rsidTr="008C1D6A">
        <w:tc>
          <w:tcPr>
            <w:tcW w:w="695" w:type="dxa"/>
          </w:tcPr>
          <w:p w14:paraId="4AFC37C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8F54AB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00868</w:t>
            </w:r>
          </w:p>
        </w:tc>
        <w:tc>
          <w:tcPr>
            <w:tcW w:w="6521" w:type="dxa"/>
          </w:tcPr>
          <w:p w14:paraId="053F9AB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зміни імені</w:t>
            </w:r>
          </w:p>
        </w:tc>
        <w:tc>
          <w:tcPr>
            <w:tcW w:w="1340" w:type="dxa"/>
          </w:tcPr>
          <w:p w14:paraId="741ED7E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C8AF8D6" w14:textId="77777777" w:rsidTr="008C1D6A">
        <w:tc>
          <w:tcPr>
            <w:tcW w:w="695" w:type="dxa"/>
          </w:tcPr>
          <w:p w14:paraId="4A1BF60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DBB101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00033</w:t>
            </w:r>
          </w:p>
        </w:tc>
        <w:tc>
          <w:tcPr>
            <w:tcW w:w="6521" w:type="dxa"/>
          </w:tcPr>
          <w:p w14:paraId="7C65F5A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смерті</w:t>
            </w:r>
          </w:p>
        </w:tc>
        <w:tc>
          <w:tcPr>
            <w:tcW w:w="1340" w:type="dxa"/>
          </w:tcPr>
          <w:p w14:paraId="6E8D448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74201B9" w14:textId="77777777" w:rsidTr="008C1D6A">
        <w:tc>
          <w:tcPr>
            <w:tcW w:w="695" w:type="dxa"/>
          </w:tcPr>
          <w:p w14:paraId="3A79051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FC4BA3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01418</w:t>
            </w:r>
          </w:p>
        </w:tc>
        <w:tc>
          <w:tcPr>
            <w:tcW w:w="6521" w:type="dxa"/>
          </w:tcPr>
          <w:p w14:paraId="4928A3A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витягу з Державного реєстру актів цивільного стану громадян</w:t>
            </w:r>
          </w:p>
        </w:tc>
        <w:tc>
          <w:tcPr>
            <w:tcW w:w="1340" w:type="dxa"/>
          </w:tcPr>
          <w:p w14:paraId="371BF99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6A885F0" w14:textId="77777777" w:rsidTr="008C1D6A">
        <w:tc>
          <w:tcPr>
            <w:tcW w:w="695" w:type="dxa"/>
          </w:tcPr>
          <w:p w14:paraId="4A48EC1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A9574E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01854</w:t>
            </w:r>
          </w:p>
        </w:tc>
        <w:tc>
          <w:tcPr>
            <w:tcW w:w="6521" w:type="dxa"/>
          </w:tcPr>
          <w:p w14:paraId="5E67B7E3" w14:textId="77777777" w:rsidR="008C1D6A" w:rsidRDefault="008C1D6A" w:rsidP="008C1D6A">
            <w:pPr>
              <w:jc w:val="both"/>
              <w:rPr>
                <w:rFonts w:cs="Times New Roman"/>
                <w:sz w:val="24"/>
                <w:szCs w:val="24"/>
                <w:lang w:eastAsia="en-US"/>
              </w:rPr>
            </w:pPr>
            <w:r w:rsidRPr="008571BD">
              <w:rPr>
                <w:rFonts w:cs="Times New Roman"/>
                <w:sz w:val="24"/>
                <w:szCs w:val="24"/>
                <w:lang w:eastAsia="en-US"/>
              </w:rPr>
              <w:t>Повторна видача свідоцтва про державну реєстрацію акта цивільного стану</w:t>
            </w:r>
          </w:p>
          <w:p w14:paraId="02B1F618" w14:textId="785B375C" w:rsidR="00A71579" w:rsidRPr="008571BD" w:rsidRDefault="00A71579" w:rsidP="008C1D6A">
            <w:pPr>
              <w:jc w:val="both"/>
              <w:rPr>
                <w:rFonts w:cs="Times New Roman"/>
                <w:sz w:val="24"/>
                <w:szCs w:val="24"/>
                <w:lang w:eastAsia="en-US"/>
              </w:rPr>
            </w:pPr>
          </w:p>
        </w:tc>
        <w:tc>
          <w:tcPr>
            <w:tcW w:w="1340" w:type="dxa"/>
          </w:tcPr>
          <w:p w14:paraId="003AB11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E5EB2E7" w14:textId="77777777" w:rsidTr="008C1D6A">
        <w:tc>
          <w:tcPr>
            <w:tcW w:w="9699" w:type="dxa"/>
            <w:gridSpan w:val="4"/>
            <w:vAlign w:val="center"/>
          </w:tcPr>
          <w:p w14:paraId="6A273D11"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 xml:space="preserve">Реєстраційні </w:t>
            </w:r>
            <w:r>
              <w:rPr>
                <w:rFonts w:cs="Times New Roman"/>
                <w:b/>
                <w:bCs/>
                <w:sz w:val="24"/>
                <w:szCs w:val="24"/>
                <w:lang w:eastAsia="en-US"/>
              </w:rPr>
              <w:t>та</w:t>
            </w:r>
            <w:r w:rsidRPr="008571BD">
              <w:rPr>
                <w:rFonts w:cs="Times New Roman"/>
                <w:b/>
                <w:bCs/>
                <w:sz w:val="24"/>
                <w:szCs w:val="24"/>
                <w:lang w:eastAsia="en-US"/>
              </w:rPr>
              <w:t xml:space="preserve"> </w:t>
            </w:r>
            <w:r>
              <w:rPr>
                <w:rFonts w:cs="Times New Roman"/>
                <w:b/>
                <w:bCs/>
                <w:sz w:val="24"/>
                <w:szCs w:val="24"/>
                <w:lang w:eastAsia="en-US"/>
              </w:rPr>
              <w:t>п</w:t>
            </w:r>
            <w:r w:rsidRPr="008571BD">
              <w:rPr>
                <w:rFonts w:cs="Times New Roman"/>
                <w:b/>
                <w:bCs/>
                <w:sz w:val="24"/>
                <w:szCs w:val="24"/>
                <w:lang w:eastAsia="en-US"/>
              </w:rPr>
              <w:t>аспортні послуги (громадянство і міграція)</w:t>
            </w:r>
            <w:r>
              <w:rPr>
                <w:rFonts w:cs="Times New Roman"/>
                <w:b/>
                <w:bCs/>
                <w:sz w:val="24"/>
                <w:szCs w:val="24"/>
                <w:lang w:eastAsia="en-US"/>
              </w:rPr>
              <w:t xml:space="preserve">, </w:t>
            </w:r>
          </w:p>
        </w:tc>
      </w:tr>
      <w:tr w:rsidR="008C1D6A" w:rsidRPr="008571BD" w14:paraId="7F48CC18" w14:textId="77777777" w:rsidTr="008C1D6A">
        <w:tc>
          <w:tcPr>
            <w:tcW w:w="695" w:type="dxa"/>
          </w:tcPr>
          <w:p w14:paraId="1202402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B64ECB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00034</w:t>
            </w:r>
          </w:p>
        </w:tc>
        <w:tc>
          <w:tcPr>
            <w:tcW w:w="6521" w:type="dxa"/>
          </w:tcPr>
          <w:p w14:paraId="69DA17A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місця проживання</w:t>
            </w:r>
          </w:p>
        </w:tc>
        <w:tc>
          <w:tcPr>
            <w:tcW w:w="1340" w:type="dxa"/>
          </w:tcPr>
          <w:p w14:paraId="6ECB109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B8B2E28" w14:textId="77777777" w:rsidTr="008C1D6A">
        <w:tc>
          <w:tcPr>
            <w:tcW w:w="695" w:type="dxa"/>
          </w:tcPr>
          <w:p w14:paraId="26CAA124"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694B5A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01217</w:t>
            </w:r>
          </w:p>
        </w:tc>
        <w:tc>
          <w:tcPr>
            <w:tcW w:w="6521" w:type="dxa"/>
          </w:tcPr>
          <w:p w14:paraId="520882E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місця проживання дитини до 14 років</w:t>
            </w:r>
          </w:p>
        </w:tc>
        <w:tc>
          <w:tcPr>
            <w:tcW w:w="1340" w:type="dxa"/>
          </w:tcPr>
          <w:p w14:paraId="2B92D89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B5AD434" w14:textId="77777777" w:rsidTr="008C1D6A">
        <w:tc>
          <w:tcPr>
            <w:tcW w:w="695" w:type="dxa"/>
          </w:tcPr>
          <w:p w14:paraId="65769B8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23A8D6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00037</w:t>
            </w:r>
          </w:p>
        </w:tc>
        <w:tc>
          <w:tcPr>
            <w:tcW w:w="6521" w:type="dxa"/>
          </w:tcPr>
          <w:p w14:paraId="6B504538" w14:textId="77777777" w:rsidR="008C1D6A" w:rsidRPr="00FF1B84" w:rsidRDefault="008C1D6A" w:rsidP="008C1D6A">
            <w:pPr>
              <w:jc w:val="both"/>
              <w:rPr>
                <w:rFonts w:cs="Times New Roman"/>
                <w:sz w:val="24"/>
                <w:szCs w:val="24"/>
                <w:lang w:eastAsia="en-US"/>
              </w:rPr>
            </w:pPr>
            <w:r w:rsidRPr="00FF1B84">
              <w:rPr>
                <w:rFonts w:cs="Times New Roman"/>
                <w:color w:val="000000"/>
                <w:sz w:val="24"/>
                <w:szCs w:val="24"/>
                <w:shd w:val="clear" w:color="auto" w:fill="FFFFFF"/>
              </w:rPr>
              <w:t>Зняття із задекларованого/зареєстрованого місця проживання</w:t>
            </w:r>
          </w:p>
        </w:tc>
        <w:tc>
          <w:tcPr>
            <w:tcW w:w="1340" w:type="dxa"/>
          </w:tcPr>
          <w:p w14:paraId="017C5F2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B3DEBE7" w14:textId="77777777" w:rsidTr="008C1D6A">
        <w:tc>
          <w:tcPr>
            <w:tcW w:w="695" w:type="dxa"/>
          </w:tcPr>
          <w:p w14:paraId="068B867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1B3463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00040</w:t>
            </w:r>
          </w:p>
        </w:tc>
        <w:tc>
          <w:tcPr>
            <w:tcW w:w="6521" w:type="dxa"/>
          </w:tcPr>
          <w:p w14:paraId="45994AD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місця перебування</w:t>
            </w:r>
          </w:p>
        </w:tc>
        <w:tc>
          <w:tcPr>
            <w:tcW w:w="1340" w:type="dxa"/>
          </w:tcPr>
          <w:p w14:paraId="24D7F0C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 xml:space="preserve">ЦНАП, </w:t>
            </w:r>
            <w:r w:rsidRPr="008571BD">
              <w:rPr>
                <w:rFonts w:cs="Times New Roman"/>
                <w:sz w:val="24"/>
                <w:szCs w:val="24"/>
                <w:lang w:eastAsia="en-US"/>
              </w:rPr>
              <w:lastRenderedPageBreak/>
              <w:t>ВРМ</w:t>
            </w:r>
          </w:p>
        </w:tc>
      </w:tr>
      <w:tr w:rsidR="008C1D6A" w:rsidRPr="008571BD" w14:paraId="784EA623" w14:textId="77777777" w:rsidTr="008C1D6A">
        <w:tc>
          <w:tcPr>
            <w:tcW w:w="695" w:type="dxa"/>
          </w:tcPr>
          <w:p w14:paraId="618FA0F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E1EBF0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00038</w:t>
            </w:r>
          </w:p>
        </w:tc>
        <w:tc>
          <w:tcPr>
            <w:tcW w:w="6521" w:type="dxa"/>
          </w:tcPr>
          <w:p w14:paraId="5C9267B2" w14:textId="77777777" w:rsidR="008C1D6A" w:rsidRPr="00FF1B84" w:rsidRDefault="008C1D6A" w:rsidP="008C1D6A">
            <w:pPr>
              <w:jc w:val="both"/>
              <w:rPr>
                <w:rFonts w:cs="Times New Roman"/>
                <w:sz w:val="24"/>
                <w:szCs w:val="24"/>
                <w:lang w:eastAsia="en-US"/>
              </w:rPr>
            </w:pPr>
            <w:r w:rsidRPr="00FF1B84">
              <w:rPr>
                <w:rFonts w:cs="Times New Roman"/>
                <w:color w:val="000000"/>
                <w:sz w:val="24"/>
                <w:szCs w:val="24"/>
                <w:shd w:val="clear" w:color="auto" w:fill="FFFFFF"/>
              </w:rPr>
              <w:t>Видача витягу з реєстру територіальної громади</w:t>
            </w:r>
          </w:p>
        </w:tc>
        <w:tc>
          <w:tcPr>
            <w:tcW w:w="1340" w:type="dxa"/>
          </w:tcPr>
          <w:p w14:paraId="77A10BC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C6F7586" w14:textId="77777777" w:rsidTr="008C1D6A">
        <w:tc>
          <w:tcPr>
            <w:tcW w:w="695" w:type="dxa"/>
          </w:tcPr>
          <w:p w14:paraId="7C4897D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7F6923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1954F45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Електронна реєстрація дітей до поступлення в ЗДО</w:t>
            </w:r>
          </w:p>
        </w:tc>
        <w:tc>
          <w:tcPr>
            <w:tcW w:w="1340" w:type="dxa"/>
          </w:tcPr>
          <w:p w14:paraId="6B2F9B8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C8486B4" w14:textId="77777777" w:rsidTr="008C1D6A">
        <w:tc>
          <w:tcPr>
            <w:tcW w:w="695" w:type="dxa"/>
          </w:tcPr>
          <w:p w14:paraId="7AFC4E8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C5E4BE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00026</w:t>
            </w:r>
          </w:p>
        </w:tc>
        <w:tc>
          <w:tcPr>
            <w:tcW w:w="6521" w:type="dxa"/>
          </w:tcPr>
          <w:p w14:paraId="08924D9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Вклеювання до паспорта громадянина України (зразка 1994 року) фотокартки при досягненні 25- і 45-річного віку</w:t>
            </w:r>
          </w:p>
        </w:tc>
        <w:tc>
          <w:tcPr>
            <w:tcW w:w="1340" w:type="dxa"/>
          </w:tcPr>
          <w:p w14:paraId="6FB637B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6C946E2" w14:textId="77777777" w:rsidTr="008C1D6A">
        <w:tc>
          <w:tcPr>
            <w:tcW w:w="9699" w:type="dxa"/>
            <w:gridSpan w:val="4"/>
            <w:vAlign w:val="center"/>
          </w:tcPr>
          <w:p w14:paraId="433080C8"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Земельні питання та Державного земельного кадастру</w:t>
            </w:r>
          </w:p>
        </w:tc>
      </w:tr>
      <w:tr w:rsidR="008C1D6A" w:rsidRPr="008571BD" w14:paraId="69BA1614" w14:textId="77777777" w:rsidTr="008C1D6A">
        <w:tc>
          <w:tcPr>
            <w:tcW w:w="695" w:type="dxa"/>
          </w:tcPr>
          <w:p w14:paraId="62B117DA"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EECF88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00069</w:t>
            </w:r>
          </w:p>
        </w:tc>
        <w:tc>
          <w:tcPr>
            <w:tcW w:w="6521" w:type="dxa"/>
            <w:hideMark/>
          </w:tcPr>
          <w:p w14:paraId="240780A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земельної ділянки з видачею витягу з Державного земельного кадастру</w:t>
            </w:r>
          </w:p>
        </w:tc>
        <w:tc>
          <w:tcPr>
            <w:tcW w:w="1340" w:type="dxa"/>
            <w:hideMark/>
          </w:tcPr>
          <w:p w14:paraId="4EDF5B3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6D5C9F9" w14:textId="77777777" w:rsidTr="008C1D6A">
        <w:tc>
          <w:tcPr>
            <w:tcW w:w="695" w:type="dxa"/>
          </w:tcPr>
          <w:p w14:paraId="22EDEEB6"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CEB6FB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00070</w:t>
            </w:r>
          </w:p>
        </w:tc>
        <w:tc>
          <w:tcPr>
            <w:tcW w:w="6521" w:type="dxa"/>
            <w:hideMark/>
          </w:tcPr>
          <w:p w14:paraId="0F2AABA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до Державного земельного кадастру відомостей про земельну ділянку з видачею витягу</w:t>
            </w:r>
          </w:p>
        </w:tc>
        <w:tc>
          <w:tcPr>
            <w:tcW w:w="1340" w:type="dxa"/>
            <w:hideMark/>
          </w:tcPr>
          <w:p w14:paraId="730736F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CD619D7" w14:textId="77777777" w:rsidTr="008C1D6A">
        <w:tc>
          <w:tcPr>
            <w:tcW w:w="695" w:type="dxa"/>
          </w:tcPr>
          <w:p w14:paraId="02B240AF"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B682A5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00071</w:t>
            </w:r>
          </w:p>
        </w:tc>
        <w:tc>
          <w:tcPr>
            <w:tcW w:w="6521" w:type="dxa"/>
            <w:hideMark/>
          </w:tcPr>
          <w:p w14:paraId="362DA20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до Державного земельного кадастру змін до відомостей про земельну ділянку з видачею витягу</w:t>
            </w:r>
          </w:p>
        </w:tc>
        <w:tc>
          <w:tcPr>
            <w:tcW w:w="1340" w:type="dxa"/>
            <w:hideMark/>
          </w:tcPr>
          <w:p w14:paraId="0FAEB80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DA6A915" w14:textId="77777777" w:rsidTr="008C1D6A">
        <w:tc>
          <w:tcPr>
            <w:tcW w:w="695" w:type="dxa"/>
          </w:tcPr>
          <w:p w14:paraId="7CAA2345"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61809E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00072</w:t>
            </w:r>
          </w:p>
        </w:tc>
        <w:tc>
          <w:tcPr>
            <w:tcW w:w="6521" w:type="dxa"/>
            <w:hideMark/>
          </w:tcPr>
          <w:p w14:paraId="0341865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c>
          <w:tcPr>
            <w:tcW w:w="1340" w:type="dxa"/>
            <w:hideMark/>
          </w:tcPr>
          <w:p w14:paraId="03CA944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FD17CDF" w14:textId="77777777" w:rsidTr="008C1D6A">
        <w:tc>
          <w:tcPr>
            <w:tcW w:w="695" w:type="dxa"/>
          </w:tcPr>
          <w:p w14:paraId="4DB153D3"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6E9A20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00074</w:t>
            </w:r>
          </w:p>
        </w:tc>
        <w:tc>
          <w:tcPr>
            <w:tcW w:w="6521" w:type="dxa"/>
            <w:hideMark/>
          </w:tcPr>
          <w:p w14:paraId="6BF8C22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до Державного земельного кадастру відомостей про землі в межах територій адміністративно-територіальних одиниць з видачею витягу</w:t>
            </w:r>
          </w:p>
        </w:tc>
        <w:tc>
          <w:tcPr>
            <w:tcW w:w="1340" w:type="dxa"/>
            <w:hideMark/>
          </w:tcPr>
          <w:p w14:paraId="413D181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BE10690" w14:textId="77777777" w:rsidTr="008C1D6A">
        <w:tc>
          <w:tcPr>
            <w:tcW w:w="695" w:type="dxa"/>
          </w:tcPr>
          <w:p w14:paraId="02B06D67"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561BB9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00075</w:t>
            </w:r>
          </w:p>
        </w:tc>
        <w:tc>
          <w:tcPr>
            <w:tcW w:w="6521" w:type="dxa"/>
            <w:hideMark/>
          </w:tcPr>
          <w:p w14:paraId="5166926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до Державного земельного кадастру змін до відомостей про землі в межах територій адміністративно-територіальних одиниць з видачею витягу</w:t>
            </w:r>
          </w:p>
        </w:tc>
        <w:tc>
          <w:tcPr>
            <w:tcW w:w="1340" w:type="dxa"/>
            <w:hideMark/>
          </w:tcPr>
          <w:p w14:paraId="670A941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D16FFBF" w14:textId="77777777" w:rsidTr="008C1D6A">
        <w:tc>
          <w:tcPr>
            <w:tcW w:w="695" w:type="dxa"/>
          </w:tcPr>
          <w:p w14:paraId="22C5769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C6436A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00079</w:t>
            </w:r>
          </w:p>
        </w:tc>
        <w:tc>
          <w:tcPr>
            <w:tcW w:w="6521" w:type="dxa"/>
            <w:hideMark/>
          </w:tcPr>
          <w:p w14:paraId="7B90B74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нормативно-правовими актами, з видачею витягу</w:t>
            </w:r>
          </w:p>
        </w:tc>
        <w:tc>
          <w:tcPr>
            <w:tcW w:w="1340" w:type="dxa"/>
            <w:hideMark/>
          </w:tcPr>
          <w:p w14:paraId="79D3CAC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11FABD1" w14:textId="77777777" w:rsidTr="008C1D6A">
        <w:tc>
          <w:tcPr>
            <w:tcW w:w="695" w:type="dxa"/>
          </w:tcPr>
          <w:p w14:paraId="065E18EF"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2EF346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00078</w:t>
            </w:r>
          </w:p>
        </w:tc>
        <w:tc>
          <w:tcPr>
            <w:tcW w:w="6521" w:type="dxa"/>
            <w:hideMark/>
          </w:tcPr>
          <w:p w14:paraId="0DBB553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обмежень у використанні земель з видачею витягу</w:t>
            </w:r>
          </w:p>
        </w:tc>
        <w:tc>
          <w:tcPr>
            <w:tcW w:w="1340" w:type="dxa"/>
            <w:hideMark/>
          </w:tcPr>
          <w:p w14:paraId="66C14FC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D0B6814" w14:textId="77777777" w:rsidTr="008C1D6A">
        <w:tc>
          <w:tcPr>
            <w:tcW w:w="695" w:type="dxa"/>
          </w:tcPr>
          <w:p w14:paraId="570F2ED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C83E31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00081</w:t>
            </w:r>
          </w:p>
        </w:tc>
        <w:tc>
          <w:tcPr>
            <w:tcW w:w="6521" w:type="dxa"/>
            <w:hideMark/>
          </w:tcPr>
          <w:p w14:paraId="6AACAB8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Виправлення технічної помилки у відомостях Державного земельного кадастру не з вини органу, що здійснює його ведення</w:t>
            </w:r>
          </w:p>
        </w:tc>
        <w:tc>
          <w:tcPr>
            <w:tcW w:w="1340" w:type="dxa"/>
            <w:hideMark/>
          </w:tcPr>
          <w:p w14:paraId="7D3DF5C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066F7CB" w14:textId="77777777" w:rsidTr="008C1D6A">
        <w:tc>
          <w:tcPr>
            <w:tcW w:w="695" w:type="dxa"/>
          </w:tcPr>
          <w:p w14:paraId="49A4A08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BAE5B8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00080</w:t>
            </w:r>
          </w:p>
        </w:tc>
        <w:tc>
          <w:tcPr>
            <w:tcW w:w="6521" w:type="dxa"/>
            <w:hideMark/>
          </w:tcPr>
          <w:p w14:paraId="7AF9AAF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Виправлення технічної помилки у відомостях з Державного земельного кадастру, яка була допущена органом, що здійснює його ведення, з видачею витягу</w:t>
            </w:r>
          </w:p>
        </w:tc>
        <w:tc>
          <w:tcPr>
            <w:tcW w:w="1340" w:type="dxa"/>
            <w:hideMark/>
          </w:tcPr>
          <w:p w14:paraId="571FF78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EBEEC9E" w14:textId="77777777" w:rsidTr="008C1D6A">
        <w:tc>
          <w:tcPr>
            <w:tcW w:w="695" w:type="dxa"/>
          </w:tcPr>
          <w:p w14:paraId="093CD7C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E2DB2A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00035</w:t>
            </w:r>
          </w:p>
        </w:tc>
        <w:tc>
          <w:tcPr>
            <w:tcW w:w="6521" w:type="dxa"/>
            <w:hideMark/>
          </w:tcPr>
          <w:p w14:paraId="3A2B609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відомостей з Державного земельного кадастру у формі витягу з Державного земельного кадастру про землі в межах території адміністративно-територіальних одиниць</w:t>
            </w:r>
          </w:p>
        </w:tc>
        <w:tc>
          <w:tcPr>
            <w:tcW w:w="1340" w:type="dxa"/>
            <w:hideMark/>
          </w:tcPr>
          <w:p w14:paraId="2D263B5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632A67A" w14:textId="77777777" w:rsidTr="008C1D6A">
        <w:tc>
          <w:tcPr>
            <w:tcW w:w="695" w:type="dxa"/>
          </w:tcPr>
          <w:p w14:paraId="6D8840D6"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F2C50F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00059</w:t>
            </w:r>
          </w:p>
        </w:tc>
        <w:tc>
          <w:tcPr>
            <w:tcW w:w="6521" w:type="dxa"/>
            <w:hideMark/>
          </w:tcPr>
          <w:p w14:paraId="022B246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1340" w:type="dxa"/>
            <w:hideMark/>
          </w:tcPr>
          <w:p w14:paraId="4C20ED0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7A2598D" w14:textId="77777777" w:rsidTr="008C1D6A">
        <w:tc>
          <w:tcPr>
            <w:tcW w:w="695" w:type="dxa"/>
          </w:tcPr>
          <w:p w14:paraId="00295AE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D904B4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00060</w:t>
            </w:r>
          </w:p>
        </w:tc>
        <w:tc>
          <w:tcPr>
            <w:tcW w:w="6521" w:type="dxa"/>
            <w:hideMark/>
          </w:tcPr>
          <w:p w14:paraId="33A5691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відомостей з Державного земельного кадастру у формі витягу з Державного земельного кадастру про земельну ділянку</w:t>
            </w:r>
          </w:p>
        </w:tc>
        <w:tc>
          <w:tcPr>
            <w:tcW w:w="1340" w:type="dxa"/>
            <w:hideMark/>
          </w:tcPr>
          <w:p w14:paraId="6BBE893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95C62A2" w14:textId="77777777" w:rsidTr="008C1D6A">
        <w:tc>
          <w:tcPr>
            <w:tcW w:w="695" w:type="dxa"/>
          </w:tcPr>
          <w:p w14:paraId="7A52189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A87273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00061</w:t>
            </w:r>
          </w:p>
        </w:tc>
        <w:tc>
          <w:tcPr>
            <w:tcW w:w="6521" w:type="dxa"/>
            <w:hideMark/>
          </w:tcPr>
          <w:p w14:paraId="6DF7227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відомостей з Державного земельного кадастру у формі довідки, що містить узагальнену інформацію про землі (території)</w:t>
            </w:r>
          </w:p>
        </w:tc>
        <w:tc>
          <w:tcPr>
            <w:tcW w:w="1340" w:type="dxa"/>
            <w:hideMark/>
          </w:tcPr>
          <w:p w14:paraId="3CF3359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419BC6B" w14:textId="77777777" w:rsidTr="008C1D6A">
        <w:tc>
          <w:tcPr>
            <w:tcW w:w="695" w:type="dxa"/>
          </w:tcPr>
          <w:p w14:paraId="4840CD33"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90CEA0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00062</w:t>
            </w:r>
          </w:p>
        </w:tc>
        <w:tc>
          <w:tcPr>
            <w:tcW w:w="6521" w:type="dxa"/>
            <w:hideMark/>
          </w:tcPr>
          <w:p w14:paraId="7F7AF9D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1340" w:type="dxa"/>
            <w:hideMark/>
          </w:tcPr>
          <w:p w14:paraId="2BCF8B2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7AC8B54" w14:textId="77777777" w:rsidTr="008C1D6A">
        <w:tc>
          <w:tcPr>
            <w:tcW w:w="695" w:type="dxa"/>
          </w:tcPr>
          <w:p w14:paraId="7A5E34A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B15E39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00063</w:t>
            </w:r>
          </w:p>
        </w:tc>
        <w:tc>
          <w:tcPr>
            <w:tcW w:w="6521" w:type="dxa"/>
            <w:hideMark/>
          </w:tcPr>
          <w:p w14:paraId="61C8453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1340" w:type="dxa"/>
            <w:hideMark/>
          </w:tcPr>
          <w:p w14:paraId="5B13F50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60CFA06" w14:textId="77777777" w:rsidTr="008C1D6A">
        <w:tc>
          <w:tcPr>
            <w:tcW w:w="695" w:type="dxa"/>
          </w:tcPr>
          <w:p w14:paraId="2169D15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38F9B9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00064</w:t>
            </w:r>
          </w:p>
        </w:tc>
        <w:tc>
          <w:tcPr>
            <w:tcW w:w="6521" w:type="dxa"/>
            <w:hideMark/>
          </w:tcPr>
          <w:p w14:paraId="6750CC2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Надання довідки про наявність та розмір земельної частки </w:t>
            </w:r>
            <w:r w:rsidRPr="008571BD">
              <w:rPr>
                <w:rFonts w:cs="Times New Roman"/>
                <w:sz w:val="24"/>
                <w:szCs w:val="24"/>
                <w:lang w:eastAsia="en-US"/>
              </w:rPr>
              <w:lastRenderedPageBreak/>
              <w:t>(паю)</w:t>
            </w:r>
          </w:p>
        </w:tc>
        <w:tc>
          <w:tcPr>
            <w:tcW w:w="1340" w:type="dxa"/>
            <w:hideMark/>
          </w:tcPr>
          <w:p w14:paraId="21B55F1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ЦНАП</w:t>
            </w:r>
          </w:p>
        </w:tc>
      </w:tr>
      <w:tr w:rsidR="008C1D6A" w:rsidRPr="008571BD" w14:paraId="49D3F19F" w14:textId="77777777" w:rsidTr="008C1D6A">
        <w:tc>
          <w:tcPr>
            <w:tcW w:w="695" w:type="dxa"/>
          </w:tcPr>
          <w:p w14:paraId="7AE092C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46B5A3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00065</w:t>
            </w:r>
          </w:p>
        </w:tc>
        <w:tc>
          <w:tcPr>
            <w:tcW w:w="6521" w:type="dxa"/>
            <w:hideMark/>
          </w:tcPr>
          <w:p w14:paraId="757006B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1340" w:type="dxa"/>
            <w:hideMark/>
          </w:tcPr>
          <w:p w14:paraId="65BE1FB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2D21BAF" w14:textId="77777777" w:rsidTr="008C1D6A">
        <w:tc>
          <w:tcPr>
            <w:tcW w:w="695" w:type="dxa"/>
          </w:tcPr>
          <w:p w14:paraId="62E92C7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65AB01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01254</w:t>
            </w:r>
          </w:p>
        </w:tc>
        <w:tc>
          <w:tcPr>
            <w:tcW w:w="6521" w:type="dxa"/>
            <w:hideMark/>
          </w:tcPr>
          <w:p w14:paraId="0021147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довідки про осіб, які отримали доступ до інформації про суб’єкта речового права у Державному земельному кадастрі</w:t>
            </w:r>
          </w:p>
        </w:tc>
        <w:tc>
          <w:tcPr>
            <w:tcW w:w="1340" w:type="dxa"/>
            <w:hideMark/>
          </w:tcPr>
          <w:p w14:paraId="101A7A4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56FD114" w14:textId="77777777" w:rsidTr="008C1D6A">
        <w:tc>
          <w:tcPr>
            <w:tcW w:w="695" w:type="dxa"/>
          </w:tcPr>
          <w:p w14:paraId="317CF6A0"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20E335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00066</w:t>
            </w:r>
          </w:p>
        </w:tc>
        <w:tc>
          <w:tcPr>
            <w:tcW w:w="6521" w:type="dxa"/>
          </w:tcPr>
          <w:p w14:paraId="15D3601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відомостей з документації із землеустрою, що включена до Державного фонду документації із землеустрою</w:t>
            </w:r>
          </w:p>
        </w:tc>
        <w:tc>
          <w:tcPr>
            <w:tcW w:w="1340" w:type="dxa"/>
          </w:tcPr>
          <w:p w14:paraId="691994D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187C146" w14:textId="77777777" w:rsidTr="008C1D6A">
        <w:tc>
          <w:tcPr>
            <w:tcW w:w="695" w:type="dxa"/>
          </w:tcPr>
          <w:p w14:paraId="7DB49EF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5444EF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00207</w:t>
            </w:r>
          </w:p>
        </w:tc>
        <w:tc>
          <w:tcPr>
            <w:tcW w:w="6521" w:type="dxa"/>
            <w:hideMark/>
          </w:tcPr>
          <w:p w14:paraId="78971C2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дозволу на розроблення проекту землеустрою щодо відведення земельної ділянки для послідуючого продажу</w:t>
            </w:r>
          </w:p>
        </w:tc>
        <w:tc>
          <w:tcPr>
            <w:tcW w:w="1340" w:type="dxa"/>
            <w:hideMark/>
          </w:tcPr>
          <w:p w14:paraId="581FA84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209AD81" w14:textId="77777777" w:rsidTr="008C1D6A">
        <w:tc>
          <w:tcPr>
            <w:tcW w:w="695" w:type="dxa"/>
          </w:tcPr>
          <w:p w14:paraId="600E829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7B4540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00199</w:t>
            </w:r>
          </w:p>
        </w:tc>
        <w:tc>
          <w:tcPr>
            <w:tcW w:w="6521" w:type="dxa"/>
            <w:hideMark/>
          </w:tcPr>
          <w:p w14:paraId="4C08C92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дозволу на розроблення проекту землеустрою щодо відведення земельної ділянки у користування</w:t>
            </w:r>
          </w:p>
        </w:tc>
        <w:tc>
          <w:tcPr>
            <w:tcW w:w="1340" w:type="dxa"/>
            <w:hideMark/>
          </w:tcPr>
          <w:p w14:paraId="081A3FA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C7D5B43" w14:textId="77777777" w:rsidTr="008C1D6A">
        <w:tc>
          <w:tcPr>
            <w:tcW w:w="695" w:type="dxa"/>
          </w:tcPr>
          <w:p w14:paraId="78523003"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408D09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00210</w:t>
            </w:r>
          </w:p>
        </w:tc>
        <w:tc>
          <w:tcPr>
            <w:tcW w:w="6521" w:type="dxa"/>
            <w:hideMark/>
          </w:tcPr>
          <w:p w14:paraId="6135E65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дозволу на розроблення проекту землеустрою, що забезпечує еколого-економічне обґрунтування сівозміни та впорядкування угідь</w:t>
            </w:r>
          </w:p>
        </w:tc>
        <w:tc>
          <w:tcPr>
            <w:tcW w:w="1340" w:type="dxa"/>
            <w:hideMark/>
          </w:tcPr>
          <w:p w14:paraId="6BD1D8F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BC62960" w14:textId="77777777" w:rsidTr="008C1D6A">
        <w:tc>
          <w:tcPr>
            <w:tcW w:w="695" w:type="dxa"/>
          </w:tcPr>
          <w:p w14:paraId="202309F6"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B41D62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00198</w:t>
            </w:r>
          </w:p>
        </w:tc>
        <w:tc>
          <w:tcPr>
            <w:tcW w:w="6521" w:type="dxa"/>
            <w:hideMark/>
          </w:tcPr>
          <w:p w14:paraId="27C110A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згоди на передачу орендованої земельної ділянки в суборенду</w:t>
            </w:r>
          </w:p>
        </w:tc>
        <w:tc>
          <w:tcPr>
            <w:tcW w:w="1340" w:type="dxa"/>
            <w:hideMark/>
          </w:tcPr>
          <w:p w14:paraId="34A7932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69598C4" w14:textId="77777777" w:rsidTr="008C1D6A">
        <w:tc>
          <w:tcPr>
            <w:tcW w:w="695" w:type="dxa"/>
          </w:tcPr>
          <w:p w14:paraId="1C2DFD4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B5B3A0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00213</w:t>
            </w:r>
          </w:p>
        </w:tc>
        <w:tc>
          <w:tcPr>
            <w:tcW w:w="6521" w:type="dxa"/>
            <w:hideMark/>
          </w:tcPr>
          <w:p w14:paraId="65CD19B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права користування чужою земельною ділянкою для забудови (суперфіцій)</w:t>
            </w:r>
          </w:p>
        </w:tc>
        <w:tc>
          <w:tcPr>
            <w:tcW w:w="1340" w:type="dxa"/>
            <w:hideMark/>
          </w:tcPr>
          <w:p w14:paraId="085F99A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C8043FB" w14:textId="77777777" w:rsidTr="008C1D6A">
        <w:tc>
          <w:tcPr>
            <w:tcW w:w="695" w:type="dxa"/>
          </w:tcPr>
          <w:p w14:paraId="44128AE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667380E" w14:textId="77777777" w:rsidR="008C1D6A" w:rsidRPr="008571BD" w:rsidRDefault="008C1D6A" w:rsidP="008C1D6A">
            <w:pPr>
              <w:rPr>
                <w:rFonts w:cs="Times New Roman"/>
                <w:color w:val="000000" w:themeColor="text1"/>
                <w:sz w:val="24"/>
                <w:szCs w:val="24"/>
                <w:lang w:eastAsia="en-US"/>
              </w:rPr>
            </w:pPr>
            <w:r w:rsidRPr="008571BD">
              <w:rPr>
                <w:rFonts w:cs="Times New Roman"/>
                <w:color w:val="000000" w:themeColor="text1"/>
                <w:sz w:val="24"/>
                <w:szCs w:val="24"/>
                <w:lang w:eastAsia="en-US"/>
              </w:rPr>
              <w:t>00068</w:t>
            </w:r>
          </w:p>
        </w:tc>
        <w:tc>
          <w:tcPr>
            <w:tcW w:w="6521" w:type="dxa"/>
            <w:hideMark/>
          </w:tcPr>
          <w:p w14:paraId="10DE21CB" w14:textId="77777777" w:rsidR="008C1D6A" w:rsidRPr="008571BD" w:rsidRDefault="008C1D6A" w:rsidP="008C1D6A">
            <w:pPr>
              <w:jc w:val="both"/>
              <w:rPr>
                <w:rFonts w:cs="Times New Roman"/>
                <w:color w:val="000000" w:themeColor="text1"/>
                <w:sz w:val="24"/>
                <w:szCs w:val="24"/>
                <w:lang w:eastAsia="en-US"/>
              </w:rPr>
            </w:pPr>
            <w:r w:rsidRPr="008571BD">
              <w:rPr>
                <w:rFonts w:cs="Times New Roman"/>
                <w:color w:val="000000" w:themeColor="text1"/>
                <w:sz w:val="24"/>
                <w:szCs w:val="24"/>
                <w:lang w:eastAsia="en-US"/>
              </w:rPr>
              <w:t>Видача витягу з технічної документації про нормативну грошову оцінку земельної ділянки</w:t>
            </w:r>
          </w:p>
        </w:tc>
        <w:tc>
          <w:tcPr>
            <w:tcW w:w="1340" w:type="dxa"/>
            <w:hideMark/>
          </w:tcPr>
          <w:p w14:paraId="34C31EC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82D9F10" w14:textId="77777777" w:rsidTr="008C1D6A">
        <w:tc>
          <w:tcPr>
            <w:tcW w:w="695" w:type="dxa"/>
          </w:tcPr>
          <w:p w14:paraId="1FBCDAEA"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B26F79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01161</w:t>
            </w:r>
          </w:p>
        </w:tc>
        <w:tc>
          <w:tcPr>
            <w:tcW w:w="6521" w:type="dxa"/>
            <w:hideMark/>
          </w:tcPr>
          <w:p w14:paraId="10F5E2C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1340" w:type="dxa"/>
            <w:hideMark/>
          </w:tcPr>
          <w:p w14:paraId="4409D49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411DF61" w14:textId="77777777" w:rsidTr="008C1D6A">
        <w:tc>
          <w:tcPr>
            <w:tcW w:w="695" w:type="dxa"/>
          </w:tcPr>
          <w:p w14:paraId="193C0C78"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FB7216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00175</w:t>
            </w:r>
          </w:p>
        </w:tc>
        <w:tc>
          <w:tcPr>
            <w:tcW w:w="6521" w:type="dxa"/>
            <w:hideMark/>
          </w:tcPr>
          <w:p w14:paraId="1F891CA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рішення про припинення права власності на земельну ділянку, права постійного користування земельною ділянкою у разі добровільної відмови землевласника, землекористувача</w:t>
            </w:r>
          </w:p>
        </w:tc>
        <w:tc>
          <w:tcPr>
            <w:tcW w:w="1340" w:type="dxa"/>
            <w:hideMark/>
          </w:tcPr>
          <w:p w14:paraId="6A1DCB6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4E56AA6" w14:textId="77777777" w:rsidTr="008C1D6A">
        <w:tc>
          <w:tcPr>
            <w:tcW w:w="695" w:type="dxa"/>
          </w:tcPr>
          <w:p w14:paraId="0CB34A5B"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5384EC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00174</w:t>
            </w:r>
          </w:p>
        </w:tc>
        <w:tc>
          <w:tcPr>
            <w:tcW w:w="6521" w:type="dxa"/>
            <w:hideMark/>
          </w:tcPr>
          <w:p w14:paraId="6C336B0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рішення про продаж земельних ділянок державної та комунальної власності</w:t>
            </w:r>
          </w:p>
        </w:tc>
        <w:tc>
          <w:tcPr>
            <w:tcW w:w="1340" w:type="dxa"/>
            <w:hideMark/>
          </w:tcPr>
          <w:p w14:paraId="0B9DEEF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94E0A5B" w14:textId="77777777" w:rsidTr="008C1D6A">
        <w:tc>
          <w:tcPr>
            <w:tcW w:w="695" w:type="dxa"/>
          </w:tcPr>
          <w:p w14:paraId="303931E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D3B5AD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00244</w:t>
            </w:r>
          </w:p>
        </w:tc>
        <w:tc>
          <w:tcPr>
            <w:tcW w:w="6521" w:type="dxa"/>
            <w:hideMark/>
          </w:tcPr>
          <w:p w14:paraId="09186BE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довідки про наявність у фізичної особи земельних ділянок</w:t>
            </w:r>
          </w:p>
        </w:tc>
        <w:tc>
          <w:tcPr>
            <w:tcW w:w="1340" w:type="dxa"/>
            <w:hideMark/>
          </w:tcPr>
          <w:p w14:paraId="08F0648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37D3D9C" w14:textId="77777777" w:rsidTr="008C1D6A">
        <w:tc>
          <w:tcPr>
            <w:tcW w:w="695" w:type="dxa"/>
          </w:tcPr>
          <w:p w14:paraId="11F0011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F6622B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00176</w:t>
            </w:r>
          </w:p>
        </w:tc>
        <w:tc>
          <w:tcPr>
            <w:tcW w:w="6521" w:type="dxa"/>
            <w:hideMark/>
          </w:tcPr>
          <w:p w14:paraId="4C4DFCF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розроблення проекту землеустрою щодо відведення земельної ділянки у межах безоплатної приватизації</w:t>
            </w:r>
          </w:p>
        </w:tc>
        <w:tc>
          <w:tcPr>
            <w:tcW w:w="1340" w:type="dxa"/>
            <w:hideMark/>
          </w:tcPr>
          <w:p w14:paraId="66EED56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9602143" w14:textId="77777777" w:rsidTr="008C1D6A">
        <w:tc>
          <w:tcPr>
            <w:tcW w:w="695" w:type="dxa"/>
          </w:tcPr>
          <w:p w14:paraId="26B1732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09C2F3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00217</w:t>
            </w:r>
          </w:p>
        </w:tc>
        <w:tc>
          <w:tcPr>
            <w:tcW w:w="6521" w:type="dxa"/>
            <w:hideMark/>
          </w:tcPr>
          <w:p w14:paraId="02CCD8E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Затвердження проекту землеустрою щодо відведення земельної ділянки у разі зміни її цільового призначення</w:t>
            </w:r>
          </w:p>
        </w:tc>
        <w:tc>
          <w:tcPr>
            <w:tcW w:w="1340" w:type="dxa"/>
            <w:hideMark/>
          </w:tcPr>
          <w:p w14:paraId="07A8FF8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890C5D9" w14:textId="77777777" w:rsidTr="008C1D6A">
        <w:tc>
          <w:tcPr>
            <w:tcW w:w="695" w:type="dxa"/>
          </w:tcPr>
          <w:p w14:paraId="77E90DE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2C6724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00180</w:t>
            </w:r>
          </w:p>
        </w:tc>
        <w:tc>
          <w:tcPr>
            <w:tcW w:w="6521" w:type="dxa"/>
            <w:hideMark/>
          </w:tcPr>
          <w:p w14:paraId="521B5CF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Затвердження технічної документації з бонітування ґрунтів</w:t>
            </w:r>
          </w:p>
        </w:tc>
        <w:tc>
          <w:tcPr>
            <w:tcW w:w="1340" w:type="dxa"/>
            <w:hideMark/>
          </w:tcPr>
          <w:p w14:paraId="7ECA78F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727B083" w14:textId="77777777" w:rsidTr="008C1D6A">
        <w:tc>
          <w:tcPr>
            <w:tcW w:w="695" w:type="dxa"/>
          </w:tcPr>
          <w:p w14:paraId="2502EF6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CA5EBA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00181</w:t>
            </w:r>
          </w:p>
        </w:tc>
        <w:tc>
          <w:tcPr>
            <w:tcW w:w="6521" w:type="dxa"/>
            <w:hideMark/>
          </w:tcPr>
          <w:p w14:paraId="044F0F5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Затвердження технічної документації з економічної оцінки земель</w:t>
            </w:r>
          </w:p>
        </w:tc>
        <w:tc>
          <w:tcPr>
            <w:tcW w:w="1340" w:type="dxa"/>
            <w:hideMark/>
          </w:tcPr>
          <w:p w14:paraId="680D093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3E509EA" w14:textId="77777777" w:rsidTr="008C1D6A">
        <w:tc>
          <w:tcPr>
            <w:tcW w:w="695" w:type="dxa"/>
          </w:tcPr>
          <w:p w14:paraId="28AB858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72D7FA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00179</w:t>
            </w:r>
          </w:p>
        </w:tc>
        <w:tc>
          <w:tcPr>
            <w:tcW w:w="6521" w:type="dxa"/>
            <w:hideMark/>
          </w:tcPr>
          <w:p w14:paraId="07860E3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Затвердження технічної документації з нормативної грошової оцінки земельної ділянки у межах населених пунктів</w:t>
            </w:r>
          </w:p>
        </w:tc>
        <w:tc>
          <w:tcPr>
            <w:tcW w:w="1340" w:type="dxa"/>
            <w:hideMark/>
          </w:tcPr>
          <w:p w14:paraId="3CDB4B5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E9F0EE8" w14:textId="77777777" w:rsidTr="008C1D6A">
        <w:tc>
          <w:tcPr>
            <w:tcW w:w="695" w:type="dxa"/>
          </w:tcPr>
          <w:p w14:paraId="44BA2548"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4351BB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00182</w:t>
            </w:r>
          </w:p>
        </w:tc>
        <w:tc>
          <w:tcPr>
            <w:tcW w:w="6521" w:type="dxa"/>
            <w:hideMark/>
          </w:tcPr>
          <w:p w14:paraId="747600A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Затвердження проекту землеустрою щодо відведення земельної ділянки</w:t>
            </w:r>
          </w:p>
        </w:tc>
        <w:tc>
          <w:tcPr>
            <w:tcW w:w="1340" w:type="dxa"/>
            <w:hideMark/>
          </w:tcPr>
          <w:p w14:paraId="6E04863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707D8A7" w14:textId="77777777" w:rsidTr="008C1D6A">
        <w:tc>
          <w:tcPr>
            <w:tcW w:w="695" w:type="dxa"/>
          </w:tcPr>
          <w:p w14:paraId="770BA309"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47A786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00192</w:t>
            </w:r>
          </w:p>
        </w:tc>
        <w:tc>
          <w:tcPr>
            <w:tcW w:w="6521" w:type="dxa"/>
            <w:hideMark/>
          </w:tcPr>
          <w:p w14:paraId="396A8D4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Припинення права оренди земельної ділянки або її частини у разі добровільної відмови орендаря</w:t>
            </w:r>
          </w:p>
        </w:tc>
        <w:tc>
          <w:tcPr>
            <w:tcW w:w="1340" w:type="dxa"/>
            <w:hideMark/>
          </w:tcPr>
          <w:p w14:paraId="47BB49B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72C09B4" w14:textId="77777777" w:rsidTr="008C1D6A">
        <w:tc>
          <w:tcPr>
            <w:tcW w:w="695" w:type="dxa"/>
          </w:tcPr>
          <w:p w14:paraId="030F837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5325AC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00208</w:t>
            </w:r>
          </w:p>
        </w:tc>
        <w:tc>
          <w:tcPr>
            <w:tcW w:w="6521" w:type="dxa"/>
            <w:hideMark/>
          </w:tcPr>
          <w:p w14:paraId="77D2084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1340" w:type="dxa"/>
            <w:hideMark/>
          </w:tcPr>
          <w:p w14:paraId="4F95215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D5E6CB0" w14:textId="77777777" w:rsidTr="008C1D6A">
        <w:tc>
          <w:tcPr>
            <w:tcW w:w="695" w:type="dxa"/>
          </w:tcPr>
          <w:p w14:paraId="5F7CF9B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88575B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00189</w:t>
            </w:r>
          </w:p>
        </w:tc>
        <w:tc>
          <w:tcPr>
            <w:tcW w:w="6521" w:type="dxa"/>
          </w:tcPr>
          <w:p w14:paraId="1302C8B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Поновлення (продовження) договору оренди землі</w:t>
            </w:r>
          </w:p>
        </w:tc>
        <w:tc>
          <w:tcPr>
            <w:tcW w:w="1340" w:type="dxa"/>
          </w:tcPr>
          <w:p w14:paraId="6CDA4A3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879EFC6" w14:textId="77777777" w:rsidTr="008C1D6A">
        <w:tc>
          <w:tcPr>
            <w:tcW w:w="695" w:type="dxa"/>
          </w:tcPr>
          <w:p w14:paraId="7A7C58B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F63D72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044173B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в рішення міської ради щодо земельних питань</w:t>
            </w:r>
          </w:p>
        </w:tc>
        <w:tc>
          <w:tcPr>
            <w:tcW w:w="1340" w:type="dxa"/>
          </w:tcPr>
          <w:p w14:paraId="5E00318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 xml:space="preserve">ЦНАП, </w:t>
            </w:r>
            <w:r w:rsidRPr="008571BD">
              <w:rPr>
                <w:rFonts w:cs="Times New Roman"/>
                <w:sz w:val="24"/>
                <w:szCs w:val="24"/>
                <w:lang w:eastAsia="en-US"/>
              </w:rPr>
              <w:lastRenderedPageBreak/>
              <w:t>ВРМ</w:t>
            </w:r>
          </w:p>
        </w:tc>
      </w:tr>
      <w:tr w:rsidR="008C1D6A" w:rsidRPr="008571BD" w14:paraId="539C703B" w14:textId="77777777" w:rsidTr="008C1D6A">
        <w:tc>
          <w:tcPr>
            <w:tcW w:w="695" w:type="dxa"/>
          </w:tcPr>
          <w:p w14:paraId="08F05AF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7DDAB7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00212</w:t>
            </w:r>
          </w:p>
        </w:tc>
        <w:tc>
          <w:tcPr>
            <w:tcW w:w="6521" w:type="dxa"/>
          </w:tcPr>
          <w:p w14:paraId="5E08AF6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Встановлення обмеженого платного або безоплатного користування чужою земельною ділянкою (сервітуту)</w:t>
            </w:r>
          </w:p>
        </w:tc>
        <w:tc>
          <w:tcPr>
            <w:tcW w:w="1340" w:type="dxa"/>
          </w:tcPr>
          <w:p w14:paraId="0E3CF55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14BCEA8" w14:textId="77777777" w:rsidTr="008C1D6A">
        <w:tc>
          <w:tcPr>
            <w:tcW w:w="695" w:type="dxa"/>
          </w:tcPr>
          <w:p w14:paraId="338A63A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F1E87F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01991</w:t>
            </w:r>
          </w:p>
        </w:tc>
        <w:tc>
          <w:tcPr>
            <w:tcW w:w="6521" w:type="dxa"/>
          </w:tcPr>
          <w:p w14:paraId="3152D75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Прийняття рішення про виділення земельних часток (паїв) в натурі (на місцевості)</w:t>
            </w:r>
          </w:p>
        </w:tc>
        <w:tc>
          <w:tcPr>
            <w:tcW w:w="1340" w:type="dxa"/>
          </w:tcPr>
          <w:p w14:paraId="521BD87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7556D06" w14:textId="77777777" w:rsidTr="008C1D6A">
        <w:tc>
          <w:tcPr>
            <w:tcW w:w="9699" w:type="dxa"/>
            <w:gridSpan w:val="4"/>
            <w:vAlign w:val="center"/>
          </w:tcPr>
          <w:p w14:paraId="2443C7D1"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Природні ресурси. Безпека. ДСНС</w:t>
            </w:r>
          </w:p>
        </w:tc>
      </w:tr>
      <w:tr w:rsidR="008C1D6A" w:rsidRPr="008571BD" w14:paraId="377236CA" w14:textId="77777777" w:rsidTr="008C1D6A">
        <w:tc>
          <w:tcPr>
            <w:tcW w:w="695" w:type="dxa"/>
          </w:tcPr>
          <w:p w14:paraId="03445FB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117BAF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01784</w:t>
            </w:r>
          </w:p>
        </w:tc>
        <w:tc>
          <w:tcPr>
            <w:tcW w:w="6521" w:type="dxa"/>
            <w:hideMark/>
          </w:tcPr>
          <w:p w14:paraId="366CF31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у користування водних об’єктів на умовах оренди</w:t>
            </w:r>
          </w:p>
        </w:tc>
        <w:tc>
          <w:tcPr>
            <w:tcW w:w="1340" w:type="dxa"/>
            <w:hideMark/>
          </w:tcPr>
          <w:p w14:paraId="0CB5D9D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BB10A01" w14:textId="77777777" w:rsidTr="008C1D6A">
        <w:tc>
          <w:tcPr>
            <w:tcW w:w="695" w:type="dxa"/>
          </w:tcPr>
          <w:p w14:paraId="33ACB3A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37415F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01785</w:t>
            </w:r>
          </w:p>
        </w:tc>
        <w:tc>
          <w:tcPr>
            <w:tcW w:w="6521" w:type="dxa"/>
            <w:hideMark/>
          </w:tcPr>
          <w:p w14:paraId="177A41A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Поновлення договору оренди водних об’єктів</w:t>
            </w:r>
          </w:p>
        </w:tc>
        <w:tc>
          <w:tcPr>
            <w:tcW w:w="1340" w:type="dxa"/>
            <w:hideMark/>
          </w:tcPr>
          <w:p w14:paraId="48345BC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763BE8C" w14:textId="77777777" w:rsidTr="008C1D6A">
        <w:tc>
          <w:tcPr>
            <w:tcW w:w="695" w:type="dxa"/>
          </w:tcPr>
          <w:p w14:paraId="71D98AB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1ACBF0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01618</w:t>
            </w:r>
          </w:p>
        </w:tc>
        <w:tc>
          <w:tcPr>
            <w:tcW w:w="6521" w:type="dxa"/>
          </w:tcPr>
          <w:p w14:paraId="1B29D40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декларації безпеки об’єкта підвищеної небезпеки</w:t>
            </w:r>
          </w:p>
        </w:tc>
        <w:tc>
          <w:tcPr>
            <w:tcW w:w="1340" w:type="dxa"/>
          </w:tcPr>
          <w:p w14:paraId="2EB6D70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4401430" w14:textId="77777777" w:rsidTr="008C1D6A">
        <w:tc>
          <w:tcPr>
            <w:tcW w:w="695" w:type="dxa"/>
          </w:tcPr>
          <w:p w14:paraId="0891D1A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D24065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00162</w:t>
            </w:r>
          </w:p>
        </w:tc>
        <w:tc>
          <w:tcPr>
            <w:tcW w:w="6521" w:type="dxa"/>
          </w:tcPr>
          <w:p w14:paraId="4A145DA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декларації відповідності матеріально-технічної бази суб’єктів господарювання вимогам законодавства у сфері пожежної безпеки</w:t>
            </w:r>
          </w:p>
        </w:tc>
        <w:tc>
          <w:tcPr>
            <w:tcW w:w="1340" w:type="dxa"/>
          </w:tcPr>
          <w:p w14:paraId="0A59709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9F3010A" w14:textId="77777777" w:rsidTr="008C1D6A">
        <w:tc>
          <w:tcPr>
            <w:tcW w:w="9699" w:type="dxa"/>
            <w:gridSpan w:val="4"/>
            <w:vAlign w:val="center"/>
          </w:tcPr>
          <w:p w14:paraId="4953410A"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Соціальна сфера</w:t>
            </w:r>
          </w:p>
        </w:tc>
      </w:tr>
      <w:tr w:rsidR="008C1D6A" w:rsidRPr="008571BD" w14:paraId="6FDBD8D4" w14:textId="77777777" w:rsidTr="008C1D6A">
        <w:tc>
          <w:tcPr>
            <w:tcW w:w="695" w:type="dxa"/>
            <w:vMerge w:val="restart"/>
          </w:tcPr>
          <w:p w14:paraId="1A7B9F66"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val="restart"/>
            <w:hideMark/>
          </w:tcPr>
          <w:p w14:paraId="139EB97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01369</w:t>
            </w:r>
          </w:p>
        </w:tc>
        <w:tc>
          <w:tcPr>
            <w:tcW w:w="6521" w:type="dxa"/>
            <w:hideMark/>
          </w:tcPr>
          <w:p w14:paraId="4B3DC08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Комплексна послуга “єМалятко”:</w:t>
            </w:r>
          </w:p>
        </w:tc>
        <w:tc>
          <w:tcPr>
            <w:tcW w:w="1340" w:type="dxa"/>
            <w:hideMark/>
          </w:tcPr>
          <w:p w14:paraId="1B10D58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5F7E3BE" w14:textId="77777777" w:rsidTr="008C1D6A">
        <w:tc>
          <w:tcPr>
            <w:tcW w:w="695" w:type="dxa"/>
            <w:vMerge/>
          </w:tcPr>
          <w:p w14:paraId="601A3FD7"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6A0FFAA3" w14:textId="77777777" w:rsidR="008C1D6A" w:rsidRPr="008571BD" w:rsidRDefault="008C1D6A" w:rsidP="008C1D6A">
            <w:pPr>
              <w:rPr>
                <w:rFonts w:cs="Times New Roman"/>
                <w:sz w:val="24"/>
                <w:szCs w:val="24"/>
                <w:lang w:eastAsia="en-US"/>
              </w:rPr>
            </w:pPr>
          </w:p>
        </w:tc>
        <w:tc>
          <w:tcPr>
            <w:tcW w:w="6521" w:type="dxa"/>
            <w:hideMark/>
          </w:tcPr>
          <w:p w14:paraId="020F2FC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1) державна реєстрація народження та визначення походження дитини</w:t>
            </w:r>
          </w:p>
        </w:tc>
        <w:tc>
          <w:tcPr>
            <w:tcW w:w="1340" w:type="dxa"/>
            <w:hideMark/>
          </w:tcPr>
          <w:p w14:paraId="1BA7F893" w14:textId="77777777" w:rsidR="008C1D6A" w:rsidRPr="008571BD" w:rsidRDefault="008C1D6A" w:rsidP="008C1D6A">
            <w:pPr>
              <w:rPr>
                <w:rFonts w:cs="Times New Roman"/>
                <w:sz w:val="24"/>
                <w:szCs w:val="24"/>
                <w:lang w:eastAsia="en-US"/>
              </w:rPr>
            </w:pPr>
          </w:p>
        </w:tc>
      </w:tr>
      <w:tr w:rsidR="008C1D6A" w:rsidRPr="008571BD" w14:paraId="3D587F89" w14:textId="77777777" w:rsidTr="008C1D6A">
        <w:tc>
          <w:tcPr>
            <w:tcW w:w="695" w:type="dxa"/>
            <w:vMerge/>
          </w:tcPr>
          <w:p w14:paraId="61E8AD50"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364DC63B" w14:textId="77777777" w:rsidR="008C1D6A" w:rsidRPr="008571BD" w:rsidRDefault="008C1D6A" w:rsidP="008C1D6A">
            <w:pPr>
              <w:rPr>
                <w:rFonts w:cs="Times New Roman"/>
                <w:sz w:val="24"/>
                <w:szCs w:val="24"/>
                <w:lang w:eastAsia="en-US"/>
              </w:rPr>
            </w:pPr>
          </w:p>
        </w:tc>
        <w:tc>
          <w:tcPr>
            <w:tcW w:w="6521" w:type="dxa"/>
            <w:hideMark/>
          </w:tcPr>
          <w:p w14:paraId="60BA9C0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2) реєстрація місця проживання</w:t>
            </w:r>
          </w:p>
        </w:tc>
        <w:tc>
          <w:tcPr>
            <w:tcW w:w="1340" w:type="dxa"/>
            <w:hideMark/>
          </w:tcPr>
          <w:p w14:paraId="720177A9" w14:textId="77777777" w:rsidR="008C1D6A" w:rsidRPr="008571BD" w:rsidRDefault="008C1D6A" w:rsidP="008C1D6A">
            <w:pPr>
              <w:rPr>
                <w:rFonts w:cs="Times New Roman"/>
                <w:sz w:val="24"/>
                <w:szCs w:val="24"/>
                <w:lang w:eastAsia="en-US"/>
              </w:rPr>
            </w:pPr>
          </w:p>
        </w:tc>
      </w:tr>
      <w:tr w:rsidR="008C1D6A" w:rsidRPr="008571BD" w14:paraId="2B057B32" w14:textId="77777777" w:rsidTr="008C1D6A">
        <w:tc>
          <w:tcPr>
            <w:tcW w:w="695" w:type="dxa"/>
            <w:vMerge/>
          </w:tcPr>
          <w:p w14:paraId="07218F67"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2D8713B9" w14:textId="77777777" w:rsidR="008C1D6A" w:rsidRPr="008571BD" w:rsidRDefault="008C1D6A" w:rsidP="008C1D6A">
            <w:pPr>
              <w:rPr>
                <w:rFonts w:cs="Times New Roman"/>
                <w:sz w:val="24"/>
                <w:szCs w:val="24"/>
                <w:lang w:eastAsia="en-US"/>
              </w:rPr>
            </w:pPr>
          </w:p>
        </w:tc>
        <w:tc>
          <w:tcPr>
            <w:tcW w:w="6521" w:type="dxa"/>
            <w:hideMark/>
          </w:tcPr>
          <w:p w14:paraId="320C679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3) призначення допомоги при народженні дитини</w:t>
            </w:r>
          </w:p>
        </w:tc>
        <w:tc>
          <w:tcPr>
            <w:tcW w:w="1340" w:type="dxa"/>
            <w:hideMark/>
          </w:tcPr>
          <w:p w14:paraId="20EFCFD9" w14:textId="77777777" w:rsidR="008C1D6A" w:rsidRPr="008571BD" w:rsidRDefault="008C1D6A" w:rsidP="008C1D6A">
            <w:pPr>
              <w:rPr>
                <w:rFonts w:cs="Times New Roman"/>
                <w:sz w:val="24"/>
                <w:szCs w:val="24"/>
                <w:lang w:eastAsia="en-US"/>
              </w:rPr>
            </w:pPr>
          </w:p>
        </w:tc>
      </w:tr>
      <w:tr w:rsidR="008C1D6A" w:rsidRPr="008571BD" w14:paraId="1F8FB94F" w14:textId="77777777" w:rsidTr="008C1D6A">
        <w:tc>
          <w:tcPr>
            <w:tcW w:w="695" w:type="dxa"/>
            <w:vMerge/>
          </w:tcPr>
          <w:p w14:paraId="0C53EBF5"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0A8FD1BA" w14:textId="77777777" w:rsidR="008C1D6A" w:rsidRPr="008571BD" w:rsidRDefault="008C1D6A" w:rsidP="008C1D6A">
            <w:pPr>
              <w:rPr>
                <w:rFonts w:cs="Times New Roman"/>
                <w:sz w:val="24"/>
                <w:szCs w:val="24"/>
                <w:lang w:eastAsia="en-US"/>
              </w:rPr>
            </w:pPr>
          </w:p>
        </w:tc>
        <w:tc>
          <w:tcPr>
            <w:tcW w:w="6521" w:type="dxa"/>
            <w:hideMark/>
          </w:tcPr>
          <w:p w14:paraId="4A6D772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4) призначення допомоги на дітей, які виховуються у багатодітних сім’ях</w:t>
            </w:r>
          </w:p>
        </w:tc>
        <w:tc>
          <w:tcPr>
            <w:tcW w:w="1340" w:type="dxa"/>
            <w:hideMark/>
          </w:tcPr>
          <w:p w14:paraId="64800D6B" w14:textId="77777777" w:rsidR="008C1D6A" w:rsidRPr="008571BD" w:rsidRDefault="008C1D6A" w:rsidP="008C1D6A">
            <w:pPr>
              <w:rPr>
                <w:rFonts w:cs="Times New Roman"/>
                <w:sz w:val="24"/>
                <w:szCs w:val="24"/>
                <w:lang w:eastAsia="en-US"/>
              </w:rPr>
            </w:pPr>
          </w:p>
        </w:tc>
      </w:tr>
      <w:tr w:rsidR="008C1D6A" w:rsidRPr="008571BD" w14:paraId="4D26008A" w14:textId="77777777" w:rsidTr="008C1D6A">
        <w:tc>
          <w:tcPr>
            <w:tcW w:w="695" w:type="dxa"/>
            <w:vMerge/>
          </w:tcPr>
          <w:p w14:paraId="67C4D3B4"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04FA8F97" w14:textId="77777777" w:rsidR="008C1D6A" w:rsidRPr="008571BD" w:rsidRDefault="008C1D6A" w:rsidP="008C1D6A">
            <w:pPr>
              <w:rPr>
                <w:rFonts w:cs="Times New Roman"/>
                <w:sz w:val="24"/>
                <w:szCs w:val="24"/>
                <w:lang w:eastAsia="en-US"/>
              </w:rPr>
            </w:pPr>
          </w:p>
        </w:tc>
        <w:tc>
          <w:tcPr>
            <w:tcW w:w="6521" w:type="dxa"/>
            <w:hideMark/>
          </w:tcPr>
          <w:p w14:paraId="1B63364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5) внесення відомостей про дитину до Реєстру пацієнтів, що ведеться у центральній базі даних електронної системи охорони здоров’я</w:t>
            </w:r>
          </w:p>
        </w:tc>
        <w:tc>
          <w:tcPr>
            <w:tcW w:w="1340" w:type="dxa"/>
            <w:hideMark/>
          </w:tcPr>
          <w:p w14:paraId="4824F709" w14:textId="77777777" w:rsidR="008C1D6A" w:rsidRPr="008571BD" w:rsidRDefault="008C1D6A" w:rsidP="008C1D6A">
            <w:pPr>
              <w:rPr>
                <w:rFonts w:cs="Times New Roman"/>
                <w:sz w:val="24"/>
                <w:szCs w:val="24"/>
                <w:lang w:eastAsia="en-US"/>
              </w:rPr>
            </w:pPr>
          </w:p>
        </w:tc>
      </w:tr>
      <w:tr w:rsidR="008C1D6A" w:rsidRPr="008571BD" w14:paraId="29A23FEA" w14:textId="77777777" w:rsidTr="008C1D6A">
        <w:tc>
          <w:tcPr>
            <w:tcW w:w="695" w:type="dxa"/>
            <w:vMerge/>
          </w:tcPr>
          <w:p w14:paraId="45EF9A08"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13F4EDF7" w14:textId="77777777" w:rsidR="008C1D6A" w:rsidRPr="008571BD" w:rsidRDefault="008C1D6A" w:rsidP="008C1D6A">
            <w:pPr>
              <w:rPr>
                <w:rFonts w:cs="Times New Roman"/>
                <w:sz w:val="24"/>
                <w:szCs w:val="24"/>
                <w:lang w:eastAsia="en-US"/>
              </w:rPr>
            </w:pPr>
          </w:p>
        </w:tc>
        <w:tc>
          <w:tcPr>
            <w:tcW w:w="6521" w:type="dxa"/>
            <w:hideMark/>
          </w:tcPr>
          <w:p w14:paraId="3659D40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6) реєстрація у Державному реєстрі фізичних осіб - платників податків</w:t>
            </w:r>
          </w:p>
        </w:tc>
        <w:tc>
          <w:tcPr>
            <w:tcW w:w="1340" w:type="dxa"/>
            <w:hideMark/>
          </w:tcPr>
          <w:p w14:paraId="2F27EC55" w14:textId="77777777" w:rsidR="008C1D6A" w:rsidRPr="008571BD" w:rsidRDefault="008C1D6A" w:rsidP="008C1D6A">
            <w:pPr>
              <w:rPr>
                <w:rFonts w:cs="Times New Roman"/>
                <w:sz w:val="24"/>
                <w:szCs w:val="24"/>
                <w:lang w:eastAsia="en-US"/>
              </w:rPr>
            </w:pPr>
          </w:p>
        </w:tc>
      </w:tr>
      <w:tr w:rsidR="008C1D6A" w:rsidRPr="008571BD" w14:paraId="122E0FD6" w14:textId="77777777" w:rsidTr="008C1D6A">
        <w:tc>
          <w:tcPr>
            <w:tcW w:w="695" w:type="dxa"/>
            <w:vMerge/>
          </w:tcPr>
          <w:p w14:paraId="507AAEFA"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0D9784CA" w14:textId="77777777" w:rsidR="008C1D6A" w:rsidRPr="008571BD" w:rsidRDefault="008C1D6A" w:rsidP="008C1D6A">
            <w:pPr>
              <w:rPr>
                <w:rFonts w:cs="Times New Roman"/>
                <w:sz w:val="24"/>
                <w:szCs w:val="24"/>
                <w:lang w:eastAsia="en-US"/>
              </w:rPr>
            </w:pPr>
          </w:p>
        </w:tc>
        <w:tc>
          <w:tcPr>
            <w:tcW w:w="6521" w:type="dxa"/>
            <w:hideMark/>
          </w:tcPr>
          <w:p w14:paraId="08CDF64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7) видача посвідчень батьків багатодітної сім’ї та дитини з багатодітної сім’ї</w:t>
            </w:r>
          </w:p>
        </w:tc>
        <w:tc>
          <w:tcPr>
            <w:tcW w:w="1340" w:type="dxa"/>
            <w:hideMark/>
          </w:tcPr>
          <w:p w14:paraId="606EB54C" w14:textId="77777777" w:rsidR="008C1D6A" w:rsidRPr="008571BD" w:rsidRDefault="008C1D6A" w:rsidP="008C1D6A">
            <w:pPr>
              <w:rPr>
                <w:rFonts w:cs="Times New Roman"/>
                <w:sz w:val="24"/>
                <w:szCs w:val="24"/>
                <w:lang w:eastAsia="en-US"/>
              </w:rPr>
            </w:pPr>
          </w:p>
        </w:tc>
      </w:tr>
      <w:tr w:rsidR="008C1D6A" w:rsidRPr="008571BD" w14:paraId="3AA39BC4" w14:textId="77777777" w:rsidTr="008C1D6A">
        <w:tc>
          <w:tcPr>
            <w:tcW w:w="695" w:type="dxa"/>
            <w:vMerge/>
          </w:tcPr>
          <w:p w14:paraId="0C223573"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176932CE" w14:textId="77777777" w:rsidR="008C1D6A" w:rsidRPr="008571BD" w:rsidRDefault="008C1D6A" w:rsidP="008C1D6A">
            <w:pPr>
              <w:rPr>
                <w:rFonts w:cs="Times New Roman"/>
                <w:sz w:val="24"/>
                <w:szCs w:val="24"/>
                <w:lang w:eastAsia="en-US"/>
              </w:rPr>
            </w:pPr>
          </w:p>
        </w:tc>
        <w:tc>
          <w:tcPr>
            <w:tcW w:w="6521" w:type="dxa"/>
            <w:hideMark/>
          </w:tcPr>
          <w:p w14:paraId="39CEBAE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8) визначення належності новонародженої дитини до громадянства України</w:t>
            </w:r>
          </w:p>
        </w:tc>
        <w:tc>
          <w:tcPr>
            <w:tcW w:w="1340" w:type="dxa"/>
            <w:hideMark/>
          </w:tcPr>
          <w:p w14:paraId="4AE47D31" w14:textId="77777777" w:rsidR="008C1D6A" w:rsidRPr="008571BD" w:rsidRDefault="008C1D6A" w:rsidP="008C1D6A">
            <w:pPr>
              <w:rPr>
                <w:rFonts w:cs="Times New Roman"/>
                <w:sz w:val="24"/>
                <w:szCs w:val="24"/>
                <w:lang w:eastAsia="en-US"/>
              </w:rPr>
            </w:pPr>
          </w:p>
        </w:tc>
      </w:tr>
      <w:tr w:rsidR="008C1D6A" w:rsidRPr="008571BD" w14:paraId="49D87A6E" w14:textId="77777777" w:rsidTr="008C1D6A">
        <w:tc>
          <w:tcPr>
            <w:tcW w:w="695" w:type="dxa"/>
            <w:vMerge/>
          </w:tcPr>
          <w:p w14:paraId="319B7550"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33F04000" w14:textId="77777777" w:rsidR="008C1D6A" w:rsidRPr="008571BD" w:rsidRDefault="008C1D6A" w:rsidP="008C1D6A">
            <w:pPr>
              <w:rPr>
                <w:rFonts w:cs="Times New Roman"/>
                <w:sz w:val="24"/>
                <w:szCs w:val="24"/>
                <w:lang w:eastAsia="en-US"/>
              </w:rPr>
            </w:pPr>
          </w:p>
        </w:tc>
        <w:tc>
          <w:tcPr>
            <w:tcW w:w="6521" w:type="dxa"/>
            <w:hideMark/>
          </w:tcPr>
          <w:p w14:paraId="22D413D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9) внесення інформації про новонароджену дитину до Єдиного державного демографічного реєстру з присвоєнням унікального номера запису в ньому</w:t>
            </w:r>
          </w:p>
        </w:tc>
        <w:tc>
          <w:tcPr>
            <w:tcW w:w="1340" w:type="dxa"/>
            <w:hideMark/>
          </w:tcPr>
          <w:p w14:paraId="3D0A2920" w14:textId="77777777" w:rsidR="008C1D6A" w:rsidRPr="008571BD" w:rsidRDefault="008C1D6A" w:rsidP="008C1D6A">
            <w:pPr>
              <w:rPr>
                <w:rFonts w:cs="Times New Roman"/>
                <w:sz w:val="24"/>
                <w:szCs w:val="24"/>
                <w:lang w:eastAsia="en-US"/>
              </w:rPr>
            </w:pPr>
          </w:p>
        </w:tc>
      </w:tr>
      <w:tr w:rsidR="008C1D6A" w:rsidRPr="008571BD" w14:paraId="0EE99B33" w14:textId="77777777" w:rsidTr="008C1D6A">
        <w:tc>
          <w:tcPr>
            <w:tcW w:w="695" w:type="dxa"/>
            <w:vMerge/>
          </w:tcPr>
          <w:p w14:paraId="10DDA495"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21FF9AB5" w14:textId="77777777" w:rsidR="008C1D6A" w:rsidRPr="008571BD" w:rsidRDefault="008C1D6A" w:rsidP="008C1D6A">
            <w:pPr>
              <w:rPr>
                <w:rFonts w:cs="Times New Roman"/>
                <w:sz w:val="24"/>
                <w:szCs w:val="24"/>
                <w:lang w:eastAsia="en-US"/>
              </w:rPr>
            </w:pPr>
          </w:p>
        </w:tc>
        <w:tc>
          <w:tcPr>
            <w:tcW w:w="6521" w:type="dxa"/>
            <w:hideMark/>
          </w:tcPr>
          <w:p w14:paraId="65DEDC8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10) надання одноразової натуральної допомоги “пакунок малюка” за місцем проживання або перебування її отримувача</w:t>
            </w:r>
          </w:p>
        </w:tc>
        <w:tc>
          <w:tcPr>
            <w:tcW w:w="1340" w:type="dxa"/>
            <w:hideMark/>
          </w:tcPr>
          <w:p w14:paraId="31BF31E3" w14:textId="77777777" w:rsidR="008C1D6A" w:rsidRPr="008571BD" w:rsidRDefault="008C1D6A" w:rsidP="008C1D6A">
            <w:pPr>
              <w:rPr>
                <w:rFonts w:cs="Times New Roman"/>
                <w:sz w:val="24"/>
                <w:szCs w:val="24"/>
                <w:lang w:eastAsia="en-US"/>
              </w:rPr>
            </w:pPr>
          </w:p>
        </w:tc>
      </w:tr>
      <w:tr w:rsidR="008C1D6A" w:rsidRPr="008571BD" w14:paraId="349EA355" w14:textId="77777777" w:rsidTr="008C1D6A">
        <w:tc>
          <w:tcPr>
            <w:tcW w:w="695" w:type="dxa"/>
            <w:vMerge/>
          </w:tcPr>
          <w:p w14:paraId="32F39CD0" w14:textId="77777777" w:rsidR="008C1D6A" w:rsidRPr="008571BD" w:rsidRDefault="008C1D6A" w:rsidP="008C1D6A">
            <w:pPr>
              <w:numPr>
                <w:ilvl w:val="0"/>
                <w:numId w:val="25"/>
              </w:numPr>
              <w:contextualSpacing/>
              <w:rPr>
                <w:rFonts w:cs="Times New Roman"/>
                <w:sz w:val="24"/>
                <w:szCs w:val="24"/>
                <w:lang w:eastAsia="en-US"/>
              </w:rPr>
            </w:pPr>
          </w:p>
        </w:tc>
        <w:tc>
          <w:tcPr>
            <w:tcW w:w="1143" w:type="dxa"/>
            <w:vMerge/>
            <w:hideMark/>
          </w:tcPr>
          <w:p w14:paraId="46D3B4A0" w14:textId="77777777" w:rsidR="008C1D6A" w:rsidRPr="008571BD" w:rsidRDefault="008C1D6A" w:rsidP="008C1D6A">
            <w:pPr>
              <w:rPr>
                <w:rFonts w:cs="Times New Roman"/>
                <w:sz w:val="24"/>
                <w:szCs w:val="24"/>
                <w:lang w:eastAsia="en-US"/>
              </w:rPr>
            </w:pPr>
          </w:p>
        </w:tc>
        <w:tc>
          <w:tcPr>
            <w:tcW w:w="6521" w:type="dxa"/>
            <w:hideMark/>
          </w:tcPr>
          <w:p w14:paraId="42C5288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11) надання грошової компенсації вартості одноразової натуральної допомоги “пакунок малюка”</w:t>
            </w:r>
          </w:p>
        </w:tc>
        <w:tc>
          <w:tcPr>
            <w:tcW w:w="1340" w:type="dxa"/>
            <w:hideMark/>
          </w:tcPr>
          <w:p w14:paraId="20B0AB0C" w14:textId="77777777" w:rsidR="008C1D6A" w:rsidRPr="008571BD" w:rsidRDefault="008C1D6A" w:rsidP="008C1D6A">
            <w:pPr>
              <w:rPr>
                <w:rFonts w:cs="Times New Roman"/>
                <w:sz w:val="24"/>
                <w:szCs w:val="24"/>
                <w:lang w:eastAsia="en-US"/>
              </w:rPr>
            </w:pPr>
          </w:p>
        </w:tc>
      </w:tr>
      <w:tr w:rsidR="008C1D6A" w:rsidRPr="008571BD" w14:paraId="5445D782" w14:textId="77777777" w:rsidTr="008C1D6A">
        <w:tc>
          <w:tcPr>
            <w:tcW w:w="695" w:type="dxa"/>
          </w:tcPr>
          <w:p w14:paraId="44ECC1A8"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9CE125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01286</w:t>
            </w:r>
          </w:p>
        </w:tc>
        <w:tc>
          <w:tcPr>
            <w:tcW w:w="6521" w:type="dxa"/>
            <w:hideMark/>
          </w:tcPr>
          <w:p w14:paraId="01A251F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статусу учасника бойових дій</w:t>
            </w:r>
          </w:p>
        </w:tc>
        <w:tc>
          <w:tcPr>
            <w:tcW w:w="1340" w:type="dxa"/>
            <w:hideMark/>
          </w:tcPr>
          <w:p w14:paraId="4B2E8F8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1B1266F" w14:textId="77777777" w:rsidTr="008C1D6A">
        <w:tc>
          <w:tcPr>
            <w:tcW w:w="695" w:type="dxa"/>
          </w:tcPr>
          <w:p w14:paraId="16697FE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85B928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01198</w:t>
            </w:r>
          </w:p>
        </w:tc>
        <w:tc>
          <w:tcPr>
            <w:tcW w:w="6521" w:type="dxa"/>
            <w:hideMark/>
          </w:tcPr>
          <w:p w14:paraId="1C125E2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бланка-вкладки до посвідчення учасника бойових дій, особи з інвалідністю внаслідок війни</w:t>
            </w:r>
          </w:p>
        </w:tc>
        <w:tc>
          <w:tcPr>
            <w:tcW w:w="1340" w:type="dxa"/>
            <w:hideMark/>
          </w:tcPr>
          <w:p w14:paraId="07B2CEB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214FD7D" w14:textId="77777777" w:rsidTr="008C1D6A">
        <w:tc>
          <w:tcPr>
            <w:tcW w:w="695" w:type="dxa"/>
          </w:tcPr>
          <w:p w14:paraId="341C560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E1C2A9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01285</w:t>
            </w:r>
          </w:p>
        </w:tc>
        <w:tc>
          <w:tcPr>
            <w:tcW w:w="6521" w:type="dxa"/>
            <w:hideMark/>
          </w:tcPr>
          <w:p w14:paraId="599A047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Позбавлення статусу учасника бойових дій за заявою учасника</w:t>
            </w:r>
          </w:p>
        </w:tc>
        <w:tc>
          <w:tcPr>
            <w:tcW w:w="1340" w:type="dxa"/>
            <w:hideMark/>
          </w:tcPr>
          <w:p w14:paraId="04A9685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296E460" w14:textId="77777777" w:rsidTr="008C1D6A">
        <w:tc>
          <w:tcPr>
            <w:tcW w:w="695" w:type="dxa"/>
          </w:tcPr>
          <w:p w14:paraId="2A4D987A"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DDF41B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01620</w:t>
            </w:r>
          </w:p>
        </w:tc>
        <w:tc>
          <w:tcPr>
            <w:tcW w:w="6521" w:type="dxa"/>
            <w:hideMark/>
          </w:tcPr>
          <w:p w14:paraId="78E992B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1340" w:type="dxa"/>
            <w:hideMark/>
          </w:tcPr>
          <w:p w14:paraId="33AEC3B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0622953" w14:textId="77777777" w:rsidTr="008C1D6A">
        <w:tc>
          <w:tcPr>
            <w:tcW w:w="695" w:type="dxa"/>
          </w:tcPr>
          <w:p w14:paraId="01C406C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843BF5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01877</w:t>
            </w:r>
          </w:p>
        </w:tc>
        <w:tc>
          <w:tcPr>
            <w:tcW w:w="6521" w:type="dxa"/>
            <w:hideMark/>
          </w:tcPr>
          <w:p w14:paraId="3A10C41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w:t>
            </w:r>
            <w:r w:rsidRPr="008571BD">
              <w:rPr>
                <w:rFonts w:cs="Times New Roman"/>
                <w:sz w:val="24"/>
                <w:szCs w:val="24"/>
                <w:lang w:eastAsia="en-US"/>
              </w:rPr>
              <w:lastRenderedPageBreak/>
              <w:t>Федерації у Донецькій та Луганській областях, бойових дій та збройного конфлікту</w:t>
            </w:r>
          </w:p>
        </w:tc>
        <w:tc>
          <w:tcPr>
            <w:tcW w:w="1340" w:type="dxa"/>
            <w:hideMark/>
          </w:tcPr>
          <w:p w14:paraId="303FF33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ЦНАП, ВРМ</w:t>
            </w:r>
          </w:p>
        </w:tc>
      </w:tr>
      <w:tr w:rsidR="008C1D6A" w:rsidRPr="008571BD" w14:paraId="5BDBC41C" w14:textId="77777777" w:rsidTr="008C1D6A">
        <w:tc>
          <w:tcPr>
            <w:tcW w:w="695" w:type="dxa"/>
          </w:tcPr>
          <w:p w14:paraId="70D80C4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B5CB3D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01257</w:t>
            </w:r>
          </w:p>
        </w:tc>
        <w:tc>
          <w:tcPr>
            <w:tcW w:w="6521" w:type="dxa"/>
            <w:hideMark/>
          </w:tcPr>
          <w:p w14:paraId="1E6B750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1340" w:type="dxa"/>
            <w:hideMark/>
          </w:tcPr>
          <w:p w14:paraId="1B74688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586F381" w14:textId="77777777" w:rsidTr="008C1D6A">
        <w:tc>
          <w:tcPr>
            <w:tcW w:w="695" w:type="dxa"/>
          </w:tcPr>
          <w:p w14:paraId="18FF4CA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52D4EE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00169</w:t>
            </w:r>
          </w:p>
        </w:tc>
        <w:tc>
          <w:tcPr>
            <w:tcW w:w="6521" w:type="dxa"/>
            <w:hideMark/>
          </w:tcPr>
          <w:p w14:paraId="0638EDC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довідки про взяття на облік внутрішньо переміщеної особи</w:t>
            </w:r>
          </w:p>
        </w:tc>
        <w:tc>
          <w:tcPr>
            <w:tcW w:w="1340" w:type="dxa"/>
            <w:hideMark/>
          </w:tcPr>
          <w:p w14:paraId="5105C5E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A3D5A7D" w14:textId="77777777" w:rsidTr="008C1D6A">
        <w:tc>
          <w:tcPr>
            <w:tcW w:w="695" w:type="dxa"/>
          </w:tcPr>
          <w:p w14:paraId="053896F9"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70492A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01622</w:t>
            </w:r>
          </w:p>
        </w:tc>
        <w:tc>
          <w:tcPr>
            <w:tcW w:w="6521" w:type="dxa"/>
            <w:hideMark/>
          </w:tcPr>
          <w:p w14:paraId="357A82A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за належні для отримання жилі приміщення</w:t>
            </w:r>
          </w:p>
        </w:tc>
        <w:tc>
          <w:tcPr>
            <w:tcW w:w="1340" w:type="dxa"/>
            <w:hideMark/>
          </w:tcPr>
          <w:p w14:paraId="37F3422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9CBBA8A" w14:textId="77777777" w:rsidTr="008C1D6A">
        <w:tc>
          <w:tcPr>
            <w:tcW w:w="695" w:type="dxa"/>
          </w:tcPr>
          <w:p w14:paraId="6EC5271A"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C7A0B6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00104</w:t>
            </w:r>
          </w:p>
        </w:tc>
        <w:tc>
          <w:tcPr>
            <w:tcW w:w="6521" w:type="dxa"/>
            <w:hideMark/>
          </w:tcPr>
          <w:p w14:paraId="11144B1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щомісячної адресної грошової допомоги внутрішньо переміщеним особам для покриття витрат на проживання, у тому числі на оплату житлово-комунальних послуг</w:t>
            </w:r>
          </w:p>
        </w:tc>
        <w:tc>
          <w:tcPr>
            <w:tcW w:w="1340" w:type="dxa"/>
            <w:hideMark/>
          </w:tcPr>
          <w:p w14:paraId="529218B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A3A23E6" w14:textId="77777777" w:rsidTr="008C1D6A">
        <w:tc>
          <w:tcPr>
            <w:tcW w:w="695" w:type="dxa"/>
          </w:tcPr>
          <w:p w14:paraId="27C01C99"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015D29B" w14:textId="77777777" w:rsidR="008C1D6A" w:rsidRPr="008571BD" w:rsidRDefault="008C1D6A" w:rsidP="008C1D6A">
            <w:pPr>
              <w:rPr>
                <w:rFonts w:cs="Times New Roman"/>
                <w:color w:val="002060"/>
                <w:sz w:val="24"/>
                <w:szCs w:val="24"/>
                <w:lang w:eastAsia="en-US"/>
              </w:rPr>
            </w:pPr>
            <w:r w:rsidRPr="008571BD">
              <w:rPr>
                <w:rFonts w:cs="Times New Roman"/>
                <w:color w:val="002060"/>
                <w:sz w:val="24"/>
                <w:szCs w:val="24"/>
                <w:lang w:eastAsia="en-US"/>
              </w:rPr>
              <w:t>01433</w:t>
            </w:r>
          </w:p>
        </w:tc>
        <w:tc>
          <w:tcPr>
            <w:tcW w:w="6521" w:type="dxa"/>
            <w:hideMark/>
          </w:tcPr>
          <w:p w14:paraId="303D408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Рішення про продовження строку надання житлового приміщення з фондів житла для тимчасового проживання внутрішньо переміщених осіб (поставити після 263)</w:t>
            </w:r>
          </w:p>
        </w:tc>
        <w:tc>
          <w:tcPr>
            <w:tcW w:w="1340" w:type="dxa"/>
            <w:hideMark/>
          </w:tcPr>
          <w:p w14:paraId="38E23C9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6D6CFE6" w14:textId="77777777" w:rsidTr="008C1D6A">
        <w:tc>
          <w:tcPr>
            <w:tcW w:w="695" w:type="dxa"/>
          </w:tcPr>
          <w:p w14:paraId="0380024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0E326F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01262</w:t>
            </w:r>
          </w:p>
        </w:tc>
        <w:tc>
          <w:tcPr>
            <w:tcW w:w="6521" w:type="dxa"/>
            <w:hideMark/>
          </w:tcPr>
          <w:p w14:paraId="055ACA2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статусу дитини, яка постраждала внаслідок воєнних дій та збройних конфліктів</w:t>
            </w:r>
          </w:p>
        </w:tc>
        <w:tc>
          <w:tcPr>
            <w:tcW w:w="1340" w:type="dxa"/>
            <w:hideMark/>
          </w:tcPr>
          <w:p w14:paraId="07099CF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153A6D4" w14:textId="77777777" w:rsidTr="008C1D6A">
        <w:tc>
          <w:tcPr>
            <w:tcW w:w="695" w:type="dxa"/>
          </w:tcPr>
          <w:p w14:paraId="49F2782E"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5F95D7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00121</w:t>
            </w:r>
          </w:p>
        </w:tc>
        <w:tc>
          <w:tcPr>
            <w:tcW w:w="6521" w:type="dxa"/>
            <w:hideMark/>
          </w:tcPr>
          <w:p w14:paraId="7A82A4F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Установлення статусу, видача посвідчень батькам багатодітної сім’ї та дитини з багатодітної сім’ї</w:t>
            </w:r>
          </w:p>
        </w:tc>
        <w:tc>
          <w:tcPr>
            <w:tcW w:w="1340" w:type="dxa"/>
            <w:hideMark/>
          </w:tcPr>
          <w:p w14:paraId="0100A8A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C3DCFCA" w14:textId="77777777" w:rsidTr="008C1D6A">
        <w:tc>
          <w:tcPr>
            <w:tcW w:w="695" w:type="dxa"/>
          </w:tcPr>
          <w:p w14:paraId="5133CC69"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B35C2B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01200</w:t>
            </w:r>
          </w:p>
        </w:tc>
        <w:tc>
          <w:tcPr>
            <w:tcW w:w="6521" w:type="dxa"/>
            <w:hideMark/>
          </w:tcPr>
          <w:p w14:paraId="687C555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Вклейка фотокартки в посвідчення дитини з багатодітної сім’ї у зв’язку з досягненням 14-річного віку</w:t>
            </w:r>
          </w:p>
        </w:tc>
        <w:tc>
          <w:tcPr>
            <w:tcW w:w="1340" w:type="dxa"/>
            <w:hideMark/>
          </w:tcPr>
          <w:p w14:paraId="04E33A3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83ACA30" w14:textId="77777777" w:rsidTr="008C1D6A">
        <w:tc>
          <w:tcPr>
            <w:tcW w:w="695" w:type="dxa"/>
          </w:tcPr>
          <w:p w14:paraId="0A59308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AA6A09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01194</w:t>
            </w:r>
          </w:p>
        </w:tc>
        <w:tc>
          <w:tcPr>
            <w:tcW w:w="6521" w:type="dxa"/>
            <w:hideMark/>
          </w:tcPr>
          <w:p w14:paraId="056B0DD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дубліката посвідчення батьків багатодітної сім’ї та дитини з багатодітної сім’ї</w:t>
            </w:r>
          </w:p>
        </w:tc>
        <w:tc>
          <w:tcPr>
            <w:tcW w:w="1340" w:type="dxa"/>
            <w:hideMark/>
          </w:tcPr>
          <w:p w14:paraId="76FE637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703BC18" w14:textId="77777777" w:rsidTr="008C1D6A">
        <w:tc>
          <w:tcPr>
            <w:tcW w:w="695" w:type="dxa"/>
          </w:tcPr>
          <w:p w14:paraId="226B53F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A807A2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01196</w:t>
            </w:r>
          </w:p>
        </w:tc>
        <w:tc>
          <w:tcPr>
            <w:tcW w:w="6521" w:type="dxa"/>
            <w:hideMark/>
          </w:tcPr>
          <w:p w14:paraId="7DDBF59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Продовження строку дії посвідчень батьків багатодітної сім’ї та дитини з багатодітної сім’ї</w:t>
            </w:r>
          </w:p>
        </w:tc>
        <w:tc>
          <w:tcPr>
            <w:tcW w:w="1340" w:type="dxa"/>
            <w:hideMark/>
          </w:tcPr>
          <w:p w14:paraId="7A68F17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AFB3CD5" w14:textId="77777777" w:rsidTr="008C1D6A">
        <w:tc>
          <w:tcPr>
            <w:tcW w:w="695" w:type="dxa"/>
          </w:tcPr>
          <w:p w14:paraId="5553AD2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62763A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00135</w:t>
            </w:r>
          </w:p>
        </w:tc>
        <w:tc>
          <w:tcPr>
            <w:tcW w:w="6521" w:type="dxa"/>
            <w:hideMark/>
          </w:tcPr>
          <w:p w14:paraId="3025C78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одноразової винагороди жінкам, яким присвоєно почесне звання України “Мати-героїня”</w:t>
            </w:r>
          </w:p>
        </w:tc>
        <w:tc>
          <w:tcPr>
            <w:tcW w:w="1340" w:type="dxa"/>
            <w:hideMark/>
          </w:tcPr>
          <w:p w14:paraId="3463FD5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AF95A5B" w14:textId="77777777" w:rsidTr="008C1D6A">
        <w:tc>
          <w:tcPr>
            <w:tcW w:w="695" w:type="dxa"/>
          </w:tcPr>
          <w:p w14:paraId="1359C11A"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551B08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00144</w:t>
            </w:r>
          </w:p>
        </w:tc>
        <w:tc>
          <w:tcPr>
            <w:tcW w:w="6521" w:type="dxa"/>
            <w:hideMark/>
          </w:tcPr>
          <w:p w14:paraId="59EDF9B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допомоги при народженні дитини</w:t>
            </w:r>
          </w:p>
        </w:tc>
        <w:tc>
          <w:tcPr>
            <w:tcW w:w="1340" w:type="dxa"/>
            <w:hideMark/>
          </w:tcPr>
          <w:p w14:paraId="1991D73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7022CB7" w14:textId="77777777" w:rsidTr="008C1D6A">
        <w:tc>
          <w:tcPr>
            <w:tcW w:w="695" w:type="dxa"/>
          </w:tcPr>
          <w:p w14:paraId="1B0C0996"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7D87FA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00143</w:t>
            </w:r>
          </w:p>
        </w:tc>
        <w:tc>
          <w:tcPr>
            <w:tcW w:w="6521" w:type="dxa"/>
            <w:hideMark/>
          </w:tcPr>
          <w:p w14:paraId="07A52FE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1340" w:type="dxa"/>
            <w:hideMark/>
          </w:tcPr>
          <w:p w14:paraId="672BD11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3BDC5F8" w14:textId="77777777" w:rsidTr="008C1D6A">
        <w:tc>
          <w:tcPr>
            <w:tcW w:w="695" w:type="dxa"/>
          </w:tcPr>
          <w:p w14:paraId="497A2087"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D3EAFC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00149</w:t>
            </w:r>
          </w:p>
        </w:tc>
        <w:tc>
          <w:tcPr>
            <w:tcW w:w="6521" w:type="dxa"/>
            <w:hideMark/>
          </w:tcPr>
          <w:p w14:paraId="18EA9C9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допомоги на дітей, над якими встановлено опіку чи піклування</w:t>
            </w:r>
          </w:p>
        </w:tc>
        <w:tc>
          <w:tcPr>
            <w:tcW w:w="1340" w:type="dxa"/>
            <w:hideMark/>
          </w:tcPr>
          <w:p w14:paraId="7B854BE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6695B5A" w14:textId="77777777" w:rsidTr="008C1D6A">
        <w:tc>
          <w:tcPr>
            <w:tcW w:w="695" w:type="dxa"/>
          </w:tcPr>
          <w:p w14:paraId="6260880B"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C4FFCB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00150</w:t>
            </w:r>
          </w:p>
        </w:tc>
        <w:tc>
          <w:tcPr>
            <w:tcW w:w="6521" w:type="dxa"/>
            <w:hideMark/>
          </w:tcPr>
          <w:p w14:paraId="139FCA5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допомоги на дітей одиноким матерям</w:t>
            </w:r>
          </w:p>
        </w:tc>
        <w:tc>
          <w:tcPr>
            <w:tcW w:w="1340" w:type="dxa"/>
            <w:hideMark/>
          </w:tcPr>
          <w:p w14:paraId="7421F96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F2D6AF9" w14:textId="77777777" w:rsidTr="008C1D6A">
        <w:tc>
          <w:tcPr>
            <w:tcW w:w="695" w:type="dxa"/>
          </w:tcPr>
          <w:p w14:paraId="22E2667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28088E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00147</w:t>
            </w:r>
          </w:p>
        </w:tc>
        <w:tc>
          <w:tcPr>
            <w:tcW w:w="6521" w:type="dxa"/>
            <w:hideMark/>
          </w:tcPr>
          <w:p w14:paraId="7810612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допомоги при усиновленні дитини</w:t>
            </w:r>
          </w:p>
        </w:tc>
        <w:tc>
          <w:tcPr>
            <w:tcW w:w="1340" w:type="dxa"/>
            <w:hideMark/>
          </w:tcPr>
          <w:p w14:paraId="276B01B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5E3D646" w14:textId="77777777" w:rsidTr="008C1D6A">
        <w:tc>
          <w:tcPr>
            <w:tcW w:w="695" w:type="dxa"/>
          </w:tcPr>
          <w:p w14:paraId="1C6DB3B7"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794447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00959</w:t>
            </w:r>
          </w:p>
        </w:tc>
        <w:tc>
          <w:tcPr>
            <w:tcW w:w="6521" w:type="dxa"/>
            <w:hideMark/>
          </w:tcPr>
          <w:p w14:paraId="4E13E3B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1340" w:type="dxa"/>
            <w:hideMark/>
          </w:tcPr>
          <w:p w14:paraId="6C13FD2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57E5797" w14:textId="77777777" w:rsidTr="008C1D6A">
        <w:tc>
          <w:tcPr>
            <w:tcW w:w="695" w:type="dxa"/>
          </w:tcPr>
          <w:p w14:paraId="20A0274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B0EAAB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00960</w:t>
            </w:r>
          </w:p>
        </w:tc>
        <w:tc>
          <w:tcPr>
            <w:tcW w:w="6521" w:type="dxa"/>
            <w:hideMark/>
          </w:tcPr>
          <w:p w14:paraId="3CB776C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допомоги на дітей, які виховуються у багатодітних сім’ях</w:t>
            </w:r>
          </w:p>
        </w:tc>
        <w:tc>
          <w:tcPr>
            <w:tcW w:w="1340" w:type="dxa"/>
            <w:hideMark/>
          </w:tcPr>
          <w:p w14:paraId="6555BE9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FF6CB5B" w14:textId="77777777" w:rsidTr="008C1D6A">
        <w:tc>
          <w:tcPr>
            <w:tcW w:w="695" w:type="dxa"/>
          </w:tcPr>
          <w:p w14:paraId="7AF30B6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90A510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01775</w:t>
            </w:r>
          </w:p>
        </w:tc>
        <w:tc>
          <w:tcPr>
            <w:tcW w:w="6521" w:type="dxa"/>
            <w:hideMark/>
          </w:tcPr>
          <w:p w14:paraId="7BD454A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одноразової натуральної допомоги “пакунок малюка”</w:t>
            </w:r>
          </w:p>
        </w:tc>
        <w:tc>
          <w:tcPr>
            <w:tcW w:w="1340" w:type="dxa"/>
            <w:hideMark/>
          </w:tcPr>
          <w:p w14:paraId="1BC1AC2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2E53C9C" w14:textId="77777777" w:rsidTr="008C1D6A">
        <w:tc>
          <w:tcPr>
            <w:tcW w:w="695" w:type="dxa"/>
          </w:tcPr>
          <w:p w14:paraId="69E444D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530C8F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01227</w:t>
            </w:r>
          </w:p>
        </w:tc>
        <w:tc>
          <w:tcPr>
            <w:tcW w:w="6521" w:type="dxa"/>
            <w:hideMark/>
          </w:tcPr>
          <w:p w14:paraId="6B9B5B3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грошової компенсації вартості одноразової натуральної допомоги “пакунок малюка”</w:t>
            </w:r>
          </w:p>
        </w:tc>
        <w:tc>
          <w:tcPr>
            <w:tcW w:w="1340" w:type="dxa"/>
            <w:hideMark/>
          </w:tcPr>
          <w:p w14:paraId="4206332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468BBCC" w14:textId="77777777" w:rsidTr="008C1D6A">
        <w:tc>
          <w:tcPr>
            <w:tcW w:w="695" w:type="dxa"/>
          </w:tcPr>
          <w:p w14:paraId="2F52CD3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696A43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00154</w:t>
            </w:r>
          </w:p>
        </w:tc>
        <w:tc>
          <w:tcPr>
            <w:tcW w:w="6521" w:type="dxa"/>
            <w:hideMark/>
          </w:tcPr>
          <w:p w14:paraId="2C26096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1340" w:type="dxa"/>
            <w:hideMark/>
          </w:tcPr>
          <w:p w14:paraId="4A42815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4A80C3C" w14:textId="77777777" w:rsidTr="008C1D6A">
        <w:tc>
          <w:tcPr>
            <w:tcW w:w="695" w:type="dxa"/>
          </w:tcPr>
          <w:p w14:paraId="70F96F1A"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C282B2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00122</w:t>
            </w:r>
          </w:p>
        </w:tc>
        <w:tc>
          <w:tcPr>
            <w:tcW w:w="6521" w:type="dxa"/>
            <w:hideMark/>
          </w:tcPr>
          <w:p w14:paraId="1C0CA15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Видача особі подання про можливість призначення її </w:t>
            </w:r>
            <w:r w:rsidRPr="008571BD">
              <w:rPr>
                <w:rFonts w:cs="Times New Roman"/>
                <w:sz w:val="24"/>
                <w:szCs w:val="24"/>
                <w:lang w:eastAsia="en-US"/>
              </w:rPr>
              <w:lastRenderedPageBreak/>
              <w:t>опікуном або піклувальником повнолітньої недієздатної особи або особи, цивільна дієздатність якої обмежена</w:t>
            </w:r>
          </w:p>
        </w:tc>
        <w:tc>
          <w:tcPr>
            <w:tcW w:w="1340" w:type="dxa"/>
            <w:hideMark/>
          </w:tcPr>
          <w:p w14:paraId="2B9600C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ЦНАП</w:t>
            </w:r>
          </w:p>
        </w:tc>
      </w:tr>
      <w:tr w:rsidR="008C1D6A" w:rsidRPr="008571BD" w14:paraId="18968E24" w14:textId="77777777" w:rsidTr="008C1D6A">
        <w:tc>
          <w:tcPr>
            <w:tcW w:w="695" w:type="dxa"/>
          </w:tcPr>
          <w:p w14:paraId="2DEA3A0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DC01AE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01405</w:t>
            </w:r>
          </w:p>
        </w:tc>
        <w:tc>
          <w:tcPr>
            <w:tcW w:w="6521" w:type="dxa"/>
            <w:hideMark/>
          </w:tcPr>
          <w:p w14:paraId="1DD4979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Оплата послуг патронатного вихователя та виплата соціальної допомоги на утримання дитини в сім’ї патронатного вихователя</w:t>
            </w:r>
          </w:p>
        </w:tc>
        <w:tc>
          <w:tcPr>
            <w:tcW w:w="1340" w:type="dxa"/>
            <w:hideMark/>
          </w:tcPr>
          <w:p w14:paraId="7FC7370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D5E37AD" w14:textId="77777777" w:rsidTr="008C1D6A">
        <w:tc>
          <w:tcPr>
            <w:tcW w:w="695" w:type="dxa"/>
          </w:tcPr>
          <w:p w14:paraId="62D7ADF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739504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01386</w:t>
            </w:r>
          </w:p>
        </w:tc>
        <w:tc>
          <w:tcPr>
            <w:tcW w:w="6521" w:type="dxa"/>
            <w:hideMark/>
          </w:tcPr>
          <w:p w14:paraId="3CCA213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1340" w:type="dxa"/>
            <w:hideMark/>
          </w:tcPr>
          <w:p w14:paraId="316A12C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ACE7C35" w14:textId="77777777" w:rsidTr="008C1D6A">
        <w:tc>
          <w:tcPr>
            <w:tcW w:w="695" w:type="dxa"/>
          </w:tcPr>
          <w:p w14:paraId="328ABF37"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FD672E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 xml:space="preserve"> </w:t>
            </w:r>
          </w:p>
        </w:tc>
        <w:tc>
          <w:tcPr>
            <w:tcW w:w="6521" w:type="dxa"/>
            <w:hideMark/>
          </w:tcPr>
          <w:p w14:paraId="3101E9A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1340" w:type="dxa"/>
            <w:hideMark/>
          </w:tcPr>
          <w:p w14:paraId="316E2D5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9665C20" w14:textId="77777777" w:rsidTr="008C1D6A">
        <w:tc>
          <w:tcPr>
            <w:tcW w:w="695" w:type="dxa"/>
          </w:tcPr>
          <w:p w14:paraId="0E7FE508"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B822D6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00117</w:t>
            </w:r>
          </w:p>
        </w:tc>
        <w:tc>
          <w:tcPr>
            <w:tcW w:w="6521" w:type="dxa"/>
            <w:hideMark/>
          </w:tcPr>
          <w:p w14:paraId="2C14F64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1340" w:type="dxa"/>
            <w:hideMark/>
          </w:tcPr>
          <w:p w14:paraId="3B37DEA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858119F" w14:textId="77777777" w:rsidTr="008C1D6A">
        <w:tc>
          <w:tcPr>
            <w:tcW w:w="695" w:type="dxa"/>
          </w:tcPr>
          <w:p w14:paraId="16E92A3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A04693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00242</w:t>
            </w:r>
          </w:p>
        </w:tc>
        <w:tc>
          <w:tcPr>
            <w:tcW w:w="6521" w:type="dxa"/>
            <w:hideMark/>
          </w:tcPr>
          <w:p w14:paraId="66459E3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посвідчення особам з інвалідністю з дитинства та дітям з інвалідністю</w:t>
            </w:r>
          </w:p>
        </w:tc>
        <w:tc>
          <w:tcPr>
            <w:tcW w:w="1340" w:type="dxa"/>
            <w:hideMark/>
          </w:tcPr>
          <w:p w14:paraId="17D3EDD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1FD18AA" w14:textId="77777777" w:rsidTr="008C1D6A">
        <w:tc>
          <w:tcPr>
            <w:tcW w:w="695" w:type="dxa"/>
          </w:tcPr>
          <w:p w14:paraId="25A8C34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6591FD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01255</w:t>
            </w:r>
          </w:p>
        </w:tc>
        <w:tc>
          <w:tcPr>
            <w:tcW w:w="6521" w:type="dxa"/>
            <w:hideMark/>
          </w:tcPr>
          <w:p w14:paraId="34273DC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1340" w:type="dxa"/>
            <w:hideMark/>
          </w:tcPr>
          <w:p w14:paraId="607A618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201EDCD" w14:textId="77777777" w:rsidTr="008C1D6A">
        <w:tc>
          <w:tcPr>
            <w:tcW w:w="695" w:type="dxa"/>
          </w:tcPr>
          <w:p w14:paraId="75A825AB"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EBA113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00221</w:t>
            </w:r>
          </w:p>
        </w:tc>
        <w:tc>
          <w:tcPr>
            <w:tcW w:w="6521" w:type="dxa"/>
            <w:hideMark/>
          </w:tcPr>
          <w:p w14:paraId="53348F1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особам з інвалідністю замість санаторно-курортної путівки</w:t>
            </w:r>
          </w:p>
        </w:tc>
        <w:tc>
          <w:tcPr>
            <w:tcW w:w="1340" w:type="dxa"/>
            <w:hideMark/>
          </w:tcPr>
          <w:p w14:paraId="2262C3E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04B3CAE" w14:textId="77777777" w:rsidTr="008C1D6A">
        <w:tc>
          <w:tcPr>
            <w:tcW w:w="695" w:type="dxa"/>
          </w:tcPr>
          <w:p w14:paraId="5F0CA17F"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29C5EA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00222</w:t>
            </w:r>
          </w:p>
        </w:tc>
        <w:tc>
          <w:tcPr>
            <w:tcW w:w="6521" w:type="dxa"/>
            <w:hideMark/>
          </w:tcPr>
          <w:p w14:paraId="43E8EF0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w:t>
            </w:r>
          </w:p>
        </w:tc>
        <w:tc>
          <w:tcPr>
            <w:tcW w:w="1340" w:type="dxa"/>
            <w:hideMark/>
          </w:tcPr>
          <w:p w14:paraId="5A26099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36D7FBE" w14:textId="77777777" w:rsidTr="008C1D6A">
        <w:tc>
          <w:tcPr>
            <w:tcW w:w="695" w:type="dxa"/>
          </w:tcPr>
          <w:p w14:paraId="6163899E"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2A36B4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00220</w:t>
            </w:r>
          </w:p>
        </w:tc>
        <w:tc>
          <w:tcPr>
            <w:tcW w:w="6521" w:type="dxa"/>
            <w:hideMark/>
          </w:tcPr>
          <w:p w14:paraId="1256AAA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1340" w:type="dxa"/>
            <w:hideMark/>
          </w:tcPr>
          <w:p w14:paraId="21DE97A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88FD09A" w14:textId="77777777" w:rsidTr="008C1D6A">
        <w:tc>
          <w:tcPr>
            <w:tcW w:w="695" w:type="dxa"/>
          </w:tcPr>
          <w:p w14:paraId="4ACA893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6FE0FA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00223</w:t>
            </w:r>
          </w:p>
        </w:tc>
        <w:tc>
          <w:tcPr>
            <w:tcW w:w="6521" w:type="dxa"/>
            <w:hideMark/>
          </w:tcPr>
          <w:p w14:paraId="6BABD80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вартості самостійного санаторно-курортного лікування осіб з інвалідністю</w:t>
            </w:r>
          </w:p>
        </w:tc>
        <w:tc>
          <w:tcPr>
            <w:tcW w:w="1340" w:type="dxa"/>
            <w:hideMark/>
          </w:tcPr>
          <w:p w14:paraId="3A8C6F1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AA2842B" w14:textId="77777777" w:rsidTr="008C1D6A">
        <w:tc>
          <w:tcPr>
            <w:tcW w:w="695" w:type="dxa"/>
          </w:tcPr>
          <w:p w14:paraId="004283B5"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2C36F7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00224</w:t>
            </w:r>
          </w:p>
        </w:tc>
        <w:tc>
          <w:tcPr>
            <w:tcW w:w="6521" w:type="dxa"/>
            <w:hideMark/>
          </w:tcPr>
          <w:p w14:paraId="6E98620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замість санаторно-курортної путівки громадянам, які постраждали внаслідок Чорнобильської катастрофи</w:t>
            </w:r>
          </w:p>
        </w:tc>
        <w:tc>
          <w:tcPr>
            <w:tcW w:w="1340" w:type="dxa"/>
            <w:hideMark/>
          </w:tcPr>
          <w:p w14:paraId="66F686E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C60AFCC" w14:textId="77777777" w:rsidTr="008C1D6A">
        <w:tc>
          <w:tcPr>
            <w:tcW w:w="695" w:type="dxa"/>
          </w:tcPr>
          <w:p w14:paraId="67B5323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D539A6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00151</w:t>
            </w:r>
          </w:p>
        </w:tc>
        <w:tc>
          <w:tcPr>
            <w:tcW w:w="6521" w:type="dxa"/>
            <w:hideMark/>
          </w:tcPr>
          <w:p w14:paraId="7B5847D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соціальної допомоги особам з інвалідністю з дитинства та дітям з інвалідністю</w:t>
            </w:r>
          </w:p>
        </w:tc>
        <w:tc>
          <w:tcPr>
            <w:tcW w:w="1340" w:type="dxa"/>
            <w:hideMark/>
          </w:tcPr>
          <w:p w14:paraId="04CA350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54C440E" w14:textId="77777777" w:rsidTr="008C1D6A">
        <w:tc>
          <w:tcPr>
            <w:tcW w:w="695" w:type="dxa"/>
          </w:tcPr>
          <w:p w14:paraId="0444FAAE"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551A95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00103</w:t>
            </w:r>
          </w:p>
        </w:tc>
        <w:tc>
          <w:tcPr>
            <w:tcW w:w="6521" w:type="dxa"/>
            <w:hideMark/>
          </w:tcPr>
          <w:p w14:paraId="08D98CE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p>
        </w:tc>
        <w:tc>
          <w:tcPr>
            <w:tcW w:w="1340" w:type="dxa"/>
            <w:hideMark/>
          </w:tcPr>
          <w:p w14:paraId="1CFF32C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4EF923C" w14:textId="77777777" w:rsidTr="008C1D6A">
        <w:tc>
          <w:tcPr>
            <w:tcW w:w="695" w:type="dxa"/>
          </w:tcPr>
          <w:p w14:paraId="59DB8A4D"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655952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00099</w:t>
            </w:r>
          </w:p>
        </w:tc>
        <w:tc>
          <w:tcPr>
            <w:tcW w:w="6521" w:type="dxa"/>
            <w:hideMark/>
          </w:tcPr>
          <w:p w14:paraId="2C4893B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соціальної допомоги на догляд</w:t>
            </w:r>
          </w:p>
        </w:tc>
        <w:tc>
          <w:tcPr>
            <w:tcW w:w="1340" w:type="dxa"/>
            <w:hideMark/>
          </w:tcPr>
          <w:p w14:paraId="7757F8C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110482A" w14:textId="77777777" w:rsidTr="008C1D6A">
        <w:tc>
          <w:tcPr>
            <w:tcW w:w="695" w:type="dxa"/>
          </w:tcPr>
          <w:p w14:paraId="75C9B43A"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6140A4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00096</w:t>
            </w:r>
          </w:p>
        </w:tc>
        <w:tc>
          <w:tcPr>
            <w:tcW w:w="6521" w:type="dxa"/>
            <w:hideMark/>
          </w:tcPr>
          <w:p w14:paraId="59DA631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соціальної допомоги особам, які не мають права на пенсію, та особам з інвалідністю</w:t>
            </w:r>
          </w:p>
        </w:tc>
        <w:tc>
          <w:tcPr>
            <w:tcW w:w="1340" w:type="dxa"/>
            <w:hideMark/>
          </w:tcPr>
          <w:p w14:paraId="2A1920E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4A300E8" w14:textId="77777777" w:rsidTr="008C1D6A">
        <w:tc>
          <w:tcPr>
            <w:tcW w:w="695" w:type="dxa"/>
          </w:tcPr>
          <w:p w14:paraId="08AD2B9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66EA38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00141</w:t>
            </w:r>
          </w:p>
        </w:tc>
        <w:tc>
          <w:tcPr>
            <w:tcW w:w="6521" w:type="dxa"/>
            <w:hideMark/>
          </w:tcPr>
          <w:p w14:paraId="2A189CF5" w14:textId="77777777" w:rsidR="008C1D6A" w:rsidRDefault="008C1D6A" w:rsidP="008C1D6A">
            <w:pPr>
              <w:jc w:val="both"/>
              <w:rPr>
                <w:rFonts w:cs="Times New Roman"/>
                <w:sz w:val="24"/>
                <w:szCs w:val="24"/>
                <w:lang w:eastAsia="en-US"/>
              </w:rPr>
            </w:pPr>
            <w:r w:rsidRPr="008571BD">
              <w:rPr>
                <w:rFonts w:cs="Times New Roman"/>
                <w:sz w:val="24"/>
                <w:szCs w:val="24"/>
                <w:lang w:eastAsia="en-US"/>
              </w:rPr>
              <w:t>Видача довідки для отримання пільг особам з інвалідністю, які не мають права на пенсію чи соціальну допомогу</w:t>
            </w:r>
          </w:p>
          <w:p w14:paraId="0D85A561" w14:textId="4C0655DB" w:rsidR="00A71579" w:rsidRPr="008571BD" w:rsidRDefault="00A71579" w:rsidP="008C1D6A">
            <w:pPr>
              <w:jc w:val="both"/>
              <w:rPr>
                <w:rFonts w:cs="Times New Roman"/>
                <w:sz w:val="24"/>
                <w:szCs w:val="24"/>
                <w:lang w:eastAsia="en-US"/>
              </w:rPr>
            </w:pPr>
          </w:p>
        </w:tc>
        <w:tc>
          <w:tcPr>
            <w:tcW w:w="1340" w:type="dxa"/>
            <w:hideMark/>
          </w:tcPr>
          <w:p w14:paraId="5B263A9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DB649AF" w14:textId="77777777" w:rsidTr="008C1D6A">
        <w:tc>
          <w:tcPr>
            <w:tcW w:w="695" w:type="dxa"/>
          </w:tcPr>
          <w:p w14:paraId="5C66B1C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ABDFB0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00152</w:t>
            </w:r>
          </w:p>
        </w:tc>
        <w:tc>
          <w:tcPr>
            <w:tcW w:w="6521" w:type="dxa"/>
            <w:hideMark/>
          </w:tcPr>
          <w:p w14:paraId="1554F59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Призначення надбавки на догляд за особами з інвалідністю з </w:t>
            </w:r>
            <w:r w:rsidRPr="008571BD">
              <w:rPr>
                <w:rFonts w:cs="Times New Roman"/>
                <w:sz w:val="24"/>
                <w:szCs w:val="24"/>
                <w:lang w:eastAsia="en-US"/>
              </w:rPr>
              <w:lastRenderedPageBreak/>
              <w:t>дитинства та дітьми з інвалідністю</w:t>
            </w:r>
          </w:p>
        </w:tc>
        <w:tc>
          <w:tcPr>
            <w:tcW w:w="1340" w:type="dxa"/>
            <w:hideMark/>
          </w:tcPr>
          <w:p w14:paraId="775D9F5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 xml:space="preserve">ЦНАП, </w:t>
            </w:r>
            <w:r w:rsidRPr="008571BD">
              <w:rPr>
                <w:rFonts w:cs="Times New Roman"/>
                <w:sz w:val="24"/>
                <w:szCs w:val="24"/>
                <w:lang w:eastAsia="en-US"/>
              </w:rPr>
              <w:lastRenderedPageBreak/>
              <w:t>ВРМ</w:t>
            </w:r>
          </w:p>
        </w:tc>
      </w:tr>
      <w:tr w:rsidR="008C1D6A" w:rsidRPr="008571BD" w14:paraId="3D450DBD" w14:textId="77777777" w:rsidTr="008C1D6A">
        <w:tc>
          <w:tcPr>
            <w:tcW w:w="695" w:type="dxa"/>
          </w:tcPr>
          <w:p w14:paraId="3535954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3AC319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00230</w:t>
            </w:r>
          </w:p>
        </w:tc>
        <w:tc>
          <w:tcPr>
            <w:tcW w:w="6521" w:type="dxa"/>
            <w:hideMark/>
          </w:tcPr>
          <w:p w14:paraId="5FF81AB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Установлення статусу, видача посвідчень особам, які постраждали внаслідок Чорнобильської катастрофи (відповідно до визначених категорій)</w:t>
            </w:r>
          </w:p>
        </w:tc>
        <w:tc>
          <w:tcPr>
            <w:tcW w:w="1340" w:type="dxa"/>
            <w:hideMark/>
          </w:tcPr>
          <w:p w14:paraId="4C24DD2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FC72478" w14:textId="77777777" w:rsidTr="008C1D6A">
        <w:tc>
          <w:tcPr>
            <w:tcW w:w="695" w:type="dxa"/>
          </w:tcPr>
          <w:p w14:paraId="1D2CED1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F8F841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01404</w:t>
            </w:r>
          </w:p>
        </w:tc>
        <w:tc>
          <w:tcPr>
            <w:tcW w:w="6521" w:type="dxa"/>
            <w:hideMark/>
          </w:tcPr>
          <w:p w14:paraId="1FCC055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Компенсація вартості продуктів харчування громадянам, які постраждали внаслідок Чорнобильської катастрофи</w:t>
            </w:r>
          </w:p>
        </w:tc>
        <w:tc>
          <w:tcPr>
            <w:tcW w:w="1340" w:type="dxa"/>
            <w:hideMark/>
          </w:tcPr>
          <w:p w14:paraId="70F55B9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7861031" w14:textId="77777777" w:rsidTr="008C1D6A">
        <w:tc>
          <w:tcPr>
            <w:tcW w:w="695" w:type="dxa"/>
          </w:tcPr>
          <w:p w14:paraId="65CED20E"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A5D415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00232</w:t>
            </w:r>
          </w:p>
        </w:tc>
        <w:tc>
          <w:tcPr>
            <w:tcW w:w="6521" w:type="dxa"/>
            <w:hideMark/>
          </w:tcPr>
          <w:p w14:paraId="76A0BA2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1340" w:type="dxa"/>
            <w:hideMark/>
          </w:tcPr>
          <w:p w14:paraId="0F11C38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CE4038C" w14:textId="77777777" w:rsidTr="008C1D6A">
        <w:tc>
          <w:tcPr>
            <w:tcW w:w="695" w:type="dxa"/>
          </w:tcPr>
          <w:p w14:paraId="2D2809F5"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412D3E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00171</w:t>
            </w:r>
          </w:p>
        </w:tc>
        <w:tc>
          <w:tcPr>
            <w:tcW w:w="6521" w:type="dxa"/>
            <w:hideMark/>
          </w:tcPr>
          <w:p w14:paraId="1157D48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p>
        </w:tc>
        <w:tc>
          <w:tcPr>
            <w:tcW w:w="1340" w:type="dxa"/>
            <w:hideMark/>
          </w:tcPr>
          <w:p w14:paraId="71802A4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63EB922" w14:textId="77777777" w:rsidTr="008C1D6A">
        <w:tc>
          <w:tcPr>
            <w:tcW w:w="695" w:type="dxa"/>
          </w:tcPr>
          <w:p w14:paraId="3268EC99"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E49822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01191</w:t>
            </w:r>
          </w:p>
        </w:tc>
        <w:tc>
          <w:tcPr>
            <w:tcW w:w="6521" w:type="dxa"/>
            <w:hideMark/>
          </w:tcPr>
          <w:p w14:paraId="6512BA1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1340" w:type="dxa"/>
            <w:hideMark/>
          </w:tcPr>
          <w:p w14:paraId="1A7A709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29F08F1" w14:textId="77777777" w:rsidTr="008C1D6A">
        <w:tc>
          <w:tcPr>
            <w:tcW w:w="695" w:type="dxa"/>
          </w:tcPr>
          <w:p w14:paraId="0F512A7E"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7D7CEC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00172</w:t>
            </w:r>
          </w:p>
        </w:tc>
        <w:tc>
          <w:tcPr>
            <w:tcW w:w="6521" w:type="dxa"/>
            <w:hideMark/>
          </w:tcPr>
          <w:p w14:paraId="6D24B28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p>
        </w:tc>
        <w:tc>
          <w:tcPr>
            <w:tcW w:w="1340" w:type="dxa"/>
            <w:hideMark/>
          </w:tcPr>
          <w:p w14:paraId="33E2107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D16B11B" w14:textId="77777777" w:rsidTr="008C1D6A">
        <w:tc>
          <w:tcPr>
            <w:tcW w:w="695" w:type="dxa"/>
          </w:tcPr>
          <w:p w14:paraId="2A26B94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A9DB2D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00170</w:t>
            </w:r>
          </w:p>
        </w:tc>
        <w:tc>
          <w:tcPr>
            <w:tcW w:w="6521" w:type="dxa"/>
            <w:hideMark/>
          </w:tcPr>
          <w:p w14:paraId="7EE2530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1340" w:type="dxa"/>
            <w:hideMark/>
          </w:tcPr>
          <w:p w14:paraId="4B98B9A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89C1FBB" w14:textId="77777777" w:rsidTr="008C1D6A">
        <w:tc>
          <w:tcPr>
            <w:tcW w:w="695" w:type="dxa"/>
          </w:tcPr>
          <w:p w14:paraId="2A951B3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541247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00112</w:t>
            </w:r>
          </w:p>
        </w:tc>
        <w:tc>
          <w:tcPr>
            <w:tcW w:w="6521" w:type="dxa"/>
            <w:hideMark/>
          </w:tcPr>
          <w:p w14:paraId="1F20676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одноразової грошової/матеріальної допомоги особам з інвалідністю та дітям з інвалідністю</w:t>
            </w:r>
          </w:p>
        </w:tc>
        <w:tc>
          <w:tcPr>
            <w:tcW w:w="1340" w:type="dxa"/>
            <w:hideMark/>
          </w:tcPr>
          <w:p w14:paraId="392CD96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6EF9EED" w14:textId="77777777" w:rsidTr="008C1D6A">
        <w:tc>
          <w:tcPr>
            <w:tcW w:w="695" w:type="dxa"/>
          </w:tcPr>
          <w:p w14:paraId="6879F2F7"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96AEA1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00133</w:t>
            </w:r>
          </w:p>
        </w:tc>
        <w:tc>
          <w:tcPr>
            <w:tcW w:w="6521" w:type="dxa"/>
            <w:hideMark/>
          </w:tcPr>
          <w:p w14:paraId="05A4221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державної соціальної допомоги малозабезпеченим сім’ям</w:t>
            </w:r>
          </w:p>
        </w:tc>
        <w:tc>
          <w:tcPr>
            <w:tcW w:w="1340" w:type="dxa"/>
            <w:hideMark/>
          </w:tcPr>
          <w:p w14:paraId="04BCB81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1A1480C" w14:textId="77777777" w:rsidTr="008C1D6A">
        <w:tc>
          <w:tcPr>
            <w:tcW w:w="695" w:type="dxa"/>
          </w:tcPr>
          <w:p w14:paraId="41B0D00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7286B0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01974</w:t>
            </w:r>
          </w:p>
        </w:tc>
        <w:tc>
          <w:tcPr>
            <w:tcW w:w="6521" w:type="dxa"/>
            <w:hideMark/>
          </w:tcPr>
          <w:p w14:paraId="249F2CB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пільги на оплату житла, комунальних послуг</w:t>
            </w:r>
          </w:p>
        </w:tc>
        <w:tc>
          <w:tcPr>
            <w:tcW w:w="1340" w:type="dxa"/>
            <w:hideMark/>
          </w:tcPr>
          <w:p w14:paraId="0982FFF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1889796" w14:textId="77777777" w:rsidTr="008C1D6A">
        <w:tc>
          <w:tcPr>
            <w:tcW w:w="695" w:type="dxa"/>
          </w:tcPr>
          <w:p w14:paraId="2355AE2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906038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01601</w:t>
            </w:r>
          </w:p>
        </w:tc>
        <w:tc>
          <w:tcPr>
            <w:tcW w:w="6521" w:type="dxa"/>
            <w:hideMark/>
          </w:tcPr>
          <w:p w14:paraId="66C31C3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громадянам статусу особи, яка проживає і працює (навчається) на території населеного пункту, якому надано статус гірського</w:t>
            </w:r>
          </w:p>
        </w:tc>
        <w:tc>
          <w:tcPr>
            <w:tcW w:w="1340" w:type="dxa"/>
            <w:hideMark/>
          </w:tcPr>
          <w:p w14:paraId="661E3FF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91C7E58" w14:textId="77777777" w:rsidTr="008C1D6A">
        <w:tc>
          <w:tcPr>
            <w:tcW w:w="695" w:type="dxa"/>
          </w:tcPr>
          <w:p w14:paraId="602C1973"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6D9475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00243</w:t>
            </w:r>
          </w:p>
        </w:tc>
        <w:tc>
          <w:tcPr>
            <w:tcW w:w="6521" w:type="dxa"/>
            <w:hideMark/>
          </w:tcPr>
          <w:p w14:paraId="2891AF8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Виплата одноразової матеріальної допомоги особам, які постраждали від торгівлі людьми</w:t>
            </w:r>
          </w:p>
        </w:tc>
        <w:tc>
          <w:tcPr>
            <w:tcW w:w="1340" w:type="dxa"/>
            <w:hideMark/>
          </w:tcPr>
          <w:p w14:paraId="7808150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51E85BA" w14:textId="77777777" w:rsidTr="008C1D6A">
        <w:tc>
          <w:tcPr>
            <w:tcW w:w="695" w:type="dxa"/>
          </w:tcPr>
          <w:p w14:paraId="0527E218"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66196A5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00101</w:t>
            </w:r>
          </w:p>
        </w:tc>
        <w:tc>
          <w:tcPr>
            <w:tcW w:w="6521" w:type="dxa"/>
            <w:hideMark/>
          </w:tcPr>
          <w:p w14:paraId="781076B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w:t>
            </w:r>
          </w:p>
        </w:tc>
        <w:tc>
          <w:tcPr>
            <w:tcW w:w="1340" w:type="dxa"/>
            <w:hideMark/>
          </w:tcPr>
          <w:p w14:paraId="2AA7741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A2E3927" w14:textId="77777777" w:rsidTr="008C1D6A">
        <w:tc>
          <w:tcPr>
            <w:tcW w:w="695" w:type="dxa"/>
          </w:tcPr>
          <w:p w14:paraId="2EFD20D0"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3FE0A94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00155</w:t>
            </w:r>
          </w:p>
        </w:tc>
        <w:tc>
          <w:tcPr>
            <w:tcW w:w="6521" w:type="dxa"/>
            <w:hideMark/>
          </w:tcPr>
          <w:p w14:paraId="28CBAB5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1340" w:type="dxa"/>
            <w:hideMark/>
          </w:tcPr>
          <w:p w14:paraId="2879F81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28F5FB1" w14:textId="77777777" w:rsidTr="008C1D6A">
        <w:tc>
          <w:tcPr>
            <w:tcW w:w="695" w:type="dxa"/>
          </w:tcPr>
          <w:p w14:paraId="0A5387FB"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194507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02025</w:t>
            </w:r>
          </w:p>
        </w:tc>
        <w:tc>
          <w:tcPr>
            <w:tcW w:w="6521" w:type="dxa"/>
            <w:hideMark/>
          </w:tcPr>
          <w:p w14:paraId="71E0E75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p>
        </w:tc>
        <w:tc>
          <w:tcPr>
            <w:tcW w:w="1340" w:type="dxa"/>
            <w:hideMark/>
          </w:tcPr>
          <w:p w14:paraId="5C17A7D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005E41D6" w14:textId="77777777" w:rsidTr="008C1D6A">
        <w:tc>
          <w:tcPr>
            <w:tcW w:w="695" w:type="dxa"/>
          </w:tcPr>
          <w:p w14:paraId="2156C8B1"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95DFB6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00157</w:t>
            </w:r>
          </w:p>
        </w:tc>
        <w:tc>
          <w:tcPr>
            <w:tcW w:w="6521" w:type="dxa"/>
            <w:hideMark/>
          </w:tcPr>
          <w:p w14:paraId="458274B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Призначення пільги на придбання палива, у тому числі </w:t>
            </w:r>
            <w:r w:rsidRPr="008571BD">
              <w:rPr>
                <w:rFonts w:cs="Times New Roman"/>
                <w:sz w:val="24"/>
                <w:szCs w:val="24"/>
                <w:lang w:eastAsia="en-US"/>
              </w:rPr>
              <w:lastRenderedPageBreak/>
              <w:t>рідкого, скрапленого балонного газу для побутових потреб</w:t>
            </w:r>
          </w:p>
        </w:tc>
        <w:tc>
          <w:tcPr>
            <w:tcW w:w="1340" w:type="dxa"/>
            <w:hideMark/>
          </w:tcPr>
          <w:p w14:paraId="38C533B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 xml:space="preserve">ЦНАП, </w:t>
            </w:r>
            <w:r w:rsidRPr="008571BD">
              <w:rPr>
                <w:rFonts w:cs="Times New Roman"/>
                <w:sz w:val="24"/>
                <w:szCs w:val="24"/>
                <w:lang w:eastAsia="en-US"/>
              </w:rPr>
              <w:lastRenderedPageBreak/>
              <w:t>ВРМ</w:t>
            </w:r>
          </w:p>
        </w:tc>
      </w:tr>
      <w:tr w:rsidR="008C1D6A" w:rsidRPr="008571BD" w14:paraId="70B1F44F" w14:textId="77777777" w:rsidTr="008C1D6A">
        <w:tc>
          <w:tcPr>
            <w:tcW w:w="695" w:type="dxa"/>
          </w:tcPr>
          <w:p w14:paraId="3B106B5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FF3803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01995</w:t>
            </w:r>
          </w:p>
        </w:tc>
        <w:tc>
          <w:tcPr>
            <w:tcW w:w="6521" w:type="dxa"/>
            <w:hideMark/>
          </w:tcPr>
          <w:p w14:paraId="3B8B87E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1340" w:type="dxa"/>
            <w:hideMark/>
          </w:tcPr>
          <w:p w14:paraId="72E906A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641D63D" w14:textId="77777777" w:rsidTr="008C1D6A">
        <w:tc>
          <w:tcPr>
            <w:tcW w:w="695" w:type="dxa"/>
          </w:tcPr>
          <w:p w14:paraId="75F67667"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B29496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01997</w:t>
            </w:r>
          </w:p>
        </w:tc>
        <w:tc>
          <w:tcPr>
            <w:tcW w:w="6521" w:type="dxa"/>
            <w:hideMark/>
          </w:tcPr>
          <w:p w14:paraId="49F2A5C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рішення про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p>
        </w:tc>
        <w:tc>
          <w:tcPr>
            <w:tcW w:w="1340" w:type="dxa"/>
            <w:hideMark/>
          </w:tcPr>
          <w:p w14:paraId="7CCD97B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A744D3E" w14:textId="77777777" w:rsidTr="008C1D6A">
        <w:tc>
          <w:tcPr>
            <w:tcW w:w="695" w:type="dxa"/>
          </w:tcPr>
          <w:p w14:paraId="56C4DA1F"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58F0A9C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01996</w:t>
            </w:r>
          </w:p>
        </w:tc>
        <w:tc>
          <w:tcPr>
            <w:tcW w:w="6521" w:type="dxa"/>
            <w:hideMark/>
          </w:tcPr>
          <w:p w14:paraId="6775E498" w14:textId="77777777" w:rsidR="008C1D6A" w:rsidRDefault="008C1D6A" w:rsidP="008C1D6A">
            <w:pPr>
              <w:jc w:val="both"/>
              <w:rPr>
                <w:rFonts w:cs="Times New Roman"/>
                <w:sz w:val="24"/>
                <w:szCs w:val="24"/>
                <w:lang w:eastAsia="en-US"/>
              </w:rPr>
            </w:pPr>
            <w:r w:rsidRPr="008571BD">
              <w:rPr>
                <w:rFonts w:cs="Times New Roman"/>
                <w:sz w:val="24"/>
                <w:szCs w:val="24"/>
                <w:lang w:eastAsia="en-US"/>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p>
          <w:p w14:paraId="23AD50CB" w14:textId="2F4AE668" w:rsidR="00A71579" w:rsidRPr="008571BD" w:rsidRDefault="00A71579" w:rsidP="008C1D6A">
            <w:pPr>
              <w:jc w:val="both"/>
              <w:rPr>
                <w:rFonts w:cs="Times New Roman"/>
                <w:sz w:val="24"/>
                <w:szCs w:val="24"/>
                <w:lang w:eastAsia="en-US"/>
              </w:rPr>
            </w:pPr>
          </w:p>
        </w:tc>
        <w:tc>
          <w:tcPr>
            <w:tcW w:w="1340" w:type="dxa"/>
            <w:hideMark/>
          </w:tcPr>
          <w:p w14:paraId="4B01430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7521D96" w14:textId="77777777" w:rsidTr="008C1D6A">
        <w:tc>
          <w:tcPr>
            <w:tcW w:w="695" w:type="dxa"/>
          </w:tcPr>
          <w:p w14:paraId="2AC3E8C4"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8C5653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07C9E4A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матеріальної допомоги громадянам м. Долина</w:t>
            </w:r>
          </w:p>
        </w:tc>
        <w:tc>
          <w:tcPr>
            <w:tcW w:w="1340" w:type="dxa"/>
          </w:tcPr>
          <w:p w14:paraId="6755881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A542D59" w14:textId="77777777" w:rsidTr="008C1D6A">
        <w:tc>
          <w:tcPr>
            <w:tcW w:w="695" w:type="dxa"/>
          </w:tcPr>
          <w:p w14:paraId="0445F7C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B3F89E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1F9A190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одноразової грошової допомоги учаснику АТО (учаснику бойових дій) або членам його сім’ї.</w:t>
            </w:r>
          </w:p>
        </w:tc>
        <w:tc>
          <w:tcPr>
            <w:tcW w:w="1340" w:type="dxa"/>
          </w:tcPr>
          <w:p w14:paraId="75BE8DD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DAEA6C7" w14:textId="77777777" w:rsidTr="008C1D6A">
        <w:tc>
          <w:tcPr>
            <w:tcW w:w="695" w:type="dxa"/>
          </w:tcPr>
          <w:p w14:paraId="7A5C8AA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B40AC1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0B16026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одноразової грошової допомоги учаснику АТО/ООС при народженні дитини</w:t>
            </w:r>
          </w:p>
        </w:tc>
        <w:tc>
          <w:tcPr>
            <w:tcW w:w="1340" w:type="dxa"/>
          </w:tcPr>
          <w:p w14:paraId="66664D4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3EEC284" w14:textId="77777777" w:rsidTr="008C1D6A">
        <w:tc>
          <w:tcPr>
            <w:tcW w:w="695" w:type="dxa"/>
          </w:tcPr>
          <w:p w14:paraId="30411D4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D0CDF5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01E20A4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щорічної грошової допомоги одному із членів загиблого учасника АТО/ООС внаслідок участі у бойових діях</w:t>
            </w:r>
          </w:p>
        </w:tc>
        <w:tc>
          <w:tcPr>
            <w:tcW w:w="1340" w:type="dxa"/>
          </w:tcPr>
          <w:p w14:paraId="57B19D5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1E28886" w14:textId="77777777" w:rsidTr="008C1D6A">
        <w:tc>
          <w:tcPr>
            <w:tcW w:w="695" w:type="dxa"/>
          </w:tcPr>
          <w:p w14:paraId="09A9289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987964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219DF99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щорічної грошової допомоги родині загиблого учасника АТО/ООС до Великодня</w:t>
            </w:r>
          </w:p>
        </w:tc>
        <w:tc>
          <w:tcPr>
            <w:tcW w:w="1340" w:type="dxa"/>
          </w:tcPr>
          <w:p w14:paraId="447BF13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EFEE3F6" w14:textId="77777777" w:rsidTr="008C1D6A">
        <w:tc>
          <w:tcPr>
            <w:tcW w:w="695" w:type="dxa"/>
          </w:tcPr>
          <w:p w14:paraId="4A9C74F0"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F3F097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605B9BE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щорічної грошової допомоги матері загиблого учасника АТО/ООС до Дня матері</w:t>
            </w:r>
          </w:p>
        </w:tc>
        <w:tc>
          <w:tcPr>
            <w:tcW w:w="1340" w:type="dxa"/>
          </w:tcPr>
          <w:p w14:paraId="3579069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541E4FF" w14:textId="77777777" w:rsidTr="008C1D6A">
        <w:tc>
          <w:tcPr>
            <w:tcW w:w="695" w:type="dxa"/>
          </w:tcPr>
          <w:p w14:paraId="137C400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0B19A3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01241</w:t>
            </w:r>
          </w:p>
        </w:tc>
        <w:tc>
          <w:tcPr>
            <w:tcW w:w="6521" w:type="dxa"/>
          </w:tcPr>
          <w:p w14:paraId="5876475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допомоги на поховання деяких категорій осіб</w:t>
            </w:r>
          </w:p>
        </w:tc>
        <w:tc>
          <w:tcPr>
            <w:tcW w:w="1340" w:type="dxa"/>
          </w:tcPr>
          <w:p w14:paraId="4C9B84C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CEF3B5F" w14:textId="77777777" w:rsidTr="008C1D6A">
        <w:tc>
          <w:tcPr>
            <w:tcW w:w="695" w:type="dxa"/>
          </w:tcPr>
          <w:p w14:paraId="4BFAB32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BB8831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2089D69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одноразової грошової допомоги батькам, які виховують дітей з інвалідністю</w:t>
            </w:r>
          </w:p>
        </w:tc>
        <w:tc>
          <w:tcPr>
            <w:tcW w:w="1340" w:type="dxa"/>
          </w:tcPr>
          <w:p w14:paraId="62FADCA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6278394" w14:textId="77777777" w:rsidTr="008C1D6A">
        <w:tc>
          <w:tcPr>
            <w:tcW w:w="695" w:type="dxa"/>
          </w:tcPr>
          <w:p w14:paraId="10C5836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44EE2B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00225</w:t>
            </w:r>
          </w:p>
        </w:tc>
        <w:tc>
          <w:tcPr>
            <w:tcW w:w="6521" w:type="dxa"/>
          </w:tcPr>
          <w:p w14:paraId="73A580CB" w14:textId="77777777" w:rsidR="008C1D6A"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особам з інвалідністю на бензин, ремонт і технічне обслуговування автомобілів та на транспортне обслуговування</w:t>
            </w:r>
          </w:p>
          <w:p w14:paraId="615CF161" w14:textId="0D4A3A26" w:rsidR="00A71579" w:rsidRPr="008571BD" w:rsidRDefault="00A71579" w:rsidP="008C1D6A">
            <w:pPr>
              <w:jc w:val="both"/>
              <w:rPr>
                <w:rFonts w:cs="Times New Roman"/>
                <w:sz w:val="24"/>
                <w:szCs w:val="24"/>
                <w:lang w:eastAsia="en-US"/>
              </w:rPr>
            </w:pPr>
          </w:p>
        </w:tc>
        <w:tc>
          <w:tcPr>
            <w:tcW w:w="1340" w:type="dxa"/>
          </w:tcPr>
          <w:p w14:paraId="45A5011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9C91D43" w14:textId="77777777" w:rsidTr="008C1D6A">
        <w:tc>
          <w:tcPr>
            <w:tcW w:w="695" w:type="dxa"/>
          </w:tcPr>
          <w:p w14:paraId="14EFB5C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B1CAA0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00119</w:t>
            </w:r>
          </w:p>
        </w:tc>
        <w:tc>
          <w:tcPr>
            <w:tcW w:w="6521" w:type="dxa"/>
          </w:tcPr>
          <w:p w14:paraId="25B353C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направлення на забезпечення технічними та іншими засобами реабілітації осіб з інвалідністю, дітей з інвалідністю та інших категорій осіб</w:t>
            </w:r>
          </w:p>
        </w:tc>
        <w:tc>
          <w:tcPr>
            <w:tcW w:w="1340" w:type="dxa"/>
          </w:tcPr>
          <w:p w14:paraId="6BA23B4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D819D43" w14:textId="77777777" w:rsidTr="008C1D6A">
        <w:tc>
          <w:tcPr>
            <w:tcW w:w="695" w:type="dxa"/>
          </w:tcPr>
          <w:p w14:paraId="43746097"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2AA651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00239</w:t>
            </w:r>
          </w:p>
        </w:tc>
        <w:tc>
          <w:tcPr>
            <w:tcW w:w="6521" w:type="dxa"/>
          </w:tcPr>
          <w:p w14:paraId="3DF5BE5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Встановлення статусу учасника війни</w:t>
            </w:r>
          </w:p>
        </w:tc>
        <w:tc>
          <w:tcPr>
            <w:tcW w:w="1340" w:type="dxa"/>
          </w:tcPr>
          <w:p w14:paraId="1794AB7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806C446" w14:textId="77777777" w:rsidTr="008C1D6A">
        <w:tc>
          <w:tcPr>
            <w:tcW w:w="695" w:type="dxa"/>
          </w:tcPr>
          <w:p w14:paraId="307AE84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62EF7C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00241</w:t>
            </w:r>
          </w:p>
        </w:tc>
        <w:tc>
          <w:tcPr>
            <w:tcW w:w="6521" w:type="dxa"/>
          </w:tcPr>
          <w:p w14:paraId="02E4D91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статусу особи з інвалідністю внаслідок війни</w:t>
            </w:r>
          </w:p>
        </w:tc>
        <w:tc>
          <w:tcPr>
            <w:tcW w:w="1340" w:type="dxa"/>
          </w:tcPr>
          <w:p w14:paraId="2069705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08A8F43" w14:textId="77777777" w:rsidTr="008C1D6A">
        <w:tc>
          <w:tcPr>
            <w:tcW w:w="695" w:type="dxa"/>
          </w:tcPr>
          <w:p w14:paraId="06A46AA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C9D3FF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00228</w:t>
            </w:r>
          </w:p>
        </w:tc>
        <w:tc>
          <w:tcPr>
            <w:tcW w:w="6521" w:type="dxa"/>
          </w:tcPr>
          <w:p w14:paraId="67ACE89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w:t>
            </w:r>
          </w:p>
        </w:tc>
        <w:tc>
          <w:tcPr>
            <w:tcW w:w="1340" w:type="dxa"/>
          </w:tcPr>
          <w:p w14:paraId="6F6493E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8E252E1" w14:textId="77777777" w:rsidTr="008C1D6A">
        <w:tc>
          <w:tcPr>
            <w:tcW w:w="695" w:type="dxa"/>
          </w:tcPr>
          <w:p w14:paraId="5EA6B38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C418EF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00226</w:t>
            </w:r>
          </w:p>
        </w:tc>
        <w:tc>
          <w:tcPr>
            <w:tcW w:w="6521" w:type="dxa"/>
          </w:tcPr>
          <w:p w14:paraId="3A159D8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Взяття на облік для забезпечення санаторно-курортним лікуванням (путівками) осіб з інвалідністю</w:t>
            </w:r>
          </w:p>
        </w:tc>
        <w:tc>
          <w:tcPr>
            <w:tcW w:w="1340" w:type="dxa"/>
          </w:tcPr>
          <w:p w14:paraId="6A480B3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480DD15" w14:textId="77777777" w:rsidTr="008C1D6A">
        <w:tc>
          <w:tcPr>
            <w:tcW w:w="695" w:type="dxa"/>
          </w:tcPr>
          <w:p w14:paraId="4D927A2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764D9A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00227</w:t>
            </w:r>
          </w:p>
        </w:tc>
        <w:tc>
          <w:tcPr>
            <w:tcW w:w="6521" w:type="dxa"/>
          </w:tcPr>
          <w:p w14:paraId="42FF7B7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w:t>
            </w:r>
          </w:p>
        </w:tc>
        <w:tc>
          <w:tcPr>
            <w:tcW w:w="1340" w:type="dxa"/>
          </w:tcPr>
          <w:p w14:paraId="5E30783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D9ECDE9" w14:textId="77777777" w:rsidTr="008C1D6A">
        <w:tc>
          <w:tcPr>
            <w:tcW w:w="695" w:type="dxa"/>
          </w:tcPr>
          <w:p w14:paraId="5EAE0ED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67C78B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00229</w:t>
            </w:r>
          </w:p>
        </w:tc>
        <w:tc>
          <w:tcPr>
            <w:tcW w:w="6521" w:type="dxa"/>
          </w:tcPr>
          <w:p w14:paraId="002FF52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Взяття на облік для забезпечення санаторно-курортним лікуванням (путівками) громадян, які постраждали внаслідок Чорнобильської катастрофи</w:t>
            </w:r>
          </w:p>
        </w:tc>
        <w:tc>
          <w:tcPr>
            <w:tcW w:w="1340" w:type="dxa"/>
          </w:tcPr>
          <w:p w14:paraId="4ADD7A0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4C74486" w14:textId="77777777" w:rsidTr="008C1D6A">
        <w:tc>
          <w:tcPr>
            <w:tcW w:w="695" w:type="dxa"/>
          </w:tcPr>
          <w:p w14:paraId="404E3F6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4E44C5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00224</w:t>
            </w:r>
          </w:p>
        </w:tc>
        <w:tc>
          <w:tcPr>
            <w:tcW w:w="6521" w:type="dxa"/>
          </w:tcPr>
          <w:p w14:paraId="1552206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грошової компенсації замість санаторно-</w:t>
            </w:r>
            <w:r w:rsidRPr="008571BD">
              <w:rPr>
                <w:rFonts w:cs="Times New Roman"/>
                <w:sz w:val="24"/>
                <w:szCs w:val="24"/>
                <w:lang w:eastAsia="en-US"/>
              </w:rPr>
              <w:lastRenderedPageBreak/>
              <w:t>курортної путівки громадянам, які постраждали внаслідок Чорнобильської катастрофи</w:t>
            </w:r>
          </w:p>
        </w:tc>
        <w:tc>
          <w:tcPr>
            <w:tcW w:w="1340" w:type="dxa"/>
          </w:tcPr>
          <w:p w14:paraId="0AB1744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 xml:space="preserve">ЦНАП, </w:t>
            </w:r>
            <w:r w:rsidRPr="008571BD">
              <w:rPr>
                <w:rFonts w:cs="Times New Roman"/>
                <w:sz w:val="24"/>
                <w:szCs w:val="24"/>
                <w:lang w:eastAsia="en-US"/>
              </w:rPr>
              <w:lastRenderedPageBreak/>
              <w:t>ВРМ</w:t>
            </w:r>
          </w:p>
        </w:tc>
      </w:tr>
      <w:tr w:rsidR="008C1D6A" w:rsidRPr="008571BD" w14:paraId="78C1289F" w14:textId="77777777" w:rsidTr="008C1D6A">
        <w:tc>
          <w:tcPr>
            <w:tcW w:w="695" w:type="dxa"/>
          </w:tcPr>
          <w:p w14:paraId="7B9CBC5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6F34D5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01195</w:t>
            </w:r>
          </w:p>
        </w:tc>
        <w:tc>
          <w:tcPr>
            <w:tcW w:w="6521" w:type="dxa"/>
          </w:tcPr>
          <w:p w14:paraId="7EEC0CA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та виплата компенсації послуги з догляду за дитиною до трьох років “муніципальна няня”</w:t>
            </w:r>
          </w:p>
        </w:tc>
        <w:tc>
          <w:tcPr>
            <w:tcW w:w="1340" w:type="dxa"/>
          </w:tcPr>
          <w:p w14:paraId="40AE460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C3B0AC7" w14:textId="77777777" w:rsidTr="008C1D6A">
        <w:tc>
          <w:tcPr>
            <w:tcW w:w="695" w:type="dxa"/>
          </w:tcPr>
          <w:p w14:paraId="254050CD"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F6897D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5A953AD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допомоги на поховання:</w:t>
            </w:r>
            <w:r w:rsidRPr="008571BD">
              <w:rPr>
                <w:rFonts w:cs="Times New Roman"/>
                <w:sz w:val="24"/>
                <w:szCs w:val="24"/>
                <w:lang w:eastAsia="en-US"/>
              </w:rPr>
              <w:br/>
              <w:t>– дитини, на яку один з батьків (опікун, піклувальник, усиновитель), що не застрахований в системі загальнообов’язкового державного соціального страхування отримував допомогу відповідно до Закону України «Про державну допомогу сім’ям з дітьми»;</w:t>
            </w:r>
            <w:r w:rsidRPr="008571BD">
              <w:rPr>
                <w:rFonts w:cs="Times New Roman"/>
                <w:sz w:val="24"/>
                <w:szCs w:val="24"/>
                <w:lang w:eastAsia="en-US"/>
              </w:rPr>
              <w:br/>
              <w:t>– особи, не застрахованої в системі загальнообов’язкового державного соціального страхування, яка отримувала на дитину допомогу відповідно до Закону України «Про державну допомогу сім’ям з дітьми» або Закону України «Про державну соціальну допомогу особам з інвалідністю з дитинства та дітям з інвалідністю»</w:t>
            </w:r>
          </w:p>
        </w:tc>
        <w:tc>
          <w:tcPr>
            <w:tcW w:w="1340" w:type="dxa"/>
          </w:tcPr>
          <w:p w14:paraId="29FF24F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2CEAD0A" w14:textId="77777777" w:rsidTr="008C1D6A">
        <w:tc>
          <w:tcPr>
            <w:tcW w:w="695" w:type="dxa"/>
          </w:tcPr>
          <w:p w14:paraId="40193A5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2E0622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01386</w:t>
            </w:r>
          </w:p>
        </w:tc>
        <w:tc>
          <w:tcPr>
            <w:tcW w:w="6521" w:type="dxa"/>
          </w:tcPr>
          <w:p w14:paraId="1522CC7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1340" w:type="dxa"/>
          </w:tcPr>
          <w:p w14:paraId="73099CB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3C9A524" w14:textId="77777777" w:rsidTr="008C1D6A">
        <w:tc>
          <w:tcPr>
            <w:tcW w:w="695" w:type="dxa"/>
          </w:tcPr>
          <w:p w14:paraId="5DD1434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00E00A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00241</w:t>
            </w:r>
          </w:p>
        </w:tc>
        <w:tc>
          <w:tcPr>
            <w:tcW w:w="6521" w:type="dxa"/>
          </w:tcPr>
          <w:p w14:paraId="743C2A6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статусу особи з інвалідністю внаслідок війни</w:t>
            </w:r>
          </w:p>
        </w:tc>
        <w:tc>
          <w:tcPr>
            <w:tcW w:w="1340" w:type="dxa"/>
          </w:tcPr>
          <w:p w14:paraId="4332ED6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A81BC41" w14:textId="77777777" w:rsidTr="008C1D6A">
        <w:tc>
          <w:tcPr>
            <w:tcW w:w="695" w:type="dxa"/>
          </w:tcPr>
          <w:p w14:paraId="39D1161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54868A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01891</w:t>
            </w:r>
          </w:p>
        </w:tc>
        <w:tc>
          <w:tcPr>
            <w:tcW w:w="6521" w:type="dxa"/>
          </w:tcPr>
          <w:p w14:paraId="65E3F71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Встановлення статусу особи, яка постраждала від торгівлі людьми</w:t>
            </w:r>
          </w:p>
        </w:tc>
        <w:tc>
          <w:tcPr>
            <w:tcW w:w="1340" w:type="dxa"/>
          </w:tcPr>
          <w:p w14:paraId="758BAD3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A1A6125" w14:textId="77777777" w:rsidTr="008C1D6A">
        <w:tc>
          <w:tcPr>
            <w:tcW w:w="695" w:type="dxa"/>
          </w:tcPr>
          <w:p w14:paraId="2E1FBAF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25570A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00242</w:t>
            </w:r>
          </w:p>
        </w:tc>
        <w:tc>
          <w:tcPr>
            <w:tcW w:w="6521" w:type="dxa"/>
          </w:tcPr>
          <w:p w14:paraId="72CF69F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посвідчення особам з інвалідністю з дитинства та дітям з інвалідністю</w:t>
            </w:r>
          </w:p>
        </w:tc>
        <w:tc>
          <w:tcPr>
            <w:tcW w:w="1340" w:type="dxa"/>
          </w:tcPr>
          <w:p w14:paraId="1A221F6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015F3AC" w14:textId="77777777" w:rsidTr="008C1D6A">
        <w:tc>
          <w:tcPr>
            <w:tcW w:w="695" w:type="dxa"/>
          </w:tcPr>
          <w:p w14:paraId="510D95E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13D2B2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72ADDF7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довідок про перебування на обліку в Єдиному державному автоматизованому реєстрі осіб, які мають право на пільги</w:t>
            </w:r>
          </w:p>
        </w:tc>
        <w:tc>
          <w:tcPr>
            <w:tcW w:w="1340" w:type="dxa"/>
          </w:tcPr>
          <w:p w14:paraId="1361F58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CF4CA4C" w14:textId="77777777" w:rsidTr="008C1D6A">
        <w:tc>
          <w:tcPr>
            <w:tcW w:w="695" w:type="dxa"/>
          </w:tcPr>
          <w:p w14:paraId="5531D1F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350F1A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01487</w:t>
            </w:r>
          </w:p>
        </w:tc>
        <w:tc>
          <w:tcPr>
            <w:tcW w:w="6521" w:type="dxa"/>
          </w:tcPr>
          <w:p w14:paraId="0354913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довідки про отримання (неотримання) соціальної допомоги</w:t>
            </w:r>
          </w:p>
        </w:tc>
        <w:tc>
          <w:tcPr>
            <w:tcW w:w="1340" w:type="dxa"/>
          </w:tcPr>
          <w:p w14:paraId="5E534E6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9D632FE" w14:textId="77777777" w:rsidTr="008C1D6A">
        <w:tc>
          <w:tcPr>
            <w:tcW w:w="695" w:type="dxa"/>
          </w:tcPr>
          <w:p w14:paraId="1601AB84"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91D9BA0" w14:textId="77777777" w:rsidR="008C1D6A" w:rsidRPr="008571BD" w:rsidRDefault="008C1D6A" w:rsidP="008C1D6A">
            <w:pPr>
              <w:rPr>
                <w:rFonts w:cs="Times New Roman"/>
                <w:sz w:val="24"/>
                <w:szCs w:val="24"/>
                <w:lang w:eastAsia="en-US"/>
              </w:rPr>
            </w:pPr>
            <w:r w:rsidRPr="008571BD">
              <w:rPr>
                <w:rFonts w:cs="Times New Roman"/>
                <w:sz w:val="24"/>
                <w:szCs w:val="24"/>
              </w:rPr>
              <w:t>02417</w:t>
            </w:r>
          </w:p>
        </w:tc>
        <w:tc>
          <w:tcPr>
            <w:tcW w:w="6521" w:type="dxa"/>
          </w:tcPr>
          <w:p w14:paraId="5FE83D90" w14:textId="77777777" w:rsidR="008C1D6A" w:rsidRPr="008571BD" w:rsidRDefault="008C1D6A" w:rsidP="008C1D6A">
            <w:pPr>
              <w:jc w:val="both"/>
              <w:rPr>
                <w:rFonts w:cs="Times New Roman"/>
                <w:sz w:val="24"/>
                <w:szCs w:val="24"/>
                <w:lang w:eastAsia="en-US"/>
              </w:rPr>
            </w:pPr>
            <w:r w:rsidRPr="008571BD">
              <w:rPr>
                <w:rFonts w:cs="Times New Roman"/>
                <w:sz w:val="24"/>
                <w:szCs w:val="24"/>
              </w:rPr>
              <w:t>Надання допомоги на проживання внутрішньо переміщеним особам</w:t>
            </w:r>
          </w:p>
        </w:tc>
        <w:tc>
          <w:tcPr>
            <w:tcW w:w="1340" w:type="dxa"/>
          </w:tcPr>
          <w:p w14:paraId="6B8EA17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C02105E" w14:textId="77777777" w:rsidTr="008C1D6A">
        <w:tc>
          <w:tcPr>
            <w:tcW w:w="695" w:type="dxa"/>
          </w:tcPr>
          <w:p w14:paraId="096F1A6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654E359" w14:textId="77777777" w:rsidR="008C1D6A" w:rsidRPr="008571BD" w:rsidRDefault="008C1D6A" w:rsidP="008C1D6A">
            <w:pPr>
              <w:rPr>
                <w:rFonts w:cs="Times New Roman"/>
                <w:sz w:val="24"/>
                <w:szCs w:val="24"/>
                <w:lang w:eastAsia="en-US"/>
              </w:rPr>
            </w:pPr>
            <w:r w:rsidRPr="008571BD">
              <w:rPr>
                <w:rFonts w:cs="Times New Roman"/>
                <w:sz w:val="24"/>
                <w:szCs w:val="24"/>
              </w:rPr>
              <w:t>02263</w:t>
            </w:r>
          </w:p>
        </w:tc>
        <w:tc>
          <w:tcPr>
            <w:tcW w:w="6521" w:type="dxa"/>
          </w:tcPr>
          <w:p w14:paraId="01A27F77" w14:textId="77777777" w:rsidR="008C1D6A" w:rsidRPr="008571BD" w:rsidRDefault="008C1D6A" w:rsidP="008C1D6A">
            <w:pPr>
              <w:jc w:val="both"/>
              <w:rPr>
                <w:rFonts w:cs="Times New Roman"/>
                <w:sz w:val="24"/>
                <w:szCs w:val="24"/>
                <w:lang w:eastAsia="en-US"/>
              </w:rPr>
            </w:pPr>
            <w:r w:rsidRPr="008571BD">
              <w:rPr>
                <w:rFonts w:cs="Times New Roman"/>
                <w:sz w:val="24"/>
                <w:szCs w:val="24"/>
              </w:rPr>
              <w:t>Надання одноразової компенсації особам з інвалідністю та дітям з інвалідністю, постраждалим внаслідок дії вибухонебезпечних предметів</w:t>
            </w:r>
          </w:p>
        </w:tc>
        <w:tc>
          <w:tcPr>
            <w:tcW w:w="1340" w:type="dxa"/>
          </w:tcPr>
          <w:p w14:paraId="5200993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11DE852" w14:textId="77777777" w:rsidTr="008C1D6A">
        <w:tc>
          <w:tcPr>
            <w:tcW w:w="695" w:type="dxa"/>
          </w:tcPr>
          <w:p w14:paraId="763ADF74"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B9B6857" w14:textId="77777777" w:rsidR="008C1D6A" w:rsidRPr="008571BD" w:rsidRDefault="008C1D6A" w:rsidP="008C1D6A">
            <w:pPr>
              <w:rPr>
                <w:rFonts w:cs="Times New Roman"/>
                <w:sz w:val="24"/>
                <w:szCs w:val="24"/>
                <w:lang w:eastAsia="en-US"/>
              </w:rPr>
            </w:pPr>
            <w:r w:rsidRPr="008571BD">
              <w:rPr>
                <w:rFonts w:cs="Times New Roman"/>
                <w:sz w:val="24"/>
                <w:szCs w:val="24"/>
              </w:rPr>
              <w:t>02264</w:t>
            </w:r>
          </w:p>
        </w:tc>
        <w:tc>
          <w:tcPr>
            <w:tcW w:w="6521" w:type="dxa"/>
          </w:tcPr>
          <w:p w14:paraId="23FEAD8B" w14:textId="77777777" w:rsidR="008C1D6A" w:rsidRPr="008571BD" w:rsidRDefault="008C1D6A" w:rsidP="008C1D6A">
            <w:pPr>
              <w:jc w:val="both"/>
              <w:rPr>
                <w:rFonts w:cs="Times New Roman"/>
                <w:sz w:val="24"/>
                <w:szCs w:val="24"/>
                <w:lang w:eastAsia="en-US"/>
              </w:rPr>
            </w:pPr>
            <w:r w:rsidRPr="008571BD">
              <w:rPr>
                <w:rFonts w:cs="Times New Roman"/>
                <w:sz w:val="24"/>
                <w:szCs w:val="24"/>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1340" w:type="dxa"/>
          </w:tcPr>
          <w:p w14:paraId="7C54827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B1392F9" w14:textId="77777777" w:rsidTr="008C1D6A">
        <w:tc>
          <w:tcPr>
            <w:tcW w:w="9699" w:type="dxa"/>
            <w:gridSpan w:val="4"/>
            <w:vAlign w:val="center"/>
          </w:tcPr>
          <w:p w14:paraId="03666A95"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Спорт</w:t>
            </w:r>
          </w:p>
        </w:tc>
      </w:tr>
      <w:tr w:rsidR="008C1D6A" w:rsidRPr="008571BD" w14:paraId="33CBB8AD" w14:textId="77777777" w:rsidTr="008C1D6A">
        <w:tc>
          <w:tcPr>
            <w:tcW w:w="695" w:type="dxa"/>
          </w:tcPr>
          <w:p w14:paraId="08FA20D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EC9BAE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01253</w:t>
            </w:r>
          </w:p>
        </w:tc>
        <w:tc>
          <w:tcPr>
            <w:tcW w:w="6521" w:type="dxa"/>
            <w:hideMark/>
          </w:tcPr>
          <w:p w14:paraId="1C142CF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Присвоєння спортивних розрядів спортсменам: “Кандидат у майстри спорту України” та I спортивний розряд</w:t>
            </w:r>
          </w:p>
        </w:tc>
        <w:tc>
          <w:tcPr>
            <w:tcW w:w="1340" w:type="dxa"/>
            <w:hideMark/>
          </w:tcPr>
          <w:p w14:paraId="4D0E2C7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3741256" w14:textId="77777777" w:rsidTr="008C1D6A">
        <w:tc>
          <w:tcPr>
            <w:tcW w:w="695" w:type="dxa"/>
          </w:tcPr>
          <w:p w14:paraId="2978A595"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4750BB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01252</w:t>
            </w:r>
          </w:p>
        </w:tc>
        <w:tc>
          <w:tcPr>
            <w:tcW w:w="6521" w:type="dxa"/>
            <w:hideMark/>
          </w:tcPr>
          <w:p w14:paraId="694F230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Присвоєння спортивних розрядів спортсменам: II та III спортивний розряд</w:t>
            </w:r>
          </w:p>
        </w:tc>
        <w:tc>
          <w:tcPr>
            <w:tcW w:w="1340" w:type="dxa"/>
            <w:hideMark/>
          </w:tcPr>
          <w:p w14:paraId="1BFEA7B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66E95A5" w14:textId="77777777" w:rsidTr="008C1D6A">
        <w:trPr>
          <w:trHeight w:val="361"/>
        </w:trPr>
        <w:tc>
          <w:tcPr>
            <w:tcW w:w="9699" w:type="dxa"/>
            <w:gridSpan w:val="4"/>
            <w:vAlign w:val="center"/>
          </w:tcPr>
          <w:p w14:paraId="66F02955"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Реклама. Економіка. Праця</w:t>
            </w:r>
          </w:p>
        </w:tc>
      </w:tr>
      <w:tr w:rsidR="008C1D6A" w:rsidRPr="008571BD" w14:paraId="2C0C7605" w14:textId="77777777" w:rsidTr="008C1D6A">
        <w:tc>
          <w:tcPr>
            <w:tcW w:w="695" w:type="dxa"/>
          </w:tcPr>
          <w:p w14:paraId="7B6FA6C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055DA68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01268</w:t>
            </w:r>
          </w:p>
        </w:tc>
        <w:tc>
          <w:tcPr>
            <w:tcW w:w="6521" w:type="dxa"/>
            <w:hideMark/>
          </w:tcPr>
          <w:p w14:paraId="74C9CC6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Повідомна реєстрація галузевих (міжгалузевих) і територіальних угод, колективних договорів</w:t>
            </w:r>
          </w:p>
        </w:tc>
        <w:tc>
          <w:tcPr>
            <w:tcW w:w="1340" w:type="dxa"/>
            <w:hideMark/>
          </w:tcPr>
          <w:p w14:paraId="7CB44D7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713DB51" w14:textId="77777777" w:rsidTr="008C1D6A">
        <w:tc>
          <w:tcPr>
            <w:tcW w:w="695" w:type="dxa"/>
          </w:tcPr>
          <w:p w14:paraId="751862A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438E5DE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01170</w:t>
            </w:r>
          </w:p>
        </w:tc>
        <w:tc>
          <w:tcPr>
            <w:tcW w:w="6521" w:type="dxa"/>
            <w:hideMark/>
          </w:tcPr>
          <w:p w14:paraId="47B5B68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застосування праці іноземців та осіб без громадянства</w:t>
            </w:r>
          </w:p>
        </w:tc>
        <w:tc>
          <w:tcPr>
            <w:tcW w:w="1340" w:type="dxa"/>
            <w:hideMark/>
          </w:tcPr>
          <w:p w14:paraId="2128D8D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A11F62F" w14:textId="77777777" w:rsidTr="008C1D6A">
        <w:tc>
          <w:tcPr>
            <w:tcW w:w="695" w:type="dxa"/>
          </w:tcPr>
          <w:p w14:paraId="0FD18E24"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7546BB2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01172</w:t>
            </w:r>
          </w:p>
        </w:tc>
        <w:tc>
          <w:tcPr>
            <w:tcW w:w="6521" w:type="dxa"/>
            <w:hideMark/>
          </w:tcPr>
          <w:p w14:paraId="3586398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до дозволу на застосування праці іноземців та осіб без громадянства</w:t>
            </w:r>
          </w:p>
        </w:tc>
        <w:tc>
          <w:tcPr>
            <w:tcW w:w="1340" w:type="dxa"/>
            <w:hideMark/>
          </w:tcPr>
          <w:p w14:paraId="7959EE2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1132C98" w14:textId="77777777" w:rsidTr="008C1D6A">
        <w:tc>
          <w:tcPr>
            <w:tcW w:w="695" w:type="dxa"/>
          </w:tcPr>
          <w:p w14:paraId="6E1E1C8C"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143A1EE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01173</w:t>
            </w:r>
          </w:p>
        </w:tc>
        <w:tc>
          <w:tcPr>
            <w:tcW w:w="6521" w:type="dxa"/>
            <w:hideMark/>
          </w:tcPr>
          <w:p w14:paraId="14C010B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Продовження дії дозволу на застосування праці іноземців та </w:t>
            </w:r>
            <w:r w:rsidRPr="008571BD">
              <w:rPr>
                <w:rFonts w:cs="Times New Roman"/>
                <w:sz w:val="24"/>
                <w:szCs w:val="24"/>
                <w:lang w:eastAsia="en-US"/>
              </w:rPr>
              <w:lastRenderedPageBreak/>
              <w:t>осіб без громадянства</w:t>
            </w:r>
          </w:p>
        </w:tc>
        <w:tc>
          <w:tcPr>
            <w:tcW w:w="1340" w:type="dxa"/>
            <w:hideMark/>
          </w:tcPr>
          <w:p w14:paraId="274EB21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 xml:space="preserve">ЦНАП, </w:t>
            </w:r>
            <w:r w:rsidRPr="008571BD">
              <w:rPr>
                <w:rFonts w:cs="Times New Roman"/>
                <w:sz w:val="24"/>
                <w:szCs w:val="24"/>
                <w:lang w:eastAsia="en-US"/>
              </w:rPr>
              <w:lastRenderedPageBreak/>
              <w:t>ВРМ</w:t>
            </w:r>
          </w:p>
        </w:tc>
      </w:tr>
      <w:tr w:rsidR="008C1D6A" w:rsidRPr="008571BD" w14:paraId="72B4575E" w14:textId="77777777" w:rsidTr="008C1D6A">
        <w:tc>
          <w:tcPr>
            <w:tcW w:w="695" w:type="dxa"/>
          </w:tcPr>
          <w:p w14:paraId="27A28FF2" w14:textId="77777777" w:rsidR="008C1D6A" w:rsidRPr="008571BD" w:rsidRDefault="008C1D6A" w:rsidP="008C1D6A">
            <w:pPr>
              <w:numPr>
                <w:ilvl w:val="0"/>
                <w:numId w:val="25"/>
              </w:numPr>
              <w:contextualSpacing/>
              <w:rPr>
                <w:rFonts w:cs="Times New Roman"/>
                <w:sz w:val="24"/>
                <w:szCs w:val="24"/>
                <w:lang w:eastAsia="en-US"/>
              </w:rPr>
            </w:pPr>
          </w:p>
        </w:tc>
        <w:tc>
          <w:tcPr>
            <w:tcW w:w="1143" w:type="dxa"/>
            <w:hideMark/>
          </w:tcPr>
          <w:p w14:paraId="227910C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01171</w:t>
            </w:r>
          </w:p>
        </w:tc>
        <w:tc>
          <w:tcPr>
            <w:tcW w:w="6521" w:type="dxa"/>
            <w:hideMark/>
          </w:tcPr>
          <w:p w14:paraId="19848DC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Скасування дозволу на застосування праці іноземців та осіб без громадянства</w:t>
            </w:r>
          </w:p>
        </w:tc>
        <w:tc>
          <w:tcPr>
            <w:tcW w:w="1340" w:type="dxa"/>
            <w:hideMark/>
          </w:tcPr>
          <w:p w14:paraId="0D40316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7B67601" w14:textId="77777777" w:rsidTr="008C1D6A">
        <w:trPr>
          <w:trHeight w:val="374"/>
        </w:trPr>
        <w:tc>
          <w:tcPr>
            <w:tcW w:w="695" w:type="dxa"/>
          </w:tcPr>
          <w:p w14:paraId="0B88A34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3EC33C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01454</w:t>
            </w:r>
          </w:p>
        </w:tc>
        <w:tc>
          <w:tcPr>
            <w:tcW w:w="6521" w:type="dxa"/>
          </w:tcPr>
          <w:p w14:paraId="678A5AF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пасіки</w:t>
            </w:r>
          </w:p>
        </w:tc>
        <w:tc>
          <w:tcPr>
            <w:tcW w:w="1340" w:type="dxa"/>
          </w:tcPr>
          <w:p w14:paraId="41D0862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D309FFB" w14:textId="77777777" w:rsidTr="008C1D6A">
        <w:tc>
          <w:tcPr>
            <w:tcW w:w="9699" w:type="dxa"/>
            <w:gridSpan w:val="4"/>
            <w:vAlign w:val="center"/>
          </w:tcPr>
          <w:p w14:paraId="2DD9F249"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Інфраструктурні послуги</w:t>
            </w:r>
          </w:p>
        </w:tc>
      </w:tr>
      <w:tr w:rsidR="008C1D6A" w:rsidRPr="008571BD" w14:paraId="1C0DD185" w14:textId="77777777" w:rsidTr="008C1D6A">
        <w:tc>
          <w:tcPr>
            <w:tcW w:w="695" w:type="dxa"/>
          </w:tcPr>
          <w:p w14:paraId="6D76224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80D92D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00194</w:t>
            </w:r>
          </w:p>
        </w:tc>
        <w:tc>
          <w:tcPr>
            <w:tcW w:w="6521" w:type="dxa"/>
          </w:tcPr>
          <w:p w14:paraId="6BC76A5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порушення об’єктів благоустрою</w:t>
            </w:r>
          </w:p>
        </w:tc>
        <w:tc>
          <w:tcPr>
            <w:tcW w:w="1340" w:type="dxa"/>
          </w:tcPr>
          <w:p w14:paraId="5C469D4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FF1B3D4" w14:textId="77777777" w:rsidTr="008C1D6A">
        <w:tc>
          <w:tcPr>
            <w:tcW w:w="695" w:type="dxa"/>
          </w:tcPr>
          <w:p w14:paraId="592B8B6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690793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00159</w:t>
            </w:r>
          </w:p>
        </w:tc>
        <w:tc>
          <w:tcPr>
            <w:tcW w:w="6521" w:type="dxa"/>
          </w:tcPr>
          <w:p w14:paraId="1F87EC2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ордера на видалення зелених насаджень</w:t>
            </w:r>
          </w:p>
        </w:tc>
        <w:tc>
          <w:tcPr>
            <w:tcW w:w="1340" w:type="dxa"/>
          </w:tcPr>
          <w:p w14:paraId="3C7C847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581A468" w14:textId="77777777" w:rsidTr="008C1D6A">
        <w:tc>
          <w:tcPr>
            <w:tcW w:w="695" w:type="dxa"/>
          </w:tcPr>
          <w:p w14:paraId="468C782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5EA231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5252238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встановлення дорожніх знаків на дорогах місцевого значення</w:t>
            </w:r>
          </w:p>
        </w:tc>
        <w:tc>
          <w:tcPr>
            <w:tcW w:w="1340" w:type="dxa"/>
          </w:tcPr>
          <w:p w14:paraId="3429753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9311E9B" w14:textId="77777777" w:rsidTr="008C1D6A">
        <w:tc>
          <w:tcPr>
            <w:tcW w:w="695" w:type="dxa"/>
          </w:tcPr>
          <w:p w14:paraId="498CE7D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DA64C6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00167</w:t>
            </w:r>
          </w:p>
        </w:tc>
        <w:tc>
          <w:tcPr>
            <w:tcW w:w="6521" w:type="dxa"/>
          </w:tcPr>
          <w:p w14:paraId="2FCE5247"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погодження маршруту руху транспортного засобу під час дорожнього перевезення небезпечних вантажів</w:t>
            </w:r>
          </w:p>
        </w:tc>
        <w:tc>
          <w:tcPr>
            <w:tcW w:w="1340" w:type="dxa"/>
          </w:tcPr>
          <w:p w14:paraId="19374A7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BD4DE58" w14:textId="77777777" w:rsidTr="008C1D6A">
        <w:tc>
          <w:tcPr>
            <w:tcW w:w="695" w:type="dxa"/>
          </w:tcPr>
          <w:p w14:paraId="6C701CE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412198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00166</w:t>
            </w:r>
          </w:p>
        </w:tc>
        <w:tc>
          <w:tcPr>
            <w:tcW w:w="6521" w:type="dxa"/>
          </w:tcPr>
          <w:p w14:paraId="656ACFE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участь у дорожньому русі транспортних засобів, вагові або габаритні параметри яких перевищують нормативні</w:t>
            </w:r>
          </w:p>
        </w:tc>
        <w:tc>
          <w:tcPr>
            <w:tcW w:w="1340" w:type="dxa"/>
          </w:tcPr>
          <w:p w14:paraId="4DB7763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p w14:paraId="123DE70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ВРМ</w:t>
            </w:r>
          </w:p>
        </w:tc>
      </w:tr>
      <w:tr w:rsidR="008C1D6A" w:rsidRPr="008571BD" w14:paraId="4635DBFB" w14:textId="77777777" w:rsidTr="008C1D6A">
        <w:tc>
          <w:tcPr>
            <w:tcW w:w="9699" w:type="dxa"/>
            <w:gridSpan w:val="4"/>
            <w:vAlign w:val="center"/>
          </w:tcPr>
          <w:p w14:paraId="6062B7E6"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Комунальне майно, житло</w:t>
            </w:r>
          </w:p>
        </w:tc>
      </w:tr>
      <w:tr w:rsidR="008C1D6A" w:rsidRPr="008571BD" w14:paraId="4400B70C" w14:textId="77777777" w:rsidTr="008C1D6A">
        <w:tc>
          <w:tcPr>
            <w:tcW w:w="695" w:type="dxa"/>
          </w:tcPr>
          <w:p w14:paraId="1B44F577"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F89A26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00257</w:t>
            </w:r>
          </w:p>
        </w:tc>
        <w:tc>
          <w:tcPr>
            <w:tcW w:w="6521" w:type="dxa"/>
          </w:tcPr>
          <w:p w14:paraId="1E294BC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свідоцтва про право власності</w:t>
            </w:r>
          </w:p>
        </w:tc>
        <w:tc>
          <w:tcPr>
            <w:tcW w:w="1340" w:type="dxa"/>
          </w:tcPr>
          <w:p w14:paraId="314BCCE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268508B" w14:textId="77777777" w:rsidTr="008C1D6A">
        <w:tc>
          <w:tcPr>
            <w:tcW w:w="695" w:type="dxa"/>
          </w:tcPr>
          <w:p w14:paraId="6A7B2E3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2A99CB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01352</w:t>
            </w:r>
          </w:p>
        </w:tc>
        <w:tc>
          <w:tcPr>
            <w:tcW w:w="6521" w:type="dxa"/>
          </w:tcPr>
          <w:p w14:paraId="0FED3DE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дубліката свідоцтва про право власності</w:t>
            </w:r>
          </w:p>
        </w:tc>
        <w:tc>
          <w:tcPr>
            <w:tcW w:w="1340" w:type="dxa"/>
          </w:tcPr>
          <w:p w14:paraId="1B6C3CE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5C9CD4C" w14:textId="77777777" w:rsidTr="008C1D6A">
        <w:tc>
          <w:tcPr>
            <w:tcW w:w="695" w:type="dxa"/>
          </w:tcPr>
          <w:p w14:paraId="16E69EF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86C511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00238</w:t>
            </w:r>
          </w:p>
        </w:tc>
        <w:tc>
          <w:tcPr>
            <w:tcW w:w="6521" w:type="dxa"/>
          </w:tcPr>
          <w:p w14:paraId="5E702C3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ордера на жиле приміщення</w:t>
            </w:r>
          </w:p>
        </w:tc>
        <w:tc>
          <w:tcPr>
            <w:tcW w:w="1340" w:type="dxa"/>
          </w:tcPr>
          <w:p w14:paraId="105CDE5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413EA979" w14:textId="77777777" w:rsidTr="008C1D6A">
        <w:tc>
          <w:tcPr>
            <w:tcW w:w="695" w:type="dxa"/>
          </w:tcPr>
          <w:p w14:paraId="39D5D0D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AB8FDE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00036</w:t>
            </w:r>
          </w:p>
        </w:tc>
        <w:tc>
          <w:tcPr>
            <w:tcW w:w="6521" w:type="dxa"/>
          </w:tcPr>
          <w:p w14:paraId="05F24DA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Взяття на облік громадян, які потребують поліпшення житлових умов</w:t>
            </w:r>
          </w:p>
        </w:tc>
        <w:tc>
          <w:tcPr>
            <w:tcW w:w="1340" w:type="dxa"/>
          </w:tcPr>
          <w:p w14:paraId="3B9AEB3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636DA2C" w14:textId="77777777" w:rsidTr="008C1D6A">
        <w:tc>
          <w:tcPr>
            <w:tcW w:w="695" w:type="dxa"/>
          </w:tcPr>
          <w:p w14:paraId="1BF8508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0367FD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65D366C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Передача громадянам у власність приміщень (кімнат) у гуртожитках</w:t>
            </w:r>
          </w:p>
        </w:tc>
        <w:tc>
          <w:tcPr>
            <w:tcW w:w="1340" w:type="dxa"/>
          </w:tcPr>
          <w:p w14:paraId="7A1A839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59413DC" w14:textId="77777777" w:rsidTr="008C1D6A">
        <w:tc>
          <w:tcPr>
            <w:tcW w:w="695" w:type="dxa"/>
          </w:tcPr>
          <w:p w14:paraId="615CAB5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B251A6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1972519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Прийняття рішення про надання в оренду вільного нежитлового приміщення комунальної власності</w:t>
            </w:r>
          </w:p>
        </w:tc>
        <w:tc>
          <w:tcPr>
            <w:tcW w:w="1340" w:type="dxa"/>
          </w:tcPr>
          <w:p w14:paraId="51B19AF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ECC7A52" w14:textId="77777777" w:rsidTr="008C1D6A">
        <w:tc>
          <w:tcPr>
            <w:tcW w:w="695" w:type="dxa"/>
          </w:tcPr>
          <w:p w14:paraId="3CCAB5FD"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7B4874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73B7470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Прийняття рішення про продовження договору оренди нерухомого майна або внесення змін до договору оренди</w:t>
            </w:r>
          </w:p>
        </w:tc>
        <w:tc>
          <w:tcPr>
            <w:tcW w:w="1340" w:type="dxa"/>
          </w:tcPr>
          <w:p w14:paraId="592C97E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2110935" w14:textId="77777777" w:rsidTr="008C1D6A">
        <w:tc>
          <w:tcPr>
            <w:tcW w:w="695" w:type="dxa"/>
          </w:tcPr>
          <w:p w14:paraId="257D69DE"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753277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2C1DD47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дозволу на передачу в суборенду нежитлового приміщення</w:t>
            </w:r>
          </w:p>
        </w:tc>
        <w:tc>
          <w:tcPr>
            <w:tcW w:w="1340" w:type="dxa"/>
          </w:tcPr>
          <w:p w14:paraId="0F6C1FE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C16F5A7" w14:textId="77777777" w:rsidTr="008C1D6A">
        <w:tc>
          <w:tcPr>
            <w:tcW w:w="695" w:type="dxa"/>
          </w:tcPr>
          <w:p w14:paraId="229B0EB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1917CB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356A75B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згоди на поліпшення орендованого нерухомого майна, що перебуває у комунальній власності</w:t>
            </w:r>
          </w:p>
        </w:tc>
        <w:tc>
          <w:tcPr>
            <w:tcW w:w="1340" w:type="dxa"/>
          </w:tcPr>
          <w:p w14:paraId="5031A86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AF70FD6" w14:textId="77777777" w:rsidTr="008C1D6A">
        <w:tc>
          <w:tcPr>
            <w:tcW w:w="695" w:type="dxa"/>
          </w:tcPr>
          <w:p w14:paraId="37DAC6E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F0D97C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2785BEC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Передача на баланс зовнішніх мереж</w:t>
            </w:r>
          </w:p>
        </w:tc>
        <w:tc>
          <w:tcPr>
            <w:tcW w:w="1340" w:type="dxa"/>
          </w:tcPr>
          <w:p w14:paraId="50F3FB2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42D1461" w14:textId="77777777" w:rsidTr="008C1D6A">
        <w:tc>
          <w:tcPr>
            <w:tcW w:w="695" w:type="dxa"/>
          </w:tcPr>
          <w:p w14:paraId="33276A9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A30371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01281</w:t>
            </w:r>
          </w:p>
        </w:tc>
        <w:tc>
          <w:tcPr>
            <w:tcW w:w="6521" w:type="dxa"/>
          </w:tcPr>
          <w:p w14:paraId="76BEFF5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Затвердження спільних рішень адміністрацій та профспілкових комітетів про взяття громадян на квартирний облік за місцем роботи</w:t>
            </w:r>
          </w:p>
        </w:tc>
        <w:tc>
          <w:tcPr>
            <w:tcW w:w="1340" w:type="dxa"/>
          </w:tcPr>
          <w:p w14:paraId="18579CF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75A13FD" w14:textId="77777777" w:rsidTr="008C1D6A">
        <w:tc>
          <w:tcPr>
            <w:tcW w:w="695" w:type="dxa"/>
          </w:tcPr>
          <w:p w14:paraId="0073C1F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3E56DA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01278</w:t>
            </w:r>
          </w:p>
        </w:tc>
        <w:tc>
          <w:tcPr>
            <w:tcW w:w="6521" w:type="dxa"/>
          </w:tcPr>
          <w:p w14:paraId="43ACBE1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Виключення житлового приміщення з числа службових</w:t>
            </w:r>
          </w:p>
        </w:tc>
        <w:tc>
          <w:tcPr>
            <w:tcW w:w="1340" w:type="dxa"/>
          </w:tcPr>
          <w:p w14:paraId="5504771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717EB80" w14:textId="77777777" w:rsidTr="008C1D6A">
        <w:tc>
          <w:tcPr>
            <w:tcW w:w="695" w:type="dxa"/>
          </w:tcPr>
          <w:p w14:paraId="45BD87D5"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310D5B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01246</w:t>
            </w:r>
          </w:p>
        </w:tc>
        <w:tc>
          <w:tcPr>
            <w:tcW w:w="6521" w:type="dxa"/>
          </w:tcPr>
          <w:p w14:paraId="07E29C9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довідки про перебування (не перебування) на квартирному обліку</w:t>
            </w:r>
          </w:p>
        </w:tc>
        <w:tc>
          <w:tcPr>
            <w:tcW w:w="1340" w:type="dxa"/>
          </w:tcPr>
          <w:p w14:paraId="1B9D92D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9427EE3" w14:textId="77777777" w:rsidTr="008C1D6A">
        <w:tc>
          <w:tcPr>
            <w:tcW w:w="695" w:type="dxa"/>
          </w:tcPr>
          <w:p w14:paraId="3BB23E5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00EED0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00263</w:t>
            </w:r>
          </w:p>
        </w:tc>
        <w:tc>
          <w:tcPr>
            <w:tcW w:w="6521" w:type="dxa"/>
          </w:tcPr>
          <w:p w14:paraId="17A7A8F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довідки про невикористання житлових чеків для приватизації державного житлового фонду</w:t>
            </w:r>
          </w:p>
        </w:tc>
        <w:tc>
          <w:tcPr>
            <w:tcW w:w="1340" w:type="dxa"/>
          </w:tcPr>
          <w:p w14:paraId="160AD96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3F069F9" w14:textId="77777777" w:rsidTr="008C1D6A">
        <w:tc>
          <w:tcPr>
            <w:tcW w:w="695" w:type="dxa"/>
          </w:tcPr>
          <w:p w14:paraId="470A8EB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B123B4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01472</w:t>
            </w:r>
          </w:p>
        </w:tc>
        <w:tc>
          <w:tcPr>
            <w:tcW w:w="6521" w:type="dxa"/>
          </w:tcPr>
          <w:p w14:paraId="0578039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Рішення щодо продовження строку проживання в жилих приміщеннях з фондів житла для тимчасового проживання</w:t>
            </w:r>
          </w:p>
        </w:tc>
        <w:tc>
          <w:tcPr>
            <w:tcW w:w="1340" w:type="dxa"/>
          </w:tcPr>
          <w:p w14:paraId="682F26C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7ED3E632" w14:textId="77777777" w:rsidTr="008C1D6A">
        <w:tc>
          <w:tcPr>
            <w:tcW w:w="695" w:type="dxa"/>
          </w:tcPr>
          <w:p w14:paraId="691E7E0D"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1D697A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01471</w:t>
            </w:r>
          </w:p>
        </w:tc>
        <w:tc>
          <w:tcPr>
            <w:tcW w:w="6521" w:type="dxa"/>
          </w:tcPr>
          <w:p w14:paraId="3084E73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Взяття на облік громадян, які потребують надання житлового приміщення з фондів житла для тимчасового проживання</w:t>
            </w:r>
          </w:p>
        </w:tc>
        <w:tc>
          <w:tcPr>
            <w:tcW w:w="1340" w:type="dxa"/>
          </w:tcPr>
          <w:p w14:paraId="75A6108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51AFCB71" w14:textId="77777777" w:rsidTr="008C1D6A">
        <w:tc>
          <w:tcPr>
            <w:tcW w:w="695" w:type="dxa"/>
          </w:tcPr>
          <w:p w14:paraId="22331B5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DAD2A08" w14:textId="77777777" w:rsidR="008C1D6A" w:rsidRPr="008571BD" w:rsidRDefault="008C1D6A" w:rsidP="008C1D6A">
            <w:pPr>
              <w:rPr>
                <w:rFonts w:cs="Times New Roman"/>
                <w:sz w:val="24"/>
                <w:szCs w:val="24"/>
                <w:lang w:eastAsia="en-US"/>
              </w:rPr>
            </w:pPr>
            <w:r w:rsidRPr="000D271C">
              <w:rPr>
                <w:rFonts w:cs="Times New Roman"/>
              </w:rPr>
              <w:t>02416</w:t>
            </w:r>
          </w:p>
        </w:tc>
        <w:tc>
          <w:tcPr>
            <w:tcW w:w="6521" w:type="dxa"/>
          </w:tcPr>
          <w:p w14:paraId="2279EA3C" w14:textId="77777777" w:rsidR="008C1D6A" w:rsidRDefault="008C1D6A" w:rsidP="008C1D6A">
            <w:pPr>
              <w:shd w:val="clear" w:color="auto" w:fill="FFFFFF"/>
              <w:jc w:val="both"/>
              <w:rPr>
                <w:rFonts w:cs="Times New Roman"/>
                <w:color w:val="000000"/>
                <w:sz w:val="24"/>
                <w:szCs w:val="24"/>
                <w:shd w:val="clear" w:color="auto" w:fill="FFFFFF"/>
              </w:rPr>
            </w:pPr>
            <w:r w:rsidRPr="007B1002">
              <w:rPr>
                <w:rFonts w:cs="Times New Roman"/>
                <w:color w:val="000000"/>
                <w:sz w:val="24"/>
                <w:szCs w:val="24"/>
                <w:shd w:val="clear" w:color="auto" w:fill="FFFFFF"/>
              </w:rPr>
              <w:t>Надання компенсації витрат за тимчасове розміщення внутрішньо переміщених осіб, які перемістилися у період воєнного стану</w:t>
            </w:r>
          </w:p>
          <w:p w14:paraId="173242AF" w14:textId="30CF79A1" w:rsidR="00A71579" w:rsidRPr="008571BD" w:rsidRDefault="00A71579" w:rsidP="008C1D6A">
            <w:pPr>
              <w:shd w:val="clear" w:color="auto" w:fill="FFFFFF"/>
              <w:jc w:val="both"/>
              <w:rPr>
                <w:rFonts w:cs="Times New Roman"/>
                <w:sz w:val="24"/>
                <w:szCs w:val="24"/>
                <w:lang w:eastAsia="en-US"/>
              </w:rPr>
            </w:pPr>
          </w:p>
        </w:tc>
        <w:tc>
          <w:tcPr>
            <w:tcW w:w="1340" w:type="dxa"/>
          </w:tcPr>
          <w:p w14:paraId="7E34FBE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24DFF39" w14:textId="77777777" w:rsidTr="008C1D6A">
        <w:tc>
          <w:tcPr>
            <w:tcW w:w="9699" w:type="dxa"/>
            <w:gridSpan w:val="4"/>
            <w:vAlign w:val="center"/>
          </w:tcPr>
          <w:p w14:paraId="601C8CAF"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Містобудування, архітектура, ДАБК</w:t>
            </w:r>
          </w:p>
        </w:tc>
      </w:tr>
      <w:tr w:rsidR="008C1D6A" w:rsidRPr="008571BD" w14:paraId="4BA99765" w14:textId="77777777" w:rsidTr="008C1D6A">
        <w:tc>
          <w:tcPr>
            <w:tcW w:w="695" w:type="dxa"/>
          </w:tcPr>
          <w:p w14:paraId="45450BE4"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4E6100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00190</w:t>
            </w:r>
          </w:p>
        </w:tc>
        <w:tc>
          <w:tcPr>
            <w:tcW w:w="6521" w:type="dxa"/>
          </w:tcPr>
          <w:p w14:paraId="0901D37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Оформлення паспорта прив’язки тимчасової споруди для </w:t>
            </w:r>
            <w:r w:rsidRPr="008571BD">
              <w:rPr>
                <w:rFonts w:cs="Times New Roman"/>
                <w:sz w:val="24"/>
                <w:szCs w:val="24"/>
                <w:lang w:eastAsia="en-US"/>
              </w:rPr>
              <w:lastRenderedPageBreak/>
              <w:t>провадження підприємницької діяльності</w:t>
            </w:r>
          </w:p>
        </w:tc>
        <w:tc>
          <w:tcPr>
            <w:tcW w:w="1340" w:type="dxa"/>
          </w:tcPr>
          <w:p w14:paraId="2619ED1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ЦНАП</w:t>
            </w:r>
          </w:p>
        </w:tc>
      </w:tr>
      <w:tr w:rsidR="008C1D6A" w:rsidRPr="008571BD" w14:paraId="451E779C" w14:textId="77777777" w:rsidTr="008C1D6A">
        <w:tc>
          <w:tcPr>
            <w:tcW w:w="695" w:type="dxa"/>
          </w:tcPr>
          <w:p w14:paraId="4421EA30"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4220DE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00193</w:t>
            </w:r>
          </w:p>
        </w:tc>
        <w:tc>
          <w:tcPr>
            <w:tcW w:w="6521" w:type="dxa"/>
          </w:tcPr>
          <w:p w14:paraId="097B2D6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Продовження строку дії паспорта прив’язки тимчасової споруди для провадження підприємницької діяльності</w:t>
            </w:r>
          </w:p>
        </w:tc>
        <w:tc>
          <w:tcPr>
            <w:tcW w:w="1340" w:type="dxa"/>
          </w:tcPr>
          <w:p w14:paraId="558AB3B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1C3F3476" w14:textId="77777777" w:rsidTr="008C1D6A">
        <w:tc>
          <w:tcPr>
            <w:tcW w:w="695" w:type="dxa"/>
          </w:tcPr>
          <w:p w14:paraId="3CDF719D"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3167AF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00191</w:t>
            </w:r>
          </w:p>
        </w:tc>
        <w:tc>
          <w:tcPr>
            <w:tcW w:w="6521" w:type="dxa"/>
          </w:tcPr>
          <w:p w14:paraId="7079056A"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до паспорта прив’язки тимчасової споруди для провадження підприємницької діяльності</w:t>
            </w:r>
          </w:p>
        </w:tc>
        <w:tc>
          <w:tcPr>
            <w:tcW w:w="1340" w:type="dxa"/>
          </w:tcPr>
          <w:p w14:paraId="6DD1949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CDCCC4A" w14:textId="77777777" w:rsidTr="008C1D6A">
        <w:tc>
          <w:tcPr>
            <w:tcW w:w="695" w:type="dxa"/>
          </w:tcPr>
          <w:p w14:paraId="3FCC5C3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DFAC9E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00153</w:t>
            </w:r>
          </w:p>
        </w:tc>
        <w:tc>
          <w:tcPr>
            <w:tcW w:w="6521" w:type="dxa"/>
          </w:tcPr>
          <w:p w14:paraId="391F880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Прийняття рішення про присвоєння адреси об’єкту нерухомого майна</w:t>
            </w:r>
          </w:p>
        </w:tc>
        <w:tc>
          <w:tcPr>
            <w:tcW w:w="1340" w:type="dxa"/>
          </w:tcPr>
          <w:p w14:paraId="09B2D68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651E2877" w14:textId="77777777" w:rsidTr="008C1D6A">
        <w:tc>
          <w:tcPr>
            <w:tcW w:w="695" w:type="dxa"/>
          </w:tcPr>
          <w:p w14:paraId="2D96052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F5093F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01240</w:t>
            </w:r>
          </w:p>
        </w:tc>
        <w:tc>
          <w:tcPr>
            <w:tcW w:w="6521" w:type="dxa"/>
          </w:tcPr>
          <w:p w14:paraId="0148582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Прийняття рішення про зміну адреси об’єкта нерухомого майна</w:t>
            </w:r>
          </w:p>
        </w:tc>
        <w:tc>
          <w:tcPr>
            <w:tcW w:w="1340" w:type="dxa"/>
          </w:tcPr>
          <w:p w14:paraId="4F6B5EB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00C6E73" w14:textId="77777777" w:rsidTr="008C1D6A">
        <w:tc>
          <w:tcPr>
            <w:tcW w:w="695" w:type="dxa"/>
          </w:tcPr>
          <w:p w14:paraId="51033E30"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47592E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01330</w:t>
            </w:r>
          </w:p>
        </w:tc>
        <w:tc>
          <w:tcPr>
            <w:tcW w:w="6521" w:type="dxa"/>
          </w:tcPr>
          <w:p w14:paraId="2D925F9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кадастрової довідки з містобудівного кадастру</w:t>
            </w:r>
          </w:p>
        </w:tc>
        <w:tc>
          <w:tcPr>
            <w:tcW w:w="1340" w:type="dxa"/>
          </w:tcPr>
          <w:p w14:paraId="636B223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2139C9A2" w14:textId="77777777" w:rsidTr="008C1D6A">
        <w:tc>
          <w:tcPr>
            <w:tcW w:w="695" w:type="dxa"/>
          </w:tcPr>
          <w:p w14:paraId="17F5FCC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2EF57A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00134</w:t>
            </w:r>
          </w:p>
        </w:tc>
        <w:tc>
          <w:tcPr>
            <w:tcW w:w="6521" w:type="dxa"/>
          </w:tcPr>
          <w:p w14:paraId="43036B9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Подання повідомлення про початок виконання підготовчих робіт</w:t>
            </w:r>
          </w:p>
        </w:tc>
        <w:tc>
          <w:tcPr>
            <w:tcW w:w="1340" w:type="dxa"/>
          </w:tcPr>
          <w:p w14:paraId="7542DD8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7128210" w14:textId="77777777" w:rsidTr="008C1D6A">
        <w:tc>
          <w:tcPr>
            <w:tcW w:w="695" w:type="dxa"/>
          </w:tcPr>
          <w:p w14:paraId="40F8FEE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B56CBF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00145</w:t>
            </w:r>
          </w:p>
        </w:tc>
        <w:tc>
          <w:tcPr>
            <w:tcW w:w="6521" w:type="dxa"/>
          </w:tcPr>
          <w:p w14:paraId="3BDB8E7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Подання повідомлення про зміну даних у повідомленні про початок виконання підготовчих робіт</w:t>
            </w:r>
          </w:p>
        </w:tc>
        <w:tc>
          <w:tcPr>
            <w:tcW w:w="1340" w:type="dxa"/>
          </w:tcPr>
          <w:p w14:paraId="70F5F70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A62ED36" w14:textId="77777777" w:rsidTr="008C1D6A">
        <w:tc>
          <w:tcPr>
            <w:tcW w:w="695" w:type="dxa"/>
          </w:tcPr>
          <w:p w14:paraId="0C14746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7C2966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01218</w:t>
            </w:r>
          </w:p>
        </w:tc>
        <w:tc>
          <w:tcPr>
            <w:tcW w:w="6521" w:type="dxa"/>
          </w:tcPr>
          <w:p w14:paraId="4F1067A6"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Подання повідомлення про початок виконання будівельних робіт щодо об’єктів, будівництво яких здійснюється на підставі будівельного паспорта</w:t>
            </w:r>
          </w:p>
        </w:tc>
        <w:tc>
          <w:tcPr>
            <w:tcW w:w="1340" w:type="dxa"/>
          </w:tcPr>
          <w:p w14:paraId="436525A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4ABF9F1" w14:textId="77777777" w:rsidTr="008C1D6A">
        <w:tc>
          <w:tcPr>
            <w:tcW w:w="695" w:type="dxa"/>
          </w:tcPr>
          <w:p w14:paraId="6032ED2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CC10EB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01219</w:t>
            </w:r>
          </w:p>
        </w:tc>
        <w:tc>
          <w:tcPr>
            <w:tcW w:w="6521" w:type="dxa"/>
          </w:tcPr>
          <w:p w14:paraId="355F687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Подання повідомлення 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tc>
        <w:tc>
          <w:tcPr>
            <w:tcW w:w="1340" w:type="dxa"/>
          </w:tcPr>
          <w:p w14:paraId="2838589B"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D8AB26D" w14:textId="77777777" w:rsidTr="008C1D6A">
        <w:tc>
          <w:tcPr>
            <w:tcW w:w="695" w:type="dxa"/>
          </w:tcPr>
          <w:p w14:paraId="24A05EE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765A14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01208</w:t>
            </w:r>
          </w:p>
          <w:p w14:paraId="50E90712" w14:textId="77777777" w:rsidR="008C1D6A" w:rsidRPr="008571BD" w:rsidRDefault="008C1D6A" w:rsidP="008C1D6A">
            <w:pPr>
              <w:rPr>
                <w:rFonts w:cs="Times New Roman"/>
                <w:sz w:val="24"/>
                <w:szCs w:val="24"/>
                <w:lang w:eastAsia="en-US"/>
              </w:rPr>
            </w:pPr>
          </w:p>
        </w:tc>
        <w:tc>
          <w:tcPr>
            <w:tcW w:w="6521" w:type="dxa"/>
          </w:tcPr>
          <w:p w14:paraId="16C1150F"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Подання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w:t>
            </w:r>
          </w:p>
        </w:tc>
        <w:tc>
          <w:tcPr>
            <w:tcW w:w="1340" w:type="dxa"/>
          </w:tcPr>
          <w:p w14:paraId="085199E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709816E5" w14:textId="77777777" w:rsidTr="008C1D6A">
        <w:tc>
          <w:tcPr>
            <w:tcW w:w="695" w:type="dxa"/>
          </w:tcPr>
          <w:p w14:paraId="0CEBC23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B86577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01209</w:t>
            </w:r>
          </w:p>
        </w:tc>
        <w:tc>
          <w:tcPr>
            <w:tcW w:w="6521" w:type="dxa"/>
          </w:tcPr>
          <w:p w14:paraId="7BD5BBB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Подання повідомлення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c>
          <w:tcPr>
            <w:tcW w:w="1340" w:type="dxa"/>
          </w:tcPr>
          <w:p w14:paraId="518EDBE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D6D8B48" w14:textId="77777777" w:rsidTr="008C1D6A">
        <w:tc>
          <w:tcPr>
            <w:tcW w:w="695" w:type="dxa"/>
          </w:tcPr>
          <w:p w14:paraId="15B33C7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822683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01902</w:t>
            </w:r>
          </w:p>
        </w:tc>
        <w:tc>
          <w:tcPr>
            <w:tcW w:w="6521" w:type="dxa"/>
          </w:tcPr>
          <w:p w14:paraId="7B058D9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до декларації про початок виконання будівельних робіт</w:t>
            </w:r>
          </w:p>
        </w:tc>
        <w:tc>
          <w:tcPr>
            <w:tcW w:w="1340" w:type="dxa"/>
          </w:tcPr>
          <w:p w14:paraId="1F15410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8CE0B37" w14:textId="77777777" w:rsidTr="008C1D6A">
        <w:tc>
          <w:tcPr>
            <w:tcW w:w="695" w:type="dxa"/>
          </w:tcPr>
          <w:p w14:paraId="3E8510C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1E1E1B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00138</w:t>
            </w:r>
          </w:p>
        </w:tc>
        <w:tc>
          <w:tcPr>
            <w:tcW w:w="6521" w:type="dxa"/>
          </w:tcPr>
          <w:p w14:paraId="219DC6A9"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декларації про готовність до експлуатації об’єкта, будівництво якого здійснено на підставі будівельного паспорта</w:t>
            </w:r>
          </w:p>
        </w:tc>
        <w:tc>
          <w:tcPr>
            <w:tcW w:w="1340" w:type="dxa"/>
          </w:tcPr>
          <w:p w14:paraId="3CDB014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F79C72A" w14:textId="77777777" w:rsidTr="008C1D6A">
        <w:tc>
          <w:tcPr>
            <w:tcW w:w="695" w:type="dxa"/>
          </w:tcPr>
          <w:p w14:paraId="53911CD0"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10B3D9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01376</w:t>
            </w:r>
          </w:p>
        </w:tc>
        <w:tc>
          <w:tcPr>
            <w:tcW w:w="6521" w:type="dxa"/>
          </w:tcPr>
          <w:p w14:paraId="2747990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до декларації про початок виконання будівельних робіт</w:t>
            </w:r>
          </w:p>
        </w:tc>
        <w:tc>
          <w:tcPr>
            <w:tcW w:w="1340" w:type="dxa"/>
          </w:tcPr>
          <w:p w14:paraId="00C5CDE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44C52E5" w14:textId="77777777" w:rsidTr="008C1D6A">
        <w:tc>
          <w:tcPr>
            <w:tcW w:w="695" w:type="dxa"/>
          </w:tcPr>
          <w:p w14:paraId="3DDA721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05778D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01263</w:t>
            </w:r>
          </w:p>
        </w:tc>
        <w:tc>
          <w:tcPr>
            <w:tcW w:w="6521" w:type="dxa"/>
          </w:tcPr>
          <w:p w14:paraId="36C337C1"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декларації про готовність до експлуатації самочинно збудованого об’єкта, на яке визнано право власності за рішенням суду</w:t>
            </w:r>
          </w:p>
        </w:tc>
        <w:tc>
          <w:tcPr>
            <w:tcW w:w="1340" w:type="dxa"/>
          </w:tcPr>
          <w:p w14:paraId="7A3EBFA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E7062DA" w14:textId="77777777" w:rsidTr="008C1D6A">
        <w:tc>
          <w:tcPr>
            <w:tcW w:w="695" w:type="dxa"/>
          </w:tcPr>
          <w:p w14:paraId="0F150F8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60297C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00140</w:t>
            </w:r>
          </w:p>
        </w:tc>
        <w:tc>
          <w:tcPr>
            <w:tcW w:w="6521" w:type="dxa"/>
          </w:tcPr>
          <w:p w14:paraId="1C86457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до декларації про готовність об'єкта до експлуатації</w:t>
            </w:r>
          </w:p>
        </w:tc>
        <w:tc>
          <w:tcPr>
            <w:tcW w:w="1340" w:type="dxa"/>
          </w:tcPr>
          <w:p w14:paraId="66232C8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81F79E1" w14:textId="77777777" w:rsidTr="008C1D6A">
        <w:tc>
          <w:tcPr>
            <w:tcW w:w="695" w:type="dxa"/>
          </w:tcPr>
          <w:p w14:paraId="688D324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BCF2CB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01873</w:t>
            </w:r>
          </w:p>
        </w:tc>
        <w:tc>
          <w:tcPr>
            <w:tcW w:w="6521" w:type="dxa"/>
          </w:tcPr>
          <w:p w14:paraId="25F2DDD8"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Реєстрація декларації про готовність об'єкта до експлуатації (щодо об’єктів,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1340" w:type="dxa"/>
          </w:tcPr>
          <w:p w14:paraId="713562E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23F1A41" w14:textId="77777777" w:rsidTr="008C1D6A">
        <w:tc>
          <w:tcPr>
            <w:tcW w:w="695" w:type="dxa"/>
          </w:tcPr>
          <w:p w14:paraId="5A93774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65447D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4A541962"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викопіювання з плану (опорного, генплану)</w:t>
            </w:r>
          </w:p>
        </w:tc>
        <w:tc>
          <w:tcPr>
            <w:tcW w:w="1340" w:type="dxa"/>
          </w:tcPr>
          <w:p w14:paraId="175E932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843FA09" w14:textId="77777777" w:rsidTr="008C1D6A">
        <w:tc>
          <w:tcPr>
            <w:tcW w:w="695" w:type="dxa"/>
          </w:tcPr>
          <w:p w14:paraId="69DEEB1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7EE4D3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7C14173B"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довідки про відсутність будівель на земельній ділянці</w:t>
            </w:r>
          </w:p>
        </w:tc>
        <w:tc>
          <w:tcPr>
            <w:tcW w:w="1340" w:type="dxa"/>
          </w:tcPr>
          <w:p w14:paraId="29CC28B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31BD1121" w14:textId="77777777" w:rsidTr="008C1D6A">
        <w:tc>
          <w:tcPr>
            <w:tcW w:w="695" w:type="dxa"/>
          </w:tcPr>
          <w:p w14:paraId="02DBEC2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49FF9FE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01193</w:t>
            </w:r>
          </w:p>
        </w:tc>
        <w:tc>
          <w:tcPr>
            <w:tcW w:w="6521" w:type="dxa"/>
          </w:tcPr>
          <w:p w14:paraId="6EA67E4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Внесення змін до будівельного паспорта забудови земельної ділянки</w:t>
            </w:r>
          </w:p>
        </w:tc>
        <w:tc>
          <w:tcPr>
            <w:tcW w:w="1340" w:type="dxa"/>
          </w:tcPr>
          <w:p w14:paraId="0446F8A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058F6E45" w14:textId="77777777" w:rsidTr="008C1D6A">
        <w:tc>
          <w:tcPr>
            <w:tcW w:w="695" w:type="dxa"/>
          </w:tcPr>
          <w:p w14:paraId="3D46F44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615569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00156</w:t>
            </w:r>
          </w:p>
        </w:tc>
        <w:tc>
          <w:tcPr>
            <w:tcW w:w="6521" w:type="dxa"/>
          </w:tcPr>
          <w:p w14:paraId="5BA733FF" w14:textId="77777777" w:rsidR="008C1D6A" w:rsidRPr="008571BD" w:rsidRDefault="008C1D6A" w:rsidP="008C1D6A">
            <w:pPr>
              <w:jc w:val="both"/>
              <w:rPr>
                <w:rFonts w:cs="Times New Roman"/>
                <w:color w:val="FF0000"/>
                <w:sz w:val="24"/>
                <w:szCs w:val="24"/>
                <w:lang w:eastAsia="en-US"/>
              </w:rPr>
            </w:pPr>
            <w:r w:rsidRPr="008571BD">
              <w:rPr>
                <w:rFonts w:cs="Times New Roman"/>
                <w:sz w:val="24"/>
                <w:szCs w:val="24"/>
                <w:lang w:eastAsia="en-US"/>
              </w:rPr>
              <w:t>Видача будівельного паспорта забудови земельної ділянки</w:t>
            </w:r>
          </w:p>
        </w:tc>
        <w:tc>
          <w:tcPr>
            <w:tcW w:w="1340" w:type="dxa"/>
          </w:tcPr>
          <w:p w14:paraId="38829B5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63FFB31" w14:textId="77777777" w:rsidTr="008C1D6A">
        <w:tc>
          <w:tcPr>
            <w:tcW w:w="695" w:type="dxa"/>
          </w:tcPr>
          <w:p w14:paraId="6A860FF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41FCB8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00158</w:t>
            </w:r>
          </w:p>
        </w:tc>
        <w:tc>
          <w:tcPr>
            <w:tcW w:w="6521" w:type="dxa"/>
          </w:tcPr>
          <w:p w14:paraId="42CFCE7D"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 xml:space="preserve">Надання містобудівних умов та обмежень забудови земельної </w:t>
            </w:r>
            <w:r w:rsidRPr="008571BD">
              <w:rPr>
                <w:rFonts w:cs="Times New Roman"/>
                <w:sz w:val="24"/>
                <w:szCs w:val="24"/>
                <w:lang w:eastAsia="en-US"/>
              </w:rPr>
              <w:lastRenderedPageBreak/>
              <w:t>ділянки</w:t>
            </w:r>
          </w:p>
        </w:tc>
        <w:tc>
          <w:tcPr>
            <w:tcW w:w="1340" w:type="dxa"/>
          </w:tcPr>
          <w:p w14:paraId="3931601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lastRenderedPageBreak/>
              <w:t xml:space="preserve">ЦНАП, </w:t>
            </w:r>
            <w:r w:rsidRPr="008571BD">
              <w:rPr>
                <w:rFonts w:cs="Times New Roman"/>
                <w:sz w:val="24"/>
                <w:szCs w:val="24"/>
                <w:lang w:eastAsia="en-US"/>
              </w:rPr>
              <w:lastRenderedPageBreak/>
              <w:t>ВРМ</w:t>
            </w:r>
          </w:p>
        </w:tc>
      </w:tr>
      <w:tr w:rsidR="008C1D6A" w:rsidRPr="008571BD" w14:paraId="7DF6AA7A" w14:textId="77777777" w:rsidTr="008C1D6A">
        <w:tc>
          <w:tcPr>
            <w:tcW w:w="695" w:type="dxa"/>
          </w:tcPr>
          <w:p w14:paraId="4F94606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A43A5A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603643F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Видання висновку по відводу земельної ділянки</w:t>
            </w:r>
          </w:p>
        </w:tc>
        <w:tc>
          <w:tcPr>
            <w:tcW w:w="1340" w:type="dxa"/>
          </w:tcPr>
          <w:p w14:paraId="1CDA4E33"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F01194B" w14:textId="77777777" w:rsidTr="008C1D6A">
        <w:tc>
          <w:tcPr>
            <w:tcW w:w="695" w:type="dxa"/>
          </w:tcPr>
          <w:p w14:paraId="7AF7141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3CB77DF"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5FC2900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Видання довідки про поштову адресу</w:t>
            </w:r>
          </w:p>
        </w:tc>
        <w:tc>
          <w:tcPr>
            <w:tcW w:w="1340" w:type="dxa"/>
          </w:tcPr>
          <w:p w14:paraId="461C840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1A7AED6" w14:textId="77777777" w:rsidTr="008C1D6A">
        <w:tc>
          <w:tcPr>
            <w:tcW w:w="695" w:type="dxa"/>
          </w:tcPr>
          <w:p w14:paraId="7834208B"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02D16D9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01888</w:t>
            </w:r>
          </w:p>
        </w:tc>
        <w:tc>
          <w:tcPr>
            <w:tcW w:w="6521" w:type="dxa"/>
          </w:tcPr>
          <w:p w14:paraId="3765B4F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повідомлення про відповідність намірів щодо місця розташування тимчасової споруди містобудівній документації, будівельним нормам</w:t>
            </w:r>
          </w:p>
        </w:tc>
        <w:tc>
          <w:tcPr>
            <w:tcW w:w="1340" w:type="dxa"/>
          </w:tcPr>
          <w:p w14:paraId="53DD08C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522FDA22" w14:textId="77777777" w:rsidTr="008C1D6A">
        <w:tc>
          <w:tcPr>
            <w:tcW w:w="695" w:type="dxa"/>
          </w:tcPr>
          <w:p w14:paraId="78EB261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0209B0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2DE8BD74"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облаштування сезонних торгових майданчиків та розміщення об’єктів сезонної торгівлі</w:t>
            </w:r>
          </w:p>
        </w:tc>
        <w:tc>
          <w:tcPr>
            <w:tcW w:w="1340" w:type="dxa"/>
          </w:tcPr>
          <w:p w14:paraId="54B8D77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BBD38F5" w14:textId="77777777" w:rsidTr="008C1D6A">
        <w:tc>
          <w:tcPr>
            <w:tcW w:w="695" w:type="dxa"/>
          </w:tcPr>
          <w:p w14:paraId="10D030A2"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DE66802"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00183</w:t>
            </w:r>
          </w:p>
        </w:tc>
        <w:tc>
          <w:tcPr>
            <w:tcW w:w="6521" w:type="dxa"/>
          </w:tcPr>
          <w:p w14:paraId="2B30CE3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розміщення зовнішньої реклами у межах населеного пункту</w:t>
            </w:r>
          </w:p>
        </w:tc>
        <w:tc>
          <w:tcPr>
            <w:tcW w:w="1340" w:type="dxa"/>
          </w:tcPr>
          <w:p w14:paraId="0A633A38"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3C05CF4" w14:textId="77777777" w:rsidTr="008C1D6A">
        <w:tc>
          <w:tcPr>
            <w:tcW w:w="695" w:type="dxa"/>
          </w:tcPr>
          <w:p w14:paraId="453ED4D6"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677FAAC" w14:textId="77777777" w:rsidR="008C1D6A" w:rsidRPr="008571BD" w:rsidRDefault="008C1D6A" w:rsidP="008C1D6A">
            <w:pPr>
              <w:rPr>
                <w:rFonts w:cs="Times New Roman"/>
                <w:sz w:val="24"/>
                <w:szCs w:val="24"/>
                <w:lang w:eastAsia="en-US"/>
              </w:rPr>
            </w:pPr>
            <w:r w:rsidRPr="008571BD">
              <w:rPr>
                <w:rFonts w:cs="Times New Roman"/>
                <w:sz w:val="24"/>
                <w:szCs w:val="24"/>
              </w:rPr>
              <w:t>02304</w:t>
            </w:r>
          </w:p>
        </w:tc>
        <w:tc>
          <w:tcPr>
            <w:tcW w:w="6521" w:type="dxa"/>
          </w:tcPr>
          <w:p w14:paraId="13D865AA" w14:textId="77777777" w:rsidR="008C1D6A" w:rsidRPr="008571BD" w:rsidRDefault="008C1D6A" w:rsidP="008C1D6A">
            <w:pPr>
              <w:spacing w:line="360" w:lineRule="auto"/>
              <w:jc w:val="both"/>
              <w:rPr>
                <w:rFonts w:cs="Times New Roman"/>
                <w:sz w:val="24"/>
                <w:szCs w:val="24"/>
              </w:rPr>
            </w:pPr>
            <w:r w:rsidRPr="008571BD">
              <w:rPr>
                <w:rFonts w:cs="Times New Roman"/>
                <w:sz w:val="24"/>
                <w:szCs w:val="24"/>
              </w:rPr>
              <w:t>Надання витягу з містобудівної документації</w:t>
            </w:r>
          </w:p>
          <w:p w14:paraId="6FC0E1AD" w14:textId="77777777" w:rsidR="008C1D6A" w:rsidRPr="008571BD" w:rsidRDefault="008C1D6A" w:rsidP="008C1D6A">
            <w:pPr>
              <w:jc w:val="both"/>
              <w:rPr>
                <w:rFonts w:cs="Times New Roman"/>
                <w:sz w:val="24"/>
                <w:szCs w:val="24"/>
                <w:lang w:eastAsia="en-US"/>
              </w:rPr>
            </w:pPr>
          </w:p>
        </w:tc>
        <w:tc>
          <w:tcPr>
            <w:tcW w:w="1340" w:type="dxa"/>
          </w:tcPr>
          <w:p w14:paraId="559EAF8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C9A94A8" w14:textId="77777777" w:rsidTr="008C1D6A">
        <w:tc>
          <w:tcPr>
            <w:tcW w:w="9699" w:type="dxa"/>
            <w:gridSpan w:val="4"/>
            <w:vAlign w:val="center"/>
          </w:tcPr>
          <w:p w14:paraId="45BADC19"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Інші місцеві послуги</w:t>
            </w:r>
          </w:p>
        </w:tc>
      </w:tr>
      <w:tr w:rsidR="008C1D6A" w:rsidRPr="008571BD" w14:paraId="288B63BB" w14:textId="77777777" w:rsidTr="008C1D6A">
        <w:tc>
          <w:tcPr>
            <w:tcW w:w="695" w:type="dxa"/>
          </w:tcPr>
          <w:p w14:paraId="4145C83F" w14:textId="77777777" w:rsidR="008C1D6A" w:rsidRPr="008571BD" w:rsidRDefault="008C1D6A" w:rsidP="008C1D6A">
            <w:pPr>
              <w:numPr>
                <w:ilvl w:val="0"/>
                <w:numId w:val="25"/>
              </w:numPr>
              <w:contextualSpacing/>
              <w:rPr>
                <w:rFonts w:cs="Times New Roman"/>
                <w:sz w:val="24"/>
                <w:szCs w:val="24"/>
                <w:lang w:eastAsia="en-US"/>
              </w:rPr>
            </w:pPr>
          </w:p>
          <w:p w14:paraId="2D200336" w14:textId="77777777" w:rsidR="008C1D6A" w:rsidRPr="008571BD" w:rsidRDefault="008C1D6A" w:rsidP="008C1D6A">
            <w:pPr>
              <w:rPr>
                <w:rFonts w:cs="Times New Roman"/>
                <w:sz w:val="24"/>
                <w:szCs w:val="24"/>
                <w:lang w:eastAsia="en-US"/>
              </w:rPr>
            </w:pPr>
          </w:p>
        </w:tc>
        <w:tc>
          <w:tcPr>
            <w:tcW w:w="1143" w:type="dxa"/>
          </w:tcPr>
          <w:p w14:paraId="4027FECA"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00188</w:t>
            </w:r>
          </w:p>
        </w:tc>
        <w:tc>
          <w:tcPr>
            <w:tcW w:w="6521" w:type="dxa"/>
          </w:tcPr>
          <w:p w14:paraId="596672DC"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Встановлення зручного для населення режиму роботи підприємств комунального господарства, торгівлі та громадського харчування, побутового обслуговування, що належать до комунальної власності відповідних територіальних громад</w:t>
            </w:r>
          </w:p>
        </w:tc>
        <w:tc>
          <w:tcPr>
            <w:tcW w:w="1340" w:type="dxa"/>
          </w:tcPr>
          <w:p w14:paraId="4A5135D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3380216" w14:textId="77777777" w:rsidTr="008C1D6A">
        <w:tc>
          <w:tcPr>
            <w:tcW w:w="695" w:type="dxa"/>
          </w:tcPr>
          <w:p w14:paraId="067DC29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19FFE6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00122</w:t>
            </w:r>
          </w:p>
        </w:tc>
        <w:tc>
          <w:tcPr>
            <w:tcW w:w="6521" w:type="dxa"/>
          </w:tcPr>
          <w:p w14:paraId="11EF17C0"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1340" w:type="dxa"/>
          </w:tcPr>
          <w:p w14:paraId="1C6ED6E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4821E79F" w14:textId="77777777" w:rsidTr="008C1D6A">
        <w:tc>
          <w:tcPr>
            <w:tcW w:w="695" w:type="dxa"/>
          </w:tcPr>
          <w:p w14:paraId="76B4E479"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14ADF80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7111315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Надання жилої площі у гуртожитку «Дружба»</w:t>
            </w:r>
          </w:p>
        </w:tc>
        <w:tc>
          <w:tcPr>
            <w:tcW w:w="1340" w:type="dxa"/>
          </w:tcPr>
          <w:p w14:paraId="3B9E6F5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w:t>
            </w:r>
          </w:p>
        </w:tc>
      </w:tr>
      <w:tr w:rsidR="008C1D6A" w:rsidRPr="008571BD" w14:paraId="344522F8" w14:textId="77777777" w:rsidTr="008C1D6A">
        <w:tc>
          <w:tcPr>
            <w:tcW w:w="695" w:type="dxa"/>
          </w:tcPr>
          <w:p w14:paraId="57BF8D2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A96516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23BDC685"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здійснення разової виїзної (виносної) торгівлі</w:t>
            </w:r>
          </w:p>
        </w:tc>
        <w:tc>
          <w:tcPr>
            <w:tcW w:w="1340" w:type="dxa"/>
          </w:tcPr>
          <w:p w14:paraId="42759796"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7081323" w14:textId="77777777" w:rsidTr="008C1D6A">
        <w:tc>
          <w:tcPr>
            <w:tcW w:w="695" w:type="dxa"/>
          </w:tcPr>
          <w:p w14:paraId="5B5B56E3"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A2137A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w:t>
            </w:r>
          </w:p>
        </w:tc>
        <w:tc>
          <w:tcPr>
            <w:tcW w:w="6521" w:type="dxa"/>
          </w:tcPr>
          <w:p w14:paraId="4760DEC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дозволу на організацію та проведення гастрольних заходів</w:t>
            </w:r>
          </w:p>
        </w:tc>
        <w:tc>
          <w:tcPr>
            <w:tcW w:w="1340" w:type="dxa"/>
          </w:tcPr>
          <w:p w14:paraId="6A50563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39DD611" w14:textId="77777777" w:rsidTr="008C1D6A">
        <w:tc>
          <w:tcPr>
            <w:tcW w:w="9699" w:type="dxa"/>
            <w:gridSpan w:val="4"/>
            <w:vAlign w:val="center"/>
          </w:tcPr>
          <w:p w14:paraId="7BD2DE0F" w14:textId="77777777" w:rsidR="008C1D6A" w:rsidRPr="008571BD" w:rsidRDefault="008C1D6A" w:rsidP="008C1D6A">
            <w:pPr>
              <w:jc w:val="center"/>
              <w:rPr>
                <w:rFonts w:cs="Times New Roman"/>
                <w:b/>
                <w:bCs/>
                <w:sz w:val="24"/>
                <w:szCs w:val="24"/>
                <w:lang w:eastAsia="en-US"/>
              </w:rPr>
            </w:pPr>
            <w:r w:rsidRPr="008571BD">
              <w:rPr>
                <w:rFonts w:cs="Times New Roman"/>
                <w:b/>
                <w:bCs/>
                <w:sz w:val="24"/>
                <w:szCs w:val="24"/>
                <w:lang w:eastAsia="en-US"/>
              </w:rPr>
              <w:t>Послуги Держпродспоживслужби</w:t>
            </w:r>
          </w:p>
        </w:tc>
      </w:tr>
      <w:tr w:rsidR="008C1D6A" w:rsidRPr="008571BD" w14:paraId="3D3CAF71" w14:textId="77777777" w:rsidTr="008C1D6A">
        <w:tc>
          <w:tcPr>
            <w:tcW w:w="695" w:type="dxa"/>
          </w:tcPr>
          <w:p w14:paraId="392A2451"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20BFFE9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00163</w:t>
            </w:r>
          </w:p>
        </w:tc>
        <w:tc>
          <w:tcPr>
            <w:tcW w:w="6521" w:type="dxa"/>
          </w:tcPr>
          <w:p w14:paraId="00976F95"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Видача експлуатаційного дозволу</w:t>
            </w:r>
          </w:p>
        </w:tc>
        <w:tc>
          <w:tcPr>
            <w:tcW w:w="1340" w:type="dxa"/>
          </w:tcPr>
          <w:p w14:paraId="4CA0507D"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5D033FD" w14:textId="77777777" w:rsidTr="008C1D6A">
        <w:tc>
          <w:tcPr>
            <w:tcW w:w="695" w:type="dxa"/>
          </w:tcPr>
          <w:p w14:paraId="5C2353CC"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252997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00654</w:t>
            </w:r>
          </w:p>
        </w:tc>
        <w:tc>
          <w:tcPr>
            <w:tcW w:w="6521" w:type="dxa"/>
          </w:tcPr>
          <w:p w14:paraId="45D65AB3"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Видача експлуатаційного дозволу для потужностей (об’єктів) з переробки неїстівних продуктів тваринного походження</w:t>
            </w:r>
          </w:p>
        </w:tc>
        <w:tc>
          <w:tcPr>
            <w:tcW w:w="1340" w:type="dxa"/>
          </w:tcPr>
          <w:p w14:paraId="4B62512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1949B98E" w14:textId="77777777" w:rsidTr="008C1D6A">
        <w:tc>
          <w:tcPr>
            <w:tcW w:w="695" w:type="dxa"/>
          </w:tcPr>
          <w:p w14:paraId="6F673D2F"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66A330D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01399</w:t>
            </w:r>
          </w:p>
        </w:tc>
        <w:tc>
          <w:tcPr>
            <w:tcW w:w="6521" w:type="dxa"/>
          </w:tcPr>
          <w:p w14:paraId="1D951F7E" w14:textId="77777777" w:rsidR="008C1D6A" w:rsidRPr="008571BD" w:rsidRDefault="008C1D6A" w:rsidP="008C1D6A">
            <w:pPr>
              <w:jc w:val="both"/>
              <w:rPr>
                <w:rFonts w:cs="Times New Roman"/>
                <w:sz w:val="24"/>
                <w:szCs w:val="24"/>
                <w:lang w:eastAsia="en-US"/>
              </w:rPr>
            </w:pPr>
            <w:r w:rsidRPr="008571BD">
              <w:rPr>
                <w:rFonts w:cs="Times New Roman"/>
                <w:sz w:val="24"/>
                <w:szCs w:val="24"/>
                <w:lang w:eastAsia="en-US"/>
              </w:rPr>
              <w:t>Державна реєстрація потужностей оператора ринку</w:t>
            </w:r>
          </w:p>
        </w:tc>
        <w:tc>
          <w:tcPr>
            <w:tcW w:w="1340" w:type="dxa"/>
          </w:tcPr>
          <w:p w14:paraId="7CE5DC84"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578C6AB" w14:textId="77777777" w:rsidTr="008C1D6A">
        <w:tc>
          <w:tcPr>
            <w:tcW w:w="695" w:type="dxa"/>
          </w:tcPr>
          <w:p w14:paraId="3C602AF8"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505D3047"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01611</w:t>
            </w:r>
          </w:p>
        </w:tc>
        <w:tc>
          <w:tcPr>
            <w:tcW w:w="6521" w:type="dxa"/>
          </w:tcPr>
          <w:p w14:paraId="2211F8E0" w14:textId="77777777" w:rsidR="008C1D6A" w:rsidRPr="008571BD" w:rsidRDefault="008C1D6A" w:rsidP="008C1D6A">
            <w:pPr>
              <w:rPr>
                <w:rFonts w:cs="Times New Roman"/>
                <w:sz w:val="24"/>
                <w:szCs w:val="24"/>
                <w:lang w:eastAsia="en-US"/>
              </w:rPr>
            </w:pPr>
            <w:r w:rsidRPr="008571BD">
              <w:rPr>
                <w:rFonts w:cs="Times New Roman"/>
                <w:color w:val="000000"/>
                <w:sz w:val="24"/>
                <w:szCs w:val="24"/>
                <w:shd w:val="clear" w:color="auto" w:fill="FFFFFF"/>
              </w:rPr>
              <w:t>Затвердження експортної потужності</w:t>
            </w:r>
          </w:p>
        </w:tc>
        <w:tc>
          <w:tcPr>
            <w:tcW w:w="1340" w:type="dxa"/>
          </w:tcPr>
          <w:p w14:paraId="26855E20"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6BECFC28" w14:textId="77777777" w:rsidTr="008C1D6A">
        <w:tc>
          <w:tcPr>
            <w:tcW w:w="695" w:type="dxa"/>
          </w:tcPr>
          <w:p w14:paraId="656A6E2D"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3F11AF4E"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01400</w:t>
            </w:r>
          </w:p>
        </w:tc>
        <w:tc>
          <w:tcPr>
            <w:tcW w:w="6521" w:type="dxa"/>
          </w:tcPr>
          <w:p w14:paraId="247F1FF3" w14:textId="77777777" w:rsidR="008C1D6A" w:rsidRPr="008571BD" w:rsidRDefault="008C1D6A" w:rsidP="008C1D6A">
            <w:pPr>
              <w:jc w:val="both"/>
              <w:rPr>
                <w:rFonts w:cs="Times New Roman"/>
                <w:sz w:val="24"/>
                <w:szCs w:val="24"/>
                <w:lang w:eastAsia="en-US"/>
              </w:rPr>
            </w:pPr>
            <w:r w:rsidRPr="008571BD">
              <w:rPr>
                <w:rFonts w:cs="Times New Roman"/>
                <w:color w:val="000000"/>
                <w:sz w:val="24"/>
                <w:szCs w:val="24"/>
                <w:shd w:val="clear" w:color="auto" w:fill="FFFFFF"/>
              </w:rPr>
              <w:t>Внесення змін до відомостей Державного реєстру потужностей операторів ринку</w:t>
            </w:r>
          </w:p>
        </w:tc>
        <w:tc>
          <w:tcPr>
            <w:tcW w:w="1340" w:type="dxa"/>
          </w:tcPr>
          <w:p w14:paraId="3BF9743C"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r w:rsidR="008C1D6A" w:rsidRPr="008571BD" w14:paraId="28B80D38" w14:textId="77777777" w:rsidTr="008C1D6A">
        <w:tc>
          <w:tcPr>
            <w:tcW w:w="695" w:type="dxa"/>
          </w:tcPr>
          <w:p w14:paraId="7D928CFA" w14:textId="77777777" w:rsidR="008C1D6A" w:rsidRPr="008571BD" w:rsidRDefault="008C1D6A" w:rsidP="008C1D6A">
            <w:pPr>
              <w:numPr>
                <w:ilvl w:val="0"/>
                <w:numId w:val="25"/>
              </w:numPr>
              <w:contextualSpacing/>
              <w:rPr>
                <w:rFonts w:cs="Times New Roman"/>
                <w:sz w:val="24"/>
                <w:szCs w:val="24"/>
                <w:lang w:eastAsia="en-US"/>
              </w:rPr>
            </w:pPr>
          </w:p>
        </w:tc>
        <w:tc>
          <w:tcPr>
            <w:tcW w:w="1143" w:type="dxa"/>
          </w:tcPr>
          <w:p w14:paraId="7A375C29"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01401</w:t>
            </w:r>
          </w:p>
        </w:tc>
        <w:tc>
          <w:tcPr>
            <w:tcW w:w="6521" w:type="dxa"/>
          </w:tcPr>
          <w:p w14:paraId="38D78F26" w14:textId="77777777" w:rsidR="008C1D6A" w:rsidRPr="008571BD" w:rsidRDefault="008C1D6A" w:rsidP="008C1D6A">
            <w:pPr>
              <w:jc w:val="both"/>
              <w:rPr>
                <w:rFonts w:cs="Times New Roman"/>
                <w:sz w:val="24"/>
                <w:szCs w:val="24"/>
                <w:lang w:eastAsia="en-US"/>
              </w:rPr>
            </w:pPr>
            <w:r w:rsidRPr="008571BD">
              <w:rPr>
                <w:rFonts w:cs="Times New Roman"/>
                <w:color w:val="000000"/>
                <w:sz w:val="24"/>
                <w:szCs w:val="24"/>
                <w:shd w:val="clear" w:color="auto" w:fill="FFFFFF"/>
              </w:rPr>
              <w:t>Внесення відомостей про припинення використання потужності до Державного реєстру потужностей операторів ринку використання потужності</w:t>
            </w:r>
          </w:p>
        </w:tc>
        <w:tc>
          <w:tcPr>
            <w:tcW w:w="1340" w:type="dxa"/>
          </w:tcPr>
          <w:p w14:paraId="409B8131" w14:textId="77777777" w:rsidR="008C1D6A" w:rsidRPr="008571BD" w:rsidRDefault="008C1D6A" w:rsidP="008C1D6A">
            <w:pPr>
              <w:rPr>
                <w:rFonts w:cs="Times New Roman"/>
                <w:sz w:val="24"/>
                <w:szCs w:val="24"/>
                <w:lang w:eastAsia="en-US"/>
              </w:rPr>
            </w:pPr>
            <w:r w:rsidRPr="008571BD">
              <w:rPr>
                <w:rFonts w:cs="Times New Roman"/>
                <w:sz w:val="24"/>
                <w:szCs w:val="24"/>
                <w:lang w:eastAsia="en-US"/>
              </w:rPr>
              <w:t>ЦНАП, ВРМ</w:t>
            </w:r>
          </w:p>
        </w:tc>
      </w:tr>
    </w:tbl>
    <w:p w14:paraId="37DFDDB5" w14:textId="77777777" w:rsidR="008C1D6A" w:rsidRPr="008571BD" w:rsidRDefault="008C1D6A" w:rsidP="008C1D6A">
      <w:pPr>
        <w:rPr>
          <w:rFonts w:cs="Times New Roman"/>
          <w:sz w:val="24"/>
          <w:szCs w:val="24"/>
          <w:lang w:eastAsia="en-US"/>
        </w:rPr>
      </w:pPr>
    </w:p>
    <w:p w14:paraId="4F7BA1E6" w14:textId="70298CCE" w:rsidR="007F55EB" w:rsidRPr="007F55EB" w:rsidRDefault="007F55EB" w:rsidP="007F55EB">
      <w:pPr>
        <w:tabs>
          <w:tab w:val="left" w:pos="0"/>
        </w:tabs>
        <w:contextualSpacing/>
        <w:rPr>
          <w:rFonts w:eastAsia="Times New Roman" w:cs="Times New Roman"/>
        </w:rPr>
      </w:pPr>
    </w:p>
    <w:p w14:paraId="74BBD75D" w14:textId="77777777" w:rsidR="00B64013" w:rsidRDefault="00B64013" w:rsidP="00B64013">
      <w:pPr>
        <w:pStyle w:val="aa"/>
        <w:shd w:val="clear" w:color="auto" w:fill="FFFFFF"/>
        <w:spacing w:before="0" w:beforeAutospacing="0" w:after="0" w:afterAutospacing="0"/>
        <w:rPr>
          <w:color w:val="000000"/>
          <w:sz w:val="18"/>
          <w:szCs w:val="18"/>
        </w:rPr>
      </w:pPr>
      <w:bookmarkStart w:id="3" w:name="_Hlk77062709"/>
      <w:bookmarkEnd w:id="3"/>
    </w:p>
    <w:sectPr w:rsidR="00B64013" w:rsidSect="00A71579">
      <w:headerReference w:type="default" r:id="rId7"/>
      <w:pgSz w:w="11906" w:h="16838"/>
      <w:pgMar w:top="567"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2DD98" w14:textId="77777777" w:rsidR="002B1C3C" w:rsidRDefault="002B1C3C" w:rsidP="00A71579">
      <w:r>
        <w:separator/>
      </w:r>
    </w:p>
  </w:endnote>
  <w:endnote w:type="continuationSeparator" w:id="0">
    <w:p w14:paraId="46FCC46F" w14:textId="77777777" w:rsidR="002B1C3C" w:rsidRDefault="002B1C3C" w:rsidP="00A7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1AA11" w14:textId="77777777" w:rsidR="002B1C3C" w:rsidRDefault="002B1C3C" w:rsidP="00A71579">
      <w:r>
        <w:separator/>
      </w:r>
    </w:p>
  </w:footnote>
  <w:footnote w:type="continuationSeparator" w:id="0">
    <w:p w14:paraId="701CF85A" w14:textId="77777777" w:rsidR="002B1C3C" w:rsidRDefault="002B1C3C" w:rsidP="00A7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964479"/>
      <w:docPartObj>
        <w:docPartGallery w:val="Page Numbers (Top of Page)"/>
        <w:docPartUnique/>
      </w:docPartObj>
    </w:sdtPr>
    <w:sdtEndPr/>
    <w:sdtContent>
      <w:p w14:paraId="0906372B" w14:textId="154B2941" w:rsidR="00A71579" w:rsidRDefault="00A71579" w:rsidP="00A71579">
        <w:pPr>
          <w:pStyle w:val="a3"/>
          <w:jc w:val="center"/>
        </w:pPr>
        <w:r>
          <w:fldChar w:fldCharType="begin"/>
        </w:r>
        <w:r>
          <w:instrText>PAGE   \* MERGEFORMAT</w:instrText>
        </w:r>
        <w:r>
          <w:fldChar w:fldCharType="separate"/>
        </w:r>
        <w:r w:rsidR="00A517B1">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94EF1"/>
    <w:multiLevelType w:val="multilevel"/>
    <w:tmpl w:val="8294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D76513"/>
    <w:multiLevelType w:val="hybridMultilevel"/>
    <w:tmpl w:val="2C841D8E"/>
    <w:lvl w:ilvl="0" w:tplc="261E9E78">
      <w:start w:val="1"/>
      <w:numFmt w:val="decimal"/>
      <w:lvlText w:val="%1."/>
      <w:lvlJc w:val="left"/>
      <w:pPr>
        <w:ind w:left="1069"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A6F3B1F"/>
    <w:multiLevelType w:val="hybridMultilevel"/>
    <w:tmpl w:val="F8A217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425306A"/>
    <w:multiLevelType w:val="hybridMultilevel"/>
    <w:tmpl w:val="336C327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81B141A"/>
    <w:multiLevelType w:val="multilevel"/>
    <w:tmpl w:val="C278270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3F3B060B"/>
    <w:multiLevelType w:val="hybridMultilevel"/>
    <w:tmpl w:val="ADE47312"/>
    <w:lvl w:ilvl="0" w:tplc="261E9E78">
      <w:start w:val="1"/>
      <w:numFmt w:val="decimal"/>
      <w:lvlText w:val="%1."/>
      <w:lvlJc w:val="left"/>
      <w:pPr>
        <w:ind w:left="644" w:hanging="360"/>
      </w:pPr>
      <w:rPr>
        <w:color w:val="auto"/>
      </w:rPr>
    </w:lvl>
    <w:lvl w:ilvl="1" w:tplc="04220019" w:tentative="1">
      <w:start w:val="1"/>
      <w:numFmt w:val="lowerLetter"/>
      <w:lvlText w:val="%2."/>
      <w:lvlJc w:val="left"/>
      <w:pPr>
        <w:ind w:left="730" w:hanging="360"/>
      </w:pPr>
    </w:lvl>
    <w:lvl w:ilvl="2" w:tplc="0422001B" w:tentative="1">
      <w:start w:val="1"/>
      <w:numFmt w:val="lowerRoman"/>
      <w:lvlText w:val="%3."/>
      <w:lvlJc w:val="right"/>
      <w:pPr>
        <w:ind w:left="1450" w:hanging="180"/>
      </w:pPr>
    </w:lvl>
    <w:lvl w:ilvl="3" w:tplc="0422000F" w:tentative="1">
      <w:start w:val="1"/>
      <w:numFmt w:val="decimal"/>
      <w:lvlText w:val="%4."/>
      <w:lvlJc w:val="left"/>
      <w:pPr>
        <w:ind w:left="2170" w:hanging="360"/>
      </w:pPr>
    </w:lvl>
    <w:lvl w:ilvl="4" w:tplc="04220019" w:tentative="1">
      <w:start w:val="1"/>
      <w:numFmt w:val="lowerLetter"/>
      <w:lvlText w:val="%5."/>
      <w:lvlJc w:val="left"/>
      <w:pPr>
        <w:ind w:left="2890" w:hanging="360"/>
      </w:pPr>
    </w:lvl>
    <w:lvl w:ilvl="5" w:tplc="0422001B" w:tentative="1">
      <w:start w:val="1"/>
      <w:numFmt w:val="lowerRoman"/>
      <w:lvlText w:val="%6."/>
      <w:lvlJc w:val="right"/>
      <w:pPr>
        <w:ind w:left="3610" w:hanging="180"/>
      </w:pPr>
    </w:lvl>
    <w:lvl w:ilvl="6" w:tplc="0422000F" w:tentative="1">
      <w:start w:val="1"/>
      <w:numFmt w:val="decimal"/>
      <w:lvlText w:val="%7."/>
      <w:lvlJc w:val="left"/>
      <w:pPr>
        <w:ind w:left="4330" w:hanging="360"/>
      </w:pPr>
    </w:lvl>
    <w:lvl w:ilvl="7" w:tplc="04220019" w:tentative="1">
      <w:start w:val="1"/>
      <w:numFmt w:val="lowerLetter"/>
      <w:lvlText w:val="%8."/>
      <w:lvlJc w:val="left"/>
      <w:pPr>
        <w:ind w:left="5050" w:hanging="360"/>
      </w:pPr>
    </w:lvl>
    <w:lvl w:ilvl="8" w:tplc="0422001B" w:tentative="1">
      <w:start w:val="1"/>
      <w:numFmt w:val="lowerRoman"/>
      <w:lvlText w:val="%9."/>
      <w:lvlJc w:val="right"/>
      <w:pPr>
        <w:ind w:left="5770" w:hanging="180"/>
      </w:pPr>
    </w:lvl>
  </w:abstractNum>
  <w:abstractNum w:abstractNumId="6" w15:restartNumberingAfterBreak="0">
    <w:nsid w:val="4B3336B9"/>
    <w:multiLevelType w:val="hybridMultilevel"/>
    <w:tmpl w:val="27CAD5F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4D0D2552"/>
    <w:multiLevelType w:val="hybridMultilevel"/>
    <w:tmpl w:val="0314683E"/>
    <w:lvl w:ilvl="0" w:tplc="0422000F">
      <w:start w:val="1"/>
      <w:numFmt w:val="decimal"/>
      <w:lvlText w:val="%1."/>
      <w:lvlJc w:val="left"/>
      <w:pPr>
        <w:ind w:left="92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D3C30FD"/>
    <w:multiLevelType w:val="multilevel"/>
    <w:tmpl w:val="0DE8F9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FB17D76"/>
    <w:multiLevelType w:val="multilevel"/>
    <w:tmpl w:val="C86C95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2531E71"/>
    <w:multiLevelType w:val="hybridMultilevel"/>
    <w:tmpl w:val="09B4BFEA"/>
    <w:lvl w:ilvl="0" w:tplc="F18C07D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7000395"/>
    <w:multiLevelType w:val="multilevel"/>
    <w:tmpl w:val="5620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0905DF"/>
    <w:multiLevelType w:val="hybridMultilevel"/>
    <w:tmpl w:val="E684F43C"/>
    <w:lvl w:ilvl="0" w:tplc="5A78174A">
      <w:start w:val="1"/>
      <w:numFmt w:val="decimal"/>
      <w:lvlText w:val="%1."/>
      <w:lvlJc w:val="left"/>
      <w:pPr>
        <w:ind w:left="1155" w:hanging="45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3" w15:restartNumberingAfterBreak="0">
    <w:nsid w:val="7DBC60F1"/>
    <w:multiLevelType w:val="multilevel"/>
    <w:tmpl w:val="9A42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 w:numId="4">
    <w:abstractNumId w:val="0"/>
    <w:lvlOverride w:ilvl="0">
      <w:startOverride w:val="3"/>
    </w:lvlOverride>
  </w:num>
  <w:num w:numId="5">
    <w:abstractNumId w:val="0"/>
    <w:lvlOverride w:ilvl="0">
      <w:startOverride w:val="4"/>
    </w:lvlOverride>
  </w:num>
  <w:num w:numId="6">
    <w:abstractNumId w:val="13"/>
    <w:lvlOverride w:ilvl="0">
      <w:startOverride w:val="1"/>
    </w:lvlOverride>
  </w:num>
  <w:num w:numId="7">
    <w:abstractNumId w:val="13"/>
    <w:lvlOverride w:ilvl="0">
      <w:startOverride w:val="2"/>
    </w:lvlOverride>
  </w:num>
  <w:num w:numId="8">
    <w:abstractNumId w:val="13"/>
    <w:lvlOverride w:ilvl="0">
      <w:startOverride w:val="3"/>
    </w:lvlOverride>
  </w:num>
  <w:num w:numId="9">
    <w:abstractNumId w:val="13"/>
    <w:lvlOverride w:ilvl="0">
      <w:startOverride w:val="4"/>
    </w:lvlOverride>
  </w:num>
  <w:num w:numId="10">
    <w:abstractNumId w:val="13"/>
    <w:lvlOverride w:ilvl="0">
      <w:startOverride w:val="5"/>
    </w:lvlOverride>
  </w:num>
  <w:num w:numId="11">
    <w:abstractNumId w:val="13"/>
    <w:lvlOverride w:ilvl="0">
      <w:startOverride w:val="6"/>
    </w:lvlOverride>
  </w:num>
  <w:num w:numId="12">
    <w:abstractNumId w:val="13"/>
    <w:lvlOverride w:ilvl="0">
      <w:startOverride w:val="7"/>
    </w:lvlOverride>
  </w:num>
  <w:num w:numId="13">
    <w:abstractNumId w:val="13"/>
    <w:lvlOverride w:ilvl="0">
      <w:startOverride w:val="8"/>
    </w:lvlOverride>
  </w:num>
  <w:num w:numId="14">
    <w:abstractNumId w:val="12"/>
  </w:num>
  <w:num w:numId="15">
    <w:abstractNumId w:val="10"/>
  </w:num>
  <w:num w:numId="16">
    <w:abstractNumId w:val="11"/>
    <w:lvlOverride w:ilvl="0">
      <w:startOverride w:val="1"/>
    </w:lvlOverride>
  </w:num>
  <w:num w:numId="17">
    <w:abstractNumId w:val="11"/>
    <w:lvlOverride w:ilvl="0">
      <w:startOverride w:val="2"/>
    </w:lvlOverride>
  </w:num>
  <w:num w:numId="18">
    <w:abstractNumId w:val="11"/>
  </w:num>
  <w:num w:numId="19">
    <w:abstractNumId w:val="11"/>
    <w:lvlOverride w:ilvl="0">
      <w:startOverride w:val="4"/>
    </w:lvlOverride>
  </w:num>
  <w:num w:numId="20">
    <w:abstractNumId w:val="11"/>
    <w:lvlOverride w:ilvl="0">
      <w:startOverride w:val="5"/>
    </w:lvlOverride>
  </w:num>
  <w:num w:numId="21">
    <w:abstractNumId w:val="3"/>
  </w:num>
  <w:num w:numId="22">
    <w:abstractNumId w:val="7"/>
  </w:num>
  <w:num w:numId="23">
    <w:abstractNumId w:val="5"/>
  </w:num>
  <w:num w:numId="24">
    <w:abstractNumId w:val="1"/>
  </w:num>
  <w:num w:numId="25">
    <w:abstractNumId w:val="2"/>
  </w:num>
  <w:num w:numId="26">
    <w:abstractNumId w:val="4"/>
  </w:num>
  <w:num w:numId="27">
    <w:abstractNumId w:val="8"/>
  </w:num>
  <w:num w:numId="28">
    <w:abstractNumId w:val="9"/>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93"/>
    <w:rsid w:val="00033C30"/>
    <w:rsid w:val="0008386D"/>
    <w:rsid w:val="00110CBC"/>
    <w:rsid w:val="0013697F"/>
    <w:rsid w:val="00140EA1"/>
    <w:rsid w:val="0018225B"/>
    <w:rsid w:val="001B773A"/>
    <w:rsid w:val="001E1EB0"/>
    <w:rsid w:val="002565F8"/>
    <w:rsid w:val="002850D7"/>
    <w:rsid w:val="002B1C3C"/>
    <w:rsid w:val="002B5BC0"/>
    <w:rsid w:val="003048C2"/>
    <w:rsid w:val="00311FC1"/>
    <w:rsid w:val="00320AE6"/>
    <w:rsid w:val="0035096A"/>
    <w:rsid w:val="003A3102"/>
    <w:rsid w:val="003B4632"/>
    <w:rsid w:val="003D0741"/>
    <w:rsid w:val="003F2B2F"/>
    <w:rsid w:val="00427A18"/>
    <w:rsid w:val="00450E22"/>
    <w:rsid w:val="00484301"/>
    <w:rsid w:val="00603DCC"/>
    <w:rsid w:val="006A792E"/>
    <w:rsid w:val="006E72DE"/>
    <w:rsid w:val="00722D95"/>
    <w:rsid w:val="0072721B"/>
    <w:rsid w:val="00735F43"/>
    <w:rsid w:val="007749B4"/>
    <w:rsid w:val="007C7C80"/>
    <w:rsid w:val="007D7BAF"/>
    <w:rsid w:val="007E5B2C"/>
    <w:rsid w:val="007E6805"/>
    <w:rsid w:val="007F55EB"/>
    <w:rsid w:val="00822E93"/>
    <w:rsid w:val="00897B06"/>
    <w:rsid w:val="008C1D6A"/>
    <w:rsid w:val="008C6AB0"/>
    <w:rsid w:val="009547E0"/>
    <w:rsid w:val="00A30430"/>
    <w:rsid w:val="00A44312"/>
    <w:rsid w:val="00A517B1"/>
    <w:rsid w:val="00A55105"/>
    <w:rsid w:val="00A71579"/>
    <w:rsid w:val="00AB1200"/>
    <w:rsid w:val="00B11889"/>
    <w:rsid w:val="00B64013"/>
    <w:rsid w:val="00B719F8"/>
    <w:rsid w:val="00B86E53"/>
    <w:rsid w:val="00BA10EE"/>
    <w:rsid w:val="00BD26F7"/>
    <w:rsid w:val="00C02D8B"/>
    <w:rsid w:val="00C1588D"/>
    <w:rsid w:val="00C354D8"/>
    <w:rsid w:val="00D33D95"/>
    <w:rsid w:val="00DB0B89"/>
    <w:rsid w:val="00DD0895"/>
    <w:rsid w:val="00E21F36"/>
    <w:rsid w:val="00E81F19"/>
    <w:rsid w:val="00EA6C7F"/>
    <w:rsid w:val="00EC4038"/>
    <w:rsid w:val="00F455A8"/>
    <w:rsid w:val="00FC54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5C859"/>
  <w15:docId w15:val="{3B7F7632-3FC5-4250-8693-839426D3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4D8"/>
  </w:style>
  <w:style w:type="paragraph" w:styleId="1">
    <w:name w:val="heading 1"/>
    <w:basedOn w:val="a"/>
    <w:next w:val="a"/>
    <w:link w:val="10"/>
    <w:uiPriority w:val="9"/>
    <w:qFormat/>
    <w:rsid w:val="003048C2"/>
    <w:pPr>
      <w:keepNext/>
      <w:ind w:firstLine="720"/>
      <w:jc w:val="both"/>
      <w:outlineLvl w:val="0"/>
    </w:pPr>
    <w:rPr>
      <w:rFonts w:eastAsia="Times New Roman" w:cs="Times New Roman"/>
      <w:lang w:eastAsia="ru-RU"/>
    </w:rPr>
  </w:style>
  <w:style w:type="paragraph" w:styleId="2">
    <w:name w:val="heading 2"/>
    <w:basedOn w:val="a"/>
    <w:next w:val="a"/>
    <w:link w:val="20"/>
    <w:uiPriority w:val="99"/>
    <w:qFormat/>
    <w:rsid w:val="003048C2"/>
    <w:pPr>
      <w:keepNext/>
      <w:jc w:val="center"/>
      <w:outlineLvl w:val="1"/>
    </w:pPr>
    <w:rPr>
      <w:rFonts w:eastAsia="Times New Roman" w:cs="Times New Roman"/>
      <w:b/>
      <w:bCs/>
      <w:sz w:val="32"/>
      <w:szCs w:val="32"/>
      <w:lang w:eastAsia="ru-RU"/>
    </w:rPr>
  </w:style>
  <w:style w:type="paragraph" w:styleId="3">
    <w:name w:val="heading 3"/>
    <w:basedOn w:val="a"/>
    <w:next w:val="a"/>
    <w:link w:val="30"/>
    <w:uiPriority w:val="9"/>
    <w:semiHidden/>
    <w:unhideWhenUsed/>
    <w:qFormat/>
    <w:rsid w:val="008C6AB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8C6A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4D8"/>
    <w:pPr>
      <w:tabs>
        <w:tab w:val="center" w:pos="4819"/>
        <w:tab w:val="right" w:pos="9639"/>
      </w:tabs>
    </w:pPr>
    <w:rPr>
      <w:rFonts w:eastAsia="Times New Roman" w:cs="Times New Roman"/>
    </w:rPr>
  </w:style>
  <w:style w:type="character" w:customStyle="1" w:styleId="a4">
    <w:name w:val="Верхній колонтитул Знак"/>
    <w:basedOn w:val="a0"/>
    <w:link w:val="a3"/>
    <w:uiPriority w:val="99"/>
    <w:rsid w:val="00C354D8"/>
    <w:rPr>
      <w:rFonts w:ascii="Times New Roman" w:eastAsia="Times New Roman" w:hAnsi="Times New Roman" w:cs="Times New Roman"/>
      <w:sz w:val="24"/>
      <w:szCs w:val="24"/>
      <w:lang w:val="ru-RU" w:eastAsia="ru-RU"/>
    </w:rPr>
  </w:style>
  <w:style w:type="paragraph" w:styleId="a5">
    <w:name w:val="footer"/>
    <w:basedOn w:val="a"/>
    <w:link w:val="a6"/>
    <w:uiPriority w:val="99"/>
    <w:unhideWhenUsed/>
    <w:rsid w:val="00C354D8"/>
    <w:pPr>
      <w:tabs>
        <w:tab w:val="center" w:pos="4819"/>
        <w:tab w:val="right" w:pos="9639"/>
      </w:tabs>
    </w:pPr>
    <w:rPr>
      <w:rFonts w:eastAsia="Times New Roman" w:cs="Times New Roman"/>
    </w:rPr>
  </w:style>
  <w:style w:type="character" w:customStyle="1" w:styleId="a6">
    <w:name w:val="Нижній колонтитул Знак"/>
    <w:basedOn w:val="a0"/>
    <w:link w:val="a5"/>
    <w:uiPriority w:val="99"/>
    <w:rsid w:val="00C354D8"/>
    <w:rPr>
      <w:rFonts w:ascii="Times New Roman" w:eastAsia="Times New Roman" w:hAnsi="Times New Roman" w:cs="Times New Roman"/>
      <w:sz w:val="24"/>
      <w:szCs w:val="24"/>
      <w:lang w:val="ru-RU" w:eastAsia="ru-RU"/>
    </w:rPr>
  </w:style>
  <w:style w:type="paragraph" w:customStyle="1" w:styleId="rvps4">
    <w:name w:val="rvps4"/>
    <w:basedOn w:val="a"/>
    <w:rsid w:val="003048C2"/>
    <w:pPr>
      <w:spacing w:before="100" w:beforeAutospacing="1" w:after="100" w:afterAutospacing="1"/>
    </w:pPr>
    <w:rPr>
      <w:rFonts w:eastAsia="Times New Roman" w:cs="Times New Roman"/>
      <w:sz w:val="24"/>
      <w:szCs w:val="24"/>
    </w:rPr>
  </w:style>
  <w:style w:type="character" w:customStyle="1" w:styleId="rvts8">
    <w:name w:val="rvts8"/>
    <w:basedOn w:val="a0"/>
    <w:rsid w:val="003048C2"/>
  </w:style>
  <w:style w:type="paragraph" w:customStyle="1" w:styleId="rvps5">
    <w:name w:val="rvps5"/>
    <w:basedOn w:val="a"/>
    <w:rsid w:val="003048C2"/>
    <w:pPr>
      <w:spacing w:before="100" w:beforeAutospacing="1" w:after="100" w:afterAutospacing="1"/>
    </w:pPr>
    <w:rPr>
      <w:rFonts w:eastAsia="Times New Roman" w:cs="Times New Roman"/>
      <w:sz w:val="24"/>
      <w:szCs w:val="24"/>
    </w:rPr>
  </w:style>
  <w:style w:type="paragraph" w:customStyle="1" w:styleId="rvps6">
    <w:name w:val="rvps6"/>
    <w:basedOn w:val="a"/>
    <w:rsid w:val="003048C2"/>
    <w:pPr>
      <w:spacing w:before="100" w:beforeAutospacing="1" w:after="100" w:afterAutospacing="1"/>
    </w:pPr>
    <w:rPr>
      <w:rFonts w:eastAsia="Times New Roman" w:cs="Times New Roman"/>
      <w:sz w:val="24"/>
      <w:szCs w:val="24"/>
    </w:rPr>
  </w:style>
  <w:style w:type="paragraph" w:customStyle="1" w:styleId="rvps7">
    <w:name w:val="rvps7"/>
    <w:basedOn w:val="a"/>
    <w:rsid w:val="003048C2"/>
    <w:pPr>
      <w:spacing w:before="100" w:beforeAutospacing="1" w:after="100" w:afterAutospacing="1"/>
    </w:pPr>
    <w:rPr>
      <w:rFonts w:eastAsia="Times New Roman" w:cs="Times New Roman"/>
      <w:sz w:val="24"/>
      <w:szCs w:val="24"/>
    </w:rPr>
  </w:style>
  <w:style w:type="paragraph" w:customStyle="1" w:styleId="rvps8">
    <w:name w:val="rvps8"/>
    <w:basedOn w:val="a"/>
    <w:rsid w:val="003048C2"/>
    <w:pPr>
      <w:spacing w:before="100" w:beforeAutospacing="1" w:after="100" w:afterAutospacing="1"/>
    </w:pPr>
    <w:rPr>
      <w:rFonts w:eastAsia="Times New Roman" w:cs="Times New Roman"/>
      <w:sz w:val="24"/>
      <w:szCs w:val="24"/>
    </w:rPr>
  </w:style>
  <w:style w:type="paragraph" w:customStyle="1" w:styleId="rvps9">
    <w:name w:val="rvps9"/>
    <w:basedOn w:val="a"/>
    <w:rsid w:val="003048C2"/>
    <w:pPr>
      <w:spacing w:before="100" w:beforeAutospacing="1" w:after="100" w:afterAutospacing="1"/>
    </w:pPr>
    <w:rPr>
      <w:rFonts w:eastAsia="Times New Roman" w:cs="Times New Roman"/>
      <w:sz w:val="24"/>
      <w:szCs w:val="24"/>
    </w:rPr>
  </w:style>
  <w:style w:type="character" w:customStyle="1" w:styleId="10">
    <w:name w:val="Заголовок 1 Знак"/>
    <w:basedOn w:val="a0"/>
    <w:link w:val="1"/>
    <w:uiPriority w:val="9"/>
    <w:rsid w:val="003048C2"/>
    <w:rPr>
      <w:rFonts w:eastAsia="Times New Roman" w:cs="Times New Roman"/>
      <w:lang w:eastAsia="ru-RU"/>
    </w:rPr>
  </w:style>
  <w:style w:type="character" w:customStyle="1" w:styleId="20">
    <w:name w:val="Заголовок 2 Знак"/>
    <w:basedOn w:val="a0"/>
    <w:link w:val="2"/>
    <w:uiPriority w:val="99"/>
    <w:rsid w:val="003048C2"/>
    <w:rPr>
      <w:rFonts w:eastAsia="Times New Roman" w:cs="Times New Roman"/>
      <w:b/>
      <w:bCs/>
      <w:sz w:val="32"/>
      <w:szCs w:val="32"/>
      <w:lang w:eastAsia="ru-RU"/>
    </w:rPr>
  </w:style>
  <w:style w:type="paragraph" w:styleId="a7">
    <w:name w:val="Subtitle"/>
    <w:basedOn w:val="a"/>
    <w:link w:val="a8"/>
    <w:qFormat/>
    <w:rsid w:val="003048C2"/>
    <w:pPr>
      <w:widowControl w:val="0"/>
      <w:overflowPunct w:val="0"/>
      <w:autoSpaceDE w:val="0"/>
      <w:autoSpaceDN w:val="0"/>
      <w:adjustRightInd w:val="0"/>
      <w:jc w:val="center"/>
      <w:textAlignment w:val="baseline"/>
    </w:pPr>
    <w:rPr>
      <w:rFonts w:eastAsia="Times New Roman" w:cs="Times New Roman"/>
      <w:b/>
      <w:sz w:val="32"/>
      <w:szCs w:val="20"/>
      <w:lang w:eastAsia="ru-RU"/>
    </w:rPr>
  </w:style>
  <w:style w:type="character" w:customStyle="1" w:styleId="a8">
    <w:name w:val="Підзаголовок Знак"/>
    <w:basedOn w:val="a0"/>
    <w:link w:val="a7"/>
    <w:rsid w:val="003048C2"/>
    <w:rPr>
      <w:rFonts w:eastAsia="Times New Roman" w:cs="Times New Roman"/>
      <w:b/>
      <w:sz w:val="32"/>
      <w:szCs w:val="20"/>
      <w:lang w:eastAsia="ru-RU"/>
    </w:rPr>
  </w:style>
  <w:style w:type="character" w:customStyle="1" w:styleId="30">
    <w:name w:val="Заголовок 3 Знак"/>
    <w:basedOn w:val="a0"/>
    <w:link w:val="3"/>
    <w:uiPriority w:val="9"/>
    <w:semiHidden/>
    <w:rsid w:val="008C6AB0"/>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8C6AB0"/>
    <w:rPr>
      <w:rFonts w:asciiTheme="majorHAnsi" w:eastAsiaTheme="majorEastAsia" w:hAnsiTheme="majorHAnsi" w:cstheme="majorBidi"/>
      <w:i/>
      <w:iCs/>
      <w:color w:val="2F5496" w:themeColor="accent1" w:themeShade="BF"/>
    </w:rPr>
  </w:style>
  <w:style w:type="character" w:styleId="a9">
    <w:name w:val="Strong"/>
    <w:basedOn w:val="a0"/>
    <w:uiPriority w:val="22"/>
    <w:qFormat/>
    <w:rsid w:val="008C6AB0"/>
    <w:rPr>
      <w:b/>
      <w:bCs/>
    </w:rPr>
  </w:style>
  <w:style w:type="paragraph" w:styleId="aa">
    <w:name w:val="Normal (Web)"/>
    <w:basedOn w:val="a"/>
    <w:uiPriority w:val="99"/>
    <w:unhideWhenUsed/>
    <w:rsid w:val="008C6AB0"/>
    <w:pPr>
      <w:spacing w:before="100" w:beforeAutospacing="1" w:after="100" w:afterAutospacing="1"/>
    </w:pPr>
    <w:rPr>
      <w:rFonts w:eastAsia="Times New Roman" w:cs="Times New Roman"/>
      <w:sz w:val="24"/>
      <w:szCs w:val="24"/>
    </w:rPr>
  </w:style>
  <w:style w:type="character" w:styleId="ab">
    <w:name w:val="Emphasis"/>
    <w:basedOn w:val="a0"/>
    <w:uiPriority w:val="20"/>
    <w:qFormat/>
    <w:rsid w:val="008C6AB0"/>
    <w:rPr>
      <w:i/>
      <w:iCs/>
    </w:rPr>
  </w:style>
  <w:style w:type="paragraph" w:styleId="ac">
    <w:name w:val="Body Text"/>
    <w:basedOn w:val="a"/>
    <w:link w:val="ad"/>
    <w:rsid w:val="00B86E53"/>
    <w:pPr>
      <w:jc w:val="both"/>
    </w:pPr>
    <w:rPr>
      <w:rFonts w:eastAsia="Times New Roman" w:cs="Times New Roman"/>
      <w:szCs w:val="20"/>
      <w:lang w:eastAsia="ru-RU"/>
    </w:rPr>
  </w:style>
  <w:style w:type="character" w:customStyle="1" w:styleId="ad">
    <w:name w:val="Основний текст Знак"/>
    <w:basedOn w:val="a0"/>
    <w:link w:val="ac"/>
    <w:rsid w:val="00B86E53"/>
    <w:rPr>
      <w:rFonts w:eastAsia="Times New Roman" w:cs="Times New Roman"/>
      <w:szCs w:val="20"/>
      <w:lang w:eastAsia="ru-RU"/>
    </w:rPr>
  </w:style>
  <w:style w:type="character" w:customStyle="1" w:styleId="rvts18">
    <w:name w:val="rvts18"/>
    <w:basedOn w:val="a0"/>
    <w:rsid w:val="0072721B"/>
  </w:style>
  <w:style w:type="character" w:customStyle="1" w:styleId="rvts7">
    <w:name w:val="rvts7"/>
    <w:basedOn w:val="a0"/>
    <w:rsid w:val="0072721B"/>
  </w:style>
  <w:style w:type="character" w:customStyle="1" w:styleId="rvts20">
    <w:name w:val="rvts20"/>
    <w:basedOn w:val="a0"/>
    <w:rsid w:val="0072721B"/>
  </w:style>
  <w:style w:type="paragraph" w:customStyle="1" w:styleId="rvps103">
    <w:name w:val="rvps103"/>
    <w:basedOn w:val="a"/>
    <w:rsid w:val="00DB0B89"/>
    <w:pPr>
      <w:spacing w:before="100" w:beforeAutospacing="1" w:after="100" w:afterAutospacing="1"/>
    </w:pPr>
    <w:rPr>
      <w:rFonts w:eastAsia="Times New Roman" w:cs="Times New Roman"/>
      <w:sz w:val="24"/>
      <w:szCs w:val="24"/>
    </w:rPr>
  </w:style>
  <w:style w:type="paragraph" w:customStyle="1" w:styleId="rvps95">
    <w:name w:val="rvps95"/>
    <w:basedOn w:val="a"/>
    <w:rsid w:val="00DB0B89"/>
    <w:pPr>
      <w:spacing w:before="100" w:beforeAutospacing="1" w:after="100" w:afterAutospacing="1"/>
    </w:pPr>
    <w:rPr>
      <w:rFonts w:eastAsia="Times New Roman" w:cs="Times New Roman"/>
      <w:sz w:val="24"/>
      <w:szCs w:val="24"/>
    </w:rPr>
  </w:style>
  <w:style w:type="paragraph" w:customStyle="1" w:styleId="rvps104">
    <w:name w:val="rvps104"/>
    <w:basedOn w:val="a"/>
    <w:rsid w:val="00DB0B89"/>
    <w:pPr>
      <w:spacing w:before="100" w:beforeAutospacing="1" w:after="100" w:afterAutospacing="1"/>
    </w:pPr>
    <w:rPr>
      <w:rFonts w:eastAsia="Times New Roman" w:cs="Times New Roman"/>
      <w:sz w:val="24"/>
      <w:szCs w:val="24"/>
    </w:rPr>
  </w:style>
  <w:style w:type="character" w:customStyle="1" w:styleId="rvts16">
    <w:name w:val="rvts16"/>
    <w:basedOn w:val="a0"/>
    <w:rsid w:val="00DB0B89"/>
  </w:style>
  <w:style w:type="paragraph" w:customStyle="1" w:styleId="rvps105">
    <w:name w:val="rvps105"/>
    <w:basedOn w:val="a"/>
    <w:rsid w:val="00DB0B89"/>
    <w:pPr>
      <w:spacing w:before="100" w:beforeAutospacing="1" w:after="100" w:afterAutospacing="1"/>
    </w:pPr>
    <w:rPr>
      <w:rFonts w:eastAsia="Times New Roman" w:cs="Times New Roman"/>
      <w:sz w:val="24"/>
      <w:szCs w:val="24"/>
    </w:rPr>
  </w:style>
  <w:style w:type="paragraph" w:customStyle="1" w:styleId="rvps106">
    <w:name w:val="rvps106"/>
    <w:basedOn w:val="a"/>
    <w:rsid w:val="00DB0B89"/>
    <w:pPr>
      <w:spacing w:before="100" w:beforeAutospacing="1" w:after="100" w:afterAutospacing="1"/>
    </w:pPr>
    <w:rPr>
      <w:rFonts w:eastAsia="Times New Roman" w:cs="Times New Roman"/>
      <w:sz w:val="24"/>
      <w:szCs w:val="24"/>
    </w:rPr>
  </w:style>
  <w:style w:type="paragraph" w:customStyle="1" w:styleId="rvps107">
    <w:name w:val="rvps107"/>
    <w:basedOn w:val="a"/>
    <w:rsid w:val="00DB0B89"/>
    <w:pPr>
      <w:spacing w:before="100" w:beforeAutospacing="1" w:after="100" w:afterAutospacing="1"/>
    </w:pPr>
    <w:rPr>
      <w:rFonts w:eastAsia="Times New Roman" w:cs="Times New Roman"/>
      <w:sz w:val="24"/>
      <w:szCs w:val="24"/>
    </w:rPr>
  </w:style>
  <w:style w:type="paragraph" w:customStyle="1" w:styleId="rvps108">
    <w:name w:val="rvps108"/>
    <w:basedOn w:val="a"/>
    <w:rsid w:val="00DB0B89"/>
    <w:pPr>
      <w:spacing w:before="100" w:beforeAutospacing="1" w:after="100" w:afterAutospacing="1"/>
    </w:pPr>
    <w:rPr>
      <w:rFonts w:eastAsia="Times New Roman" w:cs="Times New Roman"/>
      <w:sz w:val="24"/>
      <w:szCs w:val="24"/>
    </w:rPr>
  </w:style>
  <w:style w:type="paragraph" w:customStyle="1" w:styleId="rvps109">
    <w:name w:val="rvps109"/>
    <w:basedOn w:val="a"/>
    <w:rsid w:val="00DB0B89"/>
    <w:pPr>
      <w:spacing w:before="100" w:beforeAutospacing="1" w:after="100" w:afterAutospacing="1"/>
    </w:pPr>
    <w:rPr>
      <w:rFonts w:eastAsia="Times New Roman" w:cs="Times New Roman"/>
      <w:sz w:val="24"/>
      <w:szCs w:val="24"/>
    </w:rPr>
  </w:style>
  <w:style w:type="paragraph" w:styleId="ae">
    <w:name w:val="List Paragraph"/>
    <w:basedOn w:val="a"/>
    <w:uiPriority w:val="34"/>
    <w:qFormat/>
    <w:rsid w:val="007F55EB"/>
    <w:pPr>
      <w:ind w:left="720"/>
      <w:contextualSpacing/>
    </w:pPr>
  </w:style>
  <w:style w:type="character" w:customStyle="1" w:styleId="apple-converted-space">
    <w:name w:val="apple-converted-space"/>
    <w:basedOn w:val="a0"/>
    <w:rsid w:val="00B11889"/>
  </w:style>
  <w:style w:type="table" w:styleId="af">
    <w:name w:val="Table Grid"/>
    <w:basedOn w:val="a1"/>
    <w:uiPriority w:val="39"/>
    <w:rsid w:val="0018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9">
    <w:name w:val="rvps179"/>
    <w:basedOn w:val="a"/>
    <w:rsid w:val="00B64013"/>
    <w:pPr>
      <w:spacing w:before="100" w:beforeAutospacing="1" w:after="100" w:afterAutospacing="1"/>
    </w:pPr>
    <w:rPr>
      <w:rFonts w:eastAsia="Times New Roman" w:cs="Times New Roman"/>
      <w:sz w:val="24"/>
      <w:szCs w:val="24"/>
    </w:rPr>
  </w:style>
  <w:style w:type="character" w:customStyle="1" w:styleId="rvts11">
    <w:name w:val="rvts11"/>
    <w:basedOn w:val="a0"/>
    <w:rsid w:val="00B64013"/>
  </w:style>
  <w:style w:type="paragraph" w:customStyle="1" w:styleId="rvps180">
    <w:name w:val="rvps180"/>
    <w:basedOn w:val="a"/>
    <w:rsid w:val="00B64013"/>
    <w:pPr>
      <w:spacing w:before="100" w:beforeAutospacing="1" w:after="100" w:afterAutospacing="1"/>
    </w:pPr>
    <w:rPr>
      <w:rFonts w:eastAsia="Times New Roman" w:cs="Times New Roman"/>
      <w:sz w:val="24"/>
      <w:szCs w:val="24"/>
    </w:rPr>
  </w:style>
  <w:style w:type="paragraph" w:customStyle="1" w:styleId="rvps181">
    <w:name w:val="rvps181"/>
    <w:basedOn w:val="a"/>
    <w:rsid w:val="00B64013"/>
    <w:pPr>
      <w:spacing w:before="100" w:beforeAutospacing="1" w:after="100" w:afterAutospacing="1"/>
    </w:pPr>
    <w:rPr>
      <w:rFonts w:eastAsia="Times New Roman" w:cs="Times New Roman"/>
      <w:sz w:val="24"/>
      <w:szCs w:val="24"/>
    </w:rPr>
  </w:style>
  <w:style w:type="paragraph" w:customStyle="1" w:styleId="rvps182">
    <w:name w:val="rvps182"/>
    <w:basedOn w:val="a"/>
    <w:rsid w:val="00B64013"/>
    <w:pPr>
      <w:spacing w:before="100" w:beforeAutospacing="1" w:after="100" w:afterAutospacing="1"/>
    </w:pPr>
    <w:rPr>
      <w:rFonts w:eastAsia="Times New Roman" w:cs="Times New Roman"/>
      <w:sz w:val="24"/>
      <w:szCs w:val="24"/>
    </w:rPr>
  </w:style>
  <w:style w:type="paragraph" w:customStyle="1" w:styleId="rvps183">
    <w:name w:val="rvps183"/>
    <w:basedOn w:val="a"/>
    <w:rsid w:val="00B64013"/>
    <w:pPr>
      <w:spacing w:before="100" w:beforeAutospacing="1" w:after="100" w:afterAutospacing="1"/>
    </w:pPr>
    <w:rPr>
      <w:rFonts w:eastAsia="Times New Roman" w:cs="Times New Roman"/>
      <w:sz w:val="24"/>
      <w:szCs w:val="24"/>
    </w:rPr>
  </w:style>
  <w:style w:type="paragraph" w:customStyle="1" w:styleId="rvps184">
    <w:name w:val="rvps184"/>
    <w:basedOn w:val="a"/>
    <w:rsid w:val="00B64013"/>
    <w:pPr>
      <w:spacing w:before="100" w:beforeAutospacing="1" w:after="100" w:afterAutospacing="1"/>
    </w:pPr>
    <w:rPr>
      <w:rFonts w:eastAsia="Times New Roman" w:cs="Times New Roman"/>
      <w:sz w:val="24"/>
      <w:szCs w:val="24"/>
    </w:rPr>
  </w:style>
  <w:style w:type="paragraph" w:customStyle="1" w:styleId="rvps185">
    <w:name w:val="rvps185"/>
    <w:basedOn w:val="a"/>
    <w:rsid w:val="00B64013"/>
    <w:pPr>
      <w:spacing w:before="100" w:beforeAutospacing="1" w:after="100" w:afterAutospacing="1"/>
    </w:pPr>
    <w:rPr>
      <w:rFonts w:eastAsia="Times New Roman" w:cs="Times New Roman"/>
      <w:sz w:val="24"/>
      <w:szCs w:val="24"/>
    </w:rPr>
  </w:style>
  <w:style w:type="paragraph" w:customStyle="1" w:styleId="rvps186">
    <w:name w:val="rvps186"/>
    <w:basedOn w:val="a"/>
    <w:rsid w:val="00B64013"/>
    <w:pPr>
      <w:spacing w:before="100" w:beforeAutospacing="1" w:after="100" w:afterAutospacing="1"/>
    </w:pPr>
    <w:rPr>
      <w:rFonts w:eastAsia="Times New Roman" w:cs="Times New Roman"/>
      <w:sz w:val="24"/>
      <w:szCs w:val="24"/>
    </w:rPr>
  </w:style>
  <w:style w:type="paragraph" w:customStyle="1" w:styleId="rvps187">
    <w:name w:val="rvps187"/>
    <w:basedOn w:val="a"/>
    <w:rsid w:val="00B64013"/>
    <w:pPr>
      <w:spacing w:before="100" w:beforeAutospacing="1" w:after="100" w:afterAutospacing="1"/>
    </w:pPr>
    <w:rPr>
      <w:rFonts w:eastAsia="Times New Roman" w:cs="Times New Roman"/>
      <w:sz w:val="24"/>
      <w:szCs w:val="24"/>
    </w:rPr>
  </w:style>
  <w:style w:type="character" w:styleId="af0">
    <w:name w:val="Hyperlink"/>
    <w:basedOn w:val="a0"/>
    <w:uiPriority w:val="99"/>
    <w:semiHidden/>
    <w:unhideWhenUsed/>
    <w:rsid w:val="00320AE6"/>
    <w:rPr>
      <w:color w:val="0000FF"/>
      <w:u w:val="single"/>
    </w:rPr>
  </w:style>
  <w:style w:type="character" w:customStyle="1" w:styleId="rvts46">
    <w:name w:val="rvts46"/>
    <w:basedOn w:val="a0"/>
    <w:rsid w:val="001B773A"/>
  </w:style>
  <w:style w:type="paragraph" w:customStyle="1" w:styleId="rvps12">
    <w:name w:val="rvps12"/>
    <w:basedOn w:val="a"/>
    <w:rsid w:val="008C1D6A"/>
    <w:pPr>
      <w:spacing w:before="100" w:beforeAutospacing="1" w:after="100" w:afterAutospacing="1"/>
    </w:pPr>
    <w:rPr>
      <w:rFonts w:eastAsia="Times New Roman" w:cs="Times New Roman"/>
      <w:sz w:val="24"/>
      <w:szCs w:val="24"/>
    </w:rPr>
  </w:style>
  <w:style w:type="paragraph" w:customStyle="1" w:styleId="rvps14">
    <w:name w:val="rvps14"/>
    <w:basedOn w:val="a"/>
    <w:rsid w:val="008C1D6A"/>
    <w:pPr>
      <w:spacing w:before="100" w:beforeAutospacing="1" w:after="100" w:afterAutospacing="1"/>
    </w:pPr>
    <w:rPr>
      <w:rFonts w:eastAsia="Times New Roman" w:cs="Times New Roman"/>
      <w:sz w:val="24"/>
      <w:szCs w:val="24"/>
    </w:rPr>
  </w:style>
  <w:style w:type="paragraph" w:customStyle="1" w:styleId="rvps2">
    <w:name w:val="rvps2"/>
    <w:basedOn w:val="a"/>
    <w:rsid w:val="008C1D6A"/>
    <w:pPr>
      <w:spacing w:before="100" w:beforeAutospacing="1" w:after="100" w:afterAutospacing="1"/>
    </w:pPr>
    <w:rPr>
      <w:rFonts w:eastAsia="Times New Roman" w:cs="Times New Roman"/>
      <w:sz w:val="24"/>
      <w:szCs w:val="24"/>
    </w:rPr>
  </w:style>
  <w:style w:type="paragraph" w:customStyle="1" w:styleId="msonormal0">
    <w:name w:val="msonormal"/>
    <w:basedOn w:val="a"/>
    <w:rsid w:val="008C1D6A"/>
    <w:pPr>
      <w:spacing w:before="100" w:beforeAutospacing="1" w:after="100" w:afterAutospacing="1"/>
    </w:pPr>
    <w:rPr>
      <w:rFonts w:eastAsia="Times New Roman" w:cs="Times New Roman"/>
      <w:sz w:val="24"/>
      <w:szCs w:val="24"/>
      <w:lang w:eastAsia="en-US"/>
    </w:rPr>
  </w:style>
  <w:style w:type="paragraph" w:styleId="af1">
    <w:name w:val="Balloon Text"/>
    <w:basedOn w:val="a"/>
    <w:link w:val="af2"/>
    <w:uiPriority w:val="99"/>
    <w:semiHidden/>
    <w:unhideWhenUsed/>
    <w:rsid w:val="008C1D6A"/>
    <w:rPr>
      <w:rFonts w:ascii="Segoe UI" w:hAnsi="Segoe UI" w:cs="Segoe UI"/>
      <w:sz w:val="18"/>
      <w:szCs w:val="18"/>
      <w:lang w:eastAsia="en-US"/>
    </w:rPr>
  </w:style>
  <w:style w:type="character" w:customStyle="1" w:styleId="af2">
    <w:name w:val="Текст у виносці Знак"/>
    <w:basedOn w:val="a0"/>
    <w:link w:val="af1"/>
    <w:uiPriority w:val="99"/>
    <w:semiHidden/>
    <w:rsid w:val="008C1D6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97321">
      <w:bodyDiv w:val="1"/>
      <w:marLeft w:val="0"/>
      <w:marRight w:val="0"/>
      <w:marTop w:val="0"/>
      <w:marBottom w:val="0"/>
      <w:divBdr>
        <w:top w:val="none" w:sz="0" w:space="0" w:color="auto"/>
        <w:left w:val="none" w:sz="0" w:space="0" w:color="auto"/>
        <w:bottom w:val="none" w:sz="0" w:space="0" w:color="auto"/>
        <w:right w:val="none" w:sz="0" w:space="0" w:color="auto"/>
      </w:divBdr>
    </w:div>
    <w:div w:id="460345443">
      <w:bodyDiv w:val="1"/>
      <w:marLeft w:val="0"/>
      <w:marRight w:val="0"/>
      <w:marTop w:val="0"/>
      <w:marBottom w:val="0"/>
      <w:divBdr>
        <w:top w:val="none" w:sz="0" w:space="0" w:color="auto"/>
        <w:left w:val="none" w:sz="0" w:space="0" w:color="auto"/>
        <w:bottom w:val="none" w:sz="0" w:space="0" w:color="auto"/>
        <w:right w:val="none" w:sz="0" w:space="0" w:color="auto"/>
      </w:divBdr>
      <w:divsChild>
        <w:div w:id="1827209651">
          <w:marLeft w:val="0"/>
          <w:marRight w:val="0"/>
          <w:marTop w:val="450"/>
          <w:marBottom w:val="450"/>
          <w:divBdr>
            <w:top w:val="none" w:sz="0" w:space="0" w:color="auto"/>
            <w:left w:val="none" w:sz="0" w:space="0" w:color="auto"/>
            <w:bottom w:val="none" w:sz="0" w:space="0" w:color="auto"/>
            <w:right w:val="none" w:sz="0" w:space="0" w:color="auto"/>
          </w:divBdr>
        </w:div>
        <w:div w:id="1080827366">
          <w:marLeft w:val="0"/>
          <w:marRight w:val="0"/>
          <w:marTop w:val="0"/>
          <w:marBottom w:val="0"/>
          <w:divBdr>
            <w:top w:val="none" w:sz="0" w:space="0" w:color="auto"/>
            <w:left w:val="none" w:sz="0" w:space="0" w:color="auto"/>
            <w:bottom w:val="none" w:sz="0" w:space="0" w:color="auto"/>
            <w:right w:val="none" w:sz="0" w:space="0" w:color="auto"/>
          </w:divBdr>
        </w:div>
      </w:divsChild>
    </w:div>
    <w:div w:id="519709614">
      <w:bodyDiv w:val="1"/>
      <w:marLeft w:val="0"/>
      <w:marRight w:val="0"/>
      <w:marTop w:val="0"/>
      <w:marBottom w:val="0"/>
      <w:divBdr>
        <w:top w:val="none" w:sz="0" w:space="0" w:color="auto"/>
        <w:left w:val="none" w:sz="0" w:space="0" w:color="auto"/>
        <w:bottom w:val="none" w:sz="0" w:space="0" w:color="auto"/>
        <w:right w:val="none" w:sz="0" w:space="0" w:color="auto"/>
      </w:divBdr>
    </w:div>
    <w:div w:id="947739692">
      <w:bodyDiv w:val="1"/>
      <w:marLeft w:val="0"/>
      <w:marRight w:val="0"/>
      <w:marTop w:val="0"/>
      <w:marBottom w:val="0"/>
      <w:divBdr>
        <w:top w:val="none" w:sz="0" w:space="0" w:color="auto"/>
        <w:left w:val="none" w:sz="0" w:space="0" w:color="auto"/>
        <w:bottom w:val="none" w:sz="0" w:space="0" w:color="auto"/>
        <w:right w:val="none" w:sz="0" w:space="0" w:color="auto"/>
      </w:divBdr>
    </w:div>
    <w:div w:id="1436484597">
      <w:bodyDiv w:val="1"/>
      <w:marLeft w:val="0"/>
      <w:marRight w:val="0"/>
      <w:marTop w:val="0"/>
      <w:marBottom w:val="0"/>
      <w:divBdr>
        <w:top w:val="none" w:sz="0" w:space="0" w:color="auto"/>
        <w:left w:val="none" w:sz="0" w:space="0" w:color="auto"/>
        <w:bottom w:val="none" w:sz="0" w:space="0" w:color="auto"/>
        <w:right w:val="none" w:sz="0" w:space="0" w:color="auto"/>
      </w:divBdr>
    </w:div>
    <w:div w:id="17207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26498</Words>
  <Characters>15104</Characters>
  <Application>Microsoft Office Word</Application>
  <DocSecurity>0</DocSecurity>
  <Lines>125</Lines>
  <Paragraphs>83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S.Sapetna</dc:creator>
  <cp:lastModifiedBy>Admin</cp:lastModifiedBy>
  <cp:revision>2</cp:revision>
  <cp:lastPrinted>2022-09-15T08:49:00Z</cp:lastPrinted>
  <dcterms:created xsi:type="dcterms:W3CDTF">2023-01-12T14:26:00Z</dcterms:created>
  <dcterms:modified xsi:type="dcterms:W3CDTF">2023-01-12T14:26:00Z</dcterms:modified>
</cp:coreProperties>
</file>