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C634C" w14:textId="77777777" w:rsidR="004C30D2" w:rsidRPr="004C30D2" w:rsidRDefault="004C30D2" w:rsidP="004C30D2">
      <w:pPr>
        <w:suppressAutoHyphens w:val="0"/>
        <w:jc w:val="center"/>
        <w:rPr>
          <w:sz w:val="28"/>
          <w:szCs w:val="28"/>
          <w:lang w:eastAsia="ru-RU"/>
        </w:rPr>
      </w:pPr>
    </w:p>
    <w:p w14:paraId="111B9475" w14:textId="77777777" w:rsidR="00276ACD" w:rsidRPr="00977BB5" w:rsidRDefault="00276ACD" w:rsidP="00977BB5">
      <w:pPr>
        <w:ind w:left="5103"/>
        <w:rPr>
          <w:rFonts w:eastAsia="Batang"/>
          <w:bCs/>
          <w:iCs/>
          <w:sz w:val="28"/>
          <w:szCs w:val="28"/>
          <w:lang w:eastAsia="ko-KR"/>
        </w:rPr>
      </w:pPr>
      <w:bookmarkStart w:id="0" w:name="_GoBack"/>
      <w:bookmarkEnd w:id="0"/>
      <w:r w:rsidRPr="00977BB5">
        <w:rPr>
          <w:rFonts w:eastAsia="Batang"/>
          <w:bCs/>
          <w:iCs/>
          <w:sz w:val="28"/>
          <w:szCs w:val="28"/>
          <w:lang w:eastAsia="ko-KR"/>
        </w:rPr>
        <w:t>ЗАТВЕРДЖЕНО</w:t>
      </w:r>
    </w:p>
    <w:p w14:paraId="6A1AFDBB" w14:textId="77777777" w:rsidR="00276ACD" w:rsidRPr="00977BB5" w:rsidRDefault="00276ACD" w:rsidP="00977BB5">
      <w:pPr>
        <w:ind w:left="5103"/>
        <w:rPr>
          <w:rFonts w:eastAsia="Batang"/>
          <w:bCs/>
          <w:iCs/>
          <w:sz w:val="28"/>
          <w:szCs w:val="28"/>
          <w:lang w:eastAsia="ko-KR"/>
        </w:rPr>
      </w:pPr>
      <w:r w:rsidRPr="00977BB5">
        <w:rPr>
          <w:rFonts w:eastAsia="Batang"/>
          <w:bCs/>
          <w:iCs/>
          <w:sz w:val="28"/>
          <w:szCs w:val="28"/>
          <w:lang w:eastAsia="ko-KR"/>
        </w:rPr>
        <w:t>рішення міської ради</w:t>
      </w:r>
    </w:p>
    <w:p w14:paraId="0B086F3B" w14:textId="1916F594" w:rsidR="00276ACD" w:rsidRPr="00977BB5" w:rsidRDefault="00276ACD" w:rsidP="00977BB5">
      <w:pPr>
        <w:ind w:left="5103"/>
        <w:rPr>
          <w:rFonts w:eastAsia="Batang"/>
          <w:sz w:val="28"/>
          <w:szCs w:val="28"/>
          <w:lang w:eastAsia="ko-KR"/>
        </w:rPr>
      </w:pPr>
      <w:r w:rsidRPr="00977BB5">
        <w:rPr>
          <w:rFonts w:eastAsia="Batang"/>
          <w:bCs/>
          <w:iCs/>
          <w:sz w:val="28"/>
          <w:szCs w:val="28"/>
          <w:lang w:eastAsia="ko-KR"/>
        </w:rPr>
        <w:t xml:space="preserve">від  </w:t>
      </w:r>
      <w:r w:rsidR="00272218" w:rsidRPr="00977BB5">
        <w:rPr>
          <w:sz w:val="28"/>
          <w:szCs w:val="22"/>
          <w:lang w:eastAsia="ru-RU"/>
        </w:rPr>
        <w:t xml:space="preserve">29.09.2022 № </w:t>
      </w:r>
      <w:r w:rsidR="004C30D2">
        <w:rPr>
          <w:sz w:val="28"/>
          <w:szCs w:val="22"/>
          <w:lang w:eastAsia="ru-RU"/>
        </w:rPr>
        <w:t>1774</w:t>
      </w:r>
      <w:r w:rsidR="00272218" w:rsidRPr="00977BB5">
        <w:rPr>
          <w:sz w:val="28"/>
          <w:szCs w:val="22"/>
          <w:lang w:eastAsia="ru-RU"/>
        </w:rPr>
        <w:t>-23/2022</w:t>
      </w:r>
    </w:p>
    <w:p w14:paraId="02F2F7F9" w14:textId="77777777" w:rsidR="00272218" w:rsidRPr="00977BB5" w:rsidRDefault="00272218" w:rsidP="00977BB5">
      <w:pPr>
        <w:shd w:val="clear" w:color="auto" w:fill="FFFFFF"/>
        <w:jc w:val="center"/>
        <w:rPr>
          <w:b/>
          <w:bCs/>
          <w:color w:val="000000"/>
          <w:sz w:val="32"/>
          <w:szCs w:val="32"/>
        </w:rPr>
      </w:pPr>
    </w:p>
    <w:p w14:paraId="5D9FED6B" w14:textId="77777777" w:rsidR="00276ACD" w:rsidRPr="00977BB5" w:rsidRDefault="00276ACD" w:rsidP="00977BB5">
      <w:pPr>
        <w:shd w:val="clear" w:color="auto" w:fill="FFFFFF"/>
        <w:jc w:val="center"/>
        <w:rPr>
          <w:sz w:val="32"/>
          <w:szCs w:val="32"/>
        </w:rPr>
      </w:pPr>
      <w:r w:rsidRPr="00977BB5">
        <w:rPr>
          <w:b/>
          <w:bCs/>
          <w:color w:val="000000"/>
          <w:sz w:val="32"/>
          <w:szCs w:val="32"/>
        </w:rPr>
        <w:t>ПОЛОЖЕННЯ</w:t>
      </w:r>
    </w:p>
    <w:p w14:paraId="5B640A8B" w14:textId="77777777" w:rsidR="00276ACD" w:rsidRPr="00977BB5" w:rsidRDefault="00276ACD" w:rsidP="00977BB5">
      <w:pPr>
        <w:shd w:val="clear" w:color="auto" w:fill="FFFFFF"/>
        <w:ind w:right="99"/>
        <w:jc w:val="center"/>
        <w:rPr>
          <w:b/>
          <w:bCs/>
          <w:color w:val="000000"/>
          <w:sz w:val="28"/>
          <w:szCs w:val="28"/>
        </w:rPr>
      </w:pPr>
      <w:r w:rsidRPr="00977BB5">
        <w:rPr>
          <w:b/>
          <w:bCs/>
          <w:color w:val="000000"/>
          <w:sz w:val="28"/>
          <w:szCs w:val="28"/>
        </w:rPr>
        <w:t xml:space="preserve">про відділ інформаційної політики та зв’язків з громадськістю управління технічного та інформаційного забезпечення </w:t>
      </w:r>
    </w:p>
    <w:p w14:paraId="27F56D2F" w14:textId="77777777" w:rsidR="00276ACD" w:rsidRPr="00977BB5" w:rsidRDefault="00276ACD" w:rsidP="00977BB5">
      <w:pPr>
        <w:shd w:val="clear" w:color="auto" w:fill="FFFFFF"/>
        <w:ind w:right="99"/>
        <w:jc w:val="center"/>
        <w:rPr>
          <w:b/>
          <w:bCs/>
          <w:color w:val="000000"/>
          <w:sz w:val="28"/>
          <w:szCs w:val="28"/>
        </w:rPr>
      </w:pPr>
      <w:r w:rsidRPr="00977BB5">
        <w:rPr>
          <w:b/>
          <w:bCs/>
          <w:color w:val="000000"/>
          <w:sz w:val="28"/>
          <w:szCs w:val="28"/>
        </w:rPr>
        <w:t>Долинської міської ради</w:t>
      </w:r>
    </w:p>
    <w:p w14:paraId="0D6A7321" w14:textId="77777777" w:rsidR="00276ACD" w:rsidRPr="00977BB5" w:rsidRDefault="00276ACD" w:rsidP="00977BB5">
      <w:pPr>
        <w:shd w:val="clear" w:color="auto" w:fill="FFFFFF"/>
        <w:ind w:right="99"/>
        <w:jc w:val="center"/>
        <w:rPr>
          <w:sz w:val="28"/>
          <w:szCs w:val="28"/>
        </w:rPr>
      </w:pPr>
    </w:p>
    <w:p w14:paraId="47CF5E4D" w14:textId="77777777" w:rsidR="00276ACD" w:rsidRPr="00977BB5" w:rsidRDefault="00276ACD" w:rsidP="00977BB5">
      <w:pPr>
        <w:jc w:val="center"/>
        <w:rPr>
          <w:sz w:val="28"/>
          <w:szCs w:val="28"/>
        </w:rPr>
      </w:pPr>
      <w:r w:rsidRPr="00977BB5">
        <w:rPr>
          <w:sz w:val="28"/>
          <w:szCs w:val="28"/>
        </w:rPr>
        <w:t>І. ЗАГАЛЬНІ ПОЛОЖЕННЯ</w:t>
      </w:r>
    </w:p>
    <w:p w14:paraId="79619B57" w14:textId="77777777" w:rsidR="00276ACD" w:rsidRPr="0028375E" w:rsidRDefault="00276ACD" w:rsidP="00977BB5">
      <w:pPr>
        <w:jc w:val="both"/>
        <w:rPr>
          <w:sz w:val="16"/>
          <w:szCs w:val="16"/>
        </w:rPr>
      </w:pPr>
    </w:p>
    <w:p w14:paraId="309163F9" w14:textId="77777777" w:rsidR="00276ACD" w:rsidRPr="00977BB5" w:rsidRDefault="00276ACD" w:rsidP="00977BB5">
      <w:pPr>
        <w:ind w:firstLine="708"/>
        <w:jc w:val="both"/>
        <w:rPr>
          <w:color w:val="000000"/>
          <w:sz w:val="28"/>
          <w:szCs w:val="28"/>
        </w:rPr>
      </w:pPr>
      <w:r w:rsidRPr="00977BB5">
        <w:rPr>
          <w:sz w:val="28"/>
          <w:szCs w:val="28"/>
        </w:rPr>
        <w:t xml:space="preserve">1.1. </w:t>
      </w:r>
      <w:r w:rsidRPr="00977BB5">
        <w:rPr>
          <w:color w:val="000000"/>
          <w:sz w:val="28"/>
          <w:szCs w:val="28"/>
        </w:rPr>
        <w:t xml:space="preserve">Відділ інформаційної політики та зв’язків з громадськістю </w:t>
      </w:r>
      <w:r w:rsidRPr="00977BB5">
        <w:rPr>
          <w:i/>
          <w:color w:val="000000"/>
          <w:sz w:val="28"/>
          <w:szCs w:val="28"/>
        </w:rPr>
        <w:t>(далі Відділ)</w:t>
      </w:r>
      <w:r w:rsidRPr="00977BB5">
        <w:rPr>
          <w:color w:val="000000"/>
          <w:sz w:val="28"/>
          <w:szCs w:val="28"/>
        </w:rPr>
        <w:t xml:space="preserve"> є структурним підрозділом управління технічного та інформаційного забезпечення Долинської міської ради. </w:t>
      </w:r>
    </w:p>
    <w:p w14:paraId="54B51B9A" w14:textId="242A8A35" w:rsidR="00276ACD" w:rsidRPr="00977BB5" w:rsidRDefault="00276ACD" w:rsidP="00977BB5">
      <w:pPr>
        <w:ind w:firstLine="708"/>
        <w:jc w:val="both"/>
        <w:rPr>
          <w:sz w:val="28"/>
          <w:szCs w:val="28"/>
        </w:rPr>
      </w:pPr>
      <w:r w:rsidRPr="00977BB5">
        <w:rPr>
          <w:sz w:val="28"/>
          <w:szCs w:val="28"/>
        </w:rPr>
        <w:t xml:space="preserve">1.2. </w:t>
      </w:r>
      <w:r w:rsidRPr="00977BB5">
        <w:rPr>
          <w:color w:val="000000"/>
          <w:sz w:val="28"/>
          <w:szCs w:val="28"/>
        </w:rPr>
        <w:t xml:space="preserve">Відділ </w:t>
      </w:r>
      <w:r w:rsidRPr="00977BB5">
        <w:rPr>
          <w:sz w:val="28"/>
          <w:szCs w:val="28"/>
        </w:rPr>
        <w:t>утворюється згідно з рішенням міської ради відповідно до</w:t>
      </w:r>
      <w:r w:rsidR="00F579E0">
        <w:rPr>
          <w:sz w:val="28"/>
          <w:szCs w:val="28"/>
        </w:rPr>
        <w:t xml:space="preserve"> </w:t>
      </w:r>
      <w:r w:rsidRPr="00977BB5">
        <w:rPr>
          <w:sz w:val="28"/>
          <w:szCs w:val="28"/>
        </w:rPr>
        <w:t>чинного законодавства України, є підзвітним міській раді, виконавчому комітету, підпорядковується безпосередньо міському голові.</w:t>
      </w:r>
    </w:p>
    <w:p w14:paraId="42F0BC1C" w14:textId="77777777" w:rsidR="00276ACD" w:rsidRPr="00977BB5" w:rsidRDefault="00276ACD" w:rsidP="00977BB5">
      <w:pPr>
        <w:ind w:firstLine="708"/>
        <w:jc w:val="both"/>
        <w:rPr>
          <w:sz w:val="28"/>
          <w:szCs w:val="28"/>
        </w:rPr>
      </w:pPr>
      <w:r w:rsidRPr="00977BB5">
        <w:rPr>
          <w:sz w:val="28"/>
          <w:szCs w:val="28"/>
        </w:rPr>
        <w:t xml:space="preserve">1.3. </w:t>
      </w:r>
      <w:r w:rsidRPr="00977BB5">
        <w:rPr>
          <w:color w:val="000000"/>
          <w:sz w:val="28"/>
          <w:szCs w:val="28"/>
        </w:rPr>
        <w:t>Відділ</w:t>
      </w:r>
      <w:r w:rsidRPr="00977BB5">
        <w:rPr>
          <w:sz w:val="28"/>
          <w:szCs w:val="28"/>
        </w:rPr>
        <w:t xml:space="preserve"> у своїй діяльності керується Конституцією України, законами України, актами Президента України, Кабінету Міністрів України, рішеннями міської ради, її виконавчого комітету, розпорядженнями міського голови, іншими нормативно-правовими актами, а також цим Положенням.</w:t>
      </w:r>
    </w:p>
    <w:p w14:paraId="286D5DDB" w14:textId="77777777" w:rsidR="00276ACD" w:rsidRPr="00977BB5" w:rsidRDefault="00276ACD" w:rsidP="00977BB5">
      <w:pPr>
        <w:widowControl w:val="0"/>
        <w:shd w:val="clear" w:color="auto" w:fill="FFFFFF"/>
        <w:autoSpaceDE w:val="0"/>
        <w:autoSpaceDN w:val="0"/>
        <w:adjustRightInd w:val="0"/>
        <w:jc w:val="both"/>
        <w:rPr>
          <w:color w:val="000000"/>
          <w:sz w:val="28"/>
          <w:szCs w:val="28"/>
        </w:rPr>
      </w:pPr>
    </w:p>
    <w:p w14:paraId="06B672AE" w14:textId="77777777" w:rsidR="00276ACD" w:rsidRPr="00977BB5" w:rsidRDefault="00276ACD" w:rsidP="00977BB5">
      <w:pPr>
        <w:shd w:val="clear" w:color="auto" w:fill="FFFFFF"/>
        <w:jc w:val="center"/>
        <w:rPr>
          <w:sz w:val="28"/>
          <w:szCs w:val="28"/>
        </w:rPr>
      </w:pPr>
      <w:r w:rsidRPr="00977BB5">
        <w:rPr>
          <w:sz w:val="28"/>
          <w:szCs w:val="28"/>
        </w:rPr>
        <w:t>ІІ. ЗАВДАННЯ ТА ФУНКЦІЇ</w:t>
      </w:r>
    </w:p>
    <w:p w14:paraId="205A21B4" w14:textId="77777777" w:rsidR="00276ACD" w:rsidRPr="0028375E" w:rsidRDefault="00276ACD" w:rsidP="00977BB5">
      <w:pPr>
        <w:shd w:val="clear" w:color="auto" w:fill="FFFFFF"/>
        <w:ind w:firstLine="709"/>
        <w:jc w:val="both"/>
        <w:rPr>
          <w:sz w:val="16"/>
          <w:szCs w:val="16"/>
        </w:rPr>
      </w:pPr>
    </w:p>
    <w:p w14:paraId="3CCBBB7A" w14:textId="77777777" w:rsidR="00276ACD" w:rsidRPr="00977BB5" w:rsidRDefault="00276ACD" w:rsidP="00977BB5">
      <w:pPr>
        <w:shd w:val="clear" w:color="auto" w:fill="FFFFFF"/>
        <w:ind w:firstLine="709"/>
        <w:jc w:val="both"/>
        <w:rPr>
          <w:sz w:val="28"/>
          <w:szCs w:val="28"/>
        </w:rPr>
      </w:pPr>
      <w:r w:rsidRPr="00977BB5">
        <w:rPr>
          <w:sz w:val="28"/>
          <w:szCs w:val="28"/>
        </w:rPr>
        <w:t>2.1. Основними завданнями Відділу є:</w:t>
      </w:r>
    </w:p>
    <w:p w14:paraId="6EE3FCED" w14:textId="77777777" w:rsidR="00276ACD" w:rsidRPr="00977BB5" w:rsidRDefault="00276ACD" w:rsidP="00977BB5">
      <w:pPr>
        <w:pStyle w:val="a3"/>
        <w:widowControl w:val="0"/>
        <w:spacing w:after="0"/>
        <w:ind w:left="23" w:right="23" w:firstLine="686"/>
        <w:jc w:val="both"/>
        <w:rPr>
          <w:sz w:val="28"/>
          <w:szCs w:val="28"/>
        </w:rPr>
      </w:pPr>
      <w:r w:rsidRPr="00977BB5">
        <w:rPr>
          <w:sz w:val="28"/>
          <w:szCs w:val="28"/>
        </w:rPr>
        <w:t>2.1.1. Організація оперативної взаємодії міської ради та її виконавчих органів із засобами масової інформації.</w:t>
      </w:r>
    </w:p>
    <w:p w14:paraId="3B6B067C" w14:textId="0F04C65C" w:rsidR="00276ACD" w:rsidRPr="00977BB5" w:rsidRDefault="00276ACD" w:rsidP="00977BB5">
      <w:pPr>
        <w:pStyle w:val="a3"/>
        <w:widowControl w:val="0"/>
        <w:spacing w:after="0"/>
        <w:ind w:left="23" w:right="23" w:firstLine="686"/>
        <w:jc w:val="both"/>
        <w:rPr>
          <w:sz w:val="28"/>
          <w:szCs w:val="28"/>
        </w:rPr>
      </w:pPr>
      <w:r w:rsidRPr="00977BB5">
        <w:rPr>
          <w:sz w:val="28"/>
          <w:szCs w:val="28"/>
        </w:rPr>
        <w:t>2.1.2. Своєчасне, оперативне та об'єктивне поширення інформації про діяльність міської ради, її виконавчих органів через засоби масової інформації, офіційний веб-портал Долинської міської ради, офіційні сторінки у соцмережах.</w:t>
      </w:r>
    </w:p>
    <w:p w14:paraId="13E49C97" w14:textId="77777777" w:rsidR="00276ACD" w:rsidRPr="00977BB5" w:rsidRDefault="00276ACD" w:rsidP="00977BB5">
      <w:pPr>
        <w:pStyle w:val="a3"/>
        <w:widowControl w:val="0"/>
        <w:spacing w:after="0"/>
        <w:ind w:left="23" w:right="23" w:firstLine="686"/>
        <w:jc w:val="both"/>
        <w:rPr>
          <w:sz w:val="28"/>
          <w:szCs w:val="28"/>
        </w:rPr>
      </w:pPr>
      <w:r w:rsidRPr="00977BB5">
        <w:rPr>
          <w:sz w:val="28"/>
          <w:szCs w:val="28"/>
        </w:rPr>
        <w:t>2.1.3. Взаємодія із суб’єктами інформаційних відносин з метою розповсюдження інформаційних, довідкових і пояснювальних друкованих, відео-, аудіо- та фотоматеріалів.</w:t>
      </w:r>
    </w:p>
    <w:p w14:paraId="445802A7" w14:textId="77777777" w:rsidR="00276ACD" w:rsidRPr="00977BB5" w:rsidRDefault="00276ACD" w:rsidP="00977BB5">
      <w:pPr>
        <w:ind w:firstLine="709"/>
        <w:jc w:val="both"/>
        <w:rPr>
          <w:sz w:val="28"/>
          <w:szCs w:val="28"/>
        </w:rPr>
      </w:pPr>
      <w:r w:rsidRPr="00977BB5">
        <w:rPr>
          <w:sz w:val="28"/>
          <w:szCs w:val="28"/>
        </w:rPr>
        <w:t>2.2. Відділ відповідно до покладених завдань виконує наступні функції:</w:t>
      </w:r>
    </w:p>
    <w:p w14:paraId="7F6AAA8A" w14:textId="2DB7CC79" w:rsidR="00276ACD" w:rsidRPr="00977BB5" w:rsidRDefault="00276ACD" w:rsidP="00977BB5">
      <w:pPr>
        <w:ind w:firstLine="708"/>
        <w:jc w:val="both"/>
        <w:rPr>
          <w:sz w:val="28"/>
          <w:szCs w:val="28"/>
        </w:rPr>
      </w:pPr>
      <w:r w:rsidRPr="00977BB5">
        <w:rPr>
          <w:sz w:val="28"/>
          <w:szCs w:val="28"/>
        </w:rPr>
        <w:t xml:space="preserve">2.2.1. Інформаційне забезпечення участі керівництва міської ради у проведенні «круглих столів», «гарячих ліній», інших виступів у засобах масової інформації. Організовує та проводить </w:t>
      </w:r>
      <w:r w:rsidR="00F579E0" w:rsidRPr="00977BB5">
        <w:rPr>
          <w:sz w:val="28"/>
          <w:szCs w:val="28"/>
        </w:rPr>
        <w:t>прес-конференції</w:t>
      </w:r>
      <w:r w:rsidRPr="00977BB5">
        <w:rPr>
          <w:sz w:val="28"/>
          <w:szCs w:val="28"/>
        </w:rPr>
        <w:t>, брифінги та інформаційні зустрічі керівництва міської ради.</w:t>
      </w:r>
    </w:p>
    <w:p w14:paraId="3A1D6339" w14:textId="77777777" w:rsidR="00276ACD" w:rsidRPr="00977BB5" w:rsidRDefault="00276ACD" w:rsidP="00977BB5">
      <w:pPr>
        <w:pStyle w:val="a3"/>
        <w:widowControl w:val="0"/>
        <w:spacing w:after="0"/>
        <w:ind w:right="20" w:firstLine="709"/>
        <w:jc w:val="both"/>
        <w:rPr>
          <w:sz w:val="28"/>
          <w:szCs w:val="28"/>
        </w:rPr>
      </w:pPr>
      <w:r w:rsidRPr="00977BB5">
        <w:rPr>
          <w:sz w:val="28"/>
          <w:szCs w:val="28"/>
        </w:rPr>
        <w:t>2.2.2. Розповсюджує за дорученням міського голови заяви, повідомлення, прес-релізи, роз’яснювальні та інформаційні матеріали тощо.</w:t>
      </w:r>
    </w:p>
    <w:p w14:paraId="14745B8D" w14:textId="0B32EFB4" w:rsidR="00276ACD" w:rsidRPr="00977BB5" w:rsidRDefault="00276ACD" w:rsidP="00977BB5">
      <w:pPr>
        <w:pStyle w:val="a3"/>
        <w:widowControl w:val="0"/>
        <w:spacing w:after="0"/>
        <w:ind w:right="20" w:firstLine="709"/>
        <w:jc w:val="both"/>
        <w:rPr>
          <w:sz w:val="28"/>
          <w:szCs w:val="28"/>
        </w:rPr>
      </w:pPr>
      <w:r w:rsidRPr="00977BB5">
        <w:rPr>
          <w:sz w:val="28"/>
          <w:szCs w:val="28"/>
        </w:rPr>
        <w:t>2.2.3. Організовує розповсюдження відео-, аудіо- та фотоматеріалів про роботу органів місцевого самоврядування.</w:t>
      </w:r>
    </w:p>
    <w:p w14:paraId="4EE8DB88" w14:textId="77777777" w:rsidR="00276ACD" w:rsidRPr="00977BB5" w:rsidRDefault="00276ACD" w:rsidP="00977BB5">
      <w:pPr>
        <w:pStyle w:val="a3"/>
        <w:widowControl w:val="0"/>
        <w:spacing w:after="0"/>
        <w:ind w:right="20" w:firstLine="709"/>
        <w:jc w:val="both"/>
        <w:rPr>
          <w:sz w:val="28"/>
          <w:szCs w:val="28"/>
        </w:rPr>
      </w:pPr>
      <w:r w:rsidRPr="00977BB5">
        <w:rPr>
          <w:sz w:val="28"/>
          <w:szCs w:val="28"/>
        </w:rPr>
        <w:t>2.2.4. Підтримує робочі контакти з головними редакторами регіональних газет та журналів, керівниками інтернет-видань, телерадіокомпаній, інформаційних агенцій, а також корпунктами засобів масової інформації.</w:t>
      </w:r>
    </w:p>
    <w:p w14:paraId="563AC9CB" w14:textId="61427A35" w:rsidR="00276ACD" w:rsidRPr="00977BB5" w:rsidRDefault="00276ACD" w:rsidP="00977BB5">
      <w:pPr>
        <w:pStyle w:val="a3"/>
        <w:widowControl w:val="0"/>
        <w:spacing w:after="0"/>
        <w:ind w:right="20" w:firstLine="709"/>
        <w:jc w:val="both"/>
        <w:rPr>
          <w:sz w:val="28"/>
          <w:szCs w:val="28"/>
        </w:rPr>
      </w:pPr>
      <w:r w:rsidRPr="00977BB5">
        <w:rPr>
          <w:sz w:val="28"/>
          <w:szCs w:val="28"/>
        </w:rPr>
        <w:lastRenderedPageBreak/>
        <w:t xml:space="preserve">2.2.5. Здійснює модерування офіційного </w:t>
      </w:r>
      <w:r w:rsidR="00F579E0" w:rsidRPr="00977BB5">
        <w:rPr>
          <w:sz w:val="28"/>
          <w:szCs w:val="28"/>
        </w:rPr>
        <w:t>веб-сайту</w:t>
      </w:r>
      <w:r w:rsidRPr="00977BB5">
        <w:rPr>
          <w:sz w:val="28"/>
          <w:szCs w:val="28"/>
        </w:rPr>
        <w:t xml:space="preserve"> Долинської міської ради у розділах: Новини, Громадянам, Оголошення, Актуально.</w:t>
      </w:r>
    </w:p>
    <w:p w14:paraId="285C6556" w14:textId="77777777" w:rsidR="00276ACD" w:rsidRPr="00977BB5" w:rsidRDefault="00276ACD" w:rsidP="00977BB5">
      <w:pPr>
        <w:pStyle w:val="a3"/>
        <w:widowControl w:val="0"/>
        <w:spacing w:after="0"/>
        <w:ind w:right="20" w:firstLine="709"/>
        <w:jc w:val="both"/>
        <w:rPr>
          <w:color w:val="FF0000"/>
          <w:sz w:val="28"/>
          <w:szCs w:val="28"/>
        </w:rPr>
      </w:pPr>
      <w:r w:rsidRPr="00977BB5">
        <w:rPr>
          <w:sz w:val="28"/>
          <w:szCs w:val="28"/>
        </w:rPr>
        <w:t>2.2.6. Організовує розміщення на офіційних ресурсах інформаційних матеріалів, поданих депутатами, старостами, працівниками структурних підрозділів інформації про суспільно-політичний, соціально-економічний, культурний, науково-технічний розвиток громади.</w:t>
      </w:r>
    </w:p>
    <w:p w14:paraId="7BA85FFE" w14:textId="77777777" w:rsidR="00276ACD" w:rsidRPr="00977BB5" w:rsidRDefault="00276ACD" w:rsidP="00977BB5">
      <w:pPr>
        <w:pStyle w:val="a3"/>
        <w:widowControl w:val="0"/>
        <w:spacing w:after="0"/>
        <w:ind w:right="20" w:firstLine="709"/>
        <w:jc w:val="both"/>
        <w:rPr>
          <w:sz w:val="28"/>
          <w:szCs w:val="28"/>
        </w:rPr>
      </w:pPr>
      <w:r w:rsidRPr="00977BB5">
        <w:rPr>
          <w:sz w:val="28"/>
          <w:szCs w:val="28"/>
        </w:rPr>
        <w:t>2.2.8. Готує пропозиції  щодо створення теле- та радіопрограм з інформаційно-аналітичного висвітлення діяльності міської ради, міського голови, виконавчого комітету, депутатів міської ради, депутатських фракцій на місцевих телеканалах та радіостанціях.</w:t>
      </w:r>
    </w:p>
    <w:p w14:paraId="0577859E" w14:textId="77777777" w:rsidR="00276ACD" w:rsidRPr="00977BB5" w:rsidRDefault="00276ACD" w:rsidP="00977BB5">
      <w:pPr>
        <w:pStyle w:val="a3"/>
        <w:widowControl w:val="0"/>
        <w:spacing w:after="0"/>
        <w:ind w:right="20" w:firstLine="709"/>
        <w:jc w:val="both"/>
        <w:rPr>
          <w:sz w:val="28"/>
          <w:szCs w:val="28"/>
        </w:rPr>
      </w:pPr>
      <w:r w:rsidRPr="00977BB5">
        <w:rPr>
          <w:sz w:val="28"/>
          <w:szCs w:val="28"/>
        </w:rPr>
        <w:t>2.2.9. Вносить в установленому порядку пропозиції щодо удосконалення системи забезпечення інформаційної відкритості.</w:t>
      </w:r>
    </w:p>
    <w:p w14:paraId="554DB8EB" w14:textId="77777777" w:rsidR="00276ACD" w:rsidRPr="00977BB5" w:rsidRDefault="00276ACD" w:rsidP="00977BB5">
      <w:pPr>
        <w:pStyle w:val="a3"/>
        <w:widowControl w:val="0"/>
        <w:spacing w:after="0"/>
        <w:ind w:right="20" w:firstLine="709"/>
        <w:jc w:val="both"/>
        <w:rPr>
          <w:sz w:val="28"/>
          <w:szCs w:val="28"/>
        </w:rPr>
      </w:pPr>
      <w:r w:rsidRPr="00977BB5">
        <w:rPr>
          <w:sz w:val="28"/>
          <w:szCs w:val="28"/>
        </w:rPr>
        <w:t>2.2.10. Здійснює моніторинг громадсько-політичних настроїв населення у соціальній мережі.</w:t>
      </w:r>
    </w:p>
    <w:p w14:paraId="21BBE3E4" w14:textId="77777777" w:rsidR="00276ACD" w:rsidRPr="00977BB5" w:rsidRDefault="00276ACD" w:rsidP="00977BB5">
      <w:pPr>
        <w:pStyle w:val="a3"/>
        <w:widowControl w:val="0"/>
        <w:spacing w:after="0"/>
        <w:ind w:right="20" w:firstLine="709"/>
        <w:jc w:val="both"/>
        <w:rPr>
          <w:sz w:val="28"/>
          <w:szCs w:val="28"/>
        </w:rPr>
      </w:pPr>
      <w:r w:rsidRPr="00977BB5">
        <w:rPr>
          <w:sz w:val="28"/>
          <w:szCs w:val="28"/>
        </w:rPr>
        <w:t xml:space="preserve">2.2.11. За потреби здійснює у строки, на умовах та у порядку, визначених відповідним положенням, акредитацію представників засобів масової інформації при міській раді та її виконавчому комітеті. </w:t>
      </w:r>
    </w:p>
    <w:p w14:paraId="40227779" w14:textId="77777777" w:rsidR="00276ACD" w:rsidRPr="00977BB5" w:rsidRDefault="00276ACD" w:rsidP="00977BB5">
      <w:pPr>
        <w:pStyle w:val="a3"/>
        <w:widowControl w:val="0"/>
        <w:spacing w:after="0"/>
        <w:ind w:right="20" w:firstLine="709"/>
        <w:jc w:val="both"/>
        <w:rPr>
          <w:sz w:val="28"/>
          <w:szCs w:val="28"/>
        </w:rPr>
      </w:pPr>
      <w:r w:rsidRPr="00977BB5">
        <w:rPr>
          <w:sz w:val="28"/>
          <w:szCs w:val="28"/>
        </w:rPr>
        <w:t xml:space="preserve">2.2.12. Здійснює реагування на недостовірне висвітлення у засобах масової інформації діяльності міської ради, її виконавчого комітету </w:t>
      </w:r>
      <w:r w:rsidRPr="00977BB5">
        <w:rPr>
          <w:sz w:val="28"/>
          <w:szCs w:val="28"/>
        </w:rPr>
        <w:br/>
        <w:t>та виконавчих органів, у разі необхідності готує спростування недостовірної інформації.</w:t>
      </w:r>
    </w:p>
    <w:p w14:paraId="054E280A" w14:textId="77777777" w:rsidR="00276ACD" w:rsidRPr="00977BB5" w:rsidRDefault="00276ACD" w:rsidP="00977BB5">
      <w:pPr>
        <w:pStyle w:val="a3"/>
        <w:widowControl w:val="0"/>
        <w:spacing w:after="0"/>
        <w:ind w:right="23" w:firstLine="709"/>
        <w:jc w:val="both"/>
        <w:rPr>
          <w:sz w:val="28"/>
          <w:szCs w:val="28"/>
        </w:rPr>
      </w:pPr>
      <w:r w:rsidRPr="00977BB5">
        <w:rPr>
          <w:sz w:val="28"/>
          <w:szCs w:val="28"/>
        </w:rPr>
        <w:t xml:space="preserve">2.2.13. Забезпечує взаємодію з іншими виконавчими органами міської ради щодо інформаційного наповнення офіційного вебпорталу Долинської міської ради, організації періодичного оновлення інформації, розміщеної </w:t>
      </w:r>
      <w:r w:rsidRPr="00977BB5">
        <w:rPr>
          <w:sz w:val="28"/>
          <w:szCs w:val="28"/>
        </w:rPr>
        <w:br/>
        <w:t>на ньому.</w:t>
      </w:r>
    </w:p>
    <w:p w14:paraId="2262BB43" w14:textId="77777777" w:rsidR="00276ACD" w:rsidRPr="00977BB5" w:rsidRDefault="00276ACD" w:rsidP="00977BB5">
      <w:pPr>
        <w:pStyle w:val="a3"/>
        <w:widowControl w:val="0"/>
        <w:spacing w:after="0"/>
        <w:ind w:right="20" w:firstLine="709"/>
        <w:jc w:val="both"/>
        <w:rPr>
          <w:sz w:val="28"/>
          <w:szCs w:val="28"/>
        </w:rPr>
      </w:pPr>
      <w:r w:rsidRPr="00977BB5">
        <w:rPr>
          <w:sz w:val="28"/>
          <w:szCs w:val="28"/>
        </w:rPr>
        <w:t xml:space="preserve">2.2.14. Здійснює оприлюднення публічної інформації міської ради </w:t>
      </w:r>
      <w:r w:rsidRPr="00977BB5">
        <w:rPr>
          <w:sz w:val="28"/>
          <w:szCs w:val="28"/>
        </w:rPr>
        <w:br/>
        <w:t>та її виконавчого комітету на офіційному вебпорталі та у друкованих засобах масової інформації.</w:t>
      </w:r>
    </w:p>
    <w:p w14:paraId="40B6B296" w14:textId="77777777" w:rsidR="00276ACD" w:rsidRPr="00977BB5" w:rsidRDefault="00276ACD" w:rsidP="00977BB5">
      <w:pPr>
        <w:widowControl w:val="0"/>
        <w:autoSpaceDE w:val="0"/>
        <w:autoSpaceDN w:val="0"/>
        <w:adjustRightInd w:val="0"/>
        <w:ind w:firstLine="720"/>
        <w:jc w:val="both"/>
        <w:rPr>
          <w:sz w:val="28"/>
          <w:szCs w:val="28"/>
        </w:rPr>
      </w:pPr>
      <w:r w:rsidRPr="00977BB5">
        <w:rPr>
          <w:sz w:val="28"/>
          <w:szCs w:val="28"/>
        </w:rPr>
        <w:t>2.2.15. Виконує у межах повноважень розпорядження та доручення міського голови, рішення міської ради та її виконавчого комітету.</w:t>
      </w:r>
    </w:p>
    <w:p w14:paraId="3BEDF5A4" w14:textId="77777777" w:rsidR="00276ACD" w:rsidRPr="00977BB5" w:rsidRDefault="00276ACD" w:rsidP="00977BB5">
      <w:pPr>
        <w:widowControl w:val="0"/>
        <w:autoSpaceDE w:val="0"/>
        <w:autoSpaceDN w:val="0"/>
        <w:adjustRightInd w:val="0"/>
        <w:ind w:firstLine="720"/>
        <w:jc w:val="both"/>
        <w:rPr>
          <w:sz w:val="28"/>
          <w:szCs w:val="28"/>
        </w:rPr>
      </w:pPr>
      <w:r w:rsidRPr="00977BB5">
        <w:rPr>
          <w:sz w:val="28"/>
          <w:szCs w:val="28"/>
        </w:rPr>
        <w:t>2.2.16. У межах компетенції виконує інші функції згідно з чинним законодавством України.</w:t>
      </w:r>
    </w:p>
    <w:p w14:paraId="32F5638E" w14:textId="77777777" w:rsidR="00276ACD" w:rsidRPr="00977BB5" w:rsidRDefault="00276ACD" w:rsidP="00977BB5">
      <w:pPr>
        <w:widowControl w:val="0"/>
        <w:shd w:val="clear" w:color="auto" w:fill="FFFFFF"/>
        <w:autoSpaceDE w:val="0"/>
        <w:autoSpaceDN w:val="0"/>
        <w:adjustRightInd w:val="0"/>
        <w:jc w:val="both"/>
        <w:rPr>
          <w:color w:val="000000"/>
          <w:sz w:val="28"/>
          <w:szCs w:val="28"/>
        </w:rPr>
      </w:pPr>
    </w:p>
    <w:p w14:paraId="0E0043BE" w14:textId="77777777" w:rsidR="00276ACD" w:rsidRPr="00977BB5" w:rsidRDefault="00276ACD" w:rsidP="00F579E0">
      <w:pPr>
        <w:jc w:val="center"/>
        <w:rPr>
          <w:sz w:val="28"/>
          <w:szCs w:val="28"/>
        </w:rPr>
      </w:pPr>
      <w:r w:rsidRPr="00977BB5">
        <w:rPr>
          <w:sz w:val="28"/>
          <w:szCs w:val="28"/>
        </w:rPr>
        <w:t>ІІІ. СТРУКТУРА ТА ОРГАНІЗАЦІЯ РОБОТИ</w:t>
      </w:r>
    </w:p>
    <w:p w14:paraId="3B338E4A" w14:textId="77777777" w:rsidR="00276ACD" w:rsidRPr="0028375E" w:rsidRDefault="00276ACD" w:rsidP="00977BB5">
      <w:pPr>
        <w:jc w:val="both"/>
        <w:rPr>
          <w:sz w:val="16"/>
          <w:szCs w:val="16"/>
        </w:rPr>
      </w:pPr>
    </w:p>
    <w:p w14:paraId="43E6848D" w14:textId="77777777" w:rsidR="00276ACD" w:rsidRPr="00977BB5" w:rsidRDefault="00276ACD" w:rsidP="00977BB5">
      <w:pPr>
        <w:ind w:firstLine="708"/>
        <w:jc w:val="both"/>
        <w:rPr>
          <w:color w:val="000000"/>
          <w:sz w:val="28"/>
          <w:szCs w:val="28"/>
        </w:rPr>
      </w:pPr>
      <w:r w:rsidRPr="00977BB5">
        <w:rPr>
          <w:sz w:val="28"/>
          <w:szCs w:val="28"/>
        </w:rPr>
        <w:t xml:space="preserve">3.1. </w:t>
      </w:r>
      <w:r w:rsidRPr="00977BB5">
        <w:rPr>
          <w:color w:val="000000"/>
          <w:sz w:val="28"/>
          <w:szCs w:val="28"/>
        </w:rPr>
        <w:t>Працівники відділу є посадовими особами місцевого самоврядування, на їх статус, права та обов’язки розповсюджуються норми Закону України «Про службу в органах місцевого самоврядування України» та інших галузевих законодавчих та нормативно-правових актів.</w:t>
      </w:r>
    </w:p>
    <w:p w14:paraId="1BAA95C0" w14:textId="3B2242C5" w:rsidR="003B3A9E" w:rsidRDefault="003B3A9E" w:rsidP="003B3A9E">
      <w:pPr>
        <w:ind w:firstLine="708"/>
        <w:jc w:val="both"/>
        <w:rPr>
          <w:color w:val="222222"/>
          <w:sz w:val="28"/>
          <w:szCs w:val="28"/>
          <w:shd w:val="clear" w:color="auto" w:fill="FFFFFF"/>
        </w:rPr>
      </w:pPr>
      <w:r>
        <w:rPr>
          <w:color w:val="000000"/>
          <w:sz w:val="28"/>
          <w:szCs w:val="28"/>
          <w:shd w:val="clear" w:color="auto" w:fill="FFFFFF"/>
        </w:rPr>
        <w:t xml:space="preserve">3.2. </w:t>
      </w:r>
      <w:r>
        <w:rPr>
          <w:color w:val="222222"/>
          <w:sz w:val="28"/>
          <w:szCs w:val="28"/>
          <w:shd w:val="clear" w:color="auto" w:fill="FFFFFF"/>
        </w:rPr>
        <w:t>Структура Відділу, Положення, чисельність його працівників затверджується в установленому порядку міською радою за поданням міського голови.</w:t>
      </w:r>
    </w:p>
    <w:p w14:paraId="7A57EA4C" w14:textId="7A3FA89C" w:rsidR="00276ACD" w:rsidRPr="00977BB5" w:rsidRDefault="00276ACD" w:rsidP="003B3A9E">
      <w:pPr>
        <w:ind w:firstLine="708"/>
        <w:jc w:val="both"/>
        <w:rPr>
          <w:sz w:val="28"/>
          <w:szCs w:val="28"/>
        </w:rPr>
      </w:pPr>
      <w:r w:rsidRPr="00977BB5">
        <w:rPr>
          <w:sz w:val="28"/>
          <w:szCs w:val="28"/>
        </w:rPr>
        <w:t>3.3. Посадові інструкції працівників розробляє начальник Відділу та подає на затвердження міському голові.</w:t>
      </w:r>
    </w:p>
    <w:p w14:paraId="19C44F56" w14:textId="77777777" w:rsidR="00276ACD" w:rsidRPr="00977BB5" w:rsidRDefault="00276ACD" w:rsidP="00977BB5">
      <w:pPr>
        <w:widowControl w:val="0"/>
        <w:shd w:val="clear" w:color="auto" w:fill="FFFFFF"/>
        <w:autoSpaceDE w:val="0"/>
        <w:autoSpaceDN w:val="0"/>
        <w:adjustRightInd w:val="0"/>
        <w:ind w:firstLine="709"/>
        <w:jc w:val="both"/>
        <w:rPr>
          <w:color w:val="000000"/>
          <w:sz w:val="28"/>
          <w:szCs w:val="28"/>
        </w:rPr>
      </w:pPr>
      <w:r w:rsidRPr="00977BB5">
        <w:rPr>
          <w:sz w:val="28"/>
          <w:szCs w:val="28"/>
        </w:rPr>
        <w:t xml:space="preserve">3.4. </w:t>
      </w:r>
      <w:r w:rsidRPr="00977BB5">
        <w:rPr>
          <w:color w:val="000000"/>
          <w:sz w:val="28"/>
          <w:szCs w:val="28"/>
        </w:rPr>
        <w:t>Працівники відділу призначаються на посаду на конкурсній основі та звільняються з посади міським головою.</w:t>
      </w:r>
    </w:p>
    <w:p w14:paraId="1B24551C" w14:textId="48AF41A2" w:rsidR="00276ACD" w:rsidRPr="00977BB5" w:rsidRDefault="00276ACD" w:rsidP="00977BB5">
      <w:pPr>
        <w:ind w:firstLine="708"/>
        <w:jc w:val="both"/>
        <w:rPr>
          <w:sz w:val="28"/>
          <w:szCs w:val="28"/>
        </w:rPr>
      </w:pPr>
      <w:r w:rsidRPr="00977BB5">
        <w:rPr>
          <w:sz w:val="28"/>
          <w:szCs w:val="28"/>
        </w:rPr>
        <w:lastRenderedPageBreak/>
        <w:t>3.5. Відділ очолює начальник Відділу, який призначається на посаду на</w:t>
      </w:r>
      <w:r w:rsidR="00F579E0">
        <w:rPr>
          <w:sz w:val="28"/>
          <w:szCs w:val="28"/>
        </w:rPr>
        <w:t xml:space="preserve"> </w:t>
      </w:r>
      <w:r w:rsidRPr="00977BB5">
        <w:rPr>
          <w:sz w:val="28"/>
          <w:szCs w:val="28"/>
        </w:rPr>
        <w:t xml:space="preserve">конкурсній основі, та звільняється з посади міським головою. </w:t>
      </w:r>
    </w:p>
    <w:p w14:paraId="5BE1D5DB" w14:textId="148A8D95" w:rsidR="00276ACD" w:rsidRPr="00977BB5" w:rsidRDefault="00276ACD" w:rsidP="00977BB5">
      <w:pPr>
        <w:tabs>
          <w:tab w:val="left" w:pos="900"/>
        </w:tabs>
        <w:ind w:firstLine="709"/>
        <w:jc w:val="both"/>
        <w:rPr>
          <w:sz w:val="28"/>
          <w:szCs w:val="28"/>
        </w:rPr>
      </w:pPr>
      <w:r w:rsidRPr="00977BB5">
        <w:rPr>
          <w:sz w:val="28"/>
          <w:szCs w:val="28"/>
        </w:rPr>
        <w:t>3.6. На посаду начальника Відділу призначається особа з вищою освітою не нижче ступеня магістра, спеціаліста, вільним володінням державною мовою, стажем роботи на службі в органах місцевого самоврядування, на посадах державної служби або досвідом роботи на керівних посадах підприємств, установ та організацій незалежно від форми власності не менше 2 років.</w:t>
      </w:r>
    </w:p>
    <w:p w14:paraId="01D625BA" w14:textId="77777777" w:rsidR="00276ACD" w:rsidRPr="00977BB5" w:rsidRDefault="00276ACD" w:rsidP="00977BB5">
      <w:pPr>
        <w:ind w:firstLine="709"/>
        <w:jc w:val="both"/>
        <w:rPr>
          <w:sz w:val="28"/>
          <w:szCs w:val="28"/>
        </w:rPr>
      </w:pPr>
      <w:r w:rsidRPr="00977BB5">
        <w:rPr>
          <w:sz w:val="28"/>
          <w:szCs w:val="28"/>
        </w:rPr>
        <w:t>3.7. Начальник Відділу:</w:t>
      </w:r>
    </w:p>
    <w:p w14:paraId="0F720B05" w14:textId="77777777" w:rsidR="00276ACD" w:rsidRPr="00977BB5" w:rsidRDefault="00276ACD" w:rsidP="00977BB5">
      <w:pPr>
        <w:ind w:firstLine="708"/>
        <w:jc w:val="both"/>
        <w:rPr>
          <w:sz w:val="28"/>
          <w:szCs w:val="28"/>
        </w:rPr>
      </w:pPr>
      <w:r w:rsidRPr="00977BB5">
        <w:rPr>
          <w:sz w:val="28"/>
          <w:szCs w:val="28"/>
        </w:rPr>
        <w:t>3.7.1. Здійснює керівництво діяльністю Відділу, розподіляє обов'язки між працівниками, очолює та контролює їх роботу. Забезпечує виконання покладених на Відділ завдань та функцій.</w:t>
      </w:r>
    </w:p>
    <w:p w14:paraId="251D6602" w14:textId="54F0B7C2" w:rsidR="00276ACD" w:rsidRPr="00977BB5" w:rsidRDefault="00276ACD" w:rsidP="00977BB5">
      <w:pPr>
        <w:ind w:firstLine="708"/>
        <w:jc w:val="both"/>
        <w:rPr>
          <w:sz w:val="28"/>
          <w:szCs w:val="28"/>
        </w:rPr>
      </w:pPr>
      <w:r w:rsidRPr="00977BB5">
        <w:rPr>
          <w:sz w:val="28"/>
          <w:szCs w:val="28"/>
        </w:rPr>
        <w:t>3.7.2. Відповідає за оприлюднення публічної інформації міської ради та її виконавчого комітету на офіційному веб</w:t>
      </w:r>
      <w:r w:rsidR="00F579E0">
        <w:rPr>
          <w:sz w:val="28"/>
          <w:szCs w:val="28"/>
        </w:rPr>
        <w:t>-</w:t>
      </w:r>
      <w:r w:rsidRPr="00977BB5">
        <w:rPr>
          <w:sz w:val="28"/>
          <w:szCs w:val="28"/>
        </w:rPr>
        <w:t>порталі.</w:t>
      </w:r>
    </w:p>
    <w:p w14:paraId="73DF2521" w14:textId="703FA6D9" w:rsidR="00276ACD" w:rsidRPr="00977BB5" w:rsidRDefault="00276ACD" w:rsidP="00977BB5">
      <w:pPr>
        <w:widowControl w:val="0"/>
        <w:autoSpaceDE w:val="0"/>
        <w:autoSpaceDN w:val="0"/>
        <w:adjustRightInd w:val="0"/>
        <w:ind w:firstLine="709"/>
        <w:jc w:val="both"/>
        <w:rPr>
          <w:sz w:val="28"/>
          <w:szCs w:val="28"/>
        </w:rPr>
      </w:pPr>
      <w:r w:rsidRPr="00977BB5">
        <w:rPr>
          <w:bCs/>
          <w:sz w:val="28"/>
          <w:szCs w:val="28"/>
        </w:rPr>
        <w:t xml:space="preserve">3.7.3. </w:t>
      </w:r>
      <w:r w:rsidRPr="00977BB5">
        <w:rPr>
          <w:sz w:val="28"/>
          <w:szCs w:val="28"/>
        </w:rPr>
        <w:t>Подає згідно з чинним законодавством України пропозиції міському голові щодо призначення на посади, звільнення з посад та переміщення працівників Відділу, своєчасного заміщення вакансій, присвоєння чергових рангів, заохочення, накладання стягнень тощо.</w:t>
      </w:r>
    </w:p>
    <w:p w14:paraId="52A04AFD" w14:textId="77777777" w:rsidR="00276ACD" w:rsidRPr="00977BB5" w:rsidRDefault="00276ACD" w:rsidP="00977BB5">
      <w:pPr>
        <w:tabs>
          <w:tab w:val="left" w:pos="1454"/>
        </w:tabs>
        <w:ind w:firstLine="709"/>
        <w:jc w:val="both"/>
        <w:rPr>
          <w:sz w:val="28"/>
          <w:szCs w:val="28"/>
        </w:rPr>
      </w:pPr>
      <w:r w:rsidRPr="00977BB5">
        <w:rPr>
          <w:rStyle w:val="12"/>
          <w:sz w:val="28"/>
          <w:szCs w:val="28"/>
        </w:rPr>
        <w:t xml:space="preserve">3.7.4. </w:t>
      </w:r>
      <w:r w:rsidRPr="00977BB5">
        <w:rPr>
          <w:sz w:val="28"/>
          <w:szCs w:val="28"/>
        </w:rPr>
        <w:t>Забезпечує систематичне підвищення кваліфікації працівників, контролює стан трудової та виконавчої дисциплін у Відділі.</w:t>
      </w:r>
    </w:p>
    <w:p w14:paraId="6A69AA3E" w14:textId="2753339D" w:rsidR="00276ACD" w:rsidRPr="00977BB5" w:rsidRDefault="00276ACD" w:rsidP="00977BB5">
      <w:pPr>
        <w:tabs>
          <w:tab w:val="left" w:pos="1570"/>
        </w:tabs>
        <w:ind w:firstLine="709"/>
        <w:jc w:val="both"/>
        <w:rPr>
          <w:sz w:val="28"/>
          <w:szCs w:val="28"/>
        </w:rPr>
      </w:pPr>
      <w:r w:rsidRPr="00977BB5">
        <w:rPr>
          <w:sz w:val="28"/>
          <w:szCs w:val="28"/>
        </w:rPr>
        <w:t>3.7.5.</w:t>
      </w:r>
      <w:r w:rsidR="00F579E0">
        <w:rPr>
          <w:sz w:val="28"/>
          <w:szCs w:val="28"/>
        </w:rPr>
        <w:t xml:space="preserve"> </w:t>
      </w:r>
      <w:r w:rsidRPr="00977BB5">
        <w:rPr>
          <w:sz w:val="28"/>
          <w:szCs w:val="28"/>
        </w:rPr>
        <w:t>Забезпечує дотримання працівниками Відділу чинного трудового законодавства України та чинного законодавства України з питань проходження служби в органах місцевого самоврядування.</w:t>
      </w:r>
    </w:p>
    <w:p w14:paraId="72B500A9" w14:textId="32134DEF" w:rsidR="00276ACD" w:rsidRPr="00977BB5" w:rsidRDefault="00276ACD" w:rsidP="00977BB5">
      <w:pPr>
        <w:pStyle w:val="31"/>
        <w:shd w:val="clear" w:color="auto" w:fill="auto"/>
        <w:tabs>
          <w:tab w:val="left" w:pos="1414"/>
        </w:tabs>
        <w:spacing w:before="0" w:after="0" w:line="240" w:lineRule="auto"/>
        <w:ind w:firstLine="709"/>
        <w:jc w:val="both"/>
        <w:rPr>
          <w:sz w:val="28"/>
          <w:szCs w:val="28"/>
        </w:rPr>
      </w:pPr>
      <w:r w:rsidRPr="00977BB5">
        <w:rPr>
          <w:sz w:val="28"/>
          <w:szCs w:val="28"/>
        </w:rPr>
        <w:t>3.7.6.</w:t>
      </w:r>
      <w:r w:rsidR="00F579E0">
        <w:rPr>
          <w:sz w:val="28"/>
          <w:szCs w:val="28"/>
        </w:rPr>
        <w:t xml:space="preserve"> </w:t>
      </w:r>
      <w:r w:rsidRPr="00977BB5">
        <w:rPr>
          <w:sz w:val="28"/>
          <w:szCs w:val="28"/>
        </w:rPr>
        <w:t>Аналізує результати роботи працівників Відділу, вживає заходів щодо підвищення її ефективності.</w:t>
      </w:r>
    </w:p>
    <w:p w14:paraId="24E74211" w14:textId="591C244A" w:rsidR="00276ACD" w:rsidRPr="00977BB5" w:rsidRDefault="00276ACD" w:rsidP="00977BB5">
      <w:pPr>
        <w:ind w:firstLine="708"/>
        <w:jc w:val="both"/>
        <w:rPr>
          <w:sz w:val="28"/>
          <w:szCs w:val="28"/>
        </w:rPr>
      </w:pPr>
      <w:r w:rsidRPr="00977BB5">
        <w:rPr>
          <w:sz w:val="28"/>
          <w:szCs w:val="28"/>
        </w:rPr>
        <w:t>3.6.7</w:t>
      </w:r>
      <w:r w:rsidR="00F579E0">
        <w:rPr>
          <w:sz w:val="28"/>
          <w:szCs w:val="28"/>
        </w:rPr>
        <w:t xml:space="preserve">. </w:t>
      </w:r>
      <w:r w:rsidRPr="00977BB5">
        <w:rPr>
          <w:sz w:val="28"/>
          <w:szCs w:val="28"/>
        </w:rPr>
        <w:t>Інформує міського голову про стан виконання завдань та функцій, покладених на Відділ.</w:t>
      </w:r>
    </w:p>
    <w:p w14:paraId="56DE4497" w14:textId="77777777" w:rsidR="00276ACD" w:rsidRPr="00977BB5" w:rsidRDefault="00276ACD" w:rsidP="00977BB5">
      <w:pPr>
        <w:tabs>
          <w:tab w:val="left" w:pos="1570"/>
        </w:tabs>
        <w:ind w:firstLine="720"/>
        <w:jc w:val="both"/>
        <w:rPr>
          <w:sz w:val="28"/>
          <w:szCs w:val="28"/>
        </w:rPr>
      </w:pPr>
      <w:r w:rsidRPr="00977BB5">
        <w:rPr>
          <w:sz w:val="28"/>
          <w:szCs w:val="28"/>
        </w:rPr>
        <w:t>3.6.8. Звітує про роботу Відділу перед міським головою.</w:t>
      </w:r>
    </w:p>
    <w:p w14:paraId="27FA3A76" w14:textId="27A9039A" w:rsidR="00276ACD" w:rsidRPr="00977BB5" w:rsidRDefault="00276ACD" w:rsidP="00977BB5">
      <w:pPr>
        <w:tabs>
          <w:tab w:val="left" w:pos="1570"/>
        </w:tabs>
        <w:ind w:firstLine="720"/>
        <w:jc w:val="both"/>
        <w:rPr>
          <w:sz w:val="28"/>
          <w:szCs w:val="28"/>
        </w:rPr>
      </w:pPr>
      <w:r w:rsidRPr="00977BB5">
        <w:rPr>
          <w:sz w:val="28"/>
          <w:szCs w:val="28"/>
        </w:rPr>
        <w:t>3.6.9. Організовує контроль за виконанням рішень міської ради та її виконавчого комітету з питань, віднесених до компетенції Відділу.</w:t>
      </w:r>
    </w:p>
    <w:p w14:paraId="45A18008" w14:textId="6EECA2C4" w:rsidR="00276ACD" w:rsidRPr="00977BB5" w:rsidRDefault="00276ACD" w:rsidP="00977BB5">
      <w:pPr>
        <w:widowControl w:val="0"/>
        <w:autoSpaceDE w:val="0"/>
        <w:autoSpaceDN w:val="0"/>
        <w:adjustRightInd w:val="0"/>
        <w:ind w:firstLine="720"/>
        <w:jc w:val="both"/>
        <w:rPr>
          <w:sz w:val="28"/>
          <w:szCs w:val="28"/>
        </w:rPr>
      </w:pPr>
      <w:r w:rsidRPr="00977BB5">
        <w:rPr>
          <w:sz w:val="28"/>
          <w:szCs w:val="28"/>
        </w:rPr>
        <w:t>3.6.10. Забезпечує у межах компетенції та у випадках, передбачених чинним законодавством України, роботу з інформацією, що має гриф обмеження "Для</w:t>
      </w:r>
      <w:r w:rsidR="00F579E0">
        <w:rPr>
          <w:sz w:val="28"/>
          <w:szCs w:val="28"/>
        </w:rPr>
        <w:t xml:space="preserve"> </w:t>
      </w:r>
      <w:r w:rsidRPr="00977BB5">
        <w:rPr>
          <w:sz w:val="28"/>
          <w:szCs w:val="28"/>
        </w:rPr>
        <w:t>службового користування" та "Для службового користування літер "М".</w:t>
      </w:r>
    </w:p>
    <w:p w14:paraId="5FB99177" w14:textId="77777777" w:rsidR="00276ACD" w:rsidRPr="00977BB5" w:rsidRDefault="00276ACD" w:rsidP="00977BB5">
      <w:pPr>
        <w:widowControl w:val="0"/>
        <w:autoSpaceDE w:val="0"/>
        <w:autoSpaceDN w:val="0"/>
        <w:adjustRightInd w:val="0"/>
        <w:ind w:firstLine="709"/>
        <w:jc w:val="both"/>
        <w:rPr>
          <w:sz w:val="28"/>
          <w:szCs w:val="28"/>
        </w:rPr>
      </w:pPr>
      <w:r w:rsidRPr="00977BB5">
        <w:rPr>
          <w:sz w:val="28"/>
          <w:szCs w:val="28"/>
        </w:rPr>
        <w:t xml:space="preserve">3.6.11. У межах компетенції виконує інші функції, передбачені чинним законодавством України. </w:t>
      </w:r>
    </w:p>
    <w:p w14:paraId="6D0E64E9" w14:textId="77777777" w:rsidR="00276ACD" w:rsidRPr="00977BB5" w:rsidRDefault="00276ACD" w:rsidP="00977BB5">
      <w:pPr>
        <w:widowControl w:val="0"/>
        <w:autoSpaceDE w:val="0"/>
        <w:autoSpaceDN w:val="0"/>
        <w:adjustRightInd w:val="0"/>
        <w:ind w:firstLine="709"/>
        <w:jc w:val="both"/>
        <w:rPr>
          <w:sz w:val="28"/>
          <w:szCs w:val="28"/>
        </w:rPr>
      </w:pPr>
    </w:p>
    <w:p w14:paraId="5C4220F3" w14:textId="072D282D" w:rsidR="00276ACD" w:rsidRPr="00977BB5" w:rsidRDefault="00276ACD" w:rsidP="00F579E0">
      <w:pPr>
        <w:jc w:val="center"/>
        <w:rPr>
          <w:sz w:val="28"/>
          <w:szCs w:val="28"/>
        </w:rPr>
      </w:pPr>
      <w:r w:rsidRPr="00977BB5">
        <w:rPr>
          <w:sz w:val="28"/>
          <w:szCs w:val="28"/>
        </w:rPr>
        <w:t>IV. ПРАВА</w:t>
      </w:r>
    </w:p>
    <w:p w14:paraId="6FF6F01A" w14:textId="77777777" w:rsidR="00276ACD" w:rsidRPr="0028375E" w:rsidRDefault="00276ACD" w:rsidP="00977BB5">
      <w:pPr>
        <w:jc w:val="both"/>
        <w:rPr>
          <w:sz w:val="16"/>
          <w:szCs w:val="16"/>
        </w:rPr>
      </w:pPr>
    </w:p>
    <w:p w14:paraId="6F660FE0" w14:textId="77777777" w:rsidR="00276ACD" w:rsidRPr="00977BB5" w:rsidRDefault="00276ACD" w:rsidP="00977BB5">
      <w:pPr>
        <w:ind w:firstLine="708"/>
        <w:jc w:val="both"/>
        <w:rPr>
          <w:sz w:val="28"/>
          <w:szCs w:val="28"/>
        </w:rPr>
      </w:pPr>
      <w:r w:rsidRPr="00977BB5">
        <w:rPr>
          <w:sz w:val="28"/>
          <w:szCs w:val="28"/>
        </w:rPr>
        <w:t>Відділ має право:</w:t>
      </w:r>
    </w:p>
    <w:p w14:paraId="397BFCEF" w14:textId="7756F5E2" w:rsidR="00276ACD" w:rsidRPr="00977BB5" w:rsidRDefault="00276ACD" w:rsidP="00977BB5">
      <w:pPr>
        <w:ind w:firstLine="709"/>
        <w:jc w:val="both"/>
        <w:rPr>
          <w:sz w:val="28"/>
          <w:szCs w:val="28"/>
        </w:rPr>
      </w:pPr>
      <w:r w:rsidRPr="00977BB5">
        <w:rPr>
          <w:sz w:val="28"/>
          <w:szCs w:val="28"/>
        </w:rPr>
        <w:t>4.1.</w:t>
      </w:r>
      <w:r w:rsidR="00F579E0">
        <w:rPr>
          <w:sz w:val="28"/>
          <w:szCs w:val="28"/>
        </w:rPr>
        <w:t xml:space="preserve"> </w:t>
      </w:r>
      <w:r w:rsidRPr="00977BB5">
        <w:rPr>
          <w:sz w:val="28"/>
          <w:szCs w:val="28"/>
        </w:rPr>
        <w:t>Одержувати від органів державної виконавчої влади, виконавчих органів міської ради, підприємств, установ та організацій незалежно від форми власності та господарювання, громадських та релігійних організацій інформацію</w:t>
      </w:r>
      <w:r w:rsidRPr="00977BB5">
        <w:rPr>
          <w:color w:val="000000"/>
          <w:sz w:val="28"/>
          <w:szCs w:val="28"/>
        </w:rPr>
        <w:t>, документи та інші матеріали, необхідні для виконання покладених на нього завдань</w:t>
      </w:r>
      <w:r w:rsidRPr="00977BB5">
        <w:rPr>
          <w:sz w:val="28"/>
          <w:szCs w:val="28"/>
        </w:rPr>
        <w:t xml:space="preserve"> з питань, що належать до компетенції Відділу.</w:t>
      </w:r>
    </w:p>
    <w:p w14:paraId="64A340B4" w14:textId="4DC0F2D9" w:rsidR="00276ACD" w:rsidRPr="00977BB5" w:rsidRDefault="00276ACD" w:rsidP="00977BB5">
      <w:pPr>
        <w:ind w:firstLine="709"/>
        <w:jc w:val="both"/>
        <w:rPr>
          <w:sz w:val="28"/>
          <w:szCs w:val="28"/>
        </w:rPr>
      </w:pPr>
      <w:r w:rsidRPr="00977BB5">
        <w:rPr>
          <w:sz w:val="28"/>
          <w:szCs w:val="28"/>
        </w:rPr>
        <w:t>4.</w:t>
      </w:r>
      <w:r w:rsidR="000C2314">
        <w:rPr>
          <w:sz w:val="28"/>
          <w:szCs w:val="28"/>
        </w:rPr>
        <w:t>2</w:t>
      </w:r>
      <w:r w:rsidRPr="00977BB5">
        <w:rPr>
          <w:sz w:val="28"/>
          <w:szCs w:val="28"/>
        </w:rPr>
        <w:t>.</w:t>
      </w:r>
      <w:r w:rsidR="00F579E0">
        <w:rPr>
          <w:sz w:val="28"/>
          <w:szCs w:val="28"/>
        </w:rPr>
        <w:t xml:space="preserve"> У</w:t>
      </w:r>
      <w:r w:rsidRPr="00977BB5">
        <w:rPr>
          <w:sz w:val="28"/>
          <w:szCs w:val="28"/>
        </w:rPr>
        <w:t xml:space="preserve"> разі необхідності, за погодженням із керівниками органів державної виконавчої влади, виконавчих органів міської ради, підприємств, </w:t>
      </w:r>
      <w:r w:rsidRPr="00977BB5">
        <w:rPr>
          <w:sz w:val="28"/>
          <w:szCs w:val="28"/>
        </w:rPr>
        <w:lastRenderedPageBreak/>
        <w:t>установ і організацій незалежно від форми власності, залучати їхніх працівників для розгляду питань, що належать до компетенції Відділу.</w:t>
      </w:r>
    </w:p>
    <w:p w14:paraId="65F61819" w14:textId="445EB8EA" w:rsidR="00276ACD" w:rsidRPr="00977BB5" w:rsidRDefault="00276ACD" w:rsidP="00977BB5">
      <w:pPr>
        <w:ind w:firstLine="709"/>
        <w:jc w:val="both"/>
        <w:rPr>
          <w:rStyle w:val="12"/>
          <w:sz w:val="28"/>
          <w:szCs w:val="28"/>
        </w:rPr>
      </w:pPr>
      <w:r w:rsidRPr="00977BB5">
        <w:rPr>
          <w:sz w:val="28"/>
          <w:szCs w:val="28"/>
        </w:rPr>
        <w:t>4.</w:t>
      </w:r>
      <w:r w:rsidR="000C2314">
        <w:rPr>
          <w:sz w:val="28"/>
          <w:szCs w:val="28"/>
        </w:rPr>
        <w:t>3</w:t>
      </w:r>
      <w:r w:rsidRPr="00977BB5">
        <w:rPr>
          <w:sz w:val="28"/>
          <w:szCs w:val="28"/>
        </w:rPr>
        <w:t>.</w:t>
      </w:r>
      <w:r w:rsidR="00F579E0">
        <w:rPr>
          <w:sz w:val="28"/>
          <w:szCs w:val="28"/>
        </w:rPr>
        <w:t xml:space="preserve"> </w:t>
      </w:r>
      <w:r w:rsidRPr="00977BB5">
        <w:rPr>
          <w:rStyle w:val="12"/>
          <w:sz w:val="28"/>
          <w:szCs w:val="28"/>
        </w:rPr>
        <w:t xml:space="preserve">Вносити на розгляд міської ради та її виконавчого комітету проєкти рішень з питань, що належать до компетенції </w:t>
      </w:r>
      <w:r w:rsidRPr="00977BB5">
        <w:rPr>
          <w:sz w:val="28"/>
          <w:szCs w:val="28"/>
        </w:rPr>
        <w:t>Відділу</w:t>
      </w:r>
      <w:r w:rsidRPr="00977BB5">
        <w:rPr>
          <w:rStyle w:val="12"/>
          <w:sz w:val="28"/>
          <w:szCs w:val="28"/>
        </w:rPr>
        <w:t>.</w:t>
      </w:r>
    </w:p>
    <w:p w14:paraId="2D0767B3" w14:textId="7C65520D" w:rsidR="00276ACD" w:rsidRPr="00977BB5" w:rsidRDefault="00276ACD" w:rsidP="00977BB5">
      <w:pPr>
        <w:ind w:firstLine="709"/>
        <w:jc w:val="both"/>
        <w:rPr>
          <w:sz w:val="28"/>
          <w:szCs w:val="28"/>
        </w:rPr>
      </w:pPr>
      <w:r w:rsidRPr="00977BB5">
        <w:rPr>
          <w:rStyle w:val="12"/>
          <w:sz w:val="28"/>
          <w:szCs w:val="28"/>
        </w:rPr>
        <w:t>4.</w:t>
      </w:r>
      <w:r w:rsidR="000C2314">
        <w:rPr>
          <w:rStyle w:val="12"/>
          <w:sz w:val="28"/>
          <w:szCs w:val="28"/>
        </w:rPr>
        <w:t>4</w:t>
      </w:r>
      <w:r w:rsidRPr="00977BB5">
        <w:rPr>
          <w:rStyle w:val="12"/>
          <w:sz w:val="28"/>
          <w:szCs w:val="28"/>
        </w:rPr>
        <w:t xml:space="preserve">. </w:t>
      </w:r>
      <w:r w:rsidRPr="00977BB5">
        <w:rPr>
          <w:sz w:val="28"/>
          <w:szCs w:val="28"/>
        </w:rPr>
        <w:t>Скликати в установленому порядку наради, конференції, інші публічні заходи з</w:t>
      </w:r>
      <w:r w:rsidR="00F579E0">
        <w:rPr>
          <w:sz w:val="28"/>
          <w:szCs w:val="28"/>
        </w:rPr>
        <w:t xml:space="preserve"> </w:t>
      </w:r>
      <w:r w:rsidRPr="00977BB5">
        <w:rPr>
          <w:sz w:val="28"/>
          <w:szCs w:val="28"/>
        </w:rPr>
        <w:t>питань, що належать до компетенції Відділу.</w:t>
      </w:r>
    </w:p>
    <w:p w14:paraId="10221818" w14:textId="5039DB05" w:rsidR="00276ACD" w:rsidRPr="00977BB5" w:rsidRDefault="00276ACD" w:rsidP="00977BB5">
      <w:pPr>
        <w:tabs>
          <w:tab w:val="left" w:pos="72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12"/>
          <w:sz w:val="28"/>
          <w:szCs w:val="28"/>
        </w:rPr>
      </w:pPr>
      <w:r w:rsidRPr="00977BB5">
        <w:rPr>
          <w:sz w:val="28"/>
          <w:szCs w:val="28"/>
        </w:rPr>
        <w:t>4.</w:t>
      </w:r>
      <w:r w:rsidR="000C2314">
        <w:rPr>
          <w:sz w:val="28"/>
          <w:szCs w:val="28"/>
        </w:rPr>
        <w:t>5</w:t>
      </w:r>
      <w:r w:rsidRPr="00977BB5">
        <w:rPr>
          <w:sz w:val="28"/>
          <w:szCs w:val="28"/>
        </w:rPr>
        <w:t xml:space="preserve">. </w:t>
      </w:r>
      <w:bookmarkStart w:id="1" w:name="149"/>
      <w:bookmarkEnd w:id="1"/>
      <w:r w:rsidRPr="00977BB5">
        <w:rPr>
          <w:rStyle w:val="12"/>
          <w:sz w:val="28"/>
          <w:szCs w:val="28"/>
        </w:rPr>
        <w:t xml:space="preserve">Має інші права, пов’язані з виконанням покладених на </w:t>
      </w:r>
      <w:r w:rsidRPr="00977BB5">
        <w:rPr>
          <w:sz w:val="28"/>
          <w:szCs w:val="28"/>
        </w:rPr>
        <w:t>Відділ</w:t>
      </w:r>
      <w:r w:rsidR="00F579E0">
        <w:rPr>
          <w:sz w:val="28"/>
          <w:szCs w:val="28"/>
        </w:rPr>
        <w:t xml:space="preserve"> </w:t>
      </w:r>
      <w:r w:rsidRPr="00977BB5">
        <w:rPr>
          <w:rStyle w:val="12"/>
          <w:sz w:val="28"/>
          <w:szCs w:val="28"/>
        </w:rPr>
        <w:t>завдань та функцій, які регулюються чинним законодавством України.</w:t>
      </w:r>
    </w:p>
    <w:p w14:paraId="070310F0" w14:textId="77777777" w:rsidR="00276ACD" w:rsidRPr="00977BB5" w:rsidRDefault="00276ACD" w:rsidP="00977BB5">
      <w:pPr>
        <w:jc w:val="both"/>
        <w:rPr>
          <w:sz w:val="28"/>
          <w:szCs w:val="28"/>
        </w:rPr>
      </w:pPr>
    </w:p>
    <w:p w14:paraId="1BAD6DDA" w14:textId="77777777" w:rsidR="00276ACD" w:rsidRPr="00977BB5" w:rsidRDefault="00276ACD" w:rsidP="00F579E0">
      <w:pPr>
        <w:pStyle w:val="3"/>
        <w:spacing w:before="0" w:after="0"/>
        <w:jc w:val="center"/>
        <w:rPr>
          <w:rFonts w:ascii="Times New Roman" w:hAnsi="Times New Roman"/>
          <w:b w:val="0"/>
          <w:sz w:val="28"/>
          <w:szCs w:val="28"/>
          <w:lang w:val="uk-UA"/>
        </w:rPr>
      </w:pPr>
      <w:r w:rsidRPr="00977BB5">
        <w:rPr>
          <w:rFonts w:ascii="Times New Roman" w:hAnsi="Times New Roman"/>
          <w:b w:val="0"/>
          <w:sz w:val="28"/>
          <w:szCs w:val="28"/>
          <w:lang w:val="uk-UA"/>
        </w:rPr>
        <w:t>V. ВІДПОВІДАЛЬНІСТЬ</w:t>
      </w:r>
    </w:p>
    <w:p w14:paraId="675C138B" w14:textId="77777777" w:rsidR="00276ACD" w:rsidRPr="0028375E" w:rsidRDefault="00276ACD" w:rsidP="00977BB5">
      <w:pPr>
        <w:jc w:val="both"/>
        <w:rPr>
          <w:sz w:val="16"/>
          <w:szCs w:val="16"/>
        </w:rPr>
      </w:pPr>
    </w:p>
    <w:p w14:paraId="5266A30C" w14:textId="77777777" w:rsidR="00276ACD" w:rsidRPr="00977BB5" w:rsidRDefault="00276ACD" w:rsidP="00977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num" w:pos="1620"/>
        </w:tabs>
        <w:ind w:firstLine="720"/>
        <w:jc w:val="both"/>
        <w:rPr>
          <w:rFonts w:ascii="Times New Roman" w:hAnsi="Times New Roman" w:cs="Times New Roman"/>
          <w:color w:val="auto"/>
          <w:sz w:val="28"/>
          <w:szCs w:val="28"/>
          <w:lang w:val="uk-UA"/>
        </w:rPr>
      </w:pPr>
      <w:r w:rsidRPr="00977BB5">
        <w:rPr>
          <w:rFonts w:ascii="Times New Roman" w:hAnsi="Times New Roman" w:cs="Times New Roman"/>
          <w:color w:val="auto"/>
          <w:sz w:val="28"/>
          <w:szCs w:val="28"/>
          <w:lang w:val="uk-UA"/>
        </w:rPr>
        <w:t xml:space="preserve">5.1. Відповідальність працівників Відділу настає у разі невиконання або неналежного виконання обов'язків, закріплених за працівниками їхніми посадовими інструкціями. </w:t>
      </w:r>
    </w:p>
    <w:p w14:paraId="4689DE3F" w14:textId="21155725" w:rsidR="00276ACD" w:rsidRPr="00977BB5" w:rsidRDefault="00276ACD" w:rsidP="00977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num" w:pos="1620"/>
        </w:tabs>
        <w:ind w:firstLine="720"/>
        <w:jc w:val="both"/>
        <w:rPr>
          <w:rFonts w:ascii="Times New Roman" w:hAnsi="Times New Roman" w:cs="Times New Roman"/>
          <w:color w:val="auto"/>
          <w:sz w:val="28"/>
          <w:szCs w:val="28"/>
          <w:lang w:val="uk-UA"/>
        </w:rPr>
      </w:pPr>
      <w:r w:rsidRPr="00977BB5">
        <w:rPr>
          <w:rFonts w:ascii="Times New Roman" w:hAnsi="Times New Roman" w:cs="Times New Roman"/>
          <w:color w:val="auto"/>
          <w:sz w:val="28"/>
          <w:szCs w:val="28"/>
          <w:lang w:val="uk-UA"/>
        </w:rPr>
        <w:t>5.</w:t>
      </w:r>
      <w:r w:rsidR="000C2314">
        <w:rPr>
          <w:rFonts w:ascii="Times New Roman" w:hAnsi="Times New Roman" w:cs="Times New Roman"/>
          <w:color w:val="auto"/>
          <w:sz w:val="28"/>
          <w:szCs w:val="28"/>
          <w:lang w:val="uk-UA"/>
        </w:rPr>
        <w:t>2</w:t>
      </w:r>
      <w:r w:rsidRPr="00977BB5">
        <w:rPr>
          <w:rFonts w:ascii="Times New Roman" w:hAnsi="Times New Roman" w:cs="Times New Roman"/>
          <w:color w:val="auto"/>
          <w:sz w:val="28"/>
          <w:szCs w:val="28"/>
          <w:lang w:val="uk-UA"/>
        </w:rPr>
        <w:t>. Притягнення до відповідальності здійснюється у порядку, передбаченому чинним законодавством України.</w:t>
      </w:r>
    </w:p>
    <w:p w14:paraId="321FFD64" w14:textId="77777777" w:rsidR="00276ACD" w:rsidRPr="00977BB5" w:rsidRDefault="00276ACD" w:rsidP="00977BB5">
      <w:pPr>
        <w:jc w:val="both"/>
        <w:rPr>
          <w:sz w:val="28"/>
          <w:szCs w:val="28"/>
        </w:rPr>
      </w:pPr>
    </w:p>
    <w:p w14:paraId="1048AB64" w14:textId="77777777" w:rsidR="00276ACD" w:rsidRPr="00977BB5" w:rsidRDefault="00276ACD" w:rsidP="0028375E">
      <w:pPr>
        <w:pStyle w:val="3"/>
        <w:spacing w:before="0" w:after="0"/>
        <w:jc w:val="center"/>
        <w:rPr>
          <w:rFonts w:ascii="Times New Roman" w:hAnsi="Times New Roman"/>
          <w:b w:val="0"/>
          <w:sz w:val="28"/>
          <w:szCs w:val="28"/>
          <w:lang w:val="uk-UA"/>
        </w:rPr>
      </w:pPr>
      <w:r w:rsidRPr="00977BB5">
        <w:rPr>
          <w:rFonts w:ascii="Times New Roman" w:hAnsi="Times New Roman"/>
          <w:b w:val="0"/>
          <w:sz w:val="28"/>
          <w:szCs w:val="28"/>
          <w:lang w:val="uk-UA"/>
        </w:rPr>
        <w:t>VІ. ВЗАЄМОДІЯ</w:t>
      </w:r>
    </w:p>
    <w:p w14:paraId="4EE3C86F" w14:textId="77777777" w:rsidR="00276ACD" w:rsidRPr="0028375E" w:rsidRDefault="00276ACD" w:rsidP="00977BB5">
      <w:pPr>
        <w:jc w:val="both"/>
        <w:rPr>
          <w:sz w:val="16"/>
          <w:szCs w:val="16"/>
        </w:rPr>
      </w:pPr>
    </w:p>
    <w:p w14:paraId="138D3181" w14:textId="2A6D0777" w:rsidR="00276ACD" w:rsidRPr="00977BB5" w:rsidRDefault="00276ACD" w:rsidP="00977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20"/>
        <w:jc w:val="both"/>
        <w:rPr>
          <w:rFonts w:ascii="Times New Roman" w:hAnsi="Times New Roman" w:cs="Times New Roman"/>
          <w:color w:val="auto"/>
          <w:sz w:val="28"/>
          <w:szCs w:val="28"/>
          <w:lang w:val="uk-UA"/>
        </w:rPr>
      </w:pPr>
      <w:r w:rsidRPr="00977BB5">
        <w:rPr>
          <w:rFonts w:ascii="Times New Roman" w:hAnsi="Times New Roman" w:cs="Times New Roman"/>
          <w:color w:val="auto"/>
          <w:sz w:val="28"/>
          <w:szCs w:val="28"/>
          <w:lang w:val="uk-UA"/>
        </w:rPr>
        <w:t>6.1. З метою реалізації покладених на Відділ завдань та функцій, виконання посадових завдань та обов’язків працівниками Відділу</w:t>
      </w:r>
      <w:r w:rsidRPr="00977BB5">
        <w:rPr>
          <w:rFonts w:ascii="Times New Roman" w:hAnsi="Times New Roman" w:cs="Times New Roman"/>
          <w:color w:val="FF0000"/>
          <w:sz w:val="28"/>
          <w:szCs w:val="28"/>
          <w:lang w:val="uk-UA"/>
        </w:rPr>
        <w:t xml:space="preserve"> </w:t>
      </w:r>
      <w:r w:rsidRPr="00977BB5">
        <w:rPr>
          <w:rFonts w:ascii="Times New Roman" w:hAnsi="Times New Roman" w:cs="Times New Roman"/>
          <w:color w:val="auto"/>
          <w:sz w:val="28"/>
          <w:szCs w:val="28"/>
          <w:lang w:val="uk-UA"/>
        </w:rPr>
        <w:t xml:space="preserve">доручень керівництва, у межах компетенції взаємодіє з працівниками виконавчих органів міської ради, підприємств, установ, організацій комунальної власності міської ради, представниками місцевих органів виконавчої влади та органів місцевого самоврядування, їх структурних підрозділів, територіальних представництв центральних органів виконавчої влади, підприємств, установ, організацій незалежно від форми власності, громадських об’єднань, надає та отримує від них необхідну інформацію, а також, у межах компетенції, за дорученням безпосереднього керівника, взаємодіє з представниками засобів масової інформації, силових структур, правоохоронних, наглядових, контролюючих та судових органів тощо. </w:t>
      </w:r>
    </w:p>
    <w:p w14:paraId="2AB0D9E9" w14:textId="77777777" w:rsidR="00276ACD" w:rsidRPr="00977BB5" w:rsidRDefault="00276ACD" w:rsidP="00977BB5">
      <w:pPr>
        <w:jc w:val="both"/>
        <w:rPr>
          <w:sz w:val="28"/>
          <w:szCs w:val="28"/>
        </w:rPr>
      </w:pPr>
    </w:p>
    <w:p w14:paraId="5DA49463" w14:textId="77777777" w:rsidR="00276ACD" w:rsidRPr="00977BB5" w:rsidRDefault="00276ACD" w:rsidP="0028375E">
      <w:pPr>
        <w:pStyle w:val="3"/>
        <w:spacing w:before="0" w:after="0"/>
        <w:jc w:val="center"/>
        <w:rPr>
          <w:rFonts w:ascii="Times New Roman" w:hAnsi="Times New Roman"/>
          <w:b w:val="0"/>
          <w:sz w:val="28"/>
          <w:szCs w:val="28"/>
          <w:lang w:val="uk-UA"/>
        </w:rPr>
      </w:pPr>
      <w:r w:rsidRPr="00977BB5">
        <w:rPr>
          <w:rFonts w:ascii="Times New Roman" w:hAnsi="Times New Roman"/>
          <w:b w:val="0"/>
          <w:sz w:val="28"/>
          <w:szCs w:val="28"/>
          <w:lang w:val="uk-UA"/>
        </w:rPr>
        <w:t>VІІ. ФІНАНСУВАННЯ ДІЯЛЬНОСТІ</w:t>
      </w:r>
    </w:p>
    <w:p w14:paraId="0DDD8484" w14:textId="77777777" w:rsidR="00276ACD" w:rsidRPr="0028375E" w:rsidRDefault="00276ACD" w:rsidP="00977BB5">
      <w:pPr>
        <w:jc w:val="both"/>
        <w:rPr>
          <w:sz w:val="16"/>
          <w:szCs w:val="16"/>
        </w:rPr>
      </w:pPr>
    </w:p>
    <w:p w14:paraId="06317AAC" w14:textId="77777777" w:rsidR="00276ACD" w:rsidRPr="00977BB5" w:rsidRDefault="00276ACD" w:rsidP="00977BB5">
      <w:pPr>
        <w:shd w:val="clear" w:color="auto" w:fill="FFFFFF"/>
        <w:ind w:firstLine="708"/>
        <w:jc w:val="both"/>
        <w:rPr>
          <w:sz w:val="28"/>
          <w:szCs w:val="28"/>
        </w:rPr>
      </w:pPr>
      <w:r w:rsidRPr="00977BB5">
        <w:rPr>
          <w:bCs/>
          <w:sz w:val="28"/>
          <w:szCs w:val="28"/>
        </w:rPr>
        <w:t xml:space="preserve">7.1. </w:t>
      </w:r>
      <w:r w:rsidRPr="00977BB5">
        <w:rPr>
          <w:sz w:val="28"/>
          <w:szCs w:val="28"/>
        </w:rPr>
        <w:t>Відділ фінансується за рахунок коштів міського бюджету Долинської об’єднаної територіальної громади, в межах асигнувань передбачених на утримання виконавчих органів Долинської міської ради.</w:t>
      </w:r>
    </w:p>
    <w:p w14:paraId="333BCD3C" w14:textId="77777777" w:rsidR="00276ACD" w:rsidRPr="00977BB5" w:rsidRDefault="00276ACD" w:rsidP="00977BB5">
      <w:pPr>
        <w:shd w:val="clear" w:color="auto" w:fill="FFFFFF"/>
        <w:ind w:firstLine="708"/>
        <w:jc w:val="both"/>
        <w:rPr>
          <w:sz w:val="28"/>
          <w:szCs w:val="28"/>
        </w:rPr>
      </w:pPr>
    </w:p>
    <w:p w14:paraId="183D4BD8" w14:textId="77777777" w:rsidR="00276ACD" w:rsidRPr="00977BB5" w:rsidRDefault="00276ACD" w:rsidP="0028375E">
      <w:pPr>
        <w:pStyle w:val="3"/>
        <w:spacing w:before="0" w:after="0"/>
        <w:jc w:val="center"/>
        <w:rPr>
          <w:rFonts w:ascii="Times New Roman" w:hAnsi="Times New Roman"/>
          <w:b w:val="0"/>
          <w:sz w:val="28"/>
          <w:szCs w:val="28"/>
          <w:lang w:val="uk-UA"/>
        </w:rPr>
      </w:pPr>
      <w:r w:rsidRPr="00977BB5">
        <w:rPr>
          <w:rFonts w:ascii="Times New Roman" w:hAnsi="Times New Roman"/>
          <w:b w:val="0"/>
          <w:sz w:val="28"/>
          <w:szCs w:val="28"/>
          <w:lang w:val="uk-UA"/>
        </w:rPr>
        <w:t>VІІІ. ЗАКЛЮЧНІ ПОЛОЖЕННЯ</w:t>
      </w:r>
    </w:p>
    <w:p w14:paraId="0293572B" w14:textId="77777777" w:rsidR="00276ACD" w:rsidRPr="0028375E" w:rsidRDefault="00276ACD" w:rsidP="00977BB5">
      <w:pPr>
        <w:shd w:val="clear" w:color="auto" w:fill="FFFFFF"/>
        <w:ind w:firstLine="708"/>
        <w:jc w:val="both"/>
        <w:rPr>
          <w:sz w:val="16"/>
          <w:szCs w:val="16"/>
        </w:rPr>
      </w:pPr>
    </w:p>
    <w:p w14:paraId="6983BADA" w14:textId="77777777" w:rsidR="00276ACD" w:rsidRPr="00977BB5" w:rsidRDefault="00276ACD" w:rsidP="00977BB5">
      <w:pPr>
        <w:shd w:val="clear" w:color="auto" w:fill="FFFFFF"/>
        <w:ind w:firstLine="708"/>
        <w:jc w:val="both"/>
        <w:rPr>
          <w:sz w:val="28"/>
          <w:szCs w:val="28"/>
        </w:rPr>
      </w:pPr>
      <w:r w:rsidRPr="00977BB5">
        <w:rPr>
          <w:bCs/>
          <w:sz w:val="28"/>
          <w:szCs w:val="28"/>
        </w:rPr>
        <w:t>8.1.</w:t>
      </w:r>
      <w:r w:rsidRPr="00977BB5">
        <w:rPr>
          <w:sz w:val="28"/>
          <w:szCs w:val="28"/>
        </w:rPr>
        <w:t xml:space="preserve"> Ліквідація і реорганізація відділу здійснюється за рішенням Долинської міської ради у встановленому законом порядку.</w:t>
      </w:r>
    </w:p>
    <w:p w14:paraId="50EA47FF" w14:textId="1C306824" w:rsidR="002537FB" w:rsidRPr="00977BB5" w:rsidRDefault="00276ACD" w:rsidP="004C30D2">
      <w:pPr>
        <w:shd w:val="clear" w:color="auto" w:fill="FFFFFF"/>
        <w:ind w:firstLine="708"/>
        <w:jc w:val="both"/>
        <w:rPr>
          <w:sz w:val="28"/>
          <w:szCs w:val="28"/>
        </w:rPr>
      </w:pPr>
      <w:r w:rsidRPr="00977BB5">
        <w:rPr>
          <w:bCs/>
          <w:sz w:val="28"/>
          <w:szCs w:val="28"/>
        </w:rPr>
        <w:t>8.2.</w:t>
      </w:r>
      <w:r w:rsidRPr="00977BB5">
        <w:rPr>
          <w:sz w:val="28"/>
          <w:szCs w:val="28"/>
        </w:rPr>
        <w:t xml:space="preserve"> Зміни і доповнення до цього Положення вносяться рішенням </w:t>
      </w:r>
    </w:p>
    <w:sectPr w:rsidR="002537FB" w:rsidRPr="00977BB5" w:rsidSect="004C30D2">
      <w:headerReference w:type="default" r:id="rId8"/>
      <w:footerReference w:type="even" r:id="rId9"/>
      <w:footerReference w:type="default" r:id="rId10"/>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33668" w14:textId="77777777" w:rsidR="00B025DB" w:rsidRDefault="00B025DB">
      <w:r>
        <w:separator/>
      </w:r>
    </w:p>
  </w:endnote>
  <w:endnote w:type="continuationSeparator" w:id="0">
    <w:p w14:paraId="130AAD5E" w14:textId="77777777" w:rsidR="00B025DB" w:rsidRDefault="00B0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C43CD" w14:textId="77777777" w:rsidR="003509D6" w:rsidRDefault="00AB1AEA" w:rsidP="008D7D8E">
    <w:pPr>
      <w:pStyle w:val="a9"/>
      <w:framePr w:wrap="around" w:vAnchor="text" w:hAnchor="margin" w:xAlign="right" w:y="1"/>
      <w:rPr>
        <w:rStyle w:val="ab"/>
      </w:rPr>
    </w:pPr>
    <w:r>
      <w:rPr>
        <w:rStyle w:val="ab"/>
      </w:rPr>
      <w:fldChar w:fldCharType="begin"/>
    </w:r>
    <w:r w:rsidR="003509D6">
      <w:rPr>
        <w:rStyle w:val="ab"/>
      </w:rPr>
      <w:instrText xml:space="preserve">PAGE  </w:instrText>
    </w:r>
    <w:r>
      <w:rPr>
        <w:rStyle w:val="ab"/>
      </w:rPr>
      <w:fldChar w:fldCharType="end"/>
    </w:r>
  </w:p>
  <w:p w14:paraId="4CB1FB4B" w14:textId="77777777" w:rsidR="003509D6" w:rsidRDefault="003509D6" w:rsidP="00F95047">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81271" w14:textId="77777777" w:rsidR="003509D6" w:rsidRDefault="003509D6" w:rsidP="00F95047">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7C7BE" w14:textId="77777777" w:rsidR="00B025DB" w:rsidRDefault="00B025DB">
      <w:r>
        <w:separator/>
      </w:r>
    </w:p>
  </w:footnote>
  <w:footnote w:type="continuationSeparator" w:id="0">
    <w:p w14:paraId="37A42360" w14:textId="77777777" w:rsidR="00B025DB" w:rsidRDefault="00B02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429309"/>
      <w:docPartObj>
        <w:docPartGallery w:val="Page Numbers (Top of Page)"/>
        <w:docPartUnique/>
      </w:docPartObj>
    </w:sdtPr>
    <w:sdtEndPr/>
    <w:sdtContent>
      <w:p w14:paraId="5D776B1A" w14:textId="4DEB4A46" w:rsidR="004C30D2" w:rsidRDefault="004C30D2" w:rsidP="004C30D2">
        <w:pPr>
          <w:pStyle w:val="a5"/>
          <w:jc w:val="center"/>
        </w:pPr>
        <w:r>
          <w:fldChar w:fldCharType="begin"/>
        </w:r>
        <w:r>
          <w:instrText>PAGE   \* MERGEFORMAT</w:instrText>
        </w:r>
        <w:r>
          <w:fldChar w:fldCharType="separate"/>
        </w:r>
        <w:r w:rsidR="00DC6C98" w:rsidRPr="00DC6C98">
          <w:rPr>
            <w:noProof/>
            <w:lang w:val="uk-UA"/>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5F0"/>
    <w:multiLevelType w:val="hybridMultilevel"/>
    <w:tmpl w:val="9E3A9CAC"/>
    <w:lvl w:ilvl="0" w:tplc="C2DA97A8">
      <w:start w:val="46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48F1B5F"/>
    <w:multiLevelType w:val="hybridMultilevel"/>
    <w:tmpl w:val="02FCE3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8E11F1"/>
    <w:multiLevelType w:val="hybridMultilevel"/>
    <w:tmpl w:val="C346F9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62C4CD7"/>
    <w:multiLevelType w:val="hybridMultilevel"/>
    <w:tmpl w:val="7B9EBAA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164A4AFB"/>
    <w:multiLevelType w:val="hybridMultilevel"/>
    <w:tmpl w:val="6EFC1662"/>
    <w:lvl w:ilvl="0" w:tplc="AF1A0960">
      <w:start w:val="1"/>
      <w:numFmt w:val="decimal"/>
      <w:lvlText w:val="%1."/>
      <w:lvlJc w:val="left"/>
      <w:pPr>
        <w:ind w:left="1422" w:hanging="855"/>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74D15B1"/>
    <w:multiLevelType w:val="hybridMultilevel"/>
    <w:tmpl w:val="93C431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A347E7E"/>
    <w:multiLevelType w:val="hybridMultilevel"/>
    <w:tmpl w:val="FC6AFC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BB63C48"/>
    <w:multiLevelType w:val="hybridMultilevel"/>
    <w:tmpl w:val="DAA6C2F4"/>
    <w:lvl w:ilvl="0" w:tplc="0422000F">
      <w:start w:val="4"/>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15:restartNumberingAfterBreak="0">
    <w:nsid w:val="1F4C6718"/>
    <w:multiLevelType w:val="hybridMultilevel"/>
    <w:tmpl w:val="F9E2DAC8"/>
    <w:lvl w:ilvl="0" w:tplc="AF1A0960">
      <w:start w:val="1"/>
      <w:numFmt w:val="decimal"/>
      <w:lvlText w:val="%1."/>
      <w:lvlJc w:val="left"/>
      <w:pPr>
        <w:ind w:left="1422" w:hanging="855"/>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21CD72A7"/>
    <w:multiLevelType w:val="hybridMultilevel"/>
    <w:tmpl w:val="A89A9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A32855"/>
    <w:multiLevelType w:val="singleLevel"/>
    <w:tmpl w:val="1024AB06"/>
    <w:lvl w:ilvl="0">
      <w:start w:val="1"/>
      <w:numFmt w:val="decimal"/>
      <w:lvlText w:val="%1."/>
      <w:legacy w:legacy="1" w:legacySpace="0" w:legacyIndent="283"/>
      <w:lvlJc w:val="left"/>
      <w:pPr>
        <w:ind w:left="283" w:hanging="283"/>
      </w:pPr>
      <w:rPr>
        <w:rFonts w:cs="Times New Roman"/>
      </w:rPr>
    </w:lvl>
  </w:abstractNum>
  <w:abstractNum w:abstractNumId="11" w15:restartNumberingAfterBreak="0">
    <w:nsid w:val="259C0D53"/>
    <w:multiLevelType w:val="hybridMultilevel"/>
    <w:tmpl w:val="AAAC0652"/>
    <w:lvl w:ilvl="0" w:tplc="286E5242">
      <w:start w:val="1"/>
      <w:numFmt w:val="bullet"/>
      <w:lvlText w:val=""/>
      <w:lvlJc w:val="left"/>
      <w:pPr>
        <w:ind w:left="502" w:hanging="360"/>
      </w:pPr>
      <w:rPr>
        <w:rFonts w:ascii="Symbol" w:hAnsi="Symbol"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2" w15:restartNumberingAfterBreak="0">
    <w:nsid w:val="27C2706C"/>
    <w:multiLevelType w:val="hybridMultilevel"/>
    <w:tmpl w:val="456A805C"/>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C393213"/>
    <w:multiLevelType w:val="hybridMultilevel"/>
    <w:tmpl w:val="0AB40938"/>
    <w:lvl w:ilvl="0" w:tplc="54FCD1D8">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4" w15:restartNumberingAfterBreak="0">
    <w:nsid w:val="2D0D12E1"/>
    <w:multiLevelType w:val="hybridMultilevel"/>
    <w:tmpl w:val="FC6AFC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2E5446D"/>
    <w:multiLevelType w:val="hybridMultilevel"/>
    <w:tmpl w:val="75DC089C"/>
    <w:lvl w:ilvl="0" w:tplc="0422000F">
      <w:start w:val="1"/>
      <w:numFmt w:val="decimal"/>
      <w:lvlText w:val="%1."/>
      <w:lvlJc w:val="left"/>
      <w:pPr>
        <w:tabs>
          <w:tab w:val="num" w:pos="786"/>
        </w:tabs>
        <w:ind w:left="786" w:hanging="360"/>
      </w:pPr>
    </w:lvl>
    <w:lvl w:ilvl="1" w:tplc="04220019" w:tentative="1">
      <w:start w:val="1"/>
      <w:numFmt w:val="lowerLetter"/>
      <w:lvlText w:val="%2."/>
      <w:lvlJc w:val="left"/>
      <w:pPr>
        <w:tabs>
          <w:tab w:val="num" w:pos="1506"/>
        </w:tabs>
        <w:ind w:left="1506" w:hanging="360"/>
      </w:pPr>
    </w:lvl>
    <w:lvl w:ilvl="2" w:tplc="0422001B" w:tentative="1">
      <w:start w:val="1"/>
      <w:numFmt w:val="lowerRoman"/>
      <w:lvlText w:val="%3."/>
      <w:lvlJc w:val="right"/>
      <w:pPr>
        <w:tabs>
          <w:tab w:val="num" w:pos="2226"/>
        </w:tabs>
        <w:ind w:left="2226" w:hanging="180"/>
      </w:pPr>
    </w:lvl>
    <w:lvl w:ilvl="3" w:tplc="0422000F" w:tentative="1">
      <w:start w:val="1"/>
      <w:numFmt w:val="decimal"/>
      <w:lvlText w:val="%4."/>
      <w:lvlJc w:val="left"/>
      <w:pPr>
        <w:tabs>
          <w:tab w:val="num" w:pos="2946"/>
        </w:tabs>
        <w:ind w:left="2946" w:hanging="360"/>
      </w:pPr>
    </w:lvl>
    <w:lvl w:ilvl="4" w:tplc="04220019" w:tentative="1">
      <w:start w:val="1"/>
      <w:numFmt w:val="lowerLetter"/>
      <w:lvlText w:val="%5."/>
      <w:lvlJc w:val="left"/>
      <w:pPr>
        <w:tabs>
          <w:tab w:val="num" w:pos="3666"/>
        </w:tabs>
        <w:ind w:left="3666" w:hanging="360"/>
      </w:pPr>
    </w:lvl>
    <w:lvl w:ilvl="5" w:tplc="0422001B" w:tentative="1">
      <w:start w:val="1"/>
      <w:numFmt w:val="lowerRoman"/>
      <w:lvlText w:val="%6."/>
      <w:lvlJc w:val="right"/>
      <w:pPr>
        <w:tabs>
          <w:tab w:val="num" w:pos="4386"/>
        </w:tabs>
        <w:ind w:left="4386" w:hanging="180"/>
      </w:pPr>
    </w:lvl>
    <w:lvl w:ilvl="6" w:tplc="0422000F" w:tentative="1">
      <w:start w:val="1"/>
      <w:numFmt w:val="decimal"/>
      <w:lvlText w:val="%7."/>
      <w:lvlJc w:val="left"/>
      <w:pPr>
        <w:tabs>
          <w:tab w:val="num" w:pos="5106"/>
        </w:tabs>
        <w:ind w:left="5106" w:hanging="360"/>
      </w:pPr>
    </w:lvl>
    <w:lvl w:ilvl="7" w:tplc="04220019" w:tentative="1">
      <w:start w:val="1"/>
      <w:numFmt w:val="lowerLetter"/>
      <w:lvlText w:val="%8."/>
      <w:lvlJc w:val="left"/>
      <w:pPr>
        <w:tabs>
          <w:tab w:val="num" w:pos="5826"/>
        </w:tabs>
        <w:ind w:left="5826" w:hanging="360"/>
      </w:pPr>
    </w:lvl>
    <w:lvl w:ilvl="8" w:tplc="0422001B" w:tentative="1">
      <w:start w:val="1"/>
      <w:numFmt w:val="lowerRoman"/>
      <w:lvlText w:val="%9."/>
      <w:lvlJc w:val="right"/>
      <w:pPr>
        <w:tabs>
          <w:tab w:val="num" w:pos="6546"/>
        </w:tabs>
        <w:ind w:left="6546" w:hanging="180"/>
      </w:pPr>
    </w:lvl>
  </w:abstractNum>
  <w:abstractNum w:abstractNumId="16" w15:restartNumberingAfterBreak="0">
    <w:nsid w:val="35681D4A"/>
    <w:multiLevelType w:val="hybridMultilevel"/>
    <w:tmpl w:val="C5D89452"/>
    <w:lvl w:ilvl="0" w:tplc="91BE8B34">
      <w:start w:val="3"/>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B13048A"/>
    <w:multiLevelType w:val="hybridMultilevel"/>
    <w:tmpl w:val="8444881C"/>
    <w:lvl w:ilvl="0" w:tplc="5A5875F4">
      <w:start w:val="90"/>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8" w15:restartNumberingAfterBreak="0">
    <w:nsid w:val="3CE67EEE"/>
    <w:multiLevelType w:val="hybridMultilevel"/>
    <w:tmpl w:val="2D6252F0"/>
    <w:lvl w:ilvl="0" w:tplc="3F343B6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FD51822"/>
    <w:multiLevelType w:val="hybridMultilevel"/>
    <w:tmpl w:val="FC6AFC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F106ED8"/>
    <w:multiLevelType w:val="hybridMultilevel"/>
    <w:tmpl w:val="B332F5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52AC69B5"/>
    <w:multiLevelType w:val="hybridMultilevel"/>
    <w:tmpl w:val="FC6AFC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4874D6A"/>
    <w:multiLevelType w:val="hybridMultilevel"/>
    <w:tmpl w:val="2C6CB6C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3"/>
  </w:num>
  <w:num w:numId="2">
    <w:abstractNumId w:val="1"/>
  </w:num>
  <w:num w:numId="3">
    <w:abstractNumId w:val="7"/>
  </w:num>
  <w:num w:numId="4">
    <w:abstractNumId w:val="9"/>
  </w:num>
  <w:num w:numId="5">
    <w:abstractNumId w:val="3"/>
  </w:num>
  <w:num w:numId="6">
    <w:abstractNumId w:val="20"/>
  </w:num>
  <w:num w:numId="7">
    <w:abstractNumId w:val="12"/>
  </w:num>
  <w:num w:numId="8">
    <w:abstractNumId w:val="10"/>
  </w:num>
  <w:num w:numId="9">
    <w:abstractNumId w:val="10"/>
    <w:lvlOverride w:ilvl="0">
      <w:lvl w:ilvl="0">
        <w:start w:val="1"/>
        <w:numFmt w:val="decimal"/>
        <w:lvlText w:val="%1."/>
        <w:legacy w:legacy="1" w:legacySpace="0" w:legacyIndent="283"/>
        <w:lvlJc w:val="left"/>
        <w:pPr>
          <w:ind w:left="283" w:hanging="283"/>
        </w:pPr>
        <w:rPr>
          <w:rFonts w:cs="Times New Roman"/>
        </w:rPr>
      </w:lvl>
    </w:lvlOverride>
  </w:num>
  <w:num w:numId="10">
    <w:abstractNumId w:val="5"/>
  </w:num>
  <w:num w:numId="11">
    <w:abstractNumId w:val="16"/>
  </w:num>
  <w:num w:numId="12">
    <w:abstractNumId w:val="22"/>
  </w:num>
  <w:num w:numId="13">
    <w:abstractNumId w:val="8"/>
  </w:num>
  <w:num w:numId="14">
    <w:abstractNumId w:val="4"/>
  </w:num>
  <w:num w:numId="15">
    <w:abstractNumId w:val="2"/>
  </w:num>
  <w:num w:numId="16">
    <w:abstractNumId w:val="11"/>
  </w:num>
  <w:num w:numId="17">
    <w:abstractNumId w:val="17"/>
  </w:num>
  <w:num w:numId="18">
    <w:abstractNumId w:val="6"/>
  </w:num>
  <w:num w:numId="19">
    <w:abstractNumId w:val="14"/>
  </w:num>
  <w:num w:numId="20">
    <w:abstractNumId w:val="21"/>
  </w:num>
  <w:num w:numId="21">
    <w:abstractNumId w:val="19"/>
  </w:num>
  <w:num w:numId="22">
    <w:abstractNumId w:val="15"/>
  </w:num>
  <w:num w:numId="23">
    <w:abstractNumId w:val="1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45D6"/>
    <w:rsid w:val="000029FF"/>
    <w:rsid w:val="0001184F"/>
    <w:rsid w:val="00015791"/>
    <w:rsid w:val="00016884"/>
    <w:rsid w:val="00032CE3"/>
    <w:rsid w:val="00033CE8"/>
    <w:rsid w:val="000340E9"/>
    <w:rsid w:val="00035412"/>
    <w:rsid w:val="00040539"/>
    <w:rsid w:val="00040A70"/>
    <w:rsid w:val="0004418F"/>
    <w:rsid w:val="000538E5"/>
    <w:rsid w:val="00056DDF"/>
    <w:rsid w:val="00060AD1"/>
    <w:rsid w:val="00065CD8"/>
    <w:rsid w:val="00071335"/>
    <w:rsid w:val="00072FDB"/>
    <w:rsid w:val="00076719"/>
    <w:rsid w:val="0008125A"/>
    <w:rsid w:val="00082A21"/>
    <w:rsid w:val="000861B6"/>
    <w:rsid w:val="00091BB0"/>
    <w:rsid w:val="000923E9"/>
    <w:rsid w:val="0009605A"/>
    <w:rsid w:val="000A7149"/>
    <w:rsid w:val="000A78BA"/>
    <w:rsid w:val="000B2F11"/>
    <w:rsid w:val="000C15DE"/>
    <w:rsid w:val="000C2314"/>
    <w:rsid w:val="000C3AF2"/>
    <w:rsid w:val="000D4646"/>
    <w:rsid w:val="000D499B"/>
    <w:rsid w:val="000D4E83"/>
    <w:rsid w:val="000E024A"/>
    <w:rsid w:val="000E1306"/>
    <w:rsid w:val="000E1BB7"/>
    <w:rsid w:val="000E1F4A"/>
    <w:rsid w:val="000F1ADD"/>
    <w:rsid w:val="000F2B40"/>
    <w:rsid w:val="000F2D58"/>
    <w:rsid w:val="000F38CF"/>
    <w:rsid w:val="0010036A"/>
    <w:rsid w:val="00100BAF"/>
    <w:rsid w:val="001010F8"/>
    <w:rsid w:val="00110508"/>
    <w:rsid w:val="00111E6A"/>
    <w:rsid w:val="00111EBA"/>
    <w:rsid w:val="00112BE1"/>
    <w:rsid w:val="001133E5"/>
    <w:rsid w:val="001168E5"/>
    <w:rsid w:val="0012208A"/>
    <w:rsid w:val="00126BD8"/>
    <w:rsid w:val="00131AEB"/>
    <w:rsid w:val="00132629"/>
    <w:rsid w:val="00135B91"/>
    <w:rsid w:val="00136497"/>
    <w:rsid w:val="00142A54"/>
    <w:rsid w:val="001529AC"/>
    <w:rsid w:val="00154091"/>
    <w:rsid w:val="0015493E"/>
    <w:rsid w:val="001658EC"/>
    <w:rsid w:val="00172EB3"/>
    <w:rsid w:val="001742FB"/>
    <w:rsid w:val="00177D72"/>
    <w:rsid w:val="00194A90"/>
    <w:rsid w:val="00194B66"/>
    <w:rsid w:val="00195BD1"/>
    <w:rsid w:val="00196193"/>
    <w:rsid w:val="001962E5"/>
    <w:rsid w:val="001A4316"/>
    <w:rsid w:val="001A6331"/>
    <w:rsid w:val="001C0D42"/>
    <w:rsid w:val="001C4316"/>
    <w:rsid w:val="001C77B9"/>
    <w:rsid w:val="001C7F8F"/>
    <w:rsid w:val="001D4D98"/>
    <w:rsid w:val="001E017E"/>
    <w:rsid w:val="001E3CBF"/>
    <w:rsid w:val="001F21A1"/>
    <w:rsid w:val="001F312C"/>
    <w:rsid w:val="001F69FA"/>
    <w:rsid w:val="001F7085"/>
    <w:rsid w:val="00200054"/>
    <w:rsid w:val="002035AF"/>
    <w:rsid w:val="0020417B"/>
    <w:rsid w:val="0020508B"/>
    <w:rsid w:val="00205DAF"/>
    <w:rsid w:val="00211C24"/>
    <w:rsid w:val="00212816"/>
    <w:rsid w:val="00212BBA"/>
    <w:rsid w:val="00212E95"/>
    <w:rsid w:val="0022060A"/>
    <w:rsid w:val="00220808"/>
    <w:rsid w:val="0022777C"/>
    <w:rsid w:val="00230765"/>
    <w:rsid w:val="002325A2"/>
    <w:rsid w:val="002353D9"/>
    <w:rsid w:val="00237F32"/>
    <w:rsid w:val="00240CD6"/>
    <w:rsid w:val="00240F2D"/>
    <w:rsid w:val="0024614D"/>
    <w:rsid w:val="00246F1A"/>
    <w:rsid w:val="00250676"/>
    <w:rsid w:val="002508BB"/>
    <w:rsid w:val="002537FB"/>
    <w:rsid w:val="002548A5"/>
    <w:rsid w:val="00256522"/>
    <w:rsid w:val="002716B7"/>
    <w:rsid w:val="00272218"/>
    <w:rsid w:val="00272C09"/>
    <w:rsid w:val="00276ACD"/>
    <w:rsid w:val="0028375E"/>
    <w:rsid w:val="00284EB5"/>
    <w:rsid w:val="00285DAA"/>
    <w:rsid w:val="002865F7"/>
    <w:rsid w:val="00290AA8"/>
    <w:rsid w:val="0029130B"/>
    <w:rsid w:val="002922FA"/>
    <w:rsid w:val="00292337"/>
    <w:rsid w:val="002939A9"/>
    <w:rsid w:val="002A263A"/>
    <w:rsid w:val="002B214C"/>
    <w:rsid w:val="002B2D83"/>
    <w:rsid w:val="002B6392"/>
    <w:rsid w:val="002C6E7B"/>
    <w:rsid w:val="002C7AEE"/>
    <w:rsid w:val="002D7D32"/>
    <w:rsid w:val="002E10F3"/>
    <w:rsid w:val="002E34B5"/>
    <w:rsid w:val="002E3ECB"/>
    <w:rsid w:val="002E6D1C"/>
    <w:rsid w:val="002E7CBF"/>
    <w:rsid w:val="002F2F9A"/>
    <w:rsid w:val="00300430"/>
    <w:rsid w:val="00301D9B"/>
    <w:rsid w:val="003157E8"/>
    <w:rsid w:val="003162E8"/>
    <w:rsid w:val="00317057"/>
    <w:rsid w:val="0031799A"/>
    <w:rsid w:val="00324E88"/>
    <w:rsid w:val="00325818"/>
    <w:rsid w:val="00326C1F"/>
    <w:rsid w:val="00332460"/>
    <w:rsid w:val="00334991"/>
    <w:rsid w:val="003359AF"/>
    <w:rsid w:val="00336866"/>
    <w:rsid w:val="003369EA"/>
    <w:rsid w:val="00337927"/>
    <w:rsid w:val="003470FC"/>
    <w:rsid w:val="003509D6"/>
    <w:rsid w:val="00361679"/>
    <w:rsid w:val="00363542"/>
    <w:rsid w:val="00370B10"/>
    <w:rsid w:val="003764E5"/>
    <w:rsid w:val="003779C6"/>
    <w:rsid w:val="0038124C"/>
    <w:rsid w:val="00385154"/>
    <w:rsid w:val="00385875"/>
    <w:rsid w:val="00392DCE"/>
    <w:rsid w:val="00394CFB"/>
    <w:rsid w:val="00397A41"/>
    <w:rsid w:val="003A142F"/>
    <w:rsid w:val="003A297B"/>
    <w:rsid w:val="003A79D5"/>
    <w:rsid w:val="003B3A9E"/>
    <w:rsid w:val="003B46E3"/>
    <w:rsid w:val="003C030B"/>
    <w:rsid w:val="003C108C"/>
    <w:rsid w:val="003D2125"/>
    <w:rsid w:val="003D4BD9"/>
    <w:rsid w:val="003E0282"/>
    <w:rsid w:val="003E1575"/>
    <w:rsid w:val="003E369E"/>
    <w:rsid w:val="003E4F03"/>
    <w:rsid w:val="003E6318"/>
    <w:rsid w:val="003F02A9"/>
    <w:rsid w:val="003F3D71"/>
    <w:rsid w:val="003F5B78"/>
    <w:rsid w:val="004029B2"/>
    <w:rsid w:val="00412730"/>
    <w:rsid w:val="004148B9"/>
    <w:rsid w:val="004249F5"/>
    <w:rsid w:val="00431BC7"/>
    <w:rsid w:val="0043385A"/>
    <w:rsid w:val="00441241"/>
    <w:rsid w:val="0044362D"/>
    <w:rsid w:val="0044754D"/>
    <w:rsid w:val="00451EF3"/>
    <w:rsid w:val="00452660"/>
    <w:rsid w:val="00453974"/>
    <w:rsid w:val="00455A98"/>
    <w:rsid w:val="0045728C"/>
    <w:rsid w:val="004607B4"/>
    <w:rsid w:val="00460B66"/>
    <w:rsid w:val="00461C5A"/>
    <w:rsid w:val="00463AD0"/>
    <w:rsid w:val="0046742A"/>
    <w:rsid w:val="00473A52"/>
    <w:rsid w:val="00474D9D"/>
    <w:rsid w:val="00477472"/>
    <w:rsid w:val="00477E56"/>
    <w:rsid w:val="00480E19"/>
    <w:rsid w:val="0049293C"/>
    <w:rsid w:val="004A0863"/>
    <w:rsid w:val="004A0B8F"/>
    <w:rsid w:val="004A1C4F"/>
    <w:rsid w:val="004A3A57"/>
    <w:rsid w:val="004A3B1B"/>
    <w:rsid w:val="004A576B"/>
    <w:rsid w:val="004B2828"/>
    <w:rsid w:val="004B73EB"/>
    <w:rsid w:val="004C2870"/>
    <w:rsid w:val="004C30B3"/>
    <w:rsid w:val="004C30D2"/>
    <w:rsid w:val="004D27E9"/>
    <w:rsid w:val="004D5EF8"/>
    <w:rsid w:val="004E03C0"/>
    <w:rsid w:val="004E194B"/>
    <w:rsid w:val="004E1E21"/>
    <w:rsid w:val="004E55F0"/>
    <w:rsid w:val="004F380C"/>
    <w:rsid w:val="00502659"/>
    <w:rsid w:val="00504715"/>
    <w:rsid w:val="00510613"/>
    <w:rsid w:val="0051685B"/>
    <w:rsid w:val="0051790E"/>
    <w:rsid w:val="005218A3"/>
    <w:rsid w:val="00521C05"/>
    <w:rsid w:val="00525D32"/>
    <w:rsid w:val="00531861"/>
    <w:rsid w:val="00532DF7"/>
    <w:rsid w:val="00533499"/>
    <w:rsid w:val="00534F66"/>
    <w:rsid w:val="00562421"/>
    <w:rsid w:val="00562630"/>
    <w:rsid w:val="00564847"/>
    <w:rsid w:val="00565FD9"/>
    <w:rsid w:val="005706D1"/>
    <w:rsid w:val="00572C55"/>
    <w:rsid w:val="00575F7F"/>
    <w:rsid w:val="00577292"/>
    <w:rsid w:val="00580F30"/>
    <w:rsid w:val="005819E0"/>
    <w:rsid w:val="00585DE4"/>
    <w:rsid w:val="00594656"/>
    <w:rsid w:val="00597203"/>
    <w:rsid w:val="005A1CDC"/>
    <w:rsid w:val="005A35DF"/>
    <w:rsid w:val="005B2444"/>
    <w:rsid w:val="005B5ECF"/>
    <w:rsid w:val="005C13DB"/>
    <w:rsid w:val="005D125F"/>
    <w:rsid w:val="005D5A8C"/>
    <w:rsid w:val="005D6203"/>
    <w:rsid w:val="005E04B9"/>
    <w:rsid w:val="005E086B"/>
    <w:rsid w:val="005E103B"/>
    <w:rsid w:val="005E2329"/>
    <w:rsid w:val="005E56E2"/>
    <w:rsid w:val="005E577C"/>
    <w:rsid w:val="005E62D2"/>
    <w:rsid w:val="005E7882"/>
    <w:rsid w:val="005F3A82"/>
    <w:rsid w:val="005F483C"/>
    <w:rsid w:val="005F5CFF"/>
    <w:rsid w:val="006013B1"/>
    <w:rsid w:val="00603827"/>
    <w:rsid w:val="006060DF"/>
    <w:rsid w:val="006064A0"/>
    <w:rsid w:val="006076C5"/>
    <w:rsid w:val="00612492"/>
    <w:rsid w:val="00614BA5"/>
    <w:rsid w:val="006206BD"/>
    <w:rsid w:val="0062082D"/>
    <w:rsid w:val="00636B53"/>
    <w:rsid w:val="00640C04"/>
    <w:rsid w:val="00640DA9"/>
    <w:rsid w:val="00644BE9"/>
    <w:rsid w:val="00645827"/>
    <w:rsid w:val="006473E4"/>
    <w:rsid w:val="0064780A"/>
    <w:rsid w:val="00654A25"/>
    <w:rsid w:val="00662798"/>
    <w:rsid w:val="0066523E"/>
    <w:rsid w:val="00684AD7"/>
    <w:rsid w:val="00684C6F"/>
    <w:rsid w:val="00685482"/>
    <w:rsid w:val="00685B99"/>
    <w:rsid w:val="00695B43"/>
    <w:rsid w:val="00697ED9"/>
    <w:rsid w:val="006A0BA1"/>
    <w:rsid w:val="006B240C"/>
    <w:rsid w:val="006B2832"/>
    <w:rsid w:val="006B7906"/>
    <w:rsid w:val="006C1B54"/>
    <w:rsid w:val="006D0536"/>
    <w:rsid w:val="006E219B"/>
    <w:rsid w:val="006E5A46"/>
    <w:rsid w:val="006E79CE"/>
    <w:rsid w:val="006E7A1B"/>
    <w:rsid w:val="006E7FE9"/>
    <w:rsid w:val="006F2C12"/>
    <w:rsid w:val="006F5DF9"/>
    <w:rsid w:val="0070005B"/>
    <w:rsid w:val="0070229B"/>
    <w:rsid w:val="0070264D"/>
    <w:rsid w:val="00706B23"/>
    <w:rsid w:val="00715ADB"/>
    <w:rsid w:val="007366FE"/>
    <w:rsid w:val="00737137"/>
    <w:rsid w:val="00737C89"/>
    <w:rsid w:val="00741E88"/>
    <w:rsid w:val="00742314"/>
    <w:rsid w:val="0074269C"/>
    <w:rsid w:val="00745C54"/>
    <w:rsid w:val="00750354"/>
    <w:rsid w:val="0075461C"/>
    <w:rsid w:val="00754EAB"/>
    <w:rsid w:val="0076125B"/>
    <w:rsid w:val="00764C9A"/>
    <w:rsid w:val="00765532"/>
    <w:rsid w:val="00767EF8"/>
    <w:rsid w:val="00780397"/>
    <w:rsid w:val="0078143B"/>
    <w:rsid w:val="00791160"/>
    <w:rsid w:val="0079195C"/>
    <w:rsid w:val="00792DDF"/>
    <w:rsid w:val="00797FA8"/>
    <w:rsid w:val="007A035B"/>
    <w:rsid w:val="007A5A8F"/>
    <w:rsid w:val="007B1C03"/>
    <w:rsid w:val="007C028F"/>
    <w:rsid w:val="007C57BC"/>
    <w:rsid w:val="007D3A04"/>
    <w:rsid w:val="007D73B7"/>
    <w:rsid w:val="007E33C7"/>
    <w:rsid w:val="007E5696"/>
    <w:rsid w:val="007E7537"/>
    <w:rsid w:val="007F28DB"/>
    <w:rsid w:val="007F3D80"/>
    <w:rsid w:val="007F4889"/>
    <w:rsid w:val="007F7F34"/>
    <w:rsid w:val="008009EC"/>
    <w:rsid w:val="008055F9"/>
    <w:rsid w:val="00812A24"/>
    <w:rsid w:val="008177A6"/>
    <w:rsid w:val="00817837"/>
    <w:rsid w:val="0082698E"/>
    <w:rsid w:val="00831202"/>
    <w:rsid w:val="00854094"/>
    <w:rsid w:val="00854310"/>
    <w:rsid w:val="00855561"/>
    <w:rsid w:val="00857EA5"/>
    <w:rsid w:val="00860924"/>
    <w:rsid w:val="00860A2B"/>
    <w:rsid w:val="00861673"/>
    <w:rsid w:val="00862C16"/>
    <w:rsid w:val="008645B9"/>
    <w:rsid w:val="00865BDC"/>
    <w:rsid w:val="00870981"/>
    <w:rsid w:val="0087373D"/>
    <w:rsid w:val="0087378E"/>
    <w:rsid w:val="008779C3"/>
    <w:rsid w:val="00885319"/>
    <w:rsid w:val="008875EE"/>
    <w:rsid w:val="00887C93"/>
    <w:rsid w:val="00887DB8"/>
    <w:rsid w:val="00892D3E"/>
    <w:rsid w:val="008957ED"/>
    <w:rsid w:val="008967DD"/>
    <w:rsid w:val="008A260E"/>
    <w:rsid w:val="008A28E4"/>
    <w:rsid w:val="008A4733"/>
    <w:rsid w:val="008A585C"/>
    <w:rsid w:val="008B3764"/>
    <w:rsid w:val="008C3D92"/>
    <w:rsid w:val="008C3DD5"/>
    <w:rsid w:val="008C4C3B"/>
    <w:rsid w:val="008C693F"/>
    <w:rsid w:val="008D7D8E"/>
    <w:rsid w:val="008E6097"/>
    <w:rsid w:val="008E67F1"/>
    <w:rsid w:val="008E6F18"/>
    <w:rsid w:val="008E7E3D"/>
    <w:rsid w:val="008F03A1"/>
    <w:rsid w:val="008F0BDA"/>
    <w:rsid w:val="008F1FC6"/>
    <w:rsid w:val="009007EB"/>
    <w:rsid w:val="00901CC6"/>
    <w:rsid w:val="00902414"/>
    <w:rsid w:val="00910491"/>
    <w:rsid w:val="00912156"/>
    <w:rsid w:val="00913A85"/>
    <w:rsid w:val="009152E5"/>
    <w:rsid w:val="0092245C"/>
    <w:rsid w:val="00925F90"/>
    <w:rsid w:val="00931F9E"/>
    <w:rsid w:val="00944BB4"/>
    <w:rsid w:val="00953907"/>
    <w:rsid w:val="00960966"/>
    <w:rsid w:val="00964155"/>
    <w:rsid w:val="00965B21"/>
    <w:rsid w:val="00966279"/>
    <w:rsid w:val="00967CDE"/>
    <w:rsid w:val="009704CB"/>
    <w:rsid w:val="00977BB5"/>
    <w:rsid w:val="00981AC3"/>
    <w:rsid w:val="009829F4"/>
    <w:rsid w:val="00985644"/>
    <w:rsid w:val="00992DCD"/>
    <w:rsid w:val="009A3533"/>
    <w:rsid w:val="009A5ED5"/>
    <w:rsid w:val="009B0ECC"/>
    <w:rsid w:val="009B1745"/>
    <w:rsid w:val="009B1FE6"/>
    <w:rsid w:val="009B59E4"/>
    <w:rsid w:val="009B5C19"/>
    <w:rsid w:val="009B5D3A"/>
    <w:rsid w:val="009C0AFF"/>
    <w:rsid w:val="009C2E9D"/>
    <w:rsid w:val="009C5F22"/>
    <w:rsid w:val="009C696D"/>
    <w:rsid w:val="009C7C59"/>
    <w:rsid w:val="009D336B"/>
    <w:rsid w:val="009D470D"/>
    <w:rsid w:val="009D647C"/>
    <w:rsid w:val="009D7BAE"/>
    <w:rsid w:val="009E346E"/>
    <w:rsid w:val="009E6F1D"/>
    <w:rsid w:val="009E7A0D"/>
    <w:rsid w:val="009F0859"/>
    <w:rsid w:val="009F0EA0"/>
    <w:rsid w:val="009F3AA9"/>
    <w:rsid w:val="00A05933"/>
    <w:rsid w:val="00A069D8"/>
    <w:rsid w:val="00A0731F"/>
    <w:rsid w:val="00A1164E"/>
    <w:rsid w:val="00A11F7E"/>
    <w:rsid w:val="00A13690"/>
    <w:rsid w:val="00A13CBA"/>
    <w:rsid w:val="00A141AE"/>
    <w:rsid w:val="00A17A02"/>
    <w:rsid w:val="00A25060"/>
    <w:rsid w:val="00A26C43"/>
    <w:rsid w:val="00A270BF"/>
    <w:rsid w:val="00A33A2E"/>
    <w:rsid w:val="00A352B1"/>
    <w:rsid w:val="00A44F4F"/>
    <w:rsid w:val="00A51DF7"/>
    <w:rsid w:val="00A60531"/>
    <w:rsid w:val="00A63A81"/>
    <w:rsid w:val="00A66253"/>
    <w:rsid w:val="00A7122A"/>
    <w:rsid w:val="00A73CDF"/>
    <w:rsid w:val="00A83518"/>
    <w:rsid w:val="00A94462"/>
    <w:rsid w:val="00A94E3C"/>
    <w:rsid w:val="00A95E58"/>
    <w:rsid w:val="00A95E7C"/>
    <w:rsid w:val="00A963F5"/>
    <w:rsid w:val="00A97621"/>
    <w:rsid w:val="00AA0358"/>
    <w:rsid w:val="00AA37CD"/>
    <w:rsid w:val="00AA3B3D"/>
    <w:rsid w:val="00AA40F1"/>
    <w:rsid w:val="00AA57A3"/>
    <w:rsid w:val="00AA5CE7"/>
    <w:rsid w:val="00AB00EB"/>
    <w:rsid w:val="00AB1AEA"/>
    <w:rsid w:val="00AB1BBE"/>
    <w:rsid w:val="00AC3027"/>
    <w:rsid w:val="00AC5D39"/>
    <w:rsid w:val="00AD0260"/>
    <w:rsid w:val="00AD4BAF"/>
    <w:rsid w:val="00AD6191"/>
    <w:rsid w:val="00AD7234"/>
    <w:rsid w:val="00AE0FEE"/>
    <w:rsid w:val="00AE3FD6"/>
    <w:rsid w:val="00AE4B94"/>
    <w:rsid w:val="00AF317F"/>
    <w:rsid w:val="00AF32F7"/>
    <w:rsid w:val="00AF40CB"/>
    <w:rsid w:val="00AF6939"/>
    <w:rsid w:val="00B0107F"/>
    <w:rsid w:val="00B025DB"/>
    <w:rsid w:val="00B05258"/>
    <w:rsid w:val="00B05E2D"/>
    <w:rsid w:val="00B063BE"/>
    <w:rsid w:val="00B07B48"/>
    <w:rsid w:val="00B134AD"/>
    <w:rsid w:val="00B13A6A"/>
    <w:rsid w:val="00B15396"/>
    <w:rsid w:val="00B217FE"/>
    <w:rsid w:val="00B22A6C"/>
    <w:rsid w:val="00B27278"/>
    <w:rsid w:val="00B318D3"/>
    <w:rsid w:val="00B34CD7"/>
    <w:rsid w:val="00B364F4"/>
    <w:rsid w:val="00B36938"/>
    <w:rsid w:val="00B45837"/>
    <w:rsid w:val="00B508ED"/>
    <w:rsid w:val="00B51322"/>
    <w:rsid w:val="00B52EED"/>
    <w:rsid w:val="00B55539"/>
    <w:rsid w:val="00B65504"/>
    <w:rsid w:val="00B65E76"/>
    <w:rsid w:val="00B67924"/>
    <w:rsid w:val="00B71312"/>
    <w:rsid w:val="00B71F08"/>
    <w:rsid w:val="00B7371D"/>
    <w:rsid w:val="00B7510D"/>
    <w:rsid w:val="00B85F99"/>
    <w:rsid w:val="00B86316"/>
    <w:rsid w:val="00BA1E99"/>
    <w:rsid w:val="00BA4718"/>
    <w:rsid w:val="00BA683D"/>
    <w:rsid w:val="00BA6DD8"/>
    <w:rsid w:val="00BB116A"/>
    <w:rsid w:val="00BB181A"/>
    <w:rsid w:val="00BB3157"/>
    <w:rsid w:val="00BC41D4"/>
    <w:rsid w:val="00BC4412"/>
    <w:rsid w:val="00BD2981"/>
    <w:rsid w:val="00BD3229"/>
    <w:rsid w:val="00BD45D6"/>
    <w:rsid w:val="00BD6259"/>
    <w:rsid w:val="00BE2B84"/>
    <w:rsid w:val="00BE348B"/>
    <w:rsid w:val="00BE3491"/>
    <w:rsid w:val="00BE39AD"/>
    <w:rsid w:val="00BE7B75"/>
    <w:rsid w:val="00BF054E"/>
    <w:rsid w:val="00BF222D"/>
    <w:rsid w:val="00BF4FEC"/>
    <w:rsid w:val="00BF648A"/>
    <w:rsid w:val="00C07EFA"/>
    <w:rsid w:val="00C15CD0"/>
    <w:rsid w:val="00C165BF"/>
    <w:rsid w:val="00C21DF6"/>
    <w:rsid w:val="00C233D8"/>
    <w:rsid w:val="00C25292"/>
    <w:rsid w:val="00C258B4"/>
    <w:rsid w:val="00C259C6"/>
    <w:rsid w:val="00C26223"/>
    <w:rsid w:val="00C268BF"/>
    <w:rsid w:val="00C2696B"/>
    <w:rsid w:val="00C27A8E"/>
    <w:rsid w:val="00C300E0"/>
    <w:rsid w:val="00C306D0"/>
    <w:rsid w:val="00C30A11"/>
    <w:rsid w:val="00C3125C"/>
    <w:rsid w:val="00C34DB1"/>
    <w:rsid w:val="00C36630"/>
    <w:rsid w:val="00C41236"/>
    <w:rsid w:val="00C418DD"/>
    <w:rsid w:val="00C51D4E"/>
    <w:rsid w:val="00C5203E"/>
    <w:rsid w:val="00C5236B"/>
    <w:rsid w:val="00C571C4"/>
    <w:rsid w:val="00C60AD4"/>
    <w:rsid w:val="00C625CD"/>
    <w:rsid w:val="00C6461F"/>
    <w:rsid w:val="00C65D39"/>
    <w:rsid w:val="00C66B7F"/>
    <w:rsid w:val="00C66CF9"/>
    <w:rsid w:val="00C7162F"/>
    <w:rsid w:val="00C77556"/>
    <w:rsid w:val="00C83C67"/>
    <w:rsid w:val="00C8585D"/>
    <w:rsid w:val="00CA2BE2"/>
    <w:rsid w:val="00CA4397"/>
    <w:rsid w:val="00CA60DA"/>
    <w:rsid w:val="00CB0313"/>
    <w:rsid w:val="00CB1892"/>
    <w:rsid w:val="00CB2331"/>
    <w:rsid w:val="00CB3817"/>
    <w:rsid w:val="00CB4A82"/>
    <w:rsid w:val="00CC2617"/>
    <w:rsid w:val="00CD0CA2"/>
    <w:rsid w:val="00CD525B"/>
    <w:rsid w:val="00CD5B3C"/>
    <w:rsid w:val="00CE1BAC"/>
    <w:rsid w:val="00CE2449"/>
    <w:rsid w:val="00CE2E58"/>
    <w:rsid w:val="00CE3A06"/>
    <w:rsid w:val="00CE4FCB"/>
    <w:rsid w:val="00CE5626"/>
    <w:rsid w:val="00CF0EA9"/>
    <w:rsid w:val="00CF533E"/>
    <w:rsid w:val="00CF6E63"/>
    <w:rsid w:val="00D025A6"/>
    <w:rsid w:val="00D04230"/>
    <w:rsid w:val="00D116CC"/>
    <w:rsid w:val="00D121A6"/>
    <w:rsid w:val="00D154F7"/>
    <w:rsid w:val="00D23B1C"/>
    <w:rsid w:val="00D240D4"/>
    <w:rsid w:val="00D24A63"/>
    <w:rsid w:val="00D36798"/>
    <w:rsid w:val="00D426E6"/>
    <w:rsid w:val="00D439E6"/>
    <w:rsid w:val="00D4410F"/>
    <w:rsid w:val="00D46BA1"/>
    <w:rsid w:val="00D47DCB"/>
    <w:rsid w:val="00D501A0"/>
    <w:rsid w:val="00D51167"/>
    <w:rsid w:val="00D534DD"/>
    <w:rsid w:val="00D53509"/>
    <w:rsid w:val="00D55629"/>
    <w:rsid w:val="00D570E1"/>
    <w:rsid w:val="00D628C8"/>
    <w:rsid w:val="00D640A3"/>
    <w:rsid w:val="00D657DC"/>
    <w:rsid w:val="00D669DB"/>
    <w:rsid w:val="00D71E0F"/>
    <w:rsid w:val="00D764A6"/>
    <w:rsid w:val="00D777C6"/>
    <w:rsid w:val="00D8162F"/>
    <w:rsid w:val="00D8365B"/>
    <w:rsid w:val="00D84D12"/>
    <w:rsid w:val="00D85A90"/>
    <w:rsid w:val="00D9016C"/>
    <w:rsid w:val="00D91A8F"/>
    <w:rsid w:val="00DA504F"/>
    <w:rsid w:val="00DB0E4F"/>
    <w:rsid w:val="00DB7F69"/>
    <w:rsid w:val="00DC16AD"/>
    <w:rsid w:val="00DC1DAB"/>
    <w:rsid w:val="00DC6C98"/>
    <w:rsid w:val="00DD182E"/>
    <w:rsid w:val="00DD4081"/>
    <w:rsid w:val="00DD7DA4"/>
    <w:rsid w:val="00DE0732"/>
    <w:rsid w:val="00DE39CE"/>
    <w:rsid w:val="00DE4B65"/>
    <w:rsid w:val="00DE6A6F"/>
    <w:rsid w:val="00DF58CB"/>
    <w:rsid w:val="00E04A2D"/>
    <w:rsid w:val="00E1085C"/>
    <w:rsid w:val="00E135B4"/>
    <w:rsid w:val="00E161E8"/>
    <w:rsid w:val="00E16674"/>
    <w:rsid w:val="00E22BAE"/>
    <w:rsid w:val="00E25897"/>
    <w:rsid w:val="00E26367"/>
    <w:rsid w:val="00E3529F"/>
    <w:rsid w:val="00E36719"/>
    <w:rsid w:val="00E42BEB"/>
    <w:rsid w:val="00E441AE"/>
    <w:rsid w:val="00E51BC0"/>
    <w:rsid w:val="00E5391B"/>
    <w:rsid w:val="00E54EA6"/>
    <w:rsid w:val="00E56DC7"/>
    <w:rsid w:val="00E57EF9"/>
    <w:rsid w:val="00E6052E"/>
    <w:rsid w:val="00E6082B"/>
    <w:rsid w:val="00E61DF6"/>
    <w:rsid w:val="00E63D66"/>
    <w:rsid w:val="00E6499B"/>
    <w:rsid w:val="00E7136A"/>
    <w:rsid w:val="00E7390F"/>
    <w:rsid w:val="00E73EF9"/>
    <w:rsid w:val="00E74EB5"/>
    <w:rsid w:val="00E755DC"/>
    <w:rsid w:val="00E8249C"/>
    <w:rsid w:val="00E83F21"/>
    <w:rsid w:val="00E845DE"/>
    <w:rsid w:val="00E846A4"/>
    <w:rsid w:val="00E8496E"/>
    <w:rsid w:val="00E91159"/>
    <w:rsid w:val="00E925AA"/>
    <w:rsid w:val="00E930E8"/>
    <w:rsid w:val="00EA3A53"/>
    <w:rsid w:val="00EA4023"/>
    <w:rsid w:val="00EA43AC"/>
    <w:rsid w:val="00EA5FCF"/>
    <w:rsid w:val="00EB0ABD"/>
    <w:rsid w:val="00EB17E2"/>
    <w:rsid w:val="00EB1D18"/>
    <w:rsid w:val="00EB4138"/>
    <w:rsid w:val="00EB4B20"/>
    <w:rsid w:val="00EC1609"/>
    <w:rsid w:val="00EC310C"/>
    <w:rsid w:val="00EC647D"/>
    <w:rsid w:val="00EC7571"/>
    <w:rsid w:val="00ED2E85"/>
    <w:rsid w:val="00ED6AA4"/>
    <w:rsid w:val="00EE4E4B"/>
    <w:rsid w:val="00EE5C83"/>
    <w:rsid w:val="00EF10DB"/>
    <w:rsid w:val="00EF13EA"/>
    <w:rsid w:val="00EF1654"/>
    <w:rsid w:val="00EF7B82"/>
    <w:rsid w:val="00F00BB1"/>
    <w:rsid w:val="00F01F55"/>
    <w:rsid w:val="00F052BC"/>
    <w:rsid w:val="00F15868"/>
    <w:rsid w:val="00F172E0"/>
    <w:rsid w:val="00F179C3"/>
    <w:rsid w:val="00F21FE3"/>
    <w:rsid w:val="00F24D68"/>
    <w:rsid w:val="00F25B5C"/>
    <w:rsid w:val="00F2764D"/>
    <w:rsid w:val="00F319FE"/>
    <w:rsid w:val="00F31A7A"/>
    <w:rsid w:val="00F33BCA"/>
    <w:rsid w:val="00F36482"/>
    <w:rsid w:val="00F41213"/>
    <w:rsid w:val="00F41D16"/>
    <w:rsid w:val="00F42208"/>
    <w:rsid w:val="00F42A28"/>
    <w:rsid w:val="00F44B93"/>
    <w:rsid w:val="00F462BC"/>
    <w:rsid w:val="00F50BDA"/>
    <w:rsid w:val="00F55844"/>
    <w:rsid w:val="00F55CAE"/>
    <w:rsid w:val="00F57757"/>
    <w:rsid w:val="00F579E0"/>
    <w:rsid w:val="00F60062"/>
    <w:rsid w:val="00F61892"/>
    <w:rsid w:val="00F64407"/>
    <w:rsid w:val="00F64BEF"/>
    <w:rsid w:val="00F64DC6"/>
    <w:rsid w:val="00F65A26"/>
    <w:rsid w:val="00F7020D"/>
    <w:rsid w:val="00F70F31"/>
    <w:rsid w:val="00F73F30"/>
    <w:rsid w:val="00F74D9C"/>
    <w:rsid w:val="00F80A7B"/>
    <w:rsid w:val="00F81166"/>
    <w:rsid w:val="00F82CC0"/>
    <w:rsid w:val="00F846E5"/>
    <w:rsid w:val="00F90A4E"/>
    <w:rsid w:val="00F94746"/>
    <w:rsid w:val="00F94940"/>
    <w:rsid w:val="00F95047"/>
    <w:rsid w:val="00F972E7"/>
    <w:rsid w:val="00FA03B3"/>
    <w:rsid w:val="00FA6216"/>
    <w:rsid w:val="00FA6E43"/>
    <w:rsid w:val="00FB0658"/>
    <w:rsid w:val="00FB0E79"/>
    <w:rsid w:val="00FB0EB0"/>
    <w:rsid w:val="00FB3868"/>
    <w:rsid w:val="00FB49C4"/>
    <w:rsid w:val="00FB5EEB"/>
    <w:rsid w:val="00FB6F5E"/>
    <w:rsid w:val="00FC07BD"/>
    <w:rsid w:val="00FC0E52"/>
    <w:rsid w:val="00FC2EBC"/>
    <w:rsid w:val="00FC353C"/>
    <w:rsid w:val="00FC5732"/>
    <w:rsid w:val="00FC6494"/>
    <w:rsid w:val="00FD231D"/>
    <w:rsid w:val="00FF1415"/>
    <w:rsid w:val="00FF1B01"/>
    <w:rsid w:val="00FF2E6C"/>
    <w:rsid w:val="00FF3711"/>
    <w:rsid w:val="00FF5CF7"/>
    <w:rsid w:val="00FF7F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AD600"/>
  <w15:docId w15:val="{36EBCAD0-CCDD-47E7-B741-802C99C3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F22"/>
    <w:pPr>
      <w:suppressAutoHyphens/>
    </w:pPr>
    <w:rPr>
      <w:sz w:val="24"/>
      <w:szCs w:val="24"/>
      <w:lang w:eastAsia="ar-SA"/>
    </w:rPr>
  </w:style>
  <w:style w:type="paragraph" w:styleId="3">
    <w:name w:val="heading 3"/>
    <w:basedOn w:val="a"/>
    <w:next w:val="a"/>
    <w:link w:val="30"/>
    <w:semiHidden/>
    <w:unhideWhenUsed/>
    <w:qFormat/>
    <w:rsid w:val="00276ACD"/>
    <w:pPr>
      <w:keepNext/>
      <w:suppressAutoHyphens w:val="0"/>
      <w:spacing w:before="240" w:after="60"/>
      <w:outlineLvl w:val="2"/>
    </w:pPr>
    <w:rPr>
      <w:rFonts w:ascii="Calibri Light" w:hAnsi="Calibri Light"/>
      <w:b/>
      <w:bCs/>
      <w:sz w:val="26"/>
      <w:szCs w:val="26"/>
      <w:lang w:val="ru-RU" w:eastAsia="ru-RU"/>
    </w:rPr>
  </w:style>
  <w:style w:type="paragraph" w:styleId="4">
    <w:name w:val="heading 4"/>
    <w:basedOn w:val="a"/>
    <w:next w:val="a"/>
    <w:qFormat/>
    <w:rsid w:val="00D91A8F"/>
    <w:pPr>
      <w:keepNext/>
      <w:spacing w:before="240" w:after="60"/>
      <w:outlineLvl w:val="3"/>
    </w:pPr>
    <w:rPr>
      <w:b/>
      <w:bCs/>
      <w:sz w:val="28"/>
      <w:szCs w:val="28"/>
    </w:rPr>
  </w:style>
  <w:style w:type="paragraph" w:styleId="5">
    <w:name w:val="heading 5"/>
    <w:basedOn w:val="a"/>
    <w:qFormat/>
    <w:rsid w:val="00741E88"/>
    <w:pPr>
      <w:suppressAutoHyphens w:val="0"/>
      <w:spacing w:before="100" w:beforeAutospacing="1" w:after="100" w:afterAutospacing="1"/>
      <w:outlineLvl w:val="4"/>
    </w:pPr>
    <w:rPr>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D45D6"/>
    <w:pPr>
      <w:spacing w:after="120"/>
    </w:pPr>
  </w:style>
  <w:style w:type="paragraph" w:styleId="a4">
    <w:name w:val="Block Text"/>
    <w:basedOn w:val="a"/>
    <w:rsid w:val="0001184F"/>
    <w:pPr>
      <w:suppressAutoHyphens w:val="0"/>
      <w:ind w:left="-709" w:right="-1333"/>
      <w:jc w:val="both"/>
    </w:pPr>
    <w:rPr>
      <w:sz w:val="28"/>
      <w:szCs w:val="20"/>
      <w:lang w:eastAsia="uk-UA"/>
    </w:rPr>
  </w:style>
  <w:style w:type="paragraph" w:styleId="a5">
    <w:name w:val="header"/>
    <w:basedOn w:val="a"/>
    <w:link w:val="a6"/>
    <w:uiPriority w:val="99"/>
    <w:rsid w:val="0001184F"/>
    <w:pPr>
      <w:suppressLineNumbers/>
      <w:tabs>
        <w:tab w:val="center" w:pos="4819"/>
        <w:tab w:val="right" w:pos="9638"/>
      </w:tabs>
    </w:pPr>
    <w:rPr>
      <w:lang w:val="ru-RU"/>
    </w:rPr>
  </w:style>
  <w:style w:type="character" w:customStyle="1" w:styleId="a6">
    <w:name w:val="Верхній колонтитул Знак"/>
    <w:link w:val="a5"/>
    <w:uiPriority w:val="99"/>
    <w:rsid w:val="0001184F"/>
    <w:rPr>
      <w:sz w:val="24"/>
      <w:szCs w:val="24"/>
      <w:lang w:val="ru-RU" w:eastAsia="ar-SA" w:bidi="ar-SA"/>
    </w:rPr>
  </w:style>
  <w:style w:type="paragraph" w:customStyle="1" w:styleId="1">
    <w:name w:val="Абзац списку1"/>
    <w:basedOn w:val="a"/>
    <w:qFormat/>
    <w:rsid w:val="0001184F"/>
    <w:pPr>
      <w:suppressAutoHyphens w:val="0"/>
      <w:spacing w:after="200" w:line="276" w:lineRule="auto"/>
      <w:ind w:left="720"/>
      <w:contextualSpacing/>
    </w:pPr>
    <w:rPr>
      <w:rFonts w:ascii="Calibri" w:eastAsia="Calibri" w:hAnsi="Calibri"/>
      <w:sz w:val="22"/>
      <w:szCs w:val="22"/>
      <w:lang w:eastAsia="en-US"/>
    </w:rPr>
  </w:style>
  <w:style w:type="paragraph" w:styleId="a7">
    <w:name w:val="Normal (Web)"/>
    <w:basedOn w:val="a"/>
    <w:unhideWhenUsed/>
    <w:rsid w:val="0001184F"/>
    <w:pPr>
      <w:suppressAutoHyphens w:val="0"/>
      <w:spacing w:before="100" w:beforeAutospacing="1" w:after="100" w:afterAutospacing="1"/>
    </w:pPr>
    <w:rPr>
      <w:rFonts w:ascii="Verdana" w:hAnsi="Verdana"/>
      <w:sz w:val="17"/>
      <w:szCs w:val="17"/>
      <w:lang w:eastAsia="uk-UA"/>
    </w:rPr>
  </w:style>
  <w:style w:type="table" w:styleId="a8">
    <w:name w:val="Table Grid"/>
    <w:basedOn w:val="a1"/>
    <w:rsid w:val="003A79D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Знак Знак2 Знак Знак Знак Знак Знак Знак"/>
    <w:basedOn w:val="a"/>
    <w:rsid w:val="004F380C"/>
    <w:pPr>
      <w:suppressAutoHyphens w:val="0"/>
    </w:pPr>
    <w:rPr>
      <w:rFonts w:ascii="Verdana" w:hAnsi="Verdana" w:cs="Verdana"/>
      <w:sz w:val="20"/>
      <w:szCs w:val="20"/>
      <w:lang w:val="en-US" w:eastAsia="en-US"/>
    </w:rPr>
  </w:style>
  <w:style w:type="paragraph" w:customStyle="1" w:styleId="10">
    <w:name w:val="Абзац списка1"/>
    <w:basedOn w:val="a"/>
    <w:qFormat/>
    <w:rsid w:val="00A17A02"/>
    <w:pPr>
      <w:suppressAutoHyphens w:val="0"/>
      <w:spacing w:after="200" w:line="276" w:lineRule="auto"/>
      <w:ind w:left="720"/>
      <w:contextualSpacing/>
    </w:pPr>
    <w:rPr>
      <w:rFonts w:ascii="Calibri" w:hAnsi="Calibri"/>
      <w:sz w:val="22"/>
      <w:szCs w:val="22"/>
      <w:lang w:eastAsia="uk-UA"/>
    </w:rPr>
  </w:style>
  <w:style w:type="paragraph" w:styleId="a9">
    <w:name w:val="footer"/>
    <w:basedOn w:val="a"/>
    <w:link w:val="aa"/>
    <w:uiPriority w:val="99"/>
    <w:rsid w:val="00E22BAE"/>
    <w:pPr>
      <w:tabs>
        <w:tab w:val="center" w:pos="4677"/>
        <w:tab w:val="right" w:pos="9355"/>
      </w:tabs>
    </w:pPr>
  </w:style>
  <w:style w:type="character" w:styleId="ab">
    <w:name w:val="page number"/>
    <w:basedOn w:val="a0"/>
    <w:rsid w:val="00E22BAE"/>
  </w:style>
  <w:style w:type="paragraph" w:styleId="ac">
    <w:name w:val="Balloon Text"/>
    <w:basedOn w:val="a"/>
    <w:link w:val="ad"/>
    <w:rsid w:val="0075461C"/>
    <w:rPr>
      <w:rFonts w:ascii="Tahoma" w:hAnsi="Tahoma"/>
      <w:sz w:val="16"/>
      <w:szCs w:val="16"/>
    </w:rPr>
  </w:style>
  <w:style w:type="character" w:customStyle="1" w:styleId="ad">
    <w:name w:val="Текст у виносці Знак"/>
    <w:link w:val="ac"/>
    <w:rsid w:val="0075461C"/>
    <w:rPr>
      <w:rFonts w:ascii="Tahoma" w:hAnsi="Tahoma" w:cs="Tahoma"/>
      <w:sz w:val="16"/>
      <w:szCs w:val="16"/>
      <w:lang w:val="uk-UA" w:eastAsia="ar-SA"/>
    </w:rPr>
  </w:style>
  <w:style w:type="paragraph" w:styleId="ae">
    <w:name w:val="Document Map"/>
    <w:basedOn w:val="a"/>
    <w:semiHidden/>
    <w:rsid w:val="00577292"/>
    <w:pPr>
      <w:shd w:val="clear" w:color="auto" w:fill="000080"/>
    </w:pPr>
    <w:rPr>
      <w:rFonts w:ascii="Tahoma" w:hAnsi="Tahoma" w:cs="Tahoma"/>
      <w:sz w:val="20"/>
      <w:szCs w:val="20"/>
    </w:rPr>
  </w:style>
  <w:style w:type="character" w:customStyle="1" w:styleId="fcg">
    <w:name w:val="fcg"/>
    <w:basedOn w:val="a0"/>
    <w:rsid w:val="00741E88"/>
  </w:style>
  <w:style w:type="character" w:styleId="af">
    <w:name w:val="Hyperlink"/>
    <w:rsid w:val="00741E88"/>
    <w:rPr>
      <w:color w:val="0000FF"/>
      <w:u w:val="single"/>
    </w:rPr>
  </w:style>
  <w:style w:type="character" w:customStyle="1" w:styleId="4bo3bhx">
    <w:name w:val="_4bo_ _3bhx"/>
    <w:basedOn w:val="a0"/>
    <w:rsid w:val="00741E88"/>
  </w:style>
  <w:style w:type="character" w:customStyle="1" w:styleId="fsmfwnfcg">
    <w:name w:val="fsm fwn fcg"/>
    <w:basedOn w:val="a0"/>
    <w:rsid w:val="00741E88"/>
  </w:style>
  <w:style w:type="character" w:customStyle="1" w:styleId="timestampcontent">
    <w:name w:val="timestampcontent"/>
    <w:basedOn w:val="a0"/>
    <w:rsid w:val="00741E88"/>
  </w:style>
  <w:style w:type="numbering" w:customStyle="1" w:styleId="11">
    <w:name w:val="Нет списка1"/>
    <w:next w:val="a2"/>
    <w:uiPriority w:val="99"/>
    <w:semiHidden/>
    <w:unhideWhenUsed/>
    <w:rsid w:val="009C5F22"/>
  </w:style>
  <w:style w:type="paragraph" w:customStyle="1" w:styleId="20">
    <w:name w:val="Абзац списка2"/>
    <w:basedOn w:val="a"/>
    <w:next w:val="af0"/>
    <w:uiPriority w:val="34"/>
    <w:qFormat/>
    <w:rsid w:val="009C5F22"/>
    <w:pPr>
      <w:suppressAutoHyphens w:val="0"/>
      <w:spacing w:after="200" w:line="276" w:lineRule="auto"/>
      <w:ind w:left="720"/>
      <w:contextualSpacing/>
    </w:pPr>
    <w:rPr>
      <w:rFonts w:ascii="Calibri" w:eastAsia="Calibri" w:hAnsi="Calibri"/>
      <w:sz w:val="22"/>
      <w:szCs w:val="22"/>
      <w:lang w:eastAsia="en-US"/>
    </w:rPr>
  </w:style>
  <w:style w:type="character" w:customStyle="1" w:styleId="aa">
    <w:name w:val="Нижній колонтитул Знак"/>
    <w:link w:val="a9"/>
    <w:uiPriority w:val="99"/>
    <w:rsid w:val="009C5F22"/>
    <w:rPr>
      <w:sz w:val="24"/>
      <w:szCs w:val="24"/>
      <w:lang w:eastAsia="ar-SA"/>
    </w:rPr>
  </w:style>
  <w:style w:type="paragraph" w:styleId="af0">
    <w:name w:val="List Paragraph"/>
    <w:basedOn w:val="a"/>
    <w:uiPriority w:val="34"/>
    <w:qFormat/>
    <w:rsid w:val="009C5F22"/>
    <w:pPr>
      <w:ind w:left="708"/>
    </w:pPr>
  </w:style>
  <w:style w:type="paragraph" w:styleId="af1">
    <w:name w:val="Body Text Indent"/>
    <w:basedOn w:val="a"/>
    <w:link w:val="af2"/>
    <w:semiHidden/>
    <w:unhideWhenUsed/>
    <w:rsid w:val="00142A54"/>
    <w:pPr>
      <w:spacing w:after="120"/>
      <w:ind w:left="283"/>
    </w:pPr>
  </w:style>
  <w:style w:type="character" w:customStyle="1" w:styleId="af2">
    <w:name w:val="Основний текст з відступом Знак"/>
    <w:basedOn w:val="a0"/>
    <w:link w:val="af1"/>
    <w:semiHidden/>
    <w:rsid w:val="00142A54"/>
    <w:rPr>
      <w:sz w:val="24"/>
      <w:szCs w:val="24"/>
      <w:lang w:eastAsia="ar-SA"/>
    </w:rPr>
  </w:style>
  <w:style w:type="character" w:customStyle="1" w:styleId="30">
    <w:name w:val="Заголовок 3 Знак"/>
    <w:basedOn w:val="a0"/>
    <w:link w:val="3"/>
    <w:semiHidden/>
    <w:rsid w:val="00276ACD"/>
    <w:rPr>
      <w:rFonts w:ascii="Calibri Light" w:hAnsi="Calibri Light"/>
      <w:b/>
      <w:bCs/>
      <w:sz w:val="26"/>
      <w:szCs w:val="26"/>
      <w:lang w:val="ru-RU" w:eastAsia="ru-RU"/>
    </w:rPr>
  </w:style>
  <w:style w:type="character" w:customStyle="1" w:styleId="af3">
    <w:name w:val="Основной текст_"/>
    <w:link w:val="31"/>
    <w:rsid w:val="00276ACD"/>
    <w:rPr>
      <w:sz w:val="26"/>
      <w:szCs w:val="26"/>
      <w:shd w:val="clear" w:color="auto" w:fill="FFFFFF"/>
    </w:rPr>
  </w:style>
  <w:style w:type="paragraph" w:customStyle="1" w:styleId="31">
    <w:name w:val="Основной текст3"/>
    <w:basedOn w:val="a"/>
    <w:link w:val="af3"/>
    <w:rsid w:val="00276ACD"/>
    <w:pPr>
      <w:widowControl w:val="0"/>
      <w:shd w:val="clear" w:color="auto" w:fill="FFFFFF"/>
      <w:suppressAutoHyphens w:val="0"/>
      <w:spacing w:before="60" w:after="240" w:line="317" w:lineRule="exact"/>
      <w:jc w:val="center"/>
    </w:pPr>
    <w:rPr>
      <w:sz w:val="26"/>
      <w:szCs w:val="26"/>
      <w:lang w:eastAsia="uk-UA"/>
    </w:rPr>
  </w:style>
  <w:style w:type="character" w:customStyle="1" w:styleId="12">
    <w:name w:val="Основной текст1"/>
    <w:rsid w:val="00276AC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style>
  <w:style w:type="paragraph" w:styleId="HTML">
    <w:name w:val="HTML Preformatted"/>
    <w:basedOn w:val="a"/>
    <w:link w:val="HTML0"/>
    <w:rsid w:val="00276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1"/>
      <w:szCs w:val="21"/>
      <w:lang w:val="ru-RU" w:eastAsia="ru-RU"/>
    </w:rPr>
  </w:style>
  <w:style w:type="character" w:customStyle="1" w:styleId="HTML0">
    <w:name w:val="Стандартний HTML Знак"/>
    <w:basedOn w:val="a0"/>
    <w:link w:val="HTML"/>
    <w:rsid w:val="00276ACD"/>
    <w:rPr>
      <w:rFonts w:ascii="Courier New" w:hAnsi="Courier New" w:cs="Courier New"/>
      <w:color w:val="000000"/>
      <w:sz w:val="21"/>
      <w:szCs w:val="21"/>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350683">
      <w:bodyDiv w:val="1"/>
      <w:marLeft w:val="0"/>
      <w:marRight w:val="0"/>
      <w:marTop w:val="0"/>
      <w:marBottom w:val="0"/>
      <w:divBdr>
        <w:top w:val="none" w:sz="0" w:space="0" w:color="auto"/>
        <w:left w:val="none" w:sz="0" w:space="0" w:color="auto"/>
        <w:bottom w:val="none" w:sz="0" w:space="0" w:color="auto"/>
        <w:right w:val="none" w:sz="0" w:space="0" w:color="auto"/>
      </w:divBdr>
    </w:div>
    <w:div w:id="1032851595">
      <w:bodyDiv w:val="1"/>
      <w:marLeft w:val="0"/>
      <w:marRight w:val="0"/>
      <w:marTop w:val="0"/>
      <w:marBottom w:val="0"/>
      <w:divBdr>
        <w:top w:val="none" w:sz="0" w:space="0" w:color="auto"/>
        <w:left w:val="none" w:sz="0" w:space="0" w:color="auto"/>
        <w:bottom w:val="none" w:sz="0" w:space="0" w:color="auto"/>
        <w:right w:val="none" w:sz="0" w:space="0" w:color="auto"/>
      </w:divBdr>
    </w:div>
    <w:div w:id="1490712469">
      <w:bodyDiv w:val="1"/>
      <w:marLeft w:val="0"/>
      <w:marRight w:val="0"/>
      <w:marTop w:val="0"/>
      <w:marBottom w:val="0"/>
      <w:divBdr>
        <w:top w:val="none" w:sz="0" w:space="0" w:color="auto"/>
        <w:left w:val="none" w:sz="0" w:space="0" w:color="auto"/>
        <w:bottom w:val="none" w:sz="0" w:space="0" w:color="auto"/>
        <w:right w:val="none" w:sz="0" w:space="0" w:color="auto"/>
      </w:divBdr>
    </w:div>
    <w:div w:id="1495292348">
      <w:bodyDiv w:val="1"/>
      <w:marLeft w:val="0"/>
      <w:marRight w:val="0"/>
      <w:marTop w:val="0"/>
      <w:marBottom w:val="0"/>
      <w:divBdr>
        <w:top w:val="none" w:sz="0" w:space="0" w:color="auto"/>
        <w:left w:val="none" w:sz="0" w:space="0" w:color="auto"/>
        <w:bottom w:val="none" w:sz="0" w:space="0" w:color="auto"/>
        <w:right w:val="none" w:sz="0" w:space="0" w:color="auto"/>
      </w:divBdr>
    </w:div>
    <w:div w:id="1657607619">
      <w:bodyDiv w:val="1"/>
      <w:marLeft w:val="0"/>
      <w:marRight w:val="0"/>
      <w:marTop w:val="0"/>
      <w:marBottom w:val="0"/>
      <w:divBdr>
        <w:top w:val="none" w:sz="0" w:space="0" w:color="auto"/>
        <w:left w:val="none" w:sz="0" w:space="0" w:color="auto"/>
        <w:bottom w:val="none" w:sz="0" w:space="0" w:color="auto"/>
        <w:right w:val="none" w:sz="0" w:space="0" w:color="auto"/>
      </w:divBdr>
    </w:div>
    <w:div w:id="2070881855">
      <w:bodyDiv w:val="1"/>
      <w:marLeft w:val="0"/>
      <w:marRight w:val="0"/>
      <w:marTop w:val="0"/>
      <w:marBottom w:val="0"/>
      <w:divBdr>
        <w:top w:val="none" w:sz="0" w:space="0" w:color="auto"/>
        <w:left w:val="none" w:sz="0" w:space="0" w:color="auto"/>
        <w:bottom w:val="none" w:sz="0" w:space="0" w:color="auto"/>
        <w:right w:val="none" w:sz="0" w:space="0" w:color="auto"/>
      </w:divBdr>
      <w:divsChild>
        <w:div w:id="1619754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E7F9C-4C5C-4757-B65F-B9F6350F2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6029</Words>
  <Characters>3438</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УКРАЇНА</vt:lpstr>
      <vt:lpstr>УКРАЇНА</vt:lpstr>
    </vt:vector>
  </TitlesOfParts>
  <Company>MoBIL GROUP</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Admin</dc:creator>
  <cp:lastModifiedBy>Admin</cp:lastModifiedBy>
  <cp:revision>2</cp:revision>
  <cp:lastPrinted>2022-09-22T05:47:00Z</cp:lastPrinted>
  <dcterms:created xsi:type="dcterms:W3CDTF">2023-01-12T14:30:00Z</dcterms:created>
  <dcterms:modified xsi:type="dcterms:W3CDTF">2023-01-12T14:30:00Z</dcterms:modified>
</cp:coreProperties>
</file>