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29DD" w14:textId="77777777" w:rsidR="005423D5" w:rsidRPr="00E57F49" w:rsidRDefault="005423D5" w:rsidP="005423D5">
      <w:pPr>
        <w:ind w:firstLine="708"/>
        <w:jc w:val="right"/>
        <w:rPr>
          <w:rFonts w:eastAsia="Calibri"/>
          <w:sz w:val="28"/>
          <w:szCs w:val="28"/>
          <w:lang w:val="uk-UA" w:eastAsia="en-US"/>
        </w:rPr>
      </w:pPr>
      <w:r w:rsidRPr="00E57F49">
        <w:rPr>
          <w:rFonts w:eastAsia="Calibri"/>
          <w:sz w:val="28"/>
          <w:szCs w:val="28"/>
          <w:lang w:val="uk-UA" w:eastAsia="en-US"/>
        </w:rPr>
        <w:t>Проєкт</w:t>
      </w:r>
    </w:p>
    <w:p w14:paraId="420AD5C8" w14:textId="77777777" w:rsidR="005423D5" w:rsidRPr="00E57F49" w:rsidRDefault="005423D5" w:rsidP="005423D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val="uk-UA" w:eastAsia="en-US"/>
        </w:rPr>
      </w:pPr>
      <w:r w:rsidRPr="00E57F49">
        <w:rPr>
          <w:rFonts w:eastAsia="Calibri"/>
          <w:b/>
          <w:caps/>
          <w:sz w:val="36"/>
          <w:szCs w:val="36"/>
          <w:lang w:val="uk-UA" w:eastAsia="en-US"/>
        </w:rPr>
        <w:t>Долинська міська рада</w:t>
      </w:r>
    </w:p>
    <w:p w14:paraId="34B832F9" w14:textId="77777777" w:rsidR="005423D5" w:rsidRPr="00E57F49" w:rsidRDefault="005423D5" w:rsidP="005423D5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caps/>
          <w:sz w:val="28"/>
          <w:szCs w:val="28"/>
          <w:vertAlign w:val="subscript"/>
          <w:lang w:val="uk-UA" w:eastAsia="en-US"/>
        </w:rPr>
      </w:pPr>
      <w:r w:rsidRPr="00E57F49">
        <w:rPr>
          <w:rFonts w:eastAsia="Calibri"/>
          <w:bCs/>
          <w:caps/>
          <w:sz w:val="28"/>
          <w:szCs w:val="28"/>
          <w:lang w:val="uk-UA" w:eastAsia="en-US"/>
        </w:rPr>
        <w:t>Калуського району Івано-Франківської області</w:t>
      </w:r>
    </w:p>
    <w:p w14:paraId="198841B7" w14:textId="77777777" w:rsidR="005423D5" w:rsidRPr="00E57F49" w:rsidRDefault="005423D5" w:rsidP="005423D5">
      <w:pPr>
        <w:jc w:val="center"/>
        <w:rPr>
          <w:rFonts w:eastAsia="Calibri"/>
          <w:sz w:val="28"/>
          <w:szCs w:val="22"/>
          <w:lang w:val="uk-UA" w:eastAsia="en-US"/>
        </w:rPr>
      </w:pPr>
      <w:r w:rsidRPr="00E57F49">
        <w:rPr>
          <w:rFonts w:eastAsia="Calibri"/>
          <w:sz w:val="28"/>
          <w:szCs w:val="22"/>
          <w:lang w:val="uk-UA" w:eastAsia="en-US"/>
        </w:rPr>
        <w:t>восьме скликання</w:t>
      </w:r>
    </w:p>
    <w:p w14:paraId="1B4DD95B" w14:textId="5EE00F09" w:rsidR="005423D5" w:rsidRPr="00E57F49" w:rsidRDefault="005423D5" w:rsidP="005423D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0"/>
          <w:lang w:val="uk-UA" w:eastAsia="en-US"/>
        </w:rPr>
      </w:pPr>
      <w:r w:rsidRPr="00E57F49">
        <w:rPr>
          <w:rFonts w:eastAsia="Calibri"/>
          <w:sz w:val="28"/>
          <w:szCs w:val="20"/>
          <w:lang w:val="uk-UA" w:eastAsia="en-US"/>
        </w:rPr>
        <w:t>(</w:t>
      </w:r>
      <w:r w:rsidR="00F354ED" w:rsidRPr="00E57F49">
        <w:rPr>
          <w:rFonts w:eastAsia="Calibri"/>
          <w:sz w:val="28"/>
          <w:szCs w:val="20"/>
          <w:lang w:val="uk-UA" w:eastAsia="en-US"/>
        </w:rPr>
        <w:t>п’ятдесят</w:t>
      </w:r>
      <w:r w:rsidR="0023353D">
        <w:rPr>
          <w:rFonts w:eastAsia="Calibri"/>
          <w:sz w:val="28"/>
          <w:szCs w:val="20"/>
          <w:lang w:val="uk-UA" w:eastAsia="en-US"/>
        </w:rPr>
        <w:t xml:space="preserve"> </w:t>
      </w:r>
      <w:r w:rsidR="008117A5">
        <w:rPr>
          <w:rFonts w:eastAsia="Calibri"/>
          <w:sz w:val="28"/>
          <w:szCs w:val="20"/>
          <w:lang w:val="uk-UA" w:eastAsia="en-US"/>
        </w:rPr>
        <w:t>во</w:t>
      </w:r>
      <w:r w:rsidR="00967AC2">
        <w:rPr>
          <w:rFonts w:eastAsia="Calibri"/>
          <w:sz w:val="28"/>
          <w:szCs w:val="20"/>
          <w:lang w:val="uk-UA" w:eastAsia="en-US"/>
        </w:rPr>
        <w:t>сьма</w:t>
      </w:r>
      <w:r w:rsidR="00F354ED" w:rsidRPr="00E57F49">
        <w:rPr>
          <w:rFonts w:eastAsia="Calibri"/>
          <w:sz w:val="28"/>
          <w:szCs w:val="20"/>
          <w:lang w:val="uk-UA" w:eastAsia="en-US"/>
        </w:rPr>
        <w:t xml:space="preserve"> </w:t>
      </w:r>
      <w:r w:rsidRPr="00E57F49">
        <w:rPr>
          <w:rFonts w:eastAsia="Calibri"/>
          <w:sz w:val="28"/>
          <w:szCs w:val="20"/>
          <w:lang w:val="uk-UA" w:eastAsia="en-US"/>
        </w:rPr>
        <w:t>сесія)</w:t>
      </w:r>
    </w:p>
    <w:p w14:paraId="149843AA" w14:textId="77777777" w:rsidR="005423D5" w:rsidRPr="00E57F49" w:rsidRDefault="005423D5" w:rsidP="005423D5">
      <w:pPr>
        <w:ind w:firstLine="567"/>
        <w:rPr>
          <w:rFonts w:eastAsia="Calibri"/>
          <w:sz w:val="28"/>
          <w:szCs w:val="28"/>
          <w:lang w:val="uk-UA" w:eastAsia="en-US"/>
        </w:rPr>
      </w:pPr>
    </w:p>
    <w:p w14:paraId="30688ECD" w14:textId="77777777" w:rsidR="005423D5" w:rsidRPr="00E57F49" w:rsidRDefault="005423D5" w:rsidP="005423D5">
      <w:pPr>
        <w:jc w:val="center"/>
        <w:rPr>
          <w:rFonts w:eastAsia="Calibri"/>
          <w:b/>
          <w:sz w:val="32"/>
          <w:szCs w:val="32"/>
          <w:lang w:val="uk-UA" w:eastAsia="en-US"/>
        </w:rPr>
      </w:pPr>
      <w:r w:rsidRPr="00E57F49">
        <w:rPr>
          <w:rFonts w:eastAsia="Calibri"/>
          <w:b/>
          <w:spacing w:val="20"/>
          <w:sz w:val="32"/>
          <w:szCs w:val="32"/>
          <w:lang w:val="uk-UA" w:eastAsia="en-US"/>
        </w:rPr>
        <w:t>РІШЕННЯ</w:t>
      </w:r>
    </w:p>
    <w:p w14:paraId="363B113C" w14:textId="77777777" w:rsidR="005423D5" w:rsidRPr="00E57F49" w:rsidRDefault="005423D5" w:rsidP="005423D5">
      <w:pPr>
        <w:ind w:firstLine="567"/>
        <w:jc w:val="center"/>
        <w:rPr>
          <w:rFonts w:eastAsia="Calibri"/>
          <w:sz w:val="28"/>
          <w:szCs w:val="28"/>
          <w:lang w:val="uk-UA" w:eastAsia="en-US"/>
        </w:rPr>
      </w:pPr>
    </w:p>
    <w:p w14:paraId="1310FE92" w14:textId="287C074C" w:rsidR="005423D5" w:rsidRPr="00E57F49" w:rsidRDefault="005423D5" w:rsidP="00F354ED">
      <w:pPr>
        <w:widowControl w:val="0"/>
        <w:jc w:val="both"/>
        <w:rPr>
          <w:rFonts w:eastAsia="Calibri"/>
          <w:b/>
          <w:sz w:val="28"/>
          <w:szCs w:val="22"/>
          <w:lang w:val="uk-UA" w:eastAsia="en-US"/>
        </w:rPr>
      </w:pPr>
      <w:r w:rsidRPr="00E57F49">
        <w:rPr>
          <w:rFonts w:eastAsia="Calibri"/>
          <w:sz w:val="28"/>
          <w:szCs w:val="22"/>
          <w:lang w:val="uk-UA" w:eastAsia="en-US"/>
        </w:rPr>
        <w:t xml:space="preserve">Від </w:t>
      </w:r>
      <w:bookmarkStart w:id="0" w:name="_Hlk169525985"/>
      <w:r w:rsidRPr="00E57F49">
        <w:rPr>
          <w:rFonts w:eastAsia="Calibri"/>
          <w:sz w:val="28"/>
          <w:szCs w:val="22"/>
          <w:lang w:val="uk-UA" w:eastAsia="en-US"/>
        </w:rPr>
        <w:t>___.</w:t>
      </w:r>
      <w:r w:rsidR="004F27CE">
        <w:rPr>
          <w:rFonts w:eastAsia="Calibri"/>
          <w:sz w:val="28"/>
          <w:szCs w:val="22"/>
          <w:lang w:val="uk-UA" w:eastAsia="en-US"/>
        </w:rPr>
        <w:t>0</w:t>
      </w:r>
      <w:r w:rsidR="00967AC2">
        <w:rPr>
          <w:rFonts w:eastAsia="Calibri"/>
          <w:sz w:val="28"/>
          <w:szCs w:val="22"/>
          <w:lang w:val="uk-UA" w:eastAsia="en-US"/>
        </w:rPr>
        <w:t>6</w:t>
      </w:r>
      <w:r w:rsidRPr="00E57F49">
        <w:rPr>
          <w:rFonts w:eastAsia="Calibri"/>
          <w:sz w:val="28"/>
          <w:szCs w:val="22"/>
          <w:lang w:val="uk-UA" w:eastAsia="en-US"/>
        </w:rPr>
        <w:t>.202</w:t>
      </w:r>
      <w:r w:rsidR="004F27CE">
        <w:rPr>
          <w:rFonts w:eastAsia="Calibri"/>
          <w:sz w:val="28"/>
          <w:szCs w:val="22"/>
          <w:lang w:val="uk-UA" w:eastAsia="en-US"/>
        </w:rPr>
        <w:t>5</w:t>
      </w:r>
      <w:r w:rsidRPr="00E57F49">
        <w:rPr>
          <w:rFonts w:eastAsia="Calibri"/>
          <w:sz w:val="28"/>
          <w:szCs w:val="22"/>
          <w:lang w:val="uk-UA" w:eastAsia="en-US"/>
        </w:rPr>
        <w:t xml:space="preserve"> </w:t>
      </w:r>
      <w:r w:rsidRPr="00E57F49">
        <w:rPr>
          <w:rFonts w:eastAsia="Calibri"/>
          <w:b/>
          <w:sz w:val="28"/>
          <w:szCs w:val="22"/>
          <w:lang w:val="uk-UA" w:eastAsia="en-US"/>
        </w:rPr>
        <w:t>№_______-</w:t>
      </w:r>
      <w:r w:rsidR="00967AC2">
        <w:rPr>
          <w:rFonts w:eastAsia="Calibri"/>
          <w:b/>
          <w:sz w:val="28"/>
          <w:szCs w:val="22"/>
          <w:lang w:val="uk-UA" w:eastAsia="en-US"/>
        </w:rPr>
        <w:t>5</w:t>
      </w:r>
      <w:r w:rsidR="008117A5">
        <w:rPr>
          <w:rFonts w:eastAsia="Calibri"/>
          <w:b/>
          <w:sz w:val="28"/>
          <w:szCs w:val="22"/>
          <w:lang w:val="uk-UA" w:eastAsia="en-US"/>
        </w:rPr>
        <w:t>8</w:t>
      </w:r>
      <w:r w:rsidRPr="00E57F49">
        <w:rPr>
          <w:rFonts w:eastAsia="Calibri"/>
          <w:b/>
          <w:sz w:val="28"/>
          <w:szCs w:val="22"/>
          <w:lang w:val="uk-UA" w:eastAsia="en-US"/>
        </w:rPr>
        <w:t>/202</w:t>
      </w:r>
      <w:r w:rsidR="004F27CE">
        <w:rPr>
          <w:rFonts w:eastAsia="Calibri"/>
          <w:b/>
          <w:sz w:val="28"/>
          <w:szCs w:val="22"/>
          <w:lang w:val="uk-UA" w:eastAsia="en-US"/>
        </w:rPr>
        <w:t>5</w:t>
      </w:r>
    </w:p>
    <w:bookmarkEnd w:id="0"/>
    <w:p w14:paraId="0E02DD5E" w14:textId="77777777" w:rsidR="005423D5" w:rsidRPr="00E57F49" w:rsidRDefault="005423D5" w:rsidP="00F354ED">
      <w:pPr>
        <w:widowControl w:val="0"/>
        <w:rPr>
          <w:rFonts w:eastAsia="Calibri"/>
          <w:sz w:val="28"/>
          <w:szCs w:val="28"/>
          <w:lang w:val="uk-UA" w:eastAsia="en-US"/>
        </w:rPr>
      </w:pPr>
      <w:r w:rsidRPr="00E57F49">
        <w:rPr>
          <w:rFonts w:eastAsia="Calibri"/>
          <w:sz w:val="28"/>
          <w:szCs w:val="28"/>
          <w:lang w:val="uk-UA" w:eastAsia="en-US"/>
        </w:rPr>
        <w:t>м. Долина</w:t>
      </w:r>
    </w:p>
    <w:p w14:paraId="1F1AE484" w14:textId="77777777" w:rsidR="0093006F" w:rsidRPr="00E57F49" w:rsidRDefault="0093006F" w:rsidP="00F354ED">
      <w:pPr>
        <w:rPr>
          <w:b/>
          <w:color w:val="000000"/>
          <w:sz w:val="28"/>
          <w:szCs w:val="28"/>
          <w:lang w:val="uk-UA"/>
        </w:rPr>
      </w:pPr>
    </w:p>
    <w:p w14:paraId="77F95149" w14:textId="675063EA" w:rsidR="00E3520F" w:rsidRPr="00E3520F" w:rsidRDefault="00E3520F" w:rsidP="00E3520F">
      <w:pPr>
        <w:jc w:val="both"/>
        <w:rPr>
          <w:b/>
          <w:color w:val="000000"/>
          <w:sz w:val="28"/>
          <w:szCs w:val="28"/>
          <w:lang w:val="uk-UA"/>
        </w:rPr>
      </w:pPr>
      <w:r w:rsidRPr="00E3520F">
        <w:rPr>
          <w:b/>
          <w:color w:val="000000"/>
          <w:sz w:val="28"/>
          <w:szCs w:val="28"/>
          <w:lang w:val="uk-UA"/>
        </w:rPr>
        <w:t xml:space="preserve">Про внесення змін до Положення про порядок ведення загальної </w:t>
      </w:r>
    </w:p>
    <w:p w14:paraId="32B0443F" w14:textId="77777777" w:rsidR="00E3520F" w:rsidRPr="00E3520F" w:rsidRDefault="00E3520F" w:rsidP="00E3520F">
      <w:pPr>
        <w:jc w:val="both"/>
        <w:rPr>
          <w:b/>
          <w:color w:val="000000"/>
          <w:sz w:val="28"/>
          <w:szCs w:val="28"/>
          <w:lang w:val="uk-UA"/>
        </w:rPr>
      </w:pPr>
      <w:r w:rsidRPr="00E3520F">
        <w:rPr>
          <w:b/>
          <w:color w:val="000000"/>
          <w:sz w:val="28"/>
          <w:szCs w:val="28"/>
          <w:lang w:val="uk-UA"/>
        </w:rPr>
        <w:t xml:space="preserve">електронної реєстрації дітей для зарахування їх </w:t>
      </w:r>
    </w:p>
    <w:p w14:paraId="2F36FFED" w14:textId="77777777" w:rsidR="00E3520F" w:rsidRPr="00E3520F" w:rsidRDefault="00E3520F" w:rsidP="00E3520F">
      <w:pPr>
        <w:jc w:val="both"/>
        <w:rPr>
          <w:b/>
          <w:color w:val="000000"/>
          <w:sz w:val="28"/>
          <w:szCs w:val="28"/>
          <w:lang w:val="uk-UA"/>
        </w:rPr>
      </w:pPr>
      <w:r w:rsidRPr="00E3520F">
        <w:rPr>
          <w:b/>
          <w:color w:val="000000"/>
          <w:sz w:val="28"/>
          <w:szCs w:val="28"/>
          <w:lang w:val="uk-UA"/>
        </w:rPr>
        <w:t xml:space="preserve">до комунальних закладів дошкільної освіти </w:t>
      </w:r>
    </w:p>
    <w:p w14:paraId="6C04F52C" w14:textId="77777777" w:rsidR="00E3520F" w:rsidRPr="00E3520F" w:rsidRDefault="00E3520F" w:rsidP="00E3520F">
      <w:pPr>
        <w:jc w:val="both"/>
        <w:rPr>
          <w:b/>
          <w:color w:val="000000"/>
          <w:sz w:val="28"/>
          <w:szCs w:val="28"/>
          <w:lang w:val="uk-UA"/>
        </w:rPr>
      </w:pPr>
      <w:r w:rsidRPr="00E3520F">
        <w:rPr>
          <w:b/>
          <w:color w:val="000000"/>
          <w:sz w:val="28"/>
          <w:szCs w:val="28"/>
          <w:lang w:val="uk-UA"/>
        </w:rPr>
        <w:t xml:space="preserve">та дошкільних структурних підрозділів закладів </w:t>
      </w:r>
    </w:p>
    <w:p w14:paraId="72A0F617" w14:textId="12160059" w:rsidR="004F27CE" w:rsidRDefault="00E3520F" w:rsidP="00E3520F">
      <w:pPr>
        <w:jc w:val="both"/>
        <w:rPr>
          <w:b/>
          <w:color w:val="000000"/>
          <w:sz w:val="28"/>
          <w:szCs w:val="28"/>
          <w:lang w:val="uk-UA"/>
        </w:rPr>
      </w:pPr>
      <w:r w:rsidRPr="00E3520F">
        <w:rPr>
          <w:b/>
          <w:color w:val="000000"/>
          <w:sz w:val="28"/>
          <w:szCs w:val="28"/>
          <w:lang w:val="uk-UA"/>
        </w:rPr>
        <w:t>загальної середньої освіти Долинської міської ради</w:t>
      </w:r>
    </w:p>
    <w:p w14:paraId="1954888E" w14:textId="77777777" w:rsidR="00E3520F" w:rsidRPr="00E57F49" w:rsidRDefault="00E3520F" w:rsidP="00E3520F">
      <w:pPr>
        <w:jc w:val="both"/>
        <w:rPr>
          <w:sz w:val="28"/>
          <w:szCs w:val="28"/>
          <w:lang w:val="uk-UA"/>
        </w:rPr>
      </w:pPr>
    </w:p>
    <w:p w14:paraId="3C81C6A7" w14:textId="3421D083" w:rsidR="004305BB" w:rsidRPr="00E57F49" w:rsidRDefault="00E3520F" w:rsidP="00FC6EE3">
      <w:pPr>
        <w:ind w:firstLine="567"/>
        <w:jc w:val="both"/>
        <w:rPr>
          <w:sz w:val="28"/>
          <w:szCs w:val="28"/>
          <w:lang w:val="uk-UA"/>
        </w:rPr>
      </w:pPr>
      <w:r w:rsidRPr="00E3520F">
        <w:rPr>
          <w:sz w:val="28"/>
          <w:szCs w:val="28"/>
          <w:lang w:val="uk-UA"/>
        </w:rPr>
        <w:t xml:space="preserve">Відповідно до </w:t>
      </w:r>
      <w:r w:rsidR="00501A9A" w:rsidRPr="00E3520F">
        <w:rPr>
          <w:sz w:val="28"/>
          <w:szCs w:val="28"/>
          <w:lang w:val="uk-UA"/>
        </w:rPr>
        <w:t>наказ</w:t>
      </w:r>
      <w:r w:rsidR="00501A9A">
        <w:rPr>
          <w:sz w:val="28"/>
          <w:szCs w:val="28"/>
          <w:lang w:val="uk-UA"/>
        </w:rPr>
        <w:t>у</w:t>
      </w:r>
      <w:r w:rsidR="00501A9A" w:rsidRPr="00E3520F">
        <w:rPr>
          <w:sz w:val="28"/>
          <w:szCs w:val="28"/>
          <w:lang w:val="uk-UA"/>
        </w:rPr>
        <w:t xml:space="preserve"> Міністерства освіти і науки України від 14.02.2025 №249 «Про затвердження Порядку зарахування, відрахування та переведення вихованців до державних, комунальних закладів освіти для здобуття дошкільної освіти»,</w:t>
      </w:r>
      <w:r w:rsidR="00501A9A">
        <w:rPr>
          <w:sz w:val="28"/>
          <w:szCs w:val="28"/>
          <w:lang w:val="uk-UA"/>
        </w:rPr>
        <w:t xml:space="preserve"> </w:t>
      </w:r>
      <w:r w:rsidRPr="00E3520F">
        <w:rPr>
          <w:sz w:val="28"/>
          <w:szCs w:val="28"/>
          <w:lang w:val="uk-UA"/>
        </w:rPr>
        <w:t>законів України «Про дошкільну освіту», «Про соціальний і правовий захист військовослужбовців та членів їх сімей», керуючись Законом України «Про місцеве самоврядування в Україні», міська рада</w:t>
      </w:r>
      <w:r w:rsidR="004305BB" w:rsidRPr="00E57F49">
        <w:rPr>
          <w:sz w:val="28"/>
          <w:szCs w:val="28"/>
          <w:lang w:val="uk-UA"/>
        </w:rPr>
        <w:t xml:space="preserve">                          </w:t>
      </w:r>
    </w:p>
    <w:p w14:paraId="35210016" w14:textId="21382E48" w:rsidR="0093006F" w:rsidRPr="00E57F49" w:rsidRDefault="00154054" w:rsidP="00FC6EE3">
      <w:pPr>
        <w:ind w:firstLine="567"/>
        <w:jc w:val="both"/>
        <w:rPr>
          <w:sz w:val="28"/>
          <w:szCs w:val="28"/>
          <w:lang w:val="uk-UA"/>
        </w:rPr>
      </w:pPr>
      <w:r w:rsidRPr="00E57F49">
        <w:rPr>
          <w:sz w:val="28"/>
          <w:szCs w:val="28"/>
          <w:lang w:val="uk-UA"/>
        </w:rPr>
        <w:t xml:space="preserve"> </w:t>
      </w:r>
    </w:p>
    <w:p w14:paraId="24F3C8A3" w14:textId="77777777" w:rsidR="005423D5" w:rsidRPr="00E57F49" w:rsidRDefault="00154054" w:rsidP="003E1B8A">
      <w:pPr>
        <w:jc w:val="center"/>
        <w:rPr>
          <w:b/>
          <w:color w:val="000000"/>
          <w:sz w:val="28"/>
          <w:szCs w:val="28"/>
          <w:lang w:val="uk-UA"/>
        </w:rPr>
      </w:pPr>
      <w:r w:rsidRPr="00E57F49">
        <w:rPr>
          <w:b/>
          <w:color w:val="000000"/>
          <w:sz w:val="28"/>
          <w:szCs w:val="28"/>
          <w:lang w:val="uk-UA"/>
        </w:rPr>
        <w:t>В И Р І Ш И Л А</w:t>
      </w:r>
      <w:r w:rsidR="0093006F" w:rsidRPr="00E57F49">
        <w:rPr>
          <w:b/>
          <w:color w:val="000000"/>
          <w:sz w:val="28"/>
          <w:szCs w:val="28"/>
          <w:lang w:val="uk-UA"/>
        </w:rPr>
        <w:t>:</w:t>
      </w:r>
    </w:p>
    <w:p w14:paraId="69826D46" w14:textId="1F1287E3" w:rsidR="0093006F" w:rsidRPr="0085286A" w:rsidRDefault="003E1B8A" w:rsidP="003E1B8A">
      <w:pPr>
        <w:jc w:val="center"/>
        <w:rPr>
          <w:b/>
          <w:color w:val="000000"/>
          <w:sz w:val="28"/>
          <w:szCs w:val="28"/>
          <w:lang w:val="uk-UA"/>
        </w:rPr>
      </w:pPr>
      <w:r w:rsidRPr="00E57F49">
        <w:rPr>
          <w:b/>
          <w:color w:val="000000"/>
          <w:sz w:val="20"/>
          <w:szCs w:val="20"/>
          <w:lang w:val="uk-UA"/>
        </w:rPr>
        <w:t xml:space="preserve"> </w:t>
      </w:r>
    </w:p>
    <w:p w14:paraId="6752133B" w14:textId="2AC13DB3" w:rsidR="00E3520F" w:rsidRDefault="00E3520F" w:rsidP="00E3520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E3520F">
        <w:rPr>
          <w:color w:val="000000"/>
          <w:sz w:val="28"/>
          <w:szCs w:val="28"/>
          <w:lang w:val="uk-UA"/>
        </w:rPr>
        <w:t xml:space="preserve">1. Внести </w:t>
      </w:r>
      <w:r w:rsidR="00501A9A">
        <w:rPr>
          <w:color w:val="000000"/>
          <w:sz w:val="28"/>
          <w:szCs w:val="28"/>
          <w:lang w:val="uk-UA"/>
        </w:rPr>
        <w:t xml:space="preserve">наступні </w:t>
      </w:r>
      <w:r w:rsidRPr="00E3520F">
        <w:rPr>
          <w:color w:val="000000"/>
          <w:sz w:val="28"/>
          <w:szCs w:val="28"/>
          <w:lang w:val="uk-UA"/>
        </w:rPr>
        <w:t xml:space="preserve">зміни до </w:t>
      </w:r>
      <w:r w:rsidR="007C5830" w:rsidRPr="00E3520F">
        <w:rPr>
          <w:color w:val="000000"/>
          <w:sz w:val="28"/>
          <w:szCs w:val="28"/>
          <w:lang w:val="uk-UA"/>
        </w:rPr>
        <w:t>Положення про порядок ведення загальної електронної реєстрації дітей для зарахування їх до комунальних закладів дошкільної освіти та дошкільних структурних підрозділів закладів загальної середньої освіти Долинської міської ради</w:t>
      </w:r>
      <w:r w:rsidR="007C5830">
        <w:rPr>
          <w:color w:val="000000"/>
          <w:sz w:val="28"/>
          <w:szCs w:val="28"/>
          <w:lang w:val="uk-UA"/>
        </w:rPr>
        <w:t xml:space="preserve"> затвердженого </w:t>
      </w:r>
      <w:r w:rsidRPr="00E3520F">
        <w:rPr>
          <w:color w:val="000000"/>
          <w:sz w:val="28"/>
          <w:szCs w:val="28"/>
          <w:lang w:val="uk-UA"/>
        </w:rPr>
        <w:t>рішення</w:t>
      </w:r>
      <w:r w:rsidR="007C5830">
        <w:rPr>
          <w:color w:val="000000"/>
          <w:sz w:val="28"/>
          <w:szCs w:val="28"/>
          <w:lang w:val="uk-UA"/>
        </w:rPr>
        <w:t>м</w:t>
      </w:r>
      <w:r w:rsidRPr="00E3520F">
        <w:rPr>
          <w:color w:val="000000"/>
          <w:sz w:val="28"/>
          <w:szCs w:val="28"/>
          <w:lang w:val="uk-UA"/>
        </w:rPr>
        <w:t xml:space="preserve"> міської ради від 25.05.2021 № 425-10/2021 </w:t>
      </w:r>
      <w:r w:rsidR="00501A9A">
        <w:rPr>
          <w:color w:val="000000"/>
          <w:sz w:val="28"/>
          <w:szCs w:val="28"/>
          <w:lang w:val="uk-UA"/>
        </w:rPr>
        <w:t>зі змінами</w:t>
      </w:r>
      <w:r w:rsidRPr="00E3520F">
        <w:rPr>
          <w:color w:val="000000"/>
          <w:sz w:val="28"/>
          <w:szCs w:val="28"/>
          <w:lang w:val="uk-UA"/>
        </w:rPr>
        <w:t>:</w:t>
      </w:r>
    </w:p>
    <w:p w14:paraId="2A5C58D5" w14:textId="77777777" w:rsidR="00501A9A" w:rsidRPr="00501A9A" w:rsidRDefault="00501A9A" w:rsidP="00E3520F">
      <w:pPr>
        <w:ind w:firstLine="567"/>
        <w:jc w:val="both"/>
        <w:rPr>
          <w:color w:val="000000"/>
          <w:sz w:val="16"/>
          <w:szCs w:val="16"/>
          <w:lang w:val="uk-UA"/>
        </w:rPr>
      </w:pPr>
    </w:p>
    <w:p w14:paraId="2D978FDA" w14:textId="52B8ABE7" w:rsidR="00E3520F" w:rsidRPr="00E3520F" w:rsidRDefault="00E3520F" w:rsidP="00E3520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E3520F">
        <w:rPr>
          <w:color w:val="000000"/>
          <w:sz w:val="28"/>
          <w:szCs w:val="28"/>
          <w:lang w:val="uk-UA"/>
        </w:rPr>
        <w:t xml:space="preserve">1.1. В останньому абзаці пункту 4.3 розділу 4 Порядок зарахування дітей до закладу дошкільної освіти замінити слово </w:t>
      </w:r>
      <w:r w:rsidRPr="00501A9A">
        <w:rPr>
          <w:bCs/>
          <w:i/>
          <w:color w:val="000000"/>
          <w:sz w:val="28"/>
          <w:szCs w:val="28"/>
          <w:lang w:val="uk-UA"/>
        </w:rPr>
        <w:t>«пільгове»</w:t>
      </w:r>
      <w:r w:rsidRPr="00E3520F">
        <w:rPr>
          <w:color w:val="000000"/>
          <w:sz w:val="28"/>
          <w:szCs w:val="28"/>
          <w:lang w:val="uk-UA"/>
        </w:rPr>
        <w:t xml:space="preserve"> на </w:t>
      </w:r>
      <w:r w:rsidRPr="00971FB3">
        <w:rPr>
          <w:b/>
          <w:i/>
          <w:color w:val="000000"/>
          <w:sz w:val="28"/>
          <w:szCs w:val="28"/>
          <w:lang w:val="uk-UA"/>
        </w:rPr>
        <w:t>«першочергове»</w:t>
      </w:r>
      <w:r w:rsidRPr="00E3520F">
        <w:rPr>
          <w:color w:val="000000"/>
          <w:sz w:val="28"/>
          <w:szCs w:val="28"/>
          <w:lang w:val="uk-UA"/>
        </w:rPr>
        <w:t>;</w:t>
      </w:r>
    </w:p>
    <w:p w14:paraId="34FD7302" w14:textId="26EE0486" w:rsidR="00E3520F" w:rsidRDefault="00E3520F" w:rsidP="00E3520F">
      <w:pPr>
        <w:pStyle w:val="a4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E3520F">
        <w:rPr>
          <w:color w:val="000000"/>
          <w:sz w:val="28"/>
          <w:szCs w:val="28"/>
          <w:lang w:val="uk-UA"/>
        </w:rPr>
        <w:t>1.2. Викласти пункт 4.9 розділу 4 Порядок зарахування дітей до закладу дошкільної освіти у новій редакції</w:t>
      </w:r>
      <w:r w:rsidR="009C0FFE">
        <w:rPr>
          <w:color w:val="000000"/>
          <w:sz w:val="28"/>
          <w:szCs w:val="28"/>
          <w:lang w:val="uk-UA"/>
        </w:rPr>
        <w:t xml:space="preserve"> </w:t>
      </w:r>
      <w:r w:rsidR="00501A9A">
        <w:rPr>
          <w:color w:val="000000"/>
          <w:sz w:val="28"/>
          <w:szCs w:val="28"/>
          <w:lang w:val="uk-UA"/>
        </w:rPr>
        <w:t>згідно додатку.</w:t>
      </w:r>
    </w:p>
    <w:p w14:paraId="5760FA38" w14:textId="77777777" w:rsidR="00501A9A" w:rsidRPr="00501A9A" w:rsidRDefault="00501A9A" w:rsidP="00E3520F">
      <w:pPr>
        <w:pStyle w:val="a4"/>
        <w:ind w:left="0" w:firstLine="567"/>
        <w:jc w:val="both"/>
        <w:rPr>
          <w:color w:val="000000"/>
          <w:sz w:val="16"/>
          <w:szCs w:val="16"/>
          <w:lang w:val="uk-UA"/>
        </w:rPr>
      </w:pPr>
    </w:p>
    <w:p w14:paraId="5A6E69BA" w14:textId="0C868F10" w:rsidR="006A3F9E" w:rsidRDefault="006A3F9E" w:rsidP="00501A9A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E3520F">
        <w:rPr>
          <w:color w:val="000000"/>
          <w:sz w:val="28"/>
          <w:szCs w:val="28"/>
          <w:lang w:val="uk-UA"/>
        </w:rPr>
        <w:t>2.</w:t>
      </w:r>
      <w:r w:rsidR="00501A9A" w:rsidRPr="00C35AF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Дане звернення опублікувати на офіційному </w:t>
      </w:r>
      <w:r w:rsidR="00501A9A">
        <w:rPr>
          <w:sz w:val="28"/>
          <w:szCs w:val="28"/>
          <w:lang w:val="uk-UA" w:eastAsia="en-US"/>
        </w:rPr>
        <w:t>веб</w:t>
      </w:r>
      <w:r w:rsidR="00501A9A" w:rsidRPr="005669EE">
        <w:rPr>
          <w:sz w:val="28"/>
          <w:szCs w:val="28"/>
          <w:lang w:val="uk-UA" w:eastAsia="en-US"/>
        </w:rPr>
        <w:t xml:space="preserve">сайті </w:t>
      </w:r>
      <w:r w:rsidR="00501A9A" w:rsidRPr="00C35AF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міської ради</w:t>
      </w:r>
      <w:r w:rsidR="00501A9A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та к</w:t>
      </w:r>
      <w:r w:rsidRPr="00E3520F">
        <w:rPr>
          <w:color w:val="000000"/>
          <w:sz w:val="28"/>
          <w:szCs w:val="28"/>
          <w:lang w:val="uk-UA"/>
        </w:rPr>
        <w:t>ерівникам закладів дошкільної освіти та дошкільних структурних підрозділів закладів загальної середньої освіти міської ради опублікувати рішення на офіційних сайтах закладів.</w:t>
      </w:r>
    </w:p>
    <w:p w14:paraId="58DAF809" w14:textId="77777777" w:rsidR="006A3F9E" w:rsidRDefault="006A3F9E" w:rsidP="006A3F9E">
      <w:pPr>
        <w:pStyle w:val="a4"/>
        <w:ind w:left="0" w:firstLine="567"/>
        <w:jc w:val="both"/>
        <w:rPr>
          <w:color w:val="000000"/>
          <w:sz w:val="28"/>
          <w:szCs w:val="28"/>
          <w:lang w:val="uk-UA"/>
        </w:rPr>
      </w:pPr>
    </w:p>
    <w:p w14:paraId="636A4796" w14:textId="77777777" w:rsidR="006A3F9E" w:rsidRPr="005423D5" w:rsidRDefault="006A3F9E" w:rsidP="006A3F9E">
      <w:pPr>
        <w:pStyle w:val="a4"/>
        <w:jc w:val="both"/>
        <w:rPr>
          <w:color w:val="000000"/>
          <w:sz w:val="28"/>
          <w:szCs w:val="28"/>
          <w:lang w:val="uk-UA"/>
        </w:rPr>
      </w:pPr>
    </w:p>
    <w:p w14:paraId="7F4928EB" w14:textId="77777777" w:rsidR="006A3F9E" w:rsidRDefault="006A3F9E" w:rsidP="006A3F9E">
      <w:pPr>
        <w:pStyle w:val="a4"/>
        <w:jc w:val="both"/>
        <w:rPr>
          <w:sz w:val="28"/>
          <w:szCs w:val="28"/>
          <w:lang w:val="uk-UA"/>
        </w:rPr>
      </w:pPr>
      <w:r w:rsidRPr="005423D5">
        <w:rPr>
          <w:color w:val="000000"/>
          <w:sz w:val="28"/>
          <w:szCs w:val="28"/>
          <w:lang w:val="uk-UA"/>
        </w:rPr>
        <w:t>Міський голова</w:t>
      </w:r>
      <w:r w:rsidRPr="005423D5">
        <w:rPr>
          <w:color w:val="000000"/>
          <w:sz w:val="28"/>
          <w:szCs w:val="28"/>
          <w:lang w:val="uk-UA"/>
        </w:rPr>
        <w:tab/>
      </w:r>
      <w:r w:rsidRPr="005423D5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     </w:t>
      </w:r>
      <w:r w:rsidRPr="005423D5">
        <w:rPr>
          <w:color w:val="000000"/>
          <w:sz w:val="28"/>
          <w:szCs w:val="28"/>
          <w:lang w:val="uk-UA"/>
        </w:rPr>
        <w:tab/>
      </w:r>
      <w:r w:rsidRPr="005423D5">
        <w:rPr>
          <w:color w:val="000000"/>
          <w:sz w:val="28"/>
          <w:szCs w:val="28"/>
          <w:lang w:val="uk-UA"/>
        </w:rPr>
        <w:tab/>
      </w:r>
      <w:r w:rsidRPr="005423D5">
        <w:rPr>
          <w:color w:val="000000"/>
          <w:sz w:val="28"/>
          <w:szCs w:val="28"/>
          <w:lang w:val="uk-UA"/>
        </w:rPr>
        <w:tab/>
      </w:r>
      <w:r w:rsidRPr="005423D5">
        <w:rPr>
          <w:color w:val="000000"/>
          <w:sz w:val="28"/>
          <w:szCs w:val="28"/>
          <w:lang w:val="uk-UA"/>
        </w:rPr>
        <w:tab/>
      </w:r>
      <w:r w:rsidRPr="005423D5">
        <w:rPr>
          <w:color w:val="000000"/>
          <w:sz w:val="28"/>
          <w:szCs w:val="28"/>
          <w:lang w:val="uk-UA"/>
        </w:rPr>
        <w:tab/>
      </w:r>
      <w:r w:rsidRPr="005423D5">
        <w:rPr>
          <w:color w:val="000000"/>
          <w:sz w:val="28"/>
          <w:szCs w:val="28"/>
          <w:lang w:val="uk-UA"/>
        </w:rPr>
        <w:tab/>
        <w:t>Іван Д</w:t>
      </w:r>
      <w:r>
        <w:rPr>
          <w:color w:val="000000"/>
          <w:sz w:val="28"/>
          <w:szCs w:val="28"/>
          <w:lang w:val="uk-UA"/>
        </w:rPr>
        <w:t>ИРІВ</w:t>
      </w:r>
      <w:r w:rsidRPr="005423D5">
        <w:rPr>
          <w:sz w:val="28"/>
          <w:szCs w:val="28"/>
          <w:lang w:val="uk-UA"/>
        </w:rPr>
        <w:t xml:space="preserve"> </w:t>
      </w:r>
    </w:p>
    <w:p w14:paraId="2557BEEA" w14:textId="14306239" w:rsidR="00501A9A" w:rsidRDefault="00501A9A">
      <w:pPr>
        <w:spacing w:after="200"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</w:p>
    <w:p w14:paraId="3E081F77" w14:textId="77777777" w:rsidR="009C0FFE" w:rsidRPr="005423D5" w:rsidRDefault="009C0FFE" w:rsidP="009C0FFE">
      <w:pPr>
        <w:tabs>
          <w:tab w:val="left" w:pos="142"/>
          <w:tab w:val="left" w:pos="709"/>
          <w:tab w:val="left" w:pos="851"/>
          <w:tab w:val="left" w:pos="1134"/>
        </w:tabs>
        <w:ind w:left="5387"/>
        <w:jc w:val="both"/>
        <w:rPr>
          <w:color w:val="000000"/>
          <w:sz w:val="28"/>
          <w:szCs w:val="28"/>
          <w:lang w:val="uk-UA"/>
        </w:rPr>
      </w:pPr>
      <w:r w:rsidRPr="005423D5">
        <w:rPr>
          <w:color w:val="000000"/>
          <w:sz w:val="28"/>
          <w:szCs w:val="28"/>
          <w:lang w:val="uk-UA"/>
        </w:rPr>
        <w:lastRenderedPageBreak/>
        <w:t>Додаток 1 до рішення міської ради</w:t>
      </w:r>
    </w:p>
    <w:p w14:paraId="58ABFCDC" w14:textId="1F07C0A3" w:rsidR="009C0FFE" w:rsidRDefault="009C0FFE" w:rsidP="009C0FFE">
      <w:pPr>
        <w:tabs>
          <w:tab w:val="left" w:pos="142"/>
          <w:tab w:val="left" w:pos="709"/>
          <w:tab w:val="left" w:pos="851"/>
          <w:tab w:val="left" w:pos="1134"/>
        </w:tabs>
        <w:ind w:left="5387"/>
        <w:jc w:val="both"/>
        <w:rPr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t>від ____</w:t>
      </w:r>
      <w:r w:rsidRPr="005423D5">
        <w:rPr>
          <w:color w:val="000000"/>
          <w:sz w:val="28"/>
          <w:szCs w:val="28"/>
          <w:lang w:val="uk-UA"/>
        </w:rPr>
        <w:t>.0</w:t>
      </w:r>
      <w:r>
        <w:rPr>
          <w:color w:val="000000"/>
          <w:sz w:val="28"/>
          <w:szCs w:val="28"/>
          <w:lang w:val="uk-UA"/>
        </w:rPr>
        <w:t>6</w:t>
      </w:r>
      <w:r w:rsidRPr="005423D5">
        <w:rPr>
          <w:color w:val="000000"/>
          <w:sz w:val="28"/>
          <w:szCs w:val="28"/>
          <w:lang w:val="uk-UA"/>
        </w:rPr>
        <w:t>.202</w:t>
      </w:r>
      <w:r>
        <w:rPr>
          <w:color w:val="000000"/>
          <w:sz w:val="28"/>
          <w:szCs w:val="28"/>
          <w:lang w:val="uk-UA"/>
        </w:rPr>
        <w:t>5</w:t>
      </w:r>
      <w:r w:rsidRPr="005423D5">
        <w:rPr>
          <w:color w:val="000000"/>
          <w:sz w:val="28"/>
          <w:szCs w:val="28"/>
          <w:lang w:val="uk-UA"/>
        </w:rPr>
        <w:t xml:space="preserve"> </w:t>
      </w:r>
      <w:r w:rsidRPr="005423D5">
        <w:rPr>
          <w:sz w:val="28"/>
          <w:lang w:val="uk-UA"/>
        </w:rPr>
        <w:t xml:space="preserve">№ </w:t>
      </w:r>
      <w:r w:rsidRPr="005423D5">
        <w:rPr>
          <w:sz w:val="28"/>
          <w:szCs w:val="28"/>
          <w:lang w:val="uk-UA"/>
        </w:rPr>
        <w:t>_____</w:t>
      </w:r>
      <w:r w:rsidRPr="005423D5">
        <w:rPr>
          <w:sz w:val="28"/>
          <w:lang w:val="uk-UA"/>
        </w:rPr>
        <w:t>-</w:t>
      </w:r>
      <w:r>
        <w:rPr>
          <w:sz w:val="28"/>
          <w:lang w:val="uk-UA"/>
        </w:rPr>
        <w:t>5</w:t>
      </w:r>
      <w:r w:rsidR="0020589F">
        <w:rPr>
          <w:sz w:val="28"/>
          <w:lang w:val="uk-UA"/>
        </w:rPr>
        <w:t>8</w:t>
      </w:r>
      <w:r w:rsidRPr="005423D5">
        <w:rPr>
          <w:sz w:val="28"/>
          <w:lang w:val="uk-UA"/>
        </w:rPr>
        <w:t>/202</w:t>
      </w:r>
      <w:r>
        <w:rPr>
          <w:sz w:val="28"/>
          <w:lang w:val="uk-UA"/>
        </w:rPr>
        <w:t>5</w:t>
      </w:r>
    </w:p>
    <w:p w14:paraId="1D9D6043" w14:textId="6D8EBA1C" w:rsidR="009C0FFE" w:rsidRDefault="009C0FFE" w:rsidP="00E3520F">
      <w:pPr>
        <w:pStyle w:val="a4"/>
        <w:ind w:left="0" w:firstLine="567"/>
        <w:jc w:val="both"/>
        <w:rPr>
          <w:color w:val="000000"/>
          <w:sz w:val="28"/>
          <w:szCs w:val="28"/>
          <w:lang w:val="uk-UA"/>
        </w:rPr>
      </w:pPr>
    </w:p>
    <w:p w14:paraId="53EFEB70" w14:textId="77777777" w:rsidR="00501A9A" w:rsidRDefault="00501A9A" w:rsidP="00501A9A">
      <w:pPr>
        <w:pStyle w:val="a4"/>
        <w:jc w:val="both"/>
        <w:rPr>
          <w:sz w:val="28"/>
          <w:szCs w:val="28"/>
          <w:lang w:val="uk-UA"/>
        </w:rPr>
      </w:pPr>
    </w:p>
    <w:p w14:paraId="362802A7" w14:textId="77777777" w:rsidR="00501A9A" w:rsidRDefault="00501A9A" w:rsidP="00501A9A">
      <w:pPr>
        <w:pStyle w:val="a4"/>
        <w:jc w:val="both"/>
        <w:rPr>
          <w:sz w:val="28"/>
          <w:szCs w:val="28"/>
          <w:lang w:val="uk-UA"/>
        </w:rPr>
      </w:pPr>
    </w:p>
    <w:p w14:paraId="37FA87C7" w14:textId="77777777" w:rsidR="00501A9A" w:rsidRPr="00501A9A" w:rsidRDefault="00501A9A" w:rsidP="00501A9A">
      <w:pPr>
        <w:pStyle w:val="a4"/>
        <w:ind w:left="0"/>
        <w:jc w:val="center"/>
        <w:rPr>
          <w:b/>
          <w:bCs/>
          <w:sz w:val="28"/>
          <w:szCs w:val="28"/>
          <w:lang w:val="uk-UA"/>
        </w:rPr>
      </w:pPr>
      <w:r w:rsidRPr="00501A9A">
        <w:rPr>
          <w:b/>
          <w:bCs/>
          <w:sz w:val="28"/>
          <w:szCs w:val="28"/>
          <w:lang w:val="uk-UA"/>
        </w:rPr>
        <w:t>Діюча редакція</w:t>
      </w:r>
    </w:p>
    <w:p w14:paraId="21379F3B" w14:textId="77777777" w:rsidR="00501A9A" w:rsidRDefault="00501A9A" w:rsidP="00501A9A">
      <w:pPr>
        <w:pStyle w:val="a4"/>
        <w:jc w:val="both"/>
        <w:rPr>
          <w:sz w:val="28"/>
          <w:szCs w:val="28"/>
          <w:lang w:val="uk-UA"/>
        </w:rPr>
      </w:pPr>
    </w:p>
    <w:p w14:paraId="6DE46E47" w14:textId="77777777" w:rsidR="00501A9A" w:rsidRDefault="00501A9A" w:rsidP="00501A9A">
      <w:pPr>
        <w:pStyle w:val="a9"/>
        <w:ind w:firstLine="567"/>
        <w:jc w:val="both"/>
        <w:rPr>
          <w:b w:val="0"/>
          <w:color w:val="000000"/>
          <w:szCs w:val="28"/>
          <w:lang w:val="uk-UA"/>
        </w:rPr>
      </w:pPr>
      <w:r>
        <w:rPr>
          <w:b w:val="0"/>
          <w:color w:val="000000"/>
          <w:szCs w:val="28"/>
          <w:lang w:val="uk-UA"/>
        </w:rPr>
        <w:t>4.9. Прийом документів заявників пільгових категорій відбувається відповідно до п.4.1. та п.4.3. Положення. До пакету документів, передбаченого п.4.3. Положення, заявник пільгової категорії додає відповідний документ, що свідчить про наявність пільг.</w:t>
      </w:r>
    </w:p>
    <w:p w14:paraId="6F677D72" w14:textId="77777777" w:rsidR="00501A9A" w:rsidRDefault="00501A9A" w:rsidP="00501A9A">
      <w:pPr>
        <w:pStyle w:val="a9"/>
        <w:ind w:firstLine="567"/>
        <w:jc w:val="both"/>
        <w:rPr>
          <w:b w:val="0"/>
          <w:color w:val="000000"/>
          <w:szCs w:val="28"/>
          <w:lang w:val="uk-UA"/>
        </w:rPr>
      </w:pPr>
      <w:r>
        <w:rPr>
          <w:b w:val="0"/>
          <w:color w:val="000000"/>
          <w:szCs w:val="28"/>
          <w:lang w:val="uk-UA"/>
        </w:rPr>
        <w:t>4.9.1. Діти пільгових категорій зараховуються до ЗДО першочергово.</w:t>
      </w:r>
    </w:p>
    <w:p w14:paraId="70446EBB" w14:textId="77777777" w:rsidR="00501A9A" w:rsidRDefault="00501A9A" w:rsidP="00501A9A">
      <w:pPr>
        <w:pStyle w:val="a9"/>
        <w:ind w:firstLine="567"/>
        <w:jc w:val="both"/>
        <w:rPr>
          <w:b w:val="0"/>
          <w:color w:val="000000"/>
          <w:szCs w:val="28"/>
          <w:lang w:val="uk-UA"/>
        </w:rPr>
      </w:pPr>
      <w:r>
        <w:rPr>
          <w:b w:val="0"/>
          <w:color w:val="000000"/>
          <w:szCs w:val="28"/>
          <w:lang w:val="uk-UA"/>
        </w:rPr>
        <w:t>4.9.2. До пільгових категорій належать діти, які:</w:t>
      </w:r>
    </w:p>
    <w:p w14:paraId="0C58E091" w14:textId="77777777" w:rsidR="00501A9A" w:rsidRDefault="00501A9A" w:rsidP="00501A9A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проживають на території обслуговування комунального закладу дошкільної освіти;</w:t>
      </w:r>
    </w:p>
    <w:p w14:paraId="48ABCC0E" w14:textId="77777777" w:rsidR="00501A9A" w:rsidRDefault="00501A9A" w:rsidP="00501A9A">
      <w:pPr>
        <w:pStyle w:val="a5"/>
        <w:ind w:firstLine="567"/>
        <w:jc w:val="both"/>
        <w:rPr>
          <w:sz w:val="28"/>
          <w:szCs w:val="28"/>
        </w:rPr>
      </w:pPr>
      <w:bookmarkStart w:id="1" w:name="n45"/>
      <w:bookmarkEnd w:id="1"/>
      <w:r>
        <w:rPr>
          <w:sz w:val="28"/>
          <w:szCs w:val="28"/>
        </w:rPr>
        <w:t>2) є рідними (усиновленими) братами та/або сестрами дітей, які вже здобувають дошкільну освіту в такому закладі дошкільної освіти;</w:t>
      </w:r>
    </w:p>
    <w:p w14:paraId="01C00377" w14:textId="77777777" w:rsidR="00501A9A" w:rsidRDefault="00501A9A" w:rsidP="00501A9A">
      <w:pPr>
        <w:pStyle w:val="a5"/>
        <w:ind w:firstLine="567"/>
        <w:jc w:val="both"/>
        <w:rPr>
          <w:sz w:val="28"/>
          <w:szCs w:val="28"/>
        </w:rPr>
      </w:pPr>
      <w:bookmarkStart w:id="2" w:name="n46"/>
      <w:bookmarkEnd w:id="2"/>
      <w:r>
        <w:rPr>
          <w:sz w:val="28"/>
          <w:szCs w:val="28"/>
        </w:rPr>
        <w:t>3) є дітьми працівників такого закладу дошкільної освіти;</w:t>
      </w:r>
    </w:p>
    <w:p w14:paraId="3E519F8F" w14:textId="77777777" w:rsidR="00501A9A" w:rsidRDefault="00501A9A" w:rsidP="00501A9A">
      <w:pPr>
        <w:pStyle w:val="a5"/>
        <w:ind w:firstLine="567"/>
        <w:jc w:val="both"/>
        <w:rPr>
          <w:sz w:val="28"/>
          <w:szCs w:val="28"/>
        </w:rPr>
      </w:pPr>
      <w:bookmarkStart w:id="3" w:name="n47"/>
      <w:bookmarkEnd w:id="3"/>
      <w:r>
        <w:rPr>
          <w:sz w:val="28"/>
          <w:szCs w:val="28"/>
        </w:rPr>
        <w:t>4) належать до категорії дітей з особливими освітніми потребами, що зумовлені порушеннями інтелектуального розвитку та/або сенсорними та фізичними порушеннями;</w:t>
      </w:r>
    </w:p>
    <w:p w14:paraId="5C62F4AF" w14:textId="77777777" w:rsidR="00501A9A" w:rsidRDefault="00501A9A" w:rsidP="00501A9A">
      <w:pPr>
        <w:pStyle w:val="a5"/>
        <w:ind w:firstLine="567"/>
        <w:jc w:val="both"/>
        <w:rPr>
          <w:sz w:val="28"/>
          <w:szCs w:val="28"/>
        </w:rPr>
      </w:pPr>
      <w:bookmarkStart w:id="4" w:name="n48"/>
      <w:bookmarkEnd w:id="4"/>
      <w:r>
        <w:rPr>
          <w:sz w:val="28"/>
          <w:szCs w:val="28"/>
        </w:rPr>
        <w:t>5) належать до категорії дітей-сиріт, дітей, позбавлених батьківського піклування, які влаштовані під опіку, у прийомну сім’ю, дитячий будинок сімейного типу, патронатну сім’ю, а також усиновлених дітей;</w:t>
      </w:r>
    </w:p>
    <w:p w14:paraId="5B51D635" w14:textId="77777777" w:rsidR="00501A9A" w:rsidRDefault="00501A9A" w:rsidP="00501A9A">
      <w:pPr>
        <w:pStyle w:val="a5"/>
        <w:ind w:firstLine="567"/>
        <w:jc w:val="both"/>
        <w:rPr>
          <w:sz w:val="28"/>
          <w:szCs w:val="28"/>
        </w:rPr>
      </w:pPr>
      <w:bookmarkStart w:id="5" w:name="n49"/>
      <w:bookmarkEnd w:id="5"/>
      <w:r>
        <w:rPr>
          <w:sz w:val="28"/>
          <w:szCs w:val="28"/>
        </w:rPr>
        <w:t>6) перебувають у складних життєвих обставинах та на обліку в службах у справах дітей;</w:t>
      </w:r>
    </w:p>
    <w:p w14:paraId="6D939A06" w14:textId="77777777" w:rsidR="00501A9A" w:rsidRDefault="00501A9A" w:rsidP="00501A9A">
      <w:pPr>
        <w:pStyle w:val="a5"/>
        <w:ind w:firstLine="567"/>
        <w:jc w:val="both"/>
        <w:rPr>
          <w:sz w:val="28"/>
          <w:szCs w:val="28"/>
        </w:rPr>
      </w:pPr>
      <w:bookmarkStart w:id="6" w:name="n50"/>
      <w:bookmarkEnd w:id="6"/>
      <w:r>
        <w:rPr>
          <w:sz w:val="28"/>
          <w:szCs w:val="28"/>
        </w:rPr>
        <w:t>7) є дітьми з числа внутрішньо переміщених осіб чи діти, які мають статус дитини, яка постраждала внаслідок воєнних дій і збройних конфліктів;</w:t>
      </w:r>
    </w:p>
    <w:p w14:paraId="5288D22A" w14:textId="77777777" w:rsidR="00501A9A" w:rsidRDefault="00501A9A" w:rsidP="00501A9A">
      <w:pPr>
        <w:pStyle w:val="a5"/>
        <w:ind w:firstLine="567"/>
        <w:jc w:val="both"/>
        <w:rPr>
          <w:sz w:val="28"/>
          <w:szCs w:val="28"/>
        </w:rPr>
      </w:pPr>
      <w:bookmarkStart w:id="7" w:name="n51"/>
      <w:bookmarkEnd w:id="7"/>
      <w:r>
        <w:rPr>
          <w:sz w:val="28"/>
          <w:szCs w:val="28"/>
        </w:rPr>
        <w:t>8) мають право на першочергове зарахування до закладів освіти відповідно до закону:</w:t>
      </w:r>
    </w:p>
    <w:p w14:paraId="65F36401" w14:textId="77777777" w:rsidR="00501A9A" w:rsidRDefault="00501A9A" w:rsidP="00501A9A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діти громадян, які постраждали внаслідок Чорнобильської катастрофи (позачергово);</w:t>
      </w:r>
    </w:p>
    <w:p w14:paraId="455076E5" w14:textId="77777777" w:rsidR="00501A9A" w:rsidRDefault="00501A9A" w:rsidP="00501A9A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діти, яким встановлено інвалідність, пов'язану з Чорнобильською катастрофою (позачергово);</w:t>
      </w:r>
    </w:p>
    <w:p w14:paraId="3AEE04AF" w14:textId="77777777" w:rsidR="00501A9A" w:rsidRDefault="00501A9A" w:rsidP="00501A9A">
      <w:pPr>
        <w:pStyle w:val="a5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діти військовослужбовців;</w:t>
      </w:r>
    </w:p>
    <w:p w14:paraId="58369114" w14:textId="77777777" w:rsidR="00501A9A" w:rsidRDefault="00501A9A" w:rsidP="00501A9A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діти військовослужбовців Національної гвардії України;</w:t>
      </w:r>
    </w:p>
    <w:p w14:paraId="40688E7F" w14:textId="77777777" w:rsidR="00501A9A" w:rsidRDefault="00501A9A" w:rsidP="00501A9A">
      <w:pPr>
        <w:pStyle w:val="a5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діти військовослужбовців Державної служби спеціального зв’язку та захисту інформації України;</w:t>
      </w:r>
    </w:p>
    <w:p w14:paraId="062F7D00" w14:textId="77777777" w:rsidR="00501A9A" w:rsidRDefault="00501A9A" w:rsidP="00501A9A">
      <w:pPr>
        <w:pStyle w:val="a5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діти військовослужбовців військових прокуратур;</w:t>
      </w:r>
    </w:p>
    <w:p w14:paraId="66DB1AD3" w14:textId="77777777" w:rsidR="00501A9A" w:rsidRDefault="00501A9A" w:rsidP="00501A9A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діти військовослужбовців і працівників Служби безпеки України;</w:t>
      </w:r>
    </w:p>
    <w:p w14:paraId="7EA108D5" w14:textId="77777777" w:rsidR="00501A9A" w:rsidRDefault="00501A9A" w:rsidP="00501A9A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діти працівників дипломатичної служби;</w:t>
      </w:r>
    </w:p>
    <w:p w14:paraId="02DCE113" w14:textId="77777777" w:rsidR="00501A9A" w:rsidRDefault="00501A9A" w:rsidP="00501A9A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діти учасників бойових дій.</w:t>
      </w:r>
    </w:p>
    <w:p w14:paraId="6EB33598" w14:textId="77777777" w:rsidR="00501A9A" w:rsidRDefault="00501A9A" w:rsidP="00501A9A">
      <w:pPr>
        <w:pStyle w:val="a4"/>
        <w:jc w:val="both"/>
        <w:rPr>
          <w:sz w:val="28"/>
          <w:szCs w:val="28"/>
          <w:lang w:val="uk-UA"/>
        </w:rPr>
      </w:pPr>
    </w:p>
    <w:p w14:paraId="6C1C020D" w14:textId="77777777" w:rsidR="00501A9A" w:rsidRPr="0045085A" w:rsidRDefault="00501A9A" w:rsidP="00501A9A">
      <w:pPr>
        <w:pStyle w:val="a4"/>
        <w:jc w:val="both"/>
        <w:rPr>
          <w:color w:val="000000"/>
          <w:sz w:val="28"/>
          <w:szCs w:val="28"/>
          <w:lang w:val="uk-UA"/>
        </w:rPr>
      </w:pPr>
    </w:p>
    <w:p w14:paraId="37B1D6F4" w14:textId="3C902230" w:rsidR="00501A9A" w:rsidRDefault="00501A9A" w:rsidP="00E3520F">
      <w:pPr>
        <w:pStyle w:val="a4"/>
        <w:ind w:left="0" w:firstLine="567"/>
        <w:jc w:val="both"/>
        <w:rPr>
          <w:color w:val="000000"/>
          <w:sz w:val="28"/>
          <w:szCs w:val="28"/>
          <w:lang w:val="uk-UA"/>
        </w:rPr>
      </w:pPr>
    </w:p>
    <w:p w14:paraId="007C5339" w14:textId="3C9165A2" w:rsidR="00501A9A" w:rsidRDefault="00501A9A" w:rsidP="00E3520F">
      <w:pPr>
        <w:pStyle w:val="a4"/>
        <w:ind w:left="0" w:firstLine="567"/>
        <w:jc w:val="both"/>
        <w:rPr>
          <w:color w:val="000000"/>
          <w:sz w:val="28"/>
          <w:szCs w:val="28"/>
          <w:lang w:val="uk-UA"/>
        </w:rPr>
      </w:pPr>
    </w:p>
    <w:p w14:paraId="30F4CCF9" w14:textId="77777777" w:rsidR="00501A9A" w:rsidRDefault="00501A9A" w:rsidP="00E3520F">
      <w:pPr>
        <w:pStyle w:val="a4"/>
        <w:ind w:left="0" w:firstLine="567"/>
        <w:jc w:val="both"/>
        <w:rPr>
          <w:color w:val="000000"/>
          <w:sz w:val="28"/>
          <w:szCs w:val="28"/>
          <w:lang w:val="uk-UA"/>
        </w:rPr>
      </w:pPr>
    </w:p>
    <w:p w14:paraId="0DF3087F" w14:textId="4045A42C" w:rsidR="00501A9A" w:rsidRDefault="00501A9A" w:rsidP="00501A9A">
      <w:pPr>
        <w:pStyle w:val="a4"/>
        <w:ind w:left="0"/>
        <w:jc w:val="center"/>
        <w:rPr>
          <w:b/>
          <w:bCs/>
          <w:color w:val="000000"/>
          <w:sz w:val="28"/>
          <w:szCs w:val="28"/>
          <w:lang w:val="uk-UA"/>
        </w:rPr>
      </w:pPr>
      <w:r w:rsidRPr="00501A9A">
        <w:rPr>
          <w:b/>
          <w:bCs/>
          <w:color w:val="000000"/>
          <w:sz w:val="28"/>
          <w:szCs w:val="28"/>
          <w:lang w:val="uk-UA"/>
        </w:rPr>
        <w:lastRenderedPageBreak/>
        <w:t xml:space="preserve">Нова редакція </w:t>
      </w:r>
    </w:p>
    <w:p w14:paraId="4AB80034" w14:textId="6B2D559E" w:rsidR="00B440C9" w:rsidRPr="00B440C9" w:rsidRDefault="00B440C9" w:rsidP="00501A9A">
      <w:pPr>
        <w:pStyle w:val="a4"/>
        <w:ind w:left="0"/>
        <w:jc w:val="center"/>
        <w:rPr>
          <w:i/>
          <w:iCs/>
          <w:color w:val="000000"/>
          <w:sz w:val="28"/>
          <w:szCs w:val="28"/>
          <w:lang w:val="uk-UA"/>
        </w:rPr>
      </w:pPr>
      <w:r w:rsidRPr="00B440C9">
        <w:rPr>
          <w:i/>
          <w:iCs/>
          <w:color w:val="000000"/>
          <w:sz w:val="28"/>
          <w:szCs w:val="28"/>
          <w:lang w:val="uk-UA"/>
        </w:rPr>
        <w:t>(що пропонується)</w:t>
      </w:r>
    </w:p>
    <w:p w14:paraId="024C450D" w14:textId="77777777" w:rsidR="00501A9A" w:rsidRDefault="00501A9A" w:rsidP="00E3520F">
      <w:pPr>
        <w:pStyle w:val="a4"/>
        <w:ind w:left="0" w:firstLine="567"/>
        <w:jc w:val="both"/>
        <w:rPr>
          <w:color w:val="000000"/>
          <w:sz w:val="28"/>
          <w:szCs w:val="28"/>
          <w:lang w:val="uk-UA"/>
        </w:rPr>
      </w:pPr>
    </w:p>
    <w:p w14:paraId="17EA830C" w14:textId="66EFC87A" w:rsidR="00E3520F" w:rsidRPr="00B440C9" w:rsidRDefault="006A3F9E" w:rsidP="00E3520F">
      <w:pPr>
        <w:pStyle w:val="a4"/>
        <w:ind w:left="0" w:firstLine="567"/>
        <w:jc w:val="both"/>
        <w:rPr>
          <w:b/>
          <w:i/>
          <w:color w:val="000000"/>
          <w:sz w:val="28"/>
          <w:szCs w:val="28"/>
          <w:lang w:val="uk-UA"/>
        </w:rPr>
      </w:pPr>
      <w:r w:rsidRPr="00B440C9">
        <w:rPr>
          <w:b/>
          <w:i/>
          <w:color w:val="000000"/>
          <w:sz w:val="28"/>
          <w:szCs w:val="28"/>
          <w:lang w:val="uk-UA"/>
        </w:rPr>
        <w:t>4</w:t>
      </w:r>
      <w:r w:rsidR="009C0FFE" w:rsidRPr="00B440C9">
        <w:rPr>
          <w:b/>
          <w:i/>
          <w:color w:val="000000"/>
          <w:sz w:val="28"/>
          <w:szCs w:val="28"/>
          <w:lang w:val="uk-UA"/>
        </w:rPr>
        <w:t xml:space="preserve">.9. </w:t>
      </w:r>
      <w:r w:rsidR="00E3520F" w:rsidRPr="00B440C9">
        <w:rPr>
          <w:b/>
          <w:i/>
          <w:color w:val="000000"/>
          <w:sz w:val="28"/>
          <w:szCs w:val="28"/>
          <w:lang w:val="uk-UA"/>
        </w:rPr>
        <w:t>Діти зараховуються до комунальних закладів дошкільної освіти для здобуття дошкільної освіти у такій черговості:</w:t>
      </w:r>
    </w:p>
    <w:p w14:paraId="1D0B977C" w14:textId="77777777" w:rsidR="006A3F9E" w:rsidRPr="00B440C9" w:rsidRDefault="00E3520F" w:rsidP="006A3F9E">
      <w:pPr>
        <w:pStyle w:val="a4"/>
        <w:numPr>
          <w:ilvl w:val="0"/>
          <w:numId w:val="7"/>
        </w:numPr>
        <w:jc w:val="both"/>
        <w:rPr>
          <w:b/>
          <w:i/>
          <w:color w:val="000000"/>
          <w:sz w:val="28"/>
          <w:szCs w:val="28"/>
          <w:lang w:val="uk-UA"/>
        </w:rPr>
      </w:pPr>
      <w:r w:rsidRPr="00B440C9">
        <w:rPr>
          <w:b/>
          <w:i/>
          <w:color w:val="000000"/>
          <w:sz w:val="28"/>
          <w:szCs w:val="28"/>
          <w:lang w:val="uk-UA"/>
        </w:rPr>
        <w:t>позачергово:</w:t>
      </w:r>
    </w:p>
    <w:p w14:paraId="5DE37B2B" w14:textId="39D2567B" w:rsidR="00E3520F" w:rsidRPr="00B440C9" w:rsidRDefault="00E443AC" w:rsidP="006A3F9E">
      <w:pPr>
        <w:pStyle w:val="a4"/>
        <w:numPr>
          <w:ilvl w:val="0"/>
          <w:numId w:val="8"/>
        </w:numPr>
        <w:ind w:left="0" w:firstLine="567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діти </w:t>
      </w:r>
      <w:r w:rsidR="006A3F9E" w:rsidRPr="00B440C9">
        <w:rPr>
          <w:b/>
          <w:i/>
          <w:color w:val="000000"/>
          <w:sz w:val="28"/>
          <w:szCs w:val="28"/>
          <w:lang w:val="uk-UA"/>
        </w:rPr>
        <w:t>військовослужбовців та діт</w:t>
      </w:r>
      <w:r>
        <w:rPr>
          <w:b/>
          <w:i/>
          <w:color w:val="000000"/>
          <w:sz w:val="28"/>
          <w:szCs w:val="28"/>
          <w:lang w:val="uk-UA"/>
        </w:rPr>
        <w:t>и</w:t>
      </w:r>
      <w:r w:rsidR="006A3F9E" w:rsidRPr="00B440C9">
        <w:rPr>
          <w:b/>
          <w:i/>
          <w:color w:val="000000"/>
          <w:sz w:val="28"/>
          <w:szCs w:val="28"/>
          <w:lang w:val="uk-UA"/>
        </w:rPr>
        <w:t xml:space="preserve"> військовослужбовців, які загинули чи померли або пропали безвісти під час проходження служби, а також діт</w:t>
      </w:r>
      <w:r>
        <w:rPr>
          <w:b/>
          <w:i/>
          <w:color w:val="000000"/>
          <w:sz w:val="28"/>
          <w:szCs w:val="28"/>
          <w:lang w:val="uk-UA"/>
        </w:rPr>
        <w:t>и</w:t>
      </w:r>
      <w:r w:rsidR="006A3F9E" w:rsidRPr="00B440C9">
        <w:rPr>
          <w:b/>
          <w:i/>
          <w:color w:val="000000"/>
          <w:sz w:val="28"/>
          <w:szCs w:val="28"/>
          <w:lang w:val="uk-UA"/>
        </w:rPr>
        <w:t xml:space="preserve"> резервістів під час виконання ними обов’язків служби у військовому резерві,</w:t>
      </w:r>
      <w:r w:rsidR="00E3520F" w:rsidRPr="00B440C9">
        <w:rPr>
          <w:b/>
          <w:i/>
          <w:color w:val="000000"/>
          <w:sz w:val="28"/>
          <w:szCs w:val="28"/>
          <w:lang w:val="uk-UA"/>
        </w:rPr>
        <w:t xml:space="preserve"> діти учасників бойових дій;</w:t>
      </w:r>
    </w:p>
    <w:p w14:paraId="7ED92E10" w14:textId="7E02DD3B" w:rsidR="00E3520F" w:rsidRPr="00B440C9" w:rsidRDefault="00E3520F" w:rsidP="00E3520F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b/>
          <w:i/>
          <w:color w:val="000000"/>
          <w:sz w:val="28"/>
          <w:szCs w:val="28"/>
          <w:lang w:val="uk-UA"/>
        </w:rPr>
      </w:pPr>
      <w:r w:rsidRPr="00B440C9">
        <w:rPr>
          <w:b/>
          <w:i/>
          <w:color w:val="000000"/>
          <w:sz w:val="28"/>
          <w:szCs w:val="28"/>
          <w:lang w:val="uk-UA"/>
        </w:rPr>
        <w:t>діти, які проживають на території обслуговування відповідного закладу дошкільної освіти, у такій черговості:</w:t>
      </w:r>
    </w:p>
    <w:p w14:paraId="1327B13D" w14:textId="77777777" w:rsidR="00E3520F" w:rsidRPr="00B440C9" w:rsidRDefault="00E3520F" w:rsidP="00E3520F">
      <w:pPr>
        <w:pStyle w:val="a4"/>
        <w:numPr>
          <w:ilvl w:val="0"/>
          <w:numId w:val="8"/>
        </w:numPr>
        <w:ind w:left="0" w:firstLine="567"/>
        <w:jc w:val="both"/>
        <w:rPr>
          <w:b/>
          <w:i/>
          <w:color w:val="000000"/>
          <w:sz w:val="28"/>
          <w:szCs w:val="28"/>
          <w:lang w:val="uk-UA"/>
        </w:rPr>
      </w:pPr>
      <w:r w:rsidRPr="00B440C9">
        <w:rPr>
          <w:b/>
          <w:i/>
          <w:color w:val="000000"/>
          <w:sz w:val="28"/>
          <w:szCs w:val="28"/>
          <w:lang w:val="uk-UA"/>
        </w:rPr>
        <w:t xml:space="preserve"> діти-сироти, діти, позбавлені батьківського піклування, діти загиблих (померлих) ветеранів війни, Захисників і Захисниць України, визначених статтями 10 і 10-1 Закону України "Про статус ветеранів війни, гарантії їх соціального захисту", діти, які перебувають у складних життєвих обставинах та на обліку в службах у справах дітей, діти, які мають статус дитини, яка постраждала внаслідок воєнних дій і збройних конфліктів, діти з особливими освітніми потребами;</w:t>
      </w:r>
    </w:p>
    <w:p w14:paraId="580F4307" w14:textId="77777777" w:rsidR="00E3520F" w:rsidRPr="00B440C9" w:rsidRDefault="00E3520F" w:rsidP="00E3520F">
      <w:pPr>
        <w:pStyle w:val="a4"/>
        <w:numPr>
          <w:ilvl w:val="0"/>
          <w:numId w:val="8"/>
        </w:numPr>
        <w:ind w:left="0" w:firstLine="567"/>
        <w:jc w:val="both"/>
        <w:rPr>
          <w:b/>
          <w:i/>
          <w:color w:val="000000"/>
          <w:sz w:val="28"/>
          <w:szCs w:val="28"/>
          <w:lang w:val="uk-UA"/>
        </w:rPr>
      </w:pPr>
      <w:r w:rsidRPr="00B440C9">
        <w:rPr>
          <w:b/>
          <w:i/>
          <w:color w:val="000000"/>
          <w:sz w:val="28"/>
          <w:szCs w:val="28"/>
          <w:lang w:val="uk-UA"/>
        </w:rPr>
        <w:t xml:space="preserve"> діти старшого дошкільного віку;</w:t>
      </w:r>
    </w:p>
    <w:p w14:paraId="52C0E639" w14:textId="77777777" w:rsidR="00E3520F" w:rsidRPr="00B440C9" w:rsidRDefault="00E3520F" w:rsidP="00E3520F">
      <w:pPr>
        <w:pStyle w:val="a4"/>
        <w:numPr>
          <w:ilvl w:val="0"/>
          <w:numId w:val="8"/>
        </w:numPr>
        <w:ind w:left="0" w:firstLine="567"/>
        <w:jc w:val="both"/>
        <w:rPr>
          <w:b/>
          <w:i/>
          <w:color w:val="000000"/>
          <w:sz w:val="28"/>
          <w:szCs w:val="28"/>
          <w:lang w:val="uk-UA"/>
        </w:rPr>
      </w:pPr>
      <w:r w:rsidRPr="00B440C9">
        <w:rPr>
          <w:b/>
          <w:i/>
          <w:color w:val="000000"/>
          <w:sz w:val="28"/>
          <w:szCs w:val="28"/>
          <w:lang w:val="uk-UA"/>
        </w:rPr>
        <w:t xml:space="preserve"> діти з числа внутрішньо переміщених осіб, діти осіб, які постраждали внаслідок Чорнобильської катастрофи;</w:t>
      </w:r>
    </w:p>
    <w:p w14:paraId="311DAD01" w14:textId="77777777" w:rsidR="00E3520F" w:rsidRPr="00B440C9" w:rsidRDefault="00E3520F" w:rsidP="00E3520F">
      <w:pPr>
        <w:pStyle w:val="a4"/>
        <w:numPr>
          <w:ilvl w:val="0"/>
          <w:numId w:val="8"/>
        </w:numPr>
        <w:ind w:left="0" w:firstLine="567"/>
        <w:jc w:val="both"/>
        <w:rPr>
          <w:b/>
          <w:i/>
          <w:color w:val="000000"/>
          <w:sz w:val="28"/>
          <w:szCs w:val="28"/>
          <w:lang w:val="uk-UA"/>
        </w:rPr>
      </w:pPr>
      <w:r w:rsidRPr="00B440C9">
        <w:rPr>
          <w:b/>
          <w:i/>
          <w:color w:val="000000"/>
          <w:sz w:val="28"/>
          <w:szCs w:val="28"/>
          <w:lang w:val="uk-UA"/>
        </w:rPr>
        <w:t xml:space="preserve"> діти, які є рідними братами або сестрами дітей, які здобувають дошкільну освіту у відповідному закладі дошкільної освіти (якщо вони проживають на території обслуговування такого закладу дошкільної освіти);</w:t>
      </w:r>
    </w:p>
    <w:p w14:paraId="6D9A342D" w14:textId="77777777" w:rsidR="00E3520F" w:rsidRPr="00B440C9" w:rsidRDefault="00E3520F" w:rsidP="00E3520F">
      <w:pPr>
        <w:pStyle w:val="a4"/>
        <w:numPr>
          <w:ilvl w:val="0"/>
          <w:numId w:val="8"/>
        </w:numPr>
        <w:ind w:left="0" w:firstLine="567"/>
        <w:jc w:val="both"/>
        <w:rPr>
          <w:b/>
          <w:i/>
          <w:color w:val="000000"/>
          <w:sz w:val="28"/>
          <w:szCs w:val="28"/>
          <w:lang w:val="uk-UA"/>
        </w:rPr>
      </w:pPr>
      <w:r w:rsidRPr="00B440C9">
        <w:rPr>
          <w:b/>
          <w:i/>
          <w:color w:val="000000"/>
          <w:sz w:val="28"/>
          <w:szCs w:val="28"/>
          <w:lang w:val="uk-UA"/>
        </w:rPr>
        <w:t xml:space="preserve"> інші діти, які проживають на території обслуговування відповідного закладу дошкільної освіти;</w:t>
      </w:r>
    </w:p>
    <w:p w14:paraId="6237019B" w14:textId="77777777" w:rsidR="00E3520F" w:rsidRPr="00B440C9" w:rsidRDefault="00E3520F" w:rsidP="00E3520F">
      <w:pPr>
        <w:pStyle w:val="a4"/>
        <w:ind w:left="0" w:firstLine="567"/>
        <w:jc w:val="both"/>
        <w:rPr>
          <w:b/>
          <w:i/>
          <w:color w:val="000000"/>
          <w:sz w:val="28"/>
          <w:szCs w:val="28"/>
          <w:lang w:val="uk-UA"/>
        </w:rPr>
      </w:pPr>
      <w:r w:rsidRPr="00B440C9">
        <w:rPr>
          <w:b/>
          <w:i/>
          <w:color w:val="000000"/>
          <w:sz w:val="28"/>
          <w:szCs w:val="28"/>
          <w:lang w:val="uk-UA"/>
        </w:rPr>
        <w:t>3) діти працівників відповідного закладу дошкільної освіти (якщо вони не проживають на території обслуговування такого закладу дошкільної освіти);</w:t>
      </w:r>
    </w:p>
    <w:p w14:paraId="19A25973" w14:textId="77777777" w:rsidR="00E3520F" w:rsidRPr="00B440C9" w:rsidRDefault="00E3520F" w:rsidP="00E3520F">
      <w:pPr>
        <w:pStyle w:val="a4"/>
        <w:ind w:left="0" w:firstLine="567"/>
        <w:jc w:val="both"/>
        <w:rPr>
          <w:b/>
          <w:i/>
          <w:color w:val="000000"/>
          <w:sz w:val="28"/>
          <w:szCs w:val="28"/>
          <w:lang w:val="uk-UA"/>
        </w:rPr>
      </w:pPr>
      <w:r w:rsidRPr="00B440C9">
        <w:rPr>
          <w:b/>
          <w:i/>
          <w:color w:val="000000"/>
          <w:sz w:val="28"/>
          <w:szCs w:val="28"/>
          <w:lang w:val="uk-UA"/>
        </w:rPr>
        <w:t>4) діти, які є рідними братами або сестрами дітей, які здобувають дошкільну освіту у відповідному закладі дошкільної освіти (якщо вони не проживають на території обслуговування такого закладу дошкільної освіти);</w:t>
      </w:r>
    </w:p>
    <w:p w14:paraId="0DB5E98C" w14:textId="044E5A83" w:rsidR="00E3520F" w:rsidRPr="00B440C9" w:rsidRDefault="00E3520F" w:rsidP="00E3520F">
      <w:pPr>
        <w:pStyle w:val="a4"/>
        <w:ind w:left="0" w:firstLine="567"/>
        <w:jc w:val="both"/>
        <w:rPr>
          <w:b/>
          <w:i/>
          <w:color w:val="000000"/>
          <w:sz w:val="28"/>
          <w:szCs w:val="28"/>
          <w:lang w:val="uk-UA"/>
        </w:rPr>
      </w:pPr>
      <w:r w:rsidRPr="00B440C9">
        <w:rPr>
          <w:b/>
          <w:i/>
          <w:color w:val="000000"/>
          <w:sz w:val="28"/>
          <w:szCs w:val="28"/>
          <w:lang w:val="uk-UA"/>
        </w:rPr>
        <w:t>5) інші діти, які не проживають на території обслуговування відповідного закладу дошкільної освіти, але яким було відмовлено у зарахуванні до закладу дошкільної освіти, на території обслуговування якого вони проживають;</w:t>
      </w:r>
    </w:p>
    <w:p w14:paraId="262FB723" w14:textId="16CD664B" w:rsidR="00E3520F" w:rsidRPr="00B440C9" w:rsidRDefault="00E3520F" w:rsidP="00E3520F">
      <w:pPr>
        <w:pStyle w:val="a4"/>
        <w:ind w:left="0" w:firstLine="567"/>
        <w:jc w:val="both"/>
        <w:rPr>
          <w:b/>
          <w:i/>
          <w:color w:val="000000"/>
          <w:sz w:val="28"/>
          <w:szCs w:val="28"/>
          <w:lang w:val="uk-UA"/>
        </w:rPr>
      </w:pPr>
      <w:r w:rsidRPr="00B440C9">
        <w:rPr>
          <w:b/>
          <w:i/>
          <w:color w:val="000000"/>
          <w:sz w:val="28"/>
          <w:szCs w:val="28"/>
          <w:lang w:val="uk-UA"/>
        </w:rPr>
        <w:t>6) інші діти, які не проживають на території обслуговування відповідного закладу дошкільної освіти.</w:t>
      </w:r>
    </w:p>
    <w:p w14:paraId="18F41BFA" w14:textId="16ACA09F" w:rsidR="00E3520F" w:rsidRPr="00B440C9" w:rsidRDefault="00E3520F" w:rsidP="00E3520F">
      <w:pPr>
        <w:pStyle w:val="a4"/>
        <w:ind w:left="0" w:firstLine="567"/>
        <w:jc w:val="both"/>
        <w:rPr>
          <w:b/>
          <w:i/>
          <w:color w:val="000000"/>
          <w:sz w:val="28"/>
          <w:szCs w:val="28"/>
          <w:lang w:val="uk-UA"/>
        </w:rPr>
      </w:pPr>
      <w:r w:rsidRPr="00B440C9">
        <w:rPr>
          <w:b/>
          <w:i/>
          <w:color w:val="000000"/>
          <w:sz w:val="28"/>
          <w:szCs w:val="28"/>
          <w:lang w:val="uk-UA"/>
        </w:rPr>
        <w:t>У межах кожної із зазначених категорій діти зараховуються до закладу дошкільної освіти у порядку надходження заяв про зарахування.</w:t>
      </w:r>
    </w:p>
    <w:p w14:paraId="7F37926D" w14:textId="77777777" w:rsidR="009C0FFE" w:rsidRPr="00B440C9" w:rsidRDefault="009C0FFE" w:rsidP="0045085A">
      <w:pPr>
        <w:pStyle w:val="a4"/>
        <w:jc w:val="both"/>
        <w:rPr>
          <w:b/>
          <w:i/>
          <w:sz w:val="28"/>
          <w:szCs w:val="28"/>
          <w:lang w:val="uk-UA"/>
        </w:rPr>
      </w:pPr>
    </w:p>
    <w:p w14:paraId="11F957B6" w14:textId="77777777" w:rsidR="009C0FFE" w:rsidRPr="00501A9A" w:rsidRDefault="009C0FFE" w:rsidP="0045085A">
      <w:pPr>
        <w:pStyle w:val="a4"/>
        <w:jc w:val="both"/>
        <w:rPr>
          <w:bCs/>
          <w:sz w:val="28"/>
          <w:szCs w:val="28"/>
          <w:lang w:val="uk-UA"/>
        </w:rPr>
      </w:pPr>
    </w:p>
    <w:p w14:paraId="25A69B30" w14:textId="77777777" w:rsidR="009C0FFE" w:rsidRPr="00501A9A" w:rsidRDefault="009C0FFE" w:rsidP="0045085A">
      <w:pPr>
        <w:pStyle w:val="a4"/>
        <w:jc w:val="both"/>
        <w:rPr>
          <w:bCs/>
          <w:sz w:val="28"/>
          <w:szCs w:val="28"/>
          <w:lang w:val="uk-UA"/>
        </w:rPr>
      </w:pPr>
    </w:p>
    <w:p w14:paraId="039C5184" w14:textId="77777777" w:rsidR="009C0FFE" w:rsidRDefault="009C0FFE" w:rsidP="0045085A">
      <w:pPr>
        <w:pStyle w:val="a4"/>
        <w:jc w:val="both"/>
        <w:rPr>
          <w:sz w:val="28"/>
          <w:szCs w:val="28"/>
          <w:lang w:val="uk-UA"/>
        </w:rPr>
      </w:pPr>
    </w:p>
    <w:sectPr w:rsidR="009C0FFE" w:rsidSect="0022568E">
      <w:pgSz w:w="11906" w:h="16838"/>
      <w:pgMar w:top="851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C6EEA"/>
    <w:multiLevelType w:val="hybridMultilevel"/>
    <w:tmpl w:val="9198D9FE"/>
    <w:lvl w:ilvl="0" w:tplc="6FE29C02">
      <w:start w:val="2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57692A"/>
    <w:multiLevelType w:val="hybridMultilevel"/>
    <w:tmpl w:val="395ABB82"/>
    <w:lvl w:ilvl="0" w:tplc="9134E5EC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CC612D8"/>
    <w:multiLevelType w:val="hybridMultilevel"/>
    <w:tmpl w:val="C4103F72"/>
    <w:lvl w:ilvl="0" w:tplc="B6FA0B3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6DB6444"/>
    <w:multiLevelType w:val="hybridMultilevel"/>
    <w:tmpl w:val="9C02A916"/>
    <w:lvl w:ilvl="0" w:tplc="913418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7F57B0"/>
    <w:multiLevelType w:val="multilevel"/>
    <w:tmpl w:val="BB121C5A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288" w:hanging="720"/>
      </w:pPr>
      <w:rPr>
        <w:rFonts w:hint="default"/>
        <w:i w:val="0"/>
        <w:lang w:val="ru-RU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48FB7787"/>
    <w:multiLevelType w:val="hybridMultilevel"/>
    <w:tmpl w:val="42E82E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F4C12"/>
    <w:multiLevelType w:val="hybridMultilevel"/>
    <w:tmpl w:val="A9C6824A"/>
    <w:lvl w:ilvl="0" w:tplc="EA3CC7C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B30969"/>
    <w:multiLevelType w:val="hybridMultilevel"/>
    <w:tmpl w:val="DF22B848"/>
    <w:lvl w:ilvl="0" w:tplc="AD0C5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2BE"/>
    <w:rsid w:val="00026A1C"/>
    <w:rsid w:val="00063A83"/>
    <w:rsid w:val="0010446B"/>
    <w:rsid w:val="00114E51"/>
    <w:rsid w:val="00154054"/>
    <w:rsid w:val="00176FA7"/>
    <w:rsid w:val="00181420"/>
    <w:rsid w:val="001A48B5"/>
    <w:rsid w:val="001C4A09"/>
    <w:rsid w:val="0020589F"/>
    <w:rsid w:val="0020619F"/>
    <w:rsid w:val="0022370B"/>
    <w:rsid w:val="0022568E"/>
    <w:rsid w:val="00226295"/>
    <w:rsid w:val="0023353D"/>
    <w:rsid w:val="00236415"/>
    <w:rsid w:val="0025104E"/>
    <w:rsid w:val="0026512C"/>
    <w:rsid w:val="002D7F31"/>
    <w:rsid w:val="002E7291"/>
    <w:rsid w:val="002F0756"/>
    <w:rsid w:val="003225AE"/>
    <w:rsid w:val="00337B12"/>
    <w:rsid w:val="00342689"/>
    <w:rsid w:val="003A3BC7"/>
    <w:rsid w:val="003B3EE4"/>
    <w:rsid w:val="003D1264"/>
    <w:rsid w:val="003E1B8A"/>
    <w:rsid w:val="00402A97"/>
    <w:rsid w:val="00425A7E"/>
    <w:rsid w:val="004305BB"/>
    <w:rsid w:val="00440469"/>
    <w:rsid w:val="00446588"/>
    <w:rsid w:val="0045085A"/>
    <w:rsid w:val="004564A9"/>
    <w:rsid w:val="004F1862"/>
    <w:rsid w:val="004F27CE"/>
    <w:rsid w:val="004F7221"/>
    <w:rsid w:val="00501A9A"/>
    <w:rsid w:val="005102BE"/>
    <w:rsid w:val="0051220B"/>
    <w:rsid w:val="0052377F"/>
    <w:rsid w:val="005423D5"/>
    <w:rsid w:val="005612FF"/>
    <w:rsid w:val="00571B0F"/>
    <w:rsid w:val="00582606"/>
    <w:rsid w:val="005E2483"/>
    <w:rsid w:val="00656024"/>
    <w:rsid w:val="006632F6"/>
    <w:rsid w:val="0068006F"/>
    <w:rsid w:val="006822F5"/>
    <w:rsid w:val="00682D5D"/>
    <w:rsid w:val="0069523D"/>
    <w:rsid w:val="006A3F9E"/>
    <w:rsid w:val="006C1345"/>
    <w:rsid w:val="006D618F"/>
    <w:rsid w:val="006F08F7"/>
    <w:rsid w:val="007231FA"/>
    <w:rsid w:val="0073507E"/>
    <w:rsid w:val="00747293"/>
    <w:rsid w:val="0075595B"/>
    <w:rsid w:val="00763BB3"/>
    <w:rsid w:val="0077078F"/>
    <w:rsid w:val="0078324D"/>
    <w:rsid w:val="007B7F6D"/>
    <w:rsid w:val="007C5830"/>
    <w:rsid w:val="008117A5"/>
    <w:rsid w:val="00811ED3"/>
    <w:rsid w:val="00823447"/>
    <w:rsid w:val="00824739"/>
    <w:rsid w:val="00843D30"/>
    <w:rsid w:val="0085286A"/>
    <w:rsid w:val="00855EBB"/>
    <w:rsid w:val="0085607B"/>
    <w:rsid w:val="0087102D"/>
    <w:rsid w:val="00892B0E"/>
    <w:rsid w:val="00895BE2"/>
    <w:rsid w:val="008F7072"/>
    <w:rsid w:val="00905AE2"/>
    <w:rsid w:val="00926D12"/>
    <w:rsid w:val="0093006F"/>
    <w:rsid w:val="00965FD6"/>
    <w:rsid w:val="00967AC2"/>
    <w:rsid w:val="00971FB3"/>
    <w:rsid w:val="00980156"/>
    <w:rsid w:val="009A218F"/>
    <w:rsid w:val="009B482F"/>
    <w:rsid w:val="009C0FFE"/>
    <w:rsid w:val="009E4627"/>
    <w:rsid w:val="00A45CC4"/>
    <w:rsid w:val="00A55D29"/>
    <w:rsid w:val="00A77E2E"/>
    <w:rsid w:val="00A8076A"/>
    <w:rsid w:val="00A8258A"/>
    <w:rsid w:val="00A82D62"/>
    <w:rsid w:val="00AD30A1"/>
    <w:rsid w:val="00AD4BD1"/>
    <w:rsid w:val="00AE090C"/>
    <w:rsid w:val="00B2101E"/>
    <w:rsid w:val="00B440C9"/>
    <w:rsid w:val="00B70424"/>
    <w:rsid w:val="00B75D80"/>
    <w:rsid w:val="00B76CE1"/>
    <w:rsid w:val="00B93CBF"/>
    <w:rsid w:val="00BB1302"/>
    <w:rsid w:val="00BF76C4"/>
    <w:rsid w:val="00C2683D"/>
    <w:rsid w:val="00C35CC5"/>
    <w:rsid w:val="00C47B1D"/>
    <w:rsid w:val="00CE5DD7"/>
    <w:rsid w:val="00CF1505"/>
    <w:rsid w:val="00D05D19"/>
    <w:rsid w:val="00D34CF4"/>
    <w:rsid w:val="00D61095"/>
    <w:rsid w:val="00D721ED"/>
    <w:rsid w:val="00D83E68"/>
    <w:rsid w:val="00D91BDE"/>
    <w:rsid w:val="00DC4F4F"/>
    <w:rsid w:val="00DF11A0"/>
    <w:rsid w:val="00DF593A"/>
    <w:rsid w:val="00E0106B"/>
    <w:rsid w:val="00E01930"/>
    <w:rsid w:val="00E116DF"/>
    <w:rsid w:val="00E3520F"/>
    <w:rsid w:val="00E443AC"/>
    <w:rsid w:val="00E5544B"/>
    <w:rsid w:val="00E57F49"/>
    <w:rsid w:val="00E97235"/>
    <w:rsid w:val="00ED5A24"/>
    <w:rsid w:val="00F30BE2"/>
    <w:rsid w:val="00F354ED"/>
    <w:rsid w:val="00F43987"/>
    <w:rsid w:val="00F55E75"/>
    <w:rsid w:val="00FC6EE3"/>
    <w:rsid w:val="00FE3528"/>
    <w:rsid w:val="00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84CA"/>
  <w15:docId w15:val="{B38D4009-22B6-4D42-B9CC-54FF068F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06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E2483"/>
    <w:pPr>
      <w:ind w:left="720"/>
      <w:contextualSpacing/>
    </w:pPr>
  </w:style>
  <w:style w:type="paragraph" w:styleId="a5">
    <w:name w:val="No Spacing"/>
    <w:uiPriority w:val="1"/>
    <w:qFormat/>
    <w:rsid w:val="00656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9">
    <w:name w:val="Основний текст (9)_"/>
    <w:link w:val="90"/>
    <w:uiPriority w:val="99"/>
    <w:locked/>
    <w:rsid w:val="00CF1505"/>
    <w:rPr>
      <w:rFonts w:ascii="Arial" w:hAnsi="Arial"/>
      <w:sz w:val="16"/>
      <w:shd w:val="clear" w:color="auto" w:fill="FFFFFF"/>
    </w:rPr>
  </w:style>
  <w:style w:type="paragraph" w:customStyle="1" w:styleId="90">
    <w:name w:val="Основний текст (9)"/>
    <w:basedOn w:val="a"/>
    <w:link w:val="9"/>
    <w:uiPriority w:val="99"/>
    <w:rsid w:val="00CF1505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6"/>
      <w:szCs w:val="22"/>
      <w:shd w:val="clear" w:color="auto" w:fill="FFFFFF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3A3BC7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A3BC7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8">
    <w:name w:val="Strong"/>
    <w:basedOn w:val="a0"/>
    <w:uiPriority w:val="22"/>
    <w:qFormat/>
    <w:rsid w:val="00747293"/>
    <w:rPr>
      <w:b/>
      <w:bCs/>
    </w:rPr>
  </w:style>
  <w:style w:type="paragraph" w:styleId="a9">
    <w:name w:val="Body Text"/>
    <w:basedOn w:val="a"/>
    <w:link w:val="aa"/>
    <w:uiPriority w:val="99"/>
    <w:semiHidden/>
    <w:unhideWhenUsed/>
    <w:qFormat/>
    <w:rsid w:val="009C0FFE"/>
    <w:pPr>
      <w:jc w:val="center"/>
    </w:pPr>
    <w:rPr>
      <w:b/>
      <w:sz w:val="28"/>
      <w:szCs w:val="20"/>
      <w:lang w:val="x-none"/>
    </w:rPr>
  </w:style>
  <w:style w:type="character" w:customStyle="1" w:styleId="aa">
    <w:name w:val="Основний текст Знак"/>
    <w:basedOn w:val="a0"/>
    <w:link w:val="a9"/>
    <w:uiPriority w:val="99"/>
    <w:semiHidden/>
    <w:rsid w:val="009C0FFE"/>
    <w:rPr>
      <w:rFonts w:ascii="Times New Roman" w:eastAsia="Times New Roman" w:hAnsi="Times New Roman" w:cs="Times New Roman"/>
      <w:b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5DB0D-4B71-44D1-BD37-1C730C29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3805</Words>
  <Characters>2170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Віктор Гошилик</cp:lastModifiedBy>
  <cp:revision>16</cp:revision>
  <cp:lastPrinted>2025-05-22T08:33:00Z</cp:lastPrinted>
  <dcterms:created xsi:type="dcterms:W3CDTF">2025-05-22T08:39:00Z</dcterms:created>
  <dcterms:modified xsi:type="dcterms:W3CDTF">2025-06-03T08:44:00Z</dcterms:modified>
</cp:coreProperties>
</file>