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3E736" w14:textId="43FF02A3" w:rsidR="00D578A0" w:rsidRPr="00A02524" w:rsidRDefault="00D578A0" w:rsidP="00D578A0">
      <w:pPr>
        <w:suppressAutoHyphens/>
        <w:spacing w:after="0" w:line="240" w:lineRule="auto"/>
        <w:ind w:firstLine="12"/>
        <w:jc w:val="right"/>
        <w:rPr>
          <w:rFonts w:eastAsia="Times New Roman"/>
          <w:bCs/>
          <w:iCs/>
          <w:lang w:eastAsia="ar-SA"/>
        </w:rPr>
      </w:pPr>
      <w:bookmarkStart w:id="0" w:name="_GoBack"/>
      <w:bookmarkEnd w:id="0"/>
      <w:r w:rsidRPr="00A02524">
        <w:rPr>
          <w:rFonts w:eastAsia="Times New Roman"/>
          <w:bCs/>
          <w:iCs/>
          <w:lang w:eastAsia="ar-SA"/>
        </w:rPr>
        <w:t>Додаток</w:t>
      </w:r>
      <w:r>
        <w:rPr>
          <w:rFonts w:eastAsia="Times New Roman"/>
          <w:bCs/>
          <w:iCs/>
          <w:lang w:eastAsia="ar-SA"/>
        </w:rPr>
        <w:t xml:space="preserve"> 1</w:t>
      </w:r>
      <w:r w:rsidRPr="00A02524">
        <w:rPr>
          <w:rFonts w:eastAsia="Times New Roman"/>
          <w:bCs/>
          <w:iCs/>
          <w:lang w:eastAsia="ar-SA"/>
        </w:rPr>
        <w:t xml:space="preserve"> до рішення міської ради</w:t>
      </w:r>
    </w:p>
    <w:p w14:paraId="2F99EC7F" w14:textId="5F2B3527" w:rsidR="00D578A0" w:rsidRPr="00A02524" w:rsidRDefault="00D578A0" w:rsidP="00D578A0">
      <w:pPr>
        <w:suppressAutoHyphens/>
        <w:spacing w:after="0" w:line="240" w:lineRule="auto"/>
        <w:ind w:firstLine="12"/>
        <w:jc w:val="right"/>
        <w:rPr>
          <w:rFonts w:eastAsia="Times New Roman"/>
          <w:bCs/>
          <w:iCs/>
          <w:lang w:eastAsia="ar-SA"/>
        </w:rPr>
      </w:pPr>
      <w:r w:rsidRPr="00A02524">
        <w:rPr>
          <w:rFonts w:eastAsia="Times New Roman"/>
          <w:bCs/>
          <w:iCs/>
          <w:lang w:eastAsia="ar-SA"/>
        </w:rPr>
        <w:t xml:space="preserve">від </w:t>
      </w:r>
      <w:r w:rsidR="007730EF">
        <w:rPr>
          <w:rFonts w:eastAsia="Times New Roman"/>
          <w:bCs/>
          <w:iCs/>
          <w:lang w:eastAsia="ar-SA"/>
        </w:rPr>
        <w:t>0</w:t>
      </w:r>
      <w:r w:rsidRPr="00A02524">
        <w:rPr>
          <w:rFonts w:eastAsia="Times New Roman"/>
          <w:bCs/>
          <w:iCs/>
          <w:lang w:eastAsia="ar-SA"/>
        </w:rPr>
        <w:t>2.0</w:t>
      </w:r>
      <w:r w:rsidR="007730EF">
        <w:rPr>
          <w:rFonts w:eastAsia="Times New Roman"/>
          <w:bCs/>
          <w:iCs/>
          <w:lang w:eastAsia="ar-SA"/>
        </w:rPr>
        <w:t>2</w:t>
      </w:r>
      <w:r w:rsidRPr="00A02524">
        <w:rPr>
          <w:rFonts w:eastAsia="Times New Roman"/>
          <w:bCs/>
          <w:iCs/>
          <w:lang w:eastAsia="ar-SA"/>
        </w:rPr>
        <w:t xml:space="preserve">.2023 № </w:t>
      </w:r>
      <w:r w:rsidR="007730EF">
        <w:rPr>
          <w:rFonts w:eastAsia="Times New Roman"/>
          <w:bCs/>
          <w:iCs/>
          <w:lang w:eastAsia="ar-SA"/>
        </w:rPr>
        <w:t>1960</w:t>
      </w:r>
      <w:r w:rsidRPr="00A02524">
        <w:rPr>
          <w:rFonts w:eastAsia="Times New Roman"/>
          <w:bCs/>
          <w:iCs/>
          <w:lang w:eastAsia="ar-SA"/>
        </w:rPr>
        <w:t>-28/2023</w:t>
      </w:r>
    </w:p>
    <w:p w14:paraId="100B9417" w14:textId="6CB5D524" w:rsidR="00D578A0" w:rsidRPr="00D578A0" w:rsidRDefault="00D578A0" w:rsidP="00D578A0">
      <w:pPr>
        <w:ind w:firstLine="540"/>
        <w:jc w:val="right"/>
        <w:rPr>
          <w:rFonts w:eastAsia="Times New Roman"/>
          <w:i/>
          <w:lang w:eastAsia="ru-RU"/>
        </w:rPr>
      </w:pPr>
    </w:p>
    <w:p w14:paraId="273CE9C2" w14:textId="77777777" w:rsidR="00D578A0" w:rsidRPr="00D578A0" w:rsidRDefault="00D578A0" w:rsidP="00D578A0">
      <w:pPr>
        <w:spacing w:after="0" w:line="240" w:lineRule="auto"/>
        <w:ind w:firstLine="540"/>
        <w:jc w:val="right"/>
        <w:rPr>
          <w:rFonts w:eastAsia="Times New Roman"/>
          <w:i/>
          <w:lang w:eastAsia="ru-RU"/>
        </w:rPr>
      </w:pPr>
    </w:p>
    <w:p w14:paraId="66E0822E" w14:textId="77777777" w:rsidR="00D578A0" w:rsidRPr="00D578A0" w:rsidRDefault="00D578A0" w:rsidP="00D578A0">
      <w:pPr>
        <w:spacing w:after="0" w:line="240" w:lineRule="auto"/>
        <w:jc w:val="center"/>
        <w:rPr>
          <w:rFonts w:eastAsia="Calibri"/>
          <w:b/>
          <w:sz w:val="32"/>
          <w:szCs w:val="32"/>
          <w:lang w:eastAsia="ru-RU"/>
        </w:rPr>
      </w:pPr>
      <w:r w:rsidRPr="00D578A0">
        <w:rPr>
          <w:rFonts w:eastAsia="Calibri"/>
          <w:b/>
          <w:sz w:val="32"/>
          <w:szCs w:val="32"/>
          <w:lang w:eastAsia="ru-RU"/>
        </w:rPr>
        <w:t>ПАСПОРТ ПРОГРАМИ</w:t>
      </w:r>
    </w:p>
    <w:p w14:paraId="4DEEFC39" w14:textId="77777777" w:rsidR="00D578A0" w:rsidRPr="00D578A0" w:rsidRDefault="00D578A0" w:rsidP="00D578A0">
      <w:pPr>
        <w:spacing w:after="0" w:line="240" w:lineRule="auto"/>
        <w:jc w:val="both"/>
        <w:rPr>
          <w:rFonts w:eastAsia="Calibri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364"/>
        <w:gridCol w:w="4672"/>
      </w:tblGrid>
      <w:tr w:rsidR="00D578A0" w:rsidRPr="00D578A0" w14:paraId="3B572DE4" w14:textId="77777777" w:rsidTr="00A5128F">
        <w:tc>
          <w:tcPr>
            <w:tcW w:w="600" w:type="dxa"/>
            <w:shd w:val="clear" w:color="auto" w:fill="auto"/>
          </w:tcPr>
          <w:p w14:paraId="644EE48E" w14:textId="77777777" w:rsidR="00D578A0" w:rsidRPr="00D578A0" w:rsidRDefault="00D578A0" w:rsidP="00D578A0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D578A0">
              <w:rPr>
                <w:rFonts w:eastAsia="Calibri"/>
                <w:b/>
                <w:lang w:eastAsia="ru-RU"/>
              </w:rPr>
              <w:t>1.</w:t>
            </w:r>
          </w:p>
        </w:tc>
        <w:tc>
          <w:tcPr>
            <w:tcW w:w="4470" w:type="dxa"/>
            <w:shd w:val="clear" w:color="auto" w:fill="auto"/>
          </w:tcPr>
          <w:p w14:paraId="41A31139" w14:textId="77777777" w:rsidR="00D578A0" w:rsidRPr="00D578A0" w:rsidRDefault="00D578A0" w:rsidP="00D578A0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 w:rsidRPr="00D578A0">
              <w:rPr>
                <w:rFonts w:eastAsia="Calibri"/>
                <w:b/>
                <w:lang w:eastAsia="ru-RU"/>
              </w:rPr>
              <w:t xml:space="preserve">Ініціатор розроблення Програми </w:t>
            </w:r>
          </w:p>
        </w:tc>
        <w:tc>
          <w:tcPr>
            <w:tcW w:w="4784" w:type="dxa"/>
            <w:shd w:val="clear" w:color="auto" w:fill="auto"/>
          </w:tcPr>
          <w:p w14:paraId="27D8984B" w14:textId="77777777" w:rsidR="00D578A0" w:rsidRPr="00D578A0" w:rsidRDefault="00D578A0" w:rsidP="00D578A0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 w:rsidRPr="00D578A0">
              <w:rPr>
                <w:rFonts w:eastAsia="Calibri"/>
                <w:lang w:eastAsia="ru-RU"/>
              </w:rPr>
              <w:t>Долинська міська рада</w:t>
            </w:r>
          </w:p>
        </w:tc>
      </w:tr>
      <w:tr w:rsidR="00D578A0" w:rsidRPr="00D578A0" w14:paraId="38D90945" w14:textId="77777777" w:rsidTr="00A5128F">
        <w:trPr>
          <w:trHeight w:val="737"/>
        </w:trPr>
        <w:tc>
          <w:tcPr>
            <w:tcW w:w="600" w:type="dxa"/>
            <w:shd w:val="clear" w:color="auto" w:fill="auto"/>
          </w:tcPr>
          <w:p w14:paraId="1A8869F5" w14:textId="77777777" w:rsidR="00D578A0" w:rsidRPr="00D578A0" w:rsidRDefault="00D578A0" w:rsidP="00D578A0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D578A0">
              <w:rPr>
                <w:rFonts w:eastAsia="Calibri"/>
                <w:b/>
                <w:lang w:eastAsia="ru-RU"/>
              </w:rPr>
              <w:t>2.</w:t>
            </w:r>
          </w:p>
        </w:tc>
        <w:tc>
          <w:tcPr>
            <w:tcW w:w="4470" w:type="dxa"/>
            <w:shd w:val="clear" w:color="auto" w:fill="auto"/>
          </w:tcPr>
          <w:p w14:paraId="7E55A594" w14:textId="77777777" w:rsidR="00D578A0" w:rsidRPr="00D578A0" w:rsidRDefault="00D578A0" w:rsidP="00D578A0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 w:rsidRPr="00D578A0">
              <w:rPr>
                <w:rFonts w:eastAsia="Calibri"/>
                <w:b/>
                <w:lang w:eastAsia="ru-RU"/>
              </w:rPr>
              <w:t>Розробник Програми</w:t>
            </w:r>
          </w:p>
        </w:tc>
        <w:tc>
          <w:tcPr>
            <w:tcW w:w="4784" w:type="dxa"/>
            <w:shd w:val="clear" w:color="auto" w:fill="auto"/>
          </w:tcPr>
          <w:p w14:paraId="36BE2D35" w14:textId="77777777" w:rsidR="00D578A0" w:rsidRPr="00D578A0" w:rsidRDefault="00D578A0" w:rsidP="00D578A0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 w:rsidRPr="00D578A0">
              <w:rPr>
                <w:rFonts w:eastAsia="Calibri"/>
                <w:lang w:eastAsia="ru-RU"/>
              </w:rPr>
              <w:t>Управління зовнішніх зв’язків та місцевого розвитку</w:t>
            </w:r>
          </w:p>
        </w:tc>
      </w:tr>
      <w:tr w:rsidR="00D578A0" w:rsidRPr="00D578A0" w14:paraId="71362022" w14:textId="77777777" w:rsidTr="00A5128F">
        <w:tc>
          <w:tcPr>
            <w:tcW w:w="600" w:type="dxa"/>
            <w:shd w:val="clear" w:color="auto" w:fill="auto"/>
          </w:tcPr>
          <w:p w14:paraId="79456CB0" w14:textId="77777777" w:rsidR="00D578A0" w:rsidRPr="00D578A0" w:rsidRDefault="00D578A0" w:rsidP="00D578A0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D578A0">
              <w:rPr>
                <w:rFonts w:eastAsia="Calibri"/>
                <w:b/>
                <w:lang w:eastAsia="ru-RU"/>
              </w:rPr>
              <w:t>3.</w:t>
            </w:r>
          </w:p>
        </w:tc>
        <w:tc>
          <w:tcPr>
            <w:tcW w:w="4470" w:type="dxa"/>
            <w:shd w:val="clear" w:color="auto" w:fill="auto"/>
          </w:tcPr>
          <w:p w14:paraId="776786DB" w14:textId="77777777" w:rsidR="00D578A0" w:rsidRPr="00D578A0" w:rsidRDefault="00D578A0" w:rsidP="00D578A0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 w:rsidRPr="00D578A0">
              <w:rPr>
                <w:rFonts w:eastAsia="Calibri"/>
                <w:b/>
                <w:lang w:eastAsia="ru-RU"/>
              </w:rPr>
              <w:t>Відповідальні виконавці</w:t>
            </w:r>
          </w:p>
        </w:tc>
        <w:tc>
          <w:tcPr>
            <w:tcW w:w="4784" w:type="dxa"/>
            <w:shd w:val="clear" w:color="auto" w:fill="auto"/>
          </w:tcPr>
          <w:p w14:paraId="59AD878D" w14:textId="77777777" w:rsidR="00D578A0" w:rsidRPr="00D578A0" w:rsidRDefault="00D578A0" w:rsidP="00D578A0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D578A0">
              <w:rPr>
                <w:rFonts w:eastAsia="Calibri"/>
                <w:lang w:eastAsia="ru-RU"/>
              </w:rPr>
              <w:t>Виконавчі органи міської ради</w:t>
            </w:r>
          </w:p>
        </w:tc>
      </w:tr>
      <w:tr w:rsidR="00D578A0" w:rsidRPr="00D578A0" w14:paraId="731149F3" w14:textId="77777777" w:rsidTr="00A5128F">
        <w:tc>
          <w:tcPr>
            <w:tcW w:w="600" w:type="dxa"/>
            <w:shd w:val="clear" w:color="auto" w:fill="auto"/>
          </w:tcPr>
          <w:p w14:paraId="447BB87B" w14:textId="77777777" w:rsidR="00D578A0" w:rsidRPr="00D578A0" w:rsidRDefault="00D578A0" w:rsidP="00D578A0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D578A0">
              <w:rPr>
                <w:rFonts w:eastAsia="Calibri"/>
                <w:b/>
                <w:lang w:eastAsia="ru-RU"/>
              </w:rPr>
              <w:t>4.</w:t>
            </w:r>
          </w:p>
        </w:tc>
        <w:tc>
          <w:tcPr>
            <w:tcW w:w="4470" w:type="dxa"/>
            <w:shd w:val="clear" w:color="auto" w:fill="auto"/>
          </w:tcPr>
          <w:p w14:paraId="59611189" w14:textId="77777777" w:rsidR="00D578A0" w:rsidRPr="00D578A0" w:rsidRDefault="00D578A0" w:rsidP="00D578A0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 w:rsidRPr="00D578A0">
              <w:rPr>
                <w:rFonts w:eastAsia="Calibri"/>
                <w:b/>
                <w:lang w:eastAsia="ru-RU"/>
              </w:rPr>
              <w:t>Учасники Програми</w:t>
            </w:r>
          </w:p>
        </w:tc>
        <w:tc>
          <w:tcPr>
            <w:tcW w:w="4784" w:type="dxa"/>
            <w:shd w:val="clear" w:color="auto" w:fill="auto"/>
          </w:tcPr>
          <w:p w14:paraId="7BEAA037" w14:textId="77777777" w:rsidR="00D578A0" w:rsidRPr="00D578A0" w:rsidRDefault="00D578A0" w:rsidP="00D578A0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D578A0">
              <w:rPr>
                <w:rFonts w:eastAsia="Calibri"/>
                <w:lang w:eastAsia="ru-RU"/>
              </w:rPr>
              <w:t>Виконавчі органи міської ради</w:t>
            </w:r>
          </w:p>
        </w:tc>
      </w:tr>
      <w:tr w:rsidR="00D578A0" w:rsidRPr="00D578A0" w14:paraId="47B99067" w14:textId="77777777" w:rsidTr="00A5128F">
        <w:tc>
          <w:tcPr>
            <w:tcW w:w="600" w:type="dxa"/>
            <w:shd w:val="clear" w:color="auto" w:fill="auto"/>
          </w:tcPr>
          <w:p w14:paraId="794EE5BC" w14:textId="77777777" w:rsidR="00D578A0" w:rsidRPr="00D578A0" w:rsidRDefault="00D578A0" w:rsidP="00D578A0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D578A0">
              <w:rPr>
                <w:rFonts w:eastAsia="Calibri"/>
                <w:b/>
                <w:lang w:eastAsia="ru-RU"/>
              </w:rPr>
              <w:t>5.</w:t>
            </w:r>
          </w:p>
        </w:tc>
        <w:tc>
          <w:tcPr>
            <w:tcW w:w="4470" w:type="dxa"/>
            <w:shd w:val="clear" w:color="auto" w:fill="auto"/>
          </w:tcPr>
          <w:p w14:paraId="62D0643E" w14:textId="77777777" w:rsidR="00D578A0" w:rsidRPr="00D578A0" w:rsidRDefault="00D578A0" w:rsidP="00D578A0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 w:rsidRPr="00D578A0">
              <w:rPr>
                <w:rFonts w:eastAsia="Calibri"/>
                <w:b/>
                <w:lang w:eastAsia="ru-RU"/>
              </w:rPr>
              <w:t>Терміни реалізації Програми</w:t>
            </w:r>
          </w:p>
        </w:tc>
        <w:tc>
          <w:tcPr>
            <w:tcW w:w="4784" w:type="dxa"/>
            <w:shd w:val="clear" w:color="auto" w:fill="auto"/>
          </w:tcPr>
          <w:p w14:paraId="6FA27D9B" w14:textId="77777777" w:rsidR="00D578A0" w:rsidRPr="00D578A0" w:rsidRDefault="00D578A0" w:rsidP="00D578A0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D578A0">
              <w:rPr>
                <w:rFonts w:eastAsia="Calibri"/>
                <w:lang w:eastAsia="ru-RU"/>
              </w:rPr>
              <w:t>2022 – 2024 роки</w:t>
            </w:r>
          </w:p>
        </w:tc>
      </w:tr>
      <w:tr w:rsidR="00D578A0" w:rsidRPr="00D578A0" w14:paraId="3F55FA8E" w14:textId="77777777" w:rsidTr="00A5128F">
        <w:tc>
          <w:tcPr>
            <w:tcW w:w="600" w:type="dxa"/>
            <w:shd w:val="clear" w:color="auto" w:fill="auto"/>
          </w:tcPr>
          <w:p w14:paraId="34E5AB3E" w14:textId="77777777" w:rsidR="00D578A0" w:rsidRPr="00D578A0" w:rsidRDefault="00D578A0" w:rsidP="00D578A0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D578A0">
              <w:rPr>
                <w:rFonts w:eastAsia="Calibri"/>
                <w:b/>
                <w:lang w:eastAsia="ru-RU"/>
              </w:rPr>
              <w:t>6.</w:t>
            </w:r>
          </w:p>
        </w:tc>
        <w:tc>
          <w:tcPr>
            <w:tcW w:w="4470" w:type="dxa"/>
            <w:shd w:val="clear" w:color="auto" w:fill="auto"/>
          </w:tcPr>
          <w:p w14:paraId="69E72B9C" w14:textId="77777777" w:rsidR="00D578A0" w:rsidRPr="00D578A0" w:rsidRDefault="00D578A0" w:rsidP="00D578A0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 w:rsidRPr="00D578A0">
              <w:rPr>
                <w:rFonts w:eastAsia="Calibri"/>
                <w:b/>
                <w:lang w:eastAsia="ru-RU"/>
              </w:rPr>
              <w:t>Кошти, задіяні на виконання Програми</w:t>
            </w:r>
          </w:p>
        </w:tc>
        <w:tc>
          <w:tcPr>
            <w:tcW w:w="4784" w:type="dxa"/>
            <w:shd w:val="clear" w:color="auto" w:fill="auto"/>
          </w:tcPr>
          <w:p w14:paraId="6480E174" w14:textId="77777777" w:rsidR="00D578A0" w:rsidRPr="00D578A0" w:rsidRDefault="00D578A0" w:rsidP="00D578A0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D578A0">
              <w:rPr>
                <w:rFonts w:eastAsia="Calibri"/>
                <w:lang w:eastAsia="ru-RU"/>
              </w:rPr>
              <w:t>Кошти міського бюджету</w:t>
            </w:r>
          </w:p>
        </w:tc>
      </w:tr>
      <w:tr w:rsidR="00D578A0" w:rsidRPr="00D578A0" w14:paraId="4EC66BB8" w14:textId="77777777" w:rsidTr="00A5128F">
        <w:tc>
          <w:tcPr>
            <w:tcW w:w="600" w:type="dxa"/>
            <w:shd w:val="clear" w:color="auto" w:fill="auto"/>
          </w:tcPr>
          <w:p w14:paraId="6079E423" w14:textId="77777777" w:rsidR="00D578A0" w:rsidRPr="00D578A0" w:rsidRDefault="00D578A0" w:rsidP="00D578A0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D578A0">
              <w:rPr>
                <w:rFonts w:eastAsia="Calibri"/>
                <w:b/>
                <w:lang w:eastAsia="ru-RU"/>
              </w:rPr>
              <w:t>7.</w:t>
            </w:r>
          </w:p>
        </w:tc>
        <w:tc>
          <w:tcPr>
            <w:tcW w:w="4470" w:type="dxa"/>
            <w:shd w:val="clear" w:color="auto" w:fill="auto"/>
          </w:tcPr>
          <w:p w14:paraId="3F3208A7" w14:textId="77777777" w:rsidR="00D578A0" w:rsidRPr="00D578A0" w:rsidRDefault="00D578A0" w:rsidP="00D578A0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 w:rsidRPr="00D578A0">
              <w:rPr>
                <w:rFonts w:eastAsia="Calibri"/>
                <w:b/>
                <w:lang w:eastAsia="ru-RU"/>
              </w:rPr>
              <w:t>Загальний обсяг фінансових ресурсів, необхідних для реалізації Програми,  тис. грн</w:t>
            </w:r>
          </w:p>
          <w:p w14:paraId="7D82C4C2" w14:textId="77777777" w:rsidR="00D578A0" w:rsidRPr="00D578A0" w:rsidRDefault="00D578A0" w:rsidP="00D578A0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 w:rsidRPr="00D578A0">
              <w:rPr>
                <w:rFonts w:eastAsia="Calibri"/>
                <w:b/>
                <w:lang w:eastAsia="ru-RU"/>
              </w:rPr>
              <w:t>Всього:</w:t>
            </w:r>
          </w:p>
          <w:p w14:paraId="1CC33B5E" w14:textId="77777777" w:rsidR="00D578A0" w:rsidRPr="00D578A0" w:rsidRDefault="00D578A0" w:rsidP="00D578A0">
            <w:pPr>
              <w:spacing w:after="0" w:line="240" w:lineRule="auto"/>
              <w:ind w:left="394"/>
              <w:rPr>
                <w:rFonts w:eastAsia="Calibri"/>
                <w:b/>
                <w:lang w:eastAsia="ru-RU"/>
              </w:rPr>
            </w:pPr>
            <w:r w:rsidRPr="00D578A0">
              <w:rPr>
                <w:rFonts w:eastAsia="Calibri"/>
                <w:b/>
                <w:lang w:eastAsia="ru-RU"/>
              </w:rPr>
              <w:t>у тому числі 2022 рік</w:t>
            </w:r>
          </w:p>
          <w:p w14:paraId="08C9466A" w14:textId="77777777" w:rsidR="00D578A0" w:rsidRPr="00D578A0" w:rsidRDefault="00D578A0" w:rsidP="00D578A0">
            <w:pPr>
              <w:spacing w:after="0" w:line="240" w:lineRule="auto"/>
              <w:ind w:left="394"/>
              <w:rPr>
                <w:rFonts w:eastAsia="Calibri"/>
                <w:b/>
                <w:lang w:eastAsia="ru-RU"/>
              </w:rPr>
            </w:pPr>
            <w:r w:rsidRPr="00D578A0">
              <w:rPr>
                <w:rFonts w:eastAsia="Calibri"/>
                <w:b/>
                <w:lang w:eastAsia="ru-RU"/>
              </w:rPr>
              <w:t>2023 рік</w:t>
            </w:r>
          </w:p>
          <w:p w14:paraId="2C9F0C01" w14:textId="77777777" w:rsidR="00D578A0" w:rsidRPr="00D578A0" w:rsidRDefault="00D578A0" w:rsidP="00D578A0">
            <w:pPr>
              <w:spacing w:after="0" w:line="240" w:lineRule="auto"/>
              <w:ind w:left="394"/>
              <w:rPr>
                <w:rFonts w:eastAsia="Calibri"/>
                <w:b/>
                <w:lang w:eastAsia="ru-RU"/>
              </w:rPr>
            </w:pPr>
            <w:r w:rsidRPr="00D578A0">
              <w:rPr>
                <w:rFonts w:eastAsia="Calibri"/>
                <w:b/>
                <w:lang w:eastAsia="ru-RU"/>
              </w:rPr>
              <w:t>2024 рік</w:t>
            </w:r>
          </w:p>
        </w:tc>
        <w:tc>
          <w:tcPr>
            <w:tcW w:w="4784" w:type="dxa"/>
            <w:shd w:val="clear" w:color="auto" w:fill="auto"/>
          </w:tcPr>
          <w:p w14:paraId="6C9C3E61" w14:textId="77777777" w:rsidR="00D578A0" w:rsidRPr="00D578A0" w:rsidRDefault="00D578A0" w:rsidP="00D578A0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D578A0">
              <w:rPr>
                <w:rFonts w:eastAsia="Calibri"/>
                <w:lang w:eastAsia="ru-RU"/>
              </w:rPr>
              <w:t>У межах асигнувань, передбачених у міському бюджеті</w:t>
            </w:r>
          </w:p>
          <w:p w14:paraId="4111FC09" w14:textId="77777777" w:rsidR="00D578A0" w:rsidRPr="00D578A0" w:rsidRDefault="00D578A0" w:rsidP="00D578A0">
            <w:pPr>
              <w:spacing w:after="0" w:line="240" w:lineRule="auto"/>
              <w:rPr>
                <w:rFonts w:eastAsia="Calibri"/>
                <w:lang w:eastAsia="ru-RU"/>
              </w:rPr>
            </w:pPr>
          </w:p>
          <w:p w14:paraId="69FEB537" w14:textId="0790DD22" w:rsidR="00D578A0" w:rsidRPr="00D578A0" w:rsidRDefault="00D578A0" w:rsidP="00D578A0">
            <w:pPr>
              <w:spacing w:after="0" w:line="240" w:lineRule="auto"/>
              <w:rPr>
                <w:rFonts w:eastAsia="Calibri"/>
                <w:b/>
                <w:u w:val="single"/>
                <w:lang w:eastAsia="ru-RU"/>
              </w:rPr>
            </w:pPr>
            <w:r w:rsidRPr="00D578A0">
              <w:rPr>
                <w:rFonts w:eastAsia="Calibri"/>
                <w:b/>
                <w:u w:val="single"/>
                <w:lang w:eastAsia="ru-RU"/>
              </w:rPr>
              <w:t>4</w:t>
            </w:r>
            <w:r>
              <w:rPr>
                <w:rFonts w:eastAsia="Calibri"/>
                <w:b/>
                <w:u w:val="single"/>
                <w:lang w:eastAsia="ru-RU"/>
              </w:rPr>
              <w:t>2</w:t>
            </w:r>
            <w:r w:rsidRPr="00D578A0">
              <w:rPr>
                <w:rFonts w:eastAsia="Calibri"/>
                <w:b/>
                <w:u w:val="single"/>
                <w:lang w:eastAsia="ru-RU"/>
              </w:rPr>
              <w:t xml:space="preserve"> </w:t>
            </w:r>
            <w:r>
              <w:rPr>
                <w:rFonts w:eastAsia="Calibri"/>
                <w:b/>
                <w:u w:val="single"/>
                <w:lang w:eastAsia="ru-RU"/>
              </w:rPr>
              <w:t>5</w:t>
            </w:r>
            <w:r w:rsidRPr="00D578A0">
              <w:rPr>
                <w:rFonts w:eastAsia="Calibri"/>
                <w:b/>
                <w:u w:val="single"/>
                <w:lang w:eastAsia="ru-RU"/>
              </w:rPr>
              <w:t>50,00</w:t>
            </w:r>
          </w:p>
          <w:p w14:paraId="6B7AF7EA" w14:textId="77777777" w:rsidR="00D578A0" w:rsidRPr="00D578A0" w:rsidRDefault="00D578A0" w:rsidP="00D578A0">
            <w:pPr>
              <w:spacing w:after="0" w:line="240" w:lineRule="auto"/>
              <w:rPr>
                <w:rFonts w:eastAsia="Calibri"/>
                <w:bCs/>
                <w:lang w:eastAsia="ru-RU"/>
              </w:rPr>
            </w:pPr>
            <w:r w:rsidRPr="00D578A0">
              <w:rPr>
                <w:rFonts w:eastAsia="Calibri"/>
                <w:bCs/>
                <w:lang w:eastAsia="ru-RU"/>
              </w:rPr>
              <w:t>3 850,00</w:t>
            </w:r>
          </w:p>
          <w:p w14:paraId="6785AC4A" w14:textId="4395037F" w:rsidR="00D578A0" w:rsidRPr="00D578A0" w:rsidRDefault="00D578A0" w:rsidP="00D578A0">
            <w:pPr>
              <w:spacing w:after="0" w:line="240" w:lineRule="auto"/>
              <w:rPr>
                <w:rFonts w:eastAsia="Calibri"/>
                <w:b/>
                <w:bCs/>
                <w:u w:val="single"/>
                <w:lang w:eastAsia="ru-RU"/>
              </w:rPr>
            </w:pPr>
            <w:r w:rsidRPr="00D578A0">
              <w:rPr>
                <w:rFonts w:eastAsia="Calibri"/>
                <w:b/>
                <w:bCs/>
                <w:u w:val="single"/>
                <w:lang w:eastAsia="ru-RU"/>
              </w:rPr>
              <w:t>18 700,00</w:t>
            </w:r>
          </w:p>
          <w:p w14:paraId="0E2F7C76" w14:textId="77777777" w:rsidR="00D578A0" w:rsidRPr="00D578A0" w:rsidRDefault="00D578A0" w:rsidP="00D578A0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D578A0">
              <w:rPr>
                <w:rFonts w:eastAsia="Calibri"/>
                <w:lang w:eastAsia="ru-RU"/>
              </w:rPr>
              <w:t>20 000,00</w:t>
            </w:r>
          </w:p>
        </w:tc>
      </w:tr>
      <w:tr w:rsidR="00D578A0" w:rsidRPr="00D578A0" w14:paraId="15BC5AA1" w14:textId="77777777" w:rsidTr="00A5128F">
        <w:tc>
          <w:tcPr>
            <w:tcW w:w="600" w:type="dxa"/>
            <w:shd w:val="clear" w:color="auto" w:fill="auto"/>
          </w:tcPr>
          <w:p w14:paraId="2D1F5C2B" w14:textId="77777777" w:rsidR="00D578A0" w:rsidRPr="00D578A0" w:rsidRDefault="00D578A0" w:rsidP="00D578A0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D578A0">
              <w:rPr>
                <w:rFonts w:eastAsia="Calibri"/>
                <w:b/>
                <w:lang w:eastAsia="ru-RU"/>
              </w:rPr>
              <w:t>8.</w:t>
            </w:r>
          </w:p>
        </w:tc>
        <w:tc>
          <w:tcPr>
            <w:tcW w:w="4470" w:type="dxa"/>
            <w:shd w:val="clear" w:color="auto" w:fill="auto"/>
          </w:tcPr>
          <w:p w14:paraId="271FADCC" w14:textId="77777777" w:rsidR="00D578A0" w:rsidRPr="00D578A0" w:rsidRDefault="00D578A0" w:rsidP="00D578A0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 w:rsidRPr="00D578A0">
              <w:rPr>
                <w:rFonts w:eastAsia="Calibri"/>
                <w:b/>
                <w:lang w:eastAsia="ru-RU"/>
              </w:rPr>
              <w:t>Очікувані результати виконання Програми</w:t>
            </w:r>
          </w:p>
        </w:tc>
        <w:tc>
          <w:tcPr>
            <w:tcW w:w="4784" w:type="dxa"/>
            <w:shd w:val="clear" w:color="auto" w:fill="auto"/>
          </w:tcPr>
          <w:p w14:paraId="055B2C3A" w14:textId="77777777" w:rsidR="00D578A0" w:rsidRPr="00D578A0" w:rsidRDefault="00D578A0" w:rsidP="00D578A0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D578A0">
              <w:rPr>
                <w:rFonts w:eastAsia="Calibri"/>
                <w:lang w:eastAsia="ru-RU"/>
              </w:rPr>
              <w:t>Збалансований соціально-економічний та культурний розвиток Долинської територіальної громади в розрізі окремих галузей та населених пунктів (територіальних округів), націлений на досягнення задекларованих довгострокових стратегічних пріоритетів</w:t>
            </w:r>
          </w:p>
        </w:tc>
      </w:tr>
      <w:tr w:rsidR="00D578A0" w:rsidRPr="00D578A0" w14:paraId="15DABE97" w14:textId="77777777" w:rsidTr="00A5128F">
        <w:tc>
          <w:tcPr>
            <w:tcW w:w="600" w:type="dxa"/>
            <w:shd w:val="clear" w:color="auto" w:fill="auto"/>
          </w:tcPr>
          <w:p w14:paraId="75ED96BF" w14:textId="77777777" w:rsidR="00D578A0" w:rsidRPr="00D578A0" w:rsidRDefault="00D578A0" w:rsidP="00D578A0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D578A0">
              <w:rPr>
                <w:rFonts w:eastAsia="Calibri"/>
                <w:b/>
                <w:lang w:eastAsia="ru-RU"/>
              </w:rPr>
              <w:t>9.</w:t>
            </w:r>
          </w:p>
        </w:tc>
        <w:tc>
          <w:tcPr>
            <w:tcW w:w="4470" w:type="dxa"/>
            <w:shd w:val="clear" w:color="auto" w:fill="auto"/>
          </w:tcPr>
          <w:p w14:paraId="36BD096F" w14:textId="77777777" w:rsidR="00D578A0" w:rsidRPr="00D578A0" w:rsidRDefault="00D578A0" w:rsidP="00D578A0">
            <w:pPr>
              <w:spacing w:after="0" w:line="240" w:lineRule="auto"/>
              <w:rPr>
                <w:rFonts w:eastAsia="Calibri"/>
                <w:b/>
                <w:lang w:eastAsia="ru-RU"/>
              </w:rPr>
            </w:pPr>
            <w:r w:rsidRPr="00D578A0">
              <w:rPr>
                <w:rFonts w:eastAsia="Calibri"/>
                <w:b/>
                <w:lang w:eastAsia="ru-RU"/>
              </w:rPr>
              <w:t>Термін проведення звітності та актуалізації</w:t>
            </w:r>
          </w:p>
        </w:tc>
        <w:tc>
          <w:tcPr>
            <w:tcW w:w="4784" w:type="dxa"/>
            <w:shd w:val="clear" w:color="auto" w:fill="auto"/>
          </w:tcPr>
          <w:p w14:paraId="0D1FBE78" w14:textId="6EAEADD3" w:rsidR="00D578A0" w:rsidRPr="00D578A0" w:rsidRDefault="00D578A0" w:rsidP="00D578A0">
            <w:pPr>
              <w:spacing w:after="0" w:line="240" w:lineRule="auto"/>
              <w:rPr>
                <w:rFonts w:eastAsia="Calibri"/>
                <w:lang w:eastAsia="ru-RU"/>
              </w:rPr>
            </w:pPr>
            <w:r w:rsidRPr="00D578A0">
              <w:rPr>
                <w:rFonts w:eastAsia="Calibri"/>
                <w:lang w:eastAsia="ru-RU"/>
              </w:rPr>
              <w:t xml:space="preserve">Щорічно у І кварталі </w:t>
            </w:r>
          </w:p>
        </w:tc>
      </w:tr>
    </w:tbl>
    <w:p w14:paraId="03CE54CA" w14:textId="77777777" w:rsidR="00D578A0" w:rsidRPr="00D578A0" w:rsidRDefault="00D578A0" w:rsidP="00D578A0">
      <w:pPr>
        <w:spacing w:after="0" w:line="240" w:lineRule="auto"/>
        <w:jc w:val="both"/>
        <w:rPr>
          <w:rFonts w:eastAsia="Calibri"/>
          <w:b/>
          <w:lang w:eastAsia="ru-RU"/>
        </w:rPr>
      </w:pPr>
    </w:p>
    <w:p w14:paraId="1D978A20" w14:textId="77777777" w:rsidR="00D578A0" w:rsidRPr="00D578A0" w:rsidRDefault="00D578A0" w:rsidP="00D578A0">
      <w:pPr>
        <w:spacing w:after="0" w:line="240" w:lineRule="auto"/>
        <w:ind w:firstLine="426"/>
        <w:jc w:val="both"/>
        <w:rPr>
          <w:rFonts w:eastAsia="Times New Roman"/>
          <w:b/>
          <w:lang w:eastAsia="ru-RU"/>
        </w:rPr>
      </w:pPr>
    </w:p>
    <w:p w14:paraId="1739D0AD" w14:textId="7AF2AA9E" w:rsidR="00D578A0" w:rsidRDefault="00D578A0">
      <w:pPr>
        <w:rPr>
          <w:rFonts w:eastAsia="Times New Roman"/>
          <w:bCs/>
          <w:iCs/>
          <w:lang w:eastAsia="ar-SA"/>
        </w:rPr>
      </w:pPr>
      <w:r>
        <w:rPr>
          <w:rFonts w:eastAsia="Times New Roman"/>
          <w:bCs/>
          <w:iCs/>
          <w:lang w:eastAsia="ar-SA"/>
        </w:rPr>
        <w:br w:type="page"/>
      </w:r>
    </w:p>
    <w:p w14:paraId="7FD74B03" w14:textId="6B64DB31" w:rsidR="00A02524" w:rsidRPr="00A02524" w:rsidRDefault="00A02524" w:rsidP="00A02524">
      <w:pPr>
        <w:suppressAutoHyphens/>
        <w:spacing w:after="0" w:line="240" w:lineRule="auto"/>
        <w:ind w:firstLine="12"/>
        <w:jc w:val="right"/>
        <w:rPr>
          <w:rFonts w:eastAsia="Times New Roman"/>
          <w:bCs/>
          <w:iCs/>
          <w:lang w:eastAsia="ar-SA"/>
        </w:rPr>
      </w:pPr>
      <w:r w:rsidRPr="00A02524">
        <w:rPr>
          <w:rFonts w:eastAsia="Times New Roman"/>
          <w:bCs/>
          <w:iCs/>
          <w:lang w:eastAsia="ar-SA"/>
        </w:rPr>
        <w:lastRenderedPageBreak/>
        <w:t>Додаток</w:t>
      </w:r>
      <w:r w:rsidR="00D578A0">
        <w:rPr>
          <w:rFonts w:eastAsia="Times New Roman"/>
          <w:bCs/>
          <w:iCs/>
          <w:lang w:eastAsia="ar-SA"/>
        </w:rPr>
        <w:t xml:space="preserve"> 2</w:t>
      </w:r>
      <w:r w:rsidRPr="00A02524">
        <w:rPr>
          <w:rFonts w:eastAsia="Times New Roman"/>
          <w:bCs/>
          <w:iCs/>
          <w:lang w:eastAsia="ar-SA"/>
        </w:rPr>
        <w:t xml:space="preserve"> до рішення міської ради</w:t>
      </w:r>
    </w:p>
    <w:p w14:paraId="01659F57" w14:textId="206E4F63" w:rsidR="00A02524" w:rsidRPr="00A02524" w:rsidRDefault="00A02524" w:rsidP="00A02524">
      <w:pPr>
        <w:suppressAutoHyphens/>
        <w:spacing w:after="0" w:line="240" w:lineRule="auto"/>
        <w:ind w:firstLine="12"/>
        <w:jc w:val="right"/>
        <w:rPr>
          <w:rFonts w:eastAsia="Times New Roman"/>
          <w:bCs/>
          <w:iCs/>
          <w:lang w:eastAsia="ar-SA"/>
        </w:rPr>
      </w:pPr>
      <w:r w:rsidRPr="00A02524">
        <w:rPr>
          <w:rFonts w:eastAsia="Times New Roman"/>
          <w:bCs/>
          <w:iCs/>
          <w:lang w:eastAsia="ar-SA"/>
        </w:rPr>
        <w:t xml:space="preserve">від </w:t>
      </w:r>
      <w:r w:rsidR="007730EF">
        <w:rPr>
          <w:rFonts w:eastAsia="Times New Roman"/>
          <w:bCs/>
          <w:iCs/>
          <w:lang w:eastAsia="ar-SA"/>
        </w:rPr>
        <w:t>0</w:t>
      </w:r>
      <w:r w:rsidRPr="00A02524">
        <w:rPr>
          <w:rFonts w:eastAsia="Times New Roman"/>
          <w:bCs/>
          <w:iCs/>
          <w:lang w:eastAsia="ar-SA"/>
        </w:rPr>
        <w:t>2.0</w:t>
      </w:r>
      <w:r w:rsidR="007730EF">
        <w:rPr>
          <w:rFonts w:eastAsia="Times New Roman"/>
          <w:bCs/>
          <w:iCs/>
          <w:lang w:eastAsia="ar-SA"/>
        </w:rPr>
        <w:t>2</w:t>
      </w:r>
      <w:r w:rsidRPr="00A02524">
        <w:rPr>
          <w:rFonts w:eastAsia="Times New Roman"/>
          <w:bCs/>
          <w:iCs/>
          <w:lang w:eastAsia="ar-SA"/>
        </w:rPr>
        <w:t xml:space="preserve">.2023 № </w:t>
      </w:r>
      <w:r w:rsidR="007730EF">
        <w:rPr>
          <w:rFonts w:eastAsia="Times New Roman"/>
          <w:bCs/>
          <w:iCs/>
          <w:lang w:eastAsia="ar-SA"/>
        </w:rPr>
        <w:t>1960</w:t>
      </w:r>
      <w:r w:rsidRPr="00A02524">
        <w:rPr>
          <w:rFonts w:eastAsia="Times New Roman"/>
          <w:bCs/>
          <w:iCs/>
          <w:lang w:eastAsia="ar-SA"/>
        </w:rPr>
        <w:t>-28/2023</w:t>
      </w:r>
    </w:p>
    <w:p w14:paraId="394CC341" w14:textId="0AA48D11" w:rsidR="00D5018A" w:rsidRDefault="00D5018A" w:rsidP="00AF0FF9">
      <w:pPr>
        <w:jc w:val="right"/>
      </w:pPr>
    </w:p>
    <w:p w14:paraId="65C47DBF" w14:textId="3E18E78C" w:rsidR="005C6ED4" w:rsidRDefault="005C6ED4" w:rsidP="00AF0FF9">
      <w:pPr>
        <w:jc w:val="right"/>
      </w:pPr>
    </w:p>
    <w:p w14:paraId="338A9C11" w14:textId="77777777" w:rsidR="0071570D" w:rsidRDefault="008940CA" w:rsidP="008940CA">
      <w:pPr>
        <w:spacing w:after="0" w:line="240" w:lineRule="auto"/>
        <w:jc w:val="center"/>
        <w:rPr>
          <w:rFonts w:eastAsia="Times New Roman"/>
          <w:b/>
          <w:lang w:eastAsia="uk-UA"/>
        </w:rPr>
      </w:pPr>
      <w:r w:rsidRPr="008940CA">
        <w:rPr>
          <w:rFonts w:eastAsia="Times New Roman"/>
          <w:b/>
          <w:lang w:eastAsia="uk-UA"/>
        </w:rPr>
        <w:t xml:space="preserve">5. </w:t>
      </w:r>
      <w:r w:rsidR="003A223D">
        <w:rPr>
          <w:rFonts w:eastAsia="Times New Roman"/>
          <w:b/>
          <w:lang w:eastAsia="uk-UA"/>
        </w:rPr>
        <w:t xml:space="preserve">Порядок </w:t>
      </w:r>
    </w:p>
    <w:p w14:paraId="628B946B" w14:textId="77777777" w:rsidR="00B53770" w:rsidRDefault="003A223D" w:rsidP="008940CA">
      <w:pPr>
        <w:spacing w:after="0" w:line="240" w:lineRule="auto"/>
        <w:jc w:val="center"/>
        <w:rPr>
          <w:rFonts w:eastAsia="Times New Roman"/>
          <w:b/>
          <w:lang w:eastAsia="uk-UA"/>
        </w:rPr>
      </w:pPr>
      <w:r>
        <w:rPr>
          <w:rFonts w:eastAsia="Times New Roman"/>
          <w:b/>
          <w:lang w:eastAsia="uk-UA"/>
        </w:rPr>
        <w:t>ф</w:t>
      </w:r>
      <w:r w:rsidR="008940CA" w:rsidRPr="008940CA">
        <w:rPr>
          <w:rFonts w:eastAsia="Times New Roman"/>
          <w:b/>
          <w:lang w:eastAsia="uk-UA"/>
        </w:rPr>
        <w:t>інансування</w:t>
      </w:r>
      <w:r>
        <w:rPr>
          <w:rFonts w:eastAsia="Times New Roman"/>
          <w:b/>
          <w:lang w:eastAsia="uk-UA"/>
        </w:rPr>
        <w:t xml:space="preserve"> </w:t>
      </w:r>
      <w:r w:rsidRPr="008940CA">
        <w:rPr>
          <w:rFonts w:eastAsia="Times New Roman"/>
          <w:b/>
          <w:lang w:eastAsia="uk-UA"/>
        </w:rPr>
        <w:t xml:space="preserve">реалізації </w:t>
      </w:r>
      <w:r>
        <w:rPr>
          <w:rFonts w:eastAsia="Times New Roman"/>
          <w:b/>
          <w:lang w:eastAsia="uk-UA"/>
        </w:rPr>
        <w:t>заходів</w:t>
      </w:r>
      <w:r w:rsidR="008940CA" w:rsidRPr="008940CA">
        <w:rPr>
          <w:rFonts w:eastAsia="Times New Roman"/>
          <w:b/>
          <w:lang w:eastAsia="uk-UA"/>
        </w:rPr>
        <w:t xml:space="preserve"> </w:t>
      </w:r>
      <w:r w:rsidR="00B53770" w:rsidRPr="00B53770">
        <w:rPr>
          <w:rFonts w:eastAsia="Times New Roman"/>
          <w:b/>
          <w:lang w:eastAsia="uk-UA"/>
        </w:rPr>
        <w:t xml:space="preserve">програми соціально-економічного та культурного розвитку Долинської територіальної громади </w:t>
      </w:r>
    </w:p>
    <w:p w14:paraId="5B12000B" w14:textId="1871D881" w:rsidR="008940CA" w:rsidRDefault="00B53770" w:rsidP="008940CA">
      <w:pPr>
        <w:spacing w:after="0" w:line="240" w:lineRule="auto"/>
        <w:jc w:val="center"/>
        <w:rPr>
          <w:rFonts w:eastAsia="Times New Roman"/>
          <w:b/>
          <w:lang w:eastAsia="uk-UA"/>
        </w:rPr>
      </w:pPr>
      <w:r w:rsidRPr="00B53770">
        <w:rPr>
          <w:rFonts w:eastAsia="Times New Roman"/>
          <w:b/>
          <w:lang w:eastAsia="uk-UA"/>
        </w:rPr>
        <w:t>на 2022-2024 роки</w:t>
      </w:r>
    </w:p>
    <w:p w14:paraId="14A026FC" w14:textId="77777777" w:rsidR="00657BBD" w:rsidRPr="008940CA" w:rsidRDefault="00657BBD" w:rsidP="008940CA">
      <w:pPr>
        <w:spacing w:after="0" w:line="240" w:lineRule="auto"/>
        <w:jc w:val="center"/>
        <w:rPr>
          <w:rFonts w:eastAsia="Times New Roman"/>
          <w:b/>
          <w:lang w:eastAsia="uk-UA"/>
        </w:rPr>
      </w:pPr>
    </w:p>
    <w:p w14:paraId="5C9896D6" w14:textId="77777777" w:rsidR="008940CA" w:rsidRPr="008940CA" w:rsidRDefault="008940CA" w:rsidP="008940CA">
      <w:pPr>
        <w:spacing w:after="0" w:line="240" w:lineRule="auto"/>
        <w:ind w:firstLine="567"/>
        <w:jc w:val="both"/>
        <w:rPr>
          <w:rFonts w:eastAsia="Times New Roman"/>
          <w:sz w:val="10"/>
          <w:szCs w:val="10"/>
          <w:lang w:eastAsia="uk-UA"/>
        </w:rPr>
      </w:pPr>
    </w:p>
    <w:p w14:paraId="64DF7EB6" w14:textId="067CBC08" w:rsidR="008940CA" w:rsidRDefault="0071570D" w:rsidP="008940CA">
      <w:pPr>
        <w:spacing w:after="0" w:line="240" w:lineRule="auto"/>
        <w:ind w:firstLine="567"/>
        <w:jc w:val="both"/>
        <w:rPr>
          <w:rFonts w:eastAsia="Times New Roman"/>
          <w:lang w:eastAsia="uk-UA"/>
        </w:rPr>
      </w:pPr>
      <w:r w:rsidRPr="00107068">
        <w:rPr>
          <w:rFonts w:eastAsia="Times New Roman"/>
          <w:lang w:eastAsia="uk-UA"/>
        </w:rPr>
        <w:t xml:space="preserve">5.1. </w:t>
      </w:r>
      <w:r w:rsidR="008940CA" w:rsidRPr="00107068">
        <w:rPr>
          <w:rFonts w:eastAsia="Times New Roman"/>
          <w:lang w:eastAsia="uk-UA"/>
        </w:rPr>
        <w:t>Основним фінансовим інструментом, необхідним для успішного досягнення мети, стратегічних та операційних цілей, в рамках визначених Програмою завдань у плановому періоді 2022-2024 років є кошти міського бюджету, які будуть передбачені на реалізацію цільових програм, а також окремих заходів даної Програми</w:t>
      </w:r>
      <w:r w:rsidR="00A25A02" w:rsidRPr="00107068">
        <w:rPr>
          <w:rFonts w:eastAsia="Times New Roman"/>
          <w:lang w:eastAsia="uk-UA"/>
        </w:rPr>
        <w:t>.</w:t>
      </w:r>
      <w:r w:rsidR="008940CA" w:rsidRPr="00107068">
        <w:rPr>
          <w:rFonts w:eastAsia="Times New Roman"/>
          <w:lang w:eastAsia="uk-UA"/>
        </w:rPr>
        <w:t xml:space="preserve"> </w:t>
      </w:r>
    </w:p>
    <w:p w14:paraId="4AB3E30F" w14:textId="77777777" w:rsidR="00214E3E" w:rsidRPr="00214E3E" w:rsidRDefault="00214E3E" w:rsidP="00214E3E">
      <w:pPr>
        <w:spacing w:after="0" w:line="240" w:lineRule="auto"/>
        <w:ind w:firstLine="567"/>
        <w:jc w:val="both"/>
        <w:rPr>
          <w:rFonts w:eastAsia="Times New Roman"/>
          <w:bCs/>
          <w:sz w:val="16"/>
          <w:szCs w:val="16"/>
          <w:lang w:eastAsia="ru-RU"/>
        </w:rPr>
      </w:pPr>
    </w:p>
    <w:p w14:paraId="7663AD2E" w14:textId="01CFB053" w:rsidR="00214E3E" w:rsidRDefault="00214E3E" w:rsidP="00214E3E">
      <w:pPr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5.2. </w:t>
      </w:r>
      <w:r w:rsidRPr="00107068">
        <w:rPr>
          <w:rFonts w:eastAsia="Times New Roman"/>
          <w:bCs/>
          <w:lang w:eastAsia="ru-RU"/>
        </w:rPr>
        <w:t>До бюджетних призначень на розвиток територіальних округів, спрямування яких визначається за поданням депутатів міської ради</w:t>
      </w:r>
      <w:r w:rsidR="000A1D15">
        <w:rPr>
          <w:rFonts w:eastAsia="Times New Roman"/>
          <w:bCs/>
          <w:lang w:eastAsia="ru-RU"/>
        </w:rPr>
        <w:t xml:space="preserve"> у</w:t>
      </w:r>
      <w:r w:rsidRPr="00107068">
        <w:rPr>
          <w:rFonts w:eastAsia="Times New Roman"/>
          <w:bCs/>
          <w:lang w:eastAsia="ru-RU"/>
        </w:rPr>
        <w:t xml:space="preserve"> загальних річних бюджетних призначень на реалізацію програми </w:t>
      </w:r>
      <w:r w:rsidR="000A1D15">
        <w:rPr>
          <w:rFonts w:eastAsia="Times New Roman"/>
          <w:bCs/>
          <w:lang w:eastAsia="ru-RU"/>
        </w:rPr>
        <w:t>врахову</w:t>
      </w:r>
      <w:r w:rsidRPr="00107068">
        <w:rPr>
          <w:rFonts w:eastAsia="Times New Roman"/>
          <w:bCs/>
          <w:lang w:eastAsia="ru-RU"/>
        </w:rPr>
        <w:t>ються також кошти, спрямування яких визначаються міським головою. Обсяг цих коштів повинен становити до 10% від загальн</w:t>
      </w:r>
      <w:r w:rsidR="00626677">
        <w:rPr>
          <w:rFonts w:eastAsia="Times New Roman"/>
          <w:bCs/>
          <w:lang w:eastAsia="ru-RU"/>
        </w:rPr>
        <w:t>ого обсягу бюджетних</w:t>
      </w:r>
      <w:r w:rsidRPr="00107068">
        <w:rPr>
          <w:rFonts w:eastAsia="Times New Roman"/>
          <w:bCs/>
          <w:lang w:eastAsia="ru-RU"/>
        </w:rPr>
        <w:t xml:space="preserve"> призначень на реалізацію </w:t>
      </w:r>
      <w:r w:rsidR="00626677">
        <w:rPr>
          <w:rFonts w:eastAsia="Times New Roman"/>
          <w:bCs/>
          <w:lang w:eastAsia="ru-RU"/>
        </w:rPr>
        <w:t>заходів на розвиток територіальних округів</w:t>
      </w:r>
      <w:r w:rsidRPr="00107068">
        <w:rPr>
          <w:rFonts w:eastAsia="Times New Roman"/>
          <w:bCs/>
          <w:lang w:eastAsia="ru-RU"/>
        </w:rPr>
        <w:t>. Пропозиції щодо спрямування цих коштів вносяться міським головою та затверджуються міською радою. Міський голова може спрямовувати кошти на виконання заходів на усій території громади, за умови виконання інших нижченаведених умов.</w:t>
      </w:r>
    </w:p>
    <w:p w14:paraId="7A4632AE" w14:textId="77777777" w:rsidR="00107068" w:rsidRPr="00107068" w:rsidRDefault="00107068" w:rsidP="008940CA">
      <w:pPr>
        <w:spacing w:after="0" w:line="240" w:lineRule="auto"/>
        <w:ind w:firstLine="567"/>
        <w:jc w:val="both"/>
        <w:rPr>
          <w:rFonts w:eastAsia="Times New Roman"/>
          <w:sz w:val="16"/>
          <w:szCs w:val="16"/>
          <w:lang w:eastAsia="uk-UA"/>
        </w:rPr>
      </w:pPr>
    </w:p>
    <w:p w14:paraId="6C2E246A" w14:textId="6E94B716" w:rsidR="00214E3E" w:rsidRDefault="00214E3E" w:rsidP="00214E3E">
      <w:pPr>
        <w:shd w:val="clear" w:color="auto" w:fill="FFFFFF"/>
        <w:spacing w:after="0" w:line="240" w:lineRule="auto"/>
        <w:ind w:firstLine="540"/>
        <w:jc w:val="both"/>
        <w:rPr>
          <w:rFonts w:eastAsia="Times New Roman"/>
          <w:lang w:eastAsia="uk-UA"/>
        </w:rPr>
      </w:pPr>
      <w:r w:rsidRPr="00107068">
        <w:rPr>
          <w:rFonts w:eastAsia="Times New Roman"/>
          <w:lang w:eastAsia="uk-UA"/>
        </w:rPr>
        <w:t>5.</w:t>
      </w:r>
      <w:r>
        <w:rPr>
          <w:rFonts w:eastAsia="Times New Roman"/>
          <w:lang w:eastAsia="uk-UA"/>
        </w:rPr>
        <w:t>3</w:t>
      </w:r>
      <w:r w:rsidRPr="00107068">
        <w:rPr>
          <w:rFonts w:eastAsia="Times New Roman"/>
          <w:lang w:eastAsia="uk-UA"/>
        </w:rPr>
        <w:t xml:space="preserve">. </w:t>
      </w:r>
      <w:r>
        <w:rPr>
          <w:rFonts w:eastAsia="Times New Roman"/>
          <w:lang w:eastAsia="uk-UA"/>
        </w:rPr>
        <w:t>Р</w:t>
      </w:r>
      <w:r w:rsidRPr="00107068">
        <w:rPr>
          <w:rFonts w:eastAsia="Times New Roman"/>
          <w:lang w:eastAsia="uk-UA"/>
        </w:rPr>
        <w:t>озподіл бюджетних призначень на реалізацію заходів Програми на поточний рік</w:t>
      </w:r>
      <w:r>
        <w:rPr>
          <w:rFonts w:eastAsia="Times New Roman"/>
          <w:lang w:eastAsia="uk-UA"/>
        </w:rPr>
        <w:t xml:space="preserve"> затверджується рішенням міської ради, після </w:t>
      </w:r>
      <w:r w:rsidR="000710E3">
        <w:rPr>
          <w:rFonts w:eastAsia="Times New Roman"/>
          <w:lang w:eastAsia="uk-UA"/>
        </w:rPr>
        <w:t>затвердження бюджету громади</w:t>
      </w:r>
      <w:r>
        <w:rPr>
          <w:rFonts w:eastAsia="Times New Roman"/>
          <w:lang w:eastAsia="uk-UA"/>
        </w:rPr>
        <w:t xml:space="preserve"> на поточний рік, у вигляді додатку 1 до Програми.</w:t>
      </w:r>
    </w:p>
    <w:p w14:paraId="1737C186" w14:textId="77777777" w:rsidR="00214E3E" w:rsidRPr="00214E3E" w:rsidRDefault="00214E3E" w:rsidP="00214E3E">
      <w:pPr>
        <w:shd w:val="clear" w:color="auto" w:fill="FFFFFF"/>
        <w:spacing w:after="0" w:line="240" w:lineRule="auto"/>
        <w:ind w:firstLine="540"/>
        <w:jc w:val="both"/>
        <w:rPr>
          <w:rFonts w:eastAsia="Times New Roman"/>
          <w:sz w:val="16"/>
          <w:szCs w:val="16"/>
          <w:lang w:eastAsia="uk-UA"/>
        </w:rPr>
      </w:pPr>
    </w:p>
    <w:p w14:paraId="22ED1908" w14:textId="65EC665E" w:rsidR="008940CA" w:rsidRDefault="0071570D" w:rsidP="008940CA">
      <w:pPr>
        <w:spacing w:after="0" w:line="240" w:lineRule="auto"/>
        <w:ind w:firstLine="567"/>
        <w:jc w:val="both"/>
        <w:rPr>
          <w:rFonts w:eastAsia="Times New Roman"/>
          <w:lang w:eastAsia="uk-UA"/>
        </w:rPr>
      </w:pPr>
      <w:r w:rsidRPr="00107068">
        <w:rPr>
          <w:rFonts w:eastAsia="Times New Roman"/>
          <w:lang w:eastAsia="uk-UA"/>
        </w:rPr>
        <w:t>5.</w:t>
      </w:r>
      <w:r w:rsidR="00214E3E">
        <w:rPr>
          <w:rFonts w:eastAsia="Times New Roman"/>
          <w:lang w:eastAsia="uk-UA"/>
        </w:rPr>
        <w:t>4</w:t>
      </w:r>
      <w:r w:rsidRPr="00107068">
        <w:rPr>
          <w:rFonts w:eastAsia="Times New Roman"/>
          <w:lang w:eastAsia="uk-UA"/>
        </w:rPr>
        <w:t xml:space="preserve">. </w:t>
      </w:r>
      <w:r w:rsidR="008940CA" w:rsidRPr="00107068">
        <w:rPr>
          <w:rFonts w:eastAsia="Times New Roman"/>
          <w:lang w:eastAsia="uk-UA"/>
        </w:rPr>
        <w:t xml:space="preserve">Фінансування з </w:t>
      </w:r>
      <w:r w:rsidR="0092090A">
        <w:rPr>
          <w:rFonts w:eastAsia="Times New Roman"/>
          <w:lang w:eastAsia="uk-UA"/>
        </w:rPr>
        <w:t xml:space="preserve">бюджету громади </w:t>
      </w:r>
      <w:r w:rsidR="008940CA" w:rsidRPr="00107068">
        <w:rPr>
          <w:rFonts w:eastAsia="Times New Roman"/>
          <w:lang w:eastAsia="uk-UA"/>
        </w:rPr>
        <w:t>окремих заходів даної Програми</w:t>
      </w:r>
      <w:r w:rsidR="0092090A">
        <w:rPr>
          <w:rFonts w:eastAsia="Times New Roman"/>
          <w:lang w:eastAsia="uk-UA"/>
        </w:rPr>
        <w:t>,</w:t>
      </w:r>
      <w:r w:rsidR="008940CA" w:rsidRPr="00107068">
        <w:rPr>
          <w:rFonts w:eastAsia="Times New Roman"/>
          <w:lang w:eastAsia="uk-UA"/>
        </w:rPr>
        <w:t xml:space="preserve"> щодо розвитку територіальних округів, </w:t>
      </w:r>
      <w:r w:rsidR="0092090A">
        <w:rPr>
          <w:rFonts w:eastAsia="Times New Roman"/>
          <w:lang w:eastAsia="uk-UA"/>
        </w:rPr>
        <w:t xml:space="preserve">протягом року проводяться </w:t>
      </w:r>
      <w:r w:rsidR="008940CA" w:rsidRPr="00107068">
        <w:rPr>
          <w:rFonts w:eastAsia="Times New Roman"/>
          <w:lang w:eastAsia="uk-UA"/>
        </w:rPr>
        <w:t xml:space="preserve">за поданням депутатів </w:t>
      </w:r>
      <w:r w:rsidR="00EF02CD" w:rsidRPr="00107068">
        <w:rPr>
          <w:rFonts w:eastAsia="Times New Roman"/>
          <w:lang w:eastAsia="uk-UA"/>
        </w:rPr>
        <w:t xml:space="preserve">Долинської </w:t>
      </w:r>
      <w:r w:rsidR="008940CA" w:rsidRPr="00107068">
        <w:rPr>
          <w:rFonts w:eastAsia="Times New Roman"/>
          <w:lang w:eastAsia="uk-UA"/>
        </w:rPr>
        <w:t>міської ради</w:t>
      </w:r>
      <w:r w:rsidR="0092090A">
        <w:rPr>
          <w:rFonts w:eastAsia="Times New Roman"/>
          <w:lang w:eastAsia="uk-UA"/>
        </w:rPr>
        <w:t>,</w:t>
      </w:r>
      <w:r w:rsidR="004E2FB5" w:rsidRPr="00107068">
        <w:rPr>
          <w:rFonts w:eastAsia="Times New Roman"/>
          <w:lang w:eastAsia="uk-UA"/>
        </w:rPr>
        <w:t xml:space="preserve"> міського голови</w:t>
      </w:r>
      <w:r w:rsidR="00A25A02" w:rsidRPr="00107068">
        <w:rPr>
          <w:rFonts w:eastAsia="Times New Roman"/>
          <w:lang w:eastAsia="uk-UA"/>
        </w:rPr>
        <w:t xml:space="preserve"> та затверджуються </w:t>
      </w:r>
      <w:r w:rsidR="00981B46">
        <w:rPr>
          <w:rFonts w:eastAsia="Times New Roman"/>
          <w:lang w:eastAsia="uk-UA"/>
        </w:rPr>
        <w:t>окремим рішенням, за зразком</w:t>
      </w:r>
      <w:r w:rsidR="00A25A02" w:rsidRPr="00107068">
        <w:rPr>
          <w:rFonts w:eastAsia="Times New Roman"/>
          <w:lang w:eastAsia="uk-UA"/>
        </w:rPr>
        <w:t xml:space="preserve"> </w:t>
      </w:r>
      <w:r w:rsidR="00981B46">
        <w:rPr>
          <w:rFonts w:eastAsia="Times New Roman"/>
          <w:lang w:eastAsia="uk-UA"/>
        </w:rPr>
        <w:t>(</w:t>
      </w:r>
      <w:r w:rsidR="00A25A02" w:rsidRPr="00107068">
        <w:rPr>
          <w:rFonts w:eastAsia="Times New Roman"/>
          <w:lang w:eastAsia="uk-UA"/>
        </w:rPr>
        <w:t>додаток</w:t>
      </w:r>
      <w:r w:rsidR="00214E3E">
        <w:rPr>
          <w:rFonts w:eastAsia="Times New Roman"/>
          <w:lang w:eastAsia="uk-UA"/>
        </w:rPr>
        <w:t xml:space="preserve"> 2</w:t>
      </w:r>
      <w:r w:rsidR="00A25A02" w:rsidRPr="00107068">
        <w:rPr>
          <w:rFonts w:eastAsia="Times New Roman"/>
          <w:lang w:eastAsia="uk-UA"/>
        </w:rPr>
        <w:t xml:space="preserve"> до даної Програми</w:t>
      </w:r>
      <w:r w:rsidR="00981B46">
        <w:rPr>
          <w:rFonts w:eastAsia="Times New Roman"/>
          <w:lang w:eastAsia="uk-UA"/>
        </w:rPr>
        <w:t>)</w:t>
      </w:r>
      <w:r w:rsidR="00A25A02" w:rsidRPr="00107068">
        <w:rPr>
          <w:rFonts w:eastAsia="Times New Roman"/>
          <w:lang w:eastAsia="uk-UA"/>
        </w:rPr>
        <w:t>.</w:t>
      </w:r>
    </w:p>
    <w:p w14:paraId="563BEFD5" w14:textId="77777777" w:rsidR="00107068" w:rsidRPr="00107068" w:rsidRDefault="00107068" w:rsidP="008940CA">
      <w:pPr>
        <w:spacing w:after="0" w:line="240" w:lineRule="auto"/>
        <w:ind w:firstLine="567"/>
        <w:jc w:val="both"/>
        <w:rPr>
          <w:rFonts w:eastAsia="Times New Roman"/>
          <w:sz w:val="16"/>
          <w:szCs w:val="16"/>
          <w:lang w:eastAsia="uk-UA"/>
        </w:rPr>
      </w:pPr>
    </w:p>
    <w:p w14:paraId="08D2DCCC" w14:textId="44EB370C" w:rsidR="00657923" w:rsidRDefault="0071570D" w:rsidP="00657923">
      <w:pPr>
        <w:spacing w:after="0" w:line="240" w:lineRule="auto"/>
        <w:ind w:firstLine="567"/>
        <w:jc w:val="both"/>
        <w:rPr>
          <w:rFonts w:eastAsia="Times New Roman"/>
          <w:lang w:eastAsia="uk-UA"/>
        </w:rPr>
      </w:pPr>
      <w:r w:rsidRPr="00107068">
        <w:rPr>
          <w:rFonts w:eastAsia="Times New Roman"/>
          <w:lang w:eastAsia="uk-UA"/>
        </w:rPr>
        <w:t>5.</w:t>
      </w:r>
      <w:r w:rsidR="00214E3E">
        <w:rPr>
          <w:rFonts w:eastAsia="Times New Roman"/>
          <w:lang w:eastAsia="uk-UA"/>
        </w:rPr>
        <w:t>5</w:t>
      </w:r>
      <w:r w:rsidRPr="00107068">
        <w:rPr>
          <w:rFonts w:eastAsia="Times New Roman"/>
          <w:lang w:eastAsia="uk-UA"/>
        </w:rPr>
        <w:t xml:space="preserve">. </w:t>
      </w:r>
      <w:r w:rsidR="00657923" w:rsidRPr="00107068">
        <w:rPr>
          <w:rFonts w:eastAsia="Times New Roman"/>
          <w:lang w:eastAsia="uk-UA"/>
        </w:rPr>
        <w:t xml:space="preserve">Пропозиції із переліком заходів </w:t>
      </w:r>
      <w:r w:rsidR="0079419B">
        <w:rPr>
          <w:rFonts w:eastAsia="Times New Roman"/>
          <w:lang w:eastAsia="uk-UA"/>
        </w:rPr>
        <w:t>по виконанню Програми</w:t>
      </w:r>
      <w:r w:rsidR="00657923" w:rsidRPr="00107068">
        <w:rPr>
          <w:rFonts w:eastAsia="Times New Roman"/>
          <w:lang w:eastAsia="uk-UA"/>
        </w:rPr>
        <w:t xml:space="preserve"> </w:t>
      </w:r>
      <w:r w:rsidR="00214E3E">
        <w:rPr>
          <w:rFonts w:eastAsia="Times New Roman"/>
          <w:lang w:eastAsia="uk-UA"/>
        </w:rPr>
        <w:t xml:space="preserve"> (додаток 2) </w:t>
      </w:r>
      <w:r w:rsidR="00657923" w:rsidRPr="00107068">
        <w:rPr>
          <w:rFonts w:eastAsia="Times New Roman"/>
          <w:lang w:eastAsia="uk-UA"/>
        </w:rPr>
        <w:t>подають</w:t>
      </w:r>
      <w:r w:rsidR="00ED1D48" w:rsidRPr="00107068">
        <w:rPr>
          <w:rFonts w:eastAsia="Times New Roman"/>
          <w:lang w:eastAsia="uk-UA"/>
        </w:rPr>
        <w:t>ся</w:t>
      </w:r>
      <w:r w:rsidR="00657923" w:rsidRPr="00107068">
        <w:rPr>
          <w:rFonts w:eastAsia="Times New Roman"/>
          <w:lang w:eastAsia="uk-UA"/>
        </w:rPr>
        <w:t xml:space="preserve"> </w:t>
      </w:r>
      <w:r w:rsidR="008940CA" w:rsidRPr="00107068">
        <w:rPr>
          <w:rFonts w:eastAsia="Times New Roman"/>
          <w:lang w:eastAsia="uk-UA"/>
        </w:rPr>
        <w:t>не пізніше 3</w:t>
      </w:r>
      <w:r w:rsidR="00657923" w:rsidRPr="00107068">
        <w:rPr>
          <w:rFonts w:eastAsia="Times New Roman"/>
          <w:lang w:eastAsia="uk-UA"/>
        </w:rPr>
        <w:t>1</w:t>
      </w:r>
      <w:r w:rsidR="008940CA" w:rsidRPr="00107068">
        <w:rPr>
          <w:rFonts w:eastAsia="Times New Roman"/>
          <w:lang w:eastAsia="uk-UA"/>
        </w:rPr>
        <w:t xml:space="preserve"> </w:t>
      </w:r>
      <w:r w:rsidR="001C087B" w:rsidRPr="00107068">
        <w:rPr>
          <w:rFonts w:eastAsia="Times New Roman"/>
          <w:lang w:eastAsia="uk-UA"/>
        </w:rPr>
        <w:t>серп</w:t>
      </w:r>
      <w:r w:rsidR="008940CA" w:rsidRPr="00107068">
        <w:rPr>
          <w:rFonts w:eastAsia="Times New Roman"/>
          <w:lang w:eastAsia="uk-UA"/>
        </w:rPr>
        <w:t xml:space="preserve">ня </w:t>
      </w:r>
      <w:r w:rsidR="0092090A" w:rsidRPr="00107068">
        <w:rPr>
          <w:rFonts w:eastAsia="Times New Roman"/>
          <w:lang w:eastAsia="uk-UA"/>
        </w:rPr>
        <w:t xml:space="preserve">щорічно </w:t>
      </w:r>
      <w:r w:rsidR="008940CA" w:rsidRPr="00107068">
        <w:rPr>
          <w:rFonts w:eastAsia="Times New Roman"/>
          <w:lang w:eastAsia="uk-UA"/>
        </w:rPr>
        <w:t>в межах граничної суми передбаченої для кожного територіального округу</w:t>
      </w:r>
      <w:r w:rsidR="0082162B" w:rsidRPr="00107068">
        <w:rPr>
          <w:rFonts w:eastAsia="Times New Roman"/>
          <w:lang w:eastAsia="uk-UA"/>
        </w:rPr>
        <w:t>,</w:t>
      </w:r>
      <w:r w:rsidR="001C087B" w:rsidRPr="00107068">
        <w:rPr>
          <w:rFonts w:eastAsia="Times New Roman"/>
          <w:lang w:eastAsia="uk-UA"/>
        </w:rPr>
        <w:t xml:space="preserve"> а пропозиції </w:t>
      </w:r>
      <w:r w:rsidR="0082162B" w:rsidRPr="00107068">
        <w:rPr>
          <w:rFonts w:eastAsia="Times New Roman"/>
          <w:lang w:eastAsia="uk-UA"/>
        </w:rPr>
        <w:t xml:space="preserve">щодо </w:t>
      </w:r>
      <w:r w:rsidR="001C087B" w:rsidRPr="00107068">
        <w:rPr>
          <w:rFonts w:eastAsia="Times New Roman"/>
          <w:lang w:eastAsia="uk-UA"/>
        </w:rPr>
        <w:t>внесенн</w:t>
      </w:r>
      <w:r w:rsidR="00ED1D48" w:rsidRPr="00107068">
        <w:rPr>
          <w:rFonts w:eastAsia="Times New Roman"/>
          <w:lang w:eastAsia="uk-UA"/>
        </w:rPr>
        <w:t>я</w:t>
      </w:r>
      <w:r w:rsidR="001C087B" w:rsidRPr="00107068">
        <w:rPr>
          <w:rFonts w:eastAsia="Times New Roman"/>
          <w:lang w:eastAsia="uk-UA"/>
        </w:rPr>
        <w:t xml:space="preserve"> змін до переліку</w:t>
      </w:r>
      <w:r w:rsidR="0082162B" w:rsidRPr="00107068">
        <w:rPr>
          <w:rFonts w:eastAsia="Times New Roman"/>
          <w:lang w:eastAsia="uk-UA"/>
        </w:rPr>
        <w:t xml:space="preserve"> уже затверджених</w:t>
      </w:r>
      <w:r w:rsidR="001C087B" w:rsidRPr="00107068">
        <w:rPr>
          <w:rFonts w:eastAsia="Times New Roman"/>
          <w:lang w:eastAsia="uk-UA"/>
        </w:rPr>
        <w:t xml:space="preserve"> заходів не пізніше 15 листопада</w:t>
      </w:r>
      <w:r w:rsidR="00ED1D48" w:rsidRPr="00107068">
        <w:rPr>
          <w:rFonts w:eastAsia="Times New Roman"/>
          <w:lang w:eastAsia="uk-UA"/>
        </w:rPr>
        <w:t xml:space="preserve"> поточного року</w:t>
      </w:r>
      <w:r w:rsidR="008940CA" w:rsidRPr="00107068">
        <w:rPr>
          <w:rFonts w:eastAsia="Times New Roman"/>
          <w:lang w:eastAsia="uk-UA"/>
        </w:rPr>
        <w:t xml:space="preserve">. </w:t>
      </w:r>
    </w:p>
    <w:p w14:paraId="68CC71F4" w14:textId="77777777" w:rsidR="00107068" w:rsidRPr="00107068" w:rsidRDefault="00107068" w:rsidP="003E766C">
      <w:pPr>
        <w:spacing w:after="0" w:line="240" w:lineRule="auto"/>
        <w:ind w:firstLine="567"/>
        <w:jc w:val="both"/>
        <w:rPr>
          <w:rFonts w:eastAsia="Times New Roman"/>
          <w:bCs/>
          <w:sz w:val="16"/>
          <w:szCs w:val="16"/>
          <w:lang w:eastAsia="ru-RU"/>
        </w:rPr>
      </w:pPr>
    </w:p>
    <w:p w14:paraId="1804CD44" w14:textId="4B37A14B" w:rsidR="009D7EC7" w:rsidRPr="00107068" w:rsidRDefault="009D7EC7" w:rsidP="009D7EC7">
      <w:pPr>
        <w:spacing w:after="0" w:line="240" w:lineRule="auto"/>
        <w:ind w:firstLine="567"/>
        <w:jc w:val="both"/>
        <w:rPr>
          <w:rFonts w:eastAsia="Times New Roman"/>
          <w:lang w:eastAsia="uk-UA"/>
        </w:rPr>
      </w:pPr>
      <w:r w:rsidRPr="00107068">
        <w:rPr>
          <w:rFonts w:eastAsia="Times New Roman"/>
          <w:lang w:eastAsia="uk-UA"/>
        </w:rPr>
        <w:t>5.</w:t>
      </w:r>
      <w:r w:rsidR="00214E3E">
        <w:rPr>
          <w:rFonts w:eastAsia="Times New Roman"/>
          <w:lang w:eastAsia="uk-UA"/>
        </w:rPr>
        <w:t>6</w:t>
      </w:r>
      <w:r w:rsidRPr="00107068">
        <w:rPr>
          <w:rFonts w:eastAsia="Times New Roman"/>
          <w:lang w:eastAsia="uk-UA"/>
        </w:rPr>
        <w:t xml:space="preserve">. Виконавцями Програми, відповідно до типу заходів, можуть бути наступні </w:t>
      </w:r>
      <w:bookmarkStart w:id="1" w:name="_Hlk124262915"/>
      <w:r w:rsidRPr="00107068">
        <w:rPr>
          <w:rFonts w:eastAsia="Times New Roman"/>
          <w:lang w:eastAsia="uk-UA"/>
        </w:rPr>
        <w:t>головні розпорядники та одержувачі бюджетних коштів</w:t>
      </w:r>
      <w:bookmarkEnd w:id="1"/>
      <w:r w:rsidRPr="00107068">
        <w:rPr>
          <w:rFonts w:eastAsia="Times New Roman"/>
          <w:lang w:eastAsia="uk-UA"/>
        </w:rPr>
        <w:t>:</w:t>
      </w:r>
    </w:p>
    <w:p w14:paraId="0B435C35" w14:textId="2F180F68" w:rsidR="009D7EC7" w:rsidRDefault="009D7EC7" w:rsidP="009D7EC7">
      <w:pPr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eastAsia="Times New Roman"/>
          <w:lang w:eastAsia="uk-UA"/>
        </w:rPr>
      </w:pPr>
      <w:r w:rsidRPr="00107068">
        <w:rPr>
          <w:rFonts w:eastAsia="Times New Roman"/>
          <w:lang w:eastAsia="uk-UA"/>
        </w:rPr>
        <w:t>Долинська міська рада;</w:t>
      </w:r>
    </w:p>
    <w:p w14:paraId="7BDBAE3F" w14:textId="4A4AF7B9" w:rsidR="00667A55" w:rsidRPr="00107068" w:rsidRDefault="00667A55" w:rsidP="009D7EC7">
      <w:pPr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фінансове управління (в частині</w:t>
      </w:r>
      <w:r w:rsidRPr="00107068">
        <w:rPr>
          <w:rFonts w:eastAsia="Times New Roman"/>
          <w:lang w:eastAsia="uk-UA"/>
        </w:rPr>
        <w:t xml:space="preserve"> субвенції бюджетам вищого рівня</w:t>
      </w:r>
      <w:r>
        <w:rPr>
          <w:rFonts w:eastAsia="Times New Roman"/>
          <w:lang w:eastAsia="uk-UA"/>
        </w:rPr>
        <w:t>);</w:t>
      </w:r>
    </w:p>
    <w:p w14:paraId="32352111" w14:textId="77777777" w:rsidR="009D7EC7" w:rsidRPr="00107068" w:rsidRDefault="009D7EC7" w:rsidP="009D7EC7">
      <w:pPr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eastAsia="Times New Roman"/>
          <w:lang w:eastAsia="uk-UA"/>
        </w:rPr>
      </w:pPr>
      <w:r w:rsidRPr="00107068">
        <w:rPr>
          <w:rFonts w:eastAsia="Times New Roman"/>
          <w:lang w:eastAsia="uk-UA"/>
        </w:rPr>
        <w:t>управління благоустрою та інфраструктури;</w:t>
      </w:r>
    </w:p>
    <w:p w14:paraId="3B424B6A" w14:textId="77777777" w:rsidR="009D7EC7" w:rsidRPr="00107068" w:rsidRDefault="009D7EC7" w:rsidP="009D7EC7">
      <w:pPr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eastAsia="Times New Roman"/>
          <w:lang w:eastAsia="uk-UA"/>
        </w:rPr>
      </w:pPr>
      <w:r w:rsidRPr="00107068">
        <w:rPr>
          <w:rFonts w:eastAsia="Times New Roman"/>
          <w:lang w:eastAsia="uk-UA"/>
        </w:rPr>
        <w:t>управління житлово-комунального господарства;</w:t>
      </w:r>
    </w:p>
    <w:p w14:paraId="7953EADC" w14:textId="77777777" w:rsidR="009D7EC7" w:rsidRPr="00107068" w:rsidRDefault="009D7EC7" w:rsidP="009D7EC7">
      <w:pPr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eastAsia="Times New Roman"/>
          <w:lang w:eastAsia="uk-UA"/>
        </w:rPr>
      </w:pPr>
      <w:r w:rsidRPr="00107068">
        <w:rPr>
          <w:rFonts w:eastAsia="Times New Roman"/>
          <w:lang w:eastAsia="uk-UA"/>
        </w:rPr>
        <w:t>управління освіти;</w:t>
      </w:r>
    </w:p>
    <w:p w14:paraId="2365F375" w14:textId="77777777" w:rsidR="009D7EC7" w:rsidRPr="00107068" w:rsidRDefault="009D7EC7" w:rsidP="009D7EC7">
      <w:pPr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hanging="284"/>
        <w:jc w:val="both"/>
        <w:rPr>
          <w:rFonts w:eastAsia="Times New Roman"/>
          <w:lang w:eastAsia="uk-UA"/>
        </w:rPr>
      </w:pPr>
      <w:r w:rsidRPr="00107068">
        <w:rPr>
          <w:rFonts w:eastAsia="Times New Roman"/>
          <w:lang w:eastAsia="uk-UA"/>
        </w:rPr>
        <w:lastRenderedPageBreak/>
        <w:t>відділ культури;</w:t>
      </w:r>
    </w:p>
    <w:p w14:paraId="19399AF6" w14:textId="4EC033DF" w:rsidR="009D7EC7" w:rsidRDefault="009D7EC7" w:rsidP="00CB691A">
      <w:pPr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eastAsia="Times New Roman"/>
          <w:lang w:eastAsia="uk-UA"/>
        </w:rPr>
      </w:pPr>
      <w:r w:rsidRPr="00107068">
        <w:rPr>
          <w:rFonts w:eastAsia="Times New Roman"/>
          <w:lang w:eastAsia="uk-UA"/>
        </w:rPr>
        <w:t>комунальні підприємства, установи, заклади та інші юридичні особи, засновником яких є Долинська міська рада.</w:t>
      </w:r>
    </w:p>
    <w:p w14:paraId="3E92C376" w14:textId="77777777" w:rsidR="00657BBD" w:rsidRPr="00107068" w:rsidRDefault="00657BBD" w:rsidP="00CB691A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eastAsia="Times New Roman"/>
          <w:lang w:eastAsia="uk-UA"/>
        </w:rPr>
      </w:pPr>
    </w:p>
    <w:p w14:paraId="5E83A6EA" w14:textId="479F2C53" w:rsidR="003A223D" w:rsidRPr="003A223D" w:rsidRDefault="009D7EC7" w:rsidP="00CB69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b/>
          <w:lang w:eastAsia="uk-UA"/>
        </w:rPr>
      </w:pPr>
      <w:r>
        <w:rPr>
          <w:rFonts w:eastAsia="Times New Roman"/>
          <w:b/>
          <w:lang w:eastAsia="uk-UA"/>
        </w:rPr>
        <w:t>5.</w:t>
      </w:r>
      <w:r w:rsidR="00214E3E">
        <w:rPr>
          <w:rFonts w:eastAsia="Times New Roman"/>
          <w:b/>
          <w:lang w:eastAsia="uk-UA"/>
        </w:rPr>
        <w:t>7</w:t>
      </w:r>
      <w:r>
        <w:rPr>
          <w:rFonts w:eastAsia="Times New Roman"/>
          <w:b/>
          <w:lang w:eastAsia="uk-UA"/>
        </w:rPr>
        <w:t>.</w:t>
      </w:r>
      <w:r w:rsidR="003A223D" w:rsidRPr="003A223D">
        <w:rPr>
          <w:rFonts w:eastAsia="Times New Roman"/>
          <w:b/>
          <w:lang w:eastAsia="uk-UA"/>
        </w:rPr>
        <w:t xml:space="preserve"> Напрями використання </w:t>
      </w:r>
      <w:r>
        <w:rPr>
          <w:rFonts w:eastAsia="Times New Roman"/>
          <w:b/>
          <w:lang w:eastAsia="uk-UA"/>
        </w:rPr>
        <w:t xml:space="preserve">бюджетних </w:t>
      </w:r>
      <w:r w:rsidR="003A223D" w:rsidRPr="003A223D">
        <w:rPr>
          <w:rFonts w:eastAsia="Times New Roman"/>
          <w:b/>
          <w:lang w:eastAsia="uk-UA"/>
        </w:rPr>
        <w:t>коштів</w:t>
      </w:r>
      <w:r>
        <w:rPr>
          <w:rFonts w:eastAsia="Times New Roman"/>
          <w:b/>
          <w:lang w:eastAsia="uk-UA"/>
        </w:rPr>
        <w:t>.</w:t>
      </w:r>
    </w:p>
    <w:p w14:paraId="7BA7444F" w14:textId="77777777" w:rsidR="003A223D" w:rsidRPr="003A223D" w:rsidRDefault="003A223D" w:rsidP="00CB69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16"/>
          <w:szCs w:val="16"/>
          <w:lang w:eastAsia="uk-UA"/>
        </w:rPr>
      </w:pPr>
    </w:p>
    <w:p w14:paraId="5AF47AB7" w14:textId="4932017C" w:rsidR="003A223D" w:rsidRPr="00CB691A" w:rsidRDefault="009D7EC7" w:rsidP="00CB69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u w:val="single"/>
          <w:lang w:eastAsia="uk-UA"/>
        </w:rPr>
      </w:pPr>
      <w:r w:rsidRPr="00CB691A">
        <w:rPr>
          <w:rFonts w:eastAsia="Times New Roman"/>
          <w:bCs/>
          <w:u w:val="single"/>
          <w:lang w:eastAsia="uk-UA"/>
        </w:rPr>
        <w:t>5.</w:t>
      </w:r>
      <w:r w:rsidR="00214E3E" w:rsidRPr="00CB691A">
        <w:rPr>
          <w:rFonts w:eastAsia="Times New Roman"/>
          <w:bCs/>
          <w:u w:val="single"/>
          <w:lang w:eastAsia="uk-UA"/>
        </w:rPr>
        <w:t>7</w:t>
      </w:r>
      <w:r w:rsidR="003A223D" w:rsidRPr="00CB691A">
        <w:rPr>
          <w:rFonts w:eastAsia="Times New Roman"/>
          <w:bCs/>
          <w:u w:val="single"/>
          <w:lang w:eastAsia="uk-UA"/>
        </w:rPr>
        <w:t>.1. Освіта</w:t>
      </w:r>
      <w:r w:rsidRPr="00CB691A">
        <w:rPr>
          <w:rFonts w:eastAsia="Times New Roman"/>
          <w:bCs/>
          <w:u w:val="single"/>
          <w:lang w:eastAsia="uk-UA"/>
        </w:rPr>
        <w:t>:</w:t>
      </w:r>
    </w:p>
    <w:p w14:paraId="6454AEBB" w14:textId="1E33F12E" w:rsidR="003A223D" w:rsidRPr="003A223D" w:rsidRDefault="003A223D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uk-UA"/>
        </w:rPr>
      </w:pPr>
      <w:r w:rsidRPr="003A223D">
        <w:rPr>
          <w:rFonts w:eastAsia="Times New Roman"/>
          <w:color w:val="000000"/>
          <w:lang w:eastAsia="uk-UA"/>
        </w:rPr>
        <w:t>- розвит</w:t>
      </w:r>
      <w:r w:rsidR="009D7EC7">
        <w:rPr>
          <w:rFonts w:eastAsia="Times New Roman"/>
          <w:color w:val="000000"/>
          <w:lang w:eastAsia="uk-UA"/>
        </w:rPr>
        <w:t>о</w:t>
      </w:r>
      <w:r w:rsidRPr="003A223D">
        <w:rPr>
          <w:rFonts w:eastAsia="Times New Roman"/>
          <w:color w:val="000000"/>
          <w:lang w:eastAsia="uk-UA"/>
        </w:rPr>
        <w:t>к інфраструктури закладів дошкільної, загальної середньої та позашкільної освіти через здійснення капітального та поточного ремонтів, благоустрою територій, спортивних майданчиків та інших об’єктів закладів освіти;</w:t>
      </w:r>
    </w:p>
    <w:p w14:paraId="1FC0285B" w14:textId="77777777" w:rsidR="003A223D" w:rsidRPr="003A223D" w:rsidRDefault="003A223D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uk-UA"/>
        </w:rPr>
      </w:pPr>
      <w:r w:rsidRPr="003A223D">
        <w:rPr>
          <w:rFonts w:eastAsia="Times New Roman"/>
          <w:color w:val="000000"/>
          <w:lang w:eastAsia="uk-UA"/>
        </w:rPr>
        <w:t>- покращення матеріально-технічної бази закладів дошкільної,  загальної середньої та позашкільної освіти, які включають поповнення бібліотечних фондів, закупівлю комп’ютерних та мультимедійних приладів, обладнання для вивчення навчальних предметів, спортивного інвентарю тощо;</w:t>
      </w:r>
    </w:p>
    <w:p w14:paraId="29D8FE88" w14:textId="77777777" w:rsidR="003A223D" w:rsidRPr="003A223D" w:rsidRDefault="003A223D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color w:val="000000"/>
          <w:lang w:eastAsia="uk-UA"/>
        </w:rPr>
      </w:pPr>
      <w:r w:rsidRPr="003A223D">
        <w:rPr>
          <w:rFonts w:eastAsia="Times New Roman"/>
          <w:color w:val="000000"/>
          <w:lang w:eastAsia="uk-UA"/>
        </w:rPr>
        <w:t>- проведення спортивних змагань,  конкурсів, виставок дитячої творчості та інших заходів для гармонійного розвитку дитини;</w:t>
      </w:r>
    </w:p>
    <w:p w14:paraId="04A96839" w14:textId="565754E4" w:rsidR="003A223D" w:rsidRPr="003A223D" w:rsidRDefault="003A223D" w:rsidP="00CB691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/>
          <w:lang w:eastAsia="uk-UA"/>
        </w:rPr>
      </w:pPr>
      <w:r w:rsidRPr="003A223D">
        <w:rPr>
          <w:rFonts w:eastAsia="Times New Roman"/>
          <w:color w:val="000000"/>
          <w:lang w:eastAsia="uk-UA"/>
        </w:rPr>
        <w:t>- співфінансування програм розвитку освіти в Долинській ТГ.</w:t>
      </w:r>
    </w:p>
    <w:p w14:paraId="3687D4CB" w14:textId="13FB3475" w:rsidR="001428F1" w:rsidRPr="00657BBD" w:rsidRDefault="001428F1" w:rsidP="00CB691A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eastAsia="Times New Roman"/>
          <w:sz w:val="16"/>
          <w:szCs w:val="16"/>
          <w:lang w:eastAsia="uk-UA"/>
        </w:rPr>
      </w:pPr>
    </w:p>
    <w:p w14:paraId="1A30B711" w14:textId="44B954EF" w:rsidR="001428F1" w:rsidRPr="00CB691A" w:rsidRDefault="009D7EC7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bCs/>
          <w:u w:val="single"/>
          <w:lang w:eastAsia="uk-UA"/>
        </w:rPr>
      </w:pPr>
      <w:r w:rsidRPr="00CB691A">
        <w:rPr>
          <w:rFonts w:eastAsia="Times New Roman"/>
          <w:bCs/>
          <w:u w:val="single"/>
          <w:lang w:eastAsia="uk-UA"/>
        </w:rPr>
        <w:t>5.</w:t>
      </w:r>
      <w:r w:rsidR="00214E3E" w:rsidRPr="00CB691A">
        <w:rPr>
          <w:rFonts w:eastAsia="Times New Roman"/>
          <w:bCs/>
          <w:u w:val="single"/>
          <w:lang w:eastAsia="uk-UA"/>
        </w:rPr>
        <w:t>7</w:t>
      </w:r>
      <w:r w:rsidR="001428F1" w:rsidRPr="00CB691A">
        <w:rPr>
          <w:rFonts w:eastAsia="Times New Roman"/>
          <w:bCs/>
          <w:u w:val="single"/>
          <w:lang w:eastAsia="uk-UA"/>
        </w:rPr>
        <w:t>.2. Охорона здоров’я</w:t>
      </w:r>
      <w:r w:rsidRPr="00CB691A">
        <w:rPr>
          <w:rFonts w:eastAsia="Times New Roman"/>
          <w:bCs/>
          <w:u w:val="single"/>
          <w:lang w:eastAsia="uk-UA"/>
        </w:rPr>
        <w:t>:</w:t>
      </w:r>
    </w:p>
    <w:p w14:paraId="46FF20D3" w14:textId="69EF226B" w:rsidR="001428F1" w:rsidRPr="001428F1" w:rsidRDefault="001428F1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lang w:eastAsia="uk-UA"/>
        </w:rPr>
      </w:pPr>
      <w:r w:rsidRPr="001428F1">
        <w:rPr>
          <w:rFonts w:eastAsia="Times New Roman"/>
          <w:lang w:eastAsia="uk-UA"/>
        </w:rPr>
        <w:t>-  оновлення матеріально-технічної бази та впровадження нових технологій лікування хворих та оздоровлення мешканців Долин</w:t>
      </w:r>
      <w:r w:rsidR="00FA0013">
        <w:rPr>
          <w:rFonts w:eastAsia="Times New Roman"/>
          <w:lang w:eastAsia="uk-UA"/>
        </w:rPr>
        <w:t>ської ТГ</w:t>
      </w:r>
      <w:r w:rsidRPr="001428F1">
        <w:rPr>
          <w:rFonts w:eastAsia="Times New Roman"/>
          <w:lang w:eastAsia="uk-UA"/>
        </w:rPr>
        <w:t>;</w:t>
      </w:r>
    </w:p>
    <w:p w14:paraId="449B2BE6" w14:textId="48E27493" w:rsidR="001428F1" w:rsidRPr="001428F1" w:rsidRDefault="001428F1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lang w:eastAsia="uk-UA"/>
        </w:rPr>
      </w:pPr>
      <w:r w:rsidRPr="001428F1">
        <w:rPr>
          <w:rFonts w:eastAsia="Times New Roman"/>
          <w:lang w:eastAsia="uk-UA"/>
        </w:rPr>
        <w:t>- придбання нового обладнання медичного призначення, проведення поточного та капітального ремонту існуючого обладнання, проведення поточного та капітального ремонту основних засобів</w:t>
      </w:r>
      <w:r w:rsidR="00FA0013">
        <w:rPr>
          <w:rFonts w:eastAsia="Times New Roman"/>
          <w:lang w:eastAsia="uk-UA"/>
        </w:rPr>
        <w:t xml:space="preserve"> та</w:t>
      </w:r>
      <w:r w:rsidRPr="001428F1">
        <w:rPr>
          <w:rFonts w:eastAsia="Times New Roman"/>
          <w:lang w:eastAsia="uk-UA"/>
        </w:rPr>
        <w:t xml:space="preserve"> приміщень лікувальних установ;</w:t>
      </w:r>
    </w:p>
    <w:p w14:paraId="0FEFE9F4" w14:textId="77777777" w:rsidR="001428F1" w:rsidRPr="001428F1" w:rsidRDefault="001428F1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lang w:eastAsia="uk-UA"/>
        </w:rPr>
      </w:pPr>
      <w:r w:rsidRPr="001428F1">
        <w:rPr>
          <w:rFonts w:eastAsia="Times New Roman"/>
          <w:lang w:eastAsia="uk-UA"/>
        </w:rPr>
        <w:t>- придбання необхідних витратних матеріалів для надання безкоштовного медичного обслуговування.</w:t>
      </w:r>
    </w:p>
    <w:p w14:paraId="01EEEF7D" w14:textId="77777777" w:rsidR="001428F1" w:rsidRPr="00657BBD" w:rsidRDefault="001428F1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sz w:val="16"/>
          <w:szCs w:val="16"/>
          <w:lang w:eastAsia="uk-UA"/>
        </w:rPr>
      </w:pPr>
    </w:p>
    <w:p w14:paraId="46664A94" w14:textId="2AF89186" w:rsidR="001428F1" w:rsidRPr="00CB691A" w:rsidRDefault="009D7EC7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bCs/>
          <w:u w:val="single"/>
          <w:lang w:eastAsia="uk-UA"/>
        </w:rPr>
      </w:pPr>
      <w:r w:rsidRPr="00CB691A">
        <w:rPr>
          <w:rFonts w:eastAsia="Times New Roman"/>
          <w:bCs/>
          <w:u w:val="single"/>
          <w:lang w:eastAsia="uk-UA"/>
        </w:rPr>
        <w:t>5.</w:t>
      </w:r>
      <w:r w:rsidR="00214E3E" w:rsidRPr="00CB691A">
        <w:rPr>
          <w:rFonts w:eastAsia="Times New Roman"/>
          <w:bCs/>
          <w:u w:val="single"/>
          <w:lang w:eastAsia="uk-UA"/>
        </w:rPr>
        <w:t>7</w:t>
      </w:r>
      <w:r w:rsidRPr="00CB691A">
        <w:rPr>
          <w:rFonts w:eastAsia="Times New Roman"/>
          <w:bCs/>
          <w:u w:val="single"/>
          <w:lang w:eastAsia="uk-UA"/>
        </w:rPr>
        <w:t>.</w:t>
      </w:r>
      <w:r w:rsidR="001428F1" w:rsidRPr="00CB691A">
        <w:rPr>
          <w:rFonts w:eastAsia="Times New Roman"/>
          <w:bCs/>
          <w:u w:val="single"/>
          <w:lang w:eastAsia="uk-UA"/>
        </w:rPr>
        <w:t>3. Культура та спорт</w:t>
      </w:r>
      <w:r w:rsidRPr="00CB691A">
        <w:rPr>
          <w:rFonts w:eastAsia="Times New Roman"/>
          <w:bCs/>
          <w:u w:val="single"/>
          <w:lang w:eastAsia="uk-UA"/>
        </w:rPr>
        <w:t>:</w:t>
      </w:r>
    </w:p>
    <w:p w14:paraId="2A07F16D" w14:textId="0014E048" w:rsidR="001428F1" w:rsidRPr="001428F1" w:rsidRDefault="001428F1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lang w:eastAsia="uk-UA"/>
        </w:rPr>
      </w:pPr>
      <w:r w:rsidRPr="001428F1">
        <w:rPr>
          <w:rFonts w:eastAsia="Times New Roman"/>
          <w:lang w:eastAsia="uk-UA"/>
        </w:rPr>
        <w:t>- проведення а культур</w:t>
      </w:r>
      <w:r w:rsidR="00FA0013">
        <w:rPr>
          <w:rFonts w:eastAsia="Times New Roman"/>
          <w:lang w:eastAsia="uk-UA"/>
        </w:rPr>
        <w:t>но-мистецьких</w:t>
      </w:r>
      <w:r w:rsidRPr="001428F1">
        <w:rPr>
          <w:rFonts w:eastAsia="Times New Roman"/>
          <w:lang w:eastAsia="uk-UA"/>
        </w:rPr>
        <w:t xml:space="preserve"> заходів;</w:t>
      </w:r>
    </w:p>
    <w:p w14:paraId="0DC5ACDB" w14:textId="64B97F4B" w:rsidR="001428F1" w:rsidRPr="001428F1" w:rsidRDefault="001428F1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lang w:eastAsia="uk-UA"/>
        </w:rPr>
      </w:pPr>
      <w:r w:rsidRPr="001428F1">
        <w:rPr>
          <w:rFonts w:eastAsia="Times New Roman"/>
          <w:lang w:eastAsia="uk-UA"/>
        </w:rPr>
        <w:t>- покращення матеріально-технічної бази закладів культури</w:t>
      </w:r>
      <w:r w:rsidR="002C7073">
        <w:rPr>
          <w:rFonts w:eastAsia="Times New Roman"/>
          <w:lang w:eastAsia="uk-UA"/>
        </w:rPr>
        <w:t xml:space="preserve"> (в т.ч. придбання будівельних товарів та інвентарю)</w:t>
      </w:r>
      <w:r w:rsidRPr="001428F1">
        <w:rPr>
          <w:rFonts w:eastAsia="Times New Roman"/>
          <w:lang w:eastAsia="uk-UA"/>
        </w:rPr>
        <w:t>, творчих колективів;</w:t>
      </w:r>
    </w:p>
    <w:p w14:paraId="73850142" w14:textId="4EBF9280" w:rsidR="001428F1" w:rsidRPr="001428F1" w:rsidRDefault="001428F1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lang w:eastAsia="uk-UA"/>
        </w:rPr>
      </w:pPr>
      <w:r w:rsidRPr="001428F1">
        <w:rPr>
          <w:rFonts w:eastAsia="Times New Roman"/>
          <w:lang w:eastAsia="uk-UA"/>
        </w:rPr>
        <w:t>- поповнення бібліотечних фондів, видавництва нової літератури, яка б, у першу чергу, пропагувала українські національні та місцеві традиції і звичаї, духовний розвиток особистості</w:t>
      </w:r>
      <w:r w:rsidR="00B71491">
        <w:rPr>
          <w:rFonts w:eastAsia="Times New Roman"/>
          <w:lang w:eastAsia="uk-UA"/>
        </w:rPr>
        <w:t>;</w:t>
      </w:r>
    </w:p>
    <w:p w14:paraId="508E278D" w14:textId="77777777" w:rsidR="001428F1" w:rsidRPr="001428F1" w:rsidRDefault="001428F1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lang w:eastAsia="uk-UA"/>
        </w:rPr>
      </w:pPr>
      <w:r w:rsidRPr="001428F1">
        <w:rPr>
          <w:rFonts w:eastAsia="Times New Roman"/>
          <w:lang w:eastAsia="uk-UA"/>
        </w:rPr>
        <w:t>- підтримки спортивних клубів, команд та організацій, проведення спортивних змагань та заходів, як у рамках Всеукраїнських змагань, так і місцевого рівня;</w:t>
      </w:r>
    </w:p>
    <w:p w14:paraId="78903FAF" w14:textId="4C9E8130" w:rsidR="001428F1" w:rsidRPr="001428F1" w:rsidRDefault="001428F1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b/>
          <w:lang w:eastAsia="uk-UA"/>
        </w:rPr>
      </w:pPr>
      <w:r w:rsidRPr="001428F1">
        <w:rPr>
          <w:rFonts w:eastAsia="Times New Roman"/>
          <w:lang w:eastAsia="uk-UA"/>
        </w:rPr>
        <w:t xml:space="preserve">- співфінансування програм </w:t>
      </w:r>
      <w:r w:rsidR="00302B76">
        <w:rPr>
          <w:rFonts w:eastAsia="Times New Roman"/>
          <w:lang w:eastAsia="uk-UA"/>
        </w:rPr>
        <w:t xml:space="preserve">в галузі </w:t>
      </w:r>
      <w:r w:rsidRPr="001428F1">
        <w:rPr>
          <w:rFonts w:eastAsia="Times New Roman"/>
          <w:lang w:eastAsia="uk-UA"/>
        </w:rPr>
        <w:t>розвитку культури та спорту в Долинській ТГ.</w:t>
      </w:r>
    </w:p>
    <w:p w14:paraId="50E81941" w14:textId="77777777" w:rsidR="001428F1" w:rsidRPr="00657BBD" w:rsidRDefault="001428F1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sz w:val="16"/>
          <w:szCs w:val="16"/>
          <w:lang w:eastAsia="uk-UA"/>
        </w:rPr>
      </w:pPr>
    </w:p>
    <w:p w14:paraId="731DB60A" w14:textId="47577DDC" w:rsidR="001428F1" w:rsidRPr="00CB691A" w:rsidRDefault="00593745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bCs/>
          <w:u w:val="single"/>
          <w:lang w:eastAsia="uk-UA"/>
        </w:rPr>
      </w:pPr>
      <w:r w:rsidRPr="00CB691A">
        <w:rPr>
          <w:rFonts w:eastAsia="Times New Roman"/>
          <w:bCs/>
          <w:u w:val="single"/>
          <w:lang w:eastAsia="uk-UA"/>
        </w:rPr>
        <w:t>5.</w:t>
      </w:r>
      <w:r w:rsidR="00214E3E" w:rsidRPr="00CB691A">
        <w:rPr>
          <w:rFonts w:eastAsia="Times New Roman"/>
          <w:bCs/>
          <w:u w:val="single"/>
          <w:lang w:eastAsia="uk-UA"/>
        </w:rPr>
        <w:t>7</w:t>
      </w:r>
      <w:r w:rsidR="001428F1" w:rsidRPr="00CB691A">
        <w:rPr>
          <w:rFonts w:eastAsia="Times New Roman"/>
          <w:bCs/>
          <w:u w:val="single"/>
          <w:lang w:eastAsia="uk-UA"/>
        </w:rPr>
        <w:t>.4. Житлово-комунальне господарство</w:t>
      </w:r>
      <w:r w:rsidRPr="00CB691A">
        <w:rPr>
          <w:rFonts w:eastAsia="Times New Roman"/>
          <w:bCs/>
          <w:u w:val="single"/>
          <w:lang w:eastAsia="uk-UA"/>
        </w:rPr>
        <w:t>:</w:t>
      </w:r>
    </w:p>
    <w:p w14:paraId="32338A1C" w14:textId="77777777" w:rsidR="001428F1" w:rsidRPr="001428F1" w:rsidRDefault="001428F1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lang w:eastAsia="uk-UA"/>
        </w:rPr>
      </w:pPr>
      <w:r w:rsidRPr="001428F1">
        <w:rPr>
          <w:rFonts w:eastAsia="Times New Roman"/>
          <w:lang w:eastAsia="uk-UA"/>
        </w:rPr>
        <w:t>- проведення поточного та капітального ремонту багатоквартирних житлових та нежитлових будівель комунальної власності;</w:t>
      </w:r>
    </w:p>
    <w:p w14:paraId="7E46138F" w14:textId="77777777" w:rsidR="001428F1" w:rsidRPr="001428F1" w:rsidRDefault="001428F1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lang w:eastAsia="uk-UA"/>
        </w:rPr>
      </w:pPr>
      <w:r w:rsidRPr="001428F1">
        <w:rPr>
          <w:rFonts w:eastAsia="Times New Roman"/>
          <w:color w:val="000000"/>
          <w:lang w:eastAsia="uk-UA"/>
        </w:rPr>
        <w:t xml:space="preserve">- </w:t>
      </w:r>
      <w:r w:rsidRPr="001428F1">
        <w:rPr>
          <w:rFonts w:eastAsia="Times New Roman"/>
          <w:lang w:eastAsia="uk-UA"/>
        </w:rPr>
        <w:t>благоустрою внутрішньо-квартальних територій;</w:t>
      </w:r>
    </w:p>
    <w:p w14:paraId="61694869" w14:textId="3B1D9A80" w:rsidR="001428F1" w:rsidRPr="001428F1" w:rsidRDefault="001428F1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b/>
          <w:lang w:eastAsia="uk-UA"/>
        </w:rPr>
      </w:pPr>
      <w:r w:rsidRPr="001428F1">
        <w:rPr>
          <w:rFonts w:eastAsia="Times New Roman"/>
          <w:lang w:eastAsia="uk-UA"/>
        </w:rPr>
        <w:lastRenderedPageBreak/>
        <w:t>- співфінансування програм розвитку житлово-комунального господарства Долинської ТГ.</w:t>
      </w:r>
    </w:p>
    <w:p w14:paraId="1F0BE0E7" w14:textId="2DAA4FE4" w:rsidR="001428F1" w:rsidRDefault="001428F1" w:rsidP="00CB691A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b/>
          <w:sz w:val="16"/>
          <w:szCs w:val="16"/>
          <w:lang w:eastAsia="uk-UA"/>
        </w:rPr>
      </w:pPr>
    </w:p>
    <w:p w14:paraId="468CAFC7" w14:textId="77777777" w:rsidR="00D51EFE" w:rsidRPr="00657BBD" w:rsidRDefault="00D51EFE" w:rsidP="001428F1">
      <w:pPr>
        <w:spacing w:after="0" w:line="240" w:lineRule="auto"/>
        <w:ind w:firstLine="720"/>
        <w:jc w:val="both"/>
        <w:rPr>
          <w:rFonts w:eastAsia="Times New Roman"/>
          <w:b/>
          <w:sz w:val="16"/>
          <w:szCs w:val="16"/>
          <w:lang w:eastAsia="uk-UA"/>
        </w:rPr>
      </w:pPr>
    </w:p>
    <w:p w14:paraId="25BFC1F4" w14:textId="27C625E2" w:rsidR="001428F1" w:rsidRPr="00CB691A" w:rsidRDefault="00593745" w:rsidP="001428F1">
      <w:pPr>
        <w:spacing w:after="0" w:line="240" w:lineRule="auto"/>
        <w:ind w:firstLine="720"/>
        <w:jc w:val="both"/>
        <w:rPr>
          <w:rFonts w:eastAsia="Times New Roman"/>
          <w:bCs/>
          <w:u w:val="single"/>
          <w:lang w:eastAsia="uk-UA"/>
        </w:rPr>
      </w:pPr>
      <w:r w:rsidRPr="00CB691A">
        <w:rPr>
          <w:rFonts w:eastAsia="Times New Roman"/>
          <w:bCs/>
          <w:u w:val="single"/>
          <w:lang w:eastAsia="uk-UA"/>
        </w:rPr>
        <w:t>5.</w:t>
      </w:r>
      <w:r w:rsidR="00214E3E" w:rsidRPr="00CB691A">
        <w:rPr>
          <w:rFonts w:eastAsia="Times New Roman"/>
          <w:bCs/>
          <w:u w:val="single"/>
          <w:lang w:eastAsia="uk-UA"/>
        </w:rPr>
        <w:t>7</w:t>
      </w:r>
      <w:r w:rsidR="001428F1" w:rsidRPr="00CB691A">
        <w:rPr>
          <w:rFonts w:eastAsia="Times New Roman"/>
          <w:bCs/>
          <w:u w:val="single"/>
          <w:lang w:eastAsia="uk-UA"/>
        </w:rPr>
        <w:t>.5. Благоустрій та інфраструктура</w:t>
      </w:r>
      <w:r w:rsidRPr="00CB691A">
        <w:rPr>
          <w:rFonts w:eastAsia="Times New Roman"/>
          <w:bCs/>
          <w:u w:val="single"/>
          <w:lang w:eastAsia="uk-UA"/>
        </w:rPr>
        <w:t>:</w:t>
      </w:r>
    </w:p>
    <w:p w14:paraId="0572D004" w14:textId="77777777" w:rsidR="001428F1" w:rsidRPr="001428F1" w:rsidRDefault="001428F1" w:rsidP="001428F1">
      <w:pPr>
        <w:spacing w:after="0" w:line="240" w:lineRule="auto"/>
        <w:ind w:firstLine="720"/>
        <w:jc w:val="both"/>
        <w:rPr>
          <w:rFonts w:eastAsia="Times New Roman"/>
          <w:lang w:eastAsia="uk-UA"/>
        </w:rPr>
      </w:pPr>
      <w:r w:rsidRPr="001428F1">
        <w:rPr>
          <w:rFonts w:eastAsia="Times New Roman"/>
          <w:lang w:eastAsia="uk-UA"/>
        </w:rPr>
        <w:t>- виготовлення проектно-кошторисної документації (ПКД) на нове будівництво, капітальний ремонт, реконструкцію та поточний ремонт об’єктів, що відносяться до сфери обслуговування Управління;</w:t>
      </w:r>
    </w:p>
    <w:p w14:paraId="20A2D763" w14:textId="77777777" w:rsidR="001428F1" w:rsidRPr="001428F1" w:rsidRDefault="001428F1" w:rsidP="001428F1">
      <w:pPr>
        <w:spacing w:after="0" w:line="240" w:lineRule="auto"/>
        <w:ind w:firstLine="720"/>
        <w:jc w:val="both"/>
        <w:rPr>
          <w:rFonts w:eastAsia="Times New Roman"/>
          <w:lang w:eastAsia="uk-UA"/>
        </w:rPr>
      </w:pPr>
      <w:r w:rsidRPr="001428F1">
        <w:rPr>
          <w:rFonts w:eastAsia="Times New Roman"/>
          <w:lang w:eastAsia="uk-UA"/>
        </w:rPr>
        <w:t>- на виконання робіт згідно ПКД на нове будівництво, капітальний ремонт, реконструкцію та поточний ремонт об’єктів;</w:t>
      </w:r>
    </w:p>
    <w:p w14:paraId="222DB1B4" w14:textId="77777777" w:rsidR="001428F1" w:rsidRPr="001428F1" w:rsidRDefault="001428F1" w:rsidP="001428F1">
      <w:pPr>
        <w:spacing w:after="0" w:line="240" w:lineRule="auto"/>
        <w:ind w:firstLine="720"/>
        <w:jc w:val="both"/>
        <w:rPr>
          <w:rFonts w:eastAsia="Times New Roman"/>
          <w:lang w:eastAsia="uk-UA"/>
        </w:rPr>
      </w:pPr>
      <w:r w:rsidRPr="001428F1">
        <w:rPr>
          <w:rFonts w:eastAsia="Times New Roman"/>
          <w:lang w:eastAsia="uk-UA"/>
        </w:rPr>
        <w:t>- придбання елементів благоустрою з врахуванням накладних витрат (монтажні роботи, транспорт, технагляд (за потреби));</w:t>
      </w:r>
    </w:p>
    <w:p w14:paraId="4E071DD5" w14:textId="3E207192" w:rsidR="001428F1" w:rsidRDefault="001428F1" w:rsidP="001428F1">
      <w:pPr>
        <w:spacing w:after="0" w:line="240" w:lineRule="auto"/>
        <w:ind w:firstLine="708"/>
        <w:jc w:val="both"/>
        <w:rPr>
          <w:rFonts w:eastAsia="Times New Roman"/>
          <w:color w:val="000000"/>
          <w:lang w:eastAsia="uk-UA"/>
        </w:rPr>
      </w:pPr>
      <w:r w:rsidRPr="001428F1">
        <w:rPr>
          <w:rFonts w:eastAsia="Times New Roman"/>
          <w:color w:val="000000"/>
          <w:lang w:eastAsia="uk-UA"/>
        </w:rPr>
        <w:t>- придбання матеріалів та обладнання довготермінового користування комунальних підприємств</w:t>
      </w:r>
      <w:r w:rsidR="00534EFE">
        <w:rPr>
          <w:rFonts w:eastAsia="Times New Roman"/>
          <w:color w:val="000000"/>
          <w:lang w:eastAsia="uk-UA"/>
        </w:rPr>
        <w:t>;</w:t>
      </w:r>
    </w:p>
    <w:p w14:paraId="7DB1BE22" w14:textId="76F9BC36" w:rsidR="00534EFE" w:rsidRPr="001428F1" w:rsidRDefault="00534EFE" w:rsidP="001428F1">
      <w:pPr>
        <w:spacing w:after="0" w:line="240" w:lineRule="auto"/>
        <w:ind w:firstLine="708"/>
        <w:jc w:val="both"/>
        <w:rPr>
          <w:rFonts w:eastAsia="Times New Roman"/>
          <w:color w:val="000000"/>
          <w:lang w:eastAsia="uk-UA"/>
        </w:rPr>
      </w:pPr>
      <w:r>
        <w:rPr>
          <w:rFonts w:eastAsia="Times New Roman"/>
          <w:color w:val="000000"/>
          <w:lang w:eastAsia="uk-UA"/>
        </w:rPr>
        <w:t>- благоустрій території біля культових споруд, кладовищ та інших громадських місць.</w:t>
      </w:r>
    </w:p>
    <w:p w14:paraId="02104D3F" w14:textId="77777777" w:rsidR="001428F1" w:rsidRPr="00AF5A8E" w:rsidRDefault="001428F1" w:rsidP="00142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z w:val="16"/>
          <w:szCs w:val="16"/>
          <w:lang w:eastAsia="uk-UA"/>
        </w:rPr>
      </w:pPr>
    </w:p>
    <w:p w14:paraId="1E78B525" w14:textId="77777777" w:rsidR="008F36A1" w:rsidRPr="00CB691A" w:rsidRDefault="008F36A1" w:rsidP="008F36A1">
      <w:pPr>
        <w:spacing w:after="0" w:line="240" w:lineRule="auto"/>
        <w:ind w:firstLine="720"/>
        <w:jc w:val="both"/>
        <w:rPr>
          <w:rFonts w:eastAsia="Times New Roman"/>
          <w:bCs/>
          <w:u w:val="single"/>
          <w:lang w:eastAsia="uk-UA"/>
        </w:rPr>
      </w:pPr>
      <w:r w:rsidRPr="00CB691A">
        <w:rPr>
          <w:rFonts w:eastAsia="Times New Roman"/>
          <w:bCs/>
          <w:u w:val="single"/>
          <w:lang w:eastAsia="uk-UA"/>
        </w:rPr>
        <w:t>5.7.6. Соціальна сфера:</w:t>
      </w:r>
    </w:p>
    <w:p w14:paraId="17CA1FEA" w14:textId="1BF35FA0" w:rsidR="008F36A1" w:rsidRDefault="008F36A1" w:rsidP="008F36A1">
      <w:pPr>
        <w:spacing w:after="0" w:line="240" w:lineRule="auto"/>
        <w:ind w:firstLine="720"/>
        <w:jc w:val="both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 xml:space="preserve">- надання </w:t>
      </w:r>
      <w:r w:rsidRPr="00D84BBE">
        <w:rPr>
          <w:rFonts w:eastAsia="Times New Roman"/>
          <w:lang w:eastAsia="uk-UA"/>
        </w:rPr>
        <w:t xml:space="preserve">адресної грошової допомоги жителям Долинської міської територіальної громади </w:t>
      </w:r>
      <w:r>
        <w:rPr>
          <w:rFonts w:eastAsia="Times New Roman"/>
          <w:lang w:eastAsia="uk-UA"/>
        </w:rPr>
        <w:t>(</w:t>
      </w:r>
      <w:r w:rsidRPr="00D84BBE">
        <w:rPr>
          <w:rFonts w:eastAsia="Times New Roman"/>
          <w:lang w:eastAsia="uk-UA"/>
        </w:rPr>
        <w:t>громадянам України</w:t>
      </w:r>
      <w:r>
        <w:rPr>
          <w:rFonts w:eastAsia="Times New Roman"/>
          <w:lang w:eastAsia="uk-UA"/>
        </w:rPr>
        <w:t xml:space="preserve">) </w:t>
      </w:r>
      <w:r w:rsidRPr="00D84BBE">
        <w:rPr>
          <w:rFonts w:eastAsia="Times New Roman"/>
          <w:lang w:eastAsia="uk-UA"/>
        </w:rPr>
        <w:t xml:space="preserve">в загальній сумі не більше 10% від </w:t>
      </w:r>
      <w:r>
        <w:rPr>
          <w:rFonts w:eastAsia="Times New Roman"/>
          <w:lang w:eastAsia="uk-UA"/>
        </w:rPr>
        <w:t>затвердженого р</w:t>
      </w:r>
      <w:r w:rsidRPr="00107068">
        <w:rPr>
          <w:rFonts w:eastAsia="Times New Roman"/>
          <w:lang w:eastAsia="uk-UA"/>
        </w:rPr>
        <w:t>озподіл</w:t>
      </w:r>
      <w:r>
        <w:rPr>
          <w:rFonts w:eastAsia="Times New Roman"/>
          <w:lang w:eastAsia="uk-UA"/>
        </w:rPr>
        <w:t>у</w:t>
      </w:r>
      <w:r w:rsidRPr="00107068">
        <w:rPr>
          <w:rFonts w:eastAsia="Times New Roman"/>
          <w:lang w:eastAsia="uk-UA"/>
        </w:rPr>
        <w:t xml:space="preserve"> бюджетних призначень на реалізацію заходів Програми на поточний рік</w:t>
      </w:r>
      <w:r>
        <w:rPr>
          <w:rFonts w:eastAsia="Times New Roman"/>
          <w:lang w:eastAsia="uk-UA"/>
        </w:rPr>
        <w:t xml:space="preserve">, </w:t>
      </w:r>
      <w:r w:rsidRPr="001428F1">
        <w:rPr>
          <w:rFonts w:eastAsia="Times New Roman"/>
          <w:lang w:eastAsia="uk-UA"/>
        </w:rPr>
        <w:t>відповідно до Положення про надання адресної грошової допомоги жителям Долинської міської територіальної громади затверджен</w:t>
      </w:r>
      <w:r>
        <w:rPr>
          <w:rFonts w:eastAsia="Times New Roman"/>
          <w:lang w:eastAsia="uk-UA"/>
        </w:rPr>
        <w:t>ого</w:t>
      </w:r>
      <w:r w:rsidRPr="001428F1">
        <w:rPr>
          <w:rFonts w:eastAsia="Times New Roman"/>
          <w:lang w:eastAsia="uk-UA"/>
        </w:rPr>
        <w:t xml:space="preserve"> рішенням міської ради</w:t>
      </w:r>
      <w:r>
        <w:rPr>
          <w:rFonts w:eastAsia="Times New Roman"/>
          <w:lang w:eastAsia="uk-UA"/>
        </w:rPr>
        <w:t>;</w:t>
      </w:r>
    </w:p>
    <w:p w14:paraId="403714D2" w14:textId="479E351F" w:rsidR="008F36A1" w:rsidRDefault="008F36A1" w:rsidP="008F36A1">
      <w:pPr>
        <w:spacing w:after="0" w:line="240" w:lineRule="auto"/>
        <w:ind w:firstLine="720"/>
        <w:jc w:val="both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- матеріальне стимулювання (матеріальні допомоги, премії, стипендії тощо) окремих категорій громадян (дітей та молоді) за визначні досягнення у сферах освіти, мистецтва та спорту, на умовах визначених відповідними Програмами та/або нормативними актами міської ради.</w:t>
      </w:r>
    </w:p>
    <w:p w14:paraId="1B68C739" w14:textId="1DAF8AD5" w:rsidR="00091AA2" w:rsidRPr="00091AA2" w:rsidRDefault="00091AA2" w:rsidP="008F36A1">
      <w:pPr>
        <w:spacing w:after="0" w:line="240" w:lineRule="auto"/>
        <w:ind w:firstLine="720"/>
        <w:jc w:val="both"/>
        <w:rPr>
          <w:rFonts w:eastAsia="Times New Roman"/>
          <w:sz w:val="16"/>
          <w:szCs w:val="16"/>
          <w:lang w:eastAsia="uk-UA"/>
        </w:rPr>
      </w:pPr>
    </w:p>
    <w:p w14:paraId="726DDEE6" w14:textId="1752D62A" w:rsidR="00091AA2" w:rsidRDefault="00091AA2" w:rsidP="008F36A1">
      <w:pPr>
        <w:spacing w:after="0" w:line="240" w:lineRule="auto"/>
        <w:ind w:firstLine="720"/>
        <w:jc w:val="both"/>
        <w:rPr>
          <w:rFonts w:eastAsia="Times New Roman"/>
          <w:u w:val="single"/>
          <w:lang w:eastAsia="uk-UA"/>
        </w:rPr>
      </w:pPr>
      <w:r w:rsidRPr="00091AA2">
        <w:rPr>
          <w:rFonts w:eastAsia="Times New Roman"/>
          <w:u w:val="single"/>
          <w:lang w:eastAsia="uk-UA"/>
        </w:rPr>
        <w:t xml:space="preserve">5.7.7. </w:t>
      </w:r>
      <w:r>
        <w:rPr>
          <w:rFonts w:eastAsia="Times New Roman"/>
          <w:u w:val="single"/>
          <w:lang w:eastAsia="uk-UA"/>
        </w:rPr>
        <w:t>Інше:</w:t>
      </w:r>
    </w:p>
    <w:p w14:paraId="0F2B9DD6" w14:textId="13C4D97D" w:rsidR="00091AA2" w:rsidRPr="00091AA2" w:rsidRDefault="00091AA2" w:rsidP="008F36A1">
      <w:pPr>
        <w:spacing w:after="0" w:line="240" w:lineRule="auto"/>
        <w:ind w:firstLine="720"/>
        <w:jc w:val="both"/>
        <w:rPr>
          <w:rFonts w:eastAsia="Times New Roman"/>
          <w:lang w:eastAsia="uk-UA"/>
        </w:rPr>
      </w:pPr>
      <w:r w:rsidRPr="00091AA2">
        <w:rPr>
          <w:rFonts w:eastAsia="Times New Roman"/>
          <w:lang w:eastAsia="uk-UA"/>
        </w:rPr>
        <w:t xml:space="preserve">- </w:t>
      </w:r>
      <w:r>
        <w:rPr>
          <w:rFonts w:eastAsia="Times New Roman"/>
          <w:lang w:eastAsia="uk-UA"/>
        </w:rPr>
        <w:t>фінансування реалізації інших цільових програм Долинської міської ради.</w:t>
      </w:r>
    </w:p>
    <w:p w14:paraId="33351580" w14:textId="77777777" w:rsidR="001428F1" w:rsidRPr="001428F1" w:rsidRDefault="001428F1" w:rsidP="001428F1">
      <w:pPr>
        <w:spacing w:after="0" w:line="240" w:lineRule="auto"/>
        <w:ind w:firstLine="720"/>
        <w:jc w:val="both"/>
        <w:rPr>
          <w:rFonts w:eastAsia="Times New Roman"/>
          <w:u w:val="single"/>
          <w:lang w:eastAsia="uk-UA"/>
        </w:rPr>
      </w:pPr>
    </w:p>
    <w:p w14:paraId="168697F5" w14:textId="7CD60855" w:rsidR="001428F1" w:rsidRPr="001428F1" w:rsidRDefault="00CF6C5F" w:rsidP="00CF6C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/>
          <w:color w:val="000000"/>
          <w:lang w:eastAsia="uk-UA"/>
        </w:rPr>
      </w:pPr>
      <w:r>
        <w:rPr>
          <w:rFonts w:eastAsia="Times New Roman"/>
          <w:b/>
          <w:color w:val="000000"/>
          <w:lang w:eastAsia="uk-UA"/>
        </w:rPr>
        <w:t>5.</w:t>
      </w:r>
      <w:r w:rsidR="00214E3E">
        <w:rPr>
          <w:rFonts w:eastAsia="Times New Roman"/>
          <w:b/>
          <w:color w:val="000000"/>
          <w:lang w:eastAsia="uk-UA"/>
        </w:rPr>
        <w:t>8</w:t>
      </w:r>
      <w:r w:rsidR="001428F1" w:rsidRPr="001428F1">
        <w:rPr>
          <w:rFonts w:eastAsia="Times New Roman"/>
          <w:b/>
          <w:color w:val="000000"/>
          <w:lang w:eastAsia="uk-UA"/>
        </w:rPr>
        <w:t xml:space="preserve">. </w:t>
      </w:r>
      <w:r>
        <w:rPr>
          <w:rFonts w:eastAsia="Times New Roman"/>
          <w:b/>
          <w:color w:val="000000"/>
          <w:lang w:eastAsia="uk-UA"/>
        </w:rPr>
        <w:t>В</w:t>
      </w:r>
      <w:r w:rsidR="001428F1" w:rsidRPr="001428F1">
        <w:rPr>
          <w:rFonts w:eastAsia="Times New Roman"/>
          <w:b/>
          <w:color w:val="000000"/>
          <w:lang w:eastAsia="uk-UA"/>
        </w:rPr>
        <w:t>иділення коштів</w:t>
      </w:r>
      <w:r>
        <w:rPr>
          <w:rFonts w:eastAsia="Times New Roman"/>
          <w:b/>
          <w:color w:val="000000"/>
          <w:lang w:eastAsia="uk-UA"/>
        </w:rPr>
        <w:t>.</w:t>
      </w:r>
    </w:p>
    <w:p w14:paraId="44805E48" w14:textId="77777777" w:rsidR="001428F1" w:rsidRPr="00CF6C5F" w:rsidRDefault="001428F1" w:rsidP="00CF6C5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i/>
          <w:color w:val="000000"/>
          <w:sz w:val="16"/>
          <w:szCs w:val="16"/>
          <w:lang w:eastAsia="uk-UA"/>
        </w:rPr>
      </w:pPr>
    </w:p>
    <w:p w14:paraId="0BADC68D" w14:textId="36E32483" w:rsidR="001428F1" w:rsidRPr="001428F1" w:rsidRDefault="00CF6C5F" w:rsidP="001428F1">
      <w:pPr>
        <w:spacing w:after="0" w:line="240" w:lineRule="auto"/>
        <w:ind w:firstLine="708"/>
        <w:jc w:val="both"/>
        <w:rPr>
          <w:rFonts w:eastAsia="Times New Roman"/>
          <w:color w:val="000000"/>
          <w:lang w:eastAsia="uk-UA"/>
        </w:rPr>
      </w:pPr>
      <w:r>
        <w:rPr>
          <w:rFonts w:eastAsia="Times New Roman"/>
          <w:color w:val="000000"/>
          <w:lang w:eastAsia="uk-UA"/>
        </w:rPr>
        <w:t>5.</w:t>
      </w:r>
      <w:r w:rsidR="00214E3E">
        <w:rPr>
          <w:rFonts w:eastAsia="Times New Roman"/>
          <w:color w:val="000000"/>
          <w:lang w:eastAsia="uk-UA"/>
        </w:rPr>
        <w:t>8</w:t>
      </w:r>
      <w:r w:rsidR="001428F1" w:rsidRPr="001428F1">
        <w:rPr>
          <w:rFonts w:eastAsia="Times New Roman"/>
          <w:color w:val="000000"/>
          <w:lang w:eastAsia="uk-UA"/>
        </w:rPr>
        <w:t>.1. Кошти виділяються керуючись цим По</w:t>
      </w:r>
      <w:r>
        <w:rPr>
          <w:rFonts w:eastAsia="Times New Roman"/>
          <w:color w:val="000000"/>
          <w:lang w:eastAsia="uk-UA"/>
        </w:rPr>
        <w:t>рядко</w:t>
      </w:r>
      <w:r w:rsidR="001428F1" w:rsidRPr="001428F1">
        <w:rPr>
          <w:rFonts w:eastAsia="Times New Roman"/>
          <w:color w:val="000000"/>
          <w:lang w:eastAsia="uk-UA"/>
        </w:rPr>
        <w:t xml:space="preserve">м, лише </w:t>
      </w:r>
      <w:r w:rsidR="002F40C7">
        <w:rPr>
          <w:rFonts w:eastAsia="Times New Roman"/>
          <w:color w:val="000000"/>
          <w:lang w:eastAsia="uk-UA"/>
        </w:rPr>
        <w:t>в</w:t>
      </w:r>
      <w:r w:rsidR="002F40C7" w:rsidRPr="001428F1">
        <w:rPr>
          <w:rFonts w:eastAsia="Times New Roman"/>
          <w:color w:val="000000"/>
          <w:lang w:eastAsia="uk-UA"/>
        </w:rPr>
        <w:t xml:space="preserve"> </w:t>
      </w:r>
      <w:r w:rsidR="002F40C7">
        <w:rPr>
          <w:rFonts w:eastAsia="Times New Roman"/>
          <w:bCs/>
          <w:color w:val="000000"/>
          <w:lang w:eastAsia="uk-UA"/>
        </w:rPr>
        <w:t>зазначен</w:t>
      </w:r>
      <w:r w:rsidR="002F40C7" w:rsidRPr="001428F1">
        <w:rPr>
          <w:rFonts w:eastAsia="Times New Roman"/>
          <w:bCs/>
          <w:color w:val="000000"/>
          <w:lang w:eastAsia="uk-UA"/>
        </w:rPr>
        <w:t>их</w:t>
      </w:r>
      <w:r w:rsidR="002F40C7">
        <w:rPr>
          <w:rFonts w:eastAsia="Times New Roman"/>
          <w:bCs/>
          <w:color w:val="000000"/>
          <w:lang w:eastAsia="uk-UA"/>
        </w:rPr>
        <w:t xml:space="preserve"> у пункті 5.3 обсягах</w:t>
      </w:r>
      <w:r w:rsidR="002F40C7" w:rsidRPr="001428F1">
        <w:rPr>
          <w:rFonts w:eastAsia="Times New Roman"/>
          <w:color w:val="000000"/>
          <w:lang w:eastAsia="uk-UA"/>
        </w:rPr>
        <w:t xml:space="preserve"> </w:t>
      </w:r>
      <w:r w:rsidR="002F40C7">
        <w:rPr>
          <w:rFonts w:eastAsia="Times New Roman"/>
          <w:color w:val="000000"/>
          <w:lang w:eastAsia="uk-UA"/>
        </w:rPr>
        <w:t>т</w:t>
      </w:r>
      <w:r w:rsidR="00FC029D" w:rsidRPr="001428F1">
        <w:rPr>
          <w:rFonts w:eastAsia="Times New Roman"/>
          <w:color w:val="000000"/>
          <w:lang w:eastAsia="uk-UA"/>
        </w:rPr>
        <w:t>а</w:t>
      </w:r>
      <w:r w:rsidR="00FC029D" w:rsidRPr="001428F1">
        <w:rPr>
          <w:rFonts w:eastAsia="Times New Roman"/>
          <w:bCs/>
          <w:color w:val="000000"/>
          <w:lang w:eastAsia="uk-UA"/>
        </w:rPr>
        <w:t xml:space="preserve"> </w:t>
      </w:r>
      <w:r w:rsidR="00013FE5">
        <w:rPr>
          <w:rFonts w:eastAsia="Times New Roman"/>
          <w:bCs/>
          <w:color w:val="000000"/>
          <w:lang w:eastAsia="uk-UA"/>
        </w:rPr>
        <w:t xml:space="preserve">за </w:t>
      </w:r>
      <w:r w:rsidR="00FC029D">
        <w:rPr>
          <w:rFonts w:eastAsia="Times New Roman"/>
          <w:bCs/>
          <w:color w:val="000000"/>
          <w:lang w:eastAsia="uk-UA"/>
        </w:rPr>
        <w:t>напрямами використання</w:t>
      </w:r>
      <w:r w:rsidR="00013FE5" w:rsidRPr="00013FE5">
        <w:rPr>
          <w:rFonts w:eastAsia="Times New Roman"/>
          <w:bCs/>
          <w:color w:val="000000"/>
          <w:lang w:eastAsia="uk-UA"/>
        </w:rPr>
        <w:t xml:space="preserve"> </w:t>
      </w:r>
      <w:r w:rsidR="00013FE5">
        <w:rPr>
          <w:rFonts w:eastAsia="Times New Roman"/>
          <w:bCs/>
          <w:color w:val="000000"/>
          <w:lang w:eastAsia="uk-UA"/>
        </w:rPr>
        <w:t>зазначених в пункті 5.7</w:t>
      </w:r>
      <w:r w:rsidR="002F40C7">
        <w:rPr>
          <w:rFonts w:eastAsia="Times New Roman"/>
          <w:bCs/>
          <w:color w:val="000000"/>
          <w:lang w:eastAsia="uk-UA"/>
        </w:rPr>
        <w:t>.</w:t>
      </w:r>
    </w:p>
    <w:p w14:paraId="4F273D82" w14:textId="1E963462" w:rsidR="002F40C7" w:rsidRPr="001428F1" w:rsidRDefault="00CF6C5F" w:rsidP="002F40C7">
      <w:pPr>
        <w:spacing w:after="0" w:line="240" w:lineRule="auto"/>
        <w:ind w:firstLine="708"/>
        <w:jc w:val="both"/>
        <w:rPr>
          <w:rFonts w:eastAsia="Times New Roman"/>
          <w:color w:val="000000"/>
          <w:lang w:eastAsia="uk-UA"/>
        </w:rPr>
      </w:pPr>
      <w:r>
        <w:rPr>
          <w:rFonts w:eastAsia="Times New Roman"/>
          <w:color w:val="000000"/>
          <w:lang w:eastAsia="uk-UA"/>
        </w:rPr>
        <w:t>5.</w:t>
      </w:r>
      <w:r w:rsidR="00214E3E">
        <w:rPr>
          <w:rFonts w:eastAsia="Times New Roman"/>
          <w:color w:val="000000"/>
          <w:lang w:eastAsia="uk-UA"/>
        </w:rPr>
        <w:t>8</w:t>
      </w:r>
      <w:r w:rsidR="001428F1" w:rsidRPr="001428F1">
        <w:rPr>
          <w:rFonts w:eastAsia="Times New Roman"/>
          <w:color w:val="000000"/>
          <w:lang w:eastAsia="uk-UA"/>
        </w:rPr>
        <w:t>.2. Депутат</w:t>
      </w:r>
      <w:r>
        <w:rPr>
          <w:rFonts w:eastAsia="Times New Roman"/>
          <w:color w:val="000000"/>
          <w:lang w:eastAsia="uk-UA"/>
        </w:rPr>
        <w:t xml:space="preserve"> чи міський голова</w:t>
      </w:r>
      <w:r w:rsidR="001428F1" w:rsidRPr="001428F1">
        <w:rPr>
          <w:rFonts w:eastAsia="Times New Roman"/>
          <w:color w:val="000000"/>
          <w:lang w:eastAsia="uk-UA"/>
        </w:rPr>
        <w:t xml:space="preserve"> не мож</w:t>
      </w:r>
      <w:r>
        <w:rPr>
          <w:rFonts w:eastAsia="Times New Roman"/>
          <w:color w:val="000000"/>
          <w:lang w:eastAsia="uk-UA"/>
        </w:rPr>
        <w:t>уть</w:t>
      </w:r>
      <w:r w:rsidR="001428F1" w:rsidRPr="001428F1">
        <w:rPr>
          <w:rFonts w:eastAsia="Times New Roman"/>
          <w:color w:val="000000"/>
          <w:lang w:eastAsia="uk-UA"/>
        </w:rPr>
        <w:t xml:space="preserve"> ділити загальну суму коштів більше ніж на </w:t>
      </w:r>
      <w:r w:rsidR="00B024ED">
        <w:rPr>
          <w:rFonts w:eastAsia="Times New Roman"/>
          <w:color w:val="000000"/>
          <w:lang w:eastAsia="uk-UA"/>
        </w:rPr>
        <w:t>8</w:t>
      </w:r>
      <w:r w:rsidR="001428F1" w:rsidRPr="001428F1">
        <w:rPr>
          <w:rFonts w:eastAsia="Times New Roman"/>
          <w:color w:val="000000"/>
          <w:lang w:eastAsia="uk-UA"/>
        </w:rPr>
        <w:t xml:space="preserve"> частин</w:t>
      </w:r>
      <w:r w:rsidR="00493EF7">
        <w:rPr>
          <w:rFonts w:eastAsia="Times New Roman"/>
          <w:color w:val="000000"/>
          <w:lang w:eastAsia="uk-UA"/>
        </w:rPr>
        <w:t xml:space="preserve"> (не включаючи</w:t>
      </w:r>
      <w:r w:rsidR="00BC4034">
        <w:rPr>
          <w:rFonts w:eastAsia="Times New Roman"/>
          <w:color w:val="000000"/>
          <w:lang w:eastAsia="uk-UA"/>
        </w:rPr>
        <w:t xml:space="preserve"> абзац 1</w:t>
      </w:r>
      <w:r w:rsidR="00493EF7">
        <w:rPr>
          <w:rFonts w:eastAsia="Times New Roman"/>
          <w:color w:val="000000"/>
          <w:lang w:eastAsia="uk-UA"/>
        </w:rPr>
        <w:t xml:space="preserve"> пункт</w:t>
      </w:r>
      <w:r w:rsidR="00BC4034">
        <w:rPr>
          <w:rFonts w:eastAsia="Times New Roman"/>
          <w:color w:val="000000"/>
          <w:lang w:eastAsia="uk-UA"/>
        </w:rPr>
        <w:t>у</w:t>
      </w:r>
      <w:r w:rsidR="00493EF7">
        <w:rPr>
          <w:rFonts w:eastAsia="Times New Roman"/>
          <w:color w:val="000000"/>
          <w:lang w:eastAsia="uk-UA"/>
        </w:rPr>
        <w:t xml:space="preserve"> 5.7.6)</w:t>
      </w:r>
      <w:r w:rsidR="001428F1" w:rsidRPr="001428F1">
        <w:rPr>
          <w:rFonts w:eastAsia="Times New Roman"/>
          <w:color w:val="000000"/>
          <w:lang w:eastAsia="uk-UA"/>
        </w:rPr>
        <w:t>.</w:t>
      </w:r>
      <w:r w:rsidR="002F40C7">
        <w:rPr>
          <w:rFonts w:eastAsia="Times New Roman"/>
          <w:color w:val="000000"/>
          <w:lang w:eastAsia="uk-UA"/>
        </w:rPr>
        <w:t xml:space="preserve"> При цьому мінімальна сума однієї частини повинна становити не менше </w:t>
      </w:r>
      <w:r w:rsidR="00F858D0">
        <w:rPr>
          <w:rFonts w:eastAsia="Times New Roman"/>
          <w:color w:val="000000"/>
          <w:lang w:eastAsia="uk-UA"/>
        </w:rPr>
        <w:t>20</w:t>
      </w:r>
      <w:r w:rsidR="002F40C7">
        <w:rPr>
          <w:rFonts w:eastAsia="Times New Roman"/>
          <w:color w:val="000000"/>
          <w:lang w:eastAsia="uk-UA"/>
        </w:rPr>
        <w:t xml:space="preserve"> тис. грн.</w:t>
      </w:r>
    </w:p>
    <w:p w14:paraId="0BF51DE9" w14:textId="5C383592" w:rsidR="001428F1" w:rsidRDefault="00225D01" w:rsidP="001428F1">
      <w:pPr>
        <w:spacing w:after="0" w:line="240" w:lineRule="auto"/>
        <w:ind w:firstLine="708"/>
        <w:jc w:val="both"/>
        <w:rPr>
          <w:rFonts w:eastAsia="Times New Roman"/>
          <w:bCs/>
          <w:color w:val="000000"/>
          <w:lang w:eastAsia="uk-UA"/>
        </w:rPr>
      </w:pPr>
      <w:r>
        <w:rPr>
          <w:rFonts w:eastAsia="Times New Roman"/>
          <w:color w:val="000000"/>
          <w:lang w:eastAsia="uk-UA"/>
        </w:rPr>
        <w:t>5.8</w:t>
      </w:r>
      <w:r w:rsidR="001428F1" w:rsidRPr="001428F1">
        <w:rPr>
          <w:rFonts w:eastAsia="Times New Roman"/>
          <w:color w:val="000000"/>
          <w:lang w:eastAsia="uk-UA"/>
        </w:rPr>
        <w:t>.3. Для виділення коштів депутат міської ради</w:t>
      </w:r>
      <w:r>
        <w:rPr>
          <w:rFonts w:eastAsia="Times New Roman"/>
          <w:color w:val="000000"/>
          <w:lang w:eastAsia="uk-UA"/>
        </w:rPr>
        <w:t xml:space="preserve"> чи міський голова</w:t>
      </w:r>
      <w:r w:rsidR="001428F1" w:rsidRPr="001428F1">
        <w:rPr>
          <w:rFonts w:eastAsia="Times New Roman"/>
          <w:color w:val="000000"/>
          <w:lang w:eastAsia="uk-UA"/>
        </w:rPr>
        <w:t xml:space="preserve"> </w:t>
      </w:r>
      <w:r w:rsidR="00C412BF">
        <w:rPr>
          <w:rFonts w:eastAsia="Times New Roman"/>
          <w:color w:val="000000"/>
          <w:lang w:eastAsia="uk-UA"/>
        </w:rPr>
        <w:t>готує</w:t>
      </w:r>
      <w:r w:rsidR="001428F1" w:rsidRPr="001428F1">
        <w:rPr>
          <w:rFonts w:eastAsia="Times New Roman"/>
          <w:color w:val="000000"/>
          <w:lang w:eastAsia="uk-UA"/>
        </w:rPr>
        <w:t xml:space="preserve"> </w:t>
      </w:r>
      <w:r w:rsidR="00C412BF">
        <w:rPr>
          <w:rFonts w:eastAsia="Times New Roman"/>
          <w:color w:val="000000"/>
          <w:lang w:eastAsia="uk-UA"/>
        </w:rPr>
        <w:t>пода</w:t>
      </w:r>
      <w:r w:rsidR="001428F1" w:rsidRPr="001428F1">
        <w:rPr>
          <w:rFonts w:eastAsia="Times New Roman"/>
          <w:color w:val="000000"/>
          <w:lang w:eastAsia="uk-UA"/>
        </w:rPr>
        <w:t>ння</w:t>
      </w:r>
      <w:r>
        <w:rPr>
          <w:rFonts w:eastAsia="Times New Roman"/>
          <w:color w:val="000000"/>
          <w:lang w:eastAsia="uk-UA"/>
        </w:rPr>
        <w:t xml:space="preserve"> </w:t>
      </w:r>
      <w:r w:rsidR="003147AE">
        <w:rPr>
          <w:rFonts w:eastAsia="Times New Roman"/>
          <w:color w:val="000000"/>
          <w:lang w:eastAsia="uk-UA"/>
        </w:rPr>
        <w:t>(</w:t>
      </w:r>
      <w:r w:rsidR="003147AE">
        <w:rPr>
          <w:rFonts w:eastAsia="Times New Roman"/>
          <w:lang w:eastAsia="uk-UA"/>
        </w:rPr>
        <w:t>додаток 1 до Порядку)</w:t>
      </w:r>
      <w:r w:rsidR="003147AE">
        <w:rPr>
          <w:rFonts w:eastAsia="Times New Roman"/>
          <w:color w:val="000000"/>
          <w:lang w:eastAsia="uk-UA"/>
        </w:rPr>
        <w:t xml:space="preserve"> </w:t>
      </w:r>
      <w:r>
        <w:rPr>
          <w:rFonts w:eastAsia="Times New Roman"/>
          <w:color w:val="000000"/>
          <w:lang w:eastAsia="uk-UA"/>
        </w:rPr>
        <w:t>в якому</w:t>
      </w:r>
      <w:r w:rsidR="001428F1" w:rsidRPr="001428F1">
        <w:rPr>
          <w:rFonts w:eastAsia="Times New Roman"/>
          <w:bCs/>
          <w:color w:val="000000"/>
          <w:lang w:eastAsia="uk-UA"/>
        </w:rPr>
        <w:t xml:space="preserve"> зазначає </w:t>
      </w:r>
      <w:r>
        <w:rPr>
          <w:rFonts w:eastAsia="Times New Roman"/>
          <w:bCs/>
          <w:color w:val="000000"/>
          <w:lang w:eastAsia="uk-UA"/>
        </w:rPr>
        <w:t xml:space="preserve">назву </w:t>
      </w:r>
      <w:r w:rsidR="001428F1" w:rsidRPr="001428F1">
        <w:rPr>
          <w:rFonts w:eastAsia="Times New Roman"/>
          <w:bCs/>
          <w:color w:val="000000"/>
          <w:lang w:eastAsia="uk-UA"/>
        </w:rPr>
        <w:t>заход</w:t>
      </w:r>
      <w:r>
        <w:rPr>
          <w:rFonts w:eastAsia="Times New Roman"/>
          <w:bCs/>
          <w:color w:val="000000"/>
          <w:lang w:eastAsia="uk-UA"/>
        </w:rPr>
        <w:t>у,</w:t>
      </w:r>
      <w:r w:rsidR="001428F1" w:rsidRPr="001428F1">
        <w:rPr>
          <w:rFonts w:eastAsia="Times New Roman"/>
          <w:bCs/>
          <w:color w:val="000000"/>
          <w:lang w:eastAsia="uk-UA"/>
        </w:rPr>
        <w:t xml:space="preserve"> суму та виконавця. </w:t>
      </w:r>
    </w:p>
    <w:p w14:paraId="55893462" w14:textId="0E24CDA1" w:rsidR="001428F1" w:rsidRDefault="00AB2C19" w:rsidP="001428F1">
      <w:pPr>
        <w:spacing w:after="0" w:line="240" w:lineRule="auto"/>
        <w:ind w:firstLine="708"/>
        <w:jc w:val="both"/>
        <w:rPr>
          <w:rFonts w:eastAsia="Times New Roman"/>
          <w:lang w:eastAsia="uk-UA"/>
        </w:rPr>
      </w:pPr>
      <w:r w:rsidRPr="00AB2C19">
        <w:rPr>
          <w:rFonts w:eastAsia="Times New Roman"/>
          <w:lang w:eastAsia="uk-UA"/>
        </w:rPr>
        <w:t>5.8</w:t>
      </w:r>
      <w:r w:rsidR="001428F1" w:rsidRPr="00AB2C19">
        <w:rPr>
          <w:rFonts w:eastAsia="Times New Roman"/>
          <w:lang w:eastAsia="uk-UA"/>
        </w:rPr>
        <w:t xml:space="preserve">.4. </w:t>
      </w:r>
      <w:r w:rsidR="00C412BF">
        <w:rPr>
          <w:rFonts w:eastAsia="Times New Roman"/>
          <w:lang w:eastAsia="uk-UA"/>
        </w:rPr>
        <w:t>Подання</w:t>
      </w:r>
      <w:r w:rsidRPr="00AB2C19">
        <w:rPr>
          <w:rFonts w:eastAsia="Times New Roman"/>
          <w:lang w:eastAsia="uk-UA"/>
        </w:rPr>
        <w:t xml:space="preserve"> попередньо </w:t>
      </w:r>
      <w:r w:rsidR="00460DEE" w:rsidRPr="00AB2C19">
        <w:rPr>
          <w:rFonts w:eastAsia="Times New Roman"/>
          <w:lang w:eastAsia="uk-UA"/>
        </w:rPr>
        <w:t>погоджується</w:t>
      </w:r>
      <w:r w:rsidR="001428F1" w:rsidRPr="00AB2C19">
        <w:rPr>
          <w:rFonts w:eastAsia="Times New Roman"/>
          <w:lang w:eastAsia="uk-UA"/>
        </w:rPr>
        <w:t xml:space="preserve"> профільн</w:t>
      </w:r>
      <w:r w:rsidR="00460DEE" w:rsidRPr="00AB2C19">
        <w:rPr>
          <w:rFonts w:eastAsia="Times New Roman"/>
          <w:lang w:eastAsia="uk-UA"/>
        </w:rPr>
        <w:t>им</w:t>
      </w:r>
      <w:r w:rsidR="001428F1" w:rsidRPr="00AB2C19">
        <w:rPr>
          <w:rFonts w:eastAsia="Times New Roman"/>
          <w:lang w:eastAsia="uk-UA"/>
        </w:rPr>
        <w:t xml:space="preserve"> заступник</w:t>
      </w:r>
      <w:r w:rsidR="00460DEE" w:rsidRPr="00AB2C19">
        <w:rPr>
          <w:rFonts w:eastAsia="Times New Roman"/>
          <w:lang w:eastAsia="uk-UA"/>
        </w:rPr>
        <w:t>ом</w:t>
      </w:r>
      <w:r w:rsidR="001428F1" w:rsidRPr="00AB2C19">
        <w:rPr>
          <w:rFonts w:eastAsia="Times New Roman"/>
          <w:lang w:eastAsia="uk-UA"/>
        </w:rPr>
        <w:t xml:space="preserve"> міського голови</w:t>
      </w:r>
      <w:r w:rsidR="00460DEE" w:rsidRPr="00AB2C19">
        <w:rPr>
          <w:rFonts w:eastAsia="Times New Roman"/>
          <w:lang w:eastAsia="uk-UA"/>
        </w:rPr>
        <w:t>, а у разі його відсутності</w:t>
      </w:r>
      <w:r w:rsidR="001428F1" w:rsidRPr="00AB2C19">
        <w:rPr>
          <w:rFonts w:eastAsia="Times New Roman"/>
          <w:lang w:eastAsia="uk-UA"/>
        </w:rPr>
        <w:t xml:space="preserve"> </w:t>
      </w:r>
      <w:r w:rsidR="00460DEE" w:rsidRPr="00AB2C19">
        <w:rPr>
          <w:rFonts w:eastAsia="Times New Roman"/>
          <w:lang w:eastAsia="uk-UA"/>
        </w:rPr>
        <w:t>керівником</w:t>
      </w:r>
      <w:r w:rsidR="001428F1" w:rsidRPr="00AB2C19">
        <w:rPr>
          <w:rFonts w:eastAsia="Times New Roman"/>
          <w:lang w:eastAsia="uk-UA"/>
        </w:rPr>
        <w:t xml:space="preserve"> </w:t>
      </w:r>
      <w:r w:rsidR="00460DEE" w:rsidRPr="00AB2C19">
        <w:rPr>
          <w:rFonts w:eastAsia="Times New Roman"/>
          <w:lang w:eastAsia="uk-UA"/>
        </w:rPr>
        <w:t xml:space="preserve">структурного підрозділу </w:t>
      </w:r>
      <w:r w:rsidRPr="00AB2C19">
        <w:rPr>
          <w:rFonts w:eastAsia="Times New Roman"/>
          <w:lang w:eastAsia="uk-UA"/>
        </w:rPr>
        <w:t>міської ради (головний розпорядник та одержувач бюджетних коштів) і</w:t>
      </w:r>
      <w:r w:rsidR="00460DEE" w:rsidRPr="00AB2C19">
        <w:rPr>
          <w:rFonts w:eastAsia="Times New Roman"/>
          <w:lang w:eastAsia="uk-UA"/>
        </w:rPr>
        <w:t xml:space="preserve"> </w:t>
      </w:r>
      <w:r w:rsidR="005406DB">
        <w:rPr>
          <w:rFonts w:eastAsia="Times New Roman"/>
          <w:lang w:eastAsia="uk-UA"/>
        </w:rPr>
        <w:t xml:space="preserve">після </w:t>
      </w:r>
      <w:r w:rsidR="00C412BF">
        <w:rPr>
          <w:rFonts w:eastAsia="Times New Roman"/>
          <w:lang w:eastAsia="uk-UA"/>
        </w:rPr>
        <w:lastRenderedPageBreak/>
        <w:t xml:space="preserve">письмового </w:t>
      </w:r>
      <w:r w:rsidR="005406DB">
        <w:rPr>
          <w:rFonts w:eastAsia="Times New Roman"/>
          <w:lang w:eastAsia="uk-UA"/>
        </w:rPr>
        <w:t xml:space="preserve">погодження </w:t>
      </w:r>
      <w:r w:rsidRPr="00AB2C19">
        <w:rPr>
          <w:rFonts w:eastAsia="Times New Roman"/>
          <w:lang w:eastAsia="uk-UA"/>
        </w:rPr>
        <w:t xml:space="preserve">передається на </w:t>
      </w:r>
      <w:r w:rsidR="00460DEE" w:rsidRPr="00AB2C19">
        <w:rPr>
          <w:rFonts w:eastAsia="Times New Roman"/>
          <w:lang w:eastAsia="uk-UA"/>
        </w:rPr>
        <w:t>реєстр</w:t>
      </w:r>
      <w:r w:rsidRPr="00AB2C19">
        <w:rPr>
          <w:rFonts w:eastAsia="Times New Roman"/>
          <w:lang w:eastAsia="uk-UA"/>
        </w:rPr>
        <w:t>ацію</w:t>
      </w:r>
      <w:r w:rsidR="005406DB">
        <w:rPr>
          <w:rFonts w:eastAsia="Times New Roman"/>
          <w:lang w:eastAsia="uk-UA"/>
        </w:rPr>
        <w:t xml:space="preserve"> у в</w:t>
      </w:r>
      <w:r w:rsidR="005406DB" w:rsidRPr="005406DB">
        <w:rPr>
          <w:rFonts w:eastAsia="Times New Roman"/>
          <w:lang w:eastAsia="uk-UA"/>
        </w:rPr>
        <w:t>ідділ діловодства та організаційної роботи</w:t>
      </w:r>
      <w:r w:rsidR="005406DB">
        <w:rPr>
          <w:rFonts w:eastAsia="Times New Roman"/>
          <w:lang w:eastAsia="uk-UA"/>
        </w:rPr>
        <w:t xml:space="preserve"> міської ради</w:t>
      </w:r>
      <w:r w:rsidR="001428F1" w:rsidRPr="00AB2C19">
        <w:rPr>
          <w:rFonts w:eastAsia="Times New Roman"/>
          <w:lang w:eastAsia="uk-UA"/>
        </w:rPr>
        <w:t>.</w:t>
      </w:r>
    </w:p>
    <w:p w14:paraId="0BAB6B0C" w14:textId="2678985D" w:rsidR="001428F1" w:rsidRPr="00C412BF" w:rsidRDefault="00C412BF" w:rsidP="001428F1">
      <w:pPr>
        <w:spacing w:after="0" w:line="240" w:lineRule="auto"/>
        <w:ind w:firstLine="708"/>
        <w:jc w:val="both"/>
        <w:rPr>
          <w:rFonts w:eastAsia="Times New Roman"/>
          <w:lang w:eastAsia="uk-UA"/>
        </w:rPr>
      </w:pPr>
      <w:r w:rsidRPr="00C412BF">
        <w:rPr>
          <w:rFonts w:eastAsia="Times New Roman"/>
          <w:lang w:eastAsia="uk-UA"/>
        </w:rPr>
        <w:t>Після реєстрації подання передається у відділ забезпечення діяльності ради</w:t>
      </w:r>
      <w:r w:rsidR="001428F1" w:rsidRPr="00C412BF">
        <w:rPr>
          <w:rFonts w:eastAsia="Times New Roman"/>
          <w:lang w:eastAsia="uk-UA"/>
        </w:rPr>
        <w:t xml:space="preserve"> для формування відповідного про</w:t>
      </w:r>
      <w:r w:rsidRPr="00C412BF">
        <w:rPr>
          <w:rFonts w:eastAsia="Times New Roman"/>
          <w:lang w:eastAsia="uk-UA"/>
        </w:rPr>
        <w:t>є</w:t>
      </w:r>
      <w:r w:rsidR="001428F1" w:rsidRPr="00C412BF">
        <w:rPr>
          <w:rFonts w:eastAsia="Times New Roman"/>
          <w:lang w:eastAsia="uk-UA"/>
        </w:rPr>
        <w:t>кту рішення.</w:t>
      </w:r>
    </w:p>
    <w:p w14:paraId="22BBAB19" w14:textId="55671347" w:rsidR="001428F1" w:rsidRPr="00577BBE" w:rsidRDefault="00C412BF" w:rsidP="001428F1">
      <w:pPr>
        <w:spacing w:after="0" w:line="240" w:lineRule="auto"/>
        <w:ind w:firstLine="708"/>
        <w:jc w:val="both"/>
        <w:rPr>
          <w:rFonts w:eastAsia="Times New Roman"/>
          <w:lang w:eastAsia="uk-UA"/>
        </w:rPr>
      </w:pPr>
      <w:r w:rsidRPr="004F0DE3">
        <w:rPr>
          <w:rFonts w:eastAsia="Times New Roman"/>
          <w:lang w:eastAsia="uk-UA"/>
        </w:rPr>
        <w:t>5.8.5</w:t>
      </w:r>
      <w:r w:rsidR="001428F1" w:rsidRPr="004F0DE3">
        <w:rPr>
          <w:rFonts w:eastAsia="Times New Roman"/>
          <w:lang w:eastAsia="uk-UA"/>
        </w:rPr>
        <w:t xml:space="preserve">. </w:t>
      </w:r>
      <w:r w:rsidR="00324539">
        <w:rPr>
          <w:rFonts w:eastAsia="Times New Roman"/>
          <w:lang w:eastAsia="uk-UA"/>
        </w:rPr>
        <w:t>Для</w:t>
      </w:r>
      <w:r w:rsidR="00324539" w:rsidRPr="004F0DE3">
        <w:rPr>
          <w:rFonts w:eastAsia="Times New Roman"/>
          <w:lang w:eastAsia="uk-UA"/>
        </w:rPr>
        <w:t xml:space="preserve"> виділення адресної грошової допомоги</w:t>
      </w:r>
      <w:r w:rsidR="00324539" w:rsidRPr="001428F1">
        <w:rPr>
          <w:rFonts w:eastAsia="Times New Roman"/>
          <w:color w:val="000000"/>
          <w:lang w:eastAsia="uk-UA"/>
        </w:rPr>
        <w:t xml:space="preserve"> депутат міської ради</w:t>
      </w:r>
      <w:r w:rsidR="00324539">
        <w:rPr>
          <w:rFonts w:eastAsia="Times New Roman"/>
          <w:color w:val="000000"/>
          <w:lang w:eastAsia="uk-UA"/>
        </w:rPr>
        <w:t xml:space="preserve"> чи міський голова</w:t>
      </w:r>
      <w:r w:rsidR="00324539" w:rsidRPr="001428F1">
        <w:rPr>
          <w:rFonts w:eastAsia="Times New Roman"/>
          <w:color w:val="000000"/>
          <w:lang w:eastAsia="uk-UA"/>
        </w:rPr>
        <w:t xml:space="preserve"> </w:t>
      </w:r>
      <w:r w:rsidR="00324539">
        <w:rPr>
          <w:rFonts w:eastAsia="Times New Roman"/>
          <w:color w:val="000000"/>
          <w:lang w:eastAsia="uk-UA"/>
        </w:rPr>
        <w:t>готує п</w:t>
      </w:r>
      <w:r w:rsidR="001428F1" w:rsidRPr="004F0DE3">
        <w:rPr>
          <w:rFonts w:eastAsia="Times New Roman"/>
          <w:lang w:eastAsia="uk-UA"/>
        </w:rPr>
        <w:t xml:space="preserve">одання </w:t>
      </w:r>
      <w:r w:rsidR="007A3141" w:rsidRPr="004F0DE3">
        <w:rPr>
          <w:rFonts w:eastAsia="Times New Roman"/>
          <w:lang w:eastAsia="uk-UA"/>
        </w:rPr>
        <w:t>(</w:t>
      </w:r>
      <w:r w:rsidR="003147AE">
        <w:rPr>
          <w:rFonts w:eastAsia="Times New Roman"/>
          <w:lang w:eastAsia="uk-UA"/>
        </w:rPr>
        <w:t>додаток 2 до Порядку</w:t>
      </w:r>
      <w:r w:rsidR="007A3141" w:rsidRPr="004F0DE3">
        <w:rPr>
          <w:rFonts w:eastAsia="Times New Roman"/>
          <w:lang w:eastAsia="uk-UA"/>
        </w:rPr>
        <w:t>)</w:t>
      </w:r>
      <w:r w:rsidR="001428F1" w:rsidRPr="004F0DE3">
        <w:rPr>
          <w:rFonts w:eastAsia="Times New Roman"/>
          <w:lang w:eastAsia="uk-UA"/>
        </w:rPr>
        <w:t xml:space="preserve"> </w:t>
      </w:r>
      <w:r w:rsidR="00577BBE">
        <w:rPr>
          <w:rFonts w:eastAsia="Times New Roman"/>
          <w:lang w:eastAsia="uk-UA"/>
        </w:rPr>
        <w:t>враховуючи</w:t>
      </w:r>
      <w:r w:rsidR="001428F1" w:rsidRPr="004F0DE3">
        <w:rPr>
          <w:rFonts w:eastAsia="Times New Roman"/>
          <w:lang w:eastAsia="uk-UA"/>
        </w:rPr>
        <w:t xml:space="preserve"> Положення про надання адресної грошової допомоги жителям Долинської міської </w:t>
      </w:r>
      <w:r w:rsidR="001428F1" w:rsidRPr="00577BBE">
        <w:rPr>
          <w:rFonts w:eastAsia="Times New Roman"/>
          <w:lang w:eastAsia="uk-UA"/>
        </w:rPr>
        <w:t>територіальної громади</w:t>
      </w:r>
      <w:r w:rsidR="00324539" w:rsidRPr="00577BBE">
        <w:rPr>
          <w:rFonts w:eastAsia="Times New Roman"/>
          <w:lang w:eastAsia="uk-UA"/>
        </w:rPr>
        <w:t>.</w:t>
      </w:r>
    </w:p>
    <w:p w14:paraId="3469CD88" w14:textId="228DB150" w:rsidR="001428F1" w:rsidRPr="00577BBE" w:rsidRDefault="00324539" w:rsidP="00142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uk-UA"/>
        </w:rPr>
      </w:pPr>
      <w:r w:rsidRPr="00577BBE">
        <w:rPr>
          <w:rFonts w:eastAsia="Times New Roman"/>
          <w:lang w:eastAsia="uk-UA"/>
        </w:rPr>
        <w:t>5.8</w:t>
      </w:r>
      <w:r w:rsidR="001428F1" w:rsidRPr="00577BBE">
        <w:rPr>
          <w:rFonts w:eastAsia="Times New Roman"/>
          <w:lang w:eastAsia="uk-UA"/>
        </w:rPr>
        <w:t>.</w:t>
      </w:r>
      <w:r w:rsidRPr="00577BBE">
        <w:rPr>
          <w:rFonts w:eastAsia="Times New Roman"/>
          <w:lang w:eastAsia="uk-UA"/>
        </w:rPr>
        <w:t>6</w:t>
      </w:r>
      <w:r w:rsidR="001428F1" w:rsidRPr="00577BBE">
        <w:rPr>
          <w:rFonts w:eastAsia="Times New Roman"/>
          <w:lang w:eastAsia="uk-UA"/>
        </w:rPr>
        <w:t>. Г</w:t>
      </w:r>
      <w:r w:rsidR="001428F1" w:rsidRPr="00577BBE">
        <w:rPr>
          <w:rFonts w:eastAsia="Times New Roman"/>
          <w:shd w:val="clear" w:color="auto" w:fill="FFFFFF"/>
          <w:lang w:eastAsia="uk-UA"/>
        </w:rPr>
        <w:t xml:space="preserve">ромадяни, які отримують </w:t>
      </w:r>
      <w:r w:rsidR="001428F1" w:rsidRPr="00577BBE">
        <w:rPr>
          <w:rFonts w:eastAsia="Times New Roman"/>
          <w:lang w:eastAsia="uk-UA"/>
        </w:rPr>
        <w:t>адресну грошову допомогу</w:t>
      </w:r>
      <w:r w:rsidR="001428F1" w:rsidRPr="00577BBE">
        <w:rPr>
          <w:rFonts w:eastAsia="Times New Roman"/>
          <w:shd w:val="clear" w:color="auto" w:fill="FFFFFF"/>
          <w:lang w:eastAsia="uk-UA"/>
        </w:rPr>
        <w:t>, звільняються від сплати податку на доходи фізичних осіб, згідно Податкового кодексу України</w:t>
      </w:r>
      <w:r w:rsidR="001428F1" w:rsidRPr="00577BBE">
        <w:rPr>
          <w:rFonts w:eastAsia="Times New Roman"/>
          <w:lang w:eastAsia="uk-UA"/>
        </w:rPr>
        <w:t>.</w:t>
      </w:r>
    </w:p>
    <w:p w14:paraId="47D3C817" w14:textId="51221904" w:rsidR="00C936B1" w:rsidRPr="00734E2C" w:rsidRDefault="00324539" w:rsidP="00C936B1">
      <w:pPr>
        <w:widowControl w:val="0"/>
        <w:shd w:val="clear" w:color="auto" w:fill="FFFFFF"/>
        <w:tabs>
          <w:tab w:val="left" w:pos="-3240"/>
        </w:tabs>
        <w:autoSpaceDE w:val="0"/>
        <w:autoSpaceDN w:val="0"/>
        <w:adjustRightInd w:val="0"/>
        <w:spacing w:before="5" w:after="0" w:line="240" w:lineRule="auto"/>
        <w:jc w:val="both"/>
        <w:rPr>
          <w:rFonts w:eastAsia="Times New Roman"/>
          <w:lang w:eastAsia="uk-UA"/>
        </w:rPr>
      </w:pPr>
      <w:r w:rsidRPr="00577BBE">
        <w:rPr>
          <w:rFonts w:eastAsia="Times New Roman"/>
          <w:lang w:eastAsia="uk-UA"/>
        </w:rPr>
        <w:tab/>
      </w:r>
      <w:r w:rsidR="005C056D" w:rsidRPr="00577BBE">
        <w:rPr>
          <w:rFonts w:eastAsia="Times New Roman"/>
          <w:lang w:eastAsia="uk-UA"/>
        </w:rPr>
        <w:t>5.8.7</w:t>
      </w:r>
      <w:r w:rsidR="001428F1" w:rsidRPr="00577BBE">
        <w:rPr>
          <w:rFonts w:eastAsia="Times New Roman"/>
          <w:lang w:eastAsia="uk-UA"/>
        </w:rPr>
        <w:t>.</w:t>
      </w:r>
      <w:r w:rsidR="005C056D" w:rsidRPr="00577BBE">
        <w:rPr>
          <w:rFonts w:eastAsia="Times New Roman"/>
          <w:lang w:eastAsia="uk-UA"/>
        </w:rPr>
        <w:t xml:space="preserve"> </w:t>
      </w:r>
      <w:r w:rsidR="001428F1" w:rsidRPr="00577BBE">
        <w:rPr>
          <w:rFonts w:eastAsia="Times New Roman"/>
          <w:lang w:eastAsia="uk-UA"/>
        </w:rPr>
        <w:t xml:space="preserve">Кошти </w:t>
      </w:r>
      <w:r w:rsidR="00577BBE">
        <w:rPr>
          <w:rFonts w:eastAsia="Times New Roman"/>
          <w:lang w:eastAsia="uk-UA"/>
        </w:rPr>
        <w:t xml:space="preserve">(за виключенням сум для надання адресної грошової допомоги, </w:t>
      </w:r>
      <w:r w:rsidR="00BC4034">
        <w:rPr>
          <w:rFonts w:eastAsia="Times New Roman"/>
          <w:lang w:eastAsia="uk-UA"/>
        </w:rPr>
        <w:t xml:space="preserve">абзац 1 </w:t>
      </w:r>
      <w:r w:rsidR="00577BBE">
        <w:rPr>
          <w:rFonts w:eastAsia="Times New Roman"/>
          <w:lang w:eastAsia="uk-UA"/>
        </w:rPr>
        <w:t xml:space="preserve">п. 5.7.6), </w:t>
      </w:r>
      <w:r w:rsidR="001428F1" w:rsidRPr="00577BBE">
        <w:rPr>
          <w:rFonts w:eastAsia="Times New Roman"/>
          <w:lang w:eastAsia="uk-UA"/>
        </w:rPr>
        <w:t>які не були направлені депутатами відповідно до даного По</w:t>
      </w:r>
      <w:r w:rsidR="005C056D" w:rsidRPr="00577BBE">
        <w:rPr>
          <w:rFonts w:eastAsia="Times New Roman"/>
          <w:lang w:eastAsia="uk-UA"/>
        </w:rPr>
        <w:t>рядку після 15 листопада поточн</w:t>
      </w:r>
      <w:r w:rsidR="001428F1" w:rsidRPr="00577BBE">
        <w:rPr>
          <w:rFonts w:eastAsia="Times New Roman"/>
          <w:lang w:eastAsia="uk-UA"/>
        </w:rPr>
        <w:t>ого року перерозподіляються на інші необхідні видатки міського бюджету</w:t>
      </w:r>
      <w:r w:rsidR="003D79FA">
        <w:rPr>
          <w:rFonts w:eastAsia="Times New Roman"/>
          <w:lang w:eastAsia="uk-UA"/>
        </w:rPr>
        <w:t>, а подання для надання адресної грошової допомоги не пізніше 01 грудня.</w:t>
      </w:r>
      <w:r w:rsidR="00C936B1">
        <w:rPr>
          <w:rFonts w:eastAsia="Times New Roman"/>
          <w:lang w:eastAsia="uk-UA"/>
        </w:rPr>
        <w:br w:type="page"/>
      </w:r>
    </w:p>
    <w:p w14:paraId="22B00402" w14:textId="276D7768" w:rsidR="00C936B1" w:rsidRPr="00734E2C" w:rsidRDefault="00C936B1" w:rsidP="00C936B1">
      <w:pPr>
        <w:spacing w:after="0" w:line="240" w:lineRule="auto"/>
        <w:ind w:left="4962"/>
        <w:rPr>
          <w:rFonts w:eastAsia="Times New Roman"/>
          <w:i/>
          <w:iCs/>
          <w:lang w:eastAsia="uk-UA"/>
        </w:rPr>
      </w:pPr>
      <w:r w:rsidRPr="00734E2C">
        <w:rPr>
          <w:rFonts w:eastAsia="Times New Roman"/>
          <w:i/>
          <w:iCs/>
          <w:lang w:eastAsia="uk-UA"/>
        </w:rPr>
        <w:lastRenderedPageBreak/>
        <w:t xml:space="preserve">Додаток </w:t>
      </w:r>
      <w:r>
        <w:rPr>
          <w:rFonts w:eastAsia="Times New Roman"/>
          <w:i/>
          <w:iCs/>
          <w:lang w:eastAsia="uk-UA"/>
        </w:rPr>
        <w:t xml:space="preserve">1 </w:t>
      </w:r>
      <w:r w:rsidRPr="00734E2C">
        <w:rPr>
          <w:rFonts w:eastAsia="Times New Roman"/>
          <w:i/>
          <w:iCs/>
          <w:lang w:eastAsia="uk-UA"/>
        </w:rPr>
        <w:t>до порядку  фінансування реалізації заходів програми соціально-економічного та культурного розвитку Долинської територіальної громади на 2022-2024 роки</w:t>
      </w:r>
    </w:p>
    <w:p w14:paraId="5596788C" w14:textId="77777777" w:rsidR="00C936B1" w:rsidRPr="00734E2C" w:rsidRDefault="00C936B1" w:rsidP="00C936B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="Times New Roman"/>
          <w:lang w:eastAsia="uk-UA"/>
        </w:rPr>
      </w:pPr>
    </w:p>
    <w:p w14:paraId="089B7911" w14:textId="77777777" w:rsidR="00C936B1" w:rsidRPr="00734E2C" w:rsidRDefault="00C936B1" w:rsidP="00C936B1">
      <w:pPr>
        <w:spacing w:after="0" w:line="240" w:lineRule="auto"/>
        <w:ind w:firstLine="708"/>
        <w:jc w:val="center"/>
        <w:rPr>
          <w:rFonts w:eastAsia="Times New Roman"/>
          <w:lang w:eastAsia="uk-UA"/>
        </w:rPr>
      </w:pPr>
    </w:p>
    <w:p w14:paraId="4F802B5C" w14:textId="77777777" w:rsidR="00C936B1" w:rsidRPr="00734E2C" w:rsidRDefault="00C936B1" w:rsidP="00C936B1">
      <w:pPr>
        <w:spacing w:after="0" w:line="240" w:lineRule="auto"/>
        <w:jc w:val="center"/>
        <w:rPr>
          <w:rFonts w:eastAsia="Times New Roman"/>
          <w:sz w:val="40"/>
          <w:szCs w:val="40"/>
          <w:lang w:eastAsia="uk-UA"/>
        </w:rPr>
      </w:pPr>
      <w:r w:rsidRPr="00734E2C">
        <w:rPr>
          <w:rFonts w:eastAsia="Times New Roman"/>
          <w:sz w:val="40"/>
          <w:szCs w:val="40"/>
          <w:lang w:eastAsia="uk-UA"/>
        </w:rPr>
        <w:t>З Р А З О К</w:t>
      </w:r>
    </w:p>
    <w:p w14:paraId="030C4C61" w14:textId="77777777" w:rsidR="00C936B1" w:rsidRPr="00734E2C" w:rsidRDefault="00C936B1" w:rsidP="00C936B1">
      <w:pPr>
        <w:spacing w:after="0" w:line="240" w:lineRule="auto"/>
        <w:ind w:firstLine="708"/>
        <w:jc w:val="center"/>
        <w:rPr>
          <w:rFonts w:eastAsia="Times New Roman"/>
          <w:lang w:eastAsia="uk-UA"/>
        </w:rPr>
      </w:pPr>
    </w:p>
    <w:p w14:paraId="09DAE48E" w14:textId="77777777" w:rsidR="00C936B1" w:rsidRPr="00734E2C" w:rsidRDefault="00C936B1" w:rsidP="00C936B1">
      <w:pPr>
        <w:spacing w:after="0" w:line="240" w:lineRule="auto"/>
        <w:ind w:firstLine="708"/>
        <w:jc w:val="center"/>
        <w:rPr>
          <w:rFonts w:eastAsia="Times New Roman"/>
          <w:lang w:eastAsia="uk-UA"/>
        </w:rPr>
      </w:pPr>
    </w:p>
    <w:p w14:paraId="2D7EE1B9" w14:textId="77777777" w:rsidR="00C936B1" w:rsidRPr="00734E2C" w:rsidRDefault="00C936B1" w:rsidP="00C936B1">
      <w:pPr>
        <w:spacing w:after="0" w:line="240" w:lineRule="auto"/>
        <w:ind w:left="4820"/>
        <w:rPr>
          <w:rFonts w:eastAsia="Times New Roman"/>
          <w:lang w:eastAsia="uk-UA"/>
        </w:rPr>
      </w:pPr>
      <w:r w:rsidRPr="00734E2C">
        <w:rPr>
          <w:rFonts w:eastAsia="Times New Roman"/>
          <w:lang w:eastAsia="uk-UA"/>
        </w:rPr>
        <w:t>Міському голові</w:t>
      </w:r>
      <w:r>
        <w:rPr>
          <w:rFonts w:eastAsia="Times New Roman"/>
          <w:lang w:eastAsia="uk-UA"/>
        </w:rPr>
        <w:t xml:space="preserve"> Долинської ТГ</w:t>
      </w:r>
    </w:p>
    <w:p w14:paraId="77A64146" w14:textId="77777777" w:rsidR="00C936B1" w:rsidRDefault="00C936B1" w:rsidP="00C936B1">
      <w:pPr>
        <w:spacing w:after="0" w:line="240" w:lineRule="auto"/>
        <w:ind w:left="4820"/>
        <w:rPr>
          <w:rFonts w:eastAsia="Times New Roman"/>
          <w:lang w:eastAsia="uk-UA"/>
        </w:rPr>
      </w:pPr>
      <w:r w:rsidRPr="00734E2C">
        <w:rPr>
          <w:rFonts w:eastAsia="Times New Roman"/>
          <w:lang w:eastAsia="uk-UA"/>
        </w:rPr>
        <w:t>Диріву І.Я.</w:t>
      </w:r>
    </w:p>
    <w:p w14:paraId="40230B89" w14:textId="77777777" w:rsidR="00C936B1" w:rsidRDefault="00C936B1" w:rsidP="00C936B1">
      <w:pPr>
        <w:spacing w:after="0" w:line="240" w:lineRule="auto"/>
        <w:ind w:left="4820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Депутата міської ради</w:t>
      </w:r>
    </w:p>
    <w:p w14:paraId="1B7E549F" w14:textId="77777777" w:rsidR="00C936B1" w:rsidRPr="00734E2C" w:rsidRDefault="00C936B1" w:rsidP="00C936B1">
      <w:pPr>
        <w:spacing w:after="0" w:line="240" w:lineRule="auto"/>
        <w:ind w:left="4820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_________________________________</w:t>
      </w:r>
    </w:p>
    <w:p w14:paraId="58812709" w14:textId="77777777" w:rsidR="00C936B1" w:rsidRDefault="00C936B1" w:rsidP="00C936B1">
      <w:pPr>
        <w:spacing w:after="0" w:line="240" w:lineRule="auto"/>
        <w:ind w:left="4820"/>
        <w:rPr>
          <w:rFonts w:eastAsia="Times New Roman"/>
          <w:lang w:eastAsia="uk-UA"/>
        </w:rPr>
      </w:pPr>
    </w:p>
    <w:p w14:paraId="6DC364DA" w14:textId="77777777" w:rsidR="00C936B1" w:rsidRDefault="00C936B1" w:rsidP="00C936B1">
      <w:pPr>
        <w:spacing w:after="0" w:line="240" w:lineRule="auto"/>
        <w:jc w:val="center"/>
        <w:rPr>
          <w:rFonts w:eastAsia="Times New Roman"/>
          <w:lang w:eastAsia="uk-UA"/>
        </w:rPr>
      </w:pPr>
    </w:p>
    <w:p w14:paraId="7C00DE33" w14:textId="77777777" w:rsidR="00C936B1" w:rsidRDefault="00C936B1" w:rsidP="00C936B1">
      <w:pPr>
        <w:spacing w:after="0" w:line="240" w:lineRule="auto"/>
        <w:jc w:val="center"/>
        <w:rPr>
          <w:rFonts w:eastAsia="Times New Roman"/>
          <w:lang w:eastAsia="uk-UA"/>
        </w:rPr>
      </w:pPr>
    </w:p>
    <w:p w14:paraId="48595705" w14:textId="77777777" w:rsidR="00C936B1" w:rsidRPr="000872D8" w:rsidRDefault="00C936B1" w:rsidP="00C936B1">
      <w:pPr>
        <w:spacing w:after="0" w:line="240" w:lineRule="auto"/>
        <w:jc w:val="center"/>
        <w:rPr>
          <w:rFonts w:eastAsia="Times New Roman"/>
          <w:b/>
          <w:bCs/>
          <w:lang w:eastAsia="uk-UA"/>
        </w:rPr>
      </w:pPr>
      <w:r w:rsidRPr="000872D8">
        <w:rPr>
          <w:rFonts w:eastAsia="Times New Roman"/>
          <w:b/>
          <w:bCs/>
          <w:lang w:eastAsia="uk-UA"/>
        </w:rPr>
        <w:t>ПОДАННЯ</w:t>
      </w:r>
    </w:p>
    <w:p w14:paraId="266C2479" w14:textId="77777777" w:rsidR="00C936B1" w:rsidRPr="00734E2C" w:rsidRDefault="00C936B1" w:rsidP="00C936B1">
      <w:pPr>
        <w:spacing w:after="0" w:line="240" w:lineRule="auto"/>
        <w:ind w:firstLine="708"/>
        <w:jc w:val="center"/>
        <w:rPr>
          <w:rFonts w:eastAsia="Times New Roman"/>
          <w:lang w:eastAsia="uk-UA"/>
        </w:rPr>
      </w:pPr>
    </w:p>
    <w:p w14:paraId="1DBFFEA4" w14:textId="77777777" w:rsidR="00C936B1" w:rsidRPr="00734E2C" w:rsidRDefault="00C936B1" w:rsidP="00C936B1">
      <w:pPr>
        <w:spacing w:after="0" w:line="240" w:lineRule="auto"/>
        <w:ind w:firstLine="708"/>
        <w:jc w:val="both"/>
        <w:rPr>
          <w:rFonts w:eastAsia="Times New Roman"/>
          <w:lang w:eastAsia="uk-UA"/>
        </w:rPr>
      </w:pPr>
    </w:p>
    <w:p w14:paraId="2A8B3582" w14:textId="20E63E3B" w:rsidR="001D5ECC" w:rsidRDefault="00C936B1" w:rsidP="00C936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uk-UA"/>
        </w:rPr>
      </w:pPr>
      <w:r w:rsidRPr="00734E2C">
        <w:rPr>
          <w:rFonts w:eastAsia="Times New Roman"/>
          <w:lang w:eastAsia="uk-UA"/>
        </w:rPr>
        <w:t>Відповідно до порядку фінансування реалізації заходів програми соціально-економічного та культурного розвитку Долинської територіальної громади на 2022-2024 роки</w:t>
      </w:r>
      <w:r>
        <w:rPr>
          <w:rFonts w:eastAsia="Times New Roman"/>
          <w:lang w:eastAsia="uk-UA"/>
        </w:rPr>
        <w:t>,</w:t>
      </w:r>
      <w:r w:rsidRPr="00734E2C">
        <w:rPr>
          <w:rFonts w:eastAsia="Times New Roman"/>
          <w:lang w:eastAsia="uk-UA"/>
        </w:rPr>
        <w:t xml:space="preserve"> затвердженого рішенням міської ради від </w:t>
      </w:r>
      <w:r w:rsidR="007730EF">
        <w:rPr>
          <w:rFonts w:eastAsia="Times New Roman"/>
          <w:lang w:eastAsia="uk-UA"/>
        </w:rPr>
        <w:t>0</w:t>
      </w:r>
      <w:r w:rsidRPr="00734E2C">
        <w:rPr>
          <w:rFonts w:eastAsia="Times New Roman"/>
          <w:lang w:eastAsia="uk-UA"/>
        </w:rPr>
        <w:t>2.0</w:t>
      </w:r>
      <w:r w:rsidR="007730EF">
        <w:rPr>
          <w:rFonts w:eastAsia="Times New Roman"/>
          <w:lang w:eastAsia="uk-UA"/>
        </w:rPr>
        <w:t>2</w:t>
      </w:r>
      <w:r w:rsidRPr="00734E2C">
        <w:rPr>
          <w:rFonts w:eastAsia="Times New Roman"/>
          <w:lang w:eastAsia="uk-UA"/>
        </w:rPr>
        <w:t xml:space="preserve">.2023  № </w:t>
      </w:r>
      <w:r w:rsidR="007730EF">
        <w:rPr>
          <w:rFonts w:eastAsia="Times New Roman"/>
          <w:lang w:eastAsia="uk-UA"/>
        </w:rPr>
        <w:t>1960</w:t>
      </w:r>
      <w:r w:rsidRPr="00734E2C">
        <w:rPr>
          <w:rFonts w:eastAsia="Times New Roman"/>
          <w:lang w:eastAsia="uk-UA"/>
        </w:rPr>
        <w:t>-28/2023</w:t>
      </w:r>
      <w:r>
        <w:rPr>
          <w:rFonts w:eastAsia="Times New Roman"/>
          <w:lang w:eastAsia="uk-UA"/>
        </w:rPr>
        <w:t>,</w:t>
      </w:r>
      <w:r w:rsidRPr="00734E2C">
        <w:rPr>
          <w:rFonts w:eastAsia="Times New Roman"/>
          <w:lang w:eastAsia="uk-UA"/>
        </w:rPr>
        <w:t xml:space="preserve"> прошу </w:t>
      </w:r>
      <w:r>
        <w:rPr>
          <w:rFonts w:eastAsia="Times New Roman"/>
          <w:lang w:eastAsia="uk-UA"/>
        </w:rPr>
        <w:t>спрямувати частину фінансування, в рамках бюджетних призначень передбачених в додатку 1 до даної Програми, на наступні цілі</w:t>
      </w:r>
      <w:r w:rsidRPr="00734E2C">
        <w:rPr>
          <w:rFonts w:eastAsia="Times New Roman"/>
          <w:lang w:eastAsia="uk-UA"/>
        </w:rPr>
        <w:t xml:space="preserve"> </w:t>
      </w:r>
    </w:p>
    <w:p w14:paraId="032F9C92" w14:textId="77777777" w:rsidR="000872D8" w:rsidRDefault="000872D8" w:rsidP="00C936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8"/>
        <w:gridCol w:w="1979"/>
        <w:gridCol w:w="1339"/>
        <w:gridCol w:w="4783"/>
        <w:gridCol w:w="959"/>
      </w:tblGrid>
      <w:tr w:rsidR="000872D8" w:rsidRPr="000872D8" w14:paraId="4AF208F9" w14:textId="77777777" w:rsidTr="000872D8">
        <w:tc>
          <w:tcPr>
            <w:tcW w:w="568" w:type="dxa"/>
          </w:tcPr>
          <w:p w14:paraId="6C147EEB" w14:textId="77777777" w:rsidR="000872D8" w:rsidRPr="000872D8" w:rsidRDefault="000872D8" w:rsidP="000872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0872D8">
              <w:rPr>
                <w:rFonts w:eastAsia="Times New Roman"/>
                <w:b/>
                <w:bCs/>
                <w:lang w:eastAsia="uk-UA"/>
              </w:rPr>
              <w:t>№</w:t>
            </w:r>
          </w:p>
          <w:p w14:paraId="1CBBF74F" w14:textId="06687A40" w:rsidR="000872D8" w:rsidRPr="000872D8" w:rsidRDefault="000872D8" w:rsidP="000872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0872D8">
              <w:rPr>
                <w:rFonts w:eastAsia="Times New Roman"/>
                <w:b/>
                <w:bCs/>
                <w:lang w:eastAsia="uk-UA"/>
              </w:rPr>
              <w:t>з/п</w:t>
            </w:r>
          </w:p>
        </w:tc>
        <w:tc>
          <w:tcPr>
            <w:tcW w:w="1979" w:type="dxa"/>
          </w:tcPr>
          <w:p w14:paraId="720B4E77" w14:textId="3B7B8651" w:rsidR="000872D8" w:rsidRPr="000872D8" w:rsidRDefault="000872D8" w:rsidP="000872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0872D8">
              <w:rPr>
                <w:rFonts w:eastAsia="Times New Roman"/>
                <w:b/>
                <w:bCs/>
                <w:lang w:eastAsia="uk-UA"/>
              </w:rPr>
              <w:t>Розпорядник-виконавець</w:t>
            </w:r>
          </w:p>
        </w:tc>
        <w:tc>
          <w:tcPr>
            <w:tcW w:w="1276" w:type="dxa"/>
          </w:tcPr>
          <w:p w14:paraId="582EB2DF" w14:textId="77777777" w:rsidR="000872D8" w:rsidRDefault="000872D8" w:rsidP="000872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0872D8">
              <w:rPr>
                <w:rFonts w:eastAsia="Times New Roman"/>
                <w:b/>
                <w:bCs/>
                <w:lang w:eastAsia="uk-UA"/>
              </w:rPr>
              <w:t xml:space="preserve">Тип </w:t>
            </w:r>
          </w:p>
          <w:p w14:paraId="36CE10FC" w14:textId="3BD0E6B0" w:rsidR="000872D8" w:rsidRPr="000872D8" w:rsidRDefault="000872D8" w:rsidP="000872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0872D8">
              <w:rPr>
                <w:rFonts w:eastAsia="Times New Roman"/>
                <w:b/>
                <w:bCs/>
                <w:lang w:eastAsia="uk-UA"/>
              </w:rPr>
              <w:t>видатків</w:t>
            </w:r>
          </w:p>
        </w:tc>
        <w:tc>
          <w:tcPr>
            <w:tcW w:w="4846" w:type="dxa"/>
          </w:tcPr>
          <w:p w14:paraId="1A6E60CD" w14:textId="555E4350" w:rsidR="000872D8" w:rsidRPr="000872D8" w:rsidRDefault="000872D8" w:rsidP="000872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0872D8">
              <w:rPr>
                <w:rFonts w:eastAsia="Times New Roman"/>
                <w:b/>
                <w:bCs/>
                <w:lang w:eastAsia="uk-UA"/>
              </w:rPr>
              <w:t>Призначення</w:t>
            </w:r>
          </w:p>
        </w:tc>
        <w:tc>
          <w:tcPr>
            <w:tcW w:w="959" w:type="dxa"/>
          </w:tcPr>
          <w:p w14:paraId="1784565E" w14:textId="6696A1FA" w:rsidR="000872D8" w:rsidRPr="000872D8" w:rsidRDefault="000872D8" w:rsidP="000872D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uk-UA"/>
              </w:rPr>
            </w:pPr>
            <w:r w:rsidRPr="000872D8">
              <w:rPr>
                <w:rFonts w:eastAsia="Times New Roman"/>
                <w:b/>
                <w:bCs/>
                <w:lang w:eastAsia="uk-UA"/>
              </w:rPr>
              <w:t>Сума, грн</w:t>
            </w:r>
          </w:p>
        </w:tc>
      </w:tr>
      <w:tr w:rsidR="000872D8" w14:paraId="1DCA1D96" w14:textId="77777777" w:rsidTr="000872D8">
        <w:tc>
          <w:tcPr>
            <w:tcW w:w="568" w:type="dxa"/>
          </w:tcPr>
          <w:p w14:paraId="424F1478" w14:textId="77777777" w:rsidR="000872D8" w:rsidRDefault="000872D8" w:rsidP="00C936B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1979" w:type="dxa"/>
          </w:tcPr>
          <w:p w14:paraId="6ED11B87" w14:textId="77777777" w:rsidR="000872D8" w:rsidRDefault="000872D8" w:rsidP="00C936B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1276" w:type="dxa"/>
          </w:tcPr>
          <w:p w14:paraId="671A055F" w14:textId="77777777" w:rsidR="000872D8" w:rsidRDefault="000872D8" w:rsidP="00C936B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4846" w:type="dxa"/>
          </w:tcPr>
          <w:p w14:paraId="6C4D0D1D" w14:textId="77777777" w:rsidR="000872D8" w:rsidRDefault="000872D8" w:rsidP="00C936B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959" w:type="dxa"/>
          </w:tcPr>
          <w:p w14:paraId="62FCF82F" w14:textId="77777777" w:rsidR="000872D8" w:rsidRDefault="000872D8" w:rsidP="00C936B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uk-UA"/>
              </w:rPr>
            </w:pPr>
          </w:p>
        </w:tc>
      </w:tr>
      <w:tr w:rsidR="000872D8" w14:paraId="311ADB82" w14:textId="77777777" w:rsidTr="000872D8">
        <w:tc>
          <w:tcPr>
            <w:tcW w:w="568" w:type="dxa"/>
          </w:tcPr>
          <w:p w14:paraId="2D58FB1D" w14:textId="77777777" w:rsidR="000872D8" w:rsidRDefault="000872D8" w:rsidP="00C936B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1979" w:type="dxa"/>
          </w:tcPr>
          <w:p w14:paraId="49A65BFB" w14:textId="77777777" w:rsidR="000872D8" w:rsidRDefault="000872D8" w:rsidP="00C936B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1276" w:type="dxa"/>
          </w:tcPr>
          <w:p w14:paraId="0E237ADD" w14:textId="77777777" w:rsidR="000872D8" w:rsidRDefault="000872D8" w:rsidP="00C936B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4846" w:type="dxa"/>
          </w:tcPr>
          <w:p w14:paraId="022D1920" w14:textId="77777777" w:rsidR="000872D8" w:rsidRDefault="000872D8" w:rsidP="00C936B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uk-UA"/>
              </w:rPr>
            </w:pPr>
          </w:p>
        </w:tc>
        <w:tc>
          <w:tcPr>
            <w:tcW w:w="959" w:type="dxa"/>
          </w:tcPr>
          <w:p w14:paraId="172993E1" w14:textId="77777777" w:rsidR="000872D8" w:rsidRDefault="000872D8" w:rsidP="00C936B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uk-UA"/>
              </w:rPr>
            </w:pPr>
          </w:p>
        </w:tc>
      </w:tr>
    </w:tbl>
    <w:p w14:paraId="720CD959" w14:textId="77777777" w:rsidR="00A5128F" w:rsidRDefault="00A5128F" w:rsidP="00C936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uk-UA"/>
        </w:rPr>
      </w:pPr>
    </w:p>
    <w:p w14:paraId="7C8BBDBF" w14:textId="77777777" w:rsidR="00C936B1" w:rsidRPr="00734E2C" w:rsidRDefault="00C936B1" w:rsidP="00C936B1">
      <w:pPr>
        <w:spacing w:after="0" w:line="240" w:lineRule="auto"/>
        <w:jc w:val="both"/>
        <w:rPr>
          <w:rFonts w:eastAsia="Times New Roman"/>
          <w:lang w:eastAsia="uk-UA"/>
        </w:rPr>
      </w:pPr>
    </w:p>
    <w:p w14:paraId="17FB4405" w14:textId="77777777" w:rsidR="00C936B1" w:rsidRPr="00734E2C" w:rsidRDefault="00C936B1" w:rsidP="00C936B1">
      <w:pPr>
        <w:spacing w:after="0" w:line="240" w:lineRule="auto"/>
        <w:jc w:val="both"/>
        <w:rPr>
          <w:rFonts w:eastAsia="Times New Roman"/>
          <w:lang w:eastAsia="uk-UA"/>
        </w:rPr>
      </w:pPr>
    </w:p>
    <w:p w14:paraId="1D6D4292" w14:textId="77777777" w:rsidR="00C936B1" w:rsidRPr="00734E2C" w:rsidRDefault="00C936B1" w:rsidP="00C936B1">
      <w:pPr>
        <w:spacing w:after="0" w:line="240" w:lineRule="auto"/>
        <w:rPr>
          <w:rFonts w:eastAsia="Times New Roman"/>
          <w:lang w:eastAsia="uk-UA"/>
        </w:rPr>
      </w:pPr>
      <w:r w:rsidRPr="00734E2C">
        <w:rPr>
          <w:rFonts w:eastAsia="Times New Roman"/>
          <w:lang w:eastAsia="uk-UA"/>
        </w:rPr>
        <w:t xml:space="preserve">____ _____ 2023  </w:t>
      </w:r>
      <w:r w:rsidRPr="00734E2C">
        <w:rPr>
          <w:rFonts w:eastAsia="Times New Roman"/>
          <w:lang w:eastAsia="uk-UA"/>
        </w:rPr>
        <w:tab/>
      </w:r>
      <w:r w:rsidRPr="00734E2C">
        <w:rPr>
          <w:rFonts w:eastAsia="Times New Roman"/>
          <w:lang w:eastAsia="uk-UA"/>
        </w:rPr>
        <w:tab/>
      </w:r>
      <w:r w:rsidRPr="00734E2C">
        <w:rPr>
          <w:rFonts w:eastAsia="Times New Roman"/>
          <w:lang w:eastAsia="uk-UA"/>
        </w:rPr>
        <w:tab/>
        <w:t>Депутат міської ради ________________________</w:t>
      </w:r>
    </w:p>
    <w:p w14:paraId="039F8AD9" w14:textId="77777777" w:rsidR="00C936B1" w:rsidRPr="00734E2C" w:rsidRDefault="00C936B1" w:rsidP="00C936B1">
      <w:pPr>
        <w:spacing w:after="0" w:line="240" w:lineRule="auto"/>
        <w:jc w:val="both"/>
        <w:rPr>
          <w:rFonts w:eastAsia="Times New Roman"/>
          <w:sz w:val="16"/>
          <w:szCs w:val="16"/>
          <w:lang w:eastAsia="uk-UA"/>
        </w:rPr>
      </w:pPr>
      <w:r w:rsidRPr="00734E2C">
        <w:rPr>
          <w:rFonts w:eastAsia="Times New Roman"/>
          <w:sz w:val="16"/>
          <w:szCs w:val="16"/>
          <w:lang w:eastAsia="uk-UA"/>
        </w:rPr>
        <w:tab/>
        <w:t>(дата)</w:t>
      </w:r>
      <w:r w:rsidRPr="00734E2C">
        <w:rPr>
          <w:rFonts w:eastAsia="Times New Roman"/>
          <w:sz w:val="16"/>
          <w:szCs w:val="16"/>
          <w:lang w:eastAsia="uk-UA"/>
        </w:rPr>
        <w:tab/>
      </w:r>
      <w:r w:rsidRPr="00734E2C">
        <w:rPr>
          <w:rFonts w:eastAsia="Times New Roman"/>
          <w:sz w:val="16"/>
          <w:szCs w:val="16"/>
          <w:lang w:eastAsia="uk-UA"/>
        </w:rPr>
        <w:tab/>
      </w:r>
      <w:r w:rsidRPr="00734E2C">
        <w:rPr>
          <w:rFonts w:eastAsia="Times New Roman"/>
          <w:sz w:val="16"/>
          <w:szCs w:val="16"/>
          <w:lang w:eastAsia="uk-UA"/>
        </w:rPr>
        <w:tab/>
      </w:r>
      <w:r w:rsidRPr="00734E2C">
        <w:rPr>
          <w:rFonts w:eastAsia="Times New Roman"/>
          <w:sz w:val="16"/>
          <w:szCs w:val="16"/>
          <w:lang w:eastAsia="uk-UA"/>
        </w:rPr>
        <w:tab/>
      </w:r>
      <w:r w:rsidRPr="00734E2C">
        <w:rPr>
          <w:rFonts w:eastAsia="Times New Roman"/>
          <w:sz w:val="16"/>
          <w:szCs w:val="16"/>
          <w:lang w:eastAsia="uk-UA"/>
        </w:rPr>
        <w:tab/>
      </w:r>
      <w:r w:rsidRPr="00734E2C">
        <w:rPr>
          <w:rFonts w:eastAsia="Times New Roman"/>
          <w:sz w:val="16"/>
          <w:szCs w:val="16"/>
          <w:lang w:eastAsia="uk-UA"/>
        </w:rPr>
        <w:tab/>
      </w:r>
      <w:r w:rsidRPr="00734E2C">
        <w:rPr>
          <w:rFonts w:eastAsia="Times New Roman"/>
          <w:sz w:val="16"/>
          <w:szCs w:val="16"/>
          <w:lang w:eastAsia="uk-UA"/>
        </w:rPr>
        <w:tab/>
      </w:r>
      <w:r w:rsidRPr="00734E2C">
        <w:rPr>
          <w:rFonts w:eastAsia="Times New Roman"/>
          <w:sz w:val="16"/>
          <w:szCs w:val="16"/>
          <w:lang w:eastAsia="uk-UA"/>
        </w:rPr>
        <w:tab/>
      </w:r>
      <w:r w:rsidRPr="00734E2C">
        <w:rPr>
          <w:rFonts w:eastAsia="Times New Roman"/>
          <w:sz w:val="16"/>
          <w:szCs w:val="16"/>
          <w:lang w:eastAsia="uk-UA"/>
        </w:rPr>
        <w:tab/>
        <w:t>(підпис)</w:t>
      </w:r>
      <w:r w:rsidRPr="00734E2C">
        <w:rPr>
          <w:rFonts w:eastAsia="Times New Roman"/>
          <w:sz w:val="16"/>
          <w:szCs w:val="16"/>
          <w:lang w:eastAsia="uk-UA"/>
        </w:rPr>
        <w:tab/>
      </w:r>
      <w:r w:rsidRPr="00734E2C">
        <w:rPr>
          <w:rFonts w:eastAsia="Times New Roman"/>
          <w:sz w:val="16"/>
          <w:szCs w:val="16"/>
          <w:lang w:eastAsia="uk-UA"/>
        </w:rPr>
        <w:tab/>
        <w:t>(ПІП)</w:t>
      </w:r>
    </w:p>
    <w:p w14:paraId="1A9E55F7" w14:textId="77777777" w:rsidR="00C936B1" w:rsidRPr="00734E2C" w:rsidRDefault="00C936B1" w:rsidP="00C936B1">
      <w:pPr>
        <w:spacing w:after="0" w:line="240" w:lineRule="auto"/>
        <w:jc w:val="both"/>
        <w:rPr>
          <w:rFonts w:eastAsia="Times New Roman"/>
          <w:lang w:eastAsia="uk-UA"/>
        </w:rPr>
      </w:pPr>
    </w:p>
    <w:p w14:paraId="4754A1DF" w14:textId="77777777" w:rsidR="00C936B1" w:rsidRPr="00734E2C" w:rsidRDefault="00C936B1" w:rsidP="00C936B1">
      <w:pPr>
        <w:spacing w:after="0" w:line="240" w:lineRule="auto"/>
        <w:jc w:val="both"/>
        <w:rPr>
          <w:rFonts w:eastAsia="Times New Roman"/>
          <w:sz w:val="24"/>
          <w:szCs w:val="24"/>
          <w:lang w:eastAsia="uk-UA"/>
        </w:rPr>
      </w:pPr>
    </w:p>
    <w:p w14:paraId="20AF873B" w14:textId="14D2CA3F" w:rsidR="00C936B1" w:rsidRDefault="00C936B1">
      <w:pPr>
        <w:rPr>
          <w:rFonts w:eastAsia="Times New Roman"/>
          <w:lang w:eastAsia="uk-UA"/>
        </w:rPr>
      </w:pPr>
    </w:p>
    <w:p w14:paraId="30BC6DF9" w14:textId="24268C1E" w:rsidR="00C936B1" w:rsidRDefault="00C936B1">
      <w:pPr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br w:type="page"/>
      </w:r>
    </w:p>
    <w:p w14:paraId="4D53E737" w14:textId="72695BD6" w:rsidR="00310C15" w:rsidRPr="00734E2C" w:rsidRDefault="00C37DE1" w:rsidP="00803769">
      <w:pPr>
        <w:spacing w:after="0" w:line="240" w:lineRule="auto"/>
        <w:ind w:left="4962"/>
        <w:rPr>
          <w:rFonts w:eastAsia="Times New Roman"/>
          <w:i/>
          <w:iCs/>
          <w:lang w:eastAsia="uk-UA"/>
        </w:rPr>
      </w:pPr>
      <w:r w:rsidRPr="00734E2C">
        <w:rPr>
          <w:rFonts w:eastAsia="Times New Roman"/>
          <w:i/>
          <w:iCs/>
          <w:lang w:eastAsia="uk-UA"/>
        </w:rPr>
        <w:lastRenderedPageBreak/>
        <w:t xml:space="preserve">Додаток </w:t>
      </w:r>
      <w:r w:rsidR="00C936B1">
        <w:rPr>
          <w:rFonts w:eastAsia="Times New Roman"/>
          <w:i/>
          <w:iCs/>
          <w:lang w:eastAsia="uk-UA"/>
        </w:rPr>
        <w:t xml:space="preserve">2 </w:t>
      </w:r>
      <w:r w:rsidRPr="00734E2C">
        <w:rPr>
          <w:rFonts w:eastAsia="Times New Roman"/>
          <w:i/>
          <w:iCs/>
          <w:lang w:eastAsia="uk-UA"/>
        </w:rPr>
        <w:t xml:space="preserve">до </w:t>
      </w:r>
      <w:r w:rsidR="00BF1073" w:rsidRPr="00734E2C">
        <w:rPr>
          <w:rFonts w:eastAsia="Times New Roman"/>
          <w:i/>
          <w:iCs/>
          <w:lang w:eastAsia="uk-UA"/>
        </w:rPr>
        <w:t>п</w:t>
      </w:r>
      <w:r w:rsidR="00310C15" w:rsidRPr="00734E2C">
        <w:rPr>
          <w:rFonts w:eastAsia="Times New Roman"/>
          <w:i/>
          <w:iCs/>
          <w:lang w:eastAsia="uk-UA"/>
        </w:rPr>
        <w:t>орядк</w:t>
      </w:r>
      <w:r w:rsidR="00BF1073" w:rsidRPr="00734E2C">
        <w:rPr>
          <w:rFonts w:eastAsia="Times New Roman"/>
          <w:i/>
          <w:iCs/>
          <w:lang w:eastAsia="uk-UA"/>
        </w:rPr>
        <w:t>у</w:t>
      </w:r>
      <w:r w:rsidR="00310C15" w:rsidRPr="00734E2C">
        <w:rPr>
          <w:rFonts w:eastAsia="Times New Roman"/>
          <w:i/>
          <w:iCs/>
          <w:lang w:eastAsia="uk-UA"/>
        </w:rPr>
        <w:t xml:space="preserve"> </w:t>
      </w:r>
      <w:r w:rsidR="00803769" w:rsidRPr="00734E2C">
        <w:rPr>
          <w:rFonts w:eastAsia="Times New Roman"/>
          <w:i/>
          <w:iCs/>
          <w:lang w:eastAsia="uk-UA"/>
        </w:rPr>
        <w:t xml:space="preserve"> </w:t>
      </w:r>
      <w:bookmarkStart w:id="2" w:name="_Hlk124330595"/>
      <w:r w:rsidR="00310C15" w:rsidRPr="00734E2C">
        <w:rPr>
          <w:rFonts w:eastAsia="Times New Roman"/>
          <w:i/>
          <w:iCs/>
          <w:lang w:eastAsia="uk-UA"/>
        </w:rPr>
        <w:t xml:space="preserve">фінансування реалізації заходів </w:t>
      </w:r>
      <w:r w:rsidR="00803769" w:rsidRPr="00734E2C">
        <w:rPr>
          <w:rFonts w:eastAsia="Times New Roman"/>
          <w:i/>
          <w:iCs/>
          <w:lang w:eastAsia="uk-UA"/>
        </w:rPr>
        <w:t>програми соціально-економічного та культурного розвитку Долинської територіальної громади на 2022-2024 роки</w:t>
      </w:r>
      <w:bookmarkEnd w:id="2"/>
    </w:p>
    <w:p w14:paraId="12D0A60F" w14:textId="26DA0E83" w:rsidR="00C37DE1" w:rsidRPr="00734E2C" w:rsidRDefault="00C37DE1" w:rsidP="00310C1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="Times New Roman"/>
          <w:lang w:eastAsia="uk-UA"/>
        </w:rPr>
      </w:pPr>
    </w:p>
    <w:p w14:paraId="697F48A4" w14:textId="77777777" w:rsidR="00C37DE1" w:rsidRPr="00734E2C" w:rsidRDefault="00C37DE1" w:rsidP="00C37DE1">
      <w:pPr>
        <w:spacing w:after="0" w:line="240" w:lineRule="auto"/>
        <w:ind w:firstLine="708"/>
        <w:jc w:val="center"/>
        <w:rPr>
          <w:rFonts w:eastAsia="Times New Roman"/>
          <w:lang w:eastAsia="uk-UA"/>
        </w:rPr>
      </w:pPr>
    </w:p>
    <w:p w14:paraId="5312A873" w14:textId="77777777" w:rsidR="00C37DE1" w:rsidRPr="00734E2C" w:rsidRDefault="00C37DE1" w:rsidP="00310C15">
      <w:pPr>
        <w:spacing w:after="0" w:line="240" w:lineRule="auto"/>
        <w:jc w:val="center"/>
        <w:rPr>
          <w:rFonts w:eastAsia="Times New Roman"/>
          <w:sz w:val="40"/>
          <w:szCs w:val="40"/>
          <w:lang w:eastAsia="uk-UA"/>
        </w:rPr>
      </w:pPr>
      <w:r w:rsidRPr="00734E2C">
        <w:rPr>
          <w:rFonts w:eastAsia="Times New Roman"/>
          <w:sz w:val="40"/>
          <w:szCs w:val="40"/>
          <w:lang w:eastAsia="uk-UA"/>
        </w:rPr>
        <w:t>З Р А З О К</w:t>
      </w:r>
    </w:p>
    <w:p w14:paraId="0DD51AB3" w14:textId="77777777" w:rsidR="00C37DE1" w:rsidRPr="00734E2C" w:rsidRDefault="00C37DE1" w:rsidP="00C37DE1">
      <w:pPr>
        <w:spacing w:after="0" w:line="240" w:lineRule="auto"/>
        <w:ind w:firstLine="708"/>
        <w:jc w:val="center"/>
        <w:rPr>
          <w:rFonts w:eastAsia="Times New Roman"/>
          <w:lang w:eastAsia="uk-UA"/>
        </w:rPr>
      </w:pPr>
    </w:p>
    <w:p w14:paraId="436DED1D" w14:textId="77777777" w:rsidR="00C37DE1" w:rsidRPr="00734E2C" w:rsidRDefault="00C37DE1" w:rsidP="00C37DE1">
      <w:pPr>
        <w:spacing w:after="0" w:line="240" w:lineRule="auto"/>
        <w:ind w:firstLine="708"/>
        <w:jc w:val="center"/>
        <w:rPr>
          <w:rFonts w:eastAsia="Times New Roman"/>
          <w:lang w:eastAsia="uk-UA"/>
        </w:rPr>
      </w:pPr>
    </w:p>
    <w:p w14:paraId="6B2E5231" w14:textId="1840CB7E" w:rsidR="00C37DE1" w:rsidRPr="00734E2C" w:rsidRDefault="00B53770" w:rsidP="00D51EFE">
      <w:pPr>
        <w:spacing w:after="0" w:line="240" w:lineRule="auto"/>
        <w:ind w:left="4820"/>
        <w:rPr>
          <w:rFonts w:eastAsia="Times New Roman"/>
          <w:lang w:eastAsia="uk-UA"/>
        </w:rPr>
      </w:pPr>
      <w:r w:rsidRPr="00734E2C">
        <w:rPr>
          <w:rFonts w:eastAsia="Times New Roman"/>
          <w:lang w:eastAsia="uk-UA"/>
        </w:rPr>
        <w:t>Міському голові</w:t>
      </w:r>
      <w:r w:rsidR="00D51EFE">
        <w:rPr>
          <w:rFonts w:eastAsia="Times New Roman"/>
          <w:lang w:eastAsia="uk-UA"/>
        </w:rPr>
        <w:t xml:space="preserve"> Долинської ТГ</w:t>
      </w:r>
    </w:p>
    <w:p w14:paraId="6B1407C7" w14:textId="1E403AF0" w:rsidR="00C37DE1" w:rsidRDefault="00B53770" w:rsidP="00D51EFE">
      <w:pPr>
        <w:spacing w:after="0" w:line="240" w:lineRule="auto"/>
        <w:ind w:left="4820"/>
        <w:rPr>
          <w:rFonts w:eastAsia="Times New Roman"/>
          <w:lang w:eastAsia="uk-UA"/>
        </w:rPr>
      </w:pPr>
      <w:r w:rsidRPr="00734E2C">
        <w:rPr>
          <w:rFonts w:eastAsia="Times New Roman"/>
          <w:lang w:eastAsia="uk-UA"/>
        </w:rPr>
        <w:t>Диріву І.Я</w:t>
      </w:r>
      <w:r w:rsidR="00C37DE1" w:rsidRPr="00734E2C">
        <w:rPr>
          <w:rFonts w:eastAsia="Times New Roman"/>
          <w:lang w:eastAsia="uk-UA"/>
        </w:rPr>
        <w:t>.</w:t>
      </w:r>
    </w:p>
    <w:p w14:paraId="2121D445" w14:textId="7A831765" w:rsidR="00D51EFE" w:rsidRDefault="00D51EFE" w:rsidP="00D51EFE">
      <w:pPr>
        <w:spacing w:after="0" w:line="240" w:lineRule="auto"/>
        <w:ind w:left="4820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Депутата міської ради</w:t>
      </w:r>
    </w:p>
    <w:p w14:paraId="122571FC" w14:textId="1ED58C41" w:rsidR="00D51EFE" w:rsidRPr="00734E2C" w:rsidRDefault="00D51EFE" w:rsidP="00D51EFE">
      <w:pPr>
        <w:spacing w:after="0" w:line="240" w:lineRule="auto"/>
        <w:ind w:left="4820"/>
        <w:rPr>
          <w:rFonts w:eastAsia="Times New Roman"/>
          <w:lang w:eastAsia="uk-UA"/>
        </w:rPr>
      </w:pPr>
      <w:r>
        <w:rPr>
          <w:rFonts w:eastAsia="Times New Roman"/>
          <w:lang w:eastAsia="uk-UA"/>
        </w:rPr>
        <w:t>_________________________________</w:t>
      </w:r>
    </w:p>
    <w:p w14:paraId="7A7B3F5F" w14:textId="78060793" w:rsidR="00C37DE1" w:rsidRDefault="00C37DE1" w:rsidP="00D51EFE">
      <w:pPr>
        <w:spacing w:after="0" w:line="240" w:lineRule="auto"/>
        <w:ind w:left="4820"/>
        <w:rPr>
          <w:rFonts w:eastAsia="Times New Roman"/>
          <w:lang w:eastAsia="uk-UA"/>
        </w:rPr>
      </w:pPr>
    </w:p>
    <w:p w14:paraId="1A5D881E" w14:textId="113BA82A" w:rsidR="00D51EFE" w:rsidRDefault="00D51EFE" w:rsidP="00310C15">
      <w:pPr>
        <w:spacing w:after="0" w:line="240" w:lineRule="auto"/>
        <w:jc w:val="center"/>
        <w:rPr>
          <w:rFonts w:eastAsia="Times New Roman"/>
          <w:lang w:eastAsia="uk-UA"/>
        </w:rPr>
      </w:pPr>
    </w:p>
    <w:p w14:paraId="38AF0EC0" w14:textId="2ED5BE22" w:rsidR="00D51EFE" w:rsidRDefault="00D51EFE" w:rsidP="00310C15">
      <w:pPr>
        <w:spacing w:after="0" w:line="240" w:lineRule="auto"/>
        <w:jc w:val="center"/>
        <w:rPr>
          <w:rFonts w:eastAsia="Times New Roman"/>
          <w:lang w:eastAsia="uk-UA"/>
        </w:rPr>
      </w:pPr>
    </w:p>
    <w:p w14:paraId="653B16DF" w14:textId="64DD327F" w:rsidR="00C37DE1" w:rsidRPr="000872D8" w:rsidRDefault="00310C15" w:rsidP="00310C15">
      <w:pPr>
        <w:spacing w:after="0" w:line="240" w:lineRule="auto"/>
        <w:jc w:val="center"/>
        <w:rPr>
          <w:rFonts w:eastAsia="Times New Roman"/>
          <w:b/>
          <w:bCs/>
          <w:lang w:eastAsia="uk-UA"/>
        </w:rPr>
      </w:pPr>
      <w:r w:rsidRPr="000872D8">
        <w:rPr>
          <w:rFonts w:eastAsia="Times New Roman"/>
          <w:b/>
          <w:bCs/>
          <w:lang w:eastAsia="uk-UA"/>
        </w:rPr>
        <w:t>ПОДА</w:t>
      </w:r>
      <w:r w:rsidR="00C37DE1" w:rsidRPr="000872D8">
        <w:rPr>
          <w:rFonts w:eastAsia="Times New Roman"/>
          <w:b/>
          <w:bCs/>
          <w:lang w:eastAsia="uk-UA"/>
        </w:rPr>
        <w:t>ННЯ</w:t>
      </w:r>
    </w:p>
    <w:p w14:paraId="26E9507D" w14:textId="77777777" w:rsidR="00C37DE1" w:rsidRPr="00734E2C" w:rsidRDefault="00C37DE1" w:rsidP="00C37DE1">
      <w:pPr>
        <w:spacing w:after="0" w:line="240" w:lineRule="auto"/>
        <w:ind w:firstLine="708"/>
        <w:jc w:val="center"/>
        <w:rPr>
          <w:rFonts w:eastAsia="Times New Roman"/>
          <w:lang w:eastAsia="uk-UA"/>
        </w:rPr>
      </w:pPr>
    </w:p>
    <w:p w14:paraId="5FC19F54" w14:textId="77777777" w:rsidR="00C37DE1" w:rsidRPr="00734E2C" w:rsidRDefault="00C37DE1" w:rsidP="00C37DE1">
      <w:pPr>
        <w:spacing w:after="0" w:line="240" w:lineRule="auto"/>
        <w:ind w:firstLine="708"/>
        <w:jc w:val="both"/>
        <w:rPr>
          <w:rFonts w:eastAsia="Times New Roman"/>
          <w:lang w:eastAsia="uk-UA"/>
        </w:rPr>
      </w:pPr>
    </w:p>
    <w:p w14:paraId="220A4424" w14:textId="616CCB4A" w:rsidR="00C37DE1" w:rsidRPr="00734E2C" w:rsidRDefault="00C37DE1" w:rsidP="00B537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lang w:eastAsia="uk-UA"/>
        </w:rPr>
      </w:pPr>
      <w:r w:rsidRPr="00734E2C">
        <w:rPr>
          <w:rFonts w:eastAsia="Times New Roman"/>
          <w:lang w:eastAsia="uk-UA"/>
        </w:rPr>
        <w:t xml:space="preserve">Відповідно до </w:t>
      </w:r>
      <w:r w:rsidR="00B53770" w:rsidRPr="00734E2C">
        <w:rPr>
          <w:rFonts w:eastAsia="Times New Roman"/>
          <w:lang w:eastAsia="uk-UA"/>
        </w:rPr>
        <w:t xml:space="preserve">порядку </w:t>
      </w:r>
      <w:r w:rsidR="00803769" w:rsidRPr="00734E2C">
        <w:rPr>
          <w:rFonts w:eastAsia="Times New Roman"/>
          <w:lang w:eastAsia="uk-UA"/>
        </w:rPr>
        <w:t>фінансування реалізації заходів програми соціально-економічного та культурного розвитку Долинської територіальної громади на 2022-2024 роки</w:t>
      </w:r>
      <w:r w:rsidR="00C936B1">
        <w:rPr>
          <w:rFonts w:eastAsia="Times New Roman"/>
          <w:lang w:eastAsia="uk-UA"/>
        </w:rPr>
        <w:t>,</w:t>
      </w:r>
      <w:r w:rsidR="00803769" w:rsidRPr="00734E2C">
        <w:rPr>
          <w:rFonts w:eastAsia="Times New Roman"/>
          <w:lang w:eastAsia="uk-UA"/>
        </w:rPr>
        <w:t xml:space="preserve"> </w:t>
      </w:r>
      <w:r w:rsidR="00B53770" w:rsidRPr="00734E2C">
        <w:rPr>
          <w:rFonts w:eastAsia="Times New Roman"/>
          <w:lang w:eastAsia="uk-UA"/>
        </w:rPr>
        <w:t xml:space="preserve">затвердженого рішенням міської ради від </w:t>
      </w:r>
      <w:r w:rsidR="007730EF">
        <w:rPr>
          <w:rFonts w:eastAsia="Times New Roman"/>
          <w:lang w:eastAsia="uk-UA"/>
        </w:rPr>
        <w:t>0</w:t>
      </w:r>
      <w:r w:rsidR="00B53770" w:rsidRPr="00734E2C">
        <w:rPr>
          <w:rFonts w:eastAsia="Times New Roman"/>
          <w:lang w:eastAsia="uk-UA"/>
        </w:rPr>
        <w:t>2.0</w:t>
      </w:r>
      <w:r w:rsidR="007730EF">
        <w:rPr>
          <w:rFonts w:eastAsia="Times New Roman"/>
          <w:lang w:eastAsia="uk-UA"/>
        </w:rPr>
        <w:t>2</w:t>
      </w:r>
      <w:r w:rsidR="00B53770" w:rsidRPr="00734E2C">
        <w:rPr>
          <w:rFonts w:eastAsia="Times New Roman"/>
          <w:lang w:eastAsia="uk-UA"/>
        </w:rPr>
        <w:t>.2023  №</w:t>
      </w:r>
      <w:r w:rsidR="007730EF">
        <w:rPr>
          <w:rFonts w:eastAsia="Times New Roman"/>
          <w:lang w:eastAsia="uk-UA"/>
        </w:rPr>
        <w:t>1960</w:t>
      </w:r>
      <w:r w:rsidR="00B53770" w:rsidRPr="00734E2C">
        <w:rPr>
          <w:rFonts w:eastAsia="Times New Roman"/>
          <w:lang w:eastAsia="uk-UA"/>
        </w:rPr>
        <w:t>-28/2023</w:t>
      </w:r>
      <w:r w:rsidR="00C936B1">
        <w:rPr>
          <w:rFonts w:eastAsia="Times New Roman"/>
          <w:lang w:eastAsia="uk-UA"/>
        </w:rPr>
        <w:t>,</w:t>
      </w:r>
      <w:r w:rsidR="00B53770" w:rsidRPr="00734E2C">
        <w:rPr>
          <w:rFonts w:eastAsia="Times New Roman"/>
          <w:lang w:eastAsia="uk-UA"/>
        </w:rPr>
        <w:t xml:space="preserve"> </w:t>
      </w:r>
      <w:r w:rsidRPr="00734E2C">
        <w:rPr>
          <w:rFonts w:eastAsia="Times New Roman"/>
          <w:lang w:eastAsia="uk-UA"/>
        </w:rPr>
        <w:t xml:space="preserve">прошу виділити </w:t>
      </w:r>
      <w:r w:rsidR="00235B2A" w:rsidRPr="00734E2C">
        <w:rPr>
          <w:rFonts w:eastAsia="Times New Roman"/>
          <w:lang w:eastAsia="uk-UA"/>
        </w:rPr>
        <w:t>адресн</w:t>
      </w:r>
      <w:r w:rsidRPr="00734E2C">
        <w:rPr>
          <w:rFonts w:eastAsia="Times New Roman"/>
          <w:lang w:eastAsia="uk-UA"/>
        </w:rPr>
        <w:t>у</w:t>
      </w:r>
      <w:r w:rsidRPr="00734E2C">
        <w:rPr>
          <w:rFonts w:eastAsia="Times New Roman"/>
          <w:sz w:val="24"/>
          <w:szCs w:val="24"/>
          <w:lang w:eastAsia="uk-UA"/>
        </w:rPr>
        <w:t xml:space="preserve"> </w:t>
      </w:r>
      <w:r w:rsidRPr="00734E2C">
        <w:rPr>
          <w:rFonts w:eastAsia="Times New Roman"/>
          <w:lang w:eastAsia="uk-UA"/>
        </w:rPr>
        <w:t>грошов</w:t>
      </w:r>
      <w:r w:rsidR="00235B2A" w:rsidRPr="00734E2C">
        <w:rPr>
          <w:rFonts w:eastAsia="Times New Roman"/>
          <w:lang w:eastAsia="uk-UA"/>
        </w:rPr>
        <w:t>у</w:t>
      </w:r>
      <w:r w:rsidRPr="00734E2C">
        <w:rPr>
          <w:rFonts w:eastAsia="Times New Roman"/>
          <w:lang w:eastAsia="uk-UA"/>
        </w:rPr>
        <w:t xml:space="preserve"> допомог</w:t>
      </w:r>
      <w:r w:rsidR="00235B2A" w:rsidRPr="00734E2C">
        <w:rPr>
          <w:rFonts w:eastAsia="Times New Roman"/>
          <w:lang w:eastAsia="uk-UA"/>
        </w:rPr>
        <w:t>у</w:t>
      </w:r>
      <w:r w:rsidRPr="00734E2C">
        <w:rPr>
          <w:rFonts w:eastAsia="Times New Roman"/>
          <w:lang w:eastAsia="uk-UA"/>
        </w:rPr>
        <w:t xml:space="preserve"> на _______________________________________</w:t>
      </w:r>
      <w:r w:rsidR="00235B2A" w:rsidRPr="00734E2C">
        <w:rPr>
          <w:rFonts w:eastAsia="Times New Roman"/>
          <w:lang w:eastAsia="uk-UA"/>
        </w:rPr>
        <w:t>_____________________________</w:t>
      </w:r>
    </w:p>
    <w:p w14:paraId="7EE4DEC2" w14:textId="77777777" w:rsidR="00C37DE1" w:rsidRPr="00734E2C" w:rsidRDefault="00C37DE1" w:rsidP="00C37DE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uk-UA"/>
        </w:rPr>
      </w:pPr>
      <w:r w:rsidRPr="00734E2C">
        <w:rPr>
          <w:rFonts w:eastAsia="Times New Roman"/>
          <w:lang w:eastAsia="uk-UA"/>
        </w:rPr>
        <w:t>____________________________________________________________________</w:t>
      </w:r>
    </w:p>
    <w:p w14:paraId="2D42B5D5" w14:textId="77777777" w:rsidR="00C37DE1" w:rsidRPr="00734E2C" w:rsidRDefault="00C37DE1" w:rsidP="00C37DE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uk-UA"/>
        </w:rPr>
      </w:pPr>
      <w:r w:rsidRPr="00734E2C">
        <w:rPr>
          <w:rFonts w:eastAsia="Times New Roman"/>
          <w:lang w:eastAsia="uk-UA"/>
        </w:rPr>
        <w:t>____________________________________________________________________</w:t>
      </w:r>
    </w:p>
    <w:p w14:paraId="734681DF" w14:textId="7CB1D9A0" w:rsidR="00C37DE1" w:rsidRPr="00734E2C" w:rsidRDefault="00C37DE1" w:rsidP="00C37DE1">
      <w:pPr>
        <w:spacing w:after="0" w:line="240" w:lineRule="auto"/>
        <w:jc w:val="both"/>
        <w:rPr>
          <w:rFonts w:eastAsia="Times New Roman"/>
          <w:lang w:eastAsia="uk-UA"/>
        </w:rPr>
      </w:pPr>
      <w:r w:rsidRPr="00734E2C">
        <w:rPr>
          <w:rFonts w:eastAsia="Times New Roman"/>
          <w:lang w:eastAsia="uk-UA"/>
        </w:rPr>
        <w:t>в розмірі  _________  ________________________________________________</w:t>
      </w:r>
      <w:r w:rsidR="0019002B" w:rsidRPr="00734E2C">
        <w:rPr>
          <w:rFonts w:eastAsia="Times New Roman"/>
          <w:lang w:eastAsia="uk-UA"/>
        </w:rPr>
        <w:t>__</w:t>
      </w:r>
    </w:p>
    <w:p w14:paraId="72F12B84" w14:textId="77777777" w:rsidR="00C37DE1" w:rsidRPr="00734E2C" w:rsidRDefault="00C37DE1" w:rsidP="00C37DE1">
      <w:pPr>
        <w:spacing w:after="0" w:line="240" w:lineRule="auto"/>
        <w:jc w:val="both"/>
        <w:rPr>
          <w:rFonts w:eastAsia="Times New Roman"/>
          <w:sz w:val="16"/>
          <w:szCs w:val="16"/>
          <w:lang w:eastAsia="uk-UA"/>
        </w:rPr>
      </w:pPr>
      <w:r w:rsidRPr="00734E2C">
        <w:rPr>
          <w:rFonts w:eastAsia="Times New Roman"/>
          <w:sz w:val="16"/>
          <w:szCs w:val="16"/>
          <w:lang w:eastAsia="uk-UA"/>
        </w:rPr>
        <w:tab/>
      </w:r>
      <w:r w:rsidRPr="00734E2C">
        <w:rPr>
          <w:rFonts w:eastAsia="Times New Roman"/>
          <w:sz w:val="16"/>
          <w:szCs w:val="16"/>
          <w:lang w:eastAsia="uk-UA"/>
        </w:rPr>
        <w:tab/>
        <w:t>(сума)</w:t>
      </w:r>
      <w:r w:rsidRPr="00734E2C">
        <w:rPr>
          <w:rFonts w:eastAsia="Times New Roman"/>
          <w:sz w:val="16"/>
          <w:szCs w:val="16"/>
          <w:lang w:eastAsia="uk-UA"/>
        </w:rPr>
        <w:tab/>
      </w:r>
      <w:r w:rsidRPr="00734E2C">
        <w:rPr>
          <w:rFonts w:eastAsia="Times New Roman"/>
          <w:sz w:val="16"/>
          <w:szCs w:val="16"/>
          <w:lang w:eastAsia="uk-UA"/>
        </w:rPr>
        <w:tab/>
      </w:r>
      <w:r w:rsidRPr="00734E2C">
        <w:rPr>
          <w:rFonts w:eastAsia="Times New Roman"/>
          <w:sz w:val="16"/>
          <w:szCs w:val="16"/>
          <w:lang w:eastAsia="uk-UA"/>
        </w:rPr>
        <w:tab/>
      </w:r>
      <w:r w:rsidRPr="00734E2C">
        <w:rPr>
          <w:rFonts w:eastAsia="Times New Roman"/>
          <w:sz w:val="16"/>
          <w:szCs w:val="16"/>
          <w:lang w:eastAsia="uk-UA"/>
        </w:rPr>
        <w:tab/>
      </w:r>
      <w:r w:rsidRPr="00734E2C">
        <w:rPr>
          <w:rFonts w:eastAsia="Times New Roman"/>
          <w:sz w:val="16"/>
          <w:szCs w:val="16"/>
          <w:lang w:eastAsia="uk-UA"/>
        </w:rPr>
        <w:tab/>
      </w:r>
      <w:r w:rsidRPr="00734E2C">
        <w:rPr>
          <w:rFonts w:eastAsia="Times New Roman"/>
          <w:sz w:val="16"/>
          <w:szCs w:val="16"/>
          <w:lang w:eastAsia="uk-UA"/>
        </w:rPr>
        <w:tab/>
        <w:t>(прописом)</w:t>
      </w:r>
    </w:p>
    <w:p w14:paraId="291F4930" w14:textId="77777777" w:rsidR="00C37DE1" w:rsidRPr="00734E2C" w:rsidRDefault="00C37DE1" w:rsidP="00C37DE1">
      <w:pPr>
        <w:spacing w:after="0" w:line="240" w:lineRule="auto"/>
        <w:jc w:val="both"/>
        <w:rPr>
          <w:rFonts w:eastAsia="Times New Roman"/>
          <w:sz w:val="24"/>
          <w:szCs w:val="24"/>
          <w:lang w:eastAsia="uk-UA"/>
        </w:rPr>
      </w:pPr>
    </w:p>
    <w:p w14:paraId="36746AF6" w14:textId="77777777" w:rsidR="00C37DE1" w:rsidRPr="00734E2C" w:rsidRDefault="00C37DE1" w:rsidP="00C37DE1">
      <w:pPr>
        <w:spacing w:after="0" w:line="240" w:lineRule="auto"/>
        <w:jc w:val="both"/>
        <w:rPr>
          <w:rFonts w:eastAsia="Times New Roman"/>
          <w:lang w:eastAsia="uk-UA"/>
        </w:rPr>
      </w:pPr>
    </w:p>
    <w:p w14:paraId="2B3821D5" w14:textId="77777777" w:rsidR="00C37DE1" w:rsidRPr="00734E2C" w:rsidRDefault="00C37DE1" w:rsidP="00C37DE1">
      <w:pPr>
        <w:spacing w:after="0" w:line="240" w:lineRule="auto"/>
        <w:jc w:val="both"/>
        <w:rPr>
          <w:rFonts w:eastAsia="Times New Roman"/>
          <w:lang w:eastAsia="uk-UA"/>
        </w:rPr>
      </w:pPr>
    </w:p>
    <w:p w14:paraId="2C9CD9C3" w14:textId="1E10B640" w:rsidR="00F9614D" w:rsidRPr="00734E2C" w:rsidRDefault="00C37DE1" w:rsidP="00F9614D">
      <w:pPr>
        <w:spacing w:after="0" w:line="240" w:lineRule="auto"/>
        <w:rPr>
          <w:rFonts w:eastAsia="Times New Roman"/>
          <w:lang w:eastAsia="uk-UA"/>
        </w:rPr>
      </w:pPr>
      <w:r w:rsidRPr="00734E2C">
        <w:rPr>
          <w:rFonts w:eastAsia="Times New Roman"/>
          <w:lang w:eastAsia="uk-UA"/>
        </w:rPr>
        <w:t>____</w:t>
      </w:r>
      <w:r w:rsidR="00F9614D" w:rsidRPr="00734E2C">
        <w:rPr>
          <w:rFonts w:eastAsia="Times New Roman"/>
          <w:lang w:eastAsia="uk-UA"/>
        </w:rPr>
        <w:t xml:space="preserve"> </w:t>
      </w:r>
      <w:r w:rsidRPr="00734E2C">
        <w:rPr>
          <w:rFonts w:eastAsia="Times New Roman"/>
          <w:lang w:eastAsia="uk-UA"/>
        </w:rPr>
        <w:t>_____</w:t>
      </w:r>
      <w:r w:rsidR="00F9614D" w:rsidRPr="00734E2C">
        <w:rPr>
          <w:rFonts w:eastAsia="Times New Roman"/>
          <w:lang w:eastAsia="uk-UA"/>
        </w:rPr>
        <w:t xml:space="preserve"> </w:t>
      </w:r>
      <w:r w:rsidRPr="00734E2C">
        <w:rPr>
          <w:rFonts w:eastAsia="Times New Roman"/>
          <w:lang w:eastAsia="uk-UA"/>
        </w:rPr>
        <w:t>202</w:t>
      </w:r>
      <w:r w:rsidR="00235B2A" w:rsidRPr="00734E2C">
        <w:rPr>
          <w:rFonts w:eastAsia="Times New Roman"/>
          <w:lang w:eastAsia="uk-UA"/>
        </w:rPr>
        <w:t>3</w:t>
      </w:r>
      <w:r w:rsidRPr="00734E2C">
        <w:rPr>
          <w:rFonts w:eastAsia="Times New Roman"/>
          <w:lang w:eastAsia="uk-UA"/>
        </w:rPr>
        <w:t xml:space="preserve"> </w:t>
      </w:r>
      <w:r w:rsidR="00F9614D" w:rsidRPr="00734E2C">
        <w:rPr>
          <w:rFonts w:eastAsia="Times New Roman"/>
          <w:lang w:eastAsia="uk-UA"/>
        </w:rPr>
        <w:t xml:space="preserve"> </w:t>
      </w:r>
      <w:r w:rsidR="00F9614D" w:rsidRPr="00734E2C">
        <w:rPr>
          <w:rFonts w:eastAsia="Times New Roman"/>
          <w:lang w:eastAsia="uk-UA"/>
        </w:rPr>
        <w:tab/>
      </w:r>
      <w:r w:rsidR="00F9614D" w:rsidRPr="00734E2C">
        <w:rPr>
          <w:rFonts w:eastAsia="Times New Roman"/>
          <w:lang w:eastAsia="uk-UA"/>
        </w:rPr>
        <w:tab/>
      </w:r>
      <w:r w:rsidR="00F9614D" w:rsidRPr="00734E2C">
        <w:rPr>
          <w:rFonts w:eastAsia="Times New Roman"/>
          <w:lang w:eastAsia="uk-UA"/>
        </w:rPr>
        <w:tab/>
        <w:t>Депутат міської ради ____________________</w:t>
      </w:r>
      <w:r w:rsidR="0019002B" w:rsidRPr="00734E2C">
        <w:rPr>
          <w:rFonts w:eastAsia="Times New Roman"/>
          <w:lang w:eastAsia="uk-UA"/>
        </w:rPr>
        <w:t>____</w:t>
      </w:r>
    </w:p>
    <w:p w14:paraId="185AC657" w14:textId="48C22C93" w:rsidR="00F9614D" w:rsidRPr="00734E2C" w:rsidRDefault="0019002B" w:rsidP="00F9614D">
      <w:pPr>
        <w:spacing w:after="0" w:line="240" w:lineRule="auto"/>
        <w:jc w:val="both"/>
        <w:rPr>
          <w:rFonts w:eastAsia="Times New Roman"/>
          <w:sz w:val="16"/>
          <w:szCs w:val="16"/>
          <w:lang w:eastAsia="uk-UA"/>
        </w:rPr>
      </w:pPr>
      <w:r w:rsidRPr="00734E2C">
        <w:rPr>
          <w:rFonts w:eastAsia="Times New Roman"/>
          <w:sz w:val="16"/>
          <w:szCs w:val="16"/>
          <w:lang w:eastAsia="uk-UA"/>
        </w:rPr>
        <w:tab/>
        <w:t>(дата)</w:t>
      </w:r>
      <w:r w:rsidRPr="00734E2C">
        <w:rPr>
          <w:rFonts w:eastAsia="Times New Roman"/>
          <w:sz w:val="16"/>
          <w:szCs w:val="16"/>
          <w:lang w:eastAsia="uk-UA"/>
        </w:rPr>
        <w:tab/>
      </w:r>
      <w:r w:rsidRPr="00734E2C">
        <w:rPr>
          <w:rFonts w:eastAsia="Times New Roman"/>
          <w:sz w:val="16"/>
          <w:szCs w:val="16"/>
          <w:lang w:eastAsia="uk-UA"/>
        </w:rPr>
        <w:tab/>
      </w:r>
      <w:r w:rsidR="00F9614D" w:rsidRPr="00734E2C">
        <w:rPr>
          <w:rFonts w:eastAsia="Times New Roman"/>
          <w:sz w:val="16"/>
          <w:szCs w:val="16"/>
          <w:lang w:eastAsia="uk-UA"/>
        </w:rPr>
        <w:tab/>
      </w:r>
      <w:r w:rsidR="00F9614D" w:rsidRPr="00734E2C">
        <w:rPr>
          <w:rFonts w:eastAsia="Times New Roman"/>
          <w:sz w:val="16"/>
          <w:szCs w:val="16"/>
          <w:lang w:eastAsia="uk-UA"/>
        </w:rPr>
        <w:tab/>
      </w:r>
      <w:r w:rsidR="00F9614D" w:rsidRPr="00734E2C">
        <w:rPr>
          <w:rFonts w:eastAsia="Times New Roman"/>
          <w:sz w:val="16"/>
          <w:szCs w:val="16"/>
          <w:lang w:eastAsia="uk-UA"/>
        </w:rPr>
        <w:tab/>
      </w:r>
      <w:r w:rsidR="00F9614D" w:rsidRPr="00734E2C">
        <w:rPr>
          <w:rFonts w:eastAsia="Times New Roman"/>
          <w:sz w:val="16"/>
          <w:szCs w:val="16"/>
          <w:lang w:eastAsia="uk-UA"/>
        </w:rPr>
        <w:tab/>
      </w:r>
      <w:r w:rsidRPr="00734E2C">
        <w:rPr>
          <w:rFonts w:eastAsia="Times New Roman"/>
          <w:sz w:val="16"/>
          <w:szCs w:val="16"/>
          <w:lang w:eastAsia="uk-UA"/>
        </w:rPr>
        <w:tab/>
      </w:r>
      <w:r w:rsidRPr="00734E2C">
        <w:rPr>
          <w:rFonts w:eastAsia="Times New Roman"/>
          <w:sz w:val="16"/>
          <w:szCs w:val="16"/>
          <w:lang w:eastAsia="uk-UA"/>
        </w:rPr>
        <w:tab/>
      </w:r>
      <w:r w:rsidR="00F9614D" w:rsidRPr="00734E2C">
        <w:rPr>
          <w:rFonts w:eastAsia="Times New Roman"/>
          <w:sz w:val="16"/>
          <w:szCs w:val="16"/>
          <w:lang w:eastAsia="uk-UA"/>
        </w:rPr>
        <w:tab/>
        <w:t>(підпис)</w:t>
      </w:r>
      <w:r w:rsidR="00F9614D" w:rsidRPr="00734E2C">
        <w:rPr>
          <w:rFonts w:eastAsia="Times New Roman"/>
          <w:sz w:val="16"/>
          <w:szCs w:val="16"/>
          <w:lang w:eastAsia="uk-UA"/>
        </w:rPr>
        <w:tab/>
      </w:r>
      <w:r w:rsidR="00F9614D" w:rsidRPr="00734E2C">
        <w:rPr>
          <w:rFonts w:eastAsia="Times New Roman"/>
          <w:sz w:val="16"/>
          <w:szCs w:val="16"/>
          <w:lang w:eastAsia="uk-UA"/>
        </w:rPr>
        <w:tab/>
        <w:t>(ПІП)</w:t>
      </w:r>
    </w:p>
    <w:p w14:paraId="2376A047" w14:textId="6D77A96E" w:rsidR="00C37DE1" w:rsidRPr="00734E2C" w:rsidRDefault="00C37DE1" w:rsidP="00C37DE1">
      <w:pPr>
        <w:spacing w:after="0" w:line="240" w:lineRule="auto"/>
        <w:jc w:val="both"/>
        <w:rPr>
          <w:rFonts w:eastAsia="Times New Roman"/>
          <w:lang w:eastAsia="uk-UA"/>
        </w:rPr>
      </w:pPr>
    </w:p>
    <w:p w14:paraId="18EF8A9A" w14:textId="77777777" w:rsidR="00C37DE1" w:rsidRPr="00734E2C" w:rsidRDefault="00C37DE1" w:rsidP="00C37DE1">
      <w:pPr>
        <w:spacing w:after="0" w:line="240" w:lineRule="auto"/>
        <w:jc w:val="both"/>
        <w:rPr>
          <w:rFonts w:eastAsia="Times New Roman"/>
          <w:sz w:val="24"/>
          <w:szCs w:val="24"/>
          <w:lang w:eastAsia="uk-UA"/>
        </w:rPr>
      </w:pPr>
    </w:p>
    <w:p w14:paraId="38A5025F" w14:textId="77777777" w:rsidR="00C37DE1" w:rsidRPr="00734E2C" w:rsidRDefault="00C37DE1" w:rsidP="00C37DE1">
      <w:pPr>
        <w:spacing w:after="0" w:line="240" w:lineRule="auto"/>
        <w:jc w:val="both"/>
        <w:rPr>
          <w:rFonts w:eastAsia="Times New Roman"/>
          <w:sz w:val="24"/>
          <w:szCs w:val="24"/>
          <w:lang w:eastAsia="uk-UA"/>
        </w:rPr>
      </w:pPr>
    </w:p>
    <w:p w14:paraId="2D58DAD8" w14:textId="77777777" w:rsidR="00C37DE1" w:rsidRPr="00734E2C" w:rsidRDefault="00C37DE1" w:rsidP="00C37DE1">
      <w:pPr>
        <w:spacing w:after="0" w:line="240" w:lineRule="auto"/>
        <w:ind w:firstLine="708"/>
        <w:jc w:val="center"/>
        <w:rPr>
          <w:rFonts w:eastAsia="Times New Roman"/>
          <w:lang w:eastAsia="uk-UA"/>
        </w:rPr>
      </w:pPr>
    </w:p>
    <w:p w14:paraId="44D04C43" w14:textId="77777777" w:rsidR="00C37DE1" w:rsidRPr="00734E2C" w:rsidRDefault="00C37DE1" w:rsidP="00C37DE1">
      <w:pPr>
        <w:widowControl w:val="0"/>
        <w:shd w:val="clear" w:color="auto" w:fill="FFFFFF"/>
        <w:tabs>
          <w:tab w:val="left" w:pos="-3240"/>
        </w:tabs>
        <w:autoSpaceDE w:val="0"/>
        <w:autoSpaceDN w:val="0"/>
        <w:adjustRightInd w:val="0"/>
        <w:spacing w:before="5" w:after="0" w:line="240" w:lineRule="auto"/>
        <w:jc w:val="both"/>
        <w:rPr>
          <w:rFonts w:eastAsia="Times New Roman"/>
          <w:lang w:eastAsia="uk-UA"/>
        </w:rPr>
      </w:pPr>
    </w:p>
    <w:p w14:paraId="09BF4E19" w14:textId="77777777" w:rsidR="00ED1D48" w:rsidRPr="00734E2C" w:rsidRDefault="00ED1D48" w:rsidP="00ED1D48">
      <w:pPr>
        <w:tabs>
          <w:tab w:val="left" w:pos="851"/>
        </w:tabs>
        <w:suppressAutoHyphens/>
        <w:spacing w:after="0" w:line="240" w:lineRule="auto"/>
        <w:ind w:left="851"/>
        <w:jc w:val="both"/>
        <w:rPr>
          <w:rFonts w:eastAsia="Times New Roman"/>
          <w:lang w:eastAsia="uk-UA"/>
        </w:rPr>
      </w:pPr>
    </w:p>
    <w:p w14:paraId="266D1029" w14:textId="77777777" w:rsidR="008940CA" w:rsidRPr="008940CA" w:rsidRDefault="008940CA" w:rsidP="008940CA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uk-UA"/>
        </w:rPr>
        <w:sectPr w:rsidR="008940CA" w:rsidRPr="008940CA" w:rsidSect="00785418">
          <w:headerReference w:type="default" r:id="rId7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14:paraId="5C77B38F" w14:textId="41488946" w:rsidR="006173A4" w:rsidRDefault="006173A4"/>
    <w:p w14:paraId="6E0ACFD5" w14:textId="77777777" w:rsidR="008776B4" w:rsidRPr="00734E2C" w:rsidRDefault="008776B4" w:rsidP="008776B4">
      <w:pPr>
        <w:spacing w:after="0" w:line="240" w:lineRule="auto"/>
        <w:ind w:left="8647"/>
        <w:rPr>
          <w:rFonts w:eastAsia="Times New Roman"/>
          <w:i/>
          <w:iCs/>
          <w:lang w:eastAsia="uk-UA"/>
        </w:rPr>
      </w:pPr>
      <w:r w:rsidRPr="00734E2C">
        <w:rPr>
          <w:rFonts w:eastAsia="Times New Roman"/>
          <w:i/>
          <w:iCs/>
          <w:lang w:eastAsia="uk-UA"/>
        </w:rPr>
        <w:t>Додаток</w:t>
      </w:r>
      <w:r>
        <w:rPr>
          <w:rFonts w:eastAsia="Times New Roman"/>
          <w:i/>
          <w:iCs/>
          <w:lang w:eastAsia="uk-UA"/>
        </w:rPr>
        <w:t xml:space="preserve"> 1</w:t>
      </w:r>
      <w:r w:rsidRPr="00734E2C">
        <w:rPr>
          <w:rFonts w:eastAsia="Times New Roman"/>
          <w:i/>
          <w:iCs/>
          <w:lang w:eastAsia="uk-UA"/>
        </w:rPr>
        <w:t xml:space="preserve"> до програми соціально-економічного та культурного розвитку Долинської територіальної громади на 2022-2024 роки</w:t>
      </w:r>
    </w:p>
    <w:p w14:paraId="2FD418AA" w14:textId="77777777" w:rsidR="008776B4" w:rsidRPr="008776B4" w:rsidRDefault="008776B4" w:rsidP="008776B4">
      <w:pPr>
        <w:shd w:val="clear" w:color="auto" w:fill="FFFFFF"/>
        <w:spacing w:after="0" w:line="240" w:lineRule="auto"/>
        <w:ind w:left="2410" w:hanging="1870"/>
        <w:jc w:val="center"/>
        <w:rPr>
          <w:rFonts w:eastAsia="Times New Roman"/>
          <w:sz w:val="24"/>
          <w:szCs w:val="24"/>
          <w:lang w:eastAsia="uk-UA"/>
        </w:rPr>
      </w:pPr>
    </w:p>
    <w:p w14:paraId="3064E380" w14:textId="77777777" w:rsidR="008776B4" w:rsidRDefault="008776B4" w:rsidP="008776B4">
      <w:pPr>
        <w:shd w:val="clear" w:color="auto" w:fill="FFFFFF"/>
        <w:spacing w:after="0" w:line="240" w:lineRule="auto"/>
        <w:ind w:left="2410" w:hanging="1870"/>
        <w:jc w:val="center"/>
        <w:rPr>
          <w:rFonts w:eastAsia="Times New Roman"/>
          <w:b/>
          <w:bCs/>
          <w:lang w:eastAsia="uk-UA"/>
        </w:rPr>
      </w:pPr>
    </w:p>
    <w:p w14:paraId="29787CA5" w14:textId="6C9E804B" w:rsidR="008776B4" w:rsidRDefault="008776B4" w:rsidP="008776B4">
      <w:pPr>
        <w:shd w:val="clear" w:color="auto" w:fill="FFFFFF"/>
        <w:spacing w:after="0" w:line="240" w:lineRule="auto"/>
        <w:ind w:left="2410" w:hanging="1870"/>
        <w:jc w:val="center"/>
        <w:rPr>
          <w:rFonts w:eastAsia="Times New Roman"/>
          <w:b/>
          <w:bCs/>
          <w:lang w:eastAsia="uk-UA"/>
        </w:rPr>
      </w:pPr>
      <w:r w:rsidRPr="00AF2CB0">
        <w:rPr>
          <w:rFonts w:eastAsia="Times New Roman"/>
          <w:b/>
          <w:bCs/>
          <w:lang w:eastAsia="uk-UA"/>
        </w:rPr>
        <w:t>Розподіл бюджетних призначень на реалізацію заходів Програми на 2023 рік</w:t>
      </w:r>
    </w:p>
    <w:p w14:paraId="17ACAA6B" w14:textId="77777777" w:rsidR="008776B4" w:rsidRPr="00AF2CB0" w:rsidRDefault="008776B4" w:rsidP="008776B4">
      <w:pPr>
        <w:shd w:val="clear" w:color="auto" w:fill="FFFFFF"/>
        <w:spacing w:after="0" w:line="240" w:lineRule="auto"/>
        <w:ind w:left="2410" w:hanging="1870"/>
        <w:jc w:val="center"/>
        <w:rPr>
          <w:rFonts w:eastAsia="Times New Roman"/>
          <w:b/>
          <w:bCs/>
          <w:lang w:eastAsia="uk-UA"/>
        </w:rPr>
      </w:pPr>
    </w:p>
    <w:p w14:paraId="0E5282F0" w14:textId="77777777" w:rsidR="008776B4" w:rsidRPr="008776B4" w:rsidRDefault="008776B4" w:rsidP="008776B4">
      <w:pPr>
        <w:shd w:val="clear" w:color="auto" w:fill="FFFFFF"/>
        <w:spacing w:after="0" w:line="240" w:lineRule="auto"/>
        <w:ind w:hanging="1870"/>
        <w:jc w:val="both"/>
        <w:rPr>
          <w:rFonts w:eastAsia="Times New Roman"/>
          <w:sz w:val="16"/>
          <w:szCs w:val="16"/>
          <w:lang w:eastAsia="uk-UA"/>
        </w:rPr>
      </w:pPr>
    </w:p>
    <w:tbl>
      <w:tblPr>
        <w:tblW w:w="15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922"/>
        <w:gridCol w:w="5127"/>
        <w:gridCol w:w="2231"/>
      </w:tblGrid>
      <w:tr w:rsidR="008776B4" w:rsidRPr="00D65E76" w14:paraId="1CEE2FF0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3AC27E0F" w14:textId="77777777" w:rsidR="008776B4" w:rsidRPr="004C769A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4C769A">
              <w:rPr>
                <w:b/>
                <w:color w:val="000000"/>
                <w:lang w:eastAsia="uk-UA"/>
              </w:rPr>
              <w:t xml:space="preserve">№ </w:t>
            </w:r>
          </w:p>
          <w:p w14:paraId="526AE55B" w14:textId="77777777" w:rsidR="008776B4" w:rsidRPr="004C769A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4C769A">
              <w:rPr>
                <w:b/>
                <w:color w:val="000000"/>
                <w:lang w:eastAsia="uk-UA"/>
              </w:rPr>
              <w:t>з/п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69EDC114" w14:textId="77777777" w:rsidR="008776B4" w:rsidRPr="00D65E76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D65E76">
              <w:rPr>
                <w:b/>
                <w:color w:val="000000"/>
                <w:lang w:eastAsia="uk-UA"/>
              </w:rPr>
              <w:t>Територіальні округи (ТО) / закріплені депутати міської ради</w:t>
            </w:r>
            <w:r>
              <w:rPr>
                <w:b/>
                <w:color w:val="000000"/>
                <w:lang w:eastAsia="uk-UA"/>
              </w:rPr>
              <w:t xml:space="preserve"> / міський голова</w:t>
            </w:r>
          </w:p>
        </w:tc>
        <w:tc>
          <w:tcPr>
            <w:tcW w:w="5127" w:type="dxa"/>
            <w:vAlign w:val="center"/>
          </w:tcPr>
          <w:p w14:paraId="6115011E" w14:textId="77777777" w:rsidR="008776B4" w:rsidRPr="00D65E76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D65E76">
              <w:rPr>
                <w:b/>
                <w:color w:val="000000"/>
                <w:lang w:eastAsia="uk-UA"/>
              </w:rPr>
              <w:t>Межі ТО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7DD8C877" w14:textId="77777777" w:rsidR="008776B4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 xml:space="preserve">Сума коштів, </w:t>
            </w:r>
          </w:p>
          <w:p w14:paraId="008F8501" w14:textId="77777777" w:rsidR="008776B4" w:rsidRPr="00D65E76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 xml:space="preserve">тис. грн </w:t>
            </w:r>
          </w:p>
        </w:tc>
      </w:tr>
      <w:tr w:rsidR="008776B4" w:rsidRPr="00D65E76" w14:paraId="5D46FDA5" w14:textId="77777777" w:rsidTr="008776B4">
        <w:trPr>
          <w:trHeight w:hRule="exact" w:val="380"/>
          <w:jc w:val="center"/>
        </w:trPr>
        <w:tc>
          <w:tcPr>
            <w:tcW w:w="846" w:type="dxa"/>
            <w:vAlign w:val="center"/>
          </w:tcPr>
          <w:p w14:paraId="78B1C2FB" w14:textId="77777777" w:rsidR="008776B4" w:rsidRPr="004C769A" w:rsidRDefault="008776B4" w:rsidP="008776B4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bookmarkStart w:id="3" w:name="_Hlk124153933"/>
            <w:r w:rsidRPr="004C769A">
              <w:rPr>
                <w:b/>
                <w:iCs/>
                <w:color w:val="000000"/>
                <w:lang w:eastAsia="uk-UA"/>
              </w:rPr>
              <w:t>1</w:t>
            </w:r>
          </w:p>
        </w:tc>
        <w:tc>
          <w:tcPr>
            <w:tcW w:w="6922" w:type="dxa"/>
            <w:shd w:val="clear" w:color="auto" w:fill="auto"/>
            <w:noWrap/>
            <w:vAlign w:val="center"/>
          </w:tcPr>
          <w:p w14:paraId="569216BF" w14:textId="77777777" w:rsidR="008776B4" w:rsidRPr="00D65E76" w:rsidRDefault="008776B4" w:rsidP="008776B4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>
              <w:rPr>
                <w:b/>
                <w:iCs/>
                <w:color w:val="000000"/>
                <w:lang w:eastAsia="uk-UA"/>
              </w:rPr>
              <w:t>2</w:t>
            </w:r>
          </w:p>
        </w:tc>
        <w:tc>
          <w:tcPr>
            <w:tcW w:w="5127" w:type="dxa"/>
            <w:vAlign w:val="center"/>
          </w:tcPr>
          <w:p w14:paraId="3D7F93D9" w14:textId="77777777" w:rsidR="008776B4" w:rsidRPr="00D65E76" w:rsidRDefault="008776B4" w:rsidP="008776B4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>
              <w:rPr>
                <w:b/>
                <w:iCs/>
                <w:color w:val="000000"/>
                <w:lang w:eastAsia="uk-UA"/>
              </w:rPr>
              <w:t>3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6257CC57" w14:textId="77777777" w:rsidR="008776B4" w:rsidRPr="00D65E76" w:rsidRDefault="008776B4" w:rsidP="008776B4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>
              <w:rPr>
                <w:b/>
                <w:iCs/>
                <w:color w:val="000000"/>
                <w:lang w:eastAsia="uk-UA"/>
              </w:rPr>
              <w:t>4</w:t>
            </w:r>
          </w:p>
        </w:tc>
      </w:tr>
      <w:bookmarkEnd w:id="3"/>
      <w:tr w:rsidR="008776B4" w:rsidRPr="00D65E76" w14:paraId="5B1F199A" w14:textId="77777777" w:rsidTr="008776B4">
        <w:trPr>
          <w:trHeight w:val="2677"/>
          <w:jc w:val="center"/>
        </w:trPr>
        <w:tc>
          <w:tcPr>
            <w:tcW w:w="846" w:type="dxa"/>
            <w:vAlign w:val="center"/>
          </w:tcPr>
          <w:p w14:paraId="077D8D32" w14:textId="77777777" w:rsidR="008776B4" w:rsidRPr="004C769A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4C769A">
              <w:rPr>
                <w:b/>
                <w:color w:val="000000"/>
                <w:lang w:eastAsia="uk-UA"/>
              </w:rPr>
              <w:t>1</w:t>
            </w:r>
          </w:p>
        </w:tc>
        <w:tc>
          <w:tcPr>
            <w:tcW w:w="6922" w:type="dxa"/>
            <w:shd w:val="clear" w:color="auto" w:fill="auto"/>
            <w:noWrap/>
            <w:vAlign w:val="center"/>
          </w:tcPr>
          <w:p w14:paraId="769E5A01" w14:textId="77777777" w:rsidR="008776B4" w:rsidRPr="00D65E76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</w:p>
          <w:p w14:paraId="33EFC3F6" w14:textId="77777777" w:rsidR="008776B4" w:rsidRPr="00D65E76" w:rsidRDefault="008776B4" w:rsidP="008776B4">
            <w:pPr>
              <w:spacing w:after="0" w:line="240" w:lineRule="auto"/>
              <w:rPr>
                <w:b/>
                <w:bCs/>
                <w:color w:val="000000"/>
                <w:lang w:eastAsia="uk-UA"/>
              </w:rPr>
            </w:pPr>
            <w:r w:rsidRPr="00D65E76">
              <w:rPr>
                <w:b/>
                <w:bCs/>
                <w:color w:val="000000"/>
                <w:lang w:eastAsia="uk-UA"/>
              </w:rPr>
              <w:t xml:space="preserve">Гаразд Мирослав Степанович </w:t>
            </w:r>
          </w:p>
          <w:p w14:paraId="103D87EA" w14:textId="77777777" w:rsidR="008776B4" w:rsidRPr="00D65E76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D65E76">
              <w:rPr>
                <w:bCs/>
                <w:color w:val="000000"/>
                <w:lang w:eastAsia="uk-UA"/>
              </w:rPr>
              <w:t>м. Долина (округ №1)</w:t>
            </w:r>
          </w:p>
        </w:tc>
        <w:tc>
          <w:tcPr>
            <w:tcW w:w="5127" w:type="dxa"/>
          </w:tcPr>
          <w:p w14:paraId="2393E3CB" w14:textId="77777777" w:rsidR="008776B4" w:rsidRPr="00D65E76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D65E76">
              <w:rPr>
                <w:color w:val="000000"/>
                <w:lang w:eastAsia="uk-UA"/>
              </w:rPr>
              <w:t>вул. Будівельників, Стефаника, Стуса, Данила Галицького, Дністровська, Коновальця, Франка, Левинського, Лаврищева, Шухевича, Міцкевича, Устияновича, Омеляна Коваля, Ольги Рошкевич, Пилипа Орлика, Крушельницької, Сумська, Чайковського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7B9696AB" w14:textId="77777777" w:rsidR="008776B4" w:rsidRPr="00D65E76" w:rsidRDefault="008776B4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500,00</w:t>
            </w:r>
          </w:p>
        </w:tc>
      </w:tr>
      <w:tr w:rsidR="008776B4" w:rsidRPr="00D65E76" w14:paraId="6EF1F081" w14:textId="77777777" w:rsidTr="008776B4">
        <w:trPr>
          <w:trHeight w:val="1365"/>
          <w:jc w:val="center"/>
        </w:trPr>
        <w:tc>
          <w:tcPr>
            <w:tcW w:w="846" w:type="dxa"/>
            <w:vAlign w:val="center"/>
          </w:tcPr>
          <w:p w14:paraId="53260FF9" w14:textId="77777777" w:rsidR="008776B4" w:rsidRPr="004C769A" w:rsidRDefault="008776B4" w:rsidP="008776B4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4C769A">
              <w:rPr>
                <w:b/>
                <w:lang w:eastAsia="uk-UA"/>
              </w:rPr>
              <w:t>2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763F93ED" w14:textId="77777777" w:rsidR="008776B4" w:rsidRPr="00D65E76" w:rsidRDefault="008776B4" w:rsidP="008776B4">
            <w:pPr>
              <w:spacing w:after="0" w:line="240" w:lineRule="auto"/>
              <w:rPr>
                <w:b/>
                <w:lang w:eastAsia="uk-UA"/>
              </w:rPr>
            </w:pPr>
            <w:r w:rsidRPr="00D65E76">
              <w:rPr>
                <w:b/>
                <w:lang w:eastAsia="uk-UA"/>
              </w:rPr>
              <w:t xml:space="preserve">Бондаренко Іванна Георгіївна </w:t>
            </w:r>
          </w:p>
          <w:p w14:paraId="001AEE74" w14:textId="77777777" w:rsidR="008776B4" w:rsidRPr="00D65E76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  <w:r w:rsidRPr="00D65E76">
              <w:rPr>
                <w:bCs/>
                <w:lang w:eastAsia="uk-UA"/>
              </w:rPr>
              <w:t xml:space="preserve">м. Долина (округ №2) </w:t>
            </w:r>
          </w:p>
          <w:p w14:paraId="243A754A" w14:textId="77777777" w:rsidR="008776B4" w:rsidRPr="00D65E76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</w:p>
        </w:tc>
        <w:tc>
          <w:tcPr>
            <w:tcW w:w="5127" w:type="dxa"/>
          </w:tcPr>
          <w:p w14:paraId="71B2649C" w14:textId="77777777" w:rsidR="008776B4" w:rsidRPr="00D65E76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D65E76">
              <w:rPr>
                <w:color w:val="000000"/>
                <w:lang w:eastAsia="uk-UA"/>
              </w:rPr>
              <w:t>вул. Шептицького, Зелена, Космонавтів, Миру, Оболонська, Пилипченка, Медична, Оксани Грицей,   Красінського, Нова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63CA9CE5" w14:textId="77777777" w:rsidR="008776B4" w:rsidRPr="00D65E76" w:rsidRDefault="008776B4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500,00</w:t>
            </w:r>
          </w:p>
        </w:tc>
      </w:tr>
      <w:tr w:rsidR="008776B4" w:rsidRPr="00D65E76" w14:paraId="5030C43A" w14:textId="77777777" w:rsidTr="008776B4">
        <w:trPr>
          <w:trHeight w:val="1825"/>
          <w:jc w:val="center"/>
        </w:trPr>
        <w:tc>
          <w:tcPr>
            <w:tcW w:w="846" w:type="dxa"/>
            <w:vAlign w:val="center"/>
          </w:tcPr>
          <w:p w14:paraId="52A4739B" w14:textId="77777777" w:rsidR="008776B4" w:rsidRPr="004C769A" w:rsidRDefault="008776B4" w:rsidP="008776B4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4C769A">
              <w:rPr>
                <w:b/>
                <w:lang w:eastAsia="uk-UA"/>
              </w:rPr>
              <w:t>3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09F3ED22" w14:textId="77777777" w:rsidR="008776B4" w:rsidRPr="00D65E76" w:rsidRDefault="008776B4" w:rsidP="008776B4">
            <w:pPr>
              <w:spacing w:after="0" w:line="240" w:lineRule="auto"/>
              <w:rPr>
                <w:b/>
                <w:lang w:eastAsia="uk-UA"/>
              </w:rPr>
            </w:pPr>
            <w:r w:rsidRPr="00D65E76">
              <w:rPr>
                <w:b/>
                <w:lang w:eastAsia="uk-UA"/>
              </w:rPr>
              <w:t xml:space="preserve">Кондрин Іван Михайлович </w:t>
            </w:r>
          </w:p>
          <w:p w14:paraId="6DDCF370" w14:textId="77777777" w:rsidR="008776B4" w:rsidRPr="00D65E76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  <w:r w:rsidRPr="00D65E76">
              <w:rPr>
                <w:bCs/>
                <w:lang w:eastAsia="uk-UA"/>
              </w:rPr>
              <w:t xml:space="preserve">м. Долина (округ №3) </w:t>
            </w:r>
          </w:p>
          <w:p w14:paraId="5073F178" w14:textId="77777777" w:rsidR="008776B4" w:rsidRPr="00D65E76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</w:p>
        </w:tc>
        <w:tc>
          <w:tcPr>
            <w:tcW w:w="5127" w:type="dxa"/>
          </w:tcPr>
          <w:p w14:paraId="1C234B27" w14:textId="08CFF770" w:rsidR="008776B4" w:rsidRPr="00D65E76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D65E76">
              <w:rPr>
                <w:color w:val="000000"/>
                <w:lang w:eastAsia="uk-UA"/>
              </w:rPr>
              <w:t>вул. Омеляна Антоновича, Винниченка, Замкова, Затишна, Івасюка, Лопатинського, Західна, Пачовського, Південна, Панаса Мирного, Садова, Смерекова, Томашівського, Дерлиці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1106E2A0" w14:textId="77777777" w:rsidR="008776B4" w:rsidRPr="00D65E76" w:rsidRDefault="008776B4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500,00</w:t>
            </w:r>
          </w:p>
        </w:tc>
      </w:tr>
      <w:tr w:rsidR="008776B4" w:rsidRPr="00D65E76" w14:paraId="537C087D" w14:textId="77777777" w:rsidTr="008776B4">
        <w:trPr>
          <w:trHeight w:hRule="exact" w:val="380"/>
          <w:jc w:val="center"/>
        </w:trPr>
        <w:tc>
          <w:tcPr>
            <w:tcW w:w="846" w:type="dxa"/>
            <w:vAlign w:val="center"/>
          </w:tcPr>
          <w:p w14:paraId="41454C83" w14:textId="77777777" w:rsidR="008776B4" w:rsidRPr="004C769A" w:rsidRDefault="008776B4" w:rsidP="008776B4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4C769A">
              <w:rPr>
                <w:b/>
                <w:iCs/>
                <w:color w:val="000000"/>
                <w:lang w:eastAsia="uk-UA"/>
              </w:rPr>
              <w:lastRenderedPageBreak/>
              <w:t>1</w:t>
            </w:r>
          </w:p>
        </w:tc>
        <w:tc>
          <w:tcPr>
            <w:tcW w:w="6922" w:type="dxa"/>
            <w:shd w:val="clear" w:color="auto" w:fill="auto"/>
            <w:noWrap/>
            <w:vAlign w:val="center"/>
          </w:tcPr>
          <w:p w14:paraId="1A95261E" w14:textId="77777777" w:rsidR="008776B4" w:rsidRPr="00D65E76" w:rsidRDefault="008776B4" w:rsidP="008776B4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>
              <w:rPr>
                <w:b/>
                <w:iCs/>
                <w:color w:val="000000"/>
                <w:lang w:eastAsia="uk-UA"/>
              </w:rPr>
              <w:t>2</w:t>
            </w:r>
          </w:p>
        </w:tc>
        <w:tc>
          <w:tcPr>
            <w:tcW w:w="5127" w:type="dxa"/>
            <w:vAlign w:val="center"/>
          </w:tcPr>
          <w:p w14:paraId="66E40F48" w14:textId="77777777" w:rsidR="008776B4" w:rsidRPr="00D65E76" w:rsidRDefault="008776B4" w:rsidP="008776B4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>
              <w:rPr>
                <w:b/>
                <w:iCs/>
                <w:color w:val="000000"/>
                <w:lang w:eastAsia="uk-UA"/>
              </w:rPr>
              <w:t>3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562B3ACF" w14:textId="77777777" w:rsidR="008776B4" w:rsidRPr="00D65E76" w:rsidRDefault="008776B4" w:rsidP="008776B4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>
              <w:rPr>
                <w:b/>
                <w:iCs/>
                <w:color w:val="000000"/>
                <w:lang w:eastAsia="uk-UA"/>
              </w:rPr>
              <w:t>4</w:t>
            </w:r>
          </w:p>
        </w:tc>
      </w:tr>
      <w:tr w:rsidR="008776B4" w:rsidRPr="00D65E76" w14:paraId="4757D773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79E4D66F" w14:textId="77777777" w:rsidR="008776B4" w:rsidRPr="004C769A" w:rsidRDefault="008776B4" w:rsidP="008776B4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4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5B0359B5" w14:textId="77777777" w:rsidR="008776B4" w:rsidRPr="00830264" w:rsidRDefault="008776B4" w:rsidP="008776B4">
            <w:pPr>
              <w:spacing w:after="0" w:line="240" w:lineRule="auto"/>
              <w:rPr>
                <w:b/>
                <w:lang w:eastAsia="uk-UA"/>
              </w:rPr>
            </w:pPr>
            <w:r w:rsidRPr="00830264">
              <w:rPr>
                <w:b/>
                <w:lang w:eastAsia="uk-UA"/>
              </w:rPr>
              <w:t xml:space="preserve">Мякуш Оксана Іванівна </w:t>
            </w:r>
          </w:p>
          <w:p w14:paraId="2A95587C" w14:textId="77777777" w:rsidR="008776B4" w:rsidRPr="00D65E76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  <w:r w:rsidRPr="00D65E76">
              <w:rPr>
                <w:bCs/>
                <w:lang w:eastAsia="uk-UA"/>
              </w:rPr>
              <w:t xml:space="preserve">м. Долина (округ №4) </w:t>
            </w:r>
          </w:p>
          <w:p w14:paraId="3E705DD2" w14:textId="77777777" w:rsidR="008776B4" w:rsidRPr="00D65E76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</w:p>
        </w:tc>
        <w:tc>
          <w:tcPr>
            <w:tcW w:w="5127" w:type="dxa"/>
          </w:tcPr>
          <w:p w14:paraId="77CC13C8" w14:textId="77777777" w:rsidR="008776B4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D65E76">
              <w:rPr>
                <w:color w:val="000000"/>
                <w:lang w:eastAsia="uk-UA"/>
              </w:rPr>
              <w:t>вул. Верховинця, Вітовського, Заозерна, Мазурика, Обліски: парні 2-16; непарні 1–63; Поповича, Привокзальна, Шевченка</w:t>
            </w:r>
          </w:p>
          <w:p w14:paraId="6B1FDF55" w14:textId="77777777" w:rsidR="008776B4" w:rsidRPr="00D65E76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40C7AD80" w14:textId="77777777" w:rsidR="008776B4" w:rsidRPr="00D65E76" w:rsidRDefault="008776B4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500,00</w:t>
            </w:r>
          </w:p>
        </w:tc>
      </w:tr>
      <w:tr w:rsidR="008776B4" w:rsidRPr="00D65E76" w14:paraId="048128B5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7A018539" w14:textId="77777777" w:rsidR="008776B4" w:rsidRPr="004C769A" w:rsidRDefault="008776B4" w:rsidP="008776B4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5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2760C296" w14:textId="77777777" w:rsidR="008776B4" w:rsidRPr="00830264" w:rsidRDefault="008776B4" w:rsidP="008776B4">
            <w:pPr>
              <w:spacing w:after="0" w:line="240" w:lineRule="auto"/>
              <w:rPr>
                <w:b/>
                <w:lang w:eastAsia="uk-UA"/>
              </w:rPr>
            </w:pPr>
            <w:r w:rsidRPr="00830264">
              <w:rPr>
                <w:b/>
                <w:lang w:eastAsia="uk-UA"/>
              </w:rPr>
              <w:t xml:space="preserve">Дупляк Андрій Ігорович </w:t>
            </w:r>
          </w:p>
          <w:p w14:paraId="4615B71A" w14:textId="77777777" w:rsidR="008776B4" w:rsidRPr="00D65E76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  <w:r w:rsidRPr="00D65E76">
              <w:rPr>
                <w:bCs/>
                <w:lang w:eastAsia="uk-UA"/>
              </w:rPr>
              <w:t xml:space="preserve">м. Долина (округ №5) </w:t>
            </w:r>
          </w:p>
          <w:p w14:paraId="4A1E4CA4" w14:textId="77777777" w:rsidR="008776B4" w:rsidRPr="00D65E76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</w:p>
        </w:tc>
        <w:tc>
          <w:tcPr>
            <w:tcW w:w="5127" w:type="dxa"/>
          </w:tcPr>
          <w:p w14:paraId="076F1483" w14:textId="77777777" w:rsidR="008776B4" w:rsidRPr="00D65E76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D65E76">
              <w:rPr>
                <w:color w:val="000000"/>
                <w:lang w:eastAsia="uk-UA"/>
              </w:rPr>
              <w:t>вул. Бойківська, Хмельницького, парні 60-182; непарні 69-197; Лесі Українки, Підлівче, Технічна, Кармелюка, Яворівська,8-го Березня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4B728C67" w14:textId="77777777" w:rsidR="008776B4" w:rsidRPr="00D65E76" w:rsidRDefault="008776B4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500,00</w:t>
            </w:r>
          </w:p>
        </w:tc>
      </w:tr>
      <w:tr w:rsidR="008776B4" w:rsidRPr="00D65E76" w14:paraId="42D8AC5C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6A0360B2" w14:textId="77777777" w:rsidR="008776B4" w:rsidRPr="004C769A" w:rsidRDefault="008776B4" w:rsidP="008776B4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6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1EA18EAB" w14:textId="77777777" w:rsidR="008776B4" w:rsidRPr="00830264" w:rsidRDefault="008776B4" w:rsidP="008776B4">
            <w:pPr>
              <w:spacing w:after="0" w:line="240" w:lineRule="auto"/>
              <w:rPr>
                <w:b/>
                <w:lang w:eastAsia="uk-UA"/>
              </w:rPr>
            </w:pPr>
            <w:r w:rsidRPr="00830264">
              <w:rPr>
                <w:b/>
                <w:lang w:eastAsia="uk-UA"/>
              </w:rPr>
              <w:t xml:space="preserve">Ленгевич Андрій Васильович </w:t>
            </w:r>
          </w:p>
          <w:p w14:paraId="36EAEF38" w14:textId="77777777" w:rsidR="008776B4" w:rsidRPr="00D65E76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  <w:r w:rsidRPr="00D65E76">
              <w:rPr>
                <w:bCs/>
                <w:lang w:eastAsia="uk-UA"/>
              </w:rPr>
              <w:t xml:space="preserve">м. Долина (округ №6) </w:t>
            </w:r>
          </w:p>
          <w:p w14:paraId="6DE7FA8D" w14:textId="77777777" w:rsidR="008776B4" w:rsidRPr="00D65E76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</w:p>
        </w:tc>
        <w:tc>
          <w:tcPr>
            <w:tcW w:w="5127" w:type="dxa"/>
          </w:tcPr>
          <w:p w14:paraId="7783F0CD" w14:textId="77777777" w:rsidR="008776B4" w:rsidRPr="00D65E76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D65E76">
              <w:rPr>
                <w:color w:val="000000"/>
                <w:lang w:eastAsia="uk-UA"/>
              </w:rPr>
              <w:t>вул. Хмельницького, парні 2-58А; непарні 13-67; майдан Січових Стрільців, вул. Промислова, Тупікова, Пушкіна, Грушевського: 1–14А, 16А, 18А–18Б, 20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1BB9D2CC" w14:textId="77777777" w:rsidR="008776B4" w:rsidRPr="00D65E76" w:rsidRDefault="008776B4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500,00</w:t>
            </w:r>
          </w:p>
        </w:tc>
      </w:tr>
      <w:tr w:rsidR="008776B4" w:rsidRPr="00D65E76" w14:paraId="1286A12F" w14:textId="77777777" w:rsidTr="008776B4">
        <w:trPr>
          <w:trHeight w:val="1160"/>
          <w:jc w:val="center"/>
        </w:trPr>
        <w:tc>
          <w:tcPr>
            <w:tcW w:w="846" w:type="dxa"/>
            <w:vAlign w:val="center"/>
          </w:tcPr>
          <w:p w14:paraId="0D590D82" w14:textId="77777777" w:rsidR="008776B4" w:rsidRPr="004C769A" w:rsidRDefault="008776B4" w:rsidP="008776B4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7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2C67DDAA" w14:textId="77777777" w:rsidR="008776B4" w:rsidRPr="00830264" w:rsidRDefault="008776B4" w:rsidP="008776B4">
            <w:pPr>
              <w:spacing w:after="0" w:line="240" w:lineRule="auto"/>
              <w:rPr>
                <w:b/>
                <w:lang w:eastAsia="uk-UA"/>
              </w:rPr>
            </w:pPr>
            <w:r w:rsidRPr="00830264">
              <w:rPr>
                <w:b/>
                <w:lang w:eastAsia="uk-UA"/>
              </w:rPr>
              <w:t xml:space="preserve">Зелінський Михайло Васильович </w:t>
            </w:r>
          </w:p>
          <w:p w14:paraId="27AF8765" w14:textId="77777777" w:rsidR="008776B4" w:rsidRPr="00D65E76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  <w:r w:rsidRPr="00D65E76">
              <w:rPr>
                <w:bCs/>
                <w:lang w:eastAsia="uk-UA"/>
              </w:rPr>
              <w:t xml:space="preserve">м. Долина (округ №7) </w:t>
            </w:r>
          </w:p>
          <w:p w14:paraId="13E9EFDB" w14:textId="77777777" w:rsidR="008776B4" w:rsidRPr="00D65E76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</w:p>
        </w:tc>
        <w:tc>
          <w:tcPr>
            <w:tcW w:w="5127" w:type="dxa"/>
          </w:tcPr>
          <w:p w14:paraId="10A366F3" w14:textId="77777777" w:rsidR="008776B4" w:rsidRPr="00D65E76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D65E76">
              <w:rPr>
                <w:color w:val="000000"/>
                <w:lang w:eastAsia="uk-UA"/>
              </w:rPr>
              <w:t>вул. Обліски: 18–18А, 20–20Б, 22–22А, 24–24А, 24В, 26, 28, 30, 65–75, 77, 79, 81, 83, 85, 87, 89, 91–111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67B12934" w14:textId="77777777" w:rsidR="008776B4" w:rsidRPr="00D65E76" w:rsidRDefault="008776B4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500,00</w:t>
            </w:r>
          </w:p>
        </w:tc>
      </w:tr>
      <w:tr w:rsidR="008776B4" w:rsidRPr="00D65E76" w14:paraId="7D70EBF4" w14:textId="77777777" w:rsidTr="008776B4">
        <w:trPr>
          <w:trHeight w:val="1170"/>
          <w:jc w:val="center"/>
        </w:trPr>
        <w:tc>
          <w:tcPr>
            <w:tcW w:w="846" w:type="dxa"/>
            <w:vAlign w:val="center"/>
          </w:tcPr>
          <w:p w14:paraId="51E25420" w14:textId="77777777" w:rsidR="008776B4" w:rsidRPr="004C769A" w:rsidRDefault="008776B4" w:rsidP="008776B4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8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72C23779" w14:textId="77777777" w:rsidR="008776B4" w:rsidRPr="00830264" w:rsidRDefault="008776B4" w:rsidP="008776B4">
            <w:pPr>
              <w:spacing w:after="0" w:line="240" w:lineRule="auto"/>
              <w:rPr>
                <w:b/>
                <w:lang w:eastAsia="uk-UA"/>
              </w:rPr>
            </w:pPr>
            <w:r w:rsidRPr="00830264">
              <w:rPr>
                <w:b/>
                <w:lang w:eastAsia="uk-UA"/>
              </w:rPr>
              <w:t xml:space="preserve">Новіков Віталій Віталійович </w:t>
            </w:r>
          </w:p>
          <w:p w14:paraId="1FD713B8" w14:textId="77777777" w:rsidR="008776B4" w:rsidRPr="00D65E76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  <w:r w:rsidRPr="00D65E76">
              <w:rPr>
                <w:bCs/>
                <w:lang w:eastAsia="uk-UA"/>
              </w:rPr>
              <w:t xml:space="preserve">м. Долина (округ №8) </w:t>
            </w:r>
          </w:p>
          <w:p w14:paraId="191C4FF0" w14:textId="77777777" w:rsidR="008776B4" w:rsidRPr="00D65E76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</w:p>
        </w:tc>
        <w:tc>
          <w:tcPr>
            <w:tcW w:w="5127" w:type="dxa"/>
          </w:tcPr>
          <w:p w14:paraId="6E3378B6" w14:textId="77777777" w:rsidR="008776B4" w:rsidRPr="00D65E76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D65E76">
              <w:rPr>
                <w:color w:val="000000"/>
                <w:lang w:eastAsia="uk-UA"/>
              </w:rPr>
              <w:t>вул. Обліски: 34, 38, 38А; 40, 76, 78, 80, 82, 84, 86, 88, 90, 115А–117Д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47AAC5BE" w14:textId="77777777" w:rsidR="008776B4" w:rsidRPr="00D65E76" w:rsidRDefault="008776B4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500,00</w:t>
            </w:r>
          </w:p>
        </w:tc>
      </w:tr>
      <w:tr w:rsidR="008776B4" w:rsidRPr="00D65E76" w14:paraId="100E626A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7018D8FD" w14:textId="77777777" w:rsidR="008776B4" w:rsidRPr="004C769A" w:rsidRDefault="008776B4" w:rsidP="008776B4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9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04494ABD" w14:textId="77777777" w:rsidR="008776B4" w:rsidRPr="00830264" w:rsidRDefault="008776B4" w:rsidP="008776B4">
            <w:pPr>
              <w:spacing w:after="0" w:line="240" w:lineRule="auto"/>
              <w:rPr>
                <w:b/>
                <w:lang w:eastAsia="uk-UA"/>
              </w:rPr>
            </w:pPr>
            <w:r w:rsidRPr="00830264">
              <w:rPr>
                <w:b/>
                <w:lang w:eastAsia="uk-UA"/>
              </w:rPr>
              <w:t xml:space="preserve">Прокіпчин Ігор Ярославович </w:t>
            </w:r>
          </w:p>
          <w:p w14:paraId="0AC4ECA3" w14:textId="77777777" w:rsidR="008776B4" w:rsidRPr="00D65E76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  <w:r w:rsidRPr="00D65E76">
              <w:rPr>
                <w:bCs/>
                <w:lang w:eastAsia="uk-UA"/>
              </w:rPr>
              <w:t xml:space="preserve">м. Долина (округ №9) </w:t>
            </w:r>
          </w:p>
          <w:p w14:paraId="3FB6D0A1" w14:textId="77777777" w:rsidR="008776B4" w:rsidRPr="00D65E76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</w:p>
        </w:tc>
        <w:tc>
          <w:tcPr>
            <w:tcW w:w="5127" w:type="dxa"/>
          </w:tcPr>
          <w:p w14:paraId="26840FEA" w14:textId="77777777" w:rsidR="008776B4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D65E76">
              <w:rPr>
                <w:color w:val="000000"/>
                <w:lang w:eastAsia="uk-UA"/>
              </w:rPr>
              <w:t>вул. Грушевського: 15, 17, 19, 21, 23; просп. Незалежності: 2; 4; вул. Довбуша;  вул. Обліски: 24Б</w:t>
            </w:r>
          </w:p>
          <w:p w14:paraId="636E78CB" w14:textId="0E7E8369" w:rsidR="008776B4" w:rsidRPr="00D65E76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201CE874" w14:textId="77777777" w:rsidR="008776B4" w:rsidRPr="00D65E76" w:rsidRDefault="008776B4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500,00</w:t>
            </w:r>
          </w:p>
        </w:tc>
      </w:tr>
      <w:tr w:rsidR="008776B4" w:rsidRPr="00D65E76" w14:paraId="7AF2982F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12E23FCC" w14:textId="77777777" w:rsidR="008776B4" w:rsidRPr="004C769A" w:rsidRDefault="008776B4" w:rsidP="008776B4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10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0CB62CEF" w14:textId="77777777" w:rsidR="008776B4" w:rsidRPr="00830264" w:rsidRDefault="008776B4" w:rsidP="008776B4">
            <w:pPr>
              <w:spacing w:after="0" w:line="240" w:lineRule="auto"/>
              <w:rPr>
                <w:b/>
                <w:lang w:eastAsia="uk-UA"/>
              </w:rPr>
            </w:pPr>
            <w:r w:rsidRPr="00830264">
              <w:rPr>
                <w:b/>
                <w:lang w:eastAsia="uk-UA"/>
              </w:rPr>
              <w:t xml:space="preserve">Бакаляр Ярослав Володимирович </w:t>
            </w:r>
          </w:p>
          <w:p w14:paraId="43E68CAA" w14:textId="77777777" w:rsidR="008776B4" w:rsidRPr="00D65E76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  <w:r w:rsidRPr="00D65E76">
              <w:rPr>
                <w:bCs/>
                <w:lang w:eastAsia="uk-UA"/>
              </w:rPr>
              <w:t xml:space="preserve">м. Долина (округ №10) </w:t>
            </w:r>
          </w:p>
          <w:p w14:paraId="7EAF264D" w14:textId="77777777" w:rsidR="008776B4" w:rsidRPr="00D65E76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</w:p>
        </w:tc>
        <w:tc>
          <w:tcPr>
            <w:tcW w:w="5127" w:type="dxa"/>
          </w:tcPr>
          <w:p w14:paraId="021D6D29" w14:textId="77777777" w:rsidR="008776B4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D65E76">
              <w:rPr>
                <w:color w:val="000000"/>
                <w:lang w:eastAsia="uk-UA"/>
              </w:rPr>
              <w:t>вул. Грушевського: 26, 26А, 26В, 28, 28А, 30, 32; просп. Незалежності:  8, 8А</w:t>
            </w:r>
          </w:p>
          <w:p w14:paraId="205D624B" w14:textId="33634366" w:rsidR="008776B4" w:rsidRPr="00D65E76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399096B6" w14:textId="77777777" w:rsidR="008776B4" w:rsidRPr="00D65E76" w:rsidRDefault="008776B4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500,00</w:t>
            </w:r>
          </w:p>
        </w:tc>
      </w:tr>
      <w:tr w:rsidR="008776B4" w:rsidRPr="00D65E76" w14:paraId="27C6BE47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6ED1BDE8" w14:textId="77777777" w:rsidR="008776B4" w:rsidRPr="004C769A" w:rsidRDefault="008776B4" w:rsidP="005275E7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4C769A">
              <w:rPr>
                <w:b/>
                <w:iCs/>
                <w:color w:val="000000"/>
                <w:lang w:eastAsia="uk-UA"/>
              </w:rPr>
              <w:lastRenderedPageBreak/>
              <w:t>1</w:t>
            </w:r>
          </w:p>
        </w:tc>
        <w:tc>
          <w:tcPr>
            <w:tcW w:w="6922" w:type="dxa"/>
            <w:shd w:val="clear" w:color="auto" w:fill="auto"/>
            <w:noWrap/>
            <w:vAlign w:val="center"/>
          </w:tcPr>
          <w:p w14:paraId="7F6F5DBF" w14:textId="77777777" w:rsidR="008776B4" w:rsidRPr="00D65E76" w:rsidRDefault="008776B4" w:rsidP="005275E7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>
              <w:rPr>
                <w:b/>
                <w:iCs/>
                <w:color w:val="000000"/>
                <w:lang w:eastAsia="uk-UA"/>
              </w:rPr>
              <w:t>2</w:t>
            </w:r>
          </w:p>
        </w:tc>
        <w:tc>
          <w:tcPr>
            <w:tcW w:w="5127" w:type="dxa"/>
            <w:vAlign w:val="center"/>
          </w:tcPr>
          <w:p w14:paraId="6E6C5AF3" w14:textId="77777777" w:rsidR="008776B4" w:rsidRPr="00D65E76" w:rsidRDefault="008776B4" w:rsidP="005275E7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>
              <w:rPr>
                <w:b/>
                <w:iCs/>
                <w:color w:val="000000"/>
                <w:lang w:eastAsia="uk-UA"/>
              </w:rPr>
              <w:t>3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4DEA1224" w14:textId="77777777" w:rsidR="008776B4" w:rsidRPr="00D65E76" w:rsidRDefault="008776B4" w:rsidP="005275E7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>
              <w:rPr>
                <w:b/>
                <w:iCs/>
                <w:color w:val="000000"/>
                <w:lang w:eastAsia="uk-UA"/>
              </w:rPr>
              <w:t>4</w:t>
            </w:r>
          </w:p>
        </w:tc>
      </w:tr>
      <w:tr w:rsidR="008776B4" w:rsidRPr="00D65E76" w14:paraId="290B6739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47C53BA2" w14:textId="77777777" w:rsidR="008776B4" w:rsidRPr="004C769A" w:rsidRDefault="008776B4" w:rsidP="008776B4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11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748D99BA" w14:textId="77777777" w:rsidR="008776B4" w:rsidRPr="00830264" w:rsidRDefault="008776B4" w:rsidP="008776B4">
            <w:pPr>
              <w:spacing w:after="0" w:line="240" w:lineRule="auto"/>
              <w:rPr>
                <w:b/>
                <w:lang w:eastAsia="uk-UA"/>
              </w:rPr>
            </w:pPr>
            <w:r w:rsidRPr="00830264">
              <w:rPr>
                <w:b/>
                <w:lang w:eastAsia="uk-UA"/>
              </w:rPr>
              <w:t xml:space="preserve">Петренко Юрій Олександрович </w:t>
            </w:r>
          </w:p>
          <w:p w14:paraId="774F79A4" w14:textId="77777777" w:rsidR="008776B4" w:rsidRPr="00D65E76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  <w:r w:rsidRPr="00D65E76">
              <w:rPr>
                <w:bCs/>
                <w:lang w:eastAsia="uk-UA"/>
              </w:rPr>
              <w:t xml:space="preserve">м. Долина (округ №11) </w:t>
            </w:r>
          </w:p>
          <w:p w14:paraId="3EFA7932" w14:textId="77777777" w:rsidR="008776B4" w:rsidRPr="00D65E76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</w:p>
        </w:tc>
        <w:tc>
          <w:tcPr>
            <w:tcW w:w="5127" w:type="dxa"/>
          </w:tcPr>
          <w:p w14:paraId="2A084D4E" w14:textId="77777777" w:rsidR="008776B4" w:rsidRPr="00D65E76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D65E76">
              <w:rPr>
                <w:color w:val="000000"/>
                <w:lang w:eastAsia="uk-UA"/>
              </w:rPr>
              <w:t>вул. Степана Бандери: 3; просп. Незалежності: 10, 12, 14, 16, 18, 15, 17, 19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1B8A7085" w14:textId="77777777" w:rsidR="008776B4" w:rsidRPr="00D65E76" w:rsidRDefault="008776B4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500,00</w:t>
            </w:r>
          </w:p>
        </w:tc>
      </w:tr>
      <w:tr w:rsidR="008776B4" w:rsidRPr="00D65E76" w14:paraId="7A1EB810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3583C56F" w14:textId="77777777" w:rsidR="008776B4" w:rsidRPr="004C769A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12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1B39F0FE" w14:textId="77777777" w:rsidR="008776B4" w:rsidRPr="00830264" w:rsidRDefault="008776B4" w:rsidP="008776B4">
            <w:pPr>
              <w:spacing w:after="0" w:line="240" w:lineRule="auto"/>
              <w:rPr>
                <w:b/>
                <w:lang w:eastAsia="uk-UA"/>
              </w:rPr>
            </w:pPr>
            <w:r w:rsidRPr="00830264">
              <w:rPr>
                <w:b/>
                <w:color w:val="000000"/>
                <w:lang w:eastAsia="uk-UA"/>
              </w:rPr>
              <w:t>Маївський Андрій Степанович</w:t>
            </w:r>
            <w:r w:rsidRPr="00830264">
              <w:rPr>
                <w:b/>
                <w:lang w:eastAsia="uk-UA"/>
              </w:rPr>
              <w:t xml:space="preserve"> </w:t>
            </w:r>
          </w:p>
          <w:p w14:paraId="18DF068F" w14:textId="77777777" w:rsidR="008776B4" w:rsidRPr="00D65E76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D65E76">
              <w:rPr>
                <w:bCs/>
                <w:lang w:eastAsia="uk-UA"/>
              </w:rPr>
              <w:t xml:space="preserve">м. Долина (округ №12) </w:t>
            </w:r>
          </w:p>
          <w:p w14:paraId="3F0B5DF6" w14:textId="77777777" w:rsidR="008776B4" w:rsidRPr="00D65E76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</w:p>
        </w:tc>
        <w:tc>
          <w:tcPr>
            <w:tcW w:w="5127" w:type="dxa"/>
          </w:tcPr>
          <w:p w14:paraId="3220812E" w14:textId="77777777" w:rsidR="008776B4" w:rsidRPr="00D65E76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D65E76">
              <w:rPr>
                <w:color w:val="000000"/>
                <w:lang w:eastAsia="uk-UA"/>
              </w:rPr>
              <w:t>вул. Чорновола: 2, 6 вул. Степана Бандери: 5; просп. Незалежності: 7, 13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2408A13F" w14:textId="77777777" w:rsidR="008776B4" w:rsidRPr="00D65E76" w:rsidRDefault="008776B4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500,00</w:t>
            </w:r>
          </w:p>
        </w:tc>
      </w:tr>
      <w:tr w:rsidR="008776B4" w:rsidRPr="00D65E76" w14:paraId="5D28788F" w14:textId="77777777" w:rsidTr="008776B4">
        <w:trPr>
          <w:trHeight w:val="1231"/>
          <w:jc w:val="center"/>
        </w:trPr>
        <w:tc>
          <w:tcPr>
            <w:tcW w:w="846" w:type="dxa"/>
            <w:vAlign w:val="center"/>
          </w:tcPr>
          <w:p w14:paraId="216DA0A6" w14:textId="77777777" w:rsidR="008776B4" w:rsidRPr="004C769A" w:rsidRDefault="008776B4" w:rsidP="008776B4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13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05B8CB63" w14:textId="77777777" w:rsidR="008776B4" w:rsidRPr="00830264" w:rsidRDefault="008776B4" w:rsidP="008776B4">
            <w:pPr>
              <w:spacing w:after="0" w:line="240" w:lineRule="auto"/>
              <w:rPr>
                <w:b/>
                <w:lang w:eastAsia="uk-UA"/>
              </w:rPr>
            </w:pPr>
            <w:r w:rsidRPr="00830264">
              <w:rPr>
                <w:b/>
                <w:lang w:eastAsia="uk-UA"/>
              </w:rPr>
              <w:t xml:space="preserve">Мостовий Володимир Михайлович </w:t>
            </w:r>
          </w:p>
          <w:p w14:paraId="1D5F4898" w14:textId="77777777" w:rsidR="008776B4" w:rsidRPr="00D65E76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  <w:r w:rsidRPr="00D65E76">
              <w:rPr>
                <w:bCs/>
                <w:lang w:eastAsia="uk-UA"/>
              </w:rPr>
              <w:t xml:space="preserve">м. Долина (округ №13) </w:t>
            </w:r>
          </w:p>
          <w:p w14:paraId="6B70A876" w14:textId="77777777" w:rsidR="008776B4" w:rsidRPr="00D65E76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</w:p>
        </w:tc>
        <w:tc>
          <w:tcPr>
            <w:tcW w:w="5127" w:type="dxa"/>
          </w:tcPr>
          <w:p w14:paraId="5BFBAE60" w14:textId="77777777" w:rsidR="008776B4" w:rsidRPr="00D65E76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D65E76">
              <w:rPr>
                <w:color w:val="000000"/>
                <w:lang w:eastAsia="uk-UA"/>
              </w:rPr>
              <w:t>вул. Чорновола: 4; вул. Степана Бандери: 7–14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615D8E49" w14:textId="77777777" w:rsidR="008776B4" w:rsidRPr="00D65E76" w:rsidRDefault="008776B4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500,00</w:t>
            </w:r>
          </w:p>
        </w:tc>
      </w:tr>
      <w:tr w:rsidR="008776B4" w:rsidRPr="00D65E76" w14:paraId="12C3A71E" w14:textId="77777777" w:rsidTr="008776B4">
        <w:trPr>
          <w:trHeight w:val="955"/>
          <w:jc w:val="center"/>
        </w:trPr>
        <w:tc>
          <w:tcPr>
            <w:tcW w:w="846" w:type="dxa"/>
            <w:vAlign w:val="center"/>
          </w:tcPr>
          <w:p w14:paraId="74A5F152" w14:textId="77777777" w:rsidR="008776B4" w:rsidRPr="004C769A" w:rsidRDefault="008776B4" w:rsidP="008776B4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14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1D27BBCB" w14:textId="77777777" w:rsidR="008776B4" w:rsidRPr="0031600B" w:rsidRDefault="008776B4" w:rsidP="008776B4">
            <w:pPr>
              <w:spacing w:after="0" w:line="240" w:lineRule="auto"/>
              <w:rPr>
                <w:b/>
                <w:lang w:eastAsia="uk-UA"/>
              </w:rPr>
            </w:pPr>
            <w:r w:rsidRPr="0031600B">
              <w:rPr>
                <w:b/>
                <w:lang w:eastAsia="uk-UA"/>
              </w:rPr>
              <w:t xml:space="preserve">Новосельський Максим Михайлович </w:t>
            </w:r>
          </w:p>
          <w:p w14:paraId="237FB9FF" w14:textId="3DF16DD9" w:rsidR="008776B4" w:rsidRPr="00D65E76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  <w:r w:rsidRPr="00D65E76">
              <w:rPr>
                <w:bCs/>
                <w:lang w:eastAsia="uk-UA"/>
              </w:rPr>
              <w:t xml:space="preserve">м. Долина (округ №14) </w:t>
            </w:r>
          </w:p>
        </w:tc>
        <w:tc>
          <w:tcPr>
            <w:tcW w:w="5127" w:type="dxa"/>
          </w:tcPr>
          <w:p w14:paraId="760F24F4" w14:textId="77777777" w:rsidR="008776B4" w:rsidRPr="00D65E76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D65E76">
              <w:rPr>
                <w:color w:val="000000"/>
                <w:lang w:eastAsia="uk-UA"/>
              </w:rPr>
              <w:t>вул. Чорновола: 10, 12, 14, 16, 18; вул. Молодіжна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3E09A31F" w14:textId="77777777" w:rsidR="008776B4" w:rsidRPr="00D65E76" w:rsidRDefault="008776B4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500,00</w:t>
            </w:r>
          </w:p>
        </w:tc>
      </w:tr>
      <w:tr w:rsidR="008776B4" w:rsidRPr="00D65E76" w14:paraId="11A2F61F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76EEEEFB" w14:textId="77777777" w:rsidR="008776B4" w:rsidRPr="004C769A" w:rsidRDefault="008776B4" w:rsidP="008776B4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15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4752FF28" w14:textId="77777777" w:rsidR="008776B4" w:rsidRPr="0031600B" w:rsidRDefault="008776B4" w:rsidP="008776B4">
            <w:pPr>
              <w:spacing w:after="0" w:line="240" w:lineRule="auto"/>
              <w:rPr>
                <w:b/>
                <w:lang w:eastAsia="uk-UA"/>
              </w:rPr>
            </w:pPr>
            <w:r w:rsidRPr="0031600B">
              <w:rPr>
                <w:b/>
                <w:lang w:eastAsia="uk-UA"/>
              </w:rPr>
              <w:t xml:space="preserve">Смолій Володимир Васильович </w:t>
            </w:r>
          </w:p>
          <w:p w14:paraId="561371A1" w14:textId="77777777" w:rsidR="008776B4" w:rsidRPr="00D65E76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  <w:r w:rsidRPr="00D65E76">
              <w:rPr>
                <w:bCs/>
                <w:lang w:eastAsia="uk-UA"/>
              </w:rPr>
              <w:t xml:space="preserve">м. Долина (округ №15) </w:t>
            </w:r>
          </w:p>
          <w:p w14:paraId="42FB0DFF" w14:textId="77777777" w:rsidR="008776B4" w:rsidRPr="00D65E76" w:rsidRDefault="008776B4" w:rsidP="008776B4">
            <w:pPr>
              <w:spacing w:after="0" w:line="240" w:lineRule="auto"/>
              <w:rPr>
                <w:bCs/>
                <w:lang w:eastAsia="uk-UA"/>
              </w:rPr>
            </w:pPr>
          </w:p>
        </w:tc>
        <w:tc>
          <w:tcPr>
            <w:tcW w:w="5127" w:type="dxa"/>
          </w:tcPr>
          <w:p w14:paraId="3454C7AE" w14:textId="77777777" w:rsidR="008776B4" w:rsidRPr="00D65E76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D65E76">
              <w:rPr>
                <w:color w:val="000000"/>
                <w:lang w:eastAsia="uk-UA"/>
              </w:rPr>
              <w:t>вул. Яворницького, Котляревського, Полюляка, просп. Незалежності:  23, 25, 27;</w:t>
            </w:r>
          </w:p>
          <w:p w14:paraId="337D2219" w14:textId="77777777" w:rsidR="008776B4" w:rsidRPr="00D65E76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D65E76">
              <w:rPr>
                <w:color w:val="000000"/>
                <w:lang w:eastAsia="uk-UA"/>
              </w:rPr>
              <w:t>вул. Брочківська, Нафтовиків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6291E249" w14:textId="77777777" w:rsidR="008776B4" w:rsidRPr="00D65E76" w:rsidRDefault="008776B4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500,00</w:t>
            </w:r>
          </w:p>
        </w:tc>
      </w:tr>
      <w:tr w:rsidR="008776B4" w:rsidRPr="00D65E76" w14:paraId="0C26C05F" w14:textId="77777777" w:rsidTr="008776B4">
        <w:trPr>
          <w:trHeight w:val="613"/>
          <w:jc w:val="center"/>
        </w:trPr>
        <w:tc>
          <w:tcPr>
            <w:tcW w:w="846" w:type="dxa"/>
            <w:vAlign w:val="center"/>
          </w:tcPr>
          <w:p w14:paraId="33C8B072" w14:textId="77777777" w:rsidR="008776B4" w:rsidRPr="004C769A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16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3525CD32" w14:textId="5261DD4D" w:rsidR="008776B4" w:rsidRPr="00D77029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D77029">
              <w:rPr>
                <w:b/>
                <w:color w:val="000000"/>
                <w:lang w:eastAsia="uk-UA"/>
              </w:rPr>
              <w:t>Сливчук Тарас Миколайович</w:t>
            </w:r>
          </w:p>
          <w:p w14:paraId="063DD175" w14:textId="77777777" w:rsidR="008776B4" w:rsidRPr="00D77029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</w:p>
        </w:tc>
        <w:tc>
          <w:tcPr>
            <w:tcW w:w="5127" w:type="dxa"/>
          </w:tcPr>
          <w:p w14:paraId="0C992443" w14:textId="77777777" w:rsidR="008776B4" w:rsidRPr="00D65E76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Белеївський старостинський округ (</w:t>
            </w:r>
            <w:r w:rsidRPr="00D65E76">
              <w:rPr>
                <w:color w:val="000000"/>
                <w:lang w:eastAsia="uk-UA"/>
              </w:rPr>
              <w:t>село Белеїв</w:t>
            </w:r>
            <w:r>
              <w:rPr>
                <w:color w:val="000000"/>
                <w:lang w:eastAsia="uk-UA"/>
              </w:rPr>
              <w:t xml:space="preserve">), </w:t>
            </w:r>
            <w:r w:rsidRPr="00D65E76">
              <w:rPr>
                <w:bCs/>
                <w:color w:val="000000"/>
                <w:lang w:eastAsia="uk-UA"/>
              </w:rPr>
              <w:t xml:space="preserve">Великотур’янський </w:t>
            </w:r>
          </w:p>
          <w:p w14:paraId="6A10DF00" w14:textId="77777777" w:rsidR="008776B4" w:rsidRPr="00D65E76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D65E76">
              <w:rPr>
                <w:bCs/>
                <w:color w:val="000000"/>
                <w:lang w:eastAsia="uk-UA"/>
              </w:rPr>
              <w:t xml:space="preserve">старостинський округ </w:t>
            </w:r>
            <w:r>
              <w:rPr>
                <w:bCs/>
                <w:color w:val="000000"/>
                <w:lang w:eastAsia="uk-UA"/>
              </w:rPr>
              <w:t>(</w:t>
            </w:r>
            <w:r w:rsidRPr="00D65E76">
              <w:rPr>
                <w:color w:val="000000"/>
                <w:lang w:eastAsia="uk-UA"/>
              </w:rPr>
              <w:t>село Велика Тур’я</w:t>
            </w:r>
            <w:r>
              <w:rPr>
                <w:color w:val="000000"/>
                <w:lang w:eastAsia="uk-UA"/>
              </w:rPr>
              <w:t xml:space="preserve">), </w:t>
            </w:r>
            <w:r w:rsidRPr="00D65E76">
              <w:rPr>
                <w:bCs/>
                <w:color w:val="000000"/>
                <w:lang w:eastAsia="uk-UA"/>
              </w:rPr>
              <w:t>Тростянецький</w:t>
            </w:r>
          </w:p>
          <w:p w14:paraId="2447F9D7" w14:textId="77777777" w:rsidR="008776B4" w:rsidRPr="00D65E76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D65E76">
              <w:rPr>
                <w:bCs/>
                <w:color w:val="000000"/>
                <w:lang w:eastAsia="uk-UA"/>
              </w:rPr>
              <w:t xml:space="preserve">старостинський округ </w:t>
            </w:r>
            <w:r>
              <w:rPr>
                <w:bCs/>
                <w:color w:val="000000"/>
                <w:lang w:eastAsia="uk-UA"/>
              </w:rPr>
              <w:t>(</w:t>
            </w:r>
            <w:r w:rsidRPr="00D65E76">
              <w:rPr>
                <w:color w:val="000000"/>
                <w:lang w:eastAsia="uk-UA"/>
              </w:rPr>
              <w:t>сел</w:t>
            </w:r>
            <w:r>
              <w:rPr>
                <w:color w:val="000000"/>
                <w:lang w:eastAsia="uk-UA"/>
              </w:rPr>
              <w:t>о</w:t>
            </w:r>
            <w:r w:rsidRPr="00D65E76">
              <w:rPr>
                <w:color w:val="000000"/>
                <w:lang w:eastAsia="uk-UA"/>
              </w:rPr>
              <w:t xml:space="preserve"> Тростянець</w:t>
            </w:r>
            <w:r>
              <w:rPr>
                <w:color w:val="000000"/>
                <w:lang w:eastAsia="uk-UA"/>
              </w:rPr>
              <w:t>)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784863BA" w14:textId="77777777" w:rsidR="008776B4" w:rsidRPr="00D65E76" w:rsidRDefault="008776B4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500,00</w:t>
            </w:r>
          </w:p>
        </w:tc>
      </w:tr>
      <w:tr w:rsidR="008776B4" w:rsidRPr="00D65E76" w14:paraId="4317EDA4" w14:textId="77777777" w:rsidTr="008776B4">
        <w:trPr>
          <w:trHeight w:val="665"/>
          <w:jc w:val="center"/>
        </w:trPr>
        <w:tc>
          <w:tcPr>
            <w:tcW w:w="846" w:type="dxa"/>
            <w:vAlign w:val="center"/>
          </w:tcPr>
          <w:p w14:paraId="45AEC245" w14:textId="77777777" w:rsidR="008776B4" w:rsidRPr="004C769A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17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5C5FAF06" w14:textId="77777777" w:rsidR="008776B4" w:rsidRPr="00D77029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D77029">
              <w:rPr>
                <w:b/>
                <w:color w:val="000000"/>
                <w:lang w:eastAsia="uk-UA"/>
              </w:rPr>
              <w:t>Шевченко Алла Вікторівна</w:t>
            </w:r>
          </w:p>
        </w:tc>
        <w:tc>
          <w:tcPr>
            <w:tcW w:w="5127" w:type="dxa"/>
          </w:tcPr>
          <w:p w14:paraId="5DCA70D7" w14:textId="77777777" w:rsidR="008776B4" w:rsidRPr="00D65E76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Белеївський старостинський округ (</w:t>
            </w:r>
            <w:r w:rsidRPr="00D65E76">
              <w:rPr>
                <w:color w:val="000000"/>
                <w:lang w:eastAsia="uk-UA"/>
              </w:rPr>
              <w:t>село Белеїв</w:t>
            </w:r>
            <w:r>
              <w:rPr>
                <w:color w:val="000000"/>
                <w:lang w:eastAsia="uk-UA"/>
              </w:rPr>
              <w:t xml:space="preserve">), </w:t>
            </w:r>
            <w:r w:rsidRPr="00D65E76">
              <w:rPr>
                <w:bCs/>
                <w:color w:val="000000"/>
                <w:lang w:eastAsia="uk-UA"/>
              </w:rPr>
              <w:t xml:space="preserve">Великотур’янський </w:t>
            </w:r>
          </w:p>
          <w:p w14:paraId="3A57C504" w14:textId="77777777" w:rsidR="008776B4" w:rsidRPr="00D65E76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D65E76">
              <w:rPr>
                <w:bCs/>
                <w:color w:val="000000"/>
                <w:lang w:eastAsia="uk-UA"/>
              </w:rPr>
              <w:t xml:space="preserve">старостинський округ </w:t>
            </w:r>
            <w:r>
              <w:rPr>
                <w:bCs/>
                <w:color w:val="000000"/>
                <w:lang w:eastAsia="uk-UA"/>
              </w:rPr>
              <w:t>(</w:t>
            </w:r>
            <w:r w:rsidRPr="00D65E76">
              <w:rPr>
                <w:color w:val="000000"/>
                <w:lang w:eastAsia="uk-UA"/>
              </w:rPr>
              <w:t>село Велика Тур’я</w:t>
            </w:r>
            <w:r>
              <w:rPr>
                <w:color w:val="000000"/>
                <w:lang w:eastAsia="uk-UA"/>
              </w:rPr>
              <w:t>),</w:t>
            </w:r>
            <w:r w:rsidRPr="00D65E76">
              <w:rPr>
                <w:bCs/>
                <w:color w:val="000000"/>
                <w:lang w:eastAsia="uk-UA"/>
              </w:rPr>
              <w:t xml:space="preserve"> Тростянецький</w:t>
            </w:r>
          </w:p>
          <w:p w14:paraId="542E0D48" w14:textId="77777777" w:rsidR="008776B4" w:rsidRPr="00D65E76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D65E76">
              <w:rPr>
                <w:bCs/>
                <w:color w:val="000000"/>
                <w:lang w:eastAsia="uk-UA"/>
              </w:rPr>
              <w:t xml:space="preserve">старостинський округ </w:t>
            </w:r>
            <w:r>
              <w:rPr>
                <w:bCs/>
                <w:color w:val="000000"/>
                <w:lang w:eastAsia="uk-UA"/>
              </w:rPr>
              <w:t>(</w:t>
            </w:r>
            <w:r w:rsidRPr="00D65E76">
              <w:rPr>
                <w:color w:val="000000"/>
                <w:lang w:eastAsia="uk-UA"/>
              </w:rPr>
              <w:t>сел</w:t>
            </w:r>
            <w:r>
              <w:rPr>
                <w:color w:val="000000"/>
                <w:lang w:eastAsia="uk-UA"/>
              </w:rPr>
              <w:t>о</w:t>
            </w:r>
            <w:r w:rsidRPr="00D65E76">
              <w:rPr>
                <w:color w:val="000000"/>
                <w:lang w:eastAsia="uk-UA"/>
              </w:rPr>
              <w:t xml:space="preserve"> Тростянець</w:t>
            </w:r>
            <w:r>
              <w:rPr>
                <w:color w:val="000000"/>
                <w:lang w:eastAsia="uk-UA"/>
              </w:rPr>
              <w:t>)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05C07367" w14:textId="77777777" w:rsidR="008776B4" w:rsidRPr="00D65E76" w:rsidRDefault="008776B4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500,00</w:t>
            </w:r>
          </w:p>
        </w:tc>
      </w:tr>
      <w:tr w:rsidR="008776B4" w:rsidRPr="00D65E76" w14:paraId="313C5747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08048167" w14:textId="77777777" w:rsidR="008776B4" w:rsidRPr="004C769A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18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2FE4F136" w14:textId="77777777" w:rsidR="008776B4" w:rsidRPr="00D77029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D77029">
              <w:rPr>
                <w:b/>
                <w:color w:val="000000"/>
                <w:lang w:eastAsia="uk-UA"/>
              </w:rPr>
              <w:t>Радухівська Мар’яна Миколаївна</w:t>
            </w:r>
          </w:p>
        </w:tc>
        <w:tc>
          <w:tcPr>
            <w:tcW w:w="5127" w:type="dxa"/>
          </w:tcPr>
          <w:p w14:paraId="7D065F35" w14:textId="77777777" w:rsidR="008776B4" w:rsidRPr="00D65E76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D65E76">
              <w:rPr>
                <w:bCs/>
                <w:color w:val="000000"/>
                <w:lang w:eastAsia="uk-UA"/>
              </w:rPr>
              <w:t xml:space="preserve">Геринський </w:t>
            </w:r>
          </w:p>
          <w:p w14:paraId="787F761A" w14:textId="356FB9FE" w:rsidR="008776B4" w:rsidRPr="00D65E76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D65E76">
              <w:rPr>
                <w:bCs/>
                <w:color w:val="000000"/>
                <w:lang w:eastAsia="uk-UA"/>
              </w:rPr>
              <w:t xml:space="preserve">старостинський округ </w:t>
            </w:r>
            <w:r>
              <w:rPr>
                <w:bCs/>
                <w:color w:val="000000"/>
                <w:lang w:eastAsia="uk-UA"/>
              </w:rPr>
              <w:t>(</w:t>
            </w:r>
            <w:r w:rsidRPr="00D65E76">
              <w:rPr>
                <w:color w:val="000000"/>
                <w:lang w:eastAsia="uk-UA"/>
              </w:rPr>
              <w:t>село Гериня</w:t>
            </w:r>
            <w:r>
              <w:rPr>
                <w:color w:val="000000"/>
                <w:lang w:eastAsia="uk-UA"/>
              </w:rPr>
              <w:t>)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4CE2BB68" w14:textId="77777777" w:rsidR="008776B4" w:rsidRPr="00D65E76" w:rsidRDefault="008776B4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500,00</w:t>
            </w:r>
          </w:p>
        </w:tc>
      </w:tr>
      <w:tr w:rsidR="008776B4" w:rsidRPr="00D65E76" w14:paraId="1DA09B3A" w14:textId="77777777" w:rsidTr="005275E7">
        <w:trPr>
          <w:trHeight w:val="370"/>
          <w:jc w:val="center"/>
        </w:trPr>
        <w:tc>
          <w:tcPr>
            <w:tcW w:w="846" w:type="dxa"/>
            <w:vAlign w:val="center"/>
          </w:tcPr>
          <w:p w14:paraId="676C4D1F" w14:textId="77777777" w:rsidR="008776B4" w:rsidRPr="004C769A" w:rsidRDefault="008776B4" w:rsidP="005275E7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4C769A">
              <w:rPr>
                <w:b/>
                <w:iCs/>
                <w:color w:val="000000"/>
                <w:lang w:eastAsia="uk-UA"/>
              </w:rPr>
              <w:lastRenderedPageBreak/>
              <w:t>1</w:t>
            </w:r>
          </w:p>
        </w:tc>
        <w:tc>
          <w:tcPr>
            <w:tcW w:w="6922" w:type="dxa"/>
            <w:shd w:val="clear" w:color="auto" w:fill="auto"/>
            <w:noWrap/>
            <w:vAlign w:val="center"/>
          </w:tcPr>
          <w:p w14:paraId="40D780A5" w14:textId="77777777" w:rsidR="008776B4" w:rsidRPr="00D65E76" w:rsidRDefault="008776B4" w:rsidP="005275E7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>
              <w:rPr>
                <w:b/>
                <w:iCs/>
                <w:color w:val="000000"/>
                <w:lang w:eastAsia="uk-UA"/>
              </w:rPr>
              <w:t>2</w:t>
            </w:r>
          </w:p>
        </w:tc>
        <w:tc>
          <w:tcPr>
            <w:tcW w:w="5127" w:type="dxa"/>
            <w:vAlign w:val="center"/>
          </w:tcPr>
          <w:p w14:paraId="266F0060" w14:textId="77777777" w:rsidR="008776B4" w:rsidRPr="00D65E76" w:rsidRDefault="008776B4" w:rsidP="005275E7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>
              <w:rPr>
                <w:b/>
                <w:iCs/>
                <w:color w:val="000000"/>
                <w:lang w:eastAsia="uk-UA"/>
              </w:rPr>
              <w:t>3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0B6E32D4" w14:textId="77777777" w:rsidR="008776B4" w:rsidRPr="00D65E76" w:rsidRDefault="008776B4" w:rsidP="005275E7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>
              <w:rPr>
                <w:b/>
                <w:iCs/>
                <w:color w:val="000000"/>
                <w:lang w:eastAsia="uk-UA"/>
              </w:rPr>
              <w:t>4</w:t>
            </w:r>
          </w:p>
        </w:tc>
      </w:tr>
      <w:tr w:rsidR="008776B4" w:rsidRPr="00D65E76" w14:paraId="498F36D7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72ED181B" w14:textId="77777777" w:rsidR="008776B4" w:rsidRPr="004C769A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19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0CC2B16F" w14:textId="77777777" w:rsidR="008776B4" w:rsidRPr="00D77029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D77029">
              <w:rPr>
                <w:b/>
                <w:color w:val="000000"/>
                <w:lang w:eastAsia="uk-UA"/>
              </w:rPr>
              <w:t>Оглаб’як Тарас Ігорович</w:t>
            </w:r>
          </w:p>
        </w:tc>
        <w:tc>
          <w:tcPr>
            <w:tcW w:w="5127" w:type="dxa"/>
          </w:tcPr>
          <w:p w14:paraId="241D98E9" w14:textId="77777777" w:rsidR="008776B4" w:rsidRPr="00D65E76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D65E76">
              <w:rPr>
                <w:bCs/>
                <w:color w:val="000000"/>
                <w:lang w:eastAsia="uk-UA"/>
              </w:rPr>
              <w:t>Гошівський</w:t>
            </w:r>
          </w:p>
          <w:p w14:paraId="145F44EA" w14:textId="77777777" w:rsidR="008776B4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D65E76">
              <w:rPr>
                <w:bCs/>
                <w:color w:val="000000"/>
                <w:lang w:eastAsia="uk-UA"/>
              </w:rPr>
              <w:t xml:space="preserve">старостинський округ </w:t>
            </w:r>
            <w:r>
              <w:rPr>
                <w:bCs/>
                <w:color w:val="000000"/>
                <w:lang w:eastAsia="uk-UA"/>
              </w:rPr>
              <w:t>(</w:t>
            </w:r>
            <w:r w:rsidRPr="00D65E76">
              <w:rPr>
                <w:color w:val="000000"/>
                <w:lang w:eastAsia="uk-UA"/>
              </w:rPr>
              <w:t>село Гошів</w:t>
            </w:r>
            <w:r>
              <w:rPr>
                <w:color w:val="000000"/>
                <w:lang w:eastAsia="uk-UA"/>
              </w:rPr>
              <w:t>)</w:t>
            </w:r>
          </w:p>
          <w:p w14:paraId="1E7FF538" w14:textId="454C1F72" w:rsidR="008776B4" w:rsidRPr="00D65E76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2DEF1F44" w14:textId="77777777" w:rsidR="008776B4" w:rsidRPr="00D65E76" w:rsidRDefault="008776B4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500,00</w:t>
            </w:r>
          </w:p>
        </w:tc>
      </w:tr>
      <w:tr w:rsidR="008776B4" w:rsidRPr="00D65E76" w14:paraId="3B575A8A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17C085EA" w14:textId="77777777" w:rsidR="008776B4" w:rsidRPr="004C769A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bookmarkStart w:id="4" w:name="_Hlk124152578"/>
            <w:r>
              <w:rPr>
                <w:b/>
                <w:color w:val="000000"/>
                <w:lang w:eastAsia="uk-UA"/>
              </w:rPr>
              <w:t>20</w:t>
            </w:r>
          </w:p>
        </w:tc>
        <w:bookmarkEnd w:id="4"/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4FDE1350" w14:textId="77777777" w:rsidR="008776B4" w:rsidRPr="00D77029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D77029">
              <w:rPr>
                <w:b/>
                <w:color w:val="000000"/>
                <w:lang w:eastAsia="uk-UA"/>
              </w:rPr>
              <w:t>Тисяк Віталій Васильович</w:t>
            </w:r>
          </w:p>
        </w:tc>
        <w:tc>
          <w:tcPr>
            <w:tcW w:w="5127" w:type="dxa"/>
          </w:tcPr>
          <w:p w14:paraId="1597C27A" w14:textId="77777777" w:rsidR="008776B4" w:rsidRPr="00D65E76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D65E76">
              <w:rPr>
                <w:bCs/>
                <w:color w:val="000000"/>
                <w:lang w:eastAsia="uk-UA"/>
              </w:rPr>
              <w:t xml:space="preserve">Грабівський </w:t>
            </w:r>
          </w:p>
          <w:p w14:paraId="7A0C70B3" w14:textId="77777777" w:rsidR="008776B4" w:rsidRPr="00D65E76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D65E76">
              <w:rPr>
                <w:bCs/>
                <w:color w:val="000000"/>
                <w:lang w:eastAsia="uk-UA"/>
              </w:rPr>
              <w:t xml:space="preserve">старостинський округ </w:t>
            </w:r>
            <w:r>
              <w:rPr>
                <w:bCs/>
                <w:color w:val="000000"/>
                <w:lang w:eastAsia="uk-UA"/>
              </w:rPr>
              <w:t>(</w:t>
            </w:r>
            <w:r w:rsidRPr="00D65E76">
              <w:rPr>
                <w:color w:val="000000"/>
                <w:lang w:eastAsia="uk-UA"/>
              </w:rPr>
              <w:t>села Грабів, Крива</w:t>
            </w:r>
            <w:r>
              <w:rPr>
                <w:color w:val="000000"/>
                <w:lang w:eastAsia="uk-UA"/>
              </w:rPr>
              <w:t xml:space="preserve">), </w:t>
            </w:r>
            <w:r w:rsidRPr="00D65E76">
              <w:rPr>
                <w:bCs/>
                <w:color w:val="000000"/>
                <w:lang w:eastAsia="uk-UA"/>
              </w:rPr>
              <w:t>Лоп'янський</w:t>
            </w:r>
          </w:p>
          <w:p w14:paraId="4A4C6D93" w14:textId="77777777" w:rsidR="008776B4" w:rsidRPr="00D65E76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D65E76">
              <w:rPr>
                <w:bCs/>
                <w:color w:val="000000"/>
                <w:lang w:eastAsia="uk-UA"/>
              </w:rPr>
              <w:t>старостинський округ</w:t>
            </w:r>
            <w:r>
              <w:rPr>
                <w:bCs/>
                <w:color w:val="000000"/>
                <w:lang w:eastAsia="uk-UA"/>
              </w:rPr>
              <w:t xml:space="preserve"> (</w:t>
            </w:r>
            <w:r w:rsidRPr="00D65E76">
              <w:rPr>
                <w:color w:val="000000"/>
                <w:lang w:eastAsia="uk-UA"/>
              </w:rPr>
              <w:t>село Лоп’янка</w:t>
            </w:r>
            <w:r>
              <w:rPr>
                <w:color w:val="000000"/>
                <w:lang w:eastAsia="uk-UA"/>
              </w:rPr>
              <w:t>)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711485A1" w14:textId="77777777" w:rsidR="008776B4" w:rsidRPr="00D65E76" w:rsidRDefault="008776B4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500,00</w:t>
            </w:r>
          </w:p>
        </w:tc>
      </w:tr>
      <w:tr w:rsidR="008776B4" w:rsidRPr="00D65E76" w14:paraId="41F2C6DE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21392D16" w14:textId="77777777" w:rsidR="008776B4" w:rsidRPr="004C769A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21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29836D60" w14:textId="77777777" w:rsidR="008776B4" w:rsidRPr="00D77029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D77029">
              <w:rPr>
                <w:b/>
                <w:color w:val="000000"/>
                <w:lang w:eastAsia="uk-UA"/>
              </w:rPr>
              <w:t>Сабан Михайло Ігорович</w:t>
            </w:r>
          </w:p>
          <w:p w14:paraId="3207C12F" w14:textId="77777777" w:rsidR="008776B4" w:rsidRPr="00D77029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</w:p>
        </w:tc>
        <w:tc>
          <w:tcPr>
            <w:tcW w:w="5127" w:type="dxa"/>
          </w:tcPr>
          <w:p w14:paraId="6E8B0296" w14:textId="77777777" w:rsidR="008776B4" w:rsidRPr="00D65E76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D65E76">
              <w:rPr>
                <w:bCs/>
                <w:color w:val="000000"/>
                <w:lang w:eastAsia="uk-UA"/>
              </w:rPr>
              <w:t xml:space="preserve">Княжолуцький </w:t>
            </w:r>
          </w:p>
          <w:p w14:paraId="22A8FDB0" w14:textId="77777777" w:rsidR="008776B4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D65E76">
              <w:rPr>
                <w:bCs/>
                <w:color w:val="000000"/>
                <w:lang w:eastAsia="uk-UA"/>
              </w:rPr>
              <w:t xml:space="preserve">старостинський округ </w:t>
            </w:r>
            <w:r>
              <w:rPr>
                <w:bCs/>
                <w:color w:val="000000"/>
                <w:lang w:eastAsia="uk-UA"/>
              </w:rPr>
              <w:t>(</w:t>
            </w:r>
            <w:r w:rsidRPr="00D65E76">
              <w:rPr>
                <w:color w:val="000000"/>
                <w:lang w:eastAsia="uk-UA"/>
              </w:rPr>
              <w:t>село Княжолука</w:t>
            </w:r>
            <w:r>
              <w:rPr>
                <w:color w:val="000000"/>
                <w:lang w:eastAsia="uk-UA"/>
              </w:rPr>
              <w:t>)</w:t>
            </w:r>
          </w:p>
          <w:p w14:paraId="65EF1E84" w14:textId="25E37916" w:rsidR="008776B4" w:rsidRPr="00D65E76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217288B2" w14:textId="77777777" w:rsidR="008776B4" w:rsidRPr="00D65E76" w:rsidRDefault="008776B4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500,00</w:t>
            </w:r>
          </w:p>
        </w:tc>
      </w:tr>
      <w:tr w:rsidR="008776B4" w:rsidRPr="00D65E76" w14:paraId="5D791122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19C400F3" w14:textId="77777777" w:rsidR="008776B4" w:rsidRPr="004C769A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22</w:t>
            </w:r>
          </w:p>
        </w:tc>
        <w:tc>
          <w:tcPr>
            <w:tcW w:w="6922" w:type="dxa"/>
            <w:shd w:val="clear" w:color="auto" w:fill="auto"/>
            <w:noWrap/>
            <w:vAlign w:val="center"/>
          </w:tcPr>
          <w:p w14:paraId="0F653D00" w14:textId="77777777" w:rsidR="008776B4" w:rsidRPr="00D65E76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D77029">
              <w:rPr>
                <w:b/>
                <w:color w:val="000000"/>
                <w:lang w:eastAsia="uk-UA"/>
              </w:rPr>
              <w:t>Титиш Василь Пантелеймонович</w:t>
            </w:r>
          </w:p>
        </w:tc>
        <w:tc>
          <w:tcPr>
            <w:tcW w:w="5127" w:type="dxa"/>
          </w:tcPr>
          <w:p w14:paraId="39E1F0DB" w14:textId="77777777" w:rsidR="008776B4" w:rsidRPr="00D65E76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D65E76">
              <w:rPr>
                <w:bCs/>
                <w:color w:val="000000"/>
                <w:lang w:eastAsia="uk-UA"/>
              </w:rPr>
              <w:t xml:space="preserve">Княжолуцький </w:t>
            </w:r>
          </w:p>
          <w:p w14:paraId="0255F7A6" w14:textId="77777777" w:rsidR="008776B4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D65E76">
              <w:rPr>
                <w:bCs/>
                <w:color w:val="000000"/>
                <w:lang w:eastAsia="uk-UA"/>
              </w:rPr>
              <w:t xml:space="preserve">старостинський округ </w:t>
            </w:r>
            <w:r>
              <w:rPr>
                <w:bCs/>
                <w:color w:val="000000"/>
                <w:lang w:eastAsia="uk-UA"/>
              </w:rPr>
              <w:t>(</w:t>
            </w:r>
            <w:r w:rsidRPr="00D65E76">
              <w:rPr>
                <w:color w:val="000000"/>
                <w:lang w:eastAsia="uk-UA"/>
              </w:rPr>
              <w:t>село Княжолука</w:t>
            </w:r>
            <w:r>
              <w:rPr>
                <w:color w:val="000000"/>
                <w:lang w:eastAsia="uk-UA"/>
              </w:rPr>
              <w:t>)</w:t>
            </w:r>
          </w:p>
          <w:p w14:paraId="2BE1E2D1" w14:textId="4819015C" w:rsidR="008776B4" w:rsidRPr="00D65E76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13C73CED" w14:textId="77777777" w:rsidR="008776B4" w:rsidRPr="00D65E76" w:rsidRDefault="008776B4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500,00</w:t>
            </w:r>
          </w:p>
        </w:tc>
      </w:tr>
      <w:tr w:rsidR="008776B4" w:rsidRPr="00D65E76" w14:paraId="2496AD8F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089338AB" w14:textId="77777777" w:rsidR="008776B4" w:rsidRPr="004C769A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23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12F1C081" w14:textId="77777777" w:rsidR="008776B4" w:rsidRPr="005A617C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5A617C">
              <w:rPr>
                <w:b/>
                <w:color w:val="000000"/>
                <w:lang w:eastAsia="uk-UA"/>
              </w:rPr>
              <w:t>Юрків Зіновій Іванович</w:t>
            </w:r>
          </w:p>
        </w:tc>
        <w:tc>
          <w:tcPr>
            <w:tcW w:w="5127" w:type="dxa"/>
          </w:tcPr>
          <w:p w14:paraId="5F72DA2C" w14:textId="77777777" w:rsidR="008776B4" w:rsidRPr="00D65E76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D65E76">
              <w:rPr>
                <w:bCs/>
                <w:color w:val="000000"/>
                <w:lang w:eastAsia="uk-UA"/>
              </w:rPr>
              <w:t>Малотур’янський</w:t>
            </w:r>
          </w:p>
          <w:p w14:paraId="5428A47F" w14:textId="1BD35DF8" w:rsidR="008776B4" w:rsidRPr="00D65E76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D65E76">
              <w:rPr>
                <w:bCs/>
                <w:color w:val="000000"/>
                <w:lang w:eastAsia="uk-UA"/>
              </w:rPr>
              <w:t xml:space="preserve">старостинський округ </w:t>
            </w:r>
            <w:r>
              <w:rPr>
                <w:bCs/>
                <w:color w:val="000000"/>
                <w:lang w:eastAsia="uk-UA"/>
              </w:rPr>
              <w:t>(</w:t>
            </w:r>
            <w:r w:rsidRPr="00D65E76">
              <w:rPr>
                <w:color w:val="000000"/>
                <w:lang w:eastAsia="uk-UA"/>
              </w:rPr>
              <w:t>село Мала Тур’я</w:t>
            </w:r>
            <w:r>
              <w:rPr>
                <w:color w:val="000000"/>
                <w:lang w:eastAsia="uk-UA"/>
              </w:rPr>
              <w:t>)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363B8629" w14:textId="77777777" w:rsidR="008776B4" w:rsidRPr="00D65E76" w:rsidRDefault="008776B4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500,00</w:t>
            </w:r>
          </w:p>
        </w:tc>
      </w:tr>
      <w:tr w:rsidR="008776B4" w:rsidRPr="00D65E76" w14:paraId="0D49AADB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438D188C" w14:textId="77777777" w:rsidR="008776B4" w:rsidRPr="004C769A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24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16F38549" w14:textId="77777777" w:rsidR="008776B4" w:rsidRPr="005A617C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5A617C">
              <w:rPr>
                <w:b/>
                <w:color w:val="000000"/>
                <w:lang w:eastAsia="uk-UA"/>
              </w:rPr>
              <w:t>Громиш Віктор Васильович</w:t>
            </w:r>
          </w:p>
        </w:tc>
        <w:tc>
          <w:tcPr>
            <w:tcW w:w="5127" w:type="dxa"/>
          </w:tcPr>
          <w:p w14:paraId="174CED81" w14:textId="77777777" w:rsidR="008776B4" w:rsidRPr="00D65E76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D65E76">
              <w:rPr>
                <w:bCs/>
                <w:color w:val="000000"/>
                <w:lang w:eastAsia="uk-UA"/>
              </w:rPr>
              <w:t>Надіївський</w:t>
            </w:r>
          </w:p>
          <w:p w14:paraId="23E0CF06" w14:textId="033B7A66" w:rsidR="008776B4" w:rsidRPr="00D65E76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D65E76">
              <w:rPr>
                <w:bCs/>
                <w:color w:val="000000"/>
                <w:lang w:eastAsia="uk-UA"/>
              </w:rPr>
              <w:t xml:space="preserve">старостинський округ </w:t>
            </w:r>
            <w:r>
              <w:rPr>
                <w:bCs/>
                <w:color w:val="000000"/>
                <w:lang w:eastAsia="uk-UA"/>
              </w:rPr>
              <w:t>(</w:t>
            </w:r>
            <w:r w:rsidRPr="00D65E76">
              <w:rPr>
                <w:color w:val="000000"/>
                <w:lang w:eastAsia="uk-UA"/>
              </w:rPr>
              <w:t>село Надіїв</w:t>
            </w:r>
            <w:r>
              <w:rPr>
                <w:color w:val="000000"/>
                <w:lang w:eastAsia="uk-UA"/>
              </w:rPr>
              <w:t>)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0272E862" w14:textId="77777777" w:rsidR="008776B4" w:rsidRPr="00D65E76" w:rsidRDefault="008776B4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500,00</w:t>
            </w:r>
          </w:p>
        </w:tc>
      </w:tr>
      <w:tr w:rsidR="008776B4" w:rsidRPr="00D65E76" w14:paraId="53FC4A05" w14:textId="77777777" w:rsidTr="008776B4">
        <w:trPr>
          <w:trHeight w:val="1070"/>
          <w:jc w:val="center"/>
        </w:trPr>
        <w:tc>
          <w:tcPr>
            <w:tcW w:w="846" w:type="dxa"/>
            <w:vAlign w:val="center"/>
          </w:tcPr>
          <w:p w14:paraId="5E2C5054" w14:textId="77777777" w:rsidR="008776B4" w:rsidRPr="004C769A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25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65127CE6" w14:textId="77777777" w:rsidR="008776B4" w:rsidRPr="005A617C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5A617C">
              <w:rPr>
                <w:b/>
                <w:color w:val="000000"/>
                <w:lang w:eastAsia="uk-UA"/>
              </w:rPr>
              <w:t>Мельник Іван Михайлович</w:t>
            </w:r>
          </w:p>
        </w:tc>
        <w:tc>
          <w:tcPr>
            <w:tcW w:w="5127" w:type="dxa"/>
          </w:tcPr>
          <w:p w14:paraId="114E5EAC" w14:textId="77777777" w:rsidR="008776B4" w:rsidRPr="00D65E76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D65E76">
              <w:rPr>
                <w:bCs/>
                <w:color w:val="000000"/>
                <w:lang w:eastAsia="uk-UA"/>
              </w:rPr>
              <w:t>Новичківський</w:t>
            </w:r>
          </w:p>
          <w:p w14:paraId="06929B2B" w14:textId="77777777" w:rsidR="008776B4" w:rsidRPr="00D65E76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D65E76">
              <w:rPr>
                <w:bCs/>
                <w:color w:val="000000"/>
                <w:lang w:eastAsia="uk-UA"/>
              </w:rPr>
              <w:t xml:space="preserve">старостинський округ </w:t>
            </w:r>
            <w:r>
              <w:rPr>
                <w:bCs/>
                <w:color w:val="000000"/>
                <w:lang w:eastAsia="uk-UA"/>
              </w:rPr>
              <w:t>(</w:t>
            </w:r>
            <w:r w:rsidRPr="00D65E76">
              <w:rPr>
                <w:color w:val="000000"/>
                <w:lang w:eastAsia="uk-UA"/>
              </w:rPr>
              <w:t>село Новичка</w:t>
            </w:r>
            <w:r>
              <w:rPr>
                <w:color w:val="000000"/>
                <w:lang w:eastAsia="uk-UA"/>
              </w:rPr>
              <w:t>)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41577A51" w14:textId="77777777" w:rsidR="008776B4" w:rsidRPr="00D65E76" w:rsidRDefault="008776B4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500,00</w:t>
            </w:r>
          </w:p>
        </w:tc>
      </w:tr>
      <w:tr w:rsidR="008776B4" w:rsidRPr="00D65E76" w14:paraId="19CF615F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10B07E6E" w14:textId="77777777" w:rsidR="008776B4" w:rsidRPr="004C769A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26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5DEF08EB" w14:textId="77777777" w:rsidR="008776B4" w:rsidRPr="005A617C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5A617C">
              <w:rPr>
                <w:b/>
                <w:color w:val="000000"/>
                <w:lang w:eastAsia="uk-UA"/>
              </w:rPr>
              <w:t>Занкович Микола Миколайович</w:t>
            </w:r>
          </w:p>
          <w:p w14:paraId="3635F9BC" w14:textId="77777777" w:rsidR="008776B4" w:rsidRPr="00D65E76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</w:p>
        </w:tc>
        <w:tc>
          <w:tcPr>
            <w:tcW w:w="5127" w:type="dxa"/>
          </w:tcPr>
          <w:p w14:paraId="4FBA7D62" w14:textId="77777777" w:rsidR="008776B4" w:rsidRPr="00D65E76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D65E76">
              <w:rPr>
                <w:bCs/>
                <w:color w:val="000000"/>
                <w:lang w:eastAsia="uk-UA"/>
              </w:rPr>
              <w:t>Оболонський</w:t>
            </w:r>
          </w:p>
          <w:p w14:paraId="4068FB82" w14:textId="77777777" w:rsidR="008776B4" w:rsidRPr="00D65E76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D65E76">
              <w:rPr>
                <w:bCs/>
                <w:color w:val="000000"/>
                <w:lang w:eastAsia="uk-UA"/>
              </w:rPr>
              <w:t xml:space="preserve">старостинський округ </w:t>
            </w:r>
            <w:r>
              <w:rPr>
                <w:bCs/>
                <w:color w:val="000000"/>
                <w:lang w:eastAsia="uk-UA"/>
              </w:rPr>
              <w:t>(</w:t>
            </w:r>
            <w:r w:rsidRPr="00D65E76">
              <w:rPr>
                <w:color w:val="000000"/>
                <w:lang w:eastAsia="uk-UA"/>
              </w:rPr>
              <w:t>село Оболоння</w:t>
            </w:r>
            <w:r w:rsidRPr="00DF57FD">
              <w:rPr>
                <w:color w:val="000000"/>
                <w:lang w:eastAsia="uk-UA"/>
              </w:rPr>
              <w:t xml:space="preserve"> – вул.Бабієва гора, вул.Букова, вул.Горбового, вул.Лесі Українки, вул.Лісна, вул.Мариччини, вул.Миру, вул.Пачовського, вул.Підзапуст, вул.Плютина, вул.Приміська, вул.Середня, вул.Ставище, вул.Стуса, вул.Шевченка</w:t>
            </w:r>
            <w:r>
              <w:rPr>
                <w:color w:val="000000"/>
                <w:lang w:eastAsia="uk-UA"/>
              </w:rPr>
              <w:t>)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16857B14" w14:textId="77777777" w:rsidR="008776B4" w:rsidRPr="00D65E76" w:rsidRDefault="008776B4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500,00</w:t>
            </w:r>
          </w:p>
        </w:tc>
      </w:tr>
      <w:tr w:rsidR="008776B4" w:rsidRPr="00D65E76" w14:paraId="60A3B3F4" w14:textId="77777777" w:rsidTr="005275E7">
        <w:trPr>
          <w:trHeight w:val="370"/>
          <w:jc w:val="center"/>
        </w:trPr>
        <w:tc>
          <w:tcPr>
            <w:tcW w:w="846" w:type="dxa"/>
            <w:vAlign w:val="center"/>
          </w:tcPr>
          <w:p w14:paraId="7568C702" w14:textId="77777777" w:rsidR="008776B4" w:rsidRPr="004C769A" w:rsidRDefault="008776B4" w:rsidP="005275E7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4C769A">
              <w:rPr>
                <w:b/>
                <w:iCs/>
                <w:color w:val="000000"/>
                <w:lang w:eastAsia="uk-UA"/>
              </w:rPr>
              <w:lastRenderedPageBreak/>
              <w:t>1</w:t>
            </w:r>
          </w:p>
        </w:tc>
        <w:tc>
          <w:tcPr>
            <w:tcW w:w="6922" w:type="dxa"/>
            <w:shd w:val="clear" w:color="auto" w:fill="auto"/>
            <w:noWrap/>
            <w:vAlign w:val="center"/>
          </w:tcPr>
          <w:p w14:paraId="4FA79CA6" w14:textId="77777777" w:rsidR="008776B4" w:rsidRPr="00D65E76" w:rsidRDefault="008776B4" w:rsidP="005275E7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>
              <w:rPr>
                <w:b/>
                <w:iCs/>
                <w:color w:val="000000"/>
                <w:lang w:eastAsia="uk-UA"/>
              </w:rPr>
              <w:t>2</w:t>
            </w:r>
          </w:p>
        </w:tc>
        <w:tc>
          <w:tcPr>
            <w:tcW w:w="5127" w:type="dxa"/>
            <w:vAlign w:val="center"/>
          </w:tcPr>
          <w:p w14:paraId="6C316F22" w14:textId="77777777" w:rsidR="008776B4" w:rsidRPr="00D65E76" w:rsidRDefault="008776B4" w:rsidP="005275E7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>
              <w:rPr>
                <w:b/>
                <w:iCs/>
                <w:color w:val="000000"/>
                <w:lang w:eastAsia="uk-UA"/>
              </w:rPr>
              <w:t>3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3F815B98" w14:textId="77777777" w:rsidR="008776B4" w:rsidRPr="00D65E76" w:rsidRDefault="008776B4" w:rsidP="005275E7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>
              <w:rPr>
                <w:b/>
                <w:iCs/>
                <w:color w:val="000000"/>
                <w:lang w:eastAsia="uk-UA"/>
              </w:rPr>
              <w:t>4</w:t>
            </w:r>
          </w:p>
        </w:tc>
      </w:tr>
      <w:tr w:rsidR="008776B4" w:rsidRPr="00D65E76" w14:paraId="71FCF09D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78CC3306" w14:textId="77777777" w:rsidR="008776B4" w:rsidRPr="004C769A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27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4CCE7360" w14:textId="77777777" w:rsidR="008776B4" w:rsidRPr="005A617C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5A617C">
              <w:rPr>
                <w:b/>
                <w:color w:val="000000"/>
                <w:lang w:eastAsia="uk-UA"/>
              </w:rPr>
              <w:t>Прокіпчин Аліна Володимирівна</w:t>
            </w:r>
          </w:p>
          <w:p w14:paraId="272D1001" w14:textId="77777777" w:rsidR="008776B4" w:rsidRPr="00D65E76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</w:p>
        </w:tc>
        <w:tc>
          <w:tcPr>
            <w:tcW w:w="5127" w:type="dxa"/>
          </w:tcPr>
          <w:p w14:paraId="06CBBFF2" w14:textId="77777777" w:rsidR="008776B4" w:rsidRPr="00DF57FD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DF57FD">
              <w:rPr>
                <w:bCs/>
                <w:color w:val="000000"/>
                <w:lang w:eastAsia="uk-UA"/>
              </w:rPr>
              <w:t>Оболонський</w:t>
            </w:r>
          </w:p>
          <w:p w14:paraId="518F68A0" w14:textId="77777777" w:rsidR="008776B4" w:rsidRPr="00D65E76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DF57FD">
              <w:rPr>
                <w:bCs/>
                <w:color w:val="000000"/>
                <w:lang w:eastAsia="uk-UA"/>
              </w:rPr>
              <w:t>старостинський округ (село Оболоння – вул.Бабієва гора, вул.Букова, вул.Горбового, вул.Лесі Українки, вул.Лісна, вул.Мариччини, вул.Миру, вул.Пачовського, вул.Підзапуст, вул.Плютина, вул.Приміська, вул.Середня, вул.Ставище, вул.Стуса, вул.Шевченка)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05ADA76F" w14:textId="77777777" w:rsidR="008776B4" w:rsidRPr="00D65E76" w:rsidRDefault="008776B4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500,00</w:t>
            </w:r>
          </w:p>
        </w:tc>
      </w:tr>
      <w:tr w:rsidR="008776B4" w:rsidRPr="00D65E76" w14:paraId="586F39A4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0FA7A615" w14:textId="77777777" w:rsidR="008776B4" w:rsidRPr="004C769A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28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2D9B2E99" w14:textId="77777777" w:rsidR="008776B4" w:rsidRPr="00D65E76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5A617C">
              <w:rPr>
                <w:b/>
                <w:color w:val="000000"/>
                <w:lang w:eastAsia="uk-UA"/>
              </w:rPr>
              <w:t>Михно Галина Антонівна</w:t>
            </w:r>
          </w:p>
        </w:tc>
        <w:tc>
          <w:tcPr>
            <w:tcW w:w="5127" w:type="dxa"/>
          </w:tcPr>
          <w:p w14:paraId="35577B8C" w14:textId="77777777" w:rsidR="008776B4" w:rsidRPr="00D65E76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D65E76">
              <w:rPr>
                <w:bCs/>
                <w:color w:val="000000"/>
                <w:lang w:eastAsia="uk-UA"/>
              </w:rPr>
              <w:t>Оболонський</w:t>
            </w:r>
          </w:p>
          <w:p w14:paraId="782B8D23" w14:textId="77777777" w:rsidR="008776B4" w:rsidRPr="00D65E76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D65E76">
              <w:rPr>
                <w:bCs/>
                <w:color w:val="000000"/>
                <w:lang w:eastAsia="uk-UA"/>
              </w:rPr>
              <w:t xml:space="preserve">старостинський округ </w:t>
            </w:r>
            <w:r>
              <w:rPr>
                <w:bCs/>
                <w:color w:val="000000"/>
                <w:lang w:eastAsia="uk-UA"/>
              </w:rPr>
              <w:t>(</w:t>
            </w:r>
            <w:r w:rsidRPr="00D65E76">
              <w:rPr>
                <w:color w:val="000000"/>
                <w:lang w:eastAsia="uk-UA"/>
              </w:rPr>
              <w:t>село Оболоння</w:t>
            </w:r>
            <w:r>
              <w:rPr>
                <w:color w:val="000000"/>
                <w:lang w:eastAsia="uk-UA"/>
              </w:rPr>
              <w:t xml:space="preserve"> </w:t>
            </w:r>
            <w:r w:rsidRPr="009B6F9F">
              <w:t xml:space="preserve"> – вул.Винниченка, вул.Грушевського, вул.Знесіння, вул.Івана Франка, вул.Івасюка, вул.Кобринської, вул.Липовець, вул.Мартовича, вул.Молодіжна, вул.Одиниця, вул.Січових Стрільців, вул.Сонячна, вул.Степова вул.Усторонь, вул.Шкільна</w:t>
            </w:r>
            <w:r>
              <w:rPr>
                <w:color w:val="000000"/>
                <w:lang w:eastAsia="uk-UA"/>
              </w:rPr>
              <w:t>)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39D26B68" w14:textId="77777777" w:rsidR="008776B4" w:rsidRPr="00D65E76" w:rsidRDefault="008776B4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500,00</w:t>
            </w:r>
          </w:p>
        </w:tc>
      </w:tr>
      <w:tr w:rsidR="008776B4" w:rsidRPr="00D65E76" w14:paraId="2C7BBA87" w14:textId="77777777" w:rsidTr="008776B4">
        <w:trPr>
          <w:trHeight w:val="1022"/>
          <w:jc w:val="center"/>
        </w:trPr>
        <w:tc>
          <w:tcPr>
            <w:tcW w:w="846" w:type="dxa"/>
            <w:vAlign w:val="center"/>
          </w:tcPr>
          <w:p w14:paraId="3E031FA5" w14:textId="77777777" w:rsidR="008776B4" w:rsidRPr="004C769A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29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18E1D955" w14:textId="77777777" w:rsidR="008776B4" w:rsidRPr="005A617C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5A617C">
              <w:rPr>
                <w:b/>
                <w:color w:val="000000"/>
                <w:lang w:eastAsia="uk-UA"/>
              </w:rPr>
              <w:t>Депутат Богдан Юліанович</w:t>
            </w:r>
          </w:p>
        </w:tc>
        <w:tc>
          <w:tcPr>
            <w:tcW w:w="5127" w:type="dxa"/>
          </w:tcPr>
          <w:p w14:paraId="2B5B43EF" w14:textId="77777777" w:rsidR="008776B4" w:rsidRPr="00D65E76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D65E76">
              <w:rPr>
                <w:bCs/>
                <w:color w:val="000000"/>
                <w:lang w:eastAsia="uk-UA"/>
              </w:rPr>
              <w:t>Підберезький</w:t>
            </w:r>
          </w:p>
          <w:p w14:paraId="6749E830" w14:textId="77777777" w:rsidR="008776B4" w:rsidRPr="00D65E76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D65E76">
              <w:rPr>
                <w:bCs/>
                <w:color w:val="000000"/>
                <w:lang w:eastAsia="uk-UA"/>
              </w:rPr>
              <w:t xml:space="preserve">старостинський округ </w:t>
            </w:r>
            <w:r>
              <w:rPr>
                <w:bCs/>
                <w:color w:val="000000"/>
                <w:lang w:eastAsia="uk-UA"/>
              </w:rPr>
              <w:t>(</w:t>
            </w:r>
            <w:r w:rsidRPr="00D65E76">
              <w:rPr>
                <w:color w:val="000000"/>
                <w:lang w:eastAsia="uk-UA"/>
              </w:rPr>
              <w:t>село Підбережжя</w:t>
            </w:r>
            <w:r>
              <w:rPr>
                <w:color w:val="000000"/>
                <w:lang w:eastAsia="uk-UA"/>
              </w:rPr>
              <w:t>)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195D5467" w14:textId="77777777" w:rsidR="008776B4" w:rsidRPr="00D65E76" w:rsidRDefault="008776B4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500,00</w:t>
            </w:r>
          </w:p>
        </w:tc>
      </w:tr>
      <w:tr w:rsidR="008776B4" w:rsidRPr="00D65E76" w14:paraId="0866ECF0" w14:textId="77777777" w:rsidTr="008776B4">
        <w:trPr>
          <w:trHeight w:val="1178"/>
          <w:jc w:val="center"/>
        </w:trPr>
        <w:tc>
          <w:tcPr>
            <w:tcW w:w="846" w:type="dxa"/>
            <w:vAlign w:val="center"/>
          </w:tcPr>
          <w:p w14:paraId="21AF8EFB" w14:textId="77777777" w:rsidR="008776B4" w:rsidRPr="004C769A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30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670D0707" w14:textId="77777777" w:rsidR="008776B4" w:rsidRPr="00DD4AC8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DD4AC8">
              <w:rPr>
                <w:b/>
                <w:color w:val="000000"/>
                <w:lang w:eastAsia="uk-UA"/>
              </w:rPr>
              <w:t>Бік Володимир Євгенович</w:t>
            </w:r>
          </w:p>
        </w:tc>
        <w:tc>
          <w:tcPr>
            <w:tcW w:w="5127" w:type="dxa"/>
          </w:tcPr>
          <w:p w14:paraId="79D37B32" w14:textId="77777777" w:rsidR="008776B4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D65E76">
              <w:rPr>
                <w:bCs/>
                <w:color w:val="000000"/>
                <w:lang w:eastAsia="uk-UA"/>
              </w:rPr>
              <w:t>Рахинянський</w:t>
            </w:r>
            <w:r>
              <w:rPr>
                <w:bCs/>
                <w:color w:val="000000"/>
                <w:lang w:eastAsia="uk-UA"/>
              </w:rPr>
              <w:t xml:space="preserve"> </w:t>
            </w:r>
          </w:p>
          <w:p w14:paraId="412A1D55" w14:textId="77777777" w:rsidR="008776B4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D65E76">
              <w:rPr>
                <w:bCs/>
                <w:color w:val="000000"/>
                <w:lang w:eastAsia="uk-UA"/>
              </w:rPr>
              <w:t xml:space="preserve">старостинський округ </w:t>
            </w:r>
          </w:p>
          <w:p w14:paraId="07B41C93" w14:textId="77777777" w:rsidR="008776B4" w:rsidRPr="00D65E76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>(</w:t>
            </w:r>
            <w:r w:rsidRPr="00D65E76">
              <w:rPr>
                <w:color w:val="000000"/>
                <w:lang w:eastAsia="uk-UA"/>
              </w:rPr>
              <w:t>село Рахиня</w:t>
            </w:r>
            <w:r>
              <w:rPr>
                <w:color w:val="000000"/>
                <w:lang w:eastAsia="uk-UA"/>
              </w:rPr>
              <w:t>)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23B8ECF3" w14:textId="77777777" w:rsidR="008776B4" w:rsidRPr="00D65E76" w:rsidRDefault="008776B4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500,00</w:t>
            </w:r>
          </w:p>
        </w:tc>
      </w:tr>
      <w:tr w:rsidR="008776B4" w:rsidRPr="00D65E76" w14:paraId="141C93D7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6F9C71AD" w14:textId="77777777" w:rsidR="008776B4" w:rsidRPr="004C769A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31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5FC1E66B" w14:textId="77777777" w:rsidR="008776B4" w:rsidRPr="00DD4AC8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DD4AC8">
              <w:rPr>
                <w:b/>
                <w:color w:val="000000"/>
                <w:lang w:eastAsia="uk-UA"/>
              </w:rPr>
              <w:t>Гаргат Сергій Іванович</w:t>
            </w:r>
          </w:p>
        </w:tc>
        <w:tc>
          <w:tcPr>
            <w:tcW w:w="5127" w:type="dxa"/>
          </w:tcPr>
          <w:p w14:paraId="2CB1785B" w14:textId="77777777" w:rsidR="008776B4" w:rsidRPr="00D65E76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D65E76">
              <w:rPr>
                <w:bCs/>
                <w:color w:val="000000"/>
                <w:lang w:eastAsia="uk-UA"/>
              </w:rPr>
              <w:t>Солуківський</w:t>
            </w:r>
          </w:p>
          <w:p w14:paraId="28C63C4C" w14:textId="77777777" w:rsidR="008776B4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D65E76">
              <w:rPr>
                <w:bCs/>
                <w:color w:val="000000"/>
                <w:lang w:eastAsia="uk-UA"/>
              </w:rPr>
              <w:t xml:space="preserve">старостинський округ </w:t>
            </w:r>
            <w:r>
              <w:rPr>
                <w:bCs/>
                <w:color w:val="000000"/>
                <w:lang w:eastAsia="uk-UA"/>
              </w:rPr>
              <w:t>(</w:t>
            </w:r>
            <w:r w:rsidRPr="00D65E76">
              <w:rPr>
                <w:color w:val="000000"/>
                <w:lang w:eastAsia="uk-UA"/>
              </w:rPr>
              <w:t>села Солуків, Якубів, Діброва</w:t>
            </w:r>
            <w:r>
              <w:rPr>
                <w:color w:val="000000"/>
                <w:lang w:eastAsia="uk-UA"/>
              </w:rPr>
              <w:t>)</w:t>
            </w:r>
          </w:p>
          <w:p w14:paraId="2F62FA99" w14:textId="0B1E699C" w:rsidR="008776B4" w:rsidRPr="00D65E76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03349AA0" w14:textId="77777777" w:rsidR="008776B4" w:rsidRPr="00D65E76" w:rsidRDefault="008776B4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500,00</w:t>
            </w:r>
          </w:p>
        </w:tc>
      </w:tr>
      <w:tr w:rsidR="008776B4" w:rsidRPr="00D65E76" w14:paraId="6BE0D7A0" w14:textId="77777777" w:rsidTr="005275E7">
        <w:trPr>
          <w:trHeight w:val="370"/>
          <w:jc w:val="center"/>
        </w:trPr>
        <w:tc>
          <w:tcPr>
            <w:tcW w:w="846" w:type="dxa"/>
            <w:vAlign w:val="center"/>
          </w:tcPr>
          <w:p w14:paraId="291759E6" w14:textId="77777777" w:rsidR="008776B4" w:rsidRPr="004C769A" w:rsidRDefault="008776B4" w:rsidP="005275E7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4C769A">
              <w:rPr>
                <w:b/>
                <w:iCs/>
                <w:color w:val="000000"/>
                <w:lang w:eastAsia="uk-UA"/>
              </w:rPr>
              <w:lastRenderedPageBreak/>
              <w:t>1</w:t>
            </w:r>
          </w:p>
        </w:tc>
        <w:tc>
          <w:tcPr>
            <w:tcW w:w="6922" w:type="dxa"/>
            <w:shd w:val="clear" w:color="auto" w:fill="auto"/>
            <w:noWrap/>
            <w:vAlign w:val="center"/>
          </w:tcPr>
          <w:p w14:paraId="7FE09049" w14:textId="77777777" w:rsidR="008776B4" w:rsidRPr="00D65E76" w:rsidRDefault="008776B4" w:rsidP="005275E7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>
              <w:rPr>
                <w:b/>
                <w:iCs/>
                <w:color w:val="000000"/>
                <w:lang w:eastAsia="uk-UA"/>
              </w:rPr>
              <w:t>2</w:t>
            </w:r>
          </w:p>
        </w:tc>
        <w:tc>
          <w:tcPr>
            <w:tcW w:w="5127" w:type="dxa"/>
            <w:vAlign w:val="center"/>
          </w:tcPr>
          <w:p w14:paraId="650C4883" w14:textId="77777777" w:rsidR="008776B4" w:rsidRPr="00D65E76" w:rsidRDefault="008776B4" w:rsidP="005275E7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>
              <w:rPr>
                <w:b/>
                <w:iCs/>
                <w:color w:val="000000"/>
                <w:lang w:eastAsia="uk-UA"/>
              </w:rPr>
              <w:t>3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2346BD82" w14:textId="77777777" w:rsidR="008776B4" w:rsidRPr="00D65E76" w:rsidRDefault="008776B4" w:rsidP="005275E7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>
              <w:rPr>
                <w:b/>
                <w:iCs/>
                <w:color w:val="000000"/>
                <w:lang w:eastAsia="uk-UA"/>
              </w:rPr>
              <w:t>4</w:t>
            </w:r>
          </w:p>
        </w:tc>
      </w:tr>
      <w:tr w:rsidR="008776B4" w:rsidRPr="00D65E76" w14:paraId="25DD6A28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7E762C50" w14:textId="77777777" w:rsidR="008776B4" w:rsidRPr="004C769A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32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168EFA64" w14:textId="77777777" w:rsidR="008776B4" w:rsidRPr="00E94983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E94983">
              <w:rPr>
                <w:b/>
                <w:color w:val="000000"/>
                <w:lang w:eastAsia="uk-UA"/>
              </w:rPr>
              <w:t>Димид Святослав Романович</w:t>
            </w:r>
          </w:p>
        </w:tc>
        <w:tc>
          <w:tcPr>
            <w:tcW w:w="5127" w:type="dxa"/>
          </w:tcPr>
          <w:p w14:paraId="06289597" w14:textId="77777777" w:rsidR="008776B4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D65E76">
              <w:rPr>
                <w:bCs/>
                <w:color w:val="000000"/>
                <w:lang w:eastAsia="uk-UA"/>
              </w:rPr>
              <w:t>Тростянецький</w:t>
            </w:r>
            <w:r>
              <w:rPr>
                <w:bCs/>
                <w:color w:val="000000"/>
                <w:lang w:eastAsia="uk-UA"/>
              </w:rPr>
              <w:t xml:space="preserve"> </w:t>
            </w:r>
          </w:p>
          <w:p w14:paraId="5DFF6B5D" w14:textId="77777777" w:rsidR="008776B4" w:rsidRPr="00D65E76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D65E76">
              <w:rPr>
                <w:bCs/>
                <w:color w:val="000000"/>
                <w:lang w:eastAsia="uk-UA"/>
              </w:rPr>
              <w:t xml:space="preserve">старостинський округ </w:t>
            </w:r>
            <w:r>
              <w:rPr>
                <w:bCs/>
                <w:color w:val="000000"/>
                <w:lang w:eastAsia="uk-UA"/>
              </w:rPr>
              <w:t>(</w:t>
            </w:r>
            <w:r w:rsidRPr="00D65E76">
              <w:rPr>
                <w:color w:val="000000"/>
                <w:lang w:eastAsia="uk-UA"/>
              </w:rPr>
              <w:t>сел</w:t>
            </w:r>
            <w:r>
              <w:rPr>
                <w:color w:val="000000"/>
                <w:lang w:eastAsia="uk-UA"/>
              </w:rPr>
              <w:t>о</w:t>
            </w:r>
            <w:r w:rsidRPr="00D65E76">
              <w:rPr>
                <w:color w:val="000000"/>
                <w:lang w:eastAsia="uk-UA"/>
              </w:rPr>
              <w:t xml:space="preserve"> Слобода Долинська</w:t>
            </w:r>
            <w:r>
              <w:rPr>
                <w:color w:val="000000"/>
                <w:lang w:eastAsia="uk-UA"/>
              </w:rPr>
              <w:t>)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2AC6C0C1" w14:textId="77777777" w:rsidR="008776B4" w:rsidRPr="00D65E76" w:rsidRDefault="008776B4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E94983">
              <w:rPr>
                <w:color w:val="000000"/>
                <w:lang w:eastAsia="uk-UA"/>
              </w:rPr>
              <w:t>500,00</w:t>
            </w:r>
          </w:p>
        </w:tc>
      </w:tr>
      <w:tr w:rsidR="008776B4" w:rsidRPr="00D65E76" w14:paraId="05B61FEC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3A3E434B" w14:textId="77777777" w:rsidR="008776B4" w:rsidRPr="004C769A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33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01A86805" w14:textId="77777777" w:rsidR="008776B4" w:rsidRPr="00E94983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E94983">
              <w:rPr>
                <w:b/>
                <w:color w:val="000000"/>
                <w:lang w:eastAsia="uk-UA"/>
              </w:rPr>
              <w:t>Пастух Іван Іванович</w:t>
            </w:r>
          </w:p>
        </w:tc>
        <w:tc>
          <w:tcPr>
            <w:tcW w:w="5127" w:type="dxa"/>
          </w:tcPr>
          <w:p w14:paraId="34AB3E24" w14:textId="77777777" w:rsidR="008776B4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D65E76">
              <w:rPr>
                <w:bCs/>
                <w:color w:val="000000"/>
                <w:lang w:eastAsia="uk-UA"/>
              </w:rPr>
              <w:t>Тяпчанський</w:t>
            </w:r>
            <w:r>
              <w:rPr>
                <w:bCs/>
                <w:color w:val="000000"/>
                <w:lang w:eastAsia="uk-UA"/>
              </w:rPr>
              <w:t xml:space="preserve"> </w:t>
            </w:r>
          </w:p>
          <w:p w14:paraId="287BB902" w14:textId="77777777" w:rsidR="008776B4" w:rsidRPr="00D65E76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D65E76">
              <w:rPr>
                <w:bCs/>
                <w:color w:val="000000"/>
                <w:lang w:eastAsia="uk-UA"/>
              </w:rPr>
              <w:t xml:space="preserve">старостинський округ </w:t>
            </w:r>
            <w:r>
              <w:rPr>
                <w:bCs/>
                <w:color w:val="000000"/>
                <w:lang w:eastAsia="uk-UA"/>
              </w:rPr>
              <w:t>(</w:t>
            </w:r>
            <w:r w:rsidRPr="00D65E76">
              <w:rPr>
                <w:color w:val="000000"/>
                <w:lang w:eastAsia="uk-UA"/>
              </w:rPr>
              <w:t>село Тяпче</w:t>
            </w:r>
            <w:r>
              <w:rPr>
                <w:color w:val="000000"/>
                <w:lang w:eastAsia="uk-UA"/>
              </w:rPr>
              <w:t>)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2D753D1C" w14:textId="77777777" w:rsidR="008776B4" w:rsidRPr="00D65E76" w:rsidRDefault="008776B4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E94983">
              <w:rPr>
                <w:color w:val="000000"/>
                <w:lang w:eastAsia="uk-UA"/>
              </w:rPr>
              <w:t>500,00</w:t>
            </w:r>
          </w:p>
        </w:tc>
      </w:tr>
      <w:tr w:rsidR="008776B4" w:rsidRPr="00D65E76" w14:paraId="1B4831F6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36F35A2B" w14:textId="77777777" w:rsidR="008776B4" w:rsidRPr="004C769A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34</w:t>
            </w:r>
          </w:p>
        </w:tc>
        <w:tc>
          <w:tcPr>
            <w:tcW w:w="6922" w:type="dxa"/>
            <w:shd w:val="clear" w:color="auto" w:fill="auto"/>
            <w:noWrap/>
            <w:vAlign w:val="center"/>
            <w:hideMark/>
          </w:tcPr>
          <w:p w14:paraId="30D6F302" w14:textId="77777777" w:rsidR="008776B4" w:rsidRPr="00E94983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E94983">
              <w:rPr>
                <w:b/>
                <w:color w:val="000000"/>
                <w:lang w:eastAsia="uk-UA"/>
              </w:rPr>
              <w:t>Гошилик Віктор Іванович</w:t>
            </w:r>
          </w:p>
        </w:tc>
        <w:tc>
          <w:tcPr>
            <w:tcW w:w="5127" w:type="dxa"/>
          </w:tcPr>
          <w:p w14:paraId="41356B8B" w14:textId="77777777" w:rsidR="008776B4" w:rsidRPr="00D65E76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D65E76">
              <w:rPr>
                <w:bCs/>
                <w:color w:val="000000"/>
                <w:lang w:eastAsia="uk-UA"/>
              </w:rPr>
              <w:t>Яворівський</w:t>
            </w:r>
          </w:p>
          <w:p w14:paraId="396B88D7" w14:textId="77777777" w:rsidR="008776B4" w:rsidRPr="00D65E76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D65E76">
              <w:rPr>
                <w:bCs/>
                <w:color w:val="000000"/>
                <w:lang w:eastAsia="uk-UA"/>
              </w:rPr>
              <w:t xml:space="preserve">старостинський округ </w:t>
            </w:r>
            <w:r>
              <w:rPr>
                <w:bCs/>
                <w:color w:val="000000"/>
                <w:lang w:eastAsia="uk-UA"/>
              </w:rPr>
              <w:t>(</w:t>
            </w:r>
            <w:r w:rsidRPr="00D65E76">
              <w:rPr>
                <w:color w:val="000000"/>
                <w:lang w:eastAsia="uk-UA"/>
              </w:rPr>
              <w:t>село Яворів</w:t>
            </w:r>
            <w:r>
              <w:rPr>
                <w:color w:val="000000"/>
                <w:lang w:eastAsia="uk-UA"/>
              </w:rPr>
              <w:t>)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6D6D75AC" w14:textId="77777777" w:rsidR="008776B4" w:rsidRPr="00D65E76" w:rsidRDefault="008776B4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 w:rsidRPr="00E94983">
              <w:rPr>
                <w:color w:val="000000"/>
                <w:lang w:eastAsia="uk-UA"/>
              </w:rPr>
              <w:t>500,00</w:t>
            </w:r>
          </w:p>
        </w:tc>
      </w:tr>
      <w:tr w:rsidR="008776B4" w:rsidRPr="00D65E76" w14:paraId="69759E8B" w14:textId="77777777" w:rsidTr="008776B4">
        <w:trPr>
          <w:trHeight w:val="370"/>
          <w:jc w:val="center"/>
        </w:trPr>
        <w:tc>
          <w:tcPr>
            <w:tcW w:w="846" w:type="dxa"/>
            <w:vAlign w:val="center"/>
          </w:tcPr>
          <w:p w14:paraId="3BB16230" w14:textId="77777777" w:rsidR="008776B4" w:rsidRPr="004C769A" w:rsidRDefault="008776B4" w:rsidP="008776B4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35</w:t>
            </w:r>
          </w:p>
        </w:tc>
        <w:tc>
          <w:tcPr>
            <w:tcW w:w="6922" w:type="dxa"/>
            <w:shd w:val="clear" w:color="auto" w:fill="auto"/>
            <w:noWrap/>
            <w:vAlign w:val="center"/>
          </w:tcPr>
          <w:p w14:paraId="1F10B1A4" w14:textId="77777777" w:rsidR="008776B4" w:rsidRPr="00E94983" w:rsidRDefault="008776B4" w:rsidP="008776B4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E94983">
              <w:rPr>
                <w:bCs/>
                <w:color w:val="000000"/>
                <w:lang w:eastAsia="uk-UA"/>
              </w:rPr>
              <w:t xml:space="preserve">Міський голова </w:t>
            </w:r>
          </w:p>
          <w:p w14:paraId="5E7BB120" w14:textId="77777777" w:rsidR="008776B4" w:rsidRPr="00E94983" w:rsidRDefault="008776B4" w:rsidP="008776B4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E94983">
              <w:rPr>
                <w:b/>
                <w:color w:val="000000"/>
                <w:lang w:eastAsia="uk-UA"/>
              </w:rPr>
              <w:t>Дирів Іван Ярославович</w:t>
            </w:r>
          </w:p>
        </w:tc>
        <w:tc>
          <w:tcPr>
            <w:tcW w:w="5127" w:type="dxa"/>
          </w:tcPr>
          <w:p w14:paraId="4A46FC94" w14:textId="77777777" w:rsidR="008776B4" w:rsidRPr="00D65E76" w:rsidRDefault="008776B4" w:rsidP="008776B4">
            <w:pPr>
              <w:spacing w:after="0" w:line="240" w:lineRule="auto"/>
              <w:rPr>
                <w:color w:val="000000"/>
                <w:lang w:eastAsia="uk-UA"/>
              </w:rPr>
            </w:pPr>
            <w:r w:rsidRPr="00D65E76">
              <w:rPr>
                <w:color w:val="000000"/>
                <w:lang w:eastAsia="uk-UA"/>
              </w:rPr>
              <w:t>Долинська ТГ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20549F72" w14:textId="77777777" w:rsidR="008776B4" w:rsidRPr="00D65E76" w:rsidRDefault="008776B4" w:rsidP="008776B4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1700,00</w:t>
            </w:r>
          </w:p>
        </w:tc>
      </w:tr>
      <w:tr w:rsidR="008776B4" w:rsidRPr="00D65E76" w14:paraId="4585BAB8" w14:textId="77777777" w:rsidTr="008776B4">
        <w:trPr>
          <w:trHeight w:val="726"/>
          <w:jc w:val="center"/>
        </w:trPr>
        <w:tc>
          <w:tcPr>
            <w:tcW w:w="846" w:type="dxa"/>
            <w:vAlign w:val="center"/>
          </w:tcPr>
          <w:p w14:paraId="60503B4C" w14:textId="77777777" w:rsidR="008776B4" w:rsidRPr="004C769A" w:rsidRDefault="008776B4" w:rsidP="008776B4">
            <w:pPr>
              <w:spacing w:after="0" w:line="240" w:lineRule="auto"/>
              <w:jc w:val="center"/>
              <w:rPr>
                <w:b/>
                <w:lang w:eastAsia="uk-UA"/>
              </w:rPr>
            </w:pPr>
          </w:p>
        </w:tc>
        <w:tc>
          <w:tcPr>
            <w:tcW w:w="12049" w:type="dxa"/>
            <w:gridSpan w:val="2"/>
            <w:shd w:val="clear" w:color="auto" w:fill="auto"/>
            <w:noWrap/>
            <w:vAlign w:val="center"/>
            <w:hideMark/>
          </w:tcPr>
          <w:p w14:paraId="00FFB5AB" w14:textId="77777777" w:rsidR="008776B4" w:rsidRPr="00D65E76" w:rsidRDefault="008776B4" w:rsidP="008776B4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D65E76">
              <w:rPr>
                <w:b/>
                <w:lang w:eastAsia="uk-UA"/>
              </w:rPr>
              <w:t>РАЗОМ</w:t>
            </w:r>
          </w:p>
        </w:tc>
        <w:tc>
          <w:tcPr>
            <w:tcW w:w="2231" w:type="dxa"/>
            <w:shd w:val="clear" w:color="auto" w:fill="auto"/>
            <w:noWrap/>
            <w:vAlign w:val="center"/>
          </w:tcPr>
          <w:p w14:paraId="6CE9198A" w14:textId="77777777" w:rsidR="008776B4" w:rsidRPr="00D65E76" w:rsidRDefault="008776B4" w:rsidP="008776B4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18700,00</w:t>
            </w:r>
          </w:p>
        </w:tc>
      </w:tr>
    </w:tbl>
    <w:p w14:paraId="36590654" w14:textId="77777777" w:rsidR="008776B4" w:rsidRPr="003D4F26" w:rsidRDefault="008776B4" w:rsidP="008776B4">
      <w:pPr>
        <w:shd w:val="clear" w:color="auto" w:fill="FFFFFF"/>
        <w:jc w:val="both"/>
        <w:rPr>
          <w:lang w:eastAsia="uk-UA"/>
        </w:rPr>
      </w:pPr>
    </w:p>
    <w:p w14:paraId="1054840F" w14:textId="77777777" w:rsidR="008776B4" w:rsidRDefault="008776B4" w:rsidP="008776B4"/>
    <w:p w14:paraId="11555997" w14:textId="1FAA0569" w:rsidR="00C64E49" w:rsidRDefault="00C64E49">
      <w:r>
        <w:br w:type="page"/>
      </w:r>
    </w:p>
    <w:p w14:paraId="378A6599" w14:textId="65905C6E" w:rsidR="00351FD2" w:rsidRPr="00734E2C" w:rsidRDefault="00351FD2" w:rsidP="00351FD2">
      <w:pPr>
        <w:spacing w:after="0" w:line="240" w:lineRule="auto"/>
        <w:ind w:left="8647"/>
        <w:rPr>
          <w:rFonts w:eastAsia="Times New Roman"/>
          <w:i/>
          <w:iCs/>
          <w:lang w:eastAsia="uk-UA"/>
        </w:rPr>
      </w:pPr>
      <w:r w:rsidRPr="00734E2C">
        <w:rPr>
          <w:rFonts w:eastAsia="Times New Roman"/>
          <w:i/>
          <w:iCs/>
          <w:lang w:eastAsia="uk-UA"/>
        </w:rPr>
        <w:lastRenderedPageBreak/>
        <w:t>Додаток</w:t>
      </w:r>
      <w:r>
        <w:rPr>
          <w:rFonts w:eastAsia="Times New Roman"/>
          <w:i/>
          <w:iCs/>
          <w:lang w:eastAsia="uk-UA"/>
        </w:rPr>
        <w:t xml:space="preserve"> 2</w:t>
      </w:r>
      <w:r w:rsidRPr="00734E2C">
        <w:rPr>
          <w:rFonts w:eastAsia="Times New Roman"/>
          <w:i/>
          <w:iCs/>
          <w:lang w:eastAsia="uk-UA"/>
        </w:rPr>
        <w:t xml:space="preserve"> до програми соціально-економічного та культурного розвитку Долинської територіальної громади на 2022-2024 роки</w:t>
      </w:r>
    </w:p>
    <w:p w14:paraId="536861DE" w14:textId="77777777" w:rsidR="00351FD2" w:rsidRPr="008776B4" w:rsidRDefault="00351FD2" w:rsidP="00351FD2">
      <w:pPr>
        <w:shd w:val="clear" w:color="auto" w:fill="FFFFFF"/>
        <w:spacing w:after="0" w:line="240" w:lineRule="auto"/>
        <w:ind w:left="2410" w:hanging="1870"/>
        <w:jc w:val="center"/>
        <w:rPr>
          <w:rFonts w:eastAsia="Times New Roman"/>
          <w:sz w:val="24"/>
          <w:szCs w:val="24"/>
          <w:lang w:eastAsia="uk-UA"/>
        </w:rPr>
      </w:pPr>
    </w:p>
    <w:p w14:paraId="42FECCE1" w14:textId="77777777" w:rsidR="00351FD2" w:rsidRDefault="00351FD2" w:rsidP="00351FD2">
      <w:pPr>
        <w:shd w:val="clear" w:color="auto" w:fill="FFFFFF"/>
        <w:spacing w:after="0" w:line="240" w:lineRule="auto"/>
        <w:ind w:left="2410" w:hanging="1870"/>
        <w:jc w:val="center"/>
        <w:rPr>
          <w:rFonts w:eastAsia="Times New Roman"/>
          <w:b/>
          <w:bCs/>
          <w:lang w:eastAsia="uk-UA"/>
        </w:rPr>
      </w:pPr>
    </w:p>
    <w:p w14:paraId="4406A51C" w14:textId="0A5B0D1F" w:rsidR="00351FD2" w:rsidRDefault="00414F22" w:rsidP="00351FD2">
      <w:pPr>
        <w:shd w:val="clear" w:color="auto" w:fill="FFFFFF"/>
        <w:spacing w:after="0" w:line="240" w:lineRule="auto"/>
        <w:ind w:left="2410" w:hanging="1870"/>
        <w:jc w:val="center"/>
        <w:rPr>
          <w:rFonts w:eastAsia="Times New Roman"/>
          <w:b/>
          <w:bCs/>
          <w:lang w:eastAsia="uk-UA"/>
        </w:rPr>
      </w:pPr>
      <w:r>
        <w:rPr>
          <w:rFonts w:eastAsia="Times New Roman"/>
          <w:b/>
          <w:bCs/>
          <w:lang w:eastAsia="uk-UA"/>
        </w:rPr>
        <w:t>П</w:t>
      </w:r>
      <w:r w:rsidRPr="00414F22">
        <w:rPr>
          <w:rFonts w:eastAsia="Times New Roman"/>
          <w:b/>
          <w:bCs/>
          <w:lang w:eastAsia="uk-UA"/>
        </w:rPr>
        <w:t xml:space="preserve">ерелік заходів по виконанню Програми </w:t>
      </w:r>
    </w:p>
    <w:p w14:paraId="589E5539" w14:textId="77777777" w:rsidR="00F60873" w:rsidRDefault="00F60873"/>
    <w:tbl>
      <w:tblPr>
        <w:tblW w:w="15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915"/>
        <w:gridCol w:w="7"/>
        <w:gridCol w:w="1725"/>
        <w:gridCol w:w="5633"/>
      </w:tblGrid>
      <w:tr w:rsidR="00C64E49" w:rsidRPr="00D65E76" w14:paraId="3490F5C3" w14:textId="77777777" w:rsidTr="00541242">
        <w:trPr>
          <w:trHeight w:val="370"/>
          <w:jc w:val="center"/>
        </w:trPr>
        <w:tc>
          <w:tcPr>
            <w:tcW w:w="846" w:type="dxa"/>
            <w:vAlign w:val="center"/>
          </w:tcPr>
          <w:p w14:paraId="2EC82881" w14:textId="77777777" w:rsidR="00C64E49" w:rsidRPr="004C769A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4C769A">
              <w:rPr>
                <w:b/>
                <w:color w:val="000000"/>
                <w:lang w:eastAsia="uk-UA"/>
              </w:rPr>
              <w:t xml:space="preserve">№ </w:t>
            </w:r>
          </w:p>
          <w:p w14:paraId="4FC6A565" w14:textId="77777777" w:rsidR="00C64E49" w:rsidRPr="004C769A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4C769A">
              <w:rPr>
                <w:b/>
                <w:color w:val="000000"/>
                <w:lang w:eastAsia="uk-UA"/>
              </w:rPr>
              <w:t>з/п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12C3E6F1" w14:textId="77777777" w:rsidR="00C64E49" w:rsidRPr="00D65E76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D65E76">
              <w:rPr>
                <w:b/>
                <w:color w:val="000000"/>
                <w:lang w:eastAsia="uk-UA"/>
              </w:rPr>
              <w:t>Територіальні округи (ТО) / закріплені депутати міської ради</w:t>
            </w:r>
            <w:r>
              <w:rPr>
                <w:b/>
                <w:color w:val="000000"/>
                <w:lang w:eastAsia="uk-UA"/>
              </w:rPr>
              <w:t xml:space="preserve"> / міський голова</w:t>
            </w:r>
          </w:p>
        </w:tc>
        <w:tc>
          <w:tcPr>
            <w:tcW w:w="1725" w:type="dxa"/>
            <w:vAlign w:val="center"/>
          </w:tcPr>
          <w:p w14:paraId="4D84488F" w14:textId="77777777" w:rsidR="00541242" w:rsidRDefault="00541242" w:rsidP="00541242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 xml:space="preserve">Сума коштів, </w:t>
            </w:r>
          </w:p>
          <w:p w14:paraId="007F5777" w14:textId="4A61533D" w:rsidR="00C64E49" w:rsidRPr="00D65E76" w:rsidRDefault="00541242" w:rsidP="00541242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 xml:space="preserve">тис. грн </w:t>
            </w: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4A6F8D6A" w14:textId="350B0B35" w:rsidR="00C64E49" w:rsidRPr="00D65E76" w:rsidRDefault="00541242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Призначення</w:t>
            </w:r>
            <w:r w:rsidR="00C64E49">
              <w:rPr>
                <w:b/>
                <w:color w:val="000000"/>
                <w:lang w:eastAsia="uk-UA"/>
              </w:rPr>
              <w:t xml:space="preserve"> </w:t>
            </w:r>
          </w:p>
        </w:tc>
      </w:tr>
      <w:tr w:rsidR="00C64E49" w:rsidRPr="00D65E76" w14:paraId="68BD5011" w14:textId="77777777" w:rsidTr="00541242">
        <w:trPr>
          <w:trHeight w:hRule="exact" w:val="380"/>
          <w:jc w:val="center"/>
        </w:trPr>
        <w:tc>
          <w:tcPr>
            <w:tcW w:w="846" w:type="dxa"/>
            <w:vAlign w:val="center"/>
          </w:tcPr>
          <w:p w14:paraId="3830F855" w14:textId="77777777" w:rsidR="00C64E49" w:rsidRPr="004C769A" w:rsidRDefault="00C64E49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4C769A">
              <w:rPr>
                <w:b/>
                <w:iCs/>
                <w:color w:val="000000"/>
                <w:lang w:eastAsia="uk-UA"/>
              </w:rPr>
              <w:t>1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</w:tcPr>
          <w:p w14:paraId="49B39B16" w14:textId="77777777" w:rsidR="00C64E49" w:rsidRPr="00D65E76" w:rsidRDefault="00C64E49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>
              <w:rPr>
                <w:b/>
                <w:iCs/>
                <w:color w:val="000000"/>
                <w:lang w:eastAsia="uk-UA"/>
              </w:rPr>
              <w:t>2</w:t>
            </w:r>
          </w:p>
        </w:tc>
        <w:tc>
          <w:tcPr>
            <w:tcW w:w="1725" w:type="dxa"/>
            <w:vAlign w:val="center"/>
          </w:tcPr>
          <w:p w14:paraId="0A517C67" w14:textId="77777777" w:rsidR="00C64E49" w:rsidRPr="00D65E76" w:rsidRDefault="00C64E49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>
              <w:rPr>
                <w:b/>
                <w:iCs/>
                <w:color w:val="000000"/>
                <w:lang w:eastAsia="uk-UA"/>
              </w:rPr>
              <w:t>3</w:t>
            </w: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731E33FC" w14:textId="77777777" w:rsidR="00C64E49" w:rsidRPr="00D65E76" w:rsidRDefault="00C64E49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>
              <w:rPr>
                <w:b/>
                <w:iCs/>
                <w:color w:val="000000"/>
                <w:lang w:eastAsia="uk-UA"/>
              </w:rPr>
              <w:t>4</w:t>
            </w:r>
          </w:p>
        </w:tc>
      </w:tr>
      <w:tr w:rsidR="00C64E49" w:rsidRPr="00D65E76" w14:paraId="46575535" w14:textId="77777777" w:rsidTr="00541242">
        <w:trPr>
          <w:trHeight w:val="1889"/>
          <w:jc w:val="center"/>
        </w:trPr>
        <w:tc>
          <w:tcPr>
            <w:tcW w:w="846" w:type="dxa"/>
            <w:vAlign w:val="center"/>
          </w:tcPr>
          <w:p w14:paraId="41B59064" w14:textId="77777777" w:rsidR="00C64E49" w:rsidRPr="004C769A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 w:rsidRPr="004C769A">
              <w:rPr>
                <w:b/>
                <w:color w:val="000000"/>
                <w:lang w:eastAsia="uk-UA"/>
              </w:rPr>
              <w:t>1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</w:tcPr>
          <w:p w14:paraId="273CC388" w14:textId="77777777" w:rsidR="00C64E49" w:rsidRPr="00D65E76" w:rsidRDefault="00C64E49" w:rsidP="00A5128F">
            <w:pPr>
              <w:spacing w:after="0" w:line="240" w:lineRule="auto"/>
              <w:rPr>
                <w:b/>
                <w:bCs/>
                <w:color w:val="000000"/>
                <w:lang w:eastAsia="uk-UA"/>
              </w:rPr>
            </w:pPr>
            <w:r w:rsidRPr="00D65E76">
              <w:rPr>
                <w:b/>
                <w:bCs/>
                <w:color w:val="000000"/>
                <w:lang w:eastAsia="uk-UA"/>
              </w:rPr>
              <w:t xml:space="preserve">Гаразд Мирослав Степанович </w:t>
            </w:r>
          </w:p>
          <w:p w14:paraId="6125F120" w14:textId="256B41C3" w:rsidR="00C64E49" w:rsidRPr="00D65E76" w:rsidRDefault="00C64E49" w:rsidP="00A5128F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ED5454">
              <w:rPr>
                <w:bCs/>
                <w:color w:val="000000"/>
                <w:sz w:val="24"/>
                <w:szCs w:val="24"/>
                <w:lang w:eastAsia="uk-UA"/>
              </w:rPr>
              <w:t>м. Долина (округ №1)</w:t>
            </w:r>
            <w:r w:rsidR="00ED5454" w:rsidRPr="00D65E76">
              <w:rPr>
                <w:color w:val="000000"/>
                <w:lang w:eastAsia="uk-UA"/>
              </w:rPr>
              <w:t xml:space="preserve"> </w:t>
            </w:r>
            <w:r w:rsidR="00ED5454" w:rsidRPr="00ED5454">
              <w:rPr>
                <w:color w:val="000000"/>
                <w:sz w:val="24"/>
                <w:szCs w:val="24"/>
                <w:lang w:eastAsia="uk-UA"/>
              </w:rPr>
              <w:t>вул. Будівельників, Стефаника, Стуса, Данила Галицького, Дністровська, Коновальця, Франка, Левинського, Лаврищева, Шухевича, Міцкевича, Устияновича, Омеляна Коваля, Ольги Рошкевич, Пилипа Орлика, Крушельницької, Сумська, Чайковського</w:t>
            </w:r>
          </w:p>
        </w:tc>
        <w:tc>
          <w:tcPr>
            <w:tcW w:w="1725" w:type="dxa"/>
          </w:tcPr>
          <w:p w14:paraId="07A045B9" w14:textId="786FF0E0" w:rsidR="00C64E49" w:rsidRPr="00D65E76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2A9F8FAB" w14:textId="454BA357" w:rsidR="00C64E49" w:rsidRPr="00D65E76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D65E76" w14:paraId="0852E6F7" w14:textId="77777777" w:rsidTr="00541242">
        <w:trPr>
          <w:trHeight w:val="1264"/>
          <w:jc w:val="center"/>
        </w:trPr>
        <w:tc>
          <w:tcPr>
            <w:tcW w:w="846" w:type="dxa"/>
            <w:vAlign w:val="center"/>
          </w:tcPr>
          <w:p w14:paraId="1F6CB40A" w14:textId="77777777" w:rsidR="00C64E49" w:rsidRPr="004C769A" w:rsidRDefault="00C64E49" w:rsidP="00A5128F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4C769A">
              <w:rPr>
                <w:b/>
                <w:lang w:eastAsia="uk-UA"/>
              </w:rPr>
              <w:t>2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284398AF" w14:textId="77777777" w:rsidR="00C64E49" w:rsidRPr="00D65E76" w:rsidRDefault="00C64E49" w:rsidP="00A5128F">
            <w:pPr>
              <w:spacing w:after="0" w:line="240" w:lineRule="auto"/>
              <w:rPr>
                <w:b/>
                <w:lang w:eastAsia="uk-UA"/>
              </w:rPr>
            </w:pPr>
            <w:r w:rsidRPr="00D65E76">
              <w:rPr>
                <w:b/>
                <w:lang w:eastAsia="uk-UA"/>
              </w:rPr>
              <w:t xml:space="preserve">Бондаренко Іванна Георгіївна </w:t>
            </w:r>
          </w:p>
          <w:p w14:paraId="2F208D90" w14:textId="24EC000B" w:rsidR="00C64E49" w:rsidRPr="00541242" w:rsidRDefault="00C64E49" w:rsidP="00A5128F">
            <w:pPr>
              <w:spacing w:after="0" w:line="240" w:lineRule="auto"/>
              <w:rPr>
                <w:bCs/>
                <w:sz w:val="24"/>
                <w:szCs w:val="24"/>
                <w:lang w:eastAsia="uk-UA"/>
              </w:rPr>
            </w:pPr>
            <w:r w:rsidRPr="00ED5454">
              <w:rPr>
                <w:bCs/>
                <w:sz w:val="24"/>
                <w:szCs w:val="24"/>
                <w:lang w:eastAsia="uk-UA"/>
              </w:rPr>
              <w:t xml:space="preserve">м. Долина (округ №2) </w:t>
            </w:r>
            <w:r w:rsidR="00ED5454" w:rsidRPr="00ED5454">
              <w:rPr>
                <w:bCs/>
                <w:sz w:val="24"/>
                <w:szCs w:val="24"/>
                <w:lang w:eastAsia="uk-UA"/>
              </w:rPr>
              <w:t>вул. Шептицького, Зелена, Космонавтів, Миру, Оболонська, Пилипченка, Медична, Оксани Грицей,   Красінського, Нова</w:t>
            </w:r>
          </w:p>
        </w:tc>
        <w:tc>
          <w:tcPr>
            <w:tcW w:w="1725" w:type="dxa"/>
          </w:tcPr>
          <w:p w14:paraId="0EE3A369" w14:textId="2B2E5A8A" w:rsidR="00C64E49" w:rsidRPr="00D65E76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vAlign w:val="center"/>
          </w:tcPr>
          <w:p w14:paraId="4E009B4E" w14:textId="01C611C2" w:rsidR="00C64E49" w:rsidRPr="00D65E76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D65E76" w14:paraId="5F28E243" w14:textId="77777777" w:rsidTr="00541242">
        <w:trPr>
          <w:trHeight w:val="1580"/>
          <w:jc w:val="center"/>
        </w:trPr>
        <w:tc>
          <w:tcPr>
            <w:tcW w:w="846" w:type="dxa"/>
            <w:vAlign w:val="center"/>
          </w:tcPr>
          <w:p w14:paraId="6F734D39" w14:textId="77777777" w:rsidR="00C64E49" w:rsidRPr="004C769A" w:rsidRDefault="00C64E49" w:rsidP="00A5128F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4C769A">
              <w:rPr>
                <w:b/>
                <w:lang w:eastAsia="uk-UA"/>
              </w:rPr>
              <w:t>3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35666617" w14:textId="77777777" w:rsidR="00C64E49" w:rsidRPr="00D65E76" w:rsidRDefault="00C64E49" w:rsidP="00A5128F">
            <w:pPr>
              <w:spacing w:after="0" w:line="240" w:lineRule="auto"/>
              <w:rPr>
                <w:b/>
                <w:lang w:eastAsia="uk-UA"/>
              </w:rPr>
            </w:pPr>
            <w:r w:rsidRPr="00D65E76">
              <w:rPr>
                <w:b/>
                <w:lang w:eastAsia="uk-UA"/>
              </w:rPr>
              <w:t xml:space="preserve">Кондрин Іван Михайлович </w:t>
            </w:r>
          </w:p>
          <w:p w14:paraId="79166333" w14:textId="0CCA6713" w:rsidR="00C64E49" w:rsidRPr="00541242" w:rsidRDefault="00C64E49" w:rsidP="00A5128F">
            <w:pPr>
              <w:spacing w:after="0" w:line="240" w:lineRule="auto"/>
              <w:rPr>
                <w:bCs/>
                <w:sz w:val="24"/>
                <w:szCs w:val="24"/>
                <w:lang w:eastAsia="uk-UA"/>
              </w:rPr>
            </w:pPr>
            <w:r w:rsidRPr="00ED5454">
              <w:rPr>
                <w:bCs/>
                <w:sz w:val="24"/>
                <w:szCs w:val="24"/>
                <w:lang w:eastAsia="uk-UA"/>
              </w:rPr>
              <w:t xml:space="preserve">м. Долина (округ №3) </w:t>
            </w:r>
            <w:r w:rsidR="00ED5454" w:rsidRPr="00ED5454">
              <w:rPr>
                <w:bCs/>
                <w:sz w:val="24"/>
                <w:szCs w:val="24"/>
                <w:lang w:eastAsia="uk-UA"/>
              </w:rPr>
              <w:t>вул. Омеляна Антоновича, Винниченка, Замкова, Затишна, Івасюка, Лопатинського, Західна, Пачовського, Південна, Панаса Мирного, Садова, Смерекова, Томашівського, Дерлиці</w:t>
            </w:r>
          </w:p>
        </w:tc>
        <w:tc>
          <w:tcPr>
            <w:tcW w:w="1725" w:type="dxa"/>
          </w:tcPr>
          <w:p w14:paraId="6AE89057" w14:textId="3C2BB8C3" w:rsidR="00C64E49" w:rsidRPr="00D65E76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vAlign w:val="center"/>
          </w:tcPr>
          <w:p w14:paraId="76F63A56" w14:textId="26A3E817" w:rsidR="00C64E49" w:rsidRPr="00D65E76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D65E76" w14:paraId="2F820772" w14:textId="77777777" w:rsidTr="00541242">
        <w:trPr>
          <w:trHeight w:val="370"/>
          <w:jc w:val="center"/>
        </w:trPr>
        <w:tc>
          <w:tcPr>
            <w:tcW w:w="846" w:type="dxa"/>
            <w:vAlign w:val="center"/>
          </w:tcPr>
          <w:p w14:paraId="4E1FBBBE" w14:textId="77777777" w:rsidR="00C64E49" w:rsidRPr="004C769A" w:rsidRDefault="00C64E49" w:rsidP="00A5128F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4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327251C0" w14:textId="77777777" w:rsidR="00C64E49" w:rsidRPr="00830264" w:rsidRDefault="00C64E49" w:rsidP="00A5128F">
            <w:pPr>
              <w:spacing w:after="0" w:line="240" w:lineRule="auto"/>
              <w:rPr>
                <w:b/>
                <w:lang w:eastAsia="uk-UA"/>
              </w:rPr>
            </w:pPr>
            <w:r w:rsidRPr="00830264">
              <w:rPr>
                <w:b/>
                <w:lang w:eastAsia="uk-UA"/>
              </w:rPr>
              <w:t xml:space="preserve">Мякуш Оксана Іванівна </w:t>
            </w:r>
          </w:p>
          <w:p w14:paraId="135D1D38" w14:textId="4BE10128" w:rsidR="00C64E49" w:rsidRPr="00541242" w:rsidRDefault="00C64E49" w:rsidP="00A5128F">
            <w:pPr>
              <w:spacing w:after="0" w:line="240" w:lineRule="auto"/>
              <w:rPr>
                <w:bCs/>
                <w:sz w:val="24"/>
                <w:szCs w:val="24"/>
                <w:lang w:eastAsia="uk-UA"/>
              </w:rPr>
            </w:pPr>
            <w:r w:rsidRPr="00ED5454">
              <w:rPr>
                <w:bCs/>
                <w:sz w:val="24"/>
                <w:szCs w:val="24"/>
                <w:lang w:eastAsia="uk-UA"/>
              </w:rPr>
              <w:t xml:space="preserve">м. Долина (округ №4) </w:t>
            </w:r>
            <w:r w:rsidR="00ED5454" w:rsidRPr="00ED5454">
              <w:rPr>
                <w:bCs/>
                <w:sz w:val="24"/>
                <w:szCs w:val="24"/>
                <w:lang w:eastAsia="uk-UA"/>
              </w:rPr>
              <w:t>вул. Верховинця, Вітовського, Заозерна, Мазурика, Обліски: парні 2-16; непарні 1–63; Поповича, Привокзальна, Шевченка</w:t>
            </w:r>
          </w:p>
        </w:tc>
        <w:tc>
          <w:tcPr>
            <w:tcW w:w="1725" w:type="dxa"/>
          </w:tcPr>
          <w:p w14:paraId="276E595A" w14:textId="77777777" w:rsidR="00C64E49" w:rsidRPr="00D65E76" w:rsidRDefault="00C64E49" w:rsidP="00ED5454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vAlign w:val="center"/>
          </w:tcPr>
          <w:p w14:paraId="4F66A2D8" w14:textId="790B7F10" w:rsidR="00C64E49" w:rsidRPr="00D65E76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105A65" w:rsidRPr="00D65E76" w14:paraId="620BD939" w14:textId="77777777" w:rsidTr="00A5128F">
        <w:trPr>
          <w:trHeight w:val="370"/>
          <w:jc w:val="center"/>
        </w:trPr>
        <w:tc>
          <w:tcPr>
            <w:tcW w:w="846" w:type="dxa"/>
            <w:vAlign w:val="center"/>
          </w:tcPr>
          <w:p w14:paraId="72696471" w14:textId="77777777" w:rsidR="00105A65" w:rsidRPr="004C769A" w:rsidRDefault="00105A65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4C769A">
              <w:rPr>
                <w:b/>
                <w:iCs/>
                <w:color w:val="000000"/>
                <w:lang w:eastAsia="uk-UA"/>
              </w:rPr>
              <w:lastRenderedPageBreak/>
              <w:t>1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</w:tcPr>
          <w:p w14:paraId="503F29ED" w14:textId="77777777" w:rsidR="00105A65" w:rsidRPr="00D65E76" w:rsidRDefault="00105A65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>
              <w:rPr>
                <w:b/>
                <w:iCs/>
                <w:color w:val="000000"/>
                <w:lang w:eastAsia="uk-UA"/>
              </w:rPr>
              <w:t>2</w:t>
            </w:r>
          </w:p>
        </w:tc>
        <w:tc>
          <w:tcPr>
            <w:tcW w:w="1725" w:type="dxa"/>
            <w:vAlign w:val="center"/>
          </w:tcPr>
          <w:p w14:paraId="22385213" w14:textId="77777777" w:rsidR="00105A65" w:rsidRPr="00D65E76" w:rsidRDefault="00105A65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>
              <w:rPr>
                <w:b/>
                <w:iCs/>
                <w:color w:val="000000"/>
                <w:lang w:eastAsia="uk-UA"/>
              </w:rPr>
              <w:t>3</w:t>
            </w: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65B168BC" w14:textId="77777777" w:rsidR="00105A65" w:rsidRPr="00D65E76" w:rsidRDefault="00105A65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>
              <w:rPr>
                <w:b/>
                <w:iCs/>
                <w:color w:val="000000"/>
                <w:lang w:eastAsia="uk-UA"/>
              </w:rPr>
              <w:t>4</w:t>
            </w:r>
          </w:p>
        </w:tc>
      </w:tr>
      <w:tr w:rsidR="00C64E49" w:rsidRPr="00D65E76" w14:paraId="2DE11D0A" w14:textId="77777777" w:rsidTr="00541242">
        <w:trPr>
          <w:trHeight w:val="370"/>
          <w:jc w:val="center"/>
        </w:trPr>
        <w:tc>
          <w:tcPr>
            <w:tcW w:w="846" w:type="dxa"/>
            <w:vAlign w:val="center"/>
          </w:tcPr>
          <w:p w14:paraId="2A646520" w14:textId="77777777" w:rsidR="00C64E49" w:rsidRPr="004C769A" w:rsidRDefault="00C64E49" w:rsidP="00A5128F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5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688845C1" w14:textId="77777777" w:rsidR="00C64E49" w:rsidRPr="00830264" w:rsidRDefault="00C64E49" w:rsidP="00A5128F">
            <w:pPr>
              <w:spacing w:after="0" w:line="240" w:lineRule="auto"/>
              <w:rPr>
                <w:b/>
                <w:lang w:eastAsia="uk-UA"/>
              </w:rPr>
            </w:pPr>
            <w:r w:rsidRPr="00830264">
              <w:rPr>
                <w:b/>
                <w:lang w:eastAsia="uk-UA"/>
              </w:rPr>
              <w:t xml:space="preserve">Дупляк Андрій Ігорович </w:t>
            </w:r>
          </w:p>
          <w:p w14:paraId="57290DB0" w14:textId="455EB00A" w:rsidR="00C64E49" w:rsidRPr="0022203F" w:rsidRDefault="00C64E49" w:rsidP="00A5128F">
            <w:pPr>
              <w:spacing w:after="0" w:line="240" w:lineRule="auto"/>
              <w:rPr>
                <w:bCs/>
                <w:sz w:val="24"/>
                <w:szCs w:val="24"/>
                <w:lang w:eastAsia="uk-UA"/>
              </w:rPr>
            </w:pPr>
            <w:r w:rsidRPr="00ED5454">
              <w:rPr>
                <w:bCs/>
                <w:sz w:val="24"/>
                <w:szCs w:val="24"/>
                <w:lang w:eastAsia="uk-UA"/>
              </w:rPr>
              <w:t xml:space="preserve">м. Долина (округ №5) </w:t>
            </w:r>
            <w:r w:rsidR="00ED5454" w:rsidRPr="00ED5454">
              <w:rPr>
                <w:bCs/>
                <w:sz w:val="24"/>
                <w:szCs w:val="24"/>
                <w:lang w:eastAsia="uk-UA"/>
              </w:rPr>
              <w:t>вул. Бойківська, Хмельницького, парні 60-182; непарні 69-197; Лесі Українки, Підлівче, Технічна, Кармелюка, Яворівська,8-го Березня</w:t>
            </w:r>
          </w:p>
        </w:tc>
        <w:tc>
          <w:tcPr>
            <w:tcW w:w="1725" w:type="dxa"/>
          </w:tcPr>
          <w:p w14:paraId="5CFF06B5" w14:textId="300D2A28" w:rsidR="00C64E49" w:rsidRPr="00D65E76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vAlign w:val="center"/>
          </w:tcPr>
          <w:p w14:paraId="3EB12B91" w14:textId="49168F4F" w:rsidR="00C64E49" w:rsidRPr="00D65E76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D65E76" w14:paraId="7A39C810" w14:textId="77777777" w:rsidTr="00541242">
        <w:trPr>
          <w:trHeight w:val="370"/>
          <w:jc w:val="center"/>
        </w:trPr>
        <w:tc>
          <w:tcPr>
            <w:tcW w:w="846" w:type="dxa"/>
            <w:vAlign w:val="center"/>
          </w:tcPr>
          <w:p w14:paraId="3023C76D" w14:textId="77777777" w:rsidR="00C64E49" w:rsidRPr="004C769A" w:rsidRDefault="00C64E49" w:rsidP="00A5128F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6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67A65C50" w14:textId="77777777" w:rsidR="00C64E49" w:rsidRPr="00830264" w:rsidRDefault="00C64E49" w:rsidP="00A5128F">
            <w:pPr>
              <w:spacing w:after="0" w:line="240" w:lineRule="auto"/>
              <w:rPr>
                <w:b/>
                <w:lang w:eastAsia="uk-UA"/>
              </w:rPr>
            </w:pPr>
            <w:r w:rsidRPr="00830264">
              <w:rPr>
                <w:b/>
                <w:lang w:eastAsia="uk-UA"/>
              </w:rPr>
              <w:t xml:space="preserve">Ленгевич Андрій Васильович </w:t>
            </w:r>
          </w:p>
          <w:p w14:paraId="7EED16C3" w14:textId="346428EC" w:rsidR="00C64E49" w:rsidRPr="00541242" w:rsidRDefault="00C64E49" w:rsidP="00A5128F">
            <w:pPr>
              <w:spacing w:after="0" w:line="240" w:lineRule="auto"/>
              <w:rPr>
                <w:bCs/>
                <w:sz w:val="24"/>
                <w:szCs w:val="24"/>
                <w:lang w:eastAsia="uk-UA"/>
              </w:rPr>
            </w:pPr>
            <w:r w:rsidRPr="0022203F">
              <w:rPr>
                <w:bCs/>
                <w:sz w:val="24"/>
                <w:szCs w:val="24"/>
                <w:lang w:eastAsia="uk-UA"/>
              </w:rPr>
              <w:t xml:space="preserve">м. Долина (округ №6) </w:t>
            </w:r>
            <w:r w:rsidR="0022203F" w:rsidRPr="0022203F">
              <w:rPr>
                <w:bCs/>
                <w:sz w:val="24"/>
                <w:szCs w:val="24"/>
                <w:lang w:eastAsia="uk-UA"/>
              </w:rPr>
              <w:t>вул. Хмельницького, парні 2-58А; непарні 13-67; майдан Січових Стрільців, вул. Промислова, Тупікова, Пушкіна, Грушевського: 1–14А, 16А, 18А–18Б, 20</w:t>
            </w:r>
          </w:p>
        </w:tc>
        <w:tc>
          <w:tcPr>
            <w:tcW w:w="1725" w:type="dxa"/>
          </w:tcPr>
          <w:p w14:paraId="688F2E59" w14:textId="50982638" w:rsidR="00C64E49" w:rsidRPr="00D65E76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vAlign w:val="center"/>
          </w:tcPr>
          <w:p w14:paraId="57F201BE" w14:textId="58C7B3B3" w:rsidR="00C64E49" w:rsidRPr="00D65E76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D65E76" w14:paraId="7E9E3E9A" w14:textId="77777777" w:rsidTr="00541242">
        <w:trPr>
          <w:trHeight w:val="1160"/>
          <w:jc w:val="center"/>
        </w:trPr>
        <w:tc>
          <w:tcPr>
            <w:tcW w:w="846" w:type="dxa"/>
            <w:vAlign w:val="center"/>
          </w:tcPr>
          <w:p w14:paraId="15BCF930" w14:textId="77777777" w:rsidR="00C64E49" w:rsidRPr="004C769A" w:rsidRDefault="00C64E49" w:rsidP="00A5128F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7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0DB06528" w14:textId="77777777" w:rsidR="00C64E49" w:rsidRPr="00830264" w:rsidRDefault="00C64E49" w:rsidP="00A5128F">
            <w:pPr>
              <w:spacing w:after="0" w:line="240" w:lineRule="auto"/>
              <w:rPr>
                <w:b/>
                <w:lang w:eastAsia="uk-UA"/>
              </w:rPr>
            </w:pPr>
            <w:r w:rsidRPr="00830264">
              <w:rPr>
                <w:b/>
                <w:lang w:eastAsia="uk-UA"/>
              </w:rPr>
              <w:t xml:space="preserve">Зелінський Михайло Васильович </w:t>
            </w:r>
          </w:p>
          <w:p w14:paraId="0C84F334" w14:textId="405DAE62" w:rsidR="00C64E49" w:rsidRPr="00541242" w:rsidRDefault="00C64E49" w:rsidP="00A5128F">
            <w:pPr>
              <w:spacing w:after="0" w:line="240" w:lineRule="auto"/>
              <w:rPr>
                <w:bCs/>
                <w:sz w:val="24"/>
                <w:szCs w:val="24"/>
                <w:lang w:eastAsia="uk-UA"/>
              </w:rPr>
            </w:pPr>
            <w:r w:rsidRPr="0022203F">
              <w:rPr>
                <w:bCs/>
                <w:sz w:val="24"/>
                <w:szCs w:val="24"/>
                <w:lang w:eastAsia="uk-UA"/>
              </w:rPr>
              <w:t xml:space="preserve">м. Долина (округ №7) </w:t>
            </w:r>
            <w:r w:rsidR="0022203F" w:rsidRPr="0022203F">
              <w:rPr>
                <w:bCs/>
                <w:sz w:val="24"/>
                <w:szCs w:val="24"/>
                <w:lang w:eastAsia="uk-UA"/>
              </w:rPr>
              <w:t>вул. Обліски: 18–18А, 20–20Б, 22–22А, 24–24А, 24В, 26, 28, 30, 65–75, 77, 79, 81, 83, 85, 87, 89, 91–111</w:t>
            </w:r>
          </w:p>
        </w:tc>
        <w:tc>
          <w:tcPr>
            <w:tcW w:w="1725" w:type="dxa"/>
          </w:tcPr>
          <w:p w14:paraId="6372CB95" w14:textId="7D4FB957" w:rsidR="00C64E49" w:rsidRPr="00D65E76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vAlign w:val="center"/>
          </w:tcPr>
          <w:p w14:paraId="45F90E16" w14:textId="0045C39B" w:rsidR="00C64E49" w:rsidRPr="00D65E76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D65E76" w14:paraId="3A8C11F1" w14:textId="77777777" w:rsidTr="00541242">
        <w:trPr>
          <w:trHeight w:val="1170"/>
          <w:jc w:val="center"/>
        </w:trPr>
        <w:tc>
          <w:tcPr>
            <w:tcW w:w="846" w:type="dxa"/>
            <w:vAlign w:val="center"/>
          </w:tcPr>
          <w:p w14:paraId="17D48745" w14:textId="77777777" w:rsidR="00C64E49" w:rsidRPr="004C769A" w:rsidRDefault="00C64E49" w:rsidP="00A5128F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8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4F561624" w14:textId="77777777" w:rsidR="00C64E49" w:rsidRPr="00830264" w:rsidRDefault="00C64E49" w:rsidP="00A5128F">
            <w:pPr>
              <w:spacing w:after="0" w:line="240" w:lineRule="auto"/>
              <w:rPr>
                <w:b/>
                <w:lang w:eastAsia="uk-UA"/>
              </w:rPr>
            </w:pPr>
            <w:r w:rsidRPr="00830264">
              <w:rPr>
                <w:b/>
                <w:lang w:eastAsia="uk-UA"/>
              </w:rPr>
              <w:t xml:space="preserve">Новіков Віталій Віталійович </w:t>
            </w:r>
          </w:p>
          <w:p w14:paraId="6A3B6522" w14:textId="64F7B506" w:rsidR="00C64E49" w:rsidRPr="00541242" w:rsidRDefault="00C64E49" w:rsidP="00A5128F">
            <w:pPr>
              <w:spacing w:after="0" w:line="240" w:lineRule="auto"/>
              <w:rPr>
                <w:bCs/>
                <w:sz w:val="24"/>
                <w:szCs w:val="24"/>
                <w:lang w:eastAsia="uk-UA"/>
              </w:rPr>
            </w:pPr>
            <w:r w:rsidRPr="0022203F">
              <w:rPr>
                <w:bCs/>
                <w:sz w:val="24"/>
                <w:szCs w:val="24"/>
                <w:lang w:eastAsia="uk-UA"/>
              </w:rPr>
              <w:t xml:space="preserve">м. Долина (округ №8) </w:t>
            </w:r>
            <w:r w:rsidR="0022203F" w:rsidRPr="0022203F">
              <w:rPr>
                <w:bCs/>
                <w:sz w:val="24"/>
                <w:szCs w:val="24"/>
                <w:lang w:eastAsia="uk-UA"/>
              </w:rPr>
              <w:t>вул. Обліски: 34, 38, 38А; 40, 76, 78, 80, 82, 84, 86, 88, 90, 115А–117Д</w:t>
            </w:r>
          </w:p>
        </w:tc>
        <w:tc>
          <w:tcPr>
            <w:tcW w:w="1725" w:type="dxa"/>
          </w:tcPr>
          <w:p w14:paraId="03A3C0F1" w14:textId="1445097E" w:rsidR="00C64E49" w:rsidRPr="00D65E76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vAlign w:val="center"/>
          </w:tcPr>
          <w:p w14:paraId="3C2D8D21" w14:textId="0F6DCDA1" w:rsidR="00C64E49" w:rsidRPr="00D65E76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D65E76" w14:paraId="6561C45F" w14:textId="77777777" w:rsidTr="00541242">
        <w:trPr>
          <w:trHeight w:val="370"/>
          <w:jc w:val="center"/>
        </w:trPr>
        <w:tc>
          <w:tcPr>
            <w:tcW w:w="846" w:type="dxa"/>
            <w:vAlign w:val="center"/>
          </w:tcPr>
          <w:p w14:paraId="2A99140F" w14:textId="77777777" w:rsidR="00C64E49" w:rsidRPr="004C769A" w:rsidRDefault="00C64E49" w:rsidP="00A5128F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9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4DA33E31" w14:textId="77777777" w:rsidR="00C64E49" w:rsidRPr="00830264" w:rsidRDefault="00C64E49" w:rsidP="00A5128F">
            <w:pPr>
              <w:spacing w:after="0" w:line="240" w:lineRule="auto"/>
              <w:rPr>
                <w:b/>
                <w:lang w:eastAsia="uk-UA"/>
              </w:rPr>
            </w:pPr>
            <w:r w:rsidRPr="00830264">
              <w:rPr>
                <w:b/>
                <w:lang w:eastAsia="uk-UA"/>
              </w:rPr>
              <w:t xml:space="preserve">Прокіпчин Ігор Ярославович </w:t>
            </w:r>
          </w:p>
          <w:p w14:paraId="2F08C55A" w14:textId="0DE895B4" w:rsidR="00C64E49" w:rsidRPr="00541242" w:rsidRDefault="00C64E49" w:rsidP="00A5128F">
            <w:pPr>
              <w:spacing w:after="0" w:line="240" w:lineRule="auto"/>
              <w:rPr>
                <w:bCs/>
                <w:sz w:val="24"/>
                <w:szCs w:val="24"/>
                <w:lang w:eastAsia="uk-UA"/>
              </w:rPr>
            </w:pPr>
            <w:r w:rsidRPr="0022203F">
              <w:rPr>
                <w:bCs/>
                <w:sz w:val="24"/>
                <w:szCs w:val="24"/>
                <w:lang w:eastAsia="uk-UA"/>
              </w:rPr>
              <w:t xml:space="preserve">м. Долина (округ №9) </w:t>
            </w:r>
            <w:r w:rsidR="0022203F" w:rsidRPr="0022203F">
              <w:rPr>
                <w:bCs/>
                <w:sz w:val="24"/>
                <w:szCs w:val="24"/>
                <w:lang w:eastAsia="uk-UA"/>
              </w:rPr>
              <w:t>вул. Грушевського: 15, 17, 19, 21, 23; просп. Незалежності: 2; 4; вул. Довбуша;  вул. Обліски: 24Б</w:t>
            </w:r>
          </w:p>
        </w:tc>
        <w:tc>
          <w:tcPr>
            <w:tcW w:w="1725" w:type="dxa"/>
          </w:tcPr>
          <w:p w14:paraId="3CBF1BFB" w14:textId="77777777" w:rsidR="00C64E49" w:rsidRPr="00D65E76" w:rsidRDefault="00C64E49" w:rsidP="0022203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vAlign w:val="center"/>
          </w:tcPr>
          <w:p w14:paraId="0AA13458" w14:textId="02765570" w:rsidR="00C64E49" w:rsidRPr="00D65E76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D65E76" w14:paraId="75364CA5" w14:textId="77777777" w:rsidTr="00541242">
        <w:trPr>
          <w:trHeight w:val="370"/>
          <w:jc w:val="center"/>
        </w:trPr>
        <w:tc>
          <w:tcPr>
            <w:tcW w:w="846" w:type="dxa"/>
            <w:vAlign w:val="center"/>
          </w:tcPr>
          <w:p w14:paraId="72B75763" w14:textId="77777777" w:rsidR="00C64E49" w:rsidRPr="004C769A" w:rsidRDefault="00C64E49" w:rsidP="00A5128F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10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7EA059DC" w14:textId="77777777" w:rsidR="00C64E49" w:rsidRPr="00830264" w:rsidRDefault="00C64E49" w:rsidP="00A5128F">
            <w:pPr>
              <w:spacing w:after="0" w:line="240" w:lineRule="auto"/>
              <w:rPr>
                <w:b/>
                <w:lang w:eastAsia="uk-UA"/>
              </w:rPr>
            </w:pPr>
            <w:r w:rsidRPr="00830264">
              <w:rPr>
                <w:b/>
                <w:lang w:eastAsia="uk-UA"/>
              </w:rPr>
              <w:t xml:space="preserve">Бакаляр Ярослав Володимирович </w:t>
            </w:r>
          </w:p>
          <w:p w14:paraId="03E482B8" w14:textId="2EC3CACC" w:rsidR="00C64E49" w:rsidRPr="00541242" w:rsidRDefault="00C64E49" w:rsidP="00A5128F">
            <w:pPr>
              <w:spacing w:after="0" w:line="240" w:lineRule="auto"/>
              <w:rPr>
                <w:bCs/>
                <w:sz w:val="24"/>
                <w:szCs w:val="24"/>
                <w:lang w:eastAsia="uk-UA"/>
              </w:rPr>
            </w:pPr>
            <w:r w:rsidRPr="0022203F">
              <w:rPr>
                <w:bCs/>
                <w:sz w:val="24"/>
                <w:szCs w:val="24"/>
                <w:lang w:eastAsia="uk-UA"/>
              </w:rPr>
              <w:t xml:space="preserve">м. Долина (округ №10) </w:t>
            </w:r>
            <w:r w:rsidR="0022203F" w:rsidRPr="0022203F">
              <w:rPr>
                <w:bCs/>
                <w:sz w:val="24"/>
                <w:szCs w:val="24"/>
                <w:lang w:eastAsia="uk-UA"/>
              </w:rPr>
              <w:t>вул. Грушевського: 26, 26А, 26В, 28, 28А, 30, 32; просп. Незалежності:  8, 8А</w:t>
            </w:r>
          </w:p>
        </w:tc>
        <w:tc>
          <w:tcPr>
            <w:tcW w:w="1725" w:type="dxa"/>
          </w:tcPr>
          <w:p w14:paraId="3299C5F0" w14:textId="77777777" w:rsidR="00C64E49" w:rsidRPr="00D65E76" w:rsidRDefault="00C64E49" w:rsidP="0022203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vAlign w:val="center"/>
          </w:tcPr>
          <w:p w14:paraId="504B5630" w14:textId="10B85129" w:rsidR="00C64E49" w:rsidRPr="00D65E76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D65E76" w14:paraId="1FCAB45D" w14:textId="77777777" w:rsidTr="00541242">
        <w:trPr>
          <w:trHeight w:val="370"/>
          <w:jc w:val="center"/>
        </w:trPr>
        <w:tc>
          <w:tcPr>
            <w:tcW w:w="846" w:type="dxa"/>
            <w:vAlign w:val="center"/>
          </w:tcPr>
          <w:p w14:paraId="08D37E81" w14:textId="77777777" w:rsidR="00C64E49" w:rsidRPr="004C769A" w:rsidRDefault="00C64E49" w:rsidP="00A5128F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11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34A8C1AD" w14:textId="77777777" w:rsidR="00C64E49" w:rsidRPr="00830264" w:rsidRDefault="00C64E49" w:rsidP="00A5128F">
            <w:pPr>
              <w:spacing w:after="0" w:line="240" w:lineRule="auto"/>
              <w:rPr>
                <w:b/>
                <w:lang w:eastAsia="uk-UA"/>
              </w:rPr>
            </w:pPr>
            <w:r w:rsidRPr="00830264">
              <w:rPr>
                <w:b/>
                <w:lang w:eastAsia="uk-UA"/>
              </w:rPr>
              <w:t xml:space="preserve">Петренко Юрій Олександрович </w:t>
            </w:r>
          </w:p>
          <w:p w14:paraId="2821E2AA" w14:textId="2847B4A0" w:rsidR="00C64E49" w:rsidRPr="00541242" w:rsidRDefault="00C64E49" w:rsidP="00A5128F">
            <w:pPr>
              <w:spacing w:after="0" w:line="240" w:lineRule="auto"/>
              <w:rPr>
                <w:bCs/>
                <w:sz w:val="24"/>
                <w:szCs w:val="24"/>
                <w:lang w:eastAsia="uk-UA"/>
              </w:rPr>
            </w:pPr>
            <w:r w:rsidRPr="0022203F">
              <w:rPr>
                <w:bCs/>
                <w:sz w:val="24"/>
                <w:szCs w:val="24"/>
                <w:lang w:eastAsia="uk-UA"/>
              </w:rPr>
              <w:t xml:space="preserve">м. Долина (округ №11) </w:t>
            </w:r>
            <w:r w:rsidR="0022203F" w:rsidRPr="0022203F">
              <w:rPr>
                <w:bCs/>
                <w:sz w:val="24"/>
                <w:szCs w:val="24"/>
                <w:lang w:eastAsia="uk-UA"/>
              </w:rPr>
              <w:t>вул. Степана Бандери: 3; просп. Незалежності: 10, 12, 14, 16, 18, 15, 17, 19</w:t>
            </w:r>
          </w:p>
        </w:tc>
        <w:tc>
          <w:tcPr>
            <w:tcW w:w="1725" w:type="dxa"/>
          </w:tcPr>
          <w:p w14:paraId="37014908" w14:textId="2EE1CF22" w:rsidR="00C64E49" w:rsidRPr="00D65E76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vAlign w:val="center"/>
          </w:tcPr>
          <w:p w14:paraId="475B975D" w14:textId="0A0E42A9" w:rsidR="00C64E49" w:rsidRPr="00D65E76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D65E76" w14:paraId="0138E863" w14:textId="77777777" w:rsidTr="00541242">
        <w:trPr>
          <w:trHeight w:val="370"/>
          <w:jc w:val="center"/>
        </w:trPr>
        <w:tc>
          <w:tcPr>
            <w:tcW w:w="846" w:type="dxa"/>
            <w:vAlign w:val="center"/>
          </w:tcPr>
          <w:p w14:paraId="3E7604A4" w14:textId="77777777" w:rsidR="00C64E49" w:rsidRPr="004C769A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12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509CCB8A" w14:textId="77777777" w:rsidR="00C64E49" w:rsidRPr="00830264" w:rsidRDefault="00C64E49" w:rsidP="00A5128F">
            <w:pPr>
              <w:spacing w:after="0" w:line="240" w:lineRule="auto"/>
              <w:rPr>
                <w:b/>
                <w:lang w:eastAsia="uk-UA"/>
              </w:rPr>
            </w:pPr>
            <w:r w:rsidRPr="00830264">
              <w:rPr>
                <w:b/>
                <w:color w:val="000000"/>
                <w:lang w:eastAsia="uk-UA"/>
              </w:rPr>
              <w:t>Маївський Андрій Степанович</w:t>
            </w:r>
            <w:r w:rsidRPr="00830264">
              <w:rPr>
                <w:b/>
                <w:lang w:eastAsia="uk-UA"/>
              </w:rPr>
              <w:t xml:space="preserve"> </w:t>
            </w:r>
          </w:p>
          <w:p w14:paraId="70F1C0CF" w14:textId="61E920A9" w:rsidR="00C64E49" w:rsidRPr="00541242" w:rsidRDefault="00C64E49" w:rsidP="00A5128F">
            <w:pPr>
              <w:spacing w:after="0" w:line="240" w:lineRule="auto"/>
              <w:rPr>
                <w:bCs/>
                <w:color w:val="000000"/>
                <w:sz w:val="24"/>
                <w:szCs w:val="24"/>
                <w:lang w:eastAsia="uk-UA"/>
              </w:rPr>
            </w:pPr>
            <w:r w:rsidRPr="0022203F">
              <w:rPr>
                <w:bCs/>
                <w:sz w:val="24"/>
                <w:szCs w:val="24"/>
                <w:lang w:eastAsia="uk-UA"/>
              </w:rPr>
              <w:t xml:space="preserve">м. Долина (округ №12) </w:t>
            </w:r>
            <w:r w:rsidR="0022203F" w:rsidRPr="0022203F">
              <w:rPr>
                <w:bCs/>
                <w:sz w:val="24"/>
                <w:szCs w:val="24"/>
                <w:lang w:eastAsia="uk-UA"/>
              </w:rPr>
              <w:t>вул. Чорновола: 2, 6 вул. Степана Бандери: 5; просп. Незалежності: 7, 13</w:t>
            </w:r>
          </w:p>
        </w:tc>
        <w:tc>
          <w:tcPr>
            <w:tcW w:w="1725" w:type="dxa"/>
          </w:tcPr>
          <w:p w14:paraId="057EBF7C" w14:textId="50A1D8EF" w:rsidR="00C64E49" w:rsidRPr="00D65E76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vAlign w:val="center"/>
          </w:tcPr>
          <w:p w14:paraId="6A84BC4E" w14:textId="602002DF" w:rsidR="00C64E49" w:rsidRPr="00D65E76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D65E76" w14:paraId="05D4553E" w14:textId="77777777" w:rsidTr="00541242">
        <w:trPr>
          <w:trHeight w:val="1231"/>
          <w:jc w:val="center"/>
        </w:trPr>
        <w:tc>
          <w:tcPr>
            <w:tcW w:w="846" w:type="dxa"/>
            <w:vAlign w:val="center"/>
          </w:tcPr>
          <w:p w14:paraId="7F37CE97" w14:textId="77777777" w:rsidR="00C64E49" w:rsidRPr="004C769A" w:rsidRDefault="00C64E49" w:rsidP="00A5128F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13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1AFD72A4" w14:textId="77777777" w:rsidR="00C64E49" w:rsidRPr="00830264" w:rsidRDefault="00C64E49" w:rsidP="00A5128F">
            <w:pPr>
              <w:spacing w:after="0" w:line="240" w:lineRule="auto"/>
              <w:rPr>
                <w:b/>
                <w:lang w:eastAsia="uk-UA"/>
              </w:rPr>
            </w:pPr>
            <w:r w:rsidRPr="00830264">
              <w:rPr>
                <w:b/>
                <w:lang w:eastAsia="uk-UA"/>
              </w:rPr>
              <w:t xml:space="preserve">Мостовий Володимир Михайлович </w:t>
            </w:r>
          </w:p>
          <w:p w14:paraId="5E6E5F2F" w14:textId="4796D89F" w:rsidR="00C64E49" w:rsidRPr="00541242" w:rsidRDefault="00C64E49" w:rsidP="00A5128F">
            <w:pPr>
              <w:spacing w:after="0" w:line="240" w:lineRule="auto"/>
              <w:rPr>
                <w:bCs/>
                <w:sz w:val="24"/>
                <w:szCs w:val="24"/>
                <w:lang w:eastAsia="uk-UA"/>
              </w:rPr>
            </w:pPr>
            <w:r w:rsidRPr="0022203F">
              <w:rPr>
                <w:bCs/>
                <w:sz w:val="24"/>
                <w:szCs w:val="24"/>
                <w:lang w:eastAsia="uk-UA"/>
              </w:rPr>
              <w:t xml:space="preserve">м. Долина (округ №13) </w:t>
            </w:r>
            <w:r w:rsidR="0022203F" w:rsidRPr="0022203F">
              <w:rPr>
                <w:bCs/>
                <w:sz w:val="24"/>
                <w:szCs w:val="24"/>
                <w:lang w:eastAsia="uk-UA"/>
              </w:rPr>
              <w:t>вул. Чорновола: 4; вул. Степана Бандери: 7–14</w:t>
            </w:r>
          </w:p>
        </w:tc>
        <w:tc>
          <w:tcPr>
            <w:tcW w:w="1725" w:type="dxa"/>
          </w:tcPr>
          <w:p w14:paraId="4B467E17" w14:textId="2A3EA4B4" w:rsidR="00C64E49" w:rsidRPr="00D65E76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vAlign w:val="center"/>
          </w:tcPr>
          <w:p w14:paraId="6A602766" w14:textId="76D66F8E" w:rsidR="00C64E49" w:rsidRPr="00D65E76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105A65" w:rsidRPr="00D65E76" w14:paraId="06FF3EE0" w14:textId="77777777" w:rsidTr="00A5128F">
        <w:trPr>
          <w:trHeight w:val="370"/>
          <w:jc w:val="center"/>
        </w:trPr>
        <w:tc>
          <w:tcPr>
            <w:tcW w:w="846" w:type="dxa"/>
            <w:vAlign w:val="center"/>
          </w:tcPr>
          <w:p w14:paraId="77F32DAD" w14:textId="77777777" w:rsidR="00105A65" w:rsidRPr="004C769A" w:rsidRDefault="00105A65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4C769A">
              <w:rPr>
                <w:b/>
                <w:iCs/>
                <w:color w:val="000000"/>
                <w:lang w:eastAsia="uk-UA"/>
              </w:rPr>
              <w:lastRenderedPageBreak/>
              <w:t>1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</w:tcPr>
          <w:p w14:paraId="472C2BE6" w14:textId="77777777" w:rsidR="00105A65" w:rsidRPr="00D65E76" w:rsidRDefault="00105A65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>
              <w:rPr>
                <w:b/>
                <w:iCs/>
                <w:color w:val="000000"/>
                <w:lang w:eastAsia="uk-UA"/>
              </w:rPr>
              <w:t>2</w:t>
            </w:r>
          </w:p>
        </w:tc>
        <w:tc>
          <w:tcPr>
            <w:tcW w:w="1725" w:type="dxa"/>
            <w:vAlign w:val="center"/>
          </w:tcPr>
          <w:p w14:paraId="049CFFAF" w14:textId="77777777" w:rsidR="00105A65" w:rsidRPr="00D65E76" w:rsidRDefault="00105A65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>
              <w:rPr>
                <w:b/>
                <w:iCs/>
                <w:color w:val="000000"/>
                <w:lang w:eastAsia="uk-UA"/>
              </w:rPr>
              <w:t>3</w:t>
            </w: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160989FC" w14:textId="77777777" w:rsidR="00105A65" w:rsidRPr="00D65E76" w:rsidRDefault="00105A65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>
              <w:rPr>
                <w:b/>
                <w:iCs/>
                <w:color w:val="000000"/>
                <w:lang w:eastAsia="uk-UA"/>
              </w:rPr>
              <w:t>4</w:t>
            </w:r>
          </w:p>
        </w:tc>
      </w:tr>
      <w:tr w:rsidR="00C64E49" w:rsidRPr="00D65E76" w14:paraId="2B502D9B" w14:textId="77777777" w:rsidTr="00541242">
        <w:trPr>
          <w:trHeight w:val="955"/>
          <w:jc w:val="center"/>
        </w:trPr>
        <w:tc>
          <w:tcPr>
            <w:tcW w:w="846" w:type="dxa"/>
            <w:vAlign w:val="center"/>
          </w:tcPr>
          <w:p w14:paraId="3DD6CF31" w14:textId="77777777" w:rsidR="00C64E49" w:rsidRPr="004C769A" w:rsidRDefault="00C64E49" w:rsidP="00A5128F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14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74D74FF5" w14:textId="77777777" w:rsidR="00C64E49" w:rsidRPr="0031600B" w:rsidRDefault="00C64E49" w:rsidP="00A5128F">
            <w:pPr>
              <w:spacing w:after="0" w:line="240" w:lineRule="auto"/>
              <w:rPr>
                <w:b/>
                <w:lang w:eastAsia="uk-UA"/>
              </w:rPr>
            </w:pPr>
            <w:r w:rsidRPr="0031600B">
              <w:rPr>
                <w:b/>
                <w:lang w:eastAsia="uk-UA"/>
              </w:rPr>
              <w:t xml:space="preserve">Новосельський Максим Михайлович </w:t>
            </w:r>
          </w:p>
          <w:p w14:paraId="03235CF3" w14:textId="32A200DE" w:rsidR="00C64E49" w:rsidRPr="0022203F" w:rsidRDefault="00C64E49" w:rsidP="00A5128F">
            <w:pPr>
              <w:spacing w:after="0" w:line="240" w:lineRule="auto"/>
              <w:rPr>
                <w:bCs/>
                <w:sz w:val="24"/>
                <w:szCs w:val="24"/>
                <w:lang w:eastAsia="uk-UA"/>
              </w:rPr>
            </w:pPr>
            <w:r w:rsidRPr="0022203F">
              <w:rPr>
                <w:bCs/>
                <w:sz w:val="24"/>
                <w:szCs w:val="24"/>
                <w:lang w:eastAsia="uk-UA"/>
              </w:rPr>
              <w:t xml:space="preserve">м. Долина (округ №14) </w:t>
            </w:r>
            <w:r w:rsidR="0022203F" w:rsidRPr="0022203F">
              <w:rPr>
                <w:bCs/>
                <w:sz w:val="24"/>
                <w:szCs w:val="24"/>
                <w:lang w:eastAsia="uk-UA"/>
              </w:rPr>
              <w:t>вул. Чорновола: 10, 12, 14, 16, 18; вул. Молодіжна</w:t>
            </w:r>
          </w:p>
        </w:tc>
        <w:tc>
          <w:tcPr>
            <w:tcW w:w="1725" w:type="dxa"/>
          </w:tcPr>
          <w:p w14:paraId="7EB17BF6" w14:textId="44F128EB" w:rsidR="00C64E49" w:rsidRPr="00D65E76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vAlign w:val="center"/>
          </w:tcPr>
          <w:p w14:paraId="79ED9A95" w14:textId="1B82915A" w:rsidR="00C64E49" w:rsidRPr="00D65E76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D65E76" w14:paraId="08BB2B86" w14:textId="77777777" w:rsidTr="00105A65">
        <w:trPr>
          <w:trHeight w:val="1322"/>
          <w:jc w:val="center"/>
        </w:trPr>
        <w:tc>
          <w:tcPr>
            <w:tcW w:w="846" w:type="dxa"/>
            <w:vAlign w:val="center"/>
          </w:tcPr>
          <w:p w14:paraId="3DF2674E" w14:textId="77777777" w:rsidR="00C64E49" w:rsidRPr="004C769A" w:rsidRDefault="00C64E49" w:rsidP="00A5128F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15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1771E691" w14:textId="77777777" w:rsidR="00C64E49" w:rsidRPr="0031600B" w:rsidRDefault="00C64E49" w:rsidP="00A5128F">
            <w:pPr>
              <w:spacing w:after="0" w:line="240" w:lineRule="auto"/>
              <w:rPr>
                <w:b/>
                <w:lang w:eastAsia="uk-UA"/>
              </w:rPr>
            </w:pPr>
            <w:r w:rsidRPr="0031600B">
              <w:rPr>
                <w:b/>
                <w:lang w:eastAsia="uk-UA"/>
              </w:rPr>
              <w:t xml:space="preserve">Смолій Володимир Васильович </w:t>
            </w:r>
          </w:p>
          <w:p w14:paraId="651DE9C1" w14:textId="77777777" w:rsidR="0022203F" w:rsidRPr="0022203F" w:rsidRDefault="00C64E49" w:rsidP="0022203F">
            <w:pPr>
              <w:spacing w:after="0" w:line="240" w:lineRule="auto"/>
              <w:rPr>
                <w:bCs/>
                <w:sz w:val="24"/>
                <w:szCs w:val="24"/>
                <w:lang w:eastAsia="uk-UA"/>
              </w:rPr>
            </w:pPr>
            <w:r w:rsidRPr="0022203F">
              <w:rPr>
                <w:bCs/>
                <w:sz w:val="24"/>
                <w:szCs w:val="24"/>
                <w:lang w:eastAsia="uk-UA"/>
              </w:rPr>
              <w:t xml:space="preserve">м. Долина (округ №15) </w:t>
            </w:r>
            <w:r w:rsidR="0022203F" w:rsidRPr="0022203F">
              <w:rPr>
                <w:bCs/>
                <w:sz w:val="24"/>
                <w:szCs w:val="24"/>
                <w:lang w:eastAsia="uk-UA"/>
              </w:rPr>
              <w:t>вул. Яворницького, Котляревського, Полюляка, просп. Незалежності:  23, 25, 27;</w:t>
            </w:r>
          </w:p>
          <w:p w14:paraId="2E409D87" w14:textId="21016449" w:rsidR="00C64E49" w:rsidRPr="00541242" w:rsidRDefault="0022203F" w:rsidP="00A5128F">
            <w:pPr>
              <w:spacing w:after="0" w:line="240" w:lineRule="auto"/>
              <w:rPr>
                <w:bCs/>
                <w:sz w:val="24"/>
                <w:szCs w:val="24"/>
                <w:lang w:eastAsia="uk-UA"/>
              </w:rPr>
            </w:pPr>
            <w:r w:rsidRPr="0022203F">
              <w:rPr>
                <w:bCs/>
                <w:sz w:val="24"/>
                <w:szCs w:val="24"/>
                <w:lang w:eastAsia="uk-UA"/>
              </w:rPr>
              <w:t>вул. Брочківська, Нафтовиків</w:t>
            </w:r>
          </w:p>
        </w:tc>
        <w:tc>
          <w:tcPr>
            <w:tcW w:w="1725" w:type="dxa"/>
          </w:tcPr>
          <w:p w14:paraId="059E867C" w14:textId="53751353" w:rsidR="00C64E49" w:rsidRPr="00D65E76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vAlign w:val="center"/>
          </w:tcPr>
          <w:p w14:paraId="2D9A04E9" w14:textId="7B0ED96C" w:rsidR="00C64E49" w:rsidRPr="00D65E76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D65E76" w14:paraId="1A6776C2" w14:textId="77777777" w:rsidTr="00105A65">
        <w:trPr>
          <w:trHeight w:val="1425"/>
          <w:jc w:val="center"/>
        </w:trPr>
        <w:tc>
          <w:tcPr>
            <w:tcW w:w="846" w:type="dxa"/>
            <w:vAlign w:val="center"/>
          </w:tcPr>
          <w:p w14:paraId="0F817518" w14:textId="77777777" w:rsidR="00C64E49" w:rsidRPr="004C769A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16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7475E325" w14:textId="2AA9E278" w:rsidR="00C64E49" w:rsidRPr="00D77029" w:rsidRDefault="00C64E49" w:rsidP="00A5128F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D77029">
              <w:rPr>
                <w:b/>
                <w:color w:val="000000"/>
                <w:lang w:eastAsia="uk-UA"/>
              </w:rPr>
              <w:t>Сливчук Тарас Миколайович</w:t>
            </w:r>
          </w:p>
          <w:p w14:paraId="699802F1" w14:textId="65D4BF2A" w:rsidR="00C64E49" w:rsidRPr="00D77029" w:rsidRDefault="00C64E49" w:rsidP="00C64E49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C64E49">
              <w:rPr>
                <w:color w:val="000000"/>
                <w:sz w:val="24"/>
                <w:szCs w:val="24"/>
                <w:lang w:eastAsia="uk-UA"/>
              </w:rPr>
              <w:t xml:space="preserve">Белеївський старостинський округ (село Белеїв), </w:t>
            </w:r>
            <w:r w:rsidRPr="00C64E49">
              <w:rPr>
                <w:bCs/>
                <w:color w:val="000000"/>
                <w:sz w:val="24"/>
                <w:szCs w:val="24"/>
                <w:lang w:eastAsia="uk-UA"/>
              </w:rPr>
              <w:t>Великотур’янський старостинський округ (</w:t>
            </w:r>
            <w:r w:rsidRPr="00C64E49">
              <w:rPr>
                <w:color w:val="000000"/>
                <w:sz w:val="24"/>
                <w:szCs w:val="24"/>
                <w:lang w:eastAsia="uk-UA"/>
              </w:rPr>
              <w:t xml:space="preserve">село Велика Тур’я), </w:t>
            </w:r>
            <w:r w:rsidRPr="00C64E49">
              <w:rPr>
                <w:bCs/>
                <w:color w:val="000000"/>
                <w:sz w:val="24"/>
                <w:szCs w:val="24"/>
                <w:lang w:eastAsia="uk-UA"/>
              </w:rPr>
              <w:t>Тростянецький</w:t>
            </w:r>
            <w:r>
              <w:rPr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64E49">
              <w:rPr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C64E49">
              <w:rPr>
                <w:color w:val="000000"/>
                <w:sz w:val="24"/>
                <w:szCs w:val="24"/>
                <w:lang w:eastAsia="uk-UA"/>
              </w:rPr>
              <w:t>село Тростянець)</w:t>
            </w:r>
          </w:p>
        </w:tc>
        <w:tc>
          <w:tcPr>
            <w:tcW w:w="1725" w:type="dxa"/>
          </w:tcPr>
          <w:p w14:paraId="0DACDB87" w14:textId="039142AA" w:rsidR="00C64E49" w:rsidRPr="00D65E76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3B6E8816" w14:textId="03B7F920" w:rsidR="00C64E49" w:rsidRPr="00D65E76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D65E76" w14:paraId="31DD3E4E" w14:textId="77777777" w:rsidTr="00F60873">
        <w:trPr>
          <w:trHeight w:val="1269"/>
          <w:jc w:val="center"/>
        </w:trPr>
        <w:tc>
          <w:tcPr>
            <w:tcW w:w="846" w:type="dxa"/>
            <w:vAlign w:val="center"/>
          </w:tcPr>
          <w:p w14:paraId="0E439DE3" w14:textId="77777777" w:rsidR="00C64E49" w:rsidRPr="004C769A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17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7F49ABA6" w14:textId="77777777" w:rsidR="00C64E49" w:rsidRDefault="00C64E49" w:rsidP="00A5128F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D77029">
              <w:rPr>
                <w:b/>
                <w:color w:val="000000"/>
                <w:lang w:eastAsia="uk-UA"/>
              </w:rPr>
              <w:t>Шевченко Алла Вікторівна</w:t>
            </w:r>
          </w:p>
          <w:p w14:paraId="530CC3C9" w14:textId="256FC4E5" w:rsidR="0022203F" w:rsidRPr="00D77029" w:rsidRDefault="0022203F" w:rsidP="00541242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22203F">
              <w:rPr>
                <w:color w:val="000000"/>
                <w:sz w:val="24"/>
                <w:szCs w:val="24"/>
                <w:lang w:eastAsia="uk-UA"/>
              </w:rPr>
              <w:t xml:space="preserve">Белеївський старостинський округ (село Белеїв), </w:t>
            </w:r>
            <w:r w:rsidRPr="0022203F">
              <w:rPr>
                <w:bCs/>
                <w:color w:val="000000"/>
                <w:sz w:val="24"/>
                <w:szCs w:val="24"/>
                <w:lang w:eastAsia="uk-UA"/>
              </w:rPr>
              <w:t>Великотур’янський старостинський округ (</w:t>
            </w:r>
            <w:r w:rsidRPr="0022203F">
              <w:rPr>
                <w:color w:val="000000"/>
                <w:sz w:val="24"/>
                <w:szCs w:val="24"/>
                <w:lang w:eastAsia="uk-UA"/>
              </w:rPr>
              <w:t>село Велика Тур’я),</w:t>
            </w:r>
            <w:r w:rsidRPr="0022203F">
              <w:rPr>
                <w:bCs/>
                <w:color w:val="000000"/>
                <w:sz w:val="24"/>
                <w:szCs w:val="24"/>
                <w:lang w:eastAsia="uk-UA"/>
              </w:rPr>
              <w:t xml:space="preserve"> Тростянецький</w:t>
            </w:r>
            <w:r w:rsidR="00541242">
              <w:rPr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22203F">
              <w:rPr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22203F">
              <w:rPr>
                <w:color w:val="000000"/>
                <w:sz w:val="24"/>
                <w:szCs w:val="24"/>
                <w:lang w:eastAsia="uk-UA"/>
              </w:rPr>
              <w:t>село Тростянець)</w:t>
            </w:r>
          </w:p>
        </w:tc>
        <w:tc>
          <w:tcPr>
            <w:tcW w:w="1725" w:type="dxa"/>
          </w:tcPr>
          <w:p w14:paraId="3C203003" w14:textId="4BE14CAC" w:rsidR="00C64E49" w:rsidRPr="00D65E76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39DEC2A0" w14:textId="43DD01E3" w:rsidR="00C64E49" w:rsidRPr="00D65E76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D65E76" w14:paraId="332A7516" w14:textId="77777777" w:rsidTr="00105A65">
        <w:trPr>
          <w:trHeight w:val="841"/>
          <w:jc w:val="center"/>
        </w:trPr>
        <w:tc>
          <w:tcPr>
            <w:tcW w:w="846" w:type="dxa"/>
            <w:vAlign w:val="center"/>
          </w:tcPr>
          <w:p w14:paraId="0FAC096F" w14:textId="77777777" w:rsidR="00C64E49" w:rsidRPr="004C769A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18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115D9505" w14:textId="77777777" w:rsidR="00C64E49" w:rsidRDefault="00C64E49" w:rsidP="00A5128F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D77029">
              <w:rPr>
                <w:b/>
                <w:color w:val="000000"/>
                <w:lang w:eastAsia="uk-UA"/>
              </w:rPr>
              <w:t>Радухівська Мар’яна Миколаївна</w:t>
            </w:r>
          </w:p>
          <w:p w14:paraId="55F2ABA8" w14:textId="2AF3E5A9" w:rsidR="0022203F" w:rsidRPr="00D77029" w:rsidRDefault="0022203F" w:rsidP="00541242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22203F">
              <w:rPr>
                <w:bCs/>
                <w:color w:val="000000"/>
                <w:sz w:val="24"/>
                <w:szCs w:val="24"/>
                <w:lang w:eastAsia="uk-UA"/>
              </w:rPr>
              <w:t>Геринський старостинський округ (</w:t>
            </w:r>
            <w:r w:rsidRPr="0022203F">
              <w:rPr>
                <w:color w:val="000000"/>
                <w:sz w:val="24"/>
                <w:szCs w:val="24"/>
                <w:lang w:eastAsia="uk-UA"/>
              </w:rPr>
              <w:t>село Гериня)</w:t>
            </w:r>
          </w:p>
        </w:tc>
        <w:tc>
          <w:tcPr>
            <w:tcW w:w="1725" w:type="dxa"/>
          </w:tcPr>
          <w:p w14:paraId="596F823B" w14:textId="1D474744" w:rsidR="00C64E49" w:rsidRPr="00D65E76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25E3E73A" w14:textId="109E4353" w:rsidR="00C64E49" w:rsidRPr="00D65E76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D65E76" w14:paraId="044D997C" w14:textId="77777777" w:rsidTr="00F60873">
        <w:trPr>
          <w:trHeight w:val="716"/>
          <w:jc w:val="center"/>
        </w:trPr>
        <w:tc>
          <w:tcPr>
            <w:tcW w:w="846" w:type="dxa"/>
            <w:vAlign w:val="center"/>
          </w:tcPr>
          <w:p w14:paraId="558CFA72" w14:textId="77777777" w:rsidR="00C64E49" w:rsidRPr="004C769A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19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32CA8115" w14:textId="77777777" w:rsidR="00541242" w:rsidRDefault="00C64E49" w:rsidP="00541242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D77029">
              <w:rPr>
                <w:b/>
                <w:color w:val="000000"/>
                <w:lang w:eastAsia="uk-UA"/>
              </w:rPr>
              <w:t>Оглаб’як Тарас Ігорович</w:t>
            </w:r>
            <w:r w:rsidR="00541242" w:rsidRPr="00D65E76">
              <w:rPr>
                <w:bCs/>
                <w:color w:val="000000"/>
                <w:lang w:eastAsia="uk-UA"/>
              </w:rPr>
              <w:t xml:space="preserve"> </w:t>
            </w:r>
          </w:p>
          <w:p w14:paraId="1C70D509" w14:textId="2CA46CA3" w:rsidR="00C64E49" w:rsidRPr="00541242" w:rsidRDefault="00541242" w:rsidP="00A5128F">
            <w:pPr>
              <w:spacing w:after="0" w:line="240" w:lineRule="auto"/>
              <w:rPr>
                <w:color w:val="000000"/>
                <w:sz w:val="24"/>
                <w:szCs w:val="24"/>
                <w:lang w:eastAsia="uk-UA"/>
              </w:rPr>
            </w:pPr>
            <w:r w:rsidRPr="00541242">
              <w:rPr>
                <w:bCs/>
                <w:color w:val="000000"/>
                <w:sz w:val="24"/>
                <w:szCs w:val="24"/>
                <w:lang w:eastAsia="uk-UA"/>
              </w:rPr>
              <w:t>Гошівський</w:t>
            </w:r>
            <w:r>
              <w:rPr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41242">
              <w:rPr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541242">
              <w:rPr>
                <w:color w:val="000000"/>
                <w:sz w:val="24"/>
                <w:szCs w:val="24"/>
                <w:lang w:eastAsia="uk-UA"/>
              </w:rPr>
              <w:t>село Гошів)</w:t>
            </w:r>
          </w:p>
        </w:tc>
        <w:tc>
          <w:tcPr>
            <w:tcW w:w="1725" w:type="dxa"/>
          </w:tcPr>
          <w:p w14:paraId="36A17F67" w14:textId="77777777" w:rsidR="00C64E49" w:rsidRPr="00D65E76" w:rsidRDefault="00C64E49" w:rsidP="00541242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6CA1552D" w14:textId="2289832C" w:rsidR="00C64E49" w:rsidRPr="00D65E76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D65E76" w14:paraId="2BD14A9B" w14:textId="77777777" w:rsidTr="00105A65">
        <w:trPr>
          <w:trHeight w:val="1116"/>
          <w:jc w:val="center"/>
        </w:trPr>
        <w:tc>
          <w:tcPr>
            <w:tcW w:w="846" w:type="dxa"/>
            <w:vAlign w:val="center"/>
          </w:tcPr>
          <w:p w14:paraId="3005E085" w14:textId="77777777" w:rsidR="00C64E49" w:rsidRPr="004C769A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20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0D36050B" w14:textId="77777777" w:rsidR="00541242" w:rsidRDefault="00C64E49" w:rsidP="00541242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D77029">
              <w:rPr>
                <w:b/>
                <w:color w:val="000000"/>
                <w:lang w:eastAsia="uk-UA"/>
              </w:rPr>
              <w:t>Тисяк Віталій Васильович</w:t>
            </w:r>
            <w:r w:rsidR="00541242" w:rsidRPr="00D65E76">
              <w:rPr>
                <w:bCs/>
                <w:color w:val="000000"/>
                <w:lang w:eastAsia="uk-UA"/>
              </w:rPr>
              <w:t xml:space="preserve"> </w:t>
            </w:r>
          </w:p>
          <w:p w14:paraId="6C832A2D" w14:textId="5571B6A4" w:rsidR="00C64E49" w:rsidRPr="00D77029" w:rsidRDefault="00541242" w:rsidP="00541242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541242">
              <w:rPr>
                <w:bCs/>
                <w:color w:val="000000"/>
                <w:sz w:val="24"/>
                <w:szCs w:val="24"/>
                <w:lang w:eastAsia="uk-UA"/>
              </w:rPr>
              <w:t>Грабівський старостинський округ (</w:t>
            </w:r>
            <w:r w:rsidRPr="00541242">
              <w:rPr>
                <w:color w:val="000000"/>
                <w:sz w:val="24"/>
                <w:szCs w:val="24"/>
                <w:lang w:eastAsia="uk-UA"/>
              </w:rPr>
              <w:t xml:space="preserve">села Грабів, Крива), </w:t>
            </w:r>
            <w:r w:rsidRPr="00541242">
              <w:rPr>
                <w:bCs/>
                <w:color w:val="000000"/>
                <w:sz w:val="24"/>
                <w:szCs w:val="24"/>
                <w:lang w:eastAsia="uk-UA"/>
              </w:rPr>
              <w:t>Лоп'янський</w:t>
            </w:r>
            <w:r>
              <w:rPr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41242">
              <w:rPr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541242">
              <w:rPr>
                <w:color w:val="000000"/>
                <w:sz w:val="24"/>
                <w:szCs w:val="24"/>
                <w:lang w:eastAsia="uk-UA"/>
              </w:rPr>
              <w:t>село Лоп’янка)</w:t>
            </w:r>
          </w:p>
        </w:tc>
        <w:tc>
          <w:tcPr>
            <w:tcW w:w="1725" w:type="dxa"/>
          </w:tcPr>
          <w:p w14:paraId="3E2399CD" w14:textId="36EFEAB2" w:rsidR="00C64E49" w:rsidRPr="00D65E76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76D03013" w14:textId="1079F56C" w:rsidR="00C64E49" w:rsidRPr="00D65E76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D65E76" w14:paraId="7AADFEA6" w14:textId="77777777" w:rsidTr="00F60873">
        <w:trPr>
          <w:trHeight w:val="712"/>
          <w:jc w:val="center"/>
        </w:trPr>
        <w:tc>
          <w:tcPr>
            <w:tcW w:w="846" w:type="dxa"/>
            <w:vAlign w:val="center"/>
          </w:tcPr>
          <w:p w14:paraId="1727DFF9" w14:textId="77777777" w:rsidR="00C64E49" w:rsidRPr="004C769A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21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6FC807C1" w14:textId="0678A280" w:rsidR="00C64E49" w:rsidRDefault="00C64E49" w:rsidP="00A5128F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D77029">
              <w:rPr>
                <w:b/>
                <w:color w:val="000000"/>
                <w:lang w:eastAsia="uk-UA"/>
              </w:rPr>
              <w:t>Сабан Михайло Ігорович</w:t>
            </w:r>
          </w:p>
          <w:p w14:paraId="67DE6F12" w14:textId="3AE87A37" w:rsidR="00C64E49" w:rsidRPr="00541242" w:rsidRDefault="00541242" w:rsidP="00A5128F">
            <w:pPr>
              <w:spacing w:after="0" w:line="240" w:lineRule="auto"/>
              <w:rPr>
                <w:color w:val="000000"/>
                <w:sz w:val="24"/>
                <w:szCs w:val="24"/>
                <w:lang w:eastAsia="uk-UA"/>
              </w:rPr>
            </w:pPr>
            <w:r w:rsidRPr="00541242">
              <w:rPr>
                <w:bCs/>
                <w:color w:val="000000"/>
                <w:sz w:val="24"/>
                <w:szCs w:val="24"/>
                <w:lang w:eastAsia="uk-UA"/>
              </w:rPr>
              <w:t>Княжолуцький старостинський округ (</w:t>
            </w:r>
            <w:r w:rsidRPr="00541242">
              <w:rPr>
                <w:color w:val="000000"/>
                <w:sz w:val="24"/>
                <w:szCs w:val="24"/>
                <w:lang w:eastAsia="uk-UA"/>
              </w:rPr>
              <w:t>село Княжолука)</w:t>
            </w:r>
          </w:p>
        </w:tc>
        <w:tc>
          <w:tcPr>
            <w:tcW w:w="1725" w:type="dxa"/>
          </w:tcPr>
          <w:p w14:paraId="51FBCBC5" w14:textId="77777777" w:rsidR="00C64E49" w:rsidRPr="00D65E76" w:rsidRDefault="00C64E49" w:rsidP="00541242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43C51471" w14:textId="31C8D9D2" w:rsidR="00C64E49" w:rsidRPr="00D65E76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D65E76" w14:paraId="38D045A0" w14:textId="77777777" w:rsidTr="00105A65">
        <w:trPr>
          <w:trHeight w:val="839"/>
          <w:jc w:val="center"/>
        </w:trPr>
        <w:tc>
          <w:tcPr>
            <w:tcW w:w="846" w:type="dxa"/>
            <w:vAlign w:val="center"/>
          </w:tcPr>
          <w:p w14:paraId="000F3113" w14:textId="77777777" w:rsidR="00C64E49" w:rsidRPr="004C769A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22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</w:tcPr>
          <w:p w14:paraId="7821F9C4" w14:textId="77777777" w:rsidR="00C64E49" w:rsidRDefault="00C64E49" w:rsidP="00A5128F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D77029">
              <w:rPr>
                <w:b/>
                <w:color w:val="000000"/>
                <w:lang w:eastAsia="uk-UA"/>
              </w:rPr>
              <w:t>Титиш Василь Пантелеймонович</w:t>
            </w:r>
          </w:p>
          <w:p w14:paraId="61DA68A9" w14:textId="4D711870" w:rsidR="00541242" w:rsidRPr="00541242" w:rsidRDefault="00541242" w:rsidP="00A5128F">
            <w:pPr>
              <w:spacing w:after="0" w:line="240" w:lineRule="auto"/>
              <w:rPr>
                <w:color w:val="000000"/>
                <w:sz w:val="24"/>
                <w:szCs w:val="24"/>
                <w:lang w:eastAsia="uk-UA"/>
              </w:rPr>
            </w:pPr>
            <w:r w:rsidRPr="00541242">
              <w:rPr>
                <w:bCs/>
                <w:color w:val="000000"/>
                <w:sz w:val="24"/>
                <w:szCs w:val="24"/>
                <w:lang w:eastAsia="uk-UA"/>
              </w:rPr>
              <w:t>Княжолуцький старостинський округ (</w:t>
            </w:r>
            <w:r w:rsidRPr="00541242">
              <w:rPr>
                <w:color w:val="000000"/>
                <w:sz w:val="24"/>
                <w:szCs w:val="24"/>
                <w:lang w:eastAsia="uk-UA"/>
              </w:rPr>
              <w:t>село Княжолука)</w:t>
            </w:r>
          </w:p>
        </w:tc>
        <w:tc>
          <w:tcPr>
            <w:tcW w:w="1725" w:type="dxa"/>
          </w:tcPr>
          <w:p w14:paraId="2F12D453" w14:textId="77777777" w:rsidR="00C64E49" w:rsidRPr="00D65E76" w:rsidRDefault="00C64E49" w:rsidP="00541242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00683545" w14:textId="01591FDD" w:rsidR="00C64E49" w:rsidRPr="00D65E76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105A65" w:rsidRPr="00D65E76" w14:paraId="6076DAA4" w14:textId="77777777" w:rsidTr="00A5128F">
        <w:trPr>
          <w:trHeight w:val="370"/>
          <w:jc w:val="center"/>
        </w:trPr>
        <w:tc>
          <w:tcPr>
            <w:tcW w:w="846" w:type="dxa"/>
            <w:vAlign w:val="center"/>
          </w:tcPr>
          <w:p w14:paraId="75F56EDC" w14:textId="77777777" w:rsidR="00105A65" w:rsidRPr="004C769A" w:rsidRDefault="00105A65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4C769A">
              <w:rPr>
                <w:b/>
                <w:iCs/>
                <w:color w:val="000000"/>
                <w:lang w:eastAsia="uk-UA"/>
              </w:rPr>
              <w:lastRenderedPageBreak/>
              <w:t>1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</w:tcPr>
          <w:p w14:paraId="63AADBD7" w14:textId="77777777" w:rsidR="00105A65" w:rsidRPr="00D65E76" w:rsidRDefault="00105A65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>
              <w:rPr>
                <w:b/>
                <w:iCs/>
                <w:color w:val="000000"/>
                <w:lang w:eastAsia="uk-UA"/>
              </w:rPr>
              <w:t>2</w:t>
            </w:r>
          </w:p>
        </w:tc>
        <w:tc>
          <w:tcPr>
            <w:tcW w:w="1725" w:type="dxa"/>
            <w:vAlign w:val="center"/>
          </w:tcPr>
          <w:p w14:paraId="2CC0B2EE" w14:textId="77777777" w:rsidR="00105A65" w:rsidRPr="00D65E76" w:rsidRDefault="00105A65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>
              <w:rPr>
                <w:b/>
                <w:iCs/>
                <w:color w:val="000000"/>
                <w:lang w:eastAsia="uk-UA"/>
              </w:rPr>
              <w:t>3</w:t>
            </w: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779D168B" w14:textId="77777777" w:rsidR="00105A65" w:rsidRPr="00D65E76" w:rsidRDefault="00105A65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>
              <w:rPr>
                <w:b/>
                <w:iCs/>
                <w:color w:val="000000"/>
                <w:lang w:eastAsia="uk-UA"/>
              </w:rPr>
              <w:t>4</w:t>
            </w:r>
          </w:p>
        </w:tc>
      </w:tr>
      <w:tr w:rsidR="00C64E49" w:rsidRPr="00D65E76" w14:paraId="75FC9376" w14:textId="77777777" w:rsidTr="00F60873">
        <w:trPr>
          <w:trHeight w:val="988"/>
          <w:jc w:val="center"/>
        </w:trPr>
        <w:tc>
          <w:tcPr>
            <w:tcW w:w="846" w:type="dxa"/>
            <w:vAlign w:val="center"/>
          </w:tcPr>
          <w:p w14:paraId="290BCF63" w14:textId="77777777" w:rsidR="00C64E49" w:rsidRPr="004C769A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23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4CA23864" w14:textId="77777777" w:rsidR="00C64E49" w:rsidRDefault="00C64E49" w:rsidP="00A5128F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5A617C">
              <w:rPr>
                <w:b/>
                <w:color w:val="000000"/>
                <w:lang w:eastAsia="uk-UA"/>
              </w:rPr>
              <w:t>Юрків Зіновій Іванович</w:t>
            </w:r>
          </w:p>
          <w:p w14:paraId="55C52CAA" w14:textId="77777777" w:rsidR="00541242" w:rsidRPr="00541242" w:rsidRDefault="00541242" w:rsidP="00541242">
            <w:pPr>
              <w:spacing w:after="0" w:line="240" w:lineRule="auto"/>
              <w:rPr>
                <w:bCs/>
                <w:color w:val="000000"/>
                <w:sz w:val="24"/>
                <w:szCs w:val="24"/>
                <w:lang w:eastAsia="uk-UA"/>
              </w:rPr>
            </w:pPr>
            <w:r w:rsidRPr="00541242">
              <w:rPr>
                <w:bCs/>
                <w:color w:val="000000"/>
                <w:sz w:val="24"/>
                <w:szCs w:val="24"/>
                <w:lang w:eastAsia="uk-UA"/>
              </w:rPr>
              <w:t>Малотур’янський</w:t>
            </w:r>
          </w:p>
          <w:p w14:paraId="451FDD09" w14:textId="084F4CC1" w:rsidR="00541242" w:rsidRPr="005A617C" w:rsidRDefault="00541242" w:rsidP="00541242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541242">
              <w:rPr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541242">
              <w:rPr>
                <w:color w:val="000000"/>
                <w:sz w:val="24"/>
                <w:szCs w:val="24"/>
                <w:lang w:eastAsia="uk-UA"/>
              </w:rPr>
              <w:t>село Мала Тур’я)</w:t>
            </w:r>
          </w:p>
        </w:tc>
        <w:tc>
          <w:tcPr>
            <w:tcW w:w="1725" w:type="dxa"/>
          </w:tcPr>
          <w:p w14:paraId="38D3DD09" w14:textId="46FC3D36" w:rsidR="00C64E49" w:rsidRPr="00D65E76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32D37A03" w14:textId="53281B34" w:rsidR="00C64E49" w:rsidRPr="00D65E76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D65E76" w14:paraId="26CC3D6E" w14:textId="77777777" w:rsidTr="00F60873">
        <w:trPr>
          <w:trHeight w:val="974"/>
          <w:jc w:val="center"/>
        </w:trPr>
        <w:tc>
          <w:tcPr>
            <w:tcW w:w="846" w:type="dxa"/>
            <w:vAlign w:val="center"/>
          </w:tcPr>
          <w:p w14:paraId="75B215EB" w14:textId="77777777" w:rsidR="00C64E49" w:rsidRPr="004C769A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24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124A5D51" w14:textId="77777777" w:rsidR="00C64E49" w:rsidRDefault="00C64E49" w:rsidP="00A5128F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5A617C">
              <w:rPr>
                <w:b/>
                <w:color w:val="000000"/>
                <w:lang w:eastAsia="uk-UA"/>
              </w:rPr>
              <w:t>Громиш Віктор Васильович</w:t>
            </w:r>
          </w:p>
          <w:p w14:paraId="1C86FE73" w14:textId="77777777" w:rsidR="00541242" w:rsidRPr="00541242" w:rsidRDefault="00541242" w:rsidP="00541242">
            <w:pPr>
              <w:spacing w:after="0" w:line="240" w:lineRule="auto"/>
              <w:rPr>
                <w:bCs/>
                <w:color w:val="000000"/>
                <w:sz w:val="24"/>
                <w:szCs w:val="24"/>
                <w:lang w:eastAsia="uk-UA"/>
              </w:rPr>
            </w:pPr>
            <w:r w:rsidRPr="00541242">
              <w:rPr>
                <w:bCs/>
                <w:color w:val="000000"/>
                <w:sz w:val="24"/>
                <w:szCs w:val="24"/>
                <w:lang w:eastAsia="uk-UA"/>
              </w:rPr>
              <w:t>Надіївський</w:t>
            </w:r>
          </w:p>
          <w:p w14:paraId="4BFFC28B" w14:textId="01DC46DE" w:rsidR="00541242" w:rsidRPr="005A617C" w:rsidRDefault="00541242" w:rsidP="00541242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541242">
              <w:rPr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541242">
              <w:rPr>
                <w:color w:val="000000"/>
                <w:sz w:val="24"/>
                <w:szCs w:val="24"/>
                <w:lang w:eastAsia="uk-UA"/>
              </w:rPr>
              <w:t>село Надіїв)</w:t>
            </w:r>
          </w:p>
        </w:tc>
        <w:tc>
          <w:tcPr>
            <w:tcW w:w="1725" w:type="dxa"/>
          </w:tcPr>
          <w:p w14:paraId="346C634F" w14:textId="09159879" w:rsidR="00C64E49" w:rsidRPr="00D65E76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3D2A9CC0" w14:textId="44A88364" w:rsidR="00C64E49" w:rsidRPr="00D65E76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D65E76" w14:paraId="2E523CCD" w14:textId="77777777" w:rsidTr="00541242">
        <w:trPr>
          <w:trHeight w:val="1070"/>
          <w:jc w:val="center"/>
        </w:trPr>
        <w:tc>
          <w:tcPr>
            <w:tcW w:w="846" w:type="dxa"/>
            <w:vAlign w:val="center"/>
          </w:tcPr>
          <w:p w14:paraId="045D69F9" w14:textId="77777777" w:rsidR="00C64E49" w:rsidRPr="004C769A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25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415F8BFA" w14:textId="77777777" w:rsidR="00C64E49" w:rsidRDefault="00C64E49" w:rsidP="00A5128F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5A617C">
              <w:rPr>
                <w:b/>
                <w:color w:val="000000"/>
                <w:lang w:eastAsia="uk-UA"/>
              </w:rPr>
              <w:t>Мельник Іван Михайлович</w:t>
            </w:r>
          </w:p>
          <w:p w14:paraId="5FF4F598" w14:textId="77777777" w:rsidR="00541242" w:rsidRPr="00541242" w:rsidRDefault="00541242" w:rsidP="00541242">
            <w:pPr>
              <w:spacing w:after="0" w:line="240" w:lineRule="auto"/>
              <w:rPr>
                <w:bCs/>
                <w:color w:val="000000"/>
                <w:sz w:val="24"/>
                <w:szCs w:val="24"/>
                <w:lang w:eastAsia="uk-UA"/>
              </w:rPr>
            </w:pPr>
            <w:r w:rsidRPr="00541242">
              <w:rPr>
                <w:bCs/>
                <w:color w:val="000000"/>
                <w:sz w:val="24"/>
                <w:szCs w:val="24"/>
                <w:lang w:eastAsia="uk-UA"/>
              </w:rPr>
              <w:t>Новичківський</w:t>
            </w:r>
          </w:p>
          <w:p w14:paraId="0EB7341A" w14:textId="537EBEE8" w:rsidR="00541242" w:rsidRPr="005A617C" w:rsidRDefault="00541242" w:rsidP="00541242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541242">
              <w:rPr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541242">
              <w:rPr>
                <w:color w:val="000000"/>
                <w:sz w:val="24"/>
                <w:szCs w:val="24"/>
                <w:lang w:eastAsia="uk-UA"/>
              </w:rPr>
              <w:t>село Новичка)</w:t>
            </w:r>
          </w:p>
        </w:tc>
        <w:tc>
          <w:tcPr>
            <w:tcW w:w="1725" w:type="dxa"/>
          </w:tcPr>
          <w:p w14:paraId="0128C53D" w14:textId="24A819DD" w:rsidR="00C64E49" w:rsidRPr="00D65E76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14236E7C" w14:textId="0FC56F0B" w:rsidR="00C64E49" w:rsidRPr="00D65E76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D65E76" w14:paraId="11297EFB" w14:textId="77777777" w:rsidTr="00541242">
        <w:trPr>
          <w:trHeight w:val="370"/>
          <w:jc w:val="center"/>
        </w:trPr>
        <w:tc>
          <w:tcPr>
            <w:tcW w:w="846" w:type="dxa"/>
            <w:vAlign w:val="center"/>
          </w:tcPr>
          <w:p w14:paraId="23F35AD4" w14:textId="77777777" w:rsidR="00C64E49" w:rsidRPr="004C769A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26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49F04ABF" w14:textId="77777777" w:rsidR="00C64E49" w:rsidRPr="005A617C" w:rsidRDefault="00C64E49" w:rsidP="00A5128F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5A617C">
              <w:rPr>
                <w:b/>
                <w:color w:val="000000"/>
                <w:lang w:eastAsia="uk-UA"/>
              </w:rPr>
              <w:t>Занкович Микола Миколайович</w:t>
            </w:r>
          </w:p>
          <w:p w14:paraId="22706DC6" w14:textId="5FA9AE12" w:rsidR="00C64E49" w:rsidRPr="00D65E76" w:rsidRDefault="00541242" w:rsidP="00541242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541242">
              <w:rPr>
                <w:bCs/>
                <w:color w:val="000000"/>
                <w:sz w:val="24"/>
                <w:szCs w:val="24"/>
                <w:lang w:eastAsia="uk-UA"/>
              </w:rPr>
              <w:t>Оболонський</w:t>
            </w:r>
            <w:r>
              <w:rPr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41242">
              <w:rPr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541242">
              <w:rPr>
                <w:color w:val="000000"/>
                <w:sz w:val="24"/>
                <w:szCs w:val="24"/>
                <w:lang w:eastAsia="uk-UA"/>
              </w:rPr>
              <w:t>село Оболоння – вул.Бабієва гора, вул.Букова, вул.Горбового, вул.Лесі Українки, вул.Лісна, вул.Мариччини, вул.Миру, вул.Пачовського, вул.Підзапуст, вул.Плютина, вул.Приміська, вул.Середня, вул.Ставище, вул.Стуса, вул.Шевченка)</w:t>
            </w:r>
          </w:p>
        </w:tc>
        <w:tc>
          <w:tcPr>
            <w:tcW w:w="1725" w:type="dxa"/>
          </w:tcPr>
          <w:p w14:paraId="22C0CF4A" w14:textId="79757824" w:rsidR="00C64E49" w:rsidRPr="00D65E76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59DD12DD" w14:textId="2441B910" w:rsidR="00C64E49" w:rsidRPr="00D65E76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D65E76" w14:paraId="11250387" w14:textId="77777777" w:rsidTr="00541242">
        <w:trPr>
          <w:trHeight w:val="370"/>
          <w:jc w:val="center"/>
        </w:trPr>
        <w:tc>
          <w:tcPr>
            <w:tcW w:w="846" w:type="dxa"/>
            <w:vAlign w:val="center"/>
          </w:tcPr>
          <w:p w14:paraId="7F1F8715" w14:textId="77777777" w:rsidR="00C64E49" w:rsidRPr="004C769A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27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778E32A0" w14:textId="77777777" w:rsidR="00C64E49" w:rsidRPr="005A617C" w:rsidRDefault="00C64E49" w:rsidP="00A5128F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5A617C">
              <w:rPr>
                <w:b/>
                <w:color w:val="000000"/>
                <w:lang w:eastAsia="uk-UA"/>
              </w:rPr>
              <w:t>Прокіпчин Аліна Володимирівна</w:t>
            </w:r>
          </w:p>
          <w:p w14:paraId="25392A06" w14:textId="61474054" w:rsidR="00C64E49" w:rsidRPr="00D65E76" w:rsidRDefault="00541242" w:rsidP="00541242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541242">
              <w:rPr>
                <w:bCs/>
                <w:color w:val="000000"/>
                <w:sz w:val="24"/>
                <w:szCs w:val="24"/>
                <w:lang w:eastAsia="uk-UA"/>
              </w:rPr>
              <w:t>Оболонський</w:t>
            </w:r>
            <w:r>
              <w:rPr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41242">
              <w:rPr>
                <w:bCs/>
                <w:color w:val="000000"/>
                <w:sz w:val="24"/>
                <w:szCs w:val="24"/>
                <w:lang w:eastAsia="uk-UA"/>
              </w:rPr>
              <w:t>старостинський округ (село Оболоння – вул.Бабієва гора, вул.Букова, вул.Горбового, вул.Лесі Українки, вул.Лісна, вул.Мариччини, вул.Миру, вул.Пачовського, вул.Підзапуст, вул.Плютина, вул.Приміська, вул.Середня, вул.Ставище, вул.Стуса, вул.Шевченка)</w:t>
            </w:r>
          </w:p>
        </w:tc>
        <w:tc>
          <w:tcPr>
            <w:tcW w:w="1725" w:type="dxa"/>
          </w:tcPr>
          <w:p w14:paraId="3B1A6663" w14:textId="0E9F13FB" w:rsidR="00C64E49" w:rsidRPr="00D65E76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7ED6CA8A" w14:textId="3336CA83" w:rsidR="00C64E49" w:rsidRPr="00D65E76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D65E76" w14:paraId="4389263B" w14:textId="77777777" w:rsidTr="00541242">
        <w:trPr>
          <w:trHeight w:val="370"/>
          <w:jc w:val="center"/>
        </w:trPr>
        <w:tc>
          <w:tcPr>
            <w:tcW w:w="846" w:type="dxa"/>
            <w:vAlign w:val="center"/>
          </w:tcPr>
          <w:p w14:paraId="5404FB07" w14:textId="77777777" w:rsidR="00C64E49" w:rsidRPr="004C769A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28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06086905" w14:textId="77777777" w:rsidR="00C64E49" w:rsidRDefault="00C64E49" w:rsidP="00A5128F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5A617C">
              <w:rPr>
                <w:b/>
                <w:color w:val="000000"/>
                <w:lang w:eastAsia="uk-UA"/>
              </w:rPr>
              <w:t>Михно Галина Антонівна</w:t>
            </w:r>
          </w:p>
          <w:p w14:paraId="5E1F2318" w14:textId="7FC37D75" w:rsidR="00541242" w:rsidRPr="00D65E76" w:rsidRDefault="00541242" w:rsidP="00541242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541242">
              <w:rPr>
                <w:bCs/>
                <w:color w:val="000000"/>
                <w:sz w:val="24"/>
                <w:szCs w:val="24"/>
                <w:lang w:eastAsia="uk-UA"/>
              </w:rPr>
              <w:t>Оболонський</w:t>
            </w:r>
            <w:r>
              <w:rPr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41242">
              <w:rPr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541242">
              <w:rPr>
                <w:color w:val="000000"/>
                <w:sz w:val="24"/>
                <w:szCs w:val="24"/>
                <w:lang w:eastAsia="uk-UA"/>
              </w:rPr>
              <w:t xml:space="preserve">село Оболоння </w:t>
            </w:r>
            <w:r w:rsidRPr="00541242">
              <w:rPr>
                <w:sz w:val="24"/>
                <w:szCs w:val="24"/>
              </w:rPr>
              <w:t xml:space="preserve"> – вул.Винниченка, вул.Грушевського, вул.Знесіння, вул.Івана Франка, вул.Івасюка, вул.Кобринської, вул.Липовець, вул.Мартовича, вул.Молодіжна, вул.Одиниця, вул.Січових Стрільців, вул.Сонячна, вул.Степова вул.Усторонь, вул.Шкільна</w:t>
            </w:r>
            <w:r w:rsidRPr="00541242">
              <w:rPr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725" w:type="dxa"/>
          </w:tcPr>
          <w:p w14:paraId="617962CF" w14:textId="1F760065" w:rsidR="00C64E49" w:rsidRPr="00D65E76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08D08BA0" w14:textId="5803C407" w:rsidR="00C64E49" w:rsidRPr="00D65E76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D65E76" w14:paraId="3E93B628" w14:textId="77777777" w:rsidTr="00541242">
        <w:trPr>
          <w:trHeight w:val="1022"/>
          <w:jc w:val="center"/>
        </w:trPr>
        <w:tc>
          <w:tcPr>
            <w:tcW w:w="846" w:type="dxa"/>
            <w:vAlign w:val="center"/>
          </w:tcPr>
          <w:p w14:paraId="7F8C8C9B" w14:textId="77777777" w:rsidR="00C64E49" w:rsidRPr="004C769A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29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77656AFE" w14:textId="77777777" w:rsidR="00C64E49" w:rsidRDefault="00C64E49" w:rsidP="00A5128F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5A617C">
              <w:rPr>
                <w:b/>
                <w:color w:val="000000"/>
                <w:lang w:eastAsia="uk-UA"/>
              </w:rPr>
              <w:t>Депутат Богдан Юліанович</w:t>
            </w:r>
          </w:p>
          <w:p w14:paraId="4DFB1B15" w14:textId="320BEF9D" w:rsidR="00541242" w:rsidRPr="005A617C" w:rsidRDefault="00541242" w:rsidP="00541242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541242">
              <w:rPr>
                <w:bCs/>
                <w:color w:val="000000"/>
                <w:sz w:val="24"/>
                <w:szCs w:val="24"/>
                <w:lang w:eastAsia="uk-UA"/>
              </w:rPr>
              <w:t>Підберезький</w:t>
            </w:r>
            <w:r>
              <w:rPr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41242">
              <w:rPr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541242">
              <w:rPr>
                <w:color w:val="000000"/>
                <w:sz w:val="24"/>
                <w:szCs w:val="24"/>
                <w:lang w:eastAsia="uk-UA"/>
              </w:rPr>
              <w:t>село Підбережжя)</w:t>
            </w:r>
          </w:p>
        </w:tc>
        <w:tc>
          <w:tcPr>
            <w:tcW w:w="1725" w:type="dxa"/>
          </w:tcPr>
          <w:p w14:paraId="111C2C10" w14:textId="48C9654D" w:rsidR="00C64E49" w:rsidRPr="00D65E76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00D32088" w14:textId="2384227A" w:rsidR="00C64E49" w:rsidRPr="00D65E76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105A65" w:rsidRPr="00D65E76" w14:paraId="4263833F" w14:textId="77777777" w:rsidTr="00A5128F">
        <w:trPr>
          <w:trHeight w:val="370"/>
          <w:jc w:val="center"/>
        </w:trPr>
        <w:tc>
          <w:tcPr>
            <w:tcW w:w="846" w:type="dxa"/>
            <w:vAlign w:val="center"/>
          </w:tcPr>
          <w:p w14:paraId="09B20D59" w14:textId="77777777" w:rsidR="00105A65" w:rsidRPr="004C769A" w:rsidRDefault="00105A65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 w:rsidRPr="004C769A">
              <w:rPr>
                <w:b/>
                <w:iCs/>
                <w:color w:val="000000"/>
                <w:lang w:eastAsia="uk-UA"/>
              </w:rPr>
              <w:lastRenderedPageBreak/>
              <w:t>1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</w:tcPr>
          <w:p w14:paraId="0EB6BD7E" w14:textId="77777777" w:rsidR="00105A65" w:rsidRPr="00D65E76" w:rsidRDefault="00105A65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>
              <w:rPr>
                <w:b/>
                <w:iCs/>
                <w:color w:val="000000"/>
                <w:lang w:eastAsia="uk-UA"/>
              </w:rPr>
              <w:t>2</w:t>
            </w:r>
          </w:p>
        </w:tc>
        <w:tc>
          <w:tcPr>
            <w:tcW w:w="1725" w:type="dxa"/>
            <w:vAlign w:val="center"/>
          </w:tcPr>
          <w:p w14:paraId="13903A0E" w14:textId="77777777" w:rsidR="00105A65" w:rsidRPr="00D65E76" w:rsidRDefault="00105A65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>
              <w:rPr>
                <w:b/>
                <w:iCs/>
                <w:color w:val="000000"/>
                <w:lang w:eastAsia="uk-UA"/>
              </w:rPr>
              <w:t>3</w:t>
            </w: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1F0FF62B" w14:textId="77777777" w:rsidR="00105A65" w:rsidRPr="00D65E76" w:rsidRDefault="00105A65" w:rsidP="00A5128F">
            <w:pPr>
              <w:spacing w:after="0" w:line="240" w:lineRule="auto"/>
              <w:jc w:val="center"/>
              <w:rPr>
                <w:b/>
                <w:iCs/>
                <w:color w:val="000000"/>
                <w:lang w:eastAsia="uk-UA"/>
              </w:rPr>
            </w:pPr>
            <w:r>
              <w:rPr>
                <w:b/>
                <w:iCs/>
                <w:color w:val="000000"/>
                <w:lang w:eastAsia="uk-UA"/>
              </w:rPr>
              <w:t>4</w:t>
            </w:r>
          </w:p>
        </w:tc>
      </w:tr>
      <w:tr w:rsidR="00C64E49" w:rsidRPr="00D65E76" w14:paraId="75083A52" w14:textId="77777777" w:rsidTr="00541242">
        <w:trPr>
          <w:trHeight w:val="1178"/>
          <w:jc w:val="center"/>
        </w:trPr>
        <w:tc>
          <w:tcPr>
            <w:tcW w:w="846" w:type="dxa"/>
            <w:vAlign w:val="center"/>
          </w:tcPr>
          <w:p w14:paraId="43BFF193" w14:textId="77777777" w:rsidR="00C64E49" w:rsidRPr="004C769A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30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47774111" w14:textId="77777777" w:rsidR="00C64E49" w:rsidRDefault="00C64E49" w:rsidP="00A5128F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DD4AC8">
              <w:rPr>
                <w:b/>
                <w:color w:val="000000"/>
                <w:lang w:eastAsia="uk-UA"/>
              </w:rPr>
              <w:t>Бік Володимир Євгенович</w:t>
            </w:r>
          </w:p>
          <w:p w14:paraId="4D909456" w14:textId="23261197" w:rsidR="00541242" w:rsidRPr="00541242" w:rsidRDefault="00541242" w:rsidP="00541242">
            <w:pPr>
              <w:spacing w:after="0" w:line="240" w:lineRule="auto"/>
              <w:rPr>
                <w:bCs/>
                <w:color w:val="000000"/>
                <w:sz w:val="24"/>
                <w:szCs w:val="24"/>
                <w:lang w:eastAsia="uk-UA"/>
              </w:rPr>
            </w:pPr>
            <w:r w:rsidRPr="00541242">
              <w:rPr>
                <w:bCs/>
                <w:color w:val="000000"/>
                <w:sz w:val="24"/>
                <w:szCs w:val="24"/>
                <w:lang w:eastAsia="uk-UA"/>
              </w:rPr>
              <w:t xml:space="preserve">Рахинянський старостинський округ </w:t>
            </w:r>
          </w:p>
          <w:p w14:paraId="35A37FED" w14:textId="3E977CBC" w:rsidR="00541242" w:rsidRPr="00DD4AC8" w:rsidRDefault="00541242" w:rsidP="00541242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541242">
              <w:rPr>
                <w:bCs/>
                <w:color w:val="000000"/>
                <w:sz w:val="24"/>
                <w:szCs w:val="24"/>
                <w:lang w:eastAsia="uk-UA"/>
              </w:rPr>
              <w:t>(</w:t>
            </w:r>
            <w:r w:rsidRPr="00541242">
              <w:rPr>
                <w:color w:val="000000"/>
                <w:sz w:val="24"/>
                <w:szCs w:val="24"/>
                <w:lang w:eastAsia="uk-UA"/>
              </w:rPr>
              <w:t>село Рахиня)</w:t>
            </w:r>
          </w:p>
        </w:tc>
        <w:tc>
          <w:tcPr>
            <w:tcW w:w="1725" w:type="dxa"/>
          </w:tcPr>
          <w:p w14:paraId="5FF2C2AA" w14:textId="2874E893" w:rsidR="00C64E49" w:rsidRPr="00D65E76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7F22CC65" w14:textId="1F2B654F" w:rsidR="00C64E49" w:rsidRPr="00D65E76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D65E76" w14:paraId="00F23095" w14:textId="77777777" w:rsidTr="00541242">
        <w:trPr>
          <w:trHeight w:val="370"/>
          <w:jc w:val="center"/>
        </w:trPr>
        <w:tc>
          <w:tcPr>
            <w:tcW w:w="846" w:type="dxa"/>
            <w:vAlign w:val="center"/>
          </w:tcPr>
          <w:p w14:paraId="57B250E7" w14:textId="77777777" w:rsidR="00C64E49" w:rsidRPr="004C769A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31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1B97805C" w14:textId="77777777" w:rsidR="00C64E49" w:rsidRDefault="00C64E49" w:rsidP="00A5128F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DD4AC8">
              <w:rPr>
                <w:b/>
                <w:color w:val="000000"/>
                <w:lang w:eastAsia="uk-UA"/>
              </w:rPr>
              <w:t>Гаргат Сергій Іванович</w:t>
            </w:r>
          </w:p>
          <w:p w14:paraId="6ED68428" w14:textId="07EE9791" w:rsidR="00541242" w:rsidRPr="00F60873" w:rsidRDefault="00541242" w:rsidP="00A5128F">
            <w:pPr>
              <w:spacing w:after="0" w:line="240" w:lineRule="auto"/>
              <w:rPr>
                <w:color w:val="000000"/>
                <w:sz w:val="24"/>
                <w:szCs w:val="24"/>
                <w:lang w:eastAsia="uk-UA"/>
              </w:rPr>
            </w:pPr>
            <w:r w:rsidRPr="00541242">
              <w:rPr>
                <w:bCs/>
                <w:color w:val="000000"/>
                <w:sz w:val="24"/>
                <w:szCs w:val="24"/>
                <w:lang w:eastAsia="uk-UA"/>
              </w:rPr>
              <w:t>Солуківський</w:t>
            </w:r>
            <w:r>
              <w:rPr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41242">
              <w:rPr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541242">
              <w:rPr>
                <w:color w:val="000000"/>
                <w:sz w:val="24"/>
                <w:szCs w:val="24"/>
                <w:lang w:eastAsia="uk-UA"/>
              </w:rPr>
              <w:t>села Солуків, Якубів, Діброва)</w:t>
            </w:r>
          </w:p>
        </w:tc>
        <w:tc>
          <w:tcPr>
            <w:tcW w:w="1725" w:type="dxa"/>
          </w:tcPr>
          <w:p w14:paraId="790A2865" w14:textId="77777777" w:rsidR="00C64E49" w:rsidRPr="00D65E76" w:rsidRDefault="00C64E49" w:rsidP="00541242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15BCA427" w14:textId="5EDA4A02" w:rsidR="00C64E49" w:rsidRPr="00D65E76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D65E76" w14:paraId="0B184FE2" w14:textId="77777777" w:rsidTr="00F60873">
        <w:trPr>
          <w:trHeight w:val="720"/>
          <w:jc w:val="center"/>
        </w:trPr>
        <w:tc>
          <w:tcPr>
            <w:tcW w:w="846" w:type="dxa"/>
            <w:vAlign w:val="center"/>
          </w:tcPr>
          <w:p w14:paraId="0AD4C15E" w14:textId="77777777" w:rsidR="00C64E49" w:rsidRPr="004C769A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32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7DADB232" w14:textId="77777777" w:rsidR="00C64E49" w:rsidRDefault="00C64E49" w:rsidP="00A5128F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E94983">
              <w:rPr>
                <w:b/>
                <w:color w:val="000000"/>
                <w:lang w:eastAsia="uk-UA"/>
              </w:rPr>
              <w:t>Димид Святослав Романович</w:t>
            </w:r>
          </w:p>
          <w:p w14:paraId="1F0AF0E4" w14:textId="74DFC440" w:rsidR="00541242" w:rsidRPr="00E94983" w:rsidRDefault="00541242" w:rsidP="00541242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541242">
              <w:rPr>
                <w:bCs/>
                <w:color w:val="000000"/>
                <w:sz w:val="24"/>
                <w:szCs w:val="24"/>
                <w:lang w:eastAsia="uk-UA"/>
              </w:rPr>
              <w:t>Тростянецький старостинський округ (</w:t>
            </w:r>
            <w:r w:rsidRPr="00541242">
              <w:rPr>
                <w:color w:val="000000"/>
                <w:sz w:val="24"/>
                <w:szCs w:val="24"/>
                <w:lang w:eastAsia="uk-UA"/>
              </w:rPr>
              <w:t>село Слобода Долинська)</w:t>
            </w:r>
          </w:p>
        </w:tc>
        <w:tc>
          <w:tcPr>
            <w:tcW w:w="1725" w:type="dxa"/>
          </w:tcPr>
          <w:p w14:paraId="76B66B84" w14:textId="6B116FBC" w:rsidR="00C64E49" w:rsidRPr="00D65E76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4F47A882" w14:textId="3EE6228F" w:rsidR="00C64E49" w:rsidRPr="00D65E76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D65E76" w14:paraId="5462D3B8" w14:textId="77777777" w:rsidTr="00541242">
        <w:trPr>
          <w:trHeight w:val="370"/>
          <w:jc w:val="center"/>
        </w:trPr>
        <w:tc>
          <w:tcPr>
            <w:tcW w:w="846" w:type="dxa"/>
            <w:vAlign w:val="center"/>
          </w:tcPr>
          <w:p w14:paraId="3EBD3D9C" w14:textId="77777777" w:rsidR="00C64E49" w:rsidRPr="004C769A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33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1B31268B" w14:textId="77777777" w:rsidR="00C64E49" w:rsidRDefault="00C64E49" w:rsidP="00A5128F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E94983">
              <w:rPr>
                <w:b/>
                <w:color w:val="000000"/>
                <w:lang w:eastAsia="uk-UA"/>
              </w:rPr>
              <w:t>Пастух Іван Іванович</w:t>
            </w:r>
          </w:p>
          <w:p w14:paraId="7CF15F76" w14:textId="316117EE" w:rsidR="00541242" w:rsidRPr="00E94983" w:rsidRDefault="00541242" w:rsidP="00541242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541242">
              <w:rPr>
                <w:bCs/>
                <w:color w:val="000000"/>
                <w:sz w:val="24"/>
                <w:szCs w:val="24"/>
                <w:lang w:eastAsia="uk-UA"/>
              </w:rPr>
              <w:t>Тяпчанський старостинський округ (</w:t>
            </w:r>
            <w:r w:rsidRPr="00541242">
              <w:rPr>
                <w:color w:val="000000"/>
                <w:sz w:val="24"/>
                <w:szCs w:val="24"/>
                <w:lang w:eastAsia="uk-UA"/>
              </w:rPr>
              <w:t>село Тяпче)</w:t>
            </w:r>
          </w:p>
        </w:tc>
        <w:tc>
          <w:tcPr>
            <w:tcW w:w="1725" w:type="dxa"/>
          </w:tcPr>
          <w:p w14:paraId="30B60FA2" w14:textId="05A340BD" w:rsidR="00C64E49" w:rsidRPr="00D65E76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53829A35" w14:textId="1DC893B4" w:rsidR="00C64E49" w:rsidRPr="00D65E76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D65E76" w14:paraId="365FBE41" w14:textId="77777777" w:rsidTr="00541242">
        <w:trPr>
          <w:trHeight w:val="370"/>
          <w:jc w:val="center"/>
        </w:trPr>
        <w:tc>
          <w:tcPr>
            <w:tcW w:w="846" w:type="dxa"/>
            <w:vAlign w:val="center"/>
          </w:tcPr>
          <w:p w14:paraId="6E612C55" w14:textId="77777777" w:rsidR="00C64E49" w:rsidRPr="004C769A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34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14:paraId="284E19D2" w14:textId="77777777" w:rsidR="00C64E49" w:rsidRDefault="00C64E49" w:rsidP="00A5128F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E94983">
              <w:rPr>
                <w:b/>
                <w:color w:val="000000"/>
                <w:lang w:eastAsia="uk-UA"/>
              </w:rPr>
              <w:t>Гошилик Віктор Іванович</w:t>
            </w:r>
          </w:p>
          <w:p w14:paraId="20EEA7B3" w14:textId="02271BC5" w:rsidR="00541242" w:rsidRPr="00E94983" w:rsidRDefault="00541242" w:rsidP="00541242">
            <w:pPr>
              <w:spacing w:after="0" w:line="240" w:lineRule="auto"/>
              <w:rPr>
                <w:b/>
                <w:color w:val="000000"/>
                <w:lang w:eastAsia="uk-UA"/>
              </w:rPr>
            </w:pPr>
            <w:r w:rsidRPr="00541242">
              <w:rPr>
                <w:bCs/>
                <w:color w:val="000000"/>
                <w:sz w:val="24"/>
                <w:szCs w:val="24"/>
                <w:lang w:eastAsia="uk-UA"/>
              </w:rPr>
              <w:t>Яворівський</w:t>
            </w:r>
            <w:r>
              <w:rPr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41242">
              <w:rPr>
                <w:bCs/>
                <w:color w:val="000000"/>
                <w:sz w:val="24"/>
                <w:szCs w:val="24"/>
                <w:lang w:eastAsia="uk-UA"/>
              </w:rPr>
              <w:t>старостинський округ (</w:t>
            </w:r>
            <w:r w:rsidRPr="00541242">
              <w:rPr>
                <w:color w:val="000000"/>
                <w:sz w:val="24"/>
                <w:szCs w:val="24"/>
                <w:lang w:eastAsia="uk-UA"/>
              </w:rPr>
              <w:t>село Яворів)</w:t>
            </w:r>
          </w:p>
        </w:tc>
        <w:tc>
          <w:tcPr>
            <w:tcW w:w="1725" w:type="dxa"/>
          </w:tcPr>
          <w:p w14:paraId="7FC64898" w14:textId="5345315A" w:rsidR="00C64E49" w:rsidRPr="00D65E76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74DBFC02" w14:textId="32D72C5E" w:rsidR="00C64E49" w:rsidRPr="00D65E76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C64E49" w:rsidRPr="00D65E76" w14:paraId="44E80D4C" w14:textId="77777777" w:rsidTr="00541242">
        <w:trPr>
          <w:trHeight w:val="370"/>
          <w:jc w:val="center"/>
        </w:trPr>
        <w:tc>
          <w:tcPr>
            <w:tcW w:w="846" w:type="dxa"/>
            <w:vAlign w:val="center"/>
          </w:tcPr>
          <w:p w14:paraId="1212A240" w14:textId="77777777" w:rsidR="00C64E49" w:rsidRPr="004C769A" w:rsidRDefault="00C64E49" w:rsidP="00A5128F">
            <w:pPr>
              <w:spacing w:after="0" w:line="240" w:lineRule="auto"/>
              <w:jc w:val="center"/>
              <w:rPr>
                <w:b/>
                <w:color w:val="000000"/>
                <w:lang w:eastAsia="uk-UA"/>
              </w:rPr>
            </w:pPr>
            <w:r>
              <w:rPr>
                <w:b/>
                <w:color w:val="000000"/>
                <w:lang w:eastAsia="uk-UA"/>
              </w:rPr>
              <w:t>35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</w:tcPr>
          <w:p w14:paraId="6FE73488" w14:textId="77777777" w:rsidR="00C64E49" w:rsidRPr="00E94983" w:rsidRDefault="00C64E49" w:rsidP="00A5128F">
            <w:pPr>
              <w:spacing w:after="0" w:line="240" w:lineRule="auto"/>
              <w:rPr>
                <w:bCs/>
                <w:color w:val="000000"/>
                <w:lang w:eastAsia="uk-UA"/>
              </w:rPr>
            </w:pPr>
            <w:r w:rsidRPr="00E94983">
              <w:rPr>
                <w:bCs/>
                <w:color w:val="000000"/>
                <w:lang w:eastAsia="uk-UA"/>
              </w:rPr>
              <w:t xml:space="preserve">Міський голова </w:t>
            </w:r>
          </w:p>
          <w:p w14:paraId="721FC693" w14:textId="77777777" w:rsidR="00D94419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  <w:r w:rsidRPr="00E94983">
              <w:rPr>
                <w:b/>
                <w:color w:val="000000"/>
                <w:lang w:eastAsia="uk-UA"/>
              </w:rPr>
              <w:t>Дирів Іван Ярославович</w:t>
            </w:r>
            <w:r w:rsidR="00D94419" w:rsidRPr="00D65E76">
              <w:rPr>
                <w:color w:val="000000"/>
                <w:lang w:eastAsia="uk-UA"/>
              </w:rPr>
              <w:t xml:space="preserve"> </w:t>
            </w:r>
          </w:p>
          <w:p w14:paraId="13D749F5" w14:textId="5D466F11" w:rsidR="00C64E49" w:rsidRPr="00D94419" w:rsidRDefault="00D94419" w:rsidP="00A5128F">
            <w:pPr>
              <w:spacing w:after="0" w:line="240" w:lineRule="auto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D94419">
              <w:rPr>
                <w:color w:val="000000"/>
                <w:sz w:val="24"/>
                <w:szCs w:val="24"/>
                <w:lang w:eastAsia="uk-UA"/>
              </w:rPr>
              <w:t>Долинська ТГ</w:t>
            </w:r>
          </w:p>
        </w:tc>
        <w:tc>
          <w:tcPr>
            <w:tcW w:w="1725" w:type="dxa"/>
          </w:tcPr>
          <w:p w14:paraId="453CFBEB" w14:textId="5409B8A0" w:rsidR="00C64E49" w:rsidRPr="00D65E76" w:rsidRDefault="00C64E49" w:rsidP="00A5128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4F993DE3" w14:textId="03CDF309" w:rsidR="00C64E49" w:rsidRPr="00D65E76" w:rsidRDefault="00C64E49" w:rsidP="00A5128F">
            <w:pPr>
              <w:spacing w:after="0" w:line="240" w:lineRule="auto"/>
              <w:jc w:val="center"/>
              <w:rPr>
                <w:color w:val="000000"/>
                <w:lang w:eastAsia="uk-UA"/>
              </w:rPr>
            </w:pPr>
          </w:p>
        </w:tc>
      </w:tr>
      <w:tr w:rsidR="00D94419" w:rsidRPr="00D65E76" w14:paraId="2FB5F4E6" w14:textId="77777777" w:rsidTr="00D94419">
        <w:trPr>
          <w:trHeight w:val="726"/>
          <w:jc w:val="center"/>
        </w:trPr>
        <w:tc>
          <w:tcPr>
            <w:tcW w:w="846" w:type="dxa"/>
            <w:vAlign w:val="center"/>
          </w:tcPr>
          <w:p w14:paraId="155302AA" w14:textId="77777777" w:rsidR="00D94419" w:rsidRPr="004C769A" w:rsidRDefault="00D94419" w:rsidP="00A5128F">
            <w:pPr>
              <w:spacing w:after="0" w:line="240" w:lineRule="auto"/>
              <w:jc w:val="center"/>
              <w:rPr>
                <w:b/>
                <w:lang w:eastAsia="uk-UA"/>
              </w:rPr>
            </w:pPr>
          </w:p>
        </w:tc>
        <w:tc>
          <w:tcPr>
            <w:tcW w:w="6915" w:type="dxa"/>
            <w:shd w:val="clear" w:color="auto" w:fill="auto"/>
            <w:noWrap/>
            <w:vAlign w:val="center"/>
            <w:hideMark/>
          </w:tcPr>
          <w:p w14:paraId="2C99F65F" w14:textId="77777777" w:rsidR="00D94419" w:rsidRPr="00D65E76" w:rsidRDefault="00D94419" w:rsidP="00A5128F">
            <w:pPr>
              <w:spacing w:after="0" w:line="240" w:lineRule="auto"/>
              <w:jc w:val="center"/>
              <w:rPr>
                <w:b/>
                <w:lang w:eastAsia="uk-UA"/>
              </w:rPr>
            </w:pPr>
            <w:r w:rsidRPr="00D65E76">
              <w:rPr>
                <w:b/>
                <w:lang w:eastAsia="uk-UA"/>
              </w:rPr>
              <w:t>РАЗОМ</w:t>
            </w:r>
          </w:p>
        </w:tc>
        <w:tc>
          <w:tcPr>
            <w:tcW w:w="1732" w:type="dxa"/>
            <w:gridSpan w:val="2"/>
            <w:shd w:val="clear" w:color="auto" w:fill="auto"/>
            <w:vAlign w:val="center"/>
          </w:tcPr>
          <w:p w14:paraId="1AC9A5CA" w14:textId="77777777" w:rsidR="00D94419" w:rsidRPr="00D65E76" w:rsidRDefault="00D94419" w:rsidP="00D94419">
            <w:pPr>
              <w:spacing w:after="0" w:line="240" w:lineRule="auto"/>
              <w:jc w:val="center"/>
              <w:rPr>
                <w:b/>
                <w:lang w:eastAsia="uk-UA"/>
              </w:rPr>
            </w:pPr>
          </w:p>
        </w:tc>
        <w:tc>
          <w:tcPr>
            <w:tcW w:w="5633" w:type="dxa"/>
            <w:shd w:val="clear" w:color="auto" w:fill="auto"/>
            <w:noWrap/>
            <w:vAlign w:val="center"/>
          </w:tcPr>
          <w:p w14:paraId="298D6059" w14:textId="7CA681AC" w:rsidR="00D94419" w:rsidRPr="00D65E76" w:rsidRDefault="00D94419" w:rsidP="00A5128F">
            <w:pPr>
              <w:spacing w:after="0" w:line="240" w:lineRule="auto"/>
              <w:jc w:val="center"/>
              <w:rPr>
                <w:b/>
                <w:lang w:eastAsia="uk-UA"/>
              </w:rPr>
            </w:pPr>
          </w:p>
        </w:tc>
      </w:tr>
    </w:tbl>
    <w:p w14:paraId="7D5ED2A9" w14:textId="39C49F05" w:rsidR="008776B4" w:rsidRDefault="008776B4" w:rsidP="005C6ED4">
      <w:pPr>
        <w:jc w:val="both"/>
      </w:pPr>
    </w:p>
    <w:sectPr w:rsidR="008776B4" w:rsidSect="00673729">
      <w:pgSz w:w="16838" w:h="11906" w:orient="landscape"/>
      <w:pgMar w:top="1418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92659" w14:textId="77777777" w:rsidR="007D04AA" w:rsidRDefault="007D04AA" w:rsidP="00FE7495">
      <w:pPr>
        <w:spacing w:after="0" w:line="240" w:lineRule="auto"/>
      </w:pPr>
      <w:r>
        <w:separator/>
      </w:r>
    </w:p>
  </w:endnote>
  <w:endnote w:type="continuationSeparator" w:id="0">
    <w:p w14:paraId="2344A42A" w14:textId="77777777" w:rsidR="007D04AA" w:rsidRDefault="007D04AA" w:rsidP="00FE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ADE3B" w14:textId="77777777" w:rsidR="007D04AA" w:rsidRDefault="007D04AA" w:rsidP="00FE7495">
      <w:pPr>
        <w:spacing w:after="0" w:line="240" w:lineRule="auto"/>
      </w:pPr>
      <w:r>
        <w:separator/>
      </w:r>
    </w:p>
  </w:footnote>
  <w:footnote w:type="continuationSeparator" w:id="0">
    <w:p w14:paraId="04E66344" w14:textId="77777777" w:rsidR="007D04AA" w:rsidRDefault="007D04AA" w:rsidP="00FE7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0996511"/>
      <w:docPartObj>
        <w:docPartGallery w:val="Page Numbers (Top of Page)"/>
        <w:docPartUnique/>
      </w:docPartObj>
    </w:sdtPr>
    <w:sdtEndPr/>
    <w:sdtContent>
      <w:p w14:paraId="1CDE3643" w14:textId="411D1191" w:rsidR="003C4ADF" w:rsidRDefault="003C4A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03D">
          <w:rPr>
            <w:noProof/>
          </w:rPr>
          <w:t>2</w:t>
        </w:r>
        <w:r>
          <w:fldChar w:fldCharType="end"/>
        </w:r>
      </w:p>
    </w:sdtContent>
  </w:sdt>
  <w:p w14:paraId="21654040" w14:textId="59FC4753" w:rsidR="00A5128F" w:rsidRDefault="00A5128F" w:rsidP="00253BA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207"/>
    <w:multiLevelType w:val="hybridMultilevel"/>
    <w:tmpl w:val="A92EE4A8"/>
    <w:lvl w:ilvl="0" w:tplc="96248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D263A"/>
    <w:multiLevelType w:val="multilevel"/>
    <w:tmpl w:val="4FF24B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58247F1"/>
    <w:multiLevelType w:val="multilevel"/>
    <w:tmpl w:val="37787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641C9F"/>
    <w:multiLevelType w:val="multilevel"/>
    <w:tmpl w:val="1EB0AE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83F1F86"/>
    <w:multiLevelType w:val="multilevel"/>
    <w:tmpl w:val="1EB0AE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F3"/>
    <w:rsid w:val="00006439"/>
    <w:rsid w:val="00013FE5"/>
    <w:rsid w:val="00042736"/>
    <w:rsid w:val="000710E3"/>
    <w:rsid w:val="000825A2"/>
    <w:rsid w:val="000872D8"/>
    <w:rsid w:val="00091AA2"/>
    <w:rsid w:val="000A1D15"/>
    <w:rsid w:val="000D6D50"/>
    <w:rsid w:val="000E28CD"/>
    <w:rsid w:val="000F6B1C"/>
    <w:rsid w:val="00101FD0"/>
    <w:rsid w:val="00105A65"/>
    <w:rsid w:val="00107068"/>
    <w:rsid w:val="001428F1"/>
    <w:rsid w:val="00162516"/>
    <w:rsid w:val="0019002B"/>
    <w:rsid w:val="001C087B"/>
    <w:rsid w:val="001D2C60"/>
    <w:rsid w:val="001D5ECC"/>
    <w:rsid w:val="001E7D6A"/>
    <w:rsid w:val="001F49A5"/>
    <w:rsid w:val="00214E3E"/>
    <w:rsid w:val="0022069A"/>
    <w:rsid w:val="0022116B"/>
    <w:rsid w:val="0022203F"/>
    <w:rsid w:val="00225D01"/>
    <w:rsid w:val="00235A03"/>
    <w:rsid w:val="00235B2A"/>
    <w:rsid w:val="00237205"/>
    <w:rsid w:val="00241618"/>
    <w:rsid w:val="00253BA5"/>
    <w:rsid w:val="00275F7B"/>
    <w:rsid w:val="002A5181"/>
    <w:rsid w:val="002C7073"/>
    <w:rsid w:val="002F40C7"/>
    <w:rsid w:val="00302B76"/>
    <w:rsid w:val="00310C15"/>
    <w:rsid w:val="003147AE"/>
    <w:rsid w:val="00324539"/>
    <w:rsid w:val="00345941"/>
    <w:rsid w:val="00346116"/>
    <w:rsid w:val="00351FD2"/>
    <w:rsid w:val="003A223D"/>
    <w:rsid w:val="003A6FEB"/>
    <w:rsid w:val="003B0203"/>
    <w:rsid w:val="003C4ADF"/>
    <w:rsid w:val="003D79FA"/>
    <w:rsid w:val="003E14A6"/>
    <w:rsid w:val="003E766C"/>
    <w:rsid w:val="003F4D34"/>
    <w:rsid w:val="0041482E"/>
    <w:rsid w:val="00414F22"/>
    <w:rsid w:val="00423F7A"/>
    <w:rsid w:val="004341F9"/>
    <w:rsid w:val="00460DEE"/>
    <w:rsid w:val="00472E87"/>
    <w:rsid w:val="004760D4"/>
    <w:rsid w:val="004808DF"/>
    <w:rsid w:val="00493EF7"/>
    <w:rsid w:val="004A29FE"/>
    <w:rsid w:val="004B3C00"/>
    <w:rsid w:val="004E2FB5"/>
    <w:rsid w:val="004E6539"/>
    <w:rsid w:val="004F0DE3"/>
    <w:rsid w:val="00505109"/>
    <w:rsid w:val="00515C1B"/>
    <w:rsid w:val="005162B4"/>
    <w:rsid w:val="005275E7"/>
    <w:rsid w:val="00534EFE"/>
    <w:rsid w:val="005406DB"/>
    <w:rsid w:val="00541242"/>
    <w:rsid w:val="00547658"/>
    <w:rsid w:val="00577BBE"/>
    <w:rsid w:val="00582039"/>
    <w:rsid w:val="00593745"/>
    <w:rsid w:val="005954D8"/>
    <w:rsid w:val="005B6265"/>
    <w:rsid w:val="005C056D"/>
    <w:rsid w:val="005C3018"/>
    <w:rsid w:val="005C5556"/>
    <w:rsid w:val="005C6ED4"/>
    <w:rsid w:val="005D1E13"/>
    <w:rsid w:val="005F38D7"/>
    <w:rsid w:val="00601190"/>
    <w:rsid w:val="006173A4"/>
    <w:rsid w:val="00626677"/>
    <w:rsid w:val="00645E6E"/>
    <w:rsid w:val="00657923"/>
    <w:rsid w:val="00657BBD"/>
    <w:rsid w:val="00667852"/>
    <w:rsid w:val="00667A55"/>
    <w:rsid w:val="00672350"/>
    <w:rsid w:val="00673729"/>
    <w:rsid w:val="0071570D"/>
    <w:rsid w:val="00720827"/>
    <w:rsid w:val="00721B73"/>
    <w:rsid w:val="00723C51"/>
    <w:rsid w:val="00734E2C"/>
    <w:rsid w:val="00736C2B"/>
    <w:rsid w:val="00757D48"/>
    <w:rsid w:val="007730EF"/>
    <w:rsid w:val="00774496"/>
    <w:rsid w:val="00782AFD"/>
    <w:rsid w:val="00785418"/>
    <w:rsid w:val="0079419B"/>
    <w:rsid w:val="007A3141"/>
    <w:rsid w:val="007B72D1"/>
    <w:rsid w:val="007D04AA"/>
    <w:rsid w:val="00803769"/>
    <w:rsid w:val="0082162B"/>
    <w:rsid w:val="008277FC"/>
    <w:rsid w:val="00841E4C"/>
    <w:rsid w:val="00852656"/>
    <w:rsid w:val="008744FE"/>
    <w:rsid w:val="008776B4"/>
    <w:rsid w:val="008831AC"/>
    <w:rsid w:val="008940CA"/>
    <w:rsid w:val="008A33DC"/>
    <w:rsid w:val="008C5797"/>
    <w:rsid w:val="008D2362"/>
    <w:rsid w:val="008D7EC0"/>
    <w:rsid w:val="008F36A1"/>
    <w:rsid w:val="009018BF"/>
    <w:rsid w:val="0092090A"/>
    <w:rsid w:val="009221F9"/>
    <w:rsid w:val="00937236"/>
    <w:rsid w:val="00942D03"/>
    <w:rsid w:val="00951C3B"/>
    <w:rsid w:val="00981B46"/>
    <w:rsid w:val="00995F78"/>
    <w:rsid w:val="009A1AF8"/>
    <w:rsid w:val="009D7EC7"/>
    <w:rsid w:val="00A007DC"/>
    <w:rsid w:val="00A02524"/>
    <w:rsid w:val="00A10F45"/>
    <w:rsid w:val="00A25A02"/>
    <w:rsid w:val="00A5128F"/>
    <w:rsid w:val="00A54744"/>
    <w:rsid w:val="00A954B6"/>
    <w:rsid w:val="00AB2C19"/>
    <w:rsid w:val="00AD279D"/>
    <w:rsid w:val="00AF0FF9"/>
    <w:rsid w:val="00AF2B70"/>
    <w:rsid w:val="00AF2CB0"/>
    <w:rsid w:val="00AF5A8E"/>
    <w:rsid w:val="00B024ED"/>
    <w:rsid w:val="00B10843"/>
    <w:rsid w:val="00B53770"/>
    <w:rsid w:val="00B5644F"/>
    <w:rsid w:val="00B71491"/>
    <w:rsid w:val="00B7667A"/>
    <w:rsid w:val="00B82343"/>
    <w:rsid w:val="00BA47EE"/>
    <w:rsid w:val="00BC4034"/>
    <w:rsid w:val="00BD5E92"/>
    <w:rsid w:val="00BF1073"/>
    <w:rsid w:val="00C145ED"/>
    <w:rsid w:val="00C22A92"/>
    <w:rsid w:val="00C256B5"/>
    <w:rsid w:val="00C27610"/>
    <w:rsid w:val="00C37DE1"/>
    <w:rsid w:val="00C412BF"/>
    <w:rsid w:val="00C56632"/>
    <w:rsid w:val="00C64E49"/>
    <w:rsid w:val="00C936B1"/>
    <w:rsid w:val="00C96BC2"/>
    <w:rsid w:val="00CB691A"/>
    <w:rsid w:val="00CD6E75"/>
    <w:rsid w:val="00CE4AF3"/>
    <w:rsid w:val="00CF6C5F"/>
    <w:rsid w:val="00D07914"/>
    <w:rsid w:val="00D5018A"/>
    <w:rsid w:val="00D51EFE"/>
    <w:rsid w:val="00D578A0"/>
    <w:rsid w:val="00D84BBE"/>
    <w:rsid w:val="00D94419"/>
    <w:rsid w:val="00DA7788"/>
    <w:rsid w:val="00DD266B"/>
    <w:rsid w:val="00DE53D8"/>
    <w:rsid w:val="00DF240A"/>
    <w:rsid w:val="00DF7593"/>
    <w:rsid w:val="00E26D16"/>
    <w:rsid w:val="00E4410D"/>
    <w:rsid w:val="00E46CC0"/>
    <w:rsid w:val="00E63CAB"/>
    <w:rsid w:val="00E95103"/>
    <w:rsid w:val="00EB396B"/>
    <w:rsid w:val="00EB7FC1"/>
    <w:rsid w:val="00ED1D48"/>
    <w:rsid w:val="00ED53EA"/>
    <w:rsid w:val="00ED5454"/>
    <w:rsid w:val="00EF02CD"/>
    <w:rsid w:val="00F108E3"/>
    <w:rsid w:val="00F24DA2"/>
    <w:rsid w:val="00F568B3"/>
    <w:rsid w:val="00F60873"/>
    <w:rsid w:val="00F858D0"/>
    <w:rsid w:val="00F9614D"/>
    <w:rsid w:val="00FA0013"/>
    <w:rsid w:val="00FC029D"/>
    <w:rsid w:val="00FE322D"/>
    <w:rsid w:val="00FE403D"/>
    <w:rsid w:val="00FE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EF66"/>
  <w15:chartTrackingRefBased/>
  <w15:docId w15:val="{6952B4EA-E396-4E4C-ABA5-A690564A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F78"/>
    <w:pPr>
      <w:ind w:left="720"/>
      <w:contextualSpacing/>
    </w:pPr>
  </w:style>
  <w:style w:type="table" w:customStyle="1" w:styleId="1">
    <w:name w:val="Сітка таблиці1"/>
    <w:basedOn w:val="a1"/>
    <w:next w:val="a4"/>
    <w:uiPriority w:val="59"/>
    <w:rsid w:val="00AF0FF9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AF0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E7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FE7495"/>
  </w:style>
  <w:style w:type="paragraph" w:styleId="a7">
    <w:name w:val="footer"/>
    <w:basedOn w:val="a"/>
    <w:link w:val="a8"/>
    <w:uiPriority w:val="99"/>
    <w:unhideWhenUsed/>
    <w:rsid w:val="00FE7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FE7495"/>
  </w:style>
  <w:style w:type="numbering" w:customStyle="1" w:styleId="10">
    <w:name w:val="Немає списку1"/>
    <w:next w:val="a2"/>
    <w:uiPriority w:val="99"/>
    <w:semiHidden/>
    <w:unhideWhenUsed/>
    <w:rsid w:val="00C64E49"/>
  </w:style>
  <w:style w:type="paragraph" w:styleId="a9">
    <w:name w:val="Balloon Text"/>
    <w:basedOn w:val="a"/>
    <w:link w:val="aa"/>
    <w:uiPriority w:val="99"/>
    <w:semiHidden/>
    <w:unhideWhenUsed/>
    <w:rsid w:val="00C64E49"/>
    <w:pPr>
      <w:spacing w:after="0" w:line="240" w:lineRule="auto"/>
    </w:pPr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64E49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9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13642</Words>
  <Characters>7777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Гошилик</dc:creator>
  <cp:keywords/>
  <dc:description/>
  <cp:lastModifiedBy>Admin</cp:lastModifiedBy>
  <cp:revision>2</cp:revision>
  <cp:lastPrinted>2023-01-24T09:40:00Z</cp:lastPrinted>
  <dcterms:created xsi:type="dcterms:W3CDTF">2023-02-08T11:53:00Z</dcterms:created>
  <dcterms:modified xsi:type="dcterms:W3CDTF">2023-02-08T11:53:00Z</dcterms:modified>
</cp:coreProperties>
</file>