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3B44" w14:textId="77777777" w:rsidR="000541C1" w:rsidRPr="00372C67" w:rsidRDefault="000541C1" w:rsidP="004535CE">
      <w:pPr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72C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Проєкт</w:t>
      </w:r>
    </w:p>
    <w:p w14:paraId="75C37DBC" w14:textId="77777777" w:rsidR="000541C1" w:rsidRPr="00372C67" w:rsidRDefault="000541C1" w:rsidP="000541C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aps/>
          <w:color w:val="auto"/>
          <w:sz w:val="28"/>
          <w:szCs w:val="28"/>
          <w:lang w:eastAsia="en-US"/>
        </w:rPr>
      </w:pPr>
      <w:r w:rsidRPr="00372C67">
        <w:rPr>
          <w:rFonts w:ascii="Times New Roman" w:eastAsia="Calibri" w:hAnsi="Times New Roman" w:cs="Times New Roman"/>
          <w:b/>
          <w:caps/>
          <w:color w:val="auto"/>
          <w:sz w:val="36"/>
          <w:szCs w:val="36"/>
          <w:lang w:eastAsia="en-US"/>
        </w:rPr>
        <w:t>Долинська міська рада</w:t>
      </w:r>
    </w:p>
    <w:p w14:paraId="67BB93EC" w14:textId="77777777" w:rsidR="000541C1" w:rsidRPr="00372C67" w:rsidRDefault="000541C1" w:rsidP="000541C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Cs/>
          <w:caps/>
          <w:color w:val="auto"/>
          <w:sz w:val="28"/>
          <w:szCs w:val="28"/>
          <w:vertAlign w:val="subscript"/>
          <w:lang w:eastAsia="en-US"/>
        </w:rPr>
      </w:pPr>
      <w:r w:rsidRPr="00372C67">
        <w:rPr>
          <w:rFonts w:ascii="Times New Roman" w:eastAsia="Calibri" w:hAnsi="Times New Roman" w:cs="Times New Roman"/>
          <w:bCs/>
          <w:caps/>
          <w:color w:val="auto"/>
          <w:sz w:val="28"/>
          <w:szCs w:val="28"/>
          <w:lang w:eastAsia="en-US"/>
        </w:rPr>
        <w:t>Калуського району Івано-Франківської області</w:t>
      </w:r>
    </w:p>
    <w:p w14:paraId="2226C40A" w14:textId="77777777" w:rsidR="000541C1" w:rsidRPr="00372C67" w:rsidRDefault="000541C1" w:rsidP="000541C1">
      <w:pPr>
        <w:jc w:val="center"/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</w:pPr>
      <w:r w:rsidRPr="00372C67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восьме скликання</w:t>
      </w:r>
    </w:p>
    <w:p w14:paraId="443B7E69" w14:textId="5222B9CB" w:rsidR="000541C1" w:rsidRPr="00372C67" w:rsidRDefault="000541C1" w:rsidP="000541C1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0"/>
          <w:lang w:eastAsia="en-US"/>
        </w:rPr>
      </w:pPr>
      <w:r w:rsidRPr="00372C67">
        <w:rPr>
          <w:rFonts w:ascii="Times New Roman" w:eastAsia="Calibri" w:hAnsi="Times New Roman" w:cs="Times New Roman"/>
          <w:color w:val="auto"/>
          <w:sz w:val="28"/>
          <w:szCs w:val="20"/>
          <w:lang w:eastAsia="en-US"/>
        </w:rPr>
        <w:t>(</w:t>
      </w:r>
      <w:r w:rsidR="00145CEB">
        <w:rPr>
          <w:rFonts w:ascii="Times New Roman" w:eastAsia="Calibri" w:hAnsi="Times New Roman" w:cs="Times New Roman"/>
          <w:color w:val="auto"/>
          <w:sz w:val="28"/>
          <w:szCs w:val="20"/>
          <w:lang w:eastAsia="en-US"/>
        </w:rPr>
        <w:t xml:space="preserve">шістдесят третя </w:t>
      </w:r>
      <w:r w:rsidRPr="00372C67">
        <w:rPr>
          <w:rFonts w:ascii="Times New Roman" w:eastAsia="Calibri" w:hAnsi="Times New Roman" w:cs="Times New Roman"/>
          <w:color w:val="auto"/>
          <w:sz w:val="28"/>
          <w:szCs w:val="20"/>
          <w:lang w:eastAsia="en-US"/>
        </w:rPr>
        <w:t>сесія)</w:t>
      </w:r>
    </w:p>
    <w:p w14:paraId="396D66A0" w14:textId="77777777" w:rsidR="000541C1" w:rsidRPr="00372C67" w:rsidRDefault="000541C1" w:rsidP="000541C1">
      <w:pPr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506D1DB" w14:textId="77777777" w:rsidR="000541C1" w:rsidRPr="00372C67" w:rsidRDefault="000541C1" w:rsidP="000541C1">
      <w:pPr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/>
        </w:rPr>
      </w:pPr>
      <w:r w:rsidRPr="00372C67">
        <w:rPr>
          <w:rFonts w:ascii="Times New Roman" w:eastAsia="Calibri" w:hAnsi="Times New Roman" w:cs="Times New Roman"/>
          <w:b/>
          <w:color w:val="auto"/>
          <w:spacing w:val="20"/>
          <w:sz w:val="32"/>
          <w:szCs w:val="32"/>
          <w:lang w:eastAsia="en-US"/>
        </w:rPr>
        <w:t>РІШЕННЯ</w:t>
      </w:r>
    </w:p>
    <w:p w14:paraId="61AD8E35" w14:textId="77777777" w:rsidR="000541C1" w:rsidRPr="00145CEB" w:rsidRDefault="000541C1" w:rsidP="000541C1">
      <w:pPr>
        <w:ind w:firstLine="567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A356450" w14:textId="1E9F4FFB" w:rsidR="000541C1" w:rsidRPr="00372C67" w:rsidRDefault="00D630CD" w:rsidP="000541C1">
      <w:pPr>
        <w:widowControl w:val="0"/>
        <w:jc w:val="both"/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</w:pPr>
      <w:bookmarkStart w:id="0" w:name="_Hlk169525985"/>
      <w:r w:rsidRPr="00372C67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Від </w:t>
      </w:r>
      <w:r w:rsidR="00F7031F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____</w:t>
      </w:r>
      <w:r w:rsidR="000541C1" w:rsidRPr="00372C67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.</w:t>
      </w:r>
      <w:r w:rsidR="00145CEB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11</w:t>
      </w:r>
      <w:r w:rsidR="000541C1" w:rsidRPr="00372C67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.202</w:t>
      </w:r>
      <w:r w:rsidR="004535CE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>5</w:t>
      </w:r>
      <w:r w:rsidR="000541C1" w:rsidRPr="00372C67">
        <w:rPr>
          <w:rFonts w:ascii="Times New Roman" w:eastAsia="Calibri" w:hAnsi="Times New Roman" w:cs="Times New Roman"/>
          <w:color w:val="auto"/>
          <w:sz w:val="28"/>
          <w:szCs w:val="22"/>
          <w:lang w:eastAsia="en-US"/>
        </w:rPr>
        <w:t xml:space="preserve"> </w:t>
      </w:r>
      <w:r w:rsidR="000541C1" w:rsidRPr="004A5D3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№</w:t>
      </w:r>
      <w:r w:rsidR="003161B1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 xml:space="preserve"> </w:t>
      </w:r>
      <w:r w:rsidR="00F7031F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_____</w:t>
      </w:r>
      <w:r w:rsidR="000541C1" w:rsidRPr="004A5D3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-</w:t>
      </w:r>
      <w:r w:rsidR="00145CE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63</w:t>
      </w:r>
      <w:r w:rsidR="000541C1" w:rsidRPr="004A5D3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/202</w:t>
      </w:r>
      <w:r w:rsidR="004535CE" w:rsidRPr="004A5D3B">
        <w:rPr>
          <w:rFonts w:ascii="Times New Roman" w:eastAsia="Calibri" w:hAnsi="Times New Roman" w:cs="Times New Roman"/>
          <w:b/>
          <w:color w:val="auto"/>
          <w:sz w:val="28"/>
          <w:szCs w:val="22"/>
          <w:lang w:eastAsia="en-US"/>
        </w:rPr>
        <w:t>5</w:t>
      </w:r>
    </w:p>
    <w:bookmarkEnd w:id="0"/>
    <w:p w14:paraId="4D5641D4" w14:textId="77777777" w:rsidR="000541C1" w:rsidRPr="00372C67" w:rsidRDefault="000541C1" w:rsidP="000541C1">
      <w:pPr>
        <w:widowControl w:val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372C67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м. Долина</w:t>
      </w:r>
    </w:p>
    <w:p w14:paraId="35322E6D" w14:textId="77777777" w:rsidR="00305716" w:rsidRPr="00681711" w:rsidRDefault="00305716" w:rsidP="000541C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38683F13" w14:textId="0EA4DB1C" w:rsidR="00471862" w:rsidRDefault="00471862" w:rsidP="00471862">
      <w:pPr>
        <w:tabs>
          <w:tab w:val="left" w:pos="3544"/>
          <w:tab w:val="left" w:pos="5387"/>
        </w:tabs>
        <w:ind w:right="4533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72C6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Про </w:t>
      </w:r>
      <w:r w:rsidR="00F7031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використання Прапор</w:t>
      </w:r>
      <w:r w:rsidR="00122D5C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</w:t>
      </w:r>
      <w:r w:rsidR="00F7031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Надії</w:t>
      </w:r>
    </w:p>
    <w:p w14:paraId="6BF2082F" w14:textId="3AD4B3F7" w:rsidR="00F7031F" w:rsidRPr="00372C67" w:rsidRDefault="0018519B" w:rsidP="00471862">
      <w:pPr>
        <w:tabs>
          <w:tab w:val="left" w:pos="3544"/>
          <w:tab w:val="left" w:pos="5387"/>
        </w:tabs>
        <w:ind w:right="4533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</w:t>
      </w:r>
      <w:r w:rsidR="00F7031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 території Долинської міської територіальної громади</w:t>
      </w:r>
    </w:p>
    <w:p w14:paraId="612BE12A" w14:textId="77777777" w:rsidR="00305716" w:rsidRPr="00681711" w:rsidRDefault="00305716" w:rsidP="00471862">
      <w:pPr>
        <w:tabs>
          <w:tab w:val="left" w:pos="3544"/>
        </w:tabs>
        <w:ind w:right="581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0D70AF9" w14:textId="473F9C08" w:rsidR="00742BCA" w:rsidRDefault="00145CEB" w:rsidP="00742BCA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</w:t>
      </w:r>
      <w:r w:rsidRPr="00F703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метою вшанування пам’яті українських військовополонених та зниклих безвісти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під час російсько-української війни та к</w:t>
      </w:r>
      <w:r w:rsidR="00F7031F">
        <w:rPr>
          <w:rFonts w:ascii="Times New Roman" w:eastAsia="Times New Roman" w:hAnsi="Times New Roman" w:cs="Times New Roman"/>
          <w:color w:val="auto"/>
          <w:sz w:val="28"/>
          <w:szCs w:val="28"/>
        </w:rPr>
        <w:t>еруючись Законом</w:t>
      </w:r>
      <w:r w:rsidR="00F7031F" w:rsidRPr="00F703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України «Про міс</w:t>
      </w:r>
      <w:r w:rsidR="0018519B">
        <w:rPr>
          <w:rFonts w:ascii="Times New Roman" w:eastAsia="Times New Roman" w:hAnsi="Times New Roman" w:cs="Times New Roman"/>
          <w:color w:val="auto"/>
          <w:sz w:val="28"/>
          <w:szCs w:val="28"/>
        </w:rPr>
        <w:t>цеве самоврядування в Україні»</w:t>
      </w:r>
      <w:r w:rsidR="002A210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F7031F" w:rsidRPr="00F703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міська рада</w:t>
      </w:r>
    </w:p>
    <w:p w14:paraId="4454F59E" w14:textId="77777777" w:rsidR="00122D5C" w:rsidRPr="00F7031F" w:rsidRDefault="00122D5C" w:rsidP="00742BCA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2B903FB" w14:textId="77777777" w:rsidR="00471862" w:rsidRDefault="00471862" w:rsidP="00145CEB">
      <w:pPr>
        <w:numPr>
          <w:ilvl w:val="0"/>
          <w:numId w:val="2"/>
        </w:num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372C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В И Р І Ш И Л А:</w:t>
      </w:r>
    </w:p>
    <w:p w14:paraId="0A5F7668" w14:textId="77777777" w:rsidR="00122D5C" w:rsidRPr="00372C67" w:rsidRDefault="00122D5C" w:rsidP="00372C67">
      <w:pPr>
        <w:numPr>
          <w:ilvl w:val="0"/>
          <w:numId w:val="2"/>
        </w:numPr>
        <w:shd w:val="clear" w:color="auto" w:fill="FFFFFF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</w:p>
    <w:p w14:paraId="4FE3C741" w14:textId="0A606D42" w:rsidR="0018519B" w:rsidRDefault="00372C67" w:rsidP="0018519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19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 </w:t>
      </w:r>
      <w:r w:rsidR="0018519B" w:rsidRPr="001851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Запровадити на території </w:t>
      </w:r>
      <w:r w:rsidR="0018519B">
        <w:rPr>
          <w:rFonts w:ascii="Times New Roman" w:eastAsia="Times New Roman" w:hAnsi="Times New Roman" w:cs="Times New Roman"/>
          <w:color w:val="auto"/>
          <w:sz w:val="28"/>
          <w:szCs w:val="28"/>
        </w:rPr>
        <w:t>Долинської</w:t>
      </w:r>
      <w:r w:rsidR="0018519B" w:rsidRPr="001851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міської територіальної громади викор</w:t>
      </w:r>
      <w:r w:rsidR="00122D5C">
        <w:rPr>
          <w:rFonts w:ascii="Times New Roman" w:eastAsia="Times New Roman" w:hAnsi="Times New Roman" w:cs="Times New Roman"/>
          <w:color w:val="auto"/>
          <w:sz w:val="28"/>
          <w:szCs w:val="28"/>
        </w:rPr>
        <w:t>истання чорно-білого Прапора Надії</w:t>
      </w:r>
      <w:r w:rsidR="005141CC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5141CC" w:rsidRPr="00766EE9">
        <w:rPr>
          <w:rFonts w:ascii="Times New Roman" w:eastAsia="Times New Roman" w:hAnsi="Times New Roman" w:cs="Times New Roman"/>
        </w:rPr>
        <w:t xml:space="preserve"> </w:t>
      </w:r>
      <w:r w:rsidR="005141CC" w:rsidRPr="00766EE9">
        <w:rPr>
          <w:rFonts w:ascii="Times New Roman" w:eastAsia="Times New Roman" w:hAnsi="Times New Roman" w:cs="Times New Roman"/>
          <w:sz w:val="28"/>
          <w:szCs w:val="28"/>
        </w:rPr>
        <w:t>що складається з двох рівновеликих горизонтальних смуг білого й чорного кольорів</w:t>
      </w:r>
      <w:r w:rsidR="005141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83FBA">
        <w:rPr>
          <w:rFonts w:ascii="Times New Roman" w:eastAsia="Times New Roman" w:hAnsi="Times New Roman" w:cs="Times New Roman"/>
          <w:sz w:val="28"/>
          <w:szCs w:val="28"/>
        </w:rPr>
        <w:t xml:space="preserve"> Порядок використання Прапора Надії додається.</w:t>
      </w:r>
    </w:p>
    <w:p w14:paraId="4E93FB4B" w14:textId="77777777" w:rsidR="00145CEB" w:rsidRPr="00145CEB" w:rsidRDefault="00145CEB" w:rsidP="0018519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03A5F22" w14:textId="77C8CE57" w:rsidR="0087644E" w:rsidRDefault="0087644E" w:rsidP="0018519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EE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Управлінню благоустрою та інфраструктури</w:t>
      </w:r>
      <w:r w:rsidRPr="00766E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Долинської</w:t>
      </w:r>
      <w:r w:rsidRPr="00766EE9">
        <w:rPr>
          <w:rFonts w:ascii="Times New Roman" w:eastAsia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ої ради забезпечити розміщення </w:t>
      </w:r>
      <w:r w:rsidRPr="00766EE9">
        <w:rPr>
          <w:rFonts w:ascii="Times New Roman" w:eastAsia="Times New Roman" w:hAnsi="Times New Roman" w:cs="Times New Roman"/>
          <w:sz w:val="28"/>
          <w:szCs w:val="28"/>
        </w:rPr>
        <w:t>Прапор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66EE9">
        <w:rPr>
          <w:rFonts w:ascii="Times New Roman" w:eastAsia="Times New Roman" w:hAnsi="Times New Roman" w:cs="Times New Roman"/>
          <w:sz w:val="28"/>
          <w:szCs w:val="28"/>
        </w:rPr>
        <w:t xml:space="preserve"> Надії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флагштоці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нижче</w:t>
      </w:r>
      <w:r w:rsidRPr="00766EE9">
        <w:rPr>
          <w:rFonts w:ascii="Times New Roman" w:eastAsia="Times New Roman" w:hAnsi="Times New Roman" w:cs="Times New Roman"/>
          <w:sz w:val="28"/>
          <w:szCs w:val="28"/>
        </w:rPr>
        <w:t xml:space="preserve"> державн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66EE9">
        <w:rPr>
          <w:rFonts w:ascii="Times New Roman" w:eastAsia="Times New Roman" w:hAnsi="Times New Roman" w:cs="Times New Roman"/>
          <w:sz w:val="28"/>
          <w:szCs w:val="28"/>
        </w:rPr>
        <w:t xml:space="preserve"> прапор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66EE9">
        <w:rPr>
          <w:rFonts w:ascii="Times New Roman" w:eastAsia="Times New Roman" w:hAnsi="Times New Roman" w:cs="Times New Roman"/>
          <w:sz w:val="28"/>
          <w:szCs w:val="28"/>
        </w:rPr>
        <w:t xml:space="preserve"> України </w:t>
      </w:r>
      <w:r w:rsidR="00083FBA">
        <w:rPr>
          <w:rFonts w:ascii="Times New Roman" w:eastAsia="Times New Roman" w:hAnsi="Times New Roman" w:cs="Times New Roman"/>
          <w:sz w:val="28"/>
          <w:szCs w:val="28"/>
        </w:rPr>
        <w:t xml:space="preserve">або на окремому </w:t>
      </w:r>
      <w:proofErr w:type="spellStart"/>
      <w:r w:rsidR="00083FBA">
        <w:rPr>
          <w:rFonts w:ascii="Times New Roman" w:eastAsia="Times New Roman" w:hAnsi="Times New Roman" w:cs="Times New Roman"/>
          <w:sz w:val="28"/>
          <w:szCs w:val="28"/>
        </w:rPr>
        <w:t>флагштоці</w:t>
      </w:r>
      <w:proofErr w:type="spellEnd"/>
      <w:r w:rsidR="00083F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6EE9">
        <w:rPr>
          <w:rFonts w:ascii="Times New Roman" w:eastAsia="Times New Roman" w:hAnsi="Times New Roman" w:cs="Times New Roman"/>
          <w:sz w:val="28"/>
          <w:szCs w:val="28"/>
        </w:rPr>
        <w:t xml:space="preserve">біля адміністративної будівлі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Долинської </w:t>
      </w:r>
      <w:r w:rsidRPr="00766EE9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проспекту Незалежності та меншим за р</w:t>
      </w:r>
      <w:r w:rsidR="00122D5C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зміром.</w:t>
      </w:r>
      <w:r w:rsidR="00122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E4416A" w14:textId="77777777" w:rsidR="00145CEB" w:rsidRPr="00145CEB" w:rsidRDefault="00145CEB" w:rsidP="0018519B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16"/>
          <w:szCs w:val="16"/>
        </w:rPr>
      </w:pPr>
    </w:p>
    <w:p w14:paraId="10385AA8" w14:textId="509CCF99" w:rsidR="0018519B" w:rsidRDefault="00122D5C" w:rsidP="005141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5141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18519B" w:rsidRPr="0018519B"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Рекомендувати суб’єктам господарювання вс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іх форм власності встановлення Прапора Надії</w:t>
      </w:r>
      <w:r w:rsidR="0018519B" w:rsidRPr="001851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приміщеннях та/або на будівлях, що перебувають в їх використанні.</w:t>
      </w:r>
    </w:p>
    <w:p w14:paraId="5F5FDEB0" w14:textId="77777777" w:rsidR="00145CEB" w:rsidRPr="00145CEB" w:rsidRDefault="00145CEB" w:rsidP="005141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CFA8B9D" w14:textId="0F2D466C" w:rsidR="0018519B" w:rsidRPr="0018519B" w:rsidRDefault="00122D5C" w:rsidP="005141C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5141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18519B" w:rsidRPr="0018519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виконанням рішення покласти на постійну комісію міської ради з питань </w:t>
      </w:r>
      <w:r w:rsidR="0087644E" w:rsidRPr="0087644E">
        <w:rPr>
          <w:rStyle w:val="ae"/>
          <w:rFonts w:ascii="Times New Roman" w:hAnsi="Times New Roman" w:cs="Times New Roman"/>
          <w:i w:val="0"/>
          <w:color w:val="1D1D1B"/>
          <w:sz w:val="28"/>
          <w:szCs w:val="28"/>
        </w:rPr>
        <w:t>освіти, культури, національного і духовного відродження, туризму, фізичної культури та спорту.</w:t>
      </w:r>
    </w:p>
    <w:p w14:paraId="3DEC2328" w14:textId="3C398F28" w:rsidR="00471862" w:rsidRDefault="00471862" w:rsidP="0018519B">
      <w:pPr>
        <w:widowControl w:val="0"/>
        <w:autoSpaceDE w:val="0"/>
        <w:autoSpaceDN w:val="0"/>
        <w:adjustRightInd w:val="0"/>
        <w:ind w:right="-10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735D018" w14:textId="77777777" w:rsidR="00145CEB" w:rsidRPr="0018519B" w:rsidRDefault="00145CEB" w:rsidP="0018519B">
      <w:pPr>
        <w:widowControl w:val="0"/>
        <w:autoSpaceDE w:val="0"/>
        <w:autoSpaceDN w:val="0"/>
        <w:adjustRightInd w:val="0"/>
        <w:ind w:right="-108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9189C94" w14:textId="77777777" w:rsidR="00707561" w:rsidRPr="00372C67" w:rsidRDefault="00707561" w:rsidP="00707561">
      <w:pPr>
        <w:shd w:val="clear" w:color="auto" w:fill="FFFFFF"/>
        <w:tabs>
          <w:tab w:val="left" w:pos="9214"/>
        </w:tabs>
        <w:ind w:right="-2"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486F8A1A" w14:textId="04E5474B" w:rsidR="00464444" w:rsidRDefault="00471862" w:rsidP="006B59F7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Міський голова </w:t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</w:r>
      <w:r w:rsidRPr="00372C6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ab/>
        <w:t>Іван ДИРІВ</w:t>
      </w:r>
    </w:p>
    <w:p w14:paraId="6AECC503" w14:textId="77777777" w:rsidR="00464444" w:rsidRDefault="00464444">
      <w:pPr>
        <w:spacing w:after="160" w:line="259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 w:type="page"/>
      </w:r>
    </w:p>
    <w:p w14:paraId="766C22BA" w14:textId="345ECA7F" w:rsidR="00464444" w:rsidRPr="00464444" w:rsidRDefault="00464444" w:rsidP="00464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38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</w:pPr>
      <w:r w:rsidRPr="00464444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lastRenderedPageBreak/>
        <w:t>Додаток до рішення міської ради</w:t>
      </w:r>
    </w:p>
    <w:p w14:paraId="2D7D1F53" w14:textId="77777777" w:rsidR="00464444" w:rsidRPr="00464444" w:rsidRDefault="00464444" w:rsidP="004644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38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" w:eastAsia="ru-RU"/>
        </w:rPr>
      </w:pPr>
      <w:r w:rsidRPr="00464444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 xml:space="preserve">від </w:t>
      </w:r>
      <w:r w:rsidRPr="0046444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_______</w:t>
      </w:r>
      <w:r w:rsidRPr="00464444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.2025  № _____-63/2025</w:t>
      </w:r>
    </w:p>
    <w:p w14:paraId="1EDC4F92" w14:textId="338B4613" w:rsidR="00427C53" w:rsidRDefault="00427C53" w:rsidP="006B59F7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10C1BE0" w14:textId="4896131A" w:rsidR="00464444" w:rsidRDefault="00464444" w:rsidP="006B59F7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A054769" w14:textId="77777777" w:rsidR="005A469F" w:rsidRDefault="005A469F" w:rsidP="005A46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A46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Порядок </w:t>
      </w:r>
    </w:p>
    <w:p w14:paraId="7779D9C0" w14:textId="0F8E8808" w:rsidR="005A469F" w:rsidRPr="005A469F" w:rsidRDefault="005A469F" w:rsidP="005A469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A469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використання Прапора Надії</w:t>
      </w:r>
    </w:p>
    <w:p w14:paraId="18A3817B" w14:textId="77777777" w:rsidR="005A469F" w:rsidRPr="005A469F" w:rsidRDefault="005A469F" w:rsidP="005A469F">
      <w:pPr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3AB005B" w14:textId="77777777" w:rsidR="005A469F" w:rsidRPr="005A469F" w:rsidRDefault="005A469F" w:rsidP="005A469F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69F"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Прапор Надії - неофіційний символ, який вшановує пам’ять українських військовополонених та зниклих безвісти.</w:t>
      </w:r>
    </w:p>
    <w:p w14:paraId="6239977F" w14:textId="77777777" w:rsidR="005A469F" w:rsidRPr="005A469F" w:rsidRDefault="005A469F" w:rsidP="005A469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6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Проєкт «Прапор Надії» у 2024 році </w:t>
      </w:r>
      <w:hyperlink r:id="rId8" w:history="1">
        <w:r w:rsidRPr="005A469F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започаткував</w:t>
        </w:r>
      </w:hyperlink>
      <w:r w:rsidRPr="005A46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захисник «Азовсталі» Сергій (</w:t>
      </w:r>
      <w:proofErr w:type="spellStart"/>
      <w:r w:rsidRPr="005A469F">
        <w:rPr>
          <w:rFonts w:ascii="Times New Roman" w:eastAsia="Times New Roman" w:hAnsi="Times New Roman" w:cs="Times New Roman"/>
          <w:color w:val="auto"/>
          <w:sz w:val="28"/>
          <w:szCs w:val="28"/>
        </w:rPr>
        <w:t>Волина</w:t>
      </w:r>
      <w:proofErr w:type="spellEnd"/>
      <w:r w:rsidRPr="005A46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Волинський. </w:t>
      </w:r>
    </w:p>
    <w:p w14:paraId="5675C751" w14:textId="77777777" w:rsidR="005A469F" w:rsidRPr="005A469F" w:rsidRDefault="005A469F" w:rsidP="005A469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69F">
        <w:rPr>
          <w:rFonts w:ascii="Times New Roman" w:eastAsia="Times New Roman" w:hAnsi="Times New Roman" w:cs="Times New Roman"/>
          <w:color w:val="auto"/>
          <w:sz w:val="28"/>
          <w:szCs w:val="28"/>
        </w:rPr>
        <w:t>Прапор Надії складається з двох горизонтальних смуг: верхньої - білої, та нижньої - чорної. Біла смуга символізує надію на звільнення, свободу та повернення додому. Чорна - страждання та біль, які довелося пережити в полоні.</w:t>
      </w:r>
    </w:p>
    <w:p w14:paraId="7F6C42A4" w14:textId="77777777" w:rsidR="005A469F" w:rsidRPr="005A469F" w:rsidRDefault="005A469F" w:rsidP="005A469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6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Чорно-білий прапор розміщується під Державним Прапором України на державних, комунальних та приватних установах. Його розміри мають бути меншими за Державний Прапор. </w:t>
      </w:r>
    </w:p>
    <w:p w14:paraId="77459412" w14:textId="77777777" w:rsidR="005A469F" w:rsidRPr="005A469F" w:rsidRDefault="005A469F" w:rsidP="005A469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469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Він залишатиметься на своєму місці доти, доки останній український полонений не буде звільнений. </w:t>
      </w:r>
    </w:p>
    <w:p w14:paraId="434E788A" w14:textId="77777777" w:rsidR="005A469F" w:rsidRPr="005A469F" w:rsidRDefault="005A469F" w:rsidP="005A469F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A469F">
        <w:rPr>
          <w:rFonts w:ascii="Times New Roman" w:eastAsia="Times New Roman" w:hAnsi="Times New Roman" w:cs="Times New Roman"/>
          <w:color w:val="212529"/>
          <w:sz w:val="28"/>
          <w:szCs w:val="28"/>
        </w:rPr>
        <w:t>В процесіях Прапор Надії несуть позаду Державного Прапора України.</w:t>
      </w:r>
    </w:p>
    <w:p w14:paraId="347325AB" w14:textId="77777777" w:rsidR="005A469F" w:rsidRPr="005A469F" w:rsidRDefault="005A469F" w:rsidP="005A46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5A469F">
        <w:rPr>
          <w:rFonts w:ascii="Times New Roman" w:eastAsia="Times New Roman" w:hAnsi="Times New Roman" w:cs="Times New Roman"/>
          <w:color w:val="212529"/>
          <w:sz w:val="28"/>
          <w:szCs w:val="28"/>
        </w:rPr>
        <w:tab/>
        <w:t>У дні жалоби, коли Державний Прапор України зі скорботною стрічкою чорного кольору приспускається (нахиляється), приспускається (нахиляється) Прапор Надії.</w:t>
      </w:r>
    </w:p>
    <w:p w14:paraId="4078DB4D" w14:textId="77777777" w:rsidR="005A469F" w:rsidRPr="005A469F" w:rsidRDefault="005A469F" w:rsidP="005A469F">
      <w:pPr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067A529" w14:textId="6337FD98" w:rsidR="00464444" w:rsidRDefault="00464444" w:rsidP="006B59F7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608990A" w14:textId="77777777" w:rsidR="00464444" w:rsidRPr="00372C67" w:rsidRDefault="00464444" w:rsidP="006B59F7">
      <w:pPr>
        <w:spacing w:after="1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sectPr w:rsidR="00464444" w:rsidRPr="00372C67" w:rsidSect="004535CE">
      <w:pgSz w:w="11905" w:h="16837"/>
      <w:pgMar w:top="851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D336" w14:textId="77777777" w:rsidR="004A7066" w:rsidRDefault="004A7066" w:rsidP="0080174E">
      <w:r>
        <w:separator/>
      </w:r>
    </w:p>
  </w:endnote>
  <w:endnote w:type="continuationSeparator" w:id="0">
    <w:p w14:paraId="76CE87D4" w14:textId="77777777" w:rsidR="004A7066" w:rsidRDefault="004A7066" w:rsidP="0080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0799" w14:textId="77777777" w:rsidR="004A7066" w:rsidRDefault="004A7066" w:rsidP="0080174E">
      <w:r>
        <w:separator/>
      </w:r>
    </w:p>
  </w:footnote>
  <w:footnote w:type="continuationSeparator" w:id="0">
    <w:p w14:paraId="0C1F6230" w14:textId="77777777" w:rsidR="004A7066" w:rsidRDefault="004A7066" w:rsidP="00801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EB5A6C"/>
    <w:multiLevelType w:val="hybridMultilevel"/>
    <w:tmpl w:val="CE1245FA"/>
    <w:lvl w:ilvl="0" w:tplc="3A1CB9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D068F"/>
    <w:multiLevelType w:val="hybridMultilevel"/>
    <w:tmpl w:val="CAB04AB2"/>
    <w:lvl w:ilvl="0" w:tplc="E124BD5E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i w:val="0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138D2A56"/>
    <w:multiLevelType w:val="hybridMultilevel"/>
    <w:tmpl w:val="D0EEEA92"/>
    <w:lvl w:ilvl="0" w:tplc="0C2EA4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D37208"/>
    <w:multiLevelType w:val="hybridMultilevel"/>
    <w:tmpl w:val="20FA908A"/>
    <w:lvl w:ilvl="0" w:tplc="63FC185E">
      <w:start w:val="1"/>
      <w:numFmt w:val="decimal"/>
      <w:lvlText w:val="%1."/>
      <w:lvlJc w:val="left"/>
      <w:pPr>
        <w:ind w:left="1699" w:hanging="9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5D6EE8"/>
    <w:multiLevelType w:val="hybridMultilevel"/>
    <w:tmpl w:val="48A8A7F6"/>
    <w:lvl w:ilvl="0" w:tplc="E2428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9E5BC9"/>
    <w:multiLevelType w:val="multilevel"/>
    <w:tmpl w:val="D880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F03E24"/>
    <w:multiLevelType w:val="hybridMultilevel"/>
    <w:tmpl w:val="13CE0D26"/>
    <w:lvl w:ilvl="0" w:tplc="E2D810F0">
      <w:start w:val="5"/>
      <w:numFmt w:val="decimal"/>
      <w:lvlText w:val="%1."/>
      <w:lvlJc w:val="left"/>
      <w:pPr>
        <w:ind w:left="1068" w:hanging="360"/>
      </w:pPr>
      <w:rPr>
        <w:rFonts w:eastAsia="Arial Unicode MS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F24F16"/>
    <w:multiLevelType w:val="hybridMultilevel"/>
    <w:tmpl w:val="DCF40D86"/>
    <w:lvl w:ilvl="0" w:tplc="91E46D4E">
      <w:start w:val="3"/>
      <w:numFmt w:val="decimal"/>
      <w:lvlText w:val="%1."/>
      <w:lvlJc w:val="left"/>
      <w:pPr>
        <w:ind w:left="142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E47378D"/>
    <w:multiLevelType w:val="multilevel"/>
    <w:tmpl w:val="30605816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5A3440F2"/>
    <w:multiLevelType w:val="hybridMultilevel"/>
    <w:tmpl w:val="3C840750"/>
    <w:lvl w:ilvl="0" w:tplc="EF181394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4A4105"/>
    <w:multiLevelType w:val="hybridMultilevel"/>
    <w:tmpl w:val="8D3A5B6E"/>
    <w:lvl w:ilvl="0" w:tplc="3778776A">
      <w:start w:val="2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E4"/>
    <w:rsid w:val="00023E80"/>
    <w:rsid w:val="000305FB"/>
    <w:rsid w:val="00033835"/>
    <w:rsid w:val="000468D9"/>
    <w:rsid w:val="000541C1"/>
    <w:rsid w:val="00062BFB"/>
    <w:rsid w:val="00083FBA"/>
    <w:rsid w:val="000946DD"/>
    <w:rsid w:val="00094B10"/>
    <w:rsid w:val="000961BF"/>
    <w:rsid w:val="000A2641"/>
    <w:rsid w:val="000B0952"/>
    <w:rsid w:val="000B52FF"/>
    <w:rsid w:val="000B6C0D"/>
    <w:rsid w:val="000B7C90"/>
    <w:rsid w:val="000C01CC"/>
    <w:rsid w:val="000C4848"/>
    <w:rsid w:val="000C5046"/>
    <w:rsid w:val="000D7BBE"/>
    <w:rsid w:val="000E16EE"/>
    <w:rsid w:val="000E7F4A"/>
    <w:rsid w:val="000F44EE"/>
    <w:rsid w:val="0010467A"/>
    <w:rsid w:val="00105645"/>
    <w:rsid w:val="001169B4"/>
    <w:rsid w:val="00122D5C"/>
    <w:rsid w:val="00125C0F"/>
    <w:rsid w:val="00130FBA"/>
    <w:rsid w:val="00142D13"/>
    <w:rsid w:val="00145CEB"/>
    <w:rsid w:val="00147110"/>
    <w:rsid w:val="00154C10"/>
    <w:rsid w:val="00154C57"/>
    <w:rsid w:val="0015565C"/>
    <w:rsid w:val="00157470"/>
    <w:rsid w:val="0016572E"/>
    <w:rsid w:val="00174B0A"/>
    <w:rsid w:val="00177C52"/>
    <w:rsid w:val="00184C2D"/>
    <w:rsid w:val="0018519B"/>
    <w:rsid w:val="001A6EA5"/>
    <w:rsid w:val="001B20C5"/>
    <w:rsid w:val="001B292E"/>
    <w:rsid w:val="001B7CBA"/>
    <w:rsid w:val="001C0407"/>
    <w:rsid w:val="001D70B0"/>
    <w:rsid w:val="001D7E58"/>
    <w:rsid w:val="001E123D"/>
    <w:rsid w:val="001E1368"/>
    <w:rsid w:val="001E5BFE"/>
    <w:rsid w:val="001F0FE2"/>
    <w:rsid w:val="001F1B0D"/>
    <w:rsid w:val="001F2E40"/>
    <w:rsid w:val="001F567D"/>
    <w:rsid w:val="001F6B15"/>
    <w:rsid w:val="002106E6"/>
    <w:rsid w:val="00237B61"/>
    <w:rsid w:val="00242A24"/>
    <w:rsid w:val="0025442B"/>
    <w:rsid w:val="00256FAE"/>
    <w:rsid w:val="00257D2B"/>
    <w:rsid w:val="00266B3B"/>
    <w:rsid w:val="002671C0"/>
    <w:rsid w:val="002716DB"/>
    <w:rsid w:val="002839B2"/>
    <w:rsid w:val="00285FE4"/>
    <w:rsid w:val="002A0500"/>
    <w:rsid w:val="002A210C"/>
    <w:rsid w:val="002A3C3E"/>
    <w:rsid w:val="002B3900"/>
    <w:rsid w:val="002B41C4"/>
    <w:rsid w:val="002B71F2"/>
    <w:rsid w:val="002C1203"/>
    <w:rsid w:val="002C17A2"/>
    <w:rsid w:val="002E7639"/>
    <w:rsid w:val="002F7860"/>
    <w:rsid w:val="00300BF3"/>
    <w:rsid w:val="00305716"/>
    <w:rsid w:val="00310FFB"/>
    <w:rsid w:val="00314ECE"/>
    <w:rsid w:val="003161B1"/>
    <w:rsid w:val="00321C39"/>
    <w:rsid w:val="00322AE8"/>
    <w:rsid w:val="00324BCB"/>
    <w:rsid w:val="00325D31"/>
    <w:rsid w:val="003307FF"/>
    <w:rsid w:val="0033206C"/>
    <w:rsid w:val="003457F6"/>
    <w:rsid w:val="00357A16"/>
    <w:rsid w:val="0036412A"/>
    <w:rsid w:val="00372C67"/>
    <w:rsid w:val="0039300E"/>
    <w:rsid w:val="00396791"/>
    <w:rsid w:val="003A191D"/>
    <w:rsid w:val="003B7E6D"/>
    <w:rsid w:val="003D2884"/>
    <w:rsid w:val="003D3001"/>
    <w:rsid w:val="004001D2"/>
    <w:rsid w:val="004240C3"/>
    <w:rsid w:val="00427C53"/>
    <w:rsid w:val="004455C2"/>
    <w:rsid w:val="004468B2"/>
    <w:rsid w:val="00451DA6"/>
    <w:rsid w:val="00452DC7"/>
    <w:rsid w:val="004535CE"/>
    <w:rsid w:val="0045543C"/>
    <w:rsid w:val="004600EF"/>
    <w:rsid w:val="00464444"/>
    <w:rsid w:val="00471862"/>
    <w:rsid w:val="00486E52"/>
    <w:rsid w:val="004A043D"/>
    <w:rsid w:val="004A397D"/>
    <w:rsid w:val="004A5D3B"/>
    <w:rsid w:val="004A7066"/>
    <w:rsid w:val="004B27F2"/>
    <w:rsid w:val="004D2AC0"/>
    <w:rsid w:val="004D3272"/>
    <w:rsid w:val="004D7AF6"/>
    <w:rsid w:val="004E0C51"/>
    <w:rsid w:val="004E2427"/>
    <w:rsid w:val="004E4863"/>
    <w:rsid w:val="004F58FF"/>
    <w:rsid w:val="00512F82"/>
    <w:rsid w:val="005141CC"/>
    <w:rsid w:val="0051485B"/>
    <w:rsid w:val="0051621D"/>
    <w:rsid w:val="005209F3"/>
    <w:rsid w:val="00523E63"/>
    <w:rsid w:val="00525066"/>
    <w:rsid w:val="0054546E"/>
    <w:rsid w:val="005457AE"/>
    <w:rsid w:val="0054639B"/>
    <w:rsid w:val="00550617"/>
    <w:rsid w:val="0055604D"/>
    <w:rsid w:val="00560CF1"/>
    <w:rsid w:val="00565C93"/>
    <w:rsid w:val="005771C6"/>
    <w:rsid w:val="00577ED9"/>
    <w:rsid w:val="00583B64"/>
    <w:rsid w:val="005865D9"/>
    <w:rsid w:val="00594F8F"/>
    <w:rsid w:val="005A469F"/>
    <w:rsid w:val="005B0879"/>
    <w:rsid w:val="005B0EEF"/>
    <w:rsid w:val="005B40D2"/>
    <w:rsid w:val="005B7978"/>
    <w:rsid w:val="005C0451"/>
    <w:rsid w:val="005C2988"/>
    <w:rsid w:val="005E4058"/>
    <w:rsid w:val="005E432C"/>
    <w:rsid w:val="005F5768"/>
    <w:rsid w:val="00623F7E"/>
    <w:rsid w:val="00632FB6"/>
    <w:rsid w:val="006437FD"/>
    <w:rsid w:val="006479F4"/>
    <w:rsid w:val="0065274B"/>
    <w:rsid w:val="00656AC2"/>
    <w:rsid w:val="00656C61"/>
    <w:rsid w:val="006574C0"/>
    <w:rsid w:val="00661533"/>
    <w:rsid w:val="0066648E"/>
    <w:rsid w:val="0066725B"/>
    <w:rsid w:val="00670372"/>
    <w:rsid w:val="00677BE0"/>
    <w:rsid w:val="00681711"/>
    <w:rsid w:val="00694CCF"/>
    <w:rsid w:val="006B18D8"/>
    <w:rsid w:val="006B5891"/>
    <w:rsid w:val="006B59F7"/>
    <w:rsid w:val="006C31B6"/>
    <w:rsid w:val="006E0116"/>
    <w:rsid w:val="006E7EE3"/>
    <w:rsid w:val="006F4F77"/>
    <w:rsid w:val="006F6ED6"/>
    <w:rsid w:val="00707561"/>
    <w:rsid w:val="007172D5"/>
    <w:rsid w:val="00742BCA"/>
    <w:rsid w:val="00747D78"/>
    <w:rsid w:val="0075422A"/>
    <w:rsid w:val="00762203"/>
    <w:rsid w:val="0076407E"/>
    <w:rsid w:val="0076649B"/>
    <w:rsid w:val="00781291"/>
    <w:rsid w:val="0078216E"/>
    <w:rsid w:val="00790AC6"/>
    <w:rsid w:val="007A37CD"/>
    <w:rsid w:val="007A460A"/>
    <w:rsid w:val="007C71C4"/>
    <w:rsid w:val="007D51E8"/>
    <w:rsid w:val="007E58B4"/>
    <w:rsid w:val="007F4160"/>
    <w:rsid w:val="0080174E"/>
    <w:rsid w:val="0080518F"/>
    <w:rsid w:val="00832D40"/>
    <w:rsid w:val="00853CF0"/>
    <w:rsid w:val="00860789"/>
    <w:rsid w:val="00861EE6"/>
    <w:rsid w:val="00872D73"/>
    <w:rsid w:val="00875FC2"/>
    <w:rsid w:val="0087644E"/>
    <w:rsid w:val="008A68C4"/>
    <w:rsid w:val="008B32E5"/>
    <w:rsid w:val="008C2B22"/>
    <w:rsid w:val="008C4824"/>
    <w:rsid w:val="008D0240"/>
    <w:rsid w:val="008D078F"/>
    <w:rsid w:val="008E077E"/>
    <w:rsid w:val="008E52A4"/>
    <w:rsid w:val="008F212B"/>
    <w:rsid w:val="008F5FCC"/>
    <w:rsid w:val="009229B3"/>
    <w:rsid w:val="00927D2C"/>
    <w:rsid w:val="00930998"/>
    <w:rsid w:val="00932EB9"/>
    <w:rsid w:val="00935C03"/>
    <w:rsid w:val="009422EE"/>
    <w:rsid w:val="00947D74"/>
    <w:rsid w:val="00953071"/>
    <w:rsid w:val="0095537A"/>
    <w:rsid w:val="009635BB"/>
    <w:rsid w:val="009730D3"/>
    <w:rsid w:val="00986D16"/>
    <w:rsid w:val="00992DEC"/>
    <w:rsid w:val="00994EAA"/>
    <w:rsid w:val="009A67B4"/>
    <w:rsid w:val="009D365E"/>
    <w:rsid w:val="009E2511"/>
    <w:rsid w:val="009F5F9E"/>
    <w:rsid w:val="009F79EA"/>
    <w:rsid w:val="00A02740"/>
    <w:rsid w:val="00A10652"/>
    <w:rsid w:val="00A149EE"/>
    <w:rsid w:val="00A2609F"/>
    <w:rsid w:val="00A45315"/>
    <w:rsid w:val="00A455C3"/>
    <w:rsid w:val="00A46F3F"/>
    <w:rsid w:val="00A521B9"/>
    <w:rsid w:val="00A564DC"/>
    <w:rsid w:val="00A57111"/>
    <w:rsid w:val="00A75847"/>
    <w:rsid w:val="00A85C93"/>
    <w:rsid w:val="00A95257"/>
    <w:rsid w:val="00A9549D"/>
    <w:rsid w:val="00AB2010"/>
    <w:rsid w:val="00AC1C96"/>
    <w:rsid w:val="00AC582D"/>
    <w:rsid w:val="00AC64C8"/>
    <w:rsid w:val="00AD5D3C"/>
    <w:rsid w:val="00AF07DE"/>
    <w:rsid w:val="00AF62EE"/>
    <w:rsid w:val="00B025EE"/>
    <w:rsid w:val="00B07021"/>
    <w:rsid w:val="00B07AFA"/>
    <w:rsid w:val="00B13801"/>
    <w:rsid w:val="00B239A9"/>
    <w:rsid w:val="00B310EA"/>
    <w:rsid w:val="00B31D4C"/>
    <w:rsid w:val="00B34118"/>
    <w:rsid w:val="00B36116"/>
    <w:rsid w:val="00B40798"/>
    <w:rsid w:val="00B4682D"/>
    <w:rsid w:val="00B560CC"/>
    <w:rsid w:val="00B5613D"/>
    <w:rsid w:val="00B64362"/>
    <w:rsid w:val="00B75AAD"/>
    <w:rsid w:val="00B9382A"/>
    <w:rsid w:val="00BA5FC6"/>
    <w:rsid w:val="00BB047A"/>
    <w:rsid w:val="00BB1BCF"/>
    <w:rsid w:val="00BC5217"/>
    <w:rsid w:val="00BD344D"/>
    <w:rsid w:val="00BE1804"/>
    <w:rsid w:val="00C34680"/>
    <w:rsid w:val="00C44FA0"/>
    <w:rsid w:val="00C46F57"/>
    <w:rsid w:val="00C650D5"/>
    <w:rsid w:val="00C76B15"/>
    <w:rsid w:val="00C84A9C"/>
    <w:rsid w:val="00CA6112"/>
    <w:rsid w:val="00CB7F93"/>
    <w:rsid w:val="00CC2D88"/>
    <w:rsid w:val="00CC4C46"/>
    <w:rsid w:val="00CD2732"/>
    <w:rsid w:val="00CE06E4"/>
    <w:rsid w:val="00CE60A1"/>
    <w:rsid w:val="00D14220"/>
    <w:rsid w:val="00D223E1"/>
    <w:rsid w:val="00D2540E"/>
    <w:rsid w:val="00D4188E"/>
    <w:rsid w:val="00D44796"/>
    <w:rsid w:val="00D5099E"/>
    <w:rsid w:val="00D55F00"/>
    <w:rsid w:val="00D630CD"/>
    <w:rsid w:val="00D65049"/>
    <w:rsid w:val="00D72FED"/>
    <w:rsid w:val="00D7453E"/>
    <w:rsid w:val="00D76A80"/>
    <w:rsid w:val="00D95244"/>
    <w:rsid w:val="00DA374F"/>
    <w:rsid w:val="00DA3DDA"/>
    <w:rsid w:val="00DA57DB"/>
    <w:rsid w:val="00DE16C8"/>
    <w:rsid w:val="00DF11AE"/>
    <w:rsid w:val="00DF7130"/>
    <w:rsid w:val="00E00990"/>
    <w:rsid w:val="00E021E3"/>
    <w:rsid w:val="00E12F54"/>
    <w:rsid w:val="00E147BB"/>
    <w:rsid w:val="00E30809"/>
    <w:rsid w:val="00E310BC"/>
    <w:rsid w:val="00E6213D"/>
    <w:rsid w:val="00E630AD"/>
    <w:rsid w:val="00E81AA1"/>
    <w:rsid w:val="00E8782D"/>
    <w:rsid w:val="00E90898"/>
    <w:rsid w:val="00EA01CE"/>
    <w:rsid w:val="00EC0175"/>
    <w:rsid w:val="00EC09C6"/>
    <w:rsid w:val="00EC21C5"/>
    <w:rsid w:val="00EC5C78"/>
    <w:rsid w:val="00EE022B"/>
    <w:rsid w:val="00EE5AD0"/>
    <w:rsid w:val="00EE6283"/>
    <w:rsid w:val="00EE7AF2"/>
    <w:rsid w:val="00EF38FB"/>
    <w:rsid w:val="00EF6A42"/>
    <w:rsid w:val="00F10212"/>
    <w:rsid w:val="00F15755"/>
    <w:rsid w:val="00F17F54"/>
    <w:rsid w:val="00F25AF5"/>
    <w:rsid w:val="00F313D6"/>
    <w:rsid w:val="00F31C13"/>
    <w:rsid w:val="00F343FD"/>
    <w:rsid w:val="00F434F3"/>
    <w:rsid w:val="00F4354F"/>
    <w:rsid w:val="00F7031F"/>
    <w:rsid w:val="00F87CD5"/>
    <w:rsid w:val="00F917CF"/>
    <w:rsid w:val="00F95012"/>
    <w:rsid w:val="00F9510B"/>
    <w:rsid w:val="00FA03A0"/>
    <w:rsid w:val="00FC1D0E"/>
    <w:rsid w:val="00FC5AC4"/>
    <w:rsid w:val="00FC623E"/>
    <w:rsid w:val="00FC6E9D"/>
    <w:rsid w:val="00FF4C22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B9D1B"/>
  <w15:docId w15:val="{3BBC07CD-E367-4081-9BA5-1395CC47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B0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link w:val="a4"/>
    <w:rsid w:val="0080174E"/>
    <w:rPr>
      <w:rFonts w:ascii="Times New Roman" w:hAnsi="Times New Roman" w:cs="Times New Roman"/>
      <w:sz w:val="19"/>
      <w:szCs w:val="19"/>
      <w:shd w:val="clear" w:color="auto" w:fill="FFFFFF"/>
    </w:rPr>
  </w:style>
  <w:style w:type="paragraph" w:styleId="a4">
    <w:name w:val="Body Text"/>
    <w:basedOn w:val="a"/>
    <w:link w:val="a3"/>
    <w:rsid w:val="0080174E"/>
    <w:pPr>
      <w:shd w:val="clear" w:color="auto" w:fill="FFFFFF"/>
      <w:spacing w:before="420" w:line="228" w:lineRule="exac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80174E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80174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0174E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7">
    <w:name w:val="header"/>
    <w:basedOn w:val="a"/>
    <w:link w:val="a8"/>
    <w:uiPriority w:val="99"/>
    <w:unhideWhenUsed/>
    <w:rsid w:val="0080174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0174E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D2AC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D2AC0"/>
    <w:rPr>
      <w:rFonts w:ascii="Segoe UI" w:eastAsia="Arial Unicode MS" w:hAnsi="Segoe UI" w:cs="Segoe UI"/>
      <w:color w:val="000000"/>
      <w:sz w:val="18"/>
      <w:szCs w:val="18"/>
      <w:lang w:eastAsia="uk-UA"/>
    </w:rPr>
  </w:style>
  <w:style w:type="paragraph" w:styleId="ab">
    <w:name w:val="List Paragraph"/>
    <w:basedOn w:val="a"/>
    <w:uiPriority w:val="34"/>
    <w:qFormat/>
    <w:rsid w:val="00357A16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color w:val="auto"/>
      <w:sz w:val="20"/>
      <w:szCs w:val="20"/>
      <w:lang w:val="ru-RU" w:eastAsia="ru-RU"/>
    </w:rPr>
  </w:style>
  <w:style w:type="paragraph" w:styleId="ac">
    <w:name w:val="Normal (Web)"/>
    <w:basedOn w:val="a"/>
    <w:uiPriority w:val="99"/>
    <w:unhideWhenUsed/>
    <w:rsid w:val="001E5BF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styleId="ad">
    <w:name w:val="Strong"/>
    <w:uiPriority w:val="22"/>
    <w:qFormat/>
    <w:rsid w:val="001E5BFE"/>
    <w:rPr>
      <w:b/>
      <w:bCs/>
    </w:rPr>
  </w:style>
  <w:style w:type="character" w:styleId="ae">
    <w:name w:val="Emphasis"/>
    <w:basedOn w:val="a0"/>
    <w:uiPriority w:val="20"/>
    <w:qFormat/>
    <w:rsid w:val="00876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rjvlk/posts/pfbid02SsrPMykL7FbzmQvDYrkjgJbEyDg6c5weYpe6nFH5CmPj3MUsGdDj2i3MYJ1oNLox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CA1BF-FCED-42F7-8B21-171F98B4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 Гошилик</cp:lastModifiedBy>
  <cp:revision>21</cp:revision>
  <cp:lastPrinted>2025-11-03T11:18:00Z</cp:lastPrinted>
  <dcterms:created xsi:type="dcterms:W3CDTF">2025-01-03T06:33:00Z</dcterms:created>
  <dcterms:modified xsi:type="dcterms:W3CDTF">2025-11-13T14:03:00Z</dcterms:modified>
</cp:coreProperties>
</file>