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4"/>
        <w:tblW w:w="5000" w:type="pct"/>
        <w:tblCellMar>
          <w:left w:w="0" w:type="dxa"/>
          <w:right w:w="0" w:type="dxa"/>
        </w:tblCellMar>
        <w:tblLook w:val="00A0" w:firstRow="1" w:lastRow="0" w:firstColumn="1" w:lastColumn="0" w:noHBand="0" w:noVBand="0"/>
      </w:tblPr>
      <w:tblGrid>
        <w:gridCol w:w="204"/>
        <w:gridCol w:w="3753"/>
        <w:gridCol w:w="2065"/>
        <w:gridCol w:w="3148"/>
        <w:gridCol w:w="1142"/>
        <w:gridCol w:w="325"/>
        <w:gridCol w:w="1058"/>
        <w:gridCol w:w="2419"/>
        <w:gridCol w:w="1474"/>
        <w:gridCol w:w="59"/>
      </w:tblGrid>
      <w:tr w:rsidR="003428C1" w:rsidRPr="00367892" w:rsidTr="00806312">
        <w:trPr>
          <w:gridBefore w:val="1"/>
          <w:gridAfter w:val="1"/>
          <w:wBefore w:w="65" w:type="pct"/>
          <w:wAfter w:w="19" w:type="pct"/>
          <w:trHeight w:val="60"/>
        </w:trPr>
        <w:tc>
          <w:tcPr>
            <w:tcW w:w="1859" w:type="pct"/>
            <w:gridSpan w:val="2"/>
            <w:tcMar>
              <w:top w:w="28" w:type="dxa"/>
              <w:left w:w="0" w:type="dxa"/>
              <w:bottom w:w="57" w:type="dxa"/>
              <w:right w:w="0" w:type="dxa"/>
            </w:tcMar>
          </w:tcPr>
          <w:p w:rsidR="003428C1" w:rsidRPr="00367892" w:rsidRDefault="003428C1" w:rsidP="00806312">
            <w:pPr>
              <w:suppressAutoHyphens w:val="0"/>
              <w:spacing w:line="264" w:lineRule="atLeast"/>
              <w:rPr>
                <w:rFonts w:eastAsia="Calibri"/>
                <w:u w:val="single"/>
                <w:lang w:eastAsia="uk-UA"/>
              </w:rPr>
            </w:pPr>
          </w:p>
        </w:tc>
        <w:tc>
          <w:tcPr>
            <w:tcW w:w="1371" w:type="pct"/>
            <w:gridSpan w:val="2"/>
            <w:vMerge w:val="restart"/>
          </w:tcPr>
          <w:p w:rsidR="003428C1" w:rsidRPr="00367892" w:rsidRDefault="003428C1" w:rsidP="00806312">
            <w:pPr>
              <w:suppressAutoHyphens w:val="0"/>
              <w:rPr>
                <w:rFonts w:eastAsia="Calibri"/>
                <w:color w:val="000000"/>
                <w:lang w:eastAsia="uk-UA"/>
              </w:rPr>
            </w:pPr>
          </w:p>
        </w:tc>
        <w:tc>
          <w:tcPr>
            <w:tcW w:w="1686" w:type="pct"/>
            <w:gridSpan w:val="4"/>
            <w:vMerge w:val="restart"/>
            <w:tcMar>
              <w:top w:w="0" w:type="dxa"/>
              <w:left w:w="0" w:type="dxa"/>
              <w:bottom w:w="283" w:type="dxa"/>
              <w:right w:w="0" w:type="dxa"/>
            </w:tcMar>
          </w:tcPr>
          <w:p w:rsidR="003428C1" w:rsidRDefault="003428C1" w:rsidP="00806312">
            <w:pPr>
              <w:suppressAutoHyphens w:val="0"/>
              <w:spacing w:line="264" w:lineRule="atLeast"/>
              <w:rPr>
                <w:rFonts w:eastAsia="Calibri"/>
                <w:lang w:eastAsia="uk-UA"/>
              </w:rPr>
            </w:pPr>
            <w:r w:rsidRPr="00367892">
              <w:rPr>
                <w:rFonts w:eastAsia="Calibri"/>
                <w:lang w:eastAsia="uk-UA"/>
              </w:rPr>
              <w:t>Додаток </w:t>
            </w:r>
            <w:r>
              <w:rPr>
                <w:rFonts w:eastAsia="Calibri"/>
                <w:lang w:eastAsia="uk-UA"/>
              </w:rPr>
              <w:t>до рішення міської ради</w:t>
            </w:r>
          </w:p>
          <w:p w:rsidR="003428C1" w:rsidRPr="00367892" w:rsidRDefault="003428C1" w:rsidP="00806312">
            <w:pPr>
              <w:suppressAutoHyphens w:val="0"/>
              <w:spacing w:line="264" w:lineRule="atLeast"/>
              <w:rPr>
                <w:rFonts w:eastAsia="Calibri"/>
                <w:lang w:eastAsia="uk-UA"/>
              </w:rPr>
            </w:pPr>
            <w:r>
              <w:rPr>
                <w:rFonts w:eastAsia="Calibri"/>
                <w:lang w:eastAsia="uk-UA"/>
              </w:rPr>
              <w:t>від 16.03.2023 № 2038-29/2023</w:t>
            </w:r>
          </w:p>
        </w:tc>
      </w:tr>
      <w:tr w:rsidR="003428C1" w:rsidRPr="00367892" w:rsidTr="00806312">
        <w:trPr>
          <w:gridBefore w:val="1"/>
          <w:gridAfter w:val="1"/>
          <w:wBefore w:w="65" w:type="pct"/>
          <w:wAfter w:w="19" w:type="pct"/>
          <w:trHeight w:val="250"/>
        </w:trPr>
        <w:tc>
          <w:tcPr>
            <w:tcW w:w="1859" w:type="pct"/>
            <w:gridSpan w:val="2"/>
            <w:tcBorders>
              <w:top w:val="nil"/>
              <w:left w:val="nil"/>
              <w:bottom w:val="single" w:sz="8" w:space="0" w:color="000000"/>
              <w:right w:val="nil"/>
            </w:tcBorders>
            <w:tcMar>
              <w:top w:w="28" w:type="dxa"/>
              <w:left w:w="0" w:type="dxa"/>
              <w:bottom w:w="170" w:type="dxa"/>
              <w:right w:w="0" w:type="dxa"/>
            </w:tcMar>
          </w:tcPr>
          <w:p w:rsidR="003428C1" w:rsidRPr="00367892" w:rsidRDefault="003428C1" w:rsidP="00806312">
            <w:pPr>
              <w:suppressAutoHyphens w:val="0"/>
              <w:spacing w:line="264" w:lineRule="atLeast"/>
              <w:rPr>
                <w:rFonts w:eastAsia="Calibri"/>
                <w:lang w:eastAsia="uk-UA"/>
              </w:rPr>
            </w:pPr>
            <w:r w:rsidRPr="00367892">
              <w:rPr>
                <w:rFonts w:eastAsia="Calibri"/>
                <w:lang w:eastAsia="uk-UA"/>
              </w:rPr>
              <w:t>ПОГОДЖЕНО</w:t>
            </w:r>
          </w:p>
          <w:p w:rsidR="003428C1" w:rsidRPr="00367892" w:rsidRDefault="003428C1" w:rsidP="00806312">
            <w:pPr>
              <w:suppressAutoHyphens w:val="0"/>
              <w:spacing w:line="264" w:lineRule="atLeast"/>
              <w:rPr>
                <w:rFonts w:eastAsia="Calibri"/>
                <w:lang w:eastAsia="uk-UA"/>
              </w:rPr>
            </w:pPr>
            <w:r w:rsidRPr="00367892">
              <w:rPr>
                <w:rFonts w:eastAsia="Calibri"/>
                <w:lang w:eastAsia="uk-UA"/>
              </w:rPr>
              <w:t>Заступник міського голови</w:t>
            </w:r>
          </w:p>
          <w:p w:rsidR="003428C1" w:rsidRPr="00367892" w:rsidRDefault="003428C1" w:rsidP="00806312">
            <w:pPr>
              <w:suppressAutoHyphens w:val="0"/>
              <w:rPr>
                <w:rFonts w:eastAsia="Calibri"/>
                <w:sz w:val="20"/>
                <w:szCs w:val="20"/>
                <w:u w:val="single"/>
                <w:lang w:eastAsia="uk-UA"/>
              </w:rPr>
            </w:pPr>
            <w:r w:rsidRPr="00367892">
              <w:rPr>
                <w:rFonts w:eastAsia="Calibri"/>
                <w:u w:val="single"/>
                <w:lang w:eastAsia="uk-UA"/>
              </w:rPr>
              <w:t> </w:t>
            </w:r>
            <w:r w:rsidRPr="00367892">
              <w:rPr>
                <w:rFonts w:eastAsia="Calibri"/>
                <w:sz w:val="20"/>
                <w:szCs w:val="20"/>
                <w:u w:val="single"/>
                <w:lang w:eastAsia="uk-UA"/>
              </w:rPr>
              <w:t>(посада, прізвище та власне ім’я, дата, підпис)</w:t>
            </w:r>
          </w:p>
          <w:p w:rsidR="003428C1" w:rsidRPr="00367892" w:rsidRDefault="003428C1" w:rsidP="00806312">
            <w:pPr>
              <w:suppressAutoHyphens w:val="0"/>
              <w:rPr>
                <w:rFonts w:eastAsia="Calibri"/>
                <w:sz w:val="20"/>
                <w:szCs w:val="20"/>
                <w:u w:val="single"/>
                <w:lang w:eastAsia="uk-UA"/>
              </w:rPr>
            </w:pPr>
          </w:p>
          <w:p w:rsidR="003428C1" w:rsidRPr="00367892" w:rsidRDefault="003428C1" w:rsidP="00806312">
            <w:pPr>
              <w:suppressAutoHyphens w:val="0"/>
              <w:rPr>
                <w:rFonts w:eastAsia="Calibri"/>
                <w:color w:val="000000"/>
                <w:lang w:eastAsia="uk-UA"/>
              </w:rPr>
            </w:pPr>
            <w:r w:rsidRPr="00367892">
              <w:rPr>
                <w:rFonts w:eastAsia="Calibri"/>
                <w:color w:val="000000"/>
                <w:lang w:eastAsia="uk-UA"/>
              </w:rPr>
              <w:t>Постійна комісія з</w:t>
            </w:r>
            <w:r>
              <w:rPr>
                <w:rFonts w:eastAsia="Calibri"/>
                <w:color w:val="000000"/>
                <w:lang w:eastAsia="uk-UA"/>
              </w:rPr>
              <w:t xml:space="preserve"> </w:t>
            </w:r>
            <w:r w:rsidRPr="00367892">
              <w:rPr>
                <w:rFonts w:eastAsia="Calibri"/>
                <w:color w:val="000000"/>
                <w:lang w:eastAsia="uk-UA"/>
              </w:rPr>
              <w:t>питань бюджету та фінансів</w:t>
            </w: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vMerge/>
            <w:vAlign w:val="center"/>
          </w:tcPr>
          <w:p w:rsidR="003428C1" w:rsidRPr="00367892" w:rsidRDefault="003428C1" w:rsidP="00806312">
            <w:pPr>
              <w:suppressAutoHyphens w:val="0"/>
              <w:rPr>
                <w:rFonts w:eastAsia="Calibri"/>
                <w:lang w:eastAsia="uk-UA"/>
              </w:rPr>
            </w:pPr>
          </w:p>
        </w:tc>
      </w:tr>
      <w:tr w:rsidR="003428C1" w:rsidRPr="00367892" w:rsidTr="00806312">
        <w:trPr>
          <w:gridBefore w:val="1"/>
          <w:gridAfter w:val="1"/>
          <w:wBefore w:w="65" w:type="pct"/>
          <w:wAfter w:w="19" w:type="pct"/>
          <w:trHeight w:val="60"/>
        </w:trPr>
        <w:tc>
          <w:tcPr>
            <w:tcW w:w="1859" w:type="pct"/>
            <w:gridSpan w:val="2"/>
            <w:tcBorders>
              <w:top w:val="nil"/>
              <w:left w:val="nil"/>
              <w:bottom w:val="single" w:sz="8" w:space="0" w:color="000000"/>
              <w:right w:val="nil"/>
            </w:tcBorders>
            <w:tcMar>
              <w:top w:w="28" w:type="dxa"/>
              <w:left w:w="0" w:type="dxa"/>
              <w:bottom w:w="340" w:type="dxa"/>
              <w:right w:w="0" w:type="dxa"/>
            </w:tcMar>
          </w:tcPr>
          <w:p w:rsidR="003428C1" w:rsidRPr="00367892" w:rsidRDefault="003428C1" w:rsidP="00806312">
            <w:pPr>
              <w:suppressAutoHyphens w:val="0"/>
              <w:spacing w:before="17" w:line="150" w:lineRule="atLeast"/>
              <w:rPr>
                <w:rFonts w:eastAsia="Calibri"/>
                <w:lang w:eastAsia="uk-UA"/>
              </w:rPr>
            </w:pPr>
            <w:r w:rsidRPr="00367892">
              <w:rPr>
                <w:rFonts w:eastAsia="Calibri"/>
                <w:lang w:eastAsia="uk-UA"/>
              </w:rPr>
              <w:t>РОЗГЛЯНУТО</w:t>
            </w:r>
          </w:p>
          <w:p w:rsidR="003428C1" w:rsidRPr="00367892" w:rsidRDefault="003428C1" w:rsidP="00806312">
            <w:pPr>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Управління економіки </w:t>
            </w: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vMerge/>
            <w:vAlign w:val="center"/>
          </w:tcPr>
          <w:p w:rsidR="003428C1" w:rsidRPr="00367892" w:rsidRDefault="003428C1" w:rsidP="00806312">
            <w:pPr>
              <w:suppressAutoHyphens w:val="0"/>
              <w:rPr>
                <w:rFonts w:eastAsia="Calibri"/>
                <w:lang w:eastAsia="uk-UA"/>
              </w:rPr>
            </w:pPr>
          </w:p>
        </w:tc>
      </w:tr>
      <w:tr w:rsidR="003428C1" w:rsidRPr="00367892" w:rsidTr="00806312">
        <w:trPr>
          <w:gridBefore w:val="1"/>
          <w:gridAfter w:val="1"/>
          <w:wBefore w:w="65" w:type="pct"/>
          <w:wAfter w:w="19" w:type="pct"/>
          <w:trHeight w:val="60"/>
        </w:trPr>
        <w:tc>
          <w:tcPr>
            <w:tcW w:w="1859" w:type="pct"/>
            <w:gridSpan w:val="2"/>
            <w:tcBorders>
              <w:top w:val="nil"/>
              <w:left w:val="nil"/>
              <w:bottom w:val="single" w:sz="8" w:space="0" w:color="000000"/>
              <w:right w:val="nil"/>
            </w:tcBorders>
            <w:tcMar>
              <w:top w:w="28" w:type="dxa"/>
              <w:left w:w="0" w:type="dxa"/>
              <w:bottom w:w="57" w:type="dxa"/>
              <w:right w:w="0" w:type="dxa"/>
            </w:tcMar>
          </w:tcPr>
          <w:p w:rsidR="003428C1" w:rsidRPr="00367892" w:rsidRDefault="003428C1" w:rsidP="00806312">
            <w:pPr>
              <w:suppressAutoHyphens w:val="0"/>
              <w:spacing w:line="264" w:lineRule="atLeast"/>
              <w:rPr>
                <w:rFonts w:eastAsia="Calibri"/>
                <w:lang w:eastAsia="uk-UA"/>
              </w:rPr>
            </w:pPr>
            <w:r w:rsidRPr="00367892">
              <w:rPr>
                <w:rFonts w:eastAsia="Calibri"/>
                <w:lang w:eastAsia="uk-UA"/>
              </w:rPr>
              <w:t>РОЗГЛЯНУТО</w:t>
            </w: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vMerge/>
            <w:vAlign w:val="center"/>
          </w:tcPr>
          <w:p w:rsidR="003428C1" w:rsidRPr="00367892" w:rsidRDefault="003428C1" w:rsidP="00806312">
            <w:pPr>
              <w:suppressAutoHyphens w:val="0"/>
              <w:rPr>
                <w:rFonts w:eastAsia="Calibri"/>
                <w:lang w:eastAsia="uk-UA"/>
              </w:rPr>
            </w:pPr>
          </w:p>
        </w:tc>
      </w:tr>
      <w:tr w:rsidR="003428C1" w:rsidRPr="00367892" w:rsidTr="00806312">
        <w:trPr>
          <w:gridBefore w:val="1"/>
          <w:gridAfter w:val="1"/>
          <w:wBefore w:w="65" w:type="pct"/>
          <w:wAfter w:w="19" w:type="pct"/>
          <w:trHeight w:val="60"/>
        </w:trPr>
        <w:tc>
          <w:tcPr>
            <w:tcW w:w="1859" w:type="pct"/>
            <w:gridSpan w:val="2"/>
            <w:tcBorders>
              <w:top w:val="nil"/>
              <w:left w:val="nil"/>
              <w:bottom w:val="single" w:sz="8" w:space="0" w:color="000000"/>
              <w:right w:val="nil"/>
            </w:tcBorders>
            <w:tcMar>
              <w:top w:w="28" w:type="dxa"/>
              <w:left w:w="0" w:type="dxa"/>
              <w:bottom w:w="57" w:type="dxa"/>
              <w:right w:w="0" w:type="dxa"/>
            </w:tcMar>
          </w:tcPr>
          <w:p w:rsidR="003428C1" w:rsidRPr="00367892" w:rsidRDefault="003428C1" w:rsidP="00806312">
            <w:pPr>
              <w:suppressAutoHyphens w:val="0"/>
              <w:spacing w:line="264" w:lineRule="atLeast"/>
              <w:rPr>
                <w:rFonts w:eastAsia="Calibri"/>
                <w:lang w:eastAsia="uk-UA"/>
              </w:rPr>
            </w:pPr>
            <w:r w:rsidRPr="00367892">
              <w:rPr>
                <w:rFonts w:eastAsia="Calibri"/>
                <w:lang w:eastAsia="uk-UA"/>
              </w:rPr>
              <w:t xml:space="preserve">Фінансове управління </w:t>
            </w: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tcPr>
          <w:p w:rsidR="003428C1" w:rsidRPr="00367892" w:rsidRDefault="003428C1" w:rsidP="00806312">
            <w:pPr>
              <w:suppressAutoHyphens w:val="0"/>
              <w:spacing w:line="264" w:lineRule="atLeast"/>
              <w:rPr>
                <w:rFonts w:eastAsia="Calibri"/>
                <w:lang w:eastAsia="uk-UA"/>
              </w:rPr>
            </w:pPr>
            <w:r w:rsidRPr="00367892">
              <w:rPr>
                <w:rFonts w:eastAsia="Calibri"/>
                <w:lang w:eastAsia="uk-UA"/>
              </w:rPr>
              <w:t>ЗАТВЕРДЖЕНО</w:t>
            </w:r>
          </w:p>
        </w:tc>
      </w:tr>
      <w:tr w:rsidR="003428C1" w:rsidRPr="00367892" w:rsidTr="00806312">
        <w:trPr>
          <w:gridBefore w:val="1"/>
          <w:gridAfter w:val="1"/>
          <w:wBefore w:w="65" w:type="pct"/>
          <w:wAfter w:w="19" w:type="pct"/>
          <w:trHeight w:val="60"/>
        </w:trPr>
        <w:tc>
          <w:tcPr>
            <w:tcW w:w="1859" w:type="pct"/>
            <w:gridSpan w:val="2"/>
            <w:tcBorders>
              <w:top w:val="nil"/>
              <w:left w:val="nil"/>
              <w:bottom w:val="single" w:sz="8" w:space="0" w:color="000000"/>
              <w:right w:val="nil"/>
            </w:tcBorders>
            <w:tcMar>
              <w:top w:w="28" w:type="dxa"/>
              <w:left w:w="0" w:type="dxa"/>
              <w:bottom w:w="57" w:type="dxa"/>
              <w:right w:w="0" w:type="dxa"/>
            </w:tcMa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tcBorders>
              <w:top w:val="nil"/>
              <w:left w:val="nil"/>
              <w:bottom w:val="single" w:sz="8" w:space="0" w:color="000000"/>
              <w:right w:val="nil"/>
            </w:tcBorders>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gridBefore w:val="1"/>
          <w:gridAfter w:val="1"/>
          <w:wBefore w:w="65" w:type="pct"/>
          <w:wAfter w:w="19" w:type="pct"/>
          <w:trHeight w:val="345"/>
        </w:trPr>
        <w:tc>
          <w:tcPr>
            <w:tcW w:w="1859" w:type="pct"/>
            <w:gridSpan w:val="2"/>
            <w:tcBorders>
              <w:top w:val="nil"/>
              <w:left w:val="nil"/>
              <w:bottom w:val="single" w:sz="8" w:space="0" w:color="000000"/>
              <w:right w:val="nil"/>
            </w:tcBorders>
            <w:tcMar>
              <w:top w:w="28" w:type="dxa"/>
              <w:left w:w="0" w:type="dxa"/>
              <w:bottom w:w="340" w:type="dxa"/>
              <w:right w:w="0" w:type="dxa"/>
            </w:tcMar>
          </w:tcPr>
          <w:p w:rsidR="003428C1" w:rsidRPr="00367892" w:rsidRDefault="003428C1" w:rsidP="00806312">
            <w:pPr>
              <w:suppressAutoHyphens w:val="0"/>
              <w:spacing w:before="17" w:line="150" w:lineRule="atLeast"/>
              <w:jc w:val="center"/>
              <w:rPr>
                <w:rFonts w:eastAsia="Calibri"/>
                <w:color w:val="000000"/>
                <w:sz w:val="20"/>
                <w:szCs w:val="20"/>
                <w:lang w:eastAsia="uk-UA"/>
              </w:rPr>
            </w:pP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tcBorders>
              <w:top w:val="nil"/>
              <w:left w:val="nil"/>
              <w:bottom w:val="single" w:sz="8" w:space="0" w:color="000000"/>
              <w:right w:val="nil"/>
            </w:tcBorders>
            <w:tcMar>
              <w:top w:w="28" w:type="dxa"/>
              <w:left w:w="0" w:type="dxa"/>
              <w:bottom w:w="340" w:type="dxa"/>
              <w:right w:w="0" w:type="dxa"/>
            </w:tcMar>
          </w:tcPr>
          <w:p w:rsidR="003428C1" w:rsidRPr="00367892" w:rsidRDefault="003428C1" w:rsidP="00806312">
            <w:pPr>
              <w:suppressAutoHyphens w:val="0"/>
              <w:spacing w:before="17" w:line="150" w:lineRule="atLeast"/>
              <w:jc w:val="center"/>
              <w:rPr>
                <w:rFonts w:eastAsia="Calibri"/>
                <w:color w:val="000000"/>
                <w:sz w:val="20"/>
                <w:szCs w:val="20"/>
                <w:lang w:eastAsia="uk-UA"/>
              </w:rPr>
            </w:pPr>
            <w:r w:rsidRPr="00367892">
              <w:rPr>
                <w:rFonts w:eastAsia="Calibri"/>
                <w:color w:val="000000"/>
                <w:sz w:val="20"/>
                <w:szCs w:val="20"/>
                <w:lang w:eastAsia="uk-UA"/>
              </w:rPr>
              <w:t>(рішення</w:t>
            </w:r>
            <w:r>
              <w:rPr>
                <w:rFonts w:eastAsia="Calibri"/>
                <w:color w:val="000000"/>
                <w:sz w:val="20"/>
                <w:szCs w:val="20"/>
                <w:lang w:eastAsia="uk-UA"/>
              </w:rPr>
              <w:t xml:space="preserve"> </w:t>
            </w:r>
            <w:r w:rsidRPr="00367892">
              <w:rPr>
                <w:rFonts w:eastAsia="Calibri"/>
                <w:color w:val="000000"/>
                <w:sz w:val="20"/>
                <w:szCs w:val="20"/>
                <w:lang w:eastAsia="uk-UA"/>
              </w:rPr>
              <w:t>Долинської міської ради )</w:t>
            </w:r>
          </w:p>
        </w:tc>
      </w:tr>
      <w:tr w:rsidR="003428C1" w:rsidRPr="00367892" w:rsidTr="00806312">
        <w:trPr>
          <w:gridBefore w:val="1"/>
          <w:gridAfter w:val="1"/>
          <w:wBefore w:w="65" w:type="pct"/>
          <w:wAfter w:w="19" w:type="pct"/>
          <w:trHeight w:val="401"/>
        </w:trPr>
        <w:tc>
          <w:tcPr>
            <w:tcW w:w="1859" w:type="pct"/>
            <w:gridSpan w:val="2"/>
            <w:tcBorders>
              <w:top w:val="nil"/>
              <w:left w:val="nil"/>
              <w:bottom w:val="nil"/>
              <w:right w:val="nil"/>
            </w:tcBorders>
            <w:tcMar>
              <w:top w:w="28" w:type="dxa"/>
              <w:left w:w="0" w:type="dxa"/>
              <w:bottom w:w="227" w:type="dxa"/>
              <w:right w:w="0" w:type="dxa"/>
            </w:tcMar>
          </w:tcPr>
          <w:p w:rsidR="003428C1" w:rsidRPr="00367892" w:rsidRDefault="003428C1" w:rsidP="00806312">
            <w:pPr>
              <w:suppressAutoHyphens w:val="0"/>
              <w:spacing w:line="264" w:lineRule="atLeast"/>
              <w:rPr>
                <w:rFonts w:eastAsia="Calibri"/>
                <w:lang w:eastAsia="uk-UA"/>
              </w:rPr>
            </w:pPr>
          </w:p>
        </w:tc>
        <w:tc>
          <w:tcPr>
            <w:tcW w:w="1371" w:type="pct"/>
            <w:gridSpan w:val="2"/>
            <w:vMerge/>
            <w:vAlign w:val="center"/>
          </w:tcPr>
          <w:p w:rsidR="003428C1" w:rsidRPr="00367892" w:rsidRDefault="003428C1" w:rsidP="00806312">
            <w:pPr>
              <w:suppressAutoHyphens w:val="0"/>
              <w:rPr>
                <w:rFonts w:eastAsia="Calibri"/>
                <w:color w:val="000000"/>
                <w:lang w:eastAsia="uk-UA"/>
              </w:rPr>
            </w:pPr>
          </w:p>
        </w:tc>
        <w:tc>
          <w:tcPr>
            <w:tcW w:w="1686" w:type="pct"/>
            <w:gridSpan w:val="4"/>
            <w:tcBorders>
              <w:top w:val="nil"/>
              <w:left w:val="nil"/>
              <w:bottom w:val="nil"/>
              <w:right w:val="nil"/>
            </w:tcBorders>
            <w:tcMar>
              <w:top w:w="28" w:type="dxa"/>
              <w:left w:w="0" w:type="dxa"/>
              <w:bottom w:w="227" w:type="dxa"/>
              <w:right w:w="0" w:type="dxa"/>
            </w:tcMar>
          </w:tcPr>
          <w:p w:rsidR="003428C1" w:rsidRPr="00367892" w:rsidRDefault="003428C1" w:rsidP="00806312">
            <w:pPr>
              <w:suppressAutoHyphens w:val="0"/>
              <w:spacing w:line="264" w:lineRule="atLeast"/>
              <w:rPr>
                <w:rFonts w:eastAsia="Calibri"/>
                <w:lang w:eastAsia="uk-UA"/>
              </w:rPr>
            </w:pPr>
          </w:p>
        </w:tc>
      </w:tr>
      <w:tr w:rsidR="003428C1" w:rsidRPr="00367892" w:rsidTr="00806312">
        <w:trPr>
          <w:trHeight w:val="113"/>
        </w:trPr>
        <w:tc>
          <w:tcPr>
            <w:tcW w:w="2930" w:type="pct"/>
            <w:gridSpan w:val="4"/>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rPr>
                <w:rFonts w:eastAsia="Calibri"/>
                <w:color w:val="000000"/>
                <w:lang w:eastAsia="uk-UA"/>
              </w:rPr>
            </w:pPr>
            <w:r w:rsidRPr="00367892">
              <w:rPr>
                <w:rFonts w:eastAsia="Calibri"/>
                <w:color w:val="000000"/>
                <w:lang w:eastAsia="uk-UA"/>
              </w:rPr>
              <w:t> </w:t>
            </w:r>
            <w:r w:rsidRPr="00367892">
              <w:rPr>
                <w:rFonts w:eastAsia="Calibri"/>
                <w:lang w:eastAsia="uk-UA"/>
              </w:rPr>
              <w:t> </w:t>
            </w:r>
          </w:p>
        </w:tc>
        <w:tc>
          <w:tcPr>
            <w:tcW w:w="807" w:type="pct"/>
            <w:gridSpan w:val="3"/>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Код</w:t>
            </w:r>
          </w:p>
        </w:tc>
        <w:tc>
          <w:tcPr>
            <w:tcW w:w="1263" w:type="pct"/>
            <w:gridSpan w:val="3"/>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Внесення змін</w:t>
            </w:r>
            <w:r w:rsidRPr="00367892">
              <w:rPr>
                <w:rFonts w:eastAsia="Calibri"/>
                <w:color w:val="000000"/>
                <w:lang w:eastAsia="uk-UA"/>
              </w:rPr>
              <w:br/>
              <w:t>до затвердженого фінансового плану</w:t>
            </w:r>
          </w:p>
        </w:tc>
      </w:tr>
      <w:tr w:rsidR="003428C1" w:rsidRPr="00367892" w:rsidTr="00806312">
        <w:trPr>
          <w:trHeight w:val="442"/>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Підприємство</w:t>
            </w:r>
          </w:p>
        </w:tc>
        <w:tc>
          <w:tcPr>
            <w:tcW w:w="1665"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КП «Водоканал» Долинської  міської ради</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 ЄДРПОУ</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773"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основний ФП</w:t>
            </w:r>
            <w:r w:rsidRPr="00367892">
              <w:rPr>
                <w:rFonts w:eastAsia="Calibri"/>
                <w:color w:val="000000"/>
                <w:spacing w:val="-2"/>
                <w:lang w:eastAsia="uk-UA"/>
              </w:rPr>
              <w:br/>
              <w:t>(дата затвердження)</w:t>
            </w:r>
          </w:p>
        </w:tc>
        <w:tc>
          <w:tcPr>
            <w:tcW w:w="490"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Організаційно-правова форма</w:t>
            </w:r>
          </w:p>
        </w:tc>
        <w:tc>
          <w:tcPr>
            <w:tcW w:w="1665"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комунальне  підприємство</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 КОПФГ</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773" w:type="pct"/>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Суб'єкт управління</w:t>
            </w:r>
          </w:p>
        </w:tc>
        <w:tc>
          <w:tcPr>
            <w:tcW w:w="1665"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 СПОДУ</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773"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Вид економічної діяльності</w:t>
            </w:r>
          </w:p>
        </w:tc>
        <w:tc>
          <w:tcPr>
            <w:tcW w:w="1665"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lang w:eastAsia="uk-UA"/>
              </w:rPr>
            </w:pPr>
            <w:r w:rsidRPr="00367892">
              <w:rPr>
                <w:rFonts w:eastAsia="Calibri"/>
                <w:lang w:eastAsia="uk-UA"/>
              </w:rPr>
              <w:t>Збір,</w:t>
            </w:r>
            <w:r>
              <w:rPr>
                <w:rFonts w:eastAsia="Calibri"/>
                <w:lang w:eastAsia="uk-UA"/>
              </w:rPr>
              <w:t xml:space="preserve"> </w:t>
            </w:r>
            <w:r w:rsidRPr="00367892">
              <w:rPr>
                <w:rFonts w:eastAsia="Calibri"/>
                <w:lang w:eastAsia="uk-UA"/>
              </w:rPr>
              <w:t>очищення та постачання води</w:t>
            </w:r>
          </w:p>
          <w:p w:rsidR="003428C1" w:rsidRPr="00367892" w:rsidRDefault="003428C1" w:rsidP="00806312">
            <w:pPr>
              <w:suppressAutoHyphens w:val="0"/>
              <w:rPr>
                <w:rFonts w:eastAsia="Calibri"/>
                <w:color w:val="000000"/>
                <w:lang w:eastAsia="uk-UA"/>
              </w:rPr>
            </w:pPr>
            <w:r w:rsidRPr="00367892">
              <w:rPr>
                <w:rFonts w:eastAsia="Calibri"/>
                <w:lang w:eastAsia="uk-UA"/>
              </w:rPr>
              <w:t>Каналі</w:t>
            </w:r>
            <w:r>
              <w:rPr>
                <w:rFonts w:eastAsia="Calibri"/>
                <w:lang w:eastAsia="uk-UA"/>
              </w:rPr>
              <w:t>з</w:t>
            </w:r>
            <w:r w:rsidRPr="00367892">
              <w:rPr>
                <w:rFonts w:eastAsia="Calibri"/>
                <w:lang w:eastAsia="uk-UA"/>
              </w:rPr>
              <w:t>ація відведення й очищення стічних вод </w:t>
            </w:r>
          </w:p>
        </w:tc>
        <w:tc>
          <w:tcPr>
            <w:tcW w:w="469"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  КВЕД </w:t>
            </w:r>
          </w:p>
        </w:tc>
        <w:tc>
          <w:tcPr>
            <w:tcW w:w="33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lang w:eastAsia="uk-UA"/>
              </w:rPr>
            </w:pPr>
            <w:r w:rsidRPr="00367892">
              <w:rPr>
                <w:rFonts w:eastAsia="Calibri"/>
                <w:lang w:eastAsia="uk-UA"/>
              </w:rPr>
              <w:t> 36.00</w:t>
            </w:r>
          </w:p>
          <w:p w:rsidR="003428C1" w:rsidRPr="00367892" w:rsidRDefault="003428C1" w:rsidP="00806312">
            <w:pPr>
              <w:suppressAutoHyphens w:val="0"/>
              <w:rPr>
                <w:rFonts w:eastAsia="Calibri"/>
                <w:color w:val="000000"/>
                <w:lang w:eastAsia="uk-UA"/>
              </w:rPr>
            </w:pPr>
            <w:r w:rsidRPr="00367892">
              <w:rPr>
                <w:rFonts w:eastAsia="Calibri"/>
                <w:lang w:eastAsia="uk-UA"/>
              </w:rPr>
              <w:t>37.00</w:t>
            </w:r>
          </w:p>
        </w:tc>
        <w:tc>
          <w:tcPr>
            <w:tcW w:w="773" w:type="pct"/>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Галузь    </w:t>
            </w:r>
          </w:p>
        </w:tc>
        <w:tc>
          <w:tcPr>
            <w:tcW w:w="2472"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житлово-комунальна</w:t>
            </w:r>
          </w:p>
        </w:tc>
        <w:tc>
          <w:tcPr>
            <w:tcW w:w="773"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Одиниця виміру, тис. грн</w:t>
            </w:r>
          </w:p>
        </w:tc>
        <w:tc>
          <w:tcPr>
            <w:tcW w:w="2472"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тис.</w:t>
            </w:r>
            <w:r>
              <w:rPr>
                <w:rFonts w:eastAsia="Calibri"/>
                <w:lang w:eastAsia="uk-UA"/>
              </w:rPr>
              <w:t xml:space="preserve"> </w:t>
            </w:r>
            <w:r w:rsidRPr="00367892">
              <w:rPr>
                <w:rFonts w:eastAsia="Calibri"/>
                <w:lang w:eastAsia="uk-UA"/>
              </w:rPr>
              <w:t>грн</w:t>
            </w:r>
          </w:p>
        </w:tc>
        <w:tc>
          <w:tcPr>
            <w:tcW w:w="773" w:type="pct"/>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264" w:lineRule="atLeast"/>
              <w:rPr>
                <w:rFonts w:eastAsia="Calibri"/>
                <w:color w:val="000000"/>
                <w:spacing w:val="-2"/>
                <w:lang w:eastAsia="uk-UA"/>
              </w:rPr>
            </w:pPr>
            <w:r w:rsidRPr="00367892">
              <w:rPr>
                <w:rFonts w:eastAsia="Calibri"/>
                <w:color w:val="000000"/>
                <w:spacing w:val="-2"/>
                <w:lang w:eastAsia="uk-UA"/>
              </w:rPr>
              <w:t xml:space="preserve">Розмір </w:t>
            </w:r>
            <w:r w:rsidRPr="00367892">
              <w:rPr>
                <w:rFonts w:eastAsia="Calibri"/>
                <w:lang w:eastAsia="uk-UA"/>
              </w:rPr>
              <w:t>статутного</w:t>
            </w:r>
            <w:r w:rsidRPr="00367892">
              <w:rPr>
                <w:rFonts w:eastAsia="Calibri"/>
                <w:color w:val="000000"/>
                <w:spacing w:val="-2"/>
                <w:lang w:eastAsia="uk-UA"/>
              </w:rPr>
              <w:t xml:space="preserve"> капіталу</w:t>
            </w:r>
          </w:p>
        </w:tc>
        <w:tc>
          <w:tcPr>
            <w:tcW w:w="2472"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8 450 000,00 гривень</w:t>
            </w:r>
          </w:p>
        </w:tc>
        <w:tc>
          <w:tcPr>
            <w:tcW w:w="773"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1264" w:type="pct"/>
            <w:gridSpan w:val="2"/>
            <w:tcBorders>
              <w:top w:val="single" w:sz="4" w:space="0" w:color="auto"/>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Середньооблікова кількість штатних працівників</w:t>
            </w:r>
          </w:p>
        </w:tc>
        <w:tc>
          <w:tcPr>
            <w:tcW w:w="2472" w:type="pct"/>
            <w:gridSpan w:val="5"/>
            <w:tcBorders>
              <w:top w:val="single" w:sz="4" w:space="0" w:color="auto"/>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120</w:t>
            </w:r>
          </w:p>
        </w:tc>
        <w:tc>
          <w:tcPr>
            <w:tcW w:w="773" w:type="pct"/>
            <w:vMerge w:val="restart"/>
            <w:tcBorders>
              <w:top w:val="single" w:sz="4" w:space="0" w:color="auto"/>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змінений ФП</w:t>
            </w:r>
            <w:r w:rsidRPr="00367892">
              <w:rPr>
                <w:rFonts w:eastAsia="Calibri"/>
                <w:color w:val="000000"/>
                <w:spacing w:val="-2"/>
                <w:lang w:eastAsia="uk-UA"/>
              </w:rPr>
              <w:br/>
              <w:t>(дата затвердження)</w:t>
            </w:r>
          </w:p>
        </w:tc>
        <w:tc>
          <w:tcPr>
            <w:tcW w:w="490" w:type="pct"/>
            <w:gridSpan w:val="2"/>
            <w:vMerge w:val="restart"/>
            <w:tcBorders>
              <w:top w:val="single" w:sz="4" w:space="0" w:color="auto"/>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Місцезнаходження</w:t>
            </w:r>
          </w:p>
        </w:tc>
        <w:tc>
          <w:tcPr>
            <w:tcW w:w="2472" w:type="pct"/>
            <w:gridSpan w:val="5"/>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м.Долина вул.. Б.Хмельницького,57</w:t>
            </w:r>
          </w:p>
        </w:tc>
        <w:tc>
          <w:tcPr>
            <w:tcW w:w="773"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pacing w:val="-2"/>
                <w:lang w:eastAsia="uk-UA"/>
              </w:rPr>
            </w:pPr>
          </w:p>
        </w:tc>
        <w:tc>
          <w:tcPr>
            <w:tcW w:w="490" w:type="pct"/>
            <w:gridSpan w:val="2"/>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Телефон</w:t>
            </w:r>
          </w:p>
        </w:tc>
        <w:tc>
          <w:tcPr>
            <w:tcW w:w="2135" w:type="pct"/>
            <w:gridSpan w:val="4"/>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(03477)2-52-57</w:t>
            </w:r>
          </w:p>
        </w:tc>
        <w:tc>
          <w:tcPr>
            <w:tcW w:w="1111"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Стандарти звітності П(с)БОУ</w:t>
            </w:r>
          </w:p>
        </w:tc>
        <w:tc>
          <w:tcPr>
            <w:tcW w:w="490"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281"/>
        </w:trPr>
        <w:tc>
          <w:tcPr>
            <w:tcW w:w="1264" w:type="pct"/>
            <w:gridSpan w:val="2"/>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Прізвище та власне ім'я керівника</w:t>
            </w:r>
          </w:p>
        </w:tc>
        <w:tc>
          <w:tcPr>
            <w:tcW w:w="2135" w:type="pct"/>
            <w:gridSpan w:val="4"/>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 Яремків  Сергій</w:t>
            </w:r>
          </w:p>
        </w:tc>
        <w:tc>
          <w:tcPr>
            <w:tcW w:w="1111"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Стандарти звітності МСФЗ</w:t>
            </w:r>
          </w:p>
        </w:tc>
        <w:tc>
          <w:tcPr>
            <w:tcW w:w="490"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bl>
    <w:p w:rsidR="003428C1" w:rsidRPr="00367892" w:rsidRDefault="003428C1" w:rsidP="003428C1">
      <w:pPr>
        <w:shd w:val="clear" w:color="auto" w:fill="FFFFFF"/>
        <w:suppressAutoHyphens w:val="0"/>
        <w:spacing w:before="283" w:after="113" w:line="203" w:lineRule="atLeast"/>
        <w:jc w:val="center"/>
        <w:rPr>
          <w:rFonts w:eastAsia="Calibri"/>
          <w:b/>
          <w:bCs/>
          <w:color w:val="000000"/>
          <w:lang w:eastAsia="uk-UA"/>
        </w:rPr>
      </w:pPr>
      <w:r w:rsidRPr="00367892">
        <w:rPr>
          <w:rFonts w:eastAsia="Calibri"/>
          <w:b/>
          <w:bCs/>
          <w:color w:val="000000"/>
          <w:lang w:eastAsia="uk-UA"/>
        </w:rPr>
        <w:t>ФІНАНСОВИЙ ПЛАН</w:t>
      </w:r>
      <w:r w:rsidRPr="00367892">
        <w:rPr>
          <w:rFonts w:eastAsia="Calibri"/>
          <w:b/>
          <w:bCs/>
          <w:color w:val="000000"/>
          <w:lang w:eastAsia="uk-UA"/>
        </w:rPr>
        <w:br/>
        <w:t>на 2023 рік</w:t>
      </w:r>
    </w:p>
    <w:p w:rsidR="003428C1" w:rsidRPr="00367892" w:rsidRDefault="003428C1" w:rsidP="003428C1">
      <w:pPr>
        <w:shd w:val="clear" w:color="auto" w:fill="FFFFFF"/>
        <w:suppressAutoHyphens w:val="0"/>
        <w:spacing w:before="113" w:after="120" w:line="193" w:lineRule="atLeast"/>
        <w:jc w:val="center"/>
        <w:rPr>
          <w:rFonts w:eastAsia="Calibri"/>
          <w:b/>
          <w:bCs/>
          <w:color w:val="000000"/>
          <w:lang w:eastAsia="uk-UA"/>
        </w:rPr>
      </w:pPr>
      <w:r w:rsidRPr="00367892">
        <w:rPr>
          <w:rFonts w:eastAsia="Calibri"/>
          <w:b/>
          <w:bCs/>
          <w:color w:val="000000"/>
          <w:lang w:eastAsia="uk-UA"/>
        </w:rPr>
        <w:t>Основні фінансові показники</w:t>
      </w:r>
    </w:p>
    <w:tbl>
      <w:tblPr>
        <w:tblW w:w="5000" w:type="pct"/>
        <w:tblCellMar>
          <w:left w:w="0" w:type="dxa"/>
          <w:right w:w="0" w:type="dxa"/>
        </w:tblCellMar>
        <w:tblLook w:val="00A0" w:firstRow="1" w:lastRow="0" w:firstColumn="1" w:lastColumn="0" w:noHBand="0" w:noVBand="0"/>
      </w:tblPr>
      <w:tblGrid>
        <w:gridCol w:w="4331"/>
        <w:gridCol w:w="787"/>
        <w:gridCol w:w="1325"/>
        <w:gridCol w:w="1341"/>
        <w:gridCol w:w="1585"/>
        <w:gridCol w:w="1294"/>
        <w:gridCol w:w="1241"/>
        <w:gridCol w:w="1241"/>
        <w:gridCol w:w="1241"/>
        <w:gridCol w:w="1241"/>
      </w:tblGrid>
      <w:tr w:rsidR="003428C1" w:rsidRPr="00367892" w:rsidTr="00806312">
        <w:trPr>
          <w:trHeight w:val="63"/>
          <w:tblHeader/>
        </w:trPr>
        <w:tc>
          <w:tcPr>
            <w:tcW w:w="1386"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252"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rsidR="003428C1" w:rsidRPr="00367892" w:rsidRDefault="003428C1" w:rsidP="00806312">
            <w:pPr>
              <w:suppressAutoHyphens w:val="0"/>
              <w:spacing w:line="161" w:lineRule="atLeast"/>
              <w:ind w:left="113" w:right="113"/>
              <w:rPr>
                <w:rFonts w:eastAsia="Calibri"/>
                <w:color w:val="000000"/>
                <w:lang w:eastAsia="uk-UA"/>
              </w:rPr>
            </w:pPr>
            <w:r w:rsidRPr="00367892">
              <w:rPr>
                <w:rFonts w:eastAsia="Calibri"/>
                <w:color w:val="000000"/>
                <w:lang w:eastAsia="uk-UA"/>
              </w:rPr>
              <w:t>Код рядка</w:t>
            </w:r>
          </w:p>
        </w:tc>
        <w:tc>
          <w:tcPr>
            <w:tcW w:w="424"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 xml:space="preserve">Факт </w:t>
            </w:r>
          </w:p>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2021 року</w:t>
            </w:r>
          </w:p>
        </w:tc>
        <w:tc>
          <w:tcPr>
            <w:tcW w:w="429"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Pr>
                <w:rFonts w:eastAsia="Calibri"/>
                <w:color w:val="000000"/>
                <w:lang w:eastAsia="uk-UA"/>
              </w:rPr>
              <w:t>План</w:t>
            </w:r>
          </w:p>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 xml:space="preserve"> 2022</w:t>
            </w:r>
            <w:r w:rsidRPr="00367892">
              <w:rPr>
                <w:rFonts w:eastAsia="Calibri"/>
                <w:color w:val="000000"/>
                <w:lang w:eastAsia="uk-UA"/>
              </w:rPr>
              <w:t xml:space="preserve"> року</w:t>
            </w:r>
          </w:p>
        </w:tc>
        <w:tc>
          <w:tcPr>
            <w:tcW w:w="507"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Pr>
                <w:rFonts w:eastAsia="Calibri"/>
                <w:color w:val="000000"/>
                <w:lang w:eastAsia="uk-UA"/>
              </w:rPr>
              <w:t xml:space="preserve">Факт </w:t>
            </w:r>
          </w:p>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2022 року</w:t>
            </w:r>
          </w:p>
        </w:tc>
        <w:tc>
          <w:tcPr>
            <w:tcW w:w="414"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 xml:space="preserve">Плановий </w:t>
            </w:r>
            <w:r>
              <w:rPr>
                <w:rFonts w:eastAsia="Calibri"/>
                <w:color w:val="000000"/>
                <w:lang w:eastAsia="uk-UA"/>
              </w:rPr>
              <w:t>2023</w:t>
            </w:r>
          </w:p>
          <w:p w:rsidR="003428C1"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рік</w:t>
            </w:r>
          </w:p>
          <w:p w:rsidR="003428C1" w:rsidRPr="00443604" w:rsidRDefault="003428C1" w:rsidP="00806312">
            <w:pPr>
              <w:rPr>
                <w:rFonts w:eastAsia="Calibri"/>
                <w:lang w:eastAsia="uk-UA"/>
              </w:rPr>
            </w:pPr>
            <w:r>
              <w:rPr>
                <w:rFonts w:eastAsia="Calibri"/>
                <w:lang w:eastAsia="uk-UA"/>
              </w:rPr>
              <w:t xml:space="preserve">            </w:t>
            </w:r>
          </w:p>
        </w:tc>
        <w:tc>
          <w:tcPr>
            <w:tcW w:w="1587" w:type="pct"/>
            <w:gridSpan w:val="4"/>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Інформація згідно із стратегічним планом розвитку</w:t>
            </w:r>
          </w:p>
        </w:tc>
      </w:tr>
      <w:tr w:rsidR="003428C1" w:rsidRPr="00367892" w:rsidTr="00806312">
        <w:trPr>
          <w:trHeight w:val="106"/>
          <w:tblHeader/>
        </w:trPr>
        <w:tc>
          <w:tcPr>
            <w:tcW w:w="1386"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252"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2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2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507"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1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+1 рік</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+2 роки</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+3 роки</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плановий рік +4 роки</w:t>
            </w:r>
          </w:p>
        </w:tc>
      </w:tr>
      <w:tr w:rsidR="003428C1" w:rsidRPr="00367892" w:rsidTr="00806312">
        <w:trPr>
          <w:trHeight w:val="170"/>
          <w:tblHeader/>
        </w:trPr>
        <w:tc>
          <w:tcPr>
            <w:tcW w:w="1386" w:type="pct"/>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25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424"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29"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50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414"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97"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428C1" w:rsidRPr="00367892" w:rsidTr="00806312">
        <w:trPr>
          <w:trHeight w:val="254"/>
        </w:trPr>
        <w:tc>
          <w:tcPr>
            <w:tcW w:w="5000" w:type="pct"/>
            <w:gridSpan w:val="10"/>
            <w:tcBorders>
              <w:top w:val="nil"/>
              <w:left w:val="single" w:sz="8" w:space="0" w:color="000000"/>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І. Формування фінансових результатів</w:t>
            </w:r>
          </w:p>
        </w:tc>
      </w:tr>
      <w:tr w:rsidR="003428C1" w:rsidRPr="00367892" w:rsidTr="00806312">
        <w:trPr>
          <w:trHeight w:val="434"/>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Чистий дохід від реалізації продукції</w:t>
            </w:r>
            <w:r w:rsidRPr="00367892">
              <w:rPr>
                <w:rFonts w:eastAsia="Calibri"/>
                <w:color w:val="000000"/>
                <w:spacing w:val="-2"/>
                <w:lang w:eastAsia="uk-UA"/>
              </w:rPr>
              <w:br/>
              <w:t>(товарів, робіт, послуг)</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1000</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22</w:t>
            </w:r>
            <w:r>
              <w:rPr>
                <w:rFonts w:eastAsia="Calibri"/>
                <w:b/>
                <w:color w:val="000000"/>
                <w:spacing w:val="-2"/>
                <w:lang w:eastAsia="uk-UA"/>
              </w:rPr>
              <w:t xml:space="preserve"> </w:t>
            </w:r>
            <w:r w:rsidRPr="00367892">
              <w:rPr>
                <w:rFonts w:eastAsia="Calibri"/>
                <w:b/>
                <w:color w:val="000000"/>
                <w:spacing w:val="-2"/>
                <w:lang w:eastAsia="uk-UA"/>
              </w:rPr>
              <w:t>637</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31</w:t>
            </w:r>
            <w:r>
              <w:rPr>
                <w:rFonts w:eastAsia="Calibri"/>
                <w:b/>
                <w:color w:val="000000"/>
                <w:spacing w:val="-2"/>
                <w:lang w:eastAsia="uk-UA"/>
              </w:rPr>
              <w:t xml:space="preserve"> </w:t>
            </w:r>
            <w:r w:rsidRPr="00367892">
              <w:rPr>
                <w:rFonts w:eastAsia="Calibri"/>
                <w:b/>
                <w:color w:val="000000"/>
                <w:spacing w:val="-2"/>
                <w:lang w:eastAsia="uk-UA"/>
              </w:rPr>
              <w:t>802</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33 258</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32</w:t>
            </w:r>
            <w:r>
              <w:rPr>
                <w:rFonts w:eastAsia="Calibri"/>
                <w:b/>
                <w:color w:val="000000"/>
                <w:spacing w:val="-2"/>
                <w:lang w:eastAsia="uk-UA"/>
              </w:rPr>
              <w:t xml:space="preserve"> </w:t>
            </w:r>
            <w:r w:rsidRPr="00367892">
              <w:rPr>
                <w:rFonts w:eastAsia="Calibri"/>
                <w:b/>
                <w:color w:val="000000"/>
                <w:spacing w:val="-2"/>
                <w:lang w:eastAsia="uk-UA"/>
              </w:rPr>
              <w:t>833</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434"/>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Собівартість реалізованої продукції</w:t>
            </w:r>
            <w:r w:rsidRPr="00367892">
              <w:rPr>
                <w:rFonts w:eastAsia="Calibri"/>
                <w:color w:val="000000"/>
                <w:spacing w:val="-2"/>
                <w:lang w:eastAsia="uk-UA"/>
              </w:rPr>
              <w:br/>
              <w:t>(товарів, робіт, послуг)</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1010</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22 836</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24 979</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26759</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27 299</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250"/>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Валовий прибуток/збиток</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1020</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-200</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6</w:t>
            </w:r>
            <w:r>
              <w:rPr>
                <w:rFonts w:eastAsia="Calibri"/>
                <w:b/>
                <w:color w:val="000000"/>
                <w:spacing w:val="-2"/>
                <w:lang w:eastAsia="uk-UA"/>
              </w:rPr>
              <w:t xml:space="preserve"> </w:t>
            </w:r>
            <w:r w:rsidRPr="00367892">
              <w:rPr>
                <w:rFonts w:eastAsia="Calibri"/>
                <w:b/>
                <w:color w:val="000000"/>
                <w:spacing w:val="-2"/>
                <w:lang w:eastAsia="uk-UA"/>
              </w:rPr>
              <w:t>823</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6 499</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5</w:t>
            </w:r>
            <w:r>
              <w:rPr>
                <w:rFonts w:eastAsia="Calibri"/>
                <w:b/>
                <w:color w:val="000000"/>
                <w:spacing w:val="-2"/>
                <w:lang w:eastAsia="uk-UA"/>
              </w:rPr>
              <w:t xml:space="preserve"> </w:t>
            </w:r>
            <w:r w:rsidRPr="00367892">
              <w:rPr>
                <w:rFonts w:eastAsia="Calibri"/>
                <w:b/>
                <w:color w:val="000000"/>
                <w:spacing w:val="-2"/>
                <w:lang w:eastAsia="uk-UA"/>
              </w:rPr>
              <w:t>534</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261"/>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EBITDA</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1310</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50"/>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фінансовий результат</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1200</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-4 861</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466</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271</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2735</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254"/>
        </w:trPr>
        <w:tc>
          <w:tcPr>
            <w:tcW w:w="5000" w:type="pct"/>
            <w:gridSpan w:val="10"/>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ІІ. Сплата податків, зборів та інших обов’язкових платежів</w:t>
            </w:r>
          </w:p>
        </w:tc>
      </w:tr>
      <w:tr w:rsidR="003428C1" w:rsidRPr="00367892" w:rsidTr="00806312">
        <w:trPr>
          <w:trHeight w:val="261"/>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прибуток підприємств</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2111</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63</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600</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4"/>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3"/>
                <w:lang w:eastAsia="uk-UA"/>
              </w:rPr>
              <w:lastRenderedPageBreak/>
              <w:t>податок на додану вартість, що підлягає сплаті </w:t>
            </w:r>
            <w:r w:rsidRPr="00367892">
              <w:rPr>
                <w:rFonts w:eastAsia="Calibri"/>
                <w:color w:val="000000"/>
                <w:spacing w:val="-2"/>
                <w:lang w:eastAsia="uk-UA"/>
              </w:rPr>
              <w:t>до бюджету за підсумками звітного періоду</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2112</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4 362</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4 611</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3 969</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4640</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618"/>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додану вартість,</w:t>
            </w:r>
            <w:r w:rsidRPr="00367892">
              <w:rPr>
                <w:rFonts w:eastAsia="Calibri"/>
                <w:color w:val="000000"/>
                <w:spacing w:val="-2"/>
                <w:lang w:eastAsia="uk-UA"/>
              </w:rPr>
              <w:br/>
              <w:t>що підлягає відшкодуванню з бюджету за підсумками звітного періоду</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2113</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618"/>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державними унітарними підприємствами та їх об’єднаннями</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2115</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985"/>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 на виплату дивідендів на державну частку</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2131</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50"/>
        </w:trPr>
        <w:tc>
          <w:tcPr>
            <w:tcW w:w="1386"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виплат на користь держави</w:t>
            </w:r>
          </w:p>
        </w:tc>
        <w:tc>
          <w:tcPr>
            <w:tcW w:w="25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2200</w:t>
            </w:r>
          </w:p>
        </w:tc>
        <w:tc>
          <w:tcPr>
            <w:tcW w:w="42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9 585</w:t>
            </w:r>
          </w:p>
        </w:tc>
        <w:tc>
          <w:tcPr>
            <w:tcW w:w="4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12 005</w:t>
            </w:r>
          </w:p>
        </w:tc>
        <w:tc>
          <w:tcPr>
            <w:tcW w:w="50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11 277</w:t>
            </w:r>
          </w:p>
        </w:tc>
        <w:tc>
          <w:tcPr>
            <w:tcW w:w="41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13506</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278"/>
        </w:trPr>
        <w:tc>
          <w:tcPr>
            <w:tcW w:w="5000" w:type="pct"/>
            <w:gridSpan w:val="10"/>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IІІ. Капітальні інвестиції</w:t>
            </w:r>
          </w:p>
        </w:tc>
      </w:tr>
      <w:tr w:rsidR="003428C1" w:rsidRPr="00367892" w:rsidTr="00806312">
        <w:trPr>
          <w:trHeight w:val="278"/>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Капітальні інвестиції</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4000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85</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4</w:t>
            </w:r>
            <w:r>
              <w:rPr>
                <w:rFonts w:eastAsia="Calibri"/>
                <w:b/>
                <w:color w:val="000000"/>
                <w:spacing w:val="-2"/>
                <w:lang w:eastAsia="uk-UA"/>
              </w:rPr>
              <w:t xml:space="preserve"> </w:t>
            </w:r>
            <w:r w:rsidRPr="00367892">
              <w:rPr>
                <w:rFonts w:eastAsia="Calibri"/>
                <w:b/>
                <w:color w:val="000000"/>
                <w:spacing w:val="-2"/>
                <w:lang w:eastAsia="uk-UA"/>
              </w:rPr>
              <w:t>010</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4 389</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10 420</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278"/>
        </w:trPr>
        <w:tc>
          <w:tcPr>
            <w:tcW w:w="5000" w:type="pct"/>
            <w:gridSpan w:val="10"/>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ІV. Коефіцієнтний аналіз</w:t>
            </w:r>
          </w:p>
        </w:tc>
      </w:tr>
      <w:tr w:rsidR="003428C1" w:rsidRPr="00367892" w:rsidTr="00806312">
        <w:trPr>
          <w:trHeight w:val="159"/>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діяльності</w:t>
            </w:r>
            <w:r w:rsidRPr="00367892">
              <w:rPr>
                <w:rFonts w:eastAsia="Calibri"/>
                <w:color w:val="000000"/>
                <w:spacing w:val="-2"/>
                <w:lang w:eastAsia="uk-UA"/>
              </w:rPr>
              <w:br/>
              <w:t xml:space="preserve">(чистий фінансовий результат, рядок 1200 / чистий дохід від реалізації </w:t>
            </w:r>
            <w:r w:rsidRPr="00367892">
              <w:rPr>
                <w:rFonts w:eastAsia="Calibri"/>
                <w:color w:val="000000"/>
                <w:spacing w:val="-2"/>
                <w:lang w:eastAsia="uk-UA"/>
              </w:rPr>
              <w:lastRenderedPageBreak/>
              <w:t>продукції (товарів, робіт, послуг), рядок 1000) х 100, %</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lastRenderedPageBreak/>
              <w:t>5010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0,8</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8,3</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637"/>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активів</w:t>
            </w:r>
            <w:r w:rsidRPr="00367892">
              <w:rPr>
                <w:rFonts w:eastAsia="Calibri"/>
                <w:color w:val="000000"/>
                <w:spacing w:val="-2"/>
                <w:lang w:eastAsia="uk-UA"/>
              </w:rPr>
              <w:br/>
              <w:t>(чистий фінансовий результат, рядок 1200 / вартість активів, рядок 6020) х 100, %</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5020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19</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10,1</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637"/>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власного капіталу</w:t>
            </w:r>
            <w:r w:rsidRPr="00367892">
              <w:rPr>
                <w:rFonts w:eastAsia="Calibri"/>
                <w:color w:val="000000"/>
                <w:spacing w:val="-2"/>
                <w:lang w:eastAsia="uk-UA"/>
              </w:rPr>
              <w:br/>
              <w:t>(чистий фінансовий результат, рядок 1200 / власний капітал, рядок 6080) х 100, %</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5030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20</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2,6</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26,3</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637"/>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Рентабельність EBITDA (EBITDA, рядок 1310 / чистий дохід від реалізації продукції (товарів, робіт, послуг), рядок 1000) х 100, %</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5040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817"/>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Коефіцієнт фінансової стійкості</w:t>
            </w:r>
            <w:r w:rsidRPr="00367892">
              <w:rPr>
                <w:rFonts w:eastAsia="Calibri"/>
                <w:color w:val="000000"/>
                <w:spacing w:val="-2"/>
                <w:lang w:eastAsia="uk-UA"/>
              </w:rPr>
              <w:br/>
              <w:t>(власний капітал, рядок 6080 /</w:t>
            </w:r>
            <w:r w:rsidRPr="00367892">
              <w:rPr>
                <w:rFonts w:eastAsia="Calibri"/>
                <w:color w:val="000000"/>
                <w:spacing w:val="-2"/>
                <w:lang w:eastAsia="uk-UA"/>
              </w:rPr>
              <w:br/>
              <w:t>(довгострокові зобов’язання, рядок 6030 +</w:t>
            </w:r>
            <w:r w:rsidRPr="00367892">
              <w:rPr>
                <w:rFonts w:eastAsia="Calibri"/>
                <w:color w:val="000000"/>
                <w:spacing w:val="-2"/>
                <w:lang w:eastAsia="uk-UA"/>
              </w:rPr>
              <w:br/>
              <w:t>поточні зобов’язання, рядок 6040))</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5050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0,38</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0,42</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0,36</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0,36</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637"/>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Коефіцієнт зносу основних засобів</w:t>
            </w:r>
            <w:r w:rsidRPr="00367892">
              <w:rPr>
                <w:rFonts w:eastAsia="Calibri"/>
                <w:color w:val="000000"/>
                <w:spacing w:val="-2"/>
                <w:lang w:eastAsia="uk-UA"/>
              </w:rPr>
              <w:br/>
              <w:t>(сума зносу, рядок 6003 / первісна вартість основних засобів, рядок 6002)</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5060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0,49</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0,49</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78"/>
        </w:trPr>
        <w:tc>
          <w:tcPr>
            <w:tcW w:w="5000" w:type="pct"/>
            <w:gridSpan w:val="10"/>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V. Звіт про фінансовий стан</w:t>
            </w:r>
          </w:p>
        </w:tc>
      </w:tr>
      <w:tr w:rsidR="003428C1" w:rsidRPr="00367892" w:rsidTr="00806312">
        <w:trPr>
          <w:trHeight w:val="288"/>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Необоротні активи, усього, у тому числі:</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6000</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18 920</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18 920</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21 589</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26 589</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88"/>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основні засоби</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6001</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18 525</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18 425</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21 355</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954BD6" w:rsidRDefault="003428C1" w:rsidP="00806312">
            <w:pPr>
              <w:suppressAutoHyphens w:val="0"/>
              <w:spacing w:line="179" w:lineRule="atLeast"/>
              <w:jc w:val="right"/>
              <w:rPr>
                <w:rFonts w:eastAsia="Calibri"/>
                <w:color w:val="000000"/>
                <w:spacing w:val="-2"/>
                <w:lang w:eastAsia="uk-UA"/>
              </w:rPr>
            </w:pPr>
            <w:r w:rsidRPr="00954BD6">
              <w:rPr>
                <w:rFonts w:eastAsia="Calibri"/>
                <w:color w:val="000000"/>
                <w:spacing w:val="-2"/>
                <w:lang w:eastAsia="uk-UA"/>
              </w:rPr>
              <w:t>26 355</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88"/>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первісна вартість</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6002</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37 578</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38 078</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41 881</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954BD6" w:rsidRDefault="003428C1" w:rsidP="00806312">
            <w:pPr>
              <w:suppressAutoHyphens w:val="0"/>
              <w:jc w:val="right"/>
              <w:rPr>
                <w:rFonts w:eastAsia="Calibri"/>
                <w:color w:val="000000"/>
                <w:lang w:eastAsia="uk-UA"/>
              </w:rPr>
            </w:pPr>
            <w:r w:rsidRPr="00954BD6">
              <w:rPr>
                <w:rFonts w:eastAsia="Calibri"/>
                <w:lang w:eastAsia="uk-UA"/>
              </w:rPr>
              <w:t>46 881</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88"/>
        </w:trPr>
        <w:tc>
          <w:tcPr>
            <w:tcW w:w="1386" w:type="pct"/>
            <w:tcBorders>
              <w:top w:val="nil"/>
              <w:left w:val="single" w:sz="8" w:space="0" w:color="000000"/>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знос</w:t>
            </w:r>
          </w:p>
        </w:tc>
        <w:tc>
          <w:tcPr>
            <w:tcW w:w="252"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6003</w:t>
            </w:r>
          </w:p>
        </w:tc>
        <w:tc>
          <w:tcPr>
            <w:tcW w:w="42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19 053</w:t>
            </w:r>
          </w:p>
        </w:tc>
        <w:tc>
          <w:tcPr>
            <w:tcW w:w="429"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26 153 </w:t>
            </w:r>
          </w:p>
        </w:tc>
        <w:tc>
          <w:tcPr>
            <w:tcW w:w="50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20 526</w:t>
            </w:r>
          </w:p>
        </w:tc>
        <w:tc>
          <w:tcPr>
            <w:tcW w:w="414"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20 826</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74"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7"/>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Оборотні активи, усього, у тому числі:</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6 132</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4 300</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5386</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5 386</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8"/>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дебіторська заборгованість за продукцію, товари, роботи, послуги</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6011</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4 110</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4 000 </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3 612</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3 612</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дебіторська заборгованість</w:t>
            </w:r>
            <w:r w:rsidRPr="00367892">
              <w:rPr>
                <w:rFonts w:eastAsia="Calibri"/>
                <w:color w:val="000000"/>
                <w:spacing w:val="-2"/>
                <w:lang w:eastAsia="uk-UA"/>
              </w:rPr>
              <w:br/>
              <w:t>за розрахунками з бюджетом</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6012</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102</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w:t>
            </w:r>
            <w:r w:rsidRPr="00367892">
              <w:rPr>
                <w:rFonts w:eastAsia="Calibri"/>
                <w:lang w:eastAsia="uk-UA"/>
              </w:rPr>
              <w:t> </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38</w:t>
            </w:r>
            <w:r w:rsidRPr="00367892">
              <w:rPr>
                <w:rFonts w:eastAsia="Calibri"/>
                <w:lang w:eastAsia="uk-UA"/>
              </w:rPr>
              <w:t> </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гроші та їх еквіваленти</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6013</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289</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300</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47</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47</w:t>
            </w:r>
            <w:r w:rsidRPr="00367892">
              <w:rPr>
                <w:rFonts w:eastAsia="Calibri"/>
                <w:lang w:eastAsia="uk-UA"/>
              </w:rPr>
              <w:t> </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активи</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6020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25 052</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25 617</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26 975</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31975</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Довгострокові зобов’язання і забезпечення</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6030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Поточні зобов’язання і забезпечення,</w:t>
            </w:r>
            <w:r w:rsidRPr="00367892">
              <w:rPr>
                <w:rFonts w:eastAsia="Calibri"/>
                <w:color w:val="000000"/>
                <w:spacing w:val="-2"/>
                <w:lang w:eastAsia="uk-UA"/>
              </w:rPr>
              <w:br/>
              <w:t>у тому числі:</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6040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18 141</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17 500</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16 565</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16 565</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поточна кредиторська заборгованість за товари, роботи, послуги</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6041</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5 899</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5 700</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4 754</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4 754</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поточна кредиторська заборгованість за розрахунками з бюджетом</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6042</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3 348</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760</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3 641</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3 340</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lastRenderedPageBreak/>
              <w:t>Усього зобов’язання і забезпечення,</w:t>
            </w:r>
            <w:r w:rsidRPr="00367892">
              <w:rPr>
                <w:rFonts w:eastAsia="Calibri"/>
                <w:b/>
                <w:bCs/>
                <w:color w:val="000000"/>
                <w:spacing w:val="-2"/>
                <w:lang w:eastAsia="uk-UA"/>
              </w:rPr>
              <w:br/>
              <w:t>у тому числі:</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6050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18 141</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23 960</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AA2BB5" w:rsidRDefault="003428C1" w:rsidP="00806312">
            <w:pPr>
              <w:suppressAutoHyphens w:val="0"/>
              <w:spacing w:line="179" w:lineRule="atLeast"/>
              <w:jc w:val="right"/>
              <w:rPr>
                <w:rFonts w:eastAsia="Calibri"/>
                <w:b/>
                <w:color w:val="000000"/>
                <w:spacing w:val="-2"/>
                <w:lang w:eastAsia="uk-UA"/>
              </w:rPr>
            </w:pPr>
            <w:r w:rsidRPr="00AA2BB5">
              <w:rPr>
                <w:rFonts w:eastAsia="Calibri"/>
                <w:b/>
                <w:color w:val="000000"/>
                <w:spacing w:val="-2"/>
                <w:lang w:eastAsia="uk-UA"/>
              </w:rPr>
              <w:t>16</w:t>
            </w:r>
            <w:r>
              <w:rPr>
                <w:rFonts w:eastAsia="Calibri"/>
                <w:b/>
                <w:color w:val="000000"/>
                <w:spacing w:val="-2"/>
                <w:lang w:eastAsia="uk-UA"/>
              </w:rPr>
              <w:t xml:space="preserve"> </w:t>
            </w:r>
            <w:r w:rsidRPr="00AA2BB5">
              <w:rPr>
                <w:rFonts w:eastAsia="Calibri"/>
                <w:b/>
                <w:color w:val="000000"/>
                <w:spacing w:val="-2"/>
                <w:lang w:eastAsia="uk-UA"/>
              </w:rPr>
              <w:t>565</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AA2BB5"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16 565</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державні гранти і субсидії</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6060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фінансові запозичення</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6070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Власний капітал</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6080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lang w:eastAsia="uk-UA"/>
              </w:rPr>
              <w:t> 6 911</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lang w:eastAsia="uk-UA"/>
              </w:rPr>
              <w:t>7 411 </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b/>
                <w:color w:val="000000"/>
                <w:lang w:eastAsia="uk-UA"/>
              </w:rPr>
            </w:pPr>
            <w:r>
              <w:rPr>
                <w:rFonts w:eastAsia="Calibri"/>
                <w:b/>
                <w:lang w:eastAsia="uk-UA"/>
              </w:rPr>
              <w:t>10 410</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b/>
                <w:color w:val="000000"/>
                <w:lang w:eastAsia="uk-UA"/>
              </w:rPr>
            </w:pPr>
            <w:r>
              <w:rPr>
                <w:rFonts w:eastAsia="Calibri"/>
                <w:b/>
                <w:color w:val="000000"/>
                <w:lang w:eastAsia="uk-UA"/>
              </w:rPr>
              <w:t>10 410</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93"/>
        </w:trPr>
        <w:tc>
          <w:tcPr>
            <w:tcW w:w="5000" w:type="pct"/>
            <w:gridSpan w:val="10"/>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VI. Кредитна політика</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Заборгованість за кредитами</w:t>
            </w:r>
            <w:r w:rsidRPr="00367892">
              <w:rPr>
                <w:rFonts w:eastAsia="Calibri"/>
                <w:b/>
                <w:bCs/>
                <w:color w:val="000000"/>
                <w:spacing w:val="-2"/>
                <w:lang w:eastAsia="uk-UA"/>
              </w:rPr>
              <w:br/>
              <w:t>на початок періоду</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7000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43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Отримано залучених коштів, усього,</w:t>
            </w:r>
            <w:r w:rsidRPr="00367892">
              <w:rPr>
                <w:rFonts w:eastAsia="Calibri"/>
                <w:b/>
                <w:bCs/>
                <w:color w:val="000000"/>
                <w:spacing w:val="-2"/>
                <w:lang w:eastAsia="uk-UA"/>
              </w:rPr>
              <w:br/>
              <w:t>у тому числі:</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7010</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довгострокові зобов’язання</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7011</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короткострокові зобов’язання</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7012</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266"/>
        </w:trPr>
        <w:tc>
          <w:tcPr>
            <w:tcW w:w="1386"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фінансові зобов’язання</w:t>
            </w:r>
          </w:p>
        </w:tc>
        <w:tc>
          <w:tcPr>
            <w:tcW w:w="25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7013</w:t>
            </w:r>
          </w:p>
        </w:tc>
        <w:tc>
          <w:tcPr>
            <w:tcW w:w="42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Повернено залучених коштів, усього,</w:t>
            </w:r>
            <w:r w:rsidRPr="00367892">
              <w:rPr>
                <w:rFonts w:eastAsia="Calibri"/>
                <w:b/>
                <w:bCs/>
                <w:color w:val="000000"/>
                <w:spacing w:val="-2"/>
                <w:lang w:eastAsia="uk-UA"/>
              </w:rPr>
              <w:br/>
              <w:t>у тому числі:</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7030</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довгострокові зобов’язання</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7021</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короткострокові зобов’язання</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7022</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фінансові зобов’язання</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7023</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Заборгованість за кредитами</w:t>
            </w:r>
            <w:r w:rsidRPr="00367892">
              <w:rPr>
                <w:rFonts w:eastAsia="Calibri"/>
                <w:b/>
                <w:bCs/>
                <w:color w:val="000000"/>
                <w:spacing w:val="-2"/>
                <w:lang w:eastAsia="uk-UA"/>
              </w:rPr>
              <w:br/>
              <w:t>на кінець періоду</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7050</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113"/>
        </w:trPr>
        <w:tc>
          <w:tcPr>
            <w:tcW w:w="5000" w:type="pct"/>
            <w:gridSpan w:val="10"/>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lastRenderedPageBreak/>
              <w:t>VII. Дані про персонал та витрати на оплату праці</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Середня кількість працівників</w:t>
            </w:r>
            <w:r w:rsidRPr="00367892">
              <w:rPr>
                <w:rFonts w:eastAsia="Calibri"/>
                <w:b/>
                <w:bCs/>
                <w:color w:val="000000"/>
                <w:spacing w:val="-2"/>
                <w:lang w:eastAsia="uk-UA"/>
              </w:rPr>
              <w:br/>
              <w:t>(штатних працівників, зовнішніх сумісників та працівників, які працюють</w:t>
            </w:r>
            <w:r w:rsidRPr="00367892">
              <w:rPr>
                <w:rFonts w:eastAsia="Calibri"/>
                <w:b/>
                <w:bCs/>
                <w:color w:val="000000"/>
                <w:spacing w:val="-2"/>
                <w:lang w:eastAsia="uk-UA"/>
              </w:rPr>
              <w:br/>
              <w:t>за цивільно-правовими договорами), у тому числі:</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8000</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134</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135</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126</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128</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наглядової ради</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8001</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правління</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8002</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керівник</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8003</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1 </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1 </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адміністративно-управлінський персонал</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8004</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34</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30 </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28</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29</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працівники</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8005</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100</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104</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97</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9</w:t>
            </w:r>
            <w:r>
              <w:rPr>
                <w:rFonts w:eastAsia="Calibri"/>
                <w:lang w:eastAsia="uk-UA"/>
              </w:rPr>
              <w:t>8</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Витрати на оплату праці</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8010</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15</w:t>
            </w:r>
            <w:r>
              <w:rPr>
                <w:rFonts w:eastAsia="Calibri"/>
                <w:color w:val="000000"/>
                <w:spacing w:val="-2"/>
                <w:lang w:eastAsia="uk-UA"/>
              </w:rPr>
              <w:t xml:space="preserve"> </w:t>
            </w:r>
            <w:r w:rsidRPr="00367892">
              <w:rPr>
                <w:rFonts w:eastAsia="Calibri"/>
                <w:color w:val="000000"/>
                <w:spacing w:val="-2"/>
                <w:lang w:eastAsia="uk-UA"/>
              </w:rPr>
              <w:t>172</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16</w:t>
            </w:r>
            <w:r>
              <w:rPr>
                <w:rFonts w:eastAsia="Calibri"/>
                <w:color w:val="000000"/>
                <w:spacing w:val="-2"/>
                <w:lang w:eastAsia="uk-UA"/>
              </w:rPr>
              <w:t xml:space="preserve"> </w:t>
            </w:r>
            <w:r w:rsidRPr="00367892">
              <w:rPr>
                <w:rFonts w:eastAsia="Calibri"/>
                <w:color w:val="000000"/>
                <w:spacing w:val="-2"/>
                <w:lang w:eastAsia="uk-UA"/>
              </w:rPr>
              <w:t>854</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16 672</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18055</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наглядової ради</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8011</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члени правління</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8012</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керівник</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8013</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432</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400 </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516</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адміністративно-управлінський персонал</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8014</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4 786</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5 322 </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5 152</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xml:space="preserve"> 5 </w:t>
            </w:r>
            <w:r>
              <w:rPr>
                <w:rFonts w:eastAsia="Calibri"/>
                <w:lang w:eastAsia="uk-UA"/>
              </w:rPr>
              <w:t>704</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працівники</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8015</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10 386</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11 100 </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11 120</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11835</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Середньомісячні витрати на оплату праці</w:t>
            </w:r>
            <w:r w:rsidRPr="00367892">
              <w:rPr>
                <w:rFonts w:eastAsia="Calibri"/>
                <w:b/>
                <w:bCs/>
                <w:color w:val="000000"/>
                <w:spacing w:val="-2"/>
                <w:lang w:eastAsia="uk-UA"/>
              </w:rPr>
              <w:br/>
            </w:r>
            <w:r w:rsidRPr="00367892">
              <w:rPr>
                <w:rFonts w:eastAsia="Calibri"/>
                <w:b/>
                <w:bCs/>
                <w:color w:val="000000"/>
                <w:spacing w:val="-2"/>
                <w:lang w:eastAsia="uk-UA"/>
              </w:rPr>
              <w:lastRenderedPageBreak/>
              <w:t>одного працівника (грн), усього, у тому числі:</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lastRenderedPageBreak/>
              <w:t>8020</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b/>
                <w:color w:val="000000"/>
                <w:spacing w:val="-2"/>
                <w:lang w:eastAsia="uk-UA"/>
              </w:rPr>
            </w:pPr>
            <w:r w:rsidRPr="00367892">
              <w:rPr>
                <w:rFonts w:eastAsia="Calibri"/>
                <w:b/>
                <w:color w:val="000000"/>
                <w:spacing w:val="-2"/>
                <w:lang w:eastAsia="uk-UA"/>
              </w:rPr>
              <w:t>9 435</w:t>
            </w: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b/>
                <w:color w:val="000000"/>
                <w:spacing w:val="-2"/>
                <w:lang w:eastAsia="uk-UA"/>
              </w:rPr>
            </w:pPr>
            <w:r w:rsidRPr="00367892">
              <w:rPr>
                <w:rFonts w:eastAsia="Calibri"/>
                <w:b/>
                <w:color w:val="000000"/>
                <w:spacing w:val="-2"/>
                <w:lang w:eastAsia="uk-UA"/>
              </w:rPr>
              <w:t>10 404</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b/>
                <w:color w:val="000000"/>
                <w:spacing w:val="-2"/>
                <w:lang w:eastAsia="uk-UA"/>
              </w:rPr>
            </w:pPr>
            <w:r>
              <w:rPr>
                <w:rFonts w:eastAsia="Calibri"/>
                <w:b/>
                <w:color w:val="000000"/>
                <w:spacing w:val="-2"/>
                <w:lang w:eastAsia="uk-UA"/>
              </w:rPr>
              <w:t>11 026</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b/>
                <w:color w:val="000000"/>
                <w:spacing w:val="-2"/>
                <w:lang w:eastAsia="uk-UA"/>
              </w:rPr>
            </w:pPr>
            <w:r>
              <w:rPr>
                <w:rFonts w:eastAsia="Calibri"/>
                <w:b/>
                <w:color w:val="000000"/>
                <w:spacing w:val="-2"/>
                <w:lang w:eastAsia="uk-UA"/>
              </w:rPr>
              <w:t>11 754</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 наглядової ради</w:t>
            </w:r>
          </w:p>
        </w:tc>
        <w:tc>
          <w:tcPr>
            <w:tcW w:w="252"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8021</w:t>
            </w:r>
          </w:p>
        </w:tc>
        <w:tc>
          <w:tcPr>
            <w:tcW w:w="42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p>
        </w:tc>
        <w:tc>
          <w:tcPr>
            <w:tcW w:w="429"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член правління</w:t>
            </w:r>
          </w:p>
        </w:tc>
        <w:tc>
          <w:tcPr>
            <w:tcW w:w="25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8022</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керівник, усього, у тому числі:</w:t>
            </w:r>
          </w:p>
        </w:tc>
        <w:tc>
          <w:tcPr>
            <w:tcW w:w="25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8023</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36, 0</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33,3</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43,0</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i/>
                <w:iCs/>
                <w:color w:val="000000"/>
                <w:spacing w:val="-2"/>
                <w:lang w:eastAsia="uk-UA"/>
              </w:rPr>
              <w:t>посадовий оклад</w:t>
            </w:r>
          </w:p>
        </w:tc>
        <w:tc>
          <w:tcPr>
            <w:tcW w:w="252" w:type="pct"/>
            <w:tcBorders>
              <w:top w:val="nil"/>
              <w:left w:val="nil"/>
              <w:bottom w:val="single" w:sz="8" w:space="0" w:color="000000"/>
              <w:right w:val="single" w:sz="8" w:space="0" w:color="000000"/>
            </w:tcBorders>
            <w:tcMar>
              <w:top w:w="68" w:type="dxa"/>
              <w:left w:w="0" w:type="dxa"/>
              <w:bottom w:w="79" w:type="dxa"/>
              <w:right w:w="0"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i/>
                <w:iCs/>
                <w:color w:val="000000"/>
                <w:spacing w:val="-2"/>
                <w:lang w:eastAsia="uk-UA"/>
              </w:rPr>
              <w:t>8023/1</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43</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i/>
                <w:iCs/>
                <w:color w:val="000000"/>
                <w:spacing w:val="-2"/>
                <w:lang w:eastAsia="uk-UA"/>
              </w:rPr>
              <w:t>преміювання</w:t>
            </w:r>
          </w:p>
        </w:tc>
        <w:tc>
          <w:tcPr>
            <w:tcW w:w="252" w:type="pct"/>
            <w:tcBorders>
              <w:top w:val="nil"/>
              <w:left w:val="nil"/>
              <w:bottom w:val="single" w:sz="8" w:space="0" w:color="000000"/>
              <w:right w:val="single" w:sz="8" w:space="0" w:color="000000"/>
            </w:tcBorders>
            <w:tcMar>
              <w:top w:w="68" w:type="dxa"/>
              <w:left w:w="0" w:type="dxa"/>
              <w:bottom w:w="79" w:type="dxa"/>
              <w:right w:w="0"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i/>
                <w:iCs/>
                <w:color w:val="000000"/>
                <w:spacing w:val="-2"/>
                <w:lang w:eastAsia="uk-UA"/>
              </w:rPr>
              <w:t>8023/2</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i/>
                <w:iCs/>
                <w:color w:val="000000"/>
                <w:spacing w:val="-2"/>
                <w:lang w:eastAsia="uk-UA"/>
              </w:rPr>
              <w:t>інші виплати, передбачені законодавством</w:t>
            </w:r>
          </w:p>
        </w:tc>
        <w:tc>
          <w:tcPr>
            <w:tcW w:w="252" w:type="pct"/>
            <w:tcBorders>
              <w:top w:val="nil"/>
              <w:left w:val="nil"/>
              <w:bottom w:val="single" w:sz="8" w:space="0" w:color="000000"/>
              <w:right w:val="single" w:sz="8" w:space="0" w:color="000000"/>
            </w:tcBorders>
            <w:tcMar>
              <w:top w:w="68" w:type="dxa"/>
              <w:left w:w="0" w:type="dxa"/>
              <w:bottom w:w="79" w:type="dxa"/>
              <w:right w:w="0"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i/>
                <w:iCs/>
                <w:color w:val="000000"/>
                <w:spacing w:val="-2"/>
                <w:lang w:eastAsia="uk-UA"/>
              </w:rPr>
              <w:t>8023/3</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адміністративно-управлінський працівник</w:t>
            </w:r>
          </w:p>
        </w:tc>
        <w:tc>
          <w:tcPr>
            <w:tcW w:w="25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8024</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11 730</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14 783</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15 333</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16 391</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r w:rsidR="003428C1" w:rsidRPr="00367892" w:rsidTr="00806312">
        <w:trPr>
          <w:trHeight w:val="170"/>
        </w:trPr>
        <w:tc>
          <w:tcPr>
            <w:tcW w:w="1386" w:type="pct"/>
            <w:tcBorders>
              <w:top w:val="nil"/>
              <w:left w:val="single" w:sz="8" w:space="0" w:color="000000"/>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працівник</w:t>
            </w:r>
          </w:p>
        </w:tc>
        <w:tc>
          <w:tcPr>
            <w:tcW w:w="252"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8025</w:t>
            </w:r>
          </w:p>
        </w:tc>
        <w:tc>
          <w:tcPr>
            <w:tcW w:w="42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8 655</w:t>
            </w:r>
          </w:p>
        </w:tc>
        <w:tc>
          <w:tcPr>
            <w:tcW w:w="429"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8 894</w:t>
            </w:r>
          </w:p>
        </w:tc>
        <w:tc>
          <w:tcPr>
            <w:tcW w:w="50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9 553</w:t>
            </w:r>
          </w:p>
        </w:tc>
        <w:tc>
          <w:tcPr>
            <w:tcW w:w="414"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10064</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c>
          <w:tcPr>
            <w:tcW w:w="397" w:type="pct"/>
            <w:tcBorders>
              <w:top w:val="nil"/>
              <w:left w:val="nil"/>
              <w:bottom w:val="single" w:sz="8" w:space="0" w:color="000000"/>
              <w:right w:val="single" w:sz="8" w:space="0" w:color="000000"/>
            </w:tcBorders>
            <w:tcMar>
              <w:top w:w="68" w:type="dxa"/>
              <w:left w:w="68" w:type="dxa"/>
              <w:bottom w:w="79"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х</w:t>
            </w:r>
          </w:p>
        </w:tc>
      </w:tr>
    </w:tbl>
    <w:p w:rsidR="003428C1" w:rsidRPr="00B65E74" w:rsidRDefault="003428C1" w:rsidP="003428C1">
      <w:pPr>
        <w:shd w:val="clear" w:color="auto" w:fill="FFFFFF"/>
        <w:suppressAutoHyphens w:val="0"/>
        <w:spacing w:line="193" w:lineRule="atLeast"/>
        <w:ind w:firstLine="283"/>
        <w:jc w:val="both"/>
        <w:rPr>
          <w:rFonts w:eastAsia="Calibri"/>
          <w:color w:val="000000"/>
          <w:lang w:eastAsia="uk-UA"/>
        </w:rPr>
      </w:pPr>
    </w:p>
    <w:p w:rsidR="003428C1" w:rsidRPr="00B65E74" w:rsidRDefault="003428C1" w:rsidP="003428C1">
      <w:pPr>
        <w:shd w:val="clear" w:color="auto" w:fill="FFFFFF"/>
        <w:suppressAutoHyphens w:val="0"/>
        <w:spacing w:line="193" w:lineRule="atLeast"/>
        <w:ind w:firstLine="283"/>
        <w:jc w:val="both"/>
        <w:rPr>
          <w:rFonts w:eastAsia="Calibri"/>
          <w:color w:val="000000"/>
          <w:lang w:eastAsia="uk-UA"/>
        </w:rPr>
      </w:pPr>
    </w:p>
    <w:p w:rsidR="003428C1" w:rsidRPr="00367892" w:rsidRDefault="003428C1" w:rsidP="003428C1">
      <w:pPr>
        <w:shd w:val="clear" w:color="auto" w:fill="FFFFFF"/>
        <w:suppressAutoHyphens w:val="0"/>
        <w:spacing w:line="193" w:lineRule="atLeast"/>
        <w:ind w:firstLine="283"/>
        <w:jc w:val="both"/>
        <w:rPr>
          <w:rFonts w:eastAsia="Calibri"/>
          <w:color w:val="000000"/>
          <w:sz w:val="28"/>
          <w:szCs w:val="28"/>
          <w:lang w:eastAsia="uk-UA"/>
        </w:rPr>
      </w:pPr>
      <w:r w:rsidRPr="00367892">
        <w:rPr>
          <w:rFonts w:eastAsia="Calibri"/>
          <w:color w:val="000000"/>
          <w:sz w:val="28"/>
          <w:szCs w:val="28"/>
          <w:lang w:eastAsia="uk-UA"/>
        </w:rPr>
        <w:t> </w:t>
      </w:r>
      <w:r w:rsidRPr="00367892">
        <w:rPr>
          <w:rFonts w:eastAsia="Calibri"/>
          <w:b/>
          <w:bCs/>
          <w:color w:val="000000"/>
          <w:sz w:val="28"/>
          <w:szCs w:val="28"/>
          <w:lang w:eastAsia="uk-UA"/>
        </w:rPr>
        <w:t>Директор   КП  «Водоканал»</w:t>
      </w:r>
      <w:r w:rsidRPr="00367892">
        <w:rPr>
          <w:rFonts w:eastAsia="Calibri"/>
          <w:color w:val="000000"/>
          <w:sz w:val="28"/>
          <w:szCs w:val="28"/>
          <w:lang w:eastAsia="uk-UA"/>
        </w:rPr>
        <w:t>    _____________________________                                    Сергій  ЯРЕМКІВ</w:t>
      </w:r>
    </w:p>
    <w:p w:rsidR="003428C1" w:rsidRPr="00367892" w:rsidRDefault="003428C1" w:rsidP="003428C1">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rsidR="003428C1" w:rsidRPr="00367892" w:rsidRDefault="003428C1" w:rsidP="003428C1">
      <w:pPr>
        <w:shd w:val="clear" w:color="auto" w:fill="FFFFFF"/>
        <w:suppressAutoHyphens w:val="0"/>
        <w:spacing w:before="113" w:after="57" w:line="193" w:lineRule="atLeast"/>
        <w:rPr>
          <w:rFonts w:eastAsia="Calibri"/>
          <w:b/>
          <w:bCs/>
          <w:color w:val="000000"/>
          <w:lang w:eastAsia="uk-UA"/>
        </w:rPr>
        <w:sectPr w:rsidR="003428C1" w:rsidRPr="00367892" w:rsidSect="00F553A2">
          <w:headerReference w:type="default" r:id="rId5"/>
          <w:footerReference w:type="default" r:id="rId6"/>
          <w:pgSz w:w="16838" w:h="11906" w:orient="landscape"/>
          <w:pgMar w:top="1588" w:right="567" w:bottom="567" w:left="624" w:header="709" w:footer="430" w:gutter="0"/>
          <w:cols w:space="708"/>
          <w:docGrid w:linePitch="360"/>
        </w:sectPr>
      </w:pPr>
    </w:p>
    <w:p w:rsidR="003428C1" w:rsidRPr="00367892" w:rsidRDefault="003428C1" w:rsidP="003428C1">
      <w:pPr>
        <w:shd w:val="clear" w:color="auto" w:fill="FFFFFF"/>
        <w:suppressAutoHyphens w:val="0"/>
        <w:spacing w:before="113" w:after="57" w:line="193" w:lineRule="atLeast"/>
        <w:jc w:val="center"/>
        <w:rPr>
          <w:rFonts w:eastAsia="Calibri"/>
          <w:color w:val="000000"/>
          <w:lang w:eastAsia="uk-UA"/>
        </w:rPr>
      </w:pPr>
      <w:r w:rsidRPr="00367892">
        <w:rPr>
          <w:rFonts w:eastAsia="Calibri"/>
          <w:b/>
          <w:bCs/>
          <w:color w:val="000000"/>
          <w:lang w:eastAsia="uk-UA"/>
        </w:rPr>
        <w:lastRenderedPageBreak/>
        <w:t>Інформація до фінансового плану</w:t>
      </w:r>
    </w:p>
    <w:p w:rsidR="003428C1" w:rsidRPr="00367892" w:rsidRDefault="003428C1" w:rsidP="003428C1">
      <w:pPr>
        <w:shd w:val="clear" w:color="auto" w:fill="FFFFFF"/>
        <w:suppressAutoHyphens w:val="0"/>
        <w:spacing w:before="57" w:after="120" w:line="193" w:lineRule="atLeast"/>
        <w:ind w:firstLine="284"/>
        <w:rPr>
          <w:rFonts w:eastAsia="Calibri"/>
          <w:b/>
          <w:bCs/>
          <w:color w:val="000000"/>
          <w:lang w:eastAsia="uk-UA"/>
        </w:rPr>
      </w:pPr>
      <w:r w:rsidRPr="00367892">
        <w:rPr>
          <w:rFonts w:eastAsia="Calibri"/>
          <w:b/>
          <w:bCs/>
          <w:color w:val="000000"/>
          <w:lang w:eastAsia="uk-UA"/>
        </w:rPr>
        <w:t xml:space="preserve">  І.</w:t>
      </w:r>
      <w:r>
        <w:rPr>
          <w:rFonts w:eastAsia="Calibri"/>
          <w:b/>
          <w:bCs/>
          <w:color w:val="000000"/>
          <w:lang w:eastAsia="uk-UA"/>
        </w:rPr>
        <w:t xml:space="preserve"> </w:t>
      </w:r>
      <w:r w:rsidRPr="00367892">
        <w:rPr>
          <w:rFonts w:eastAsia="Calibri"/>
          <w:b/>
          <w:bCs/>
          <w:color w:val="000000"/>
          <w:lang w:eastAsia="uk-UA"/>
        </w:rPr>
        <w:t>Розшифрування до запланованого рівня доходів/витрат</w:t>
      </w:r>
    </w:p>
    <w:tbl>
      <w:tblPr>
        <w:tblW w:w="5000" w:type="pct"/>
        <w:tblCellMar>
          <w:left w:w="0" w:type="dxa"/>
          <w:right w:w="0" w:type="dxa"/>
        </w:tblCellMar>
        <w:tblLook w:val="00A0" w:firstRow="1" w:lastRow="0" w:firstColumn="1" w:lastColumn="0" w:noHBand="0" w:noVBand="0"/>
      </w:tblPr>
      <w:tblGrid>
        <w:gridCol w:w="3008"/>
        <w:gridCol w:w="800"/>
        <w:gridCol w:w="1211"/>
        <w:gridCol w:w="1223"/>
        <w:gridCol w:w="1446"/>
        <w:gridCol w:w="1179"/>
        <w:gridCol w:w="1211"/>
        <w:gridCol w:w="1211"/>
        <w:gridCol w:w="1211"/>
        <w:gridCol w:w="1211"/>
        <w:gridCol w:w="1973"/>
      </w:tblGrid>
      <w:tr w:rsidR="003428C1" w:rsidRPr="00367892" w:rsidTr="00806312">
        <w:trPr>
          <w:trHeight w:val="233"/>
        </w:trPr>
        <w:tc>
          <w:tcPr>
            <w:tcW w:w="959"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255"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Код рядка</w:t>
            </w:r>
          </w:p>
        </w:tc>
        <w:tc>
          <w:tcPr>
            <w:tcW w:w="38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Факт</w:t>
            </w:r>
            <w:r>
              <w:rPr>
                <w:rFonts w:eastAsia="Calibri"/>
                <w:color w:val="000000"/>
                <w:lang w:eastAsia="uk-UA"/>
              </w:rPr>
              <w:t xml:space="preserve">  </w:t>
            </w:r>
            <w:r w:rsidRPr="00367892">
              <w:rPr>
                <w:rFonts w:eastAsia="Calibri"/>
                <w:color w:val="000000"/>
                <w:lang w:eastAsia="uk-UA"/>
              </w:rPr>
              <w:t xml:space="preserve"> </w:t>
            </w:r>
            <w:r>
              <w:rPr>
                <w:rFonts w:eastAsia="Calibri"/>
                <w:color w:val="000000"/>
                <w:lang w:eastAsia="uk-UA"/>
              </w:rPr>
              <w:t>2021 року</w:t>
            </w:r>
          </w:p>
        </w:tc>
        <w:tc>
          <w:tcPr>
            <w:tcW w:w="390"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Pr>
                <w:rFonts w:eastAsia="Calibri"/>
                <w:color w:val="000000"/>
                <w:lang w:eastAsia="uk-UA"/>
              </w:rPr>
              <w:t>План</w:t>
            </w:r>
          </w:p>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 xml:space="preserve"> 2022</w:t>
            </w:r>
            <w:r w:rsidRPr="00367892">
              <w:rPr>
                <w:rFonts w:eastAsia="Calibri"/>
                <w:color w:val="000000"/>
                <w:lang w:eastAsia="uk-UA"/>
              </w:rPr>
              <w:t xml:space="preserve"> року</w:t>
            </w:r>
          </w:p>
        </w:tc>
        <w:tc>
          <w:tcPr>
            <w:tcW w:w="46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Факт                  2022 року</w:t>
            </w:r>
          </w:p>
        </w:tc>
        <w:tc>
          <w:tcPr>
            <w:tcW w:w="376"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Pr>
                <w:rFonts w:eastAsia="Calibri"/>
                <w:color w:val="000000"/>
                <w:lang w:eastAsia="uk-UA"/>
              </w:rPr>
              <w:t>Плановий</w:t>
            </w:r>
          </w:p>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2023 рік</w:t>
            </w:r>
            <w:r>
              <w:rPr>
                <w:rFonts w:eastAsia="Calibri"/>
                <w:color w:val="000000"/>
                <w:lang w:eastAsia="uk-UA"/>
              </w:rPr>
              <w:br/>
            </w:r>
          </w:p>
        </w:tc>
        <w:tc>
          <w:tcPr>
            <w:tcW w:w="1544"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У тому числі за кварталами</w:t>
            </w:r>
          </w:p>
        </w:tc>
        <w:tc>
          <w:tcPr>
            <w:tcW w:w="629"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Пояснення та обґрунтування до запланованого рівня доходів/витрат</w:t>
            </w:r>
          </w:p>
        </w:tc>
      </w:tr>
      <w:tr w:rsidR="003428C1" w:rsidRPr="00367892" w:rsidTr="00806312">
        <w:trPr>
          <w:trHeight w:val="390"/>
        </w:trPr>
        <w:tc>
          <w:tcPr>
            <w:tcW w:w="959"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255"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86"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90"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6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76"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ІІ</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ІІІ</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ІV</w:t>
            </w:r>
          </w:p>
        </w:tc>
        <w:tc>
          <w:tcPr>
            <w:tcW w:w="62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70"/>
        </w:trPr>
        <w:tc>
          <w:tcPr>
            <w:tcW w:w="959"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bookmarkStart w:id="0" w:name="_Hlk128560401"/>
            <w:r w:rsidRPr="00367892">
              <w:rPr>
                <w:rFonts w:eastAsia="Calibri"/>
                <w:color w:val="000000"/>
                <w:lang w:eastAsia="uk-UA"/>
              </w:rPr>
              <w:t>1</w:t>
            </w:r>
          </w:p>
        </w:tc>
        <w:tc>
          <w:tcPr>
            <w:tcW w:w="255"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90"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6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7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bookmarkEnd w:id="0"/>
      <w:tr w:rsidR="003428C1" w:rsidRPr="00367892" w:rsidTr="00806312">
        <w:trPr>
          <w:trHeight w:val="170"/>
        </w:trPr>
        <w:tc>
          <w:tcPr>
            <w:tcW w:w="959" w:type="pct"/>
            <w:tcBorders>
              <w:top w:val="nil"/>
              <w:left w:val="single" w:sz="8" w:space="0" w:color="000000"/>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дохід від реалізації продукції (товарів, робіт, послуг)</w:t>
            </w:r>
          </w:p>
        </w:tc>
        <w:tc>
          <w:tcPr>
            <w:tcW w:w="255"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1000</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lang w:eastAsia="uk-UA"/>
              </w:rPr>
              <w:t> 22 637</w:t>
            </w:r>
          </w:p>
        </w:tc>
        <w:tc>
          <w:tcPr>
            <w:tcW w:w="390"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lang w:eastAsia="uk-UA"/>
              </w:rPr>
              <w:t>31 802 </w:t>
            </w:r>
          </w:p>
        </w:tc>
        <w:tc>
          <w:tcPr>
            <w:tcW w:w="461"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Pr>
                <w:rFonts w:eastAsia="Calibri"/>
                <w:b/>
                <w:lang w:eastAsia="uk-UA"/>
              </w:rPr>
              <w:t>33 258</w:t>
            </w:r>
          </w:p>
        </w:tc>
        <w:tc>
          <w:tcPr>
            <w:tcW w:w="376"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w:t>
            </w:r>
            <w:r w:rsidRPr="00367892">
              <w:rPr>
                <w:rFonts w:eastAsia="Calibri"/>
                <w:b/>
                <w:color w:val="000000"/>
                <w:spacing w:val="-2"/>
                <w:lang w:eastAsia="uk-UA"/>
              </w:rPr>
              <w:t>2</w:t>
            </w:r>
            <w:r>
              <w:rPr>
                <w:rFonts w:eastAsia="Calibri"/>
                <w:b/>
                <w:color w:val="000000"/>
                <w:spacing w:val="-2"/>
                <w:lang w:eastAsia="uk-UA"/>
              </w:rPr>
              <w:t xml:space="preserve"> </w:t>
            </w:r>
            <w:r w:rsidRPr="00367892">
              <w:rPr>
                <w:rFonts w:eastAsia="Calibri"/>
                <w:b/>
                <w:color w:val="000000"/>
                <w:spacing w:val="-2"/>
                <w:lang w:eastAsia="uk-UA"/>
              </w:rPr>
              <w:t>833</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color w:val="000000"/>
                <w:lang w:eastAsia="uk-UA"/>
              </w:rPr>
              <w:t>8</w:t>
            </w:r>
            <w:r>
              <w:rPr>
                <w:rFonts w:eastAsia="Calibri"/>
                <w:b/>
                <w:color w:val="000000"/>
                <w:lang w:eastAsia="uk-UA"/>
              </w:rPr>
              <w:t xml:space="preserve"> </w:t>
            </w:r>
            <w:r w:rsidRPr="00367892">
              <w:rPr>
                <w:rFonts w:eastAsia="Calibri"/>
                <w:b/>
                <w:color w:val="000000"/>
                <w:lang w:eastAsia="uk-UA"/>
              </w:rPr>
              <w:t>193</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color w:val="000000"/>
                <w:lang w:eastAsia="uk-UA"/>
              </w:rPr>
              <w:t>8</w:t>
            </w:r>
            <w:r>
              <w:rPr>
                <w:rFonts w:eastAsia="Calibri"/>
                <w:b/>
                <w:color w:val="000000"/>
                <w:lang w:eastAsia="uk-UA"/>
              </w:rPr>
              <w:t xml:space="preserve"> </w:t>
            </w:r>
            <w:r w:rsidRPr="00367892">
              <w:rPr>
                <w:rFonts w:eastAsia="Calibri"/>
                <w:b/>
                <w:color w:val="000000"/>
                <w:lang w:eastAsia="uk-UA"/>
              </w:rPr>
              <w:t>208</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color w:val="000000"/>
                <w:lang w:eastAsia="uk-UA"/>
              </w:rPr>
              <w:t>8</w:t>
            </w:r>
            <w:r>
              <w:rPr>
                <w:rFonts w:eastAsia="Calibri"/>
                <w:b/>
                <w:color w:val="000000"/>
                <w:lang w:eastAsia="uk-UA"/>
              </w:rPr>
              <w:t xml:space="preserve"> </w:t>
            </w:r>
            <w:r w:rsidRPr="00367892">
              <w:rPr>
                <w:rFonts w:eastAsia="Calibri"/>
                <w:b/>
                <w:color w:val="000000"/>
                <w:lang w:eastAsia="uk-UA"/>
              </w:rPr>
              <w:t>248</w:t>
            </w:r>
          </w:p>
        </w:tc>
        <w:tc>
          <w:tcPr>
            <w:tcW w:w="386"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jc w:val="right"/>
              <w:rPr>
                <w:rFonts w:eastAsia="Calibri"/>
                <w:b/>
                <w:color w:val="000000"/>
                <w:lang w:eastAsia="uk-UA"/>
              </w:rPr>
            </w:pPr>
            <w:r w:rsidRPr="00367892">
              <w:rPr>
                <w:rFonts w:eastAsia="Calibri"/>
                <w:b/>
                <w:color w:val="000000"/>
                <w:lang w:eastAsia="uk-UA"/>
              </w:rPr>
              <w:t>8</w:t>
            </w:r>
            <w:r>
              <w:rPr>
                <w:rFonts w:eastAsia="Calibri"/>
                <w:b/>
                <w:color w:val="000000"/>
                <w:lang w:eastAsia="uk-UA"/>
              </w:rPr>
              <w:t xml:space="preserve"> </w:t>
            </w:r>
            <w:r w:rsidRPr="00367892">
              <w:rPr>
                <w:rFonts w:eastAsia="Calibri"/>
                <w:b/>
                <w:color w:val="000000"/>
                <w:lang w:eastAsia="uk-UA"/>
              </w:rPr>
              <w:t>184</w:t>
            </w:r>
          </w:p>
        </w:tc>
        <w:tc>
          <w:tcPr>
            <w:tcW w:w="629" w:type="pct"/>
            <w:tcBorders>
              <w:top w:val="nil"/>
              <w:left w:val="nil"/>
              <w:bottom w:val="single" w:sz="8" w:space="0" w:color="000000"/>
              <w:right w:val="single" w:sz="8" w:space="0" w:color="000000"/>
            </w:tcBorders>
            <w:tcMar>
              <w:top w:w="74" w:type="dxa"/>
              <w:left w:w="68" w:type="dxa"/>
              <w:bottom w:w="85"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70"/>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Собівартість реалізованої продукції (товарів, робіт, послуг)</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1010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22 836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24 97</w:t>
            </w:r>
            <w:r>
              <w:rPr>
                <w:rFonts w:eastAsia="Calibri"/>
                <w:b/>
                <w:color w:val="000000"/>
                <w:spacing w:val="-2"/>
                <w:lang w:eastAsia="uk-UA"/>
              </w:rPr>
              <w:t>9</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26 759</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27 299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6 650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6 759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6 837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7 053</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41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сировину</w:t>
            </w:r>
            <w:r w:rsidRPr="00367892">
              <w:rPr>
                <w:rFonts w:eastAsia="Calibri"/>
                <w:color w:val="000000"/>
                <w:spacing w:val="-2"/>
                <w:lang w:eastAsia="uk-UA"/>
              </w:rPr>
              <w:br/>
              <w:t>та основні матеріали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374</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344,8</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409</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390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паливо</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543</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609,1</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977,2</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701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174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178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електроенергію</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8 890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10 189</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11 425,6</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11 230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2 667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2 725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2 808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3 030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10 023</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4911F1" w:rsidRDefault="003428C1" w:rsidP="00806312">
            <w:pPr>
              <w:suppressAutoHyphens w:val="0"/>
              <w:spacing w:line="179" w:lineRule="atLeast"/>
              <w:jc w:val="right"/>
              <w:rPr>
                <w:rFonts w:eastAsia="Calibri"/>
                <w:color w:val="000000"/>
                <w:spacing w:val="-2"/>
                <w:lang w:eastAsia="uk-UA"/>
              </w:rPr>
            </w:pPr>
            <w:r w:rsidRPr="004911F1">
              <w:rPr>
                <w:rFonts w:eastAsia="Calibri"/>
                <w:color w:val="000000"/>
                <w:spacing w:val="-2"/>
                <w:lang w:eastAsia="uk-UA"/>
              </w:rPr>
              <w:t xml:space="preserve"> </w:t>
            </w:r>
            <w:r>
              <w:rPr>
                <w:rFonts w:eastAsia="Calibri"/>
                <w:color w:val="000000"/>
                <w:spacing w:val="-2"/>
                <w:lang w:eastAsia="uk-UA"/>
              </w:rPr>
              <w:t>1</w:t>
            </w:r>
            <w:r w:rsidRPr="004911F1">
              <w:rPr>
                <w:rFonts w:eastAsia="Calibri"/>
                <w:color w:val="000000"/>
                <w:spacing w:val="-2"/>
                <w:lang w:eastAsia="uk-UA"/>
              </w:rPr>
              <w:t>0</w:t>
            </w:r>
            <w:r>
              <w:rPr>
                <w:rFonts w:eastAsia="Calibri"/>
                <w:color w:val="000000"/>
                <w:spacing w:val="-2"/>
                <w:lang w:eastAsia="uk-UA"/>
              </w:rPr>
              <w:t xml:space="preserve"> </w:t>
            </w:r>
            <w:r w:rsidRPr="004911F1">
              <w:rPr>
                <w:rFonts w:eastAsia="Calibri"/>
                <w:color w:val="000000"/>
                <w:spacing w:val="-2"/>
                <w:lang w:eastAsia="uk-UA"/>
              </w:rPr>
              <w:t>625,6</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4911F1" w:rsidRDefault="003428C1" w:rsidP="00806312">
            <w:pPr>
              <w:suppressAutoHyphens w:val="0"/>
              <w:spacing w:line="179" w:lineRule="atLeast"/>
              <w:jc w:val="right"/>
              <w:rPr>
                <w:rFonts w:eastAsia="Calibri"/>
                <w:color w:val="000000"/>
                <w:spacing w:val="-2"/>
                <w:lang w:eastAsia="uk-UA"/>
              </w:rPr>
            </w:pPr>
            <w:r w:rsidRPr="004911F1">
              <w:rPr>
                <w:rFonts w:eastAsia="Calibri"/>
                <w:color w:val="000000"/>
                <w:spacing w:val="-2"/>
                <w:lang w:eastAsia="uk-UA"/>
              </w:rPr>
              <w:t>10820</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11 472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2 868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2 868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2 868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2 868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20</w:t>
            </w:r>
            <w:r>
              <w:rPr>
                <w:rFonts w:eastAsia="Calibri"/>
                <w:color w:val="000000"/>
                <w:spacing w:val="-2"/>
                <w:lang w:eastAsia="uk-UA"/>
              </w:rPr>
              <w:t>80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2 337,5</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2 234,4</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2 516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629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629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629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629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779"/>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1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основних засобів і нематеріальних активів</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245</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180</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169,8</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4</w:t>
            </w:r>
          </w:p>
        </w:tc>
        <w:tc>
          <w:tcPr>
            <w:tcW w:w="461"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5</w:t>
            </w:r>
          </w:p>
        </w:tc>
        <w:tc>
          <w:tcPr>
            <w:tcW w:w="37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7E22B6" w:rsidRDefault="003428C1" w:rsidP="00806312">
            <w:pPr>
              <w:suppressAutoHyphens w:val="0"/>
              <w:spacing w:line="179" w:lineRule="atLeast"/>
              <w:jc w:val="center"/>
              <w:rPr>
                <w:rFonts w:eastAsia="Calibri"/>
                <w:color w:val="000000"/>
                <w:spacing w:val="-2"/>
                <w:lang w:eastAsia="uk-UA"/>
              </w:rPr>
            </w:pPr>
            <w:r w:rsidRPr="007E22B6">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238"/>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 (розшифрувати)</w:t>
            </w:r>
          </w:p>
        </w:tc>
        <w:tc>
          <w:tcPr>
            <w:tcW w:w="25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1018</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190</w:t>
            </w:r>
          </w:p>
        </w:tc>
        <w:tc>
          <w:tcPr>
            <w:tcW w:w="390"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191</w:t>
            </w:r>
          </w:p>
        </w:tc>
        <w:tc>
          <w:tcPr>
            <w:tcW w:w="461"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203</w:t>
            </w:r>
          </w:p>
        </w:tc>
        <w:tc>
          <w:tcPr>
            <w:tcW w:w="37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200</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48</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52</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52</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48</w:t>
            </w:r>
          </w:p>
        </w:tc>
        <w:tc>
          <w:tcPr>
            <w:tcW w:w="629"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витрати (розшифрувати)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1019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481</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491</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520</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156</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земельний податок</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101</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105,6</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116,9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29,2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29,2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29,2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29,2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інтернет</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12,1</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послуги екскаватора</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153</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80</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103,6</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20</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Вигодський навчальний центр (покриття затрат на опалення)</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Pr>
                <w:rFonts w:eastAsia="Calibri"/>
                <w:bCs/>
                <w:color w:val="000000"/>
                <w:spacing w:val="-2"/>
                <w:lang w:eastAsia="uk-UA"/>
              </w:rPr>
              <w:t>У</w:t>
            </w:r>
            <w:r w:rsidRPr="00367892">
              <w:rPr>
                <w:rFonts w:eastAsia="Calibri"/>
                <w:bCs/>
                <w:color w:val="000000"/>
                <w:spacing w:val="-2"/>
                <w:lang w:eastAsia="uk-UA"/>
              </w:rPr>
              <w:t>кртелеком</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4</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6,7</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стандарт метрологія (повірка лічильників)</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25</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36,9</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запчастини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70</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127</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31</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охорона лабораторії</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дозвіл на здійснення викидів</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Default="003428C1" w:rsidP="00806312">
            <w:pPr>
              <w:suppressAutoHyphens w:val="0"/>
              <w:spacing w:line="179" w:lineRule="atLeast"/>
              <w:ind w:right="-209"/>
              <w:rPr>
                <w:rFonts w:eastAsia="Calibri"/>
                <w:bCs/>
                <w:color w:val="000000"/>
                <w:spacing w:val="-2"/>
                <w:lang w:eastAsia="uk-UA"/>
              </w:rPr>
            </w:pPr>
            <w:r w:rsidRPr="00367892">
              <w:rPr>
                <w:rFonts w:eastAsia="Calibri"/>
                <w:bCs/>
                <w:color w:val="000000"/>
                <w:spacing w:val="-2"/>
                <w:lang w:eastAsia="uk-UA"/>
              </w:rPr>
              <w:t>техогляд,</w:t>
            </w:r>
            <w:r>
              <w:rPr>
                <w:rFonts w:eastAsia="Calibri"/>
                <w:bCs/>
                <w:color w:val="000000"/>
                <w:spacing w:val="-2"/>
                <w:lang w:eastAsia="uk-UA"/>
              </w:rPr>
              <w:t xml:space="preserve"> </w:t>
            </w:r>
            <w:r w:rsidRPr="00367892">
              <w:rPr>
                <w:rFonts w:eastAsia="Calibri"/>
                <w:bCs/>
                <w:color w:val="000000"/>
                <w:spacing w:val="-2"/>
                <w:lang w:eastAsia="uk-UA"/>
              </w:rPr>
              <w:t xml:space="preserve">страхування </w:t>
            </w:r>
          </w:p>
          <w:p w:rsidR="003428C1" w:rsidRPr="00367892" w:rsidRDefault="003428C1" w:rsidP="00806312">
            <w:pPr>
              <w:suppressAutoHyphens w:val="0"/>
              <w:spacing w:line="179" w:lineRule="atLeast"/>
              <w:ind w:right="-209"/>
              <w:rPr>
                <w:rFonts w:eastAsia="Calibri"/>
                <w:bCs/>
                <w:color w:val="000000"/>
                <w:spacing w:val="-2"/>
                <w:lang w:eastAsia="uk-UA"/>
              </w:rPr>
            </w:pPr>
            <w:r w:rsidRPr="00367892">
              <w:rPr>
                <w:rFonts w:eastAsia="Calibri"/>
                <w:bCs/>
                <w:color w:val="000000"/>
                <w:spacing w:val="-2"/>
                <w:lang w:eastAsia="uk-UA"/>
              </w:rPr>
              <w:t>машин</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ремонт витратоміра</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відрядні,</w:t>
            </w:r>
            <w:r>
              <w:rPr>
                <w:rFonts w:eastAsia="Calibri"/>
                <w:bCs/>
                <w:color w:val="000000"/>
                <w:spacing w:val="-2"/>
                <w:lang w:eastAsia="uk-UA"/>
              </w:rPr>
              <w:t xml:space="preserve"> </w:t>
            </w:r>
            <w:r w:rsidRPr="00367892">
              <w:rPr>
                <w:rFonts w:eastAsia="Calibri"/>
                <w:bCs/>
                <w:color w:val="000000"/>
                <w:spacing w:val="-2"/>
                <w:lang w:eastAsia="uk-UA"/>
              </w:rPr>
              <w:t>го</w:t>
            </w:r>
            <w:r>
              <w:rPr>
                <w:rFonts w:eastAsia="Calibri"/>
                <w:bCs/>
                <w:color w:val="000000"/>
                <w:spacing w:val="-2"/>
                <w:lang w:eastAsia="uk-UA"/>
              </w:rPr>
              <w:t>с</w:t>
            </w:r>
            <w:r w:rsidRPr="00367892">
              <w:rPr>
                <w:rFonts w:eastAsia="Calibri"/>
                <w:bCs/>
                <w:color w:val="000000"/>
                <w:spacing w:val="-2"/>
                <w:lang w:eastAsia="uk-UA"/>
              </w:rPr>
              <w:t>п.</w:t>
            </w:r>
            <w:r>
              <w:rPr>
                <w:rFonts w:eastAsia="Calibri"/>
                <w:bCs/>
                <w:color w:val="000000"/>
                <w:spacing w:val="-2"/>
                <w:lang w:eastAsia="uk-UA"/>
              </w:rPr>
              <w:t xml:space="preserve"> </w:t>
            </w:r>
            <w:r w:rsidRPr="00367892">
              <w:rPr>
                <w:rFonts w:eastAsia="Calibri"/>
                <w:bCs/>
                <w:color w:val="000000"/>
                <w:spacing w:val="-2"/>
                <w:lang w:eastAsia="uk-UA"/>
              </w:rPr>
              <w:t>витрати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збір за забруднення  навколишнього середовища</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33</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 xml:space="preserve">           </w:t>
            </w:r>
            <w:r w:rsidRPr="00367892">
              <w:rPr>
                <w:rFonts w:eastAsia="Calibri"/>
                <w:color w:val="000000"/>
                <w:spacing w:val="-2"/>
                <w:lang w:eastAsia="uk-UA"/>
              </w:rPr>
              <w:t>68</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68</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bCs/>
                <w:color w:val="000000"/>
                <w:spacing w:val="-2"/>
                <w:lang w:eastAsia="uk-UA"/>
              </w:rPr>
            </w:pPr>
            <w:r w:rsidRPr="00367892">
              <w:rPr>
                <w:rFonts w:eastAsia="Calibri"/>
                <w:bCs/>
                <w:color w:val="000000"/>
                <w:spacing w:val="-2"/>
                <w:lang w:eastAsia="uk-UA"/>
              </w:rPr>
              <w:t>інші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b/>
                <w:bCs/>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94</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23,1</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123,1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32,8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33,8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31,8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Валовий прибуток (збиток)</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1020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-200</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6</w:t>
            </w:r>
            <w:r>
              <w:rPr>
                <w:rFonts w:eastAsia="Calibri"/>
                <w:b/>
                <w:color w:val="000000"/>
                <w:spacing w:val="-2"/>
                <w:lang w:eastAsia="uk-UA"/>
              </w:rPr>
              <w:t xml:space="preserve"> </w:t>
            </w:r>
            <w:r w:rsidRPr="00367892">
              <w:rPr>
                <w:rFonts w:eastAsia="Calibri"/>
                <w:b/>
                <w:color w:val="000000"/>
                <w:spacing w:val="-2"/>
                <w:lang w:eastAsia="uk-UA"/>
              </w:rPr>
              <w:t>823</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6 499</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5</w:t>
            </w:r>
            <w:r>
              <w:rPr>
                <w:rFonts w:eastAsia="Calibri"/>
                <w:b/>
                <w:color w:val="000000"/>
                <w:spacing w:val="-2"/>
                <w:lang w:eastAsia="uk-UA"/>
              </w:rPr>
              <w:t xml:space="preserve"> </w:t>
            </w:r>
            <w:r w:rsidRPr="00367892">
              <w:rPr>
                <w:rFonts w:eastAsia="Calibri"/>
                <w:b/>
                <w:color w:val="000000"/>
                <w:spacing w:val="-2"/>
                <w:lang w:eastAsia="uk-UA"/>
              </w:rPr>
              <w:t>534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 xml:space="preserve"> </w:t>
            </w: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543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449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411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131</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b/>
                <w:color w:val="000000"/>
                <w:lang w:eastAsia="uk-UA"/>
              </w:rPr>
            </w:pPr>
          </w:p>
        </w:tc>
      </w:tr>
      <w:tr w:rsidR="003428C1" w:rsidRPr="00367892" w:rsidTr="00806312">
        <w:trPr>
          <w:trHeight w:val="170"/>
        </w:trPr>
        <w:tc>
          <w:tcPr>
            <w:tcW w:w="959"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Адміністративні витрати, у тому числі: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3 309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3 842</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4471</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4756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1156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1199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1188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1213</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18"/>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пов’язані з використанням власних службових автомобілів</w:t>
            </w:r>
          </w:p>
        </w:tc>
        <w:tc>
          <w:tcPr>
            <w:tcW w:w="255"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1031</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1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оренду службових автомобілів</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1032</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консалтингові послуги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страхові послуги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аудиторські послуги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службові відрядження</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19</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22</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зв’язок</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1037</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11</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13</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A773F9" w:rsidRDefault="003428C1" w:rsidP="00806312">
            <w:pPr>
              <w:suppressAutoHyphens w:val="0"/>
              <w:spacing w:line="179" w:lineRule="atLeast"/>
              <w:jc w:val="center"/>
              <w:rPr>
                <w:rFonts w:eastAsia="Calibri"/>
                <w:color w:val="000000"/>
                <w:spacing w:val="-2"/>
                <w:lang w:eastAsia="uk-UA"/>
              </w:rPr>
            </w:pPr>
            <w:r w:rsidRPr="00A773F9">
              <w:rPr>
                <w:rFonts w:eastAsia="Calibri"/>
                <w:color w:val="000000"/>
                <w:spacing w:val="-2"/>
                <w:lang w:eastAsia="uk-UA"/>
              </w:rPr>
              <w:t>5,2</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A773F9" w:rsidRDefault="003428C1" w:rsidP="00806312">
            <w:pPr>
              <w:suppressAutoHyphens w:val="0"/>
              <w:spacing w:line="179" w:lineRule="atLeast"/>
              <w:jc w:val="right"/>
              <w:rPr>
                <w:rFonts w:eastAsia="Calibri"/>
                <w:color w:val="000000"/>
                <w:spacing w:val="-2"/>
                <w:lang w:eastAsia="uk-UA"/>
              </w:rPr>
            </w:pPr>
            <w:r w:rsidRPr="00A773F9">
              <w:rPr>
                <w:rFonts w:eastAsia="Calibri"/>
                <w:color w:val="000000"/>
                <w:spacing w:val="-2"/>
                <w:lang w:eastAsia="uk-UA"/>
              </w:rPr>
              <w:t>6</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1038</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w:t>
            </w:r>
            <w:r>
              <w:rPr>
                <w:rFonts w:eastAsia="Calibri"/>
                <w:color w:val="000000"/>
                <w:spacing w:val="-2"/>
                <w:lang w:eastAsia="uk-UA"/>
              </w:rPr>
              <w:t xml:space="preserve"> </w:t>
            </w:r>
            <w:r w:rsidRPr="00367892">
              <w:rPr>
                <w:rFonts w:eastAsia="Calibri"/>
                <w:color w:val="000000"/>
                <w:spacing w:val="-2"/>
                <w:lang w:eastAsia="uk-UA"/>
              </w:rPr>
              <w:t>477</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2 949</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3 376</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3 699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900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930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939</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3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1039</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486</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619</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637</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800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190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201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201</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208</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598"/>
        </w:trPr>
        <w:tc>
          <w:tcPr>
            <w:tcW w:w="959"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основних засобів і нематеріальних активів загальногосподарського призначення</w:t>
            </w:r>
          </w:p>
        </w:tc>
        <w:tc>
          <w:tcPr>
            <w:tcW w:w="255"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1040</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w:t>
            </w:r>
          </w:p>
        </w:tc>
        <w:tc>
          <w:tcPr>
            <w:tcW w:w="39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16</w:t>
            </w:r>
          </w:p>
        </w:tc>
        <w:tc>
          <w:tcPr>
            <w:tcW w:w="46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12,3</w:t>
            </w:r>
          </w:p>
        </w:tc>
        <w:tc>
          <w:tcPr>
            <w:tcW w:w="37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629"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6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операційну оренду основних засобів та роялті, що мають загальногосподарське призначення</w:t>
            </w:r>
          </w:p>
          <w:p w:rsidR="003428C1" w:rsidRDefault="003428C1" w:rsidP="00806312">
            <w:pPr>
              <w:suppressAutoHyphens w:val="0"/>
              <w:spacing w:line="179" w:lineRule="atLeast"/>
              <w:rPr>
                <w:rFonts w:eastAsia="Calibri"/>
                <w:color w:val="000000"/>
                <w:spacing w:val="-2"/>
                <w:lang w:eastAsia="uk-UA"/>
              </w:rPr>
            </w:pP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70"/>
        </w:trPr>
        <w:tc>
          <w:tcPr>
            <w:tcW w:w="959"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9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46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37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7</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10</w:t>
            </w:r>
          </w:p>
        </w:tc>
        <w:tc>
          <w:tcPr>
            <w:tcW w:w="629"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страхування майна загальногосподарського призначення</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46"/>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страхування загальногосподарського персоналу</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1043</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організаційно-технічні послуги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консультаційні та інформаційні послуги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юридичні послуги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D2814" w:rsidRDefault="003428C1" w:rsidP="00806312">
            <w:pPr>
              <w:suppressAutoHyphens w:val="0"/>
              <w:spacing w:line="179" w:lineRule="atLeast"/>
              <w:jc w:val="center"/>
              <w:rPr>
                <w:rFonts w:eastAsia="Calibri"/>
                <w:color w:val="000000"/>
                <w:spacing w:val="-2"/>
                <w:lang w:eastAsia="uk-UA"/>
              </w:rPr>
            </w:pPr>
            <w:r>
              <w:rPr>
                <w:rFonts w:eastAsia="Calibri"/>
                <w:bCs/>
                <w:color w:val="000000"/>
                <w:spacing w:val="-2"/>
                <w:lang w:eastAsia="uk-UA"/>
              </w:rPr>
              <w:t>6</w:t>
            </w:r>
            <w:r w:rsidRPr="003D2814">
              <w:rPr>
                <w:rFonts w:eastAsia="Calibri"/>
                <w:bCs/>
                <w:color w:val="000000"/>
                <w:spacing w:val="-2"/>
                <w:lang w:eastAsia="uk-UA"/>
              </w:rPr>
              <w:t>0</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послуги з оцінки майна</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охорону праці загальногосподарського персоналу</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підвищення кваліфікації та перепідготовку кадрів</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1049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14</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80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утримання основних фондів, інших необоротних активів загальногосподарського використання, у тому числі: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1050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поліпшення основних фондів</w:t>
            </w:r>
          </w:p>
        </w:tc>
        <w:tc>
          <w:tcPr>
            <w:tcW w:w="25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1050/1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адміністративні витрати (розшифрувати)</w:t>
            </w:r>
          </w:p>
          <w:p w:rsidR="003428C1" w:rsidRDefault="003428C1" w:rsidP="00806312">
            <w:pPr>
              <w:suppressAutoHyphens w:val="0"/>
              <w:spacing w:line="179" w:lineRule="atLeast"/>
              <w:rPr>
                <w:rFonts w:eastAsia="Calibri"/>
                <w:color w:val="000000"/>
                <w:spacing w:val="-2"/>
                <w:lang w:eastAsia="uk-UA"/>
              </w:rPr>
            </w:pP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1051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287</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225</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350,5</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212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55,5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45,5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53,5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170"/>
        </w:trPr>
        <w:tc>
          <w:tcPr>
            <w:tcW w:w="959"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земельний податок</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0,75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0,75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0,75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0,75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обслуговування програм</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14</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17</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паливо для генератора</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66</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17280F" w:rsidRDefault="003428C1" w:rsidP="00806312">
            <w:pPr>
              <w:suppressAutoHyphens w:val="0"/>
              <w:spacing w:line="179" w:lineRule="atLeast"/>
              <w:jc w:val="right"/>
              <w:rPr>
                <w:rFonts w:eastAsia="Calibri"/>
                <w:color w:val="000000"/>
                <w:spacing w:val="-2"/>
                <w:lang w:eastAsia="uk-UA"/>
              </w:rPr>
            </w:pPr>
            <w:r w:rsidRPr="0017280F">
              <w:rPr>
                <w:rFonts w:eastAsia="Calibri"/>
                <w:bCs/>
                <w:color w:val="000000"/>
                <w:spacing w:val="-2"/>
                <w:lang w:eastAsia="uk-UA"/>
              </w:rPr>
              <w:t>49,1</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446"/>
        </w:trPr>
        <w:tc>
          <w:tcPr>
            <w:tcW w:w="959" w:type="pct"/>
            <w:tcBorders>
              <w:top w:val="single" w:sz="4" w:space="0" w:color="auto"/>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електроенергія,</w:t>
            </w:r>
            <w:r w:rsidRPr="00B65E74">
              <w:rPr>
                <w:rFonts w:eastAsia="Calibri"/>
                <w:color w:val="000000"/>
                <w:spacing w:val="-2"/>
                <w:lang w:eastAsia="uk-UA"/>
              </w:rPr>
              <w:t xml:space="preserve"> </w:t>
            </w:r>
            <w:r w:rsidRPr="00367892">
              <w:rPr>
                <w:rFonts w:eastAsia="Calibri"/>
                <w:color w:val="000000"/>
                <w:spacing w:val="-2"/>
                <w:lang w:eastAsia="uk-UA"/>
              </w:rPr>
              <w:t>газ</w:t>
            </w:r>
          </w:p>
        </w:tc>
        <w:tc>
          <w:tcPr>
            <w:tcW w:w="255"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112</w:t>
            </w:r>
          </w:p>
        </w:tc>
        <w:tc>
          <w:tcPr>
            <w:tcW w:w="390"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71</w:t>
            </w:r>
          </w:p>
        </w:tc>
        <w:tc>
          <w:tcPr>
            <w:tcW w:w="461"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82</w:t>
            </w:r>
          </w:p>
        </w:tc>
        <w:tc>
          <w:tcPr>
            <w:tcW w:w="37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48</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14</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86"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w:t>
            </w:r>
          </w:p>
        </w:tc>
        <w:tc>
          <w:tcPr>
            <w:tcW w:w="629" w:type="pct"/>
            <w:tcBorders>
              <w:top w:val="single" w:sz="4" w:space="0" w:color="auto"/>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послуги банків</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92</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94</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 xml:space="preserve">             </w:t>
            </w:r>
            <w:r w:rsidRPr="00367892">
              <w:rPr>
                <w:rFonts w:eastAsia="Calibri"/>
                <w:color w:val="000000"/>
                <w:spacing w:val="-2"/>
                <w:lang w:eastAsia="uk-UA"/>
              </w:rPr>
              <w:t>30</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105,4</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9,25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Витрати на збут, у тому числі: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1060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2 700</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3 309</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3 481</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3770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910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946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952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962</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транспортні витрати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зберігання та упаковку</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1 978</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2 519</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2 476,4</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2 884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696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725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729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734</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486</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554</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544,8</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634</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153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160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160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161</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4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основних засобів і нематеріальних активів</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 xml:space="preserve">           </w:t>
            </w:r>
            <w:r w:rsidRPr="00367892">
              <w:rPr>
                <w:rFonts w:eastAsia="Calibri"/>
                <w:color w:val="000000"/>
                <w:spacing w:val="-2"/>
                <w:lang w:eastAsia="uk-UA"/>
              </w:rPr>
              <w:t>7</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0.5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рекламу</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1066</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витрати на збут (розшифрувати)</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1067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229</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234</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457,8</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250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60.5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60.5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62.5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66.5</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зв’язок</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10</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1,3</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Відрядні,</w:t>
            </w:r>
            <w:r>
              <w:rPr>
                <w:rFonts w:eastAsia="Calibri"/>
                <w:color w:val="000000"/>
                <w:spacing w:val="-2"/>
                <w:lang w:eastAsia="uk-UA"/>
              </w:rPr>
              <w:t xml:space="preserve"> </w:t>
            </w:r>
            <w:r w:rsidRPr="00367892">
              <w:rPr>
                <w:rFonts w:eastAsia="Calibri"/>
                <w:color w:val="000000"/>
                <w:spacing w:val="-2"/>
                <w:lang w:eastAsia="uk-UA"/>
              </w:rPr>
              <w:t>госп.</w:t>
            </w:r>
            <w:r>
              <w:rPr>
                <w:rFonts w:eastAsia="Calibri"/>
                <w:color w:val="000000"/>
                <w:spacing w:val="-2"/>
                <w:lang w:eastAsia="uk-UA"/>
              </w:rPr>
              <w:t xml:space="preserve"> </w:t>
            </w:r>
            <w:r w:rsidRPr="00367892">
              <w:rPr>
                <w:rFonts w:eastAsia="Calibri"/>
                <w:color w:val="000000"/>
                <w:spacing w:val="-2"/>
                <w:lang w:eastAsia="uk-UA"/>
              </w:rPr>
              <w:t>витрати</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9,8</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70"/>
        </w:trPr>
        <w:tc>
          <w:tcPr>
            <w:tcW w:w="959"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обслуговування програм</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22</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25</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28</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8</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електроенергія  газ</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45</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48</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11</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11</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 від квитанцій</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139</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140</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242</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150</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37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39</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6"/>
        </w:trPr>
        <w:tc>
          <w:tcPr>
            <w:tcW w:w="959"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w:t>
            </w:r>
          </w:p>
        </w:tc>
        <w:tc>
          <w:tcPr>
            <w:tcW w:w="25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11</w:t>
            </w:r>
          </w:p>
        </w:tc>
        <w:tc>
          <w:tcPr>
            <w:tcW w:w="39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33</w:t>
            </w:r>
          </w:p>
        </w:tc>
        <w:tc>
          <w:tcPr>
            <w:tcW w:w="4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126</w:t>
            </w:r>
          </w:p>
        </w:tc>
        <w:tc>
          <w:tcPr>
            <w:tcW w:w="3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17</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4,3</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5,2</w:t>
            </w:r>
          </w:p>
        </w:tc>
        <w:tc>
          <w:tcPr>
            <w:tcW w:w="38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5,2</w:t>
            </w:r>
          </w:p>
        </w:tc>
        <w:tc>
          <w:tcPr>
            <w:tcW w:w="62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операційні доходи, усього,</w:t>
            </w:r>
            <w:r>
              <w:rPr>
                <w:rFonts w:eastAsia="Calibri"/>
                <w:b/>
                <w:bCs/>
                <w:color w:val="000000"/>
                <w:spacing w:val="-2"/>
                <w:lang w:eastAsia="uk-UA"/>
              </w:rPr>
              <w:t xml:space="preserve"> </w:t>
            </w:r>
            <w:r w:rsidRPr="00367892">
              <w:rPr>
                <w:rFonts w:eastAsia="Calibri"/>
                <w:b/>
                <w:bCs/>
                <w:color w:val="000000"/>
                <w:spacing w:val="-2"/>
                <w:lang w:eastAsia="uk-UA"/>
              </w:rPr>
              <w:t>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1070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287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358</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556</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FA29EF" w:rsidRDefault="003428C1" w:rsidP="00806312">
            <w:pPr>
              <w:suppressAutoHyphens w:val="0"/>
              <w:spacing w:line="179" w:lineRule="atLeast"/>
              <w:jc w:val="right"/>
              <w:rPr>
                <w:rFonts w:eastAsia="Calibri"/>
                <w:b/>
                <w:color w:val="000000"/>
                <w:spacing w:val="-2"/>
                <w:lang w:eastAsia="uk-UA"/>
              </w:rPr>
            </w:pPr>
            <w:r w:rsidRPr="00FA29EF">
              <w:rPr>
                <w:rFonts w:eastAsia="Calibri"/>
                <w:b/>
                <w:color w:val="000000"/>
                <w:spacing w:val="-2"/>
                <w:lang w:eastAsia="uk-UA"/>
              </w:rPr>
              <w:t>436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FA29EF" w:rsidRDefault="003428C1" w:rsidP="00806312">
            <w:pPr>
              <w:suppressAutoHyphens w:val="0"/>
              <w:spacing w:line="179" w:lineRule="atLeast"/>
              <w:jc w:val="right"/>
              <w:rPr>
                <w:rFonts w:eastAsia="Calibri"/>
                <w:b/>
                <w:color w:val="000000"/>
                <w:spacing w:val="-2"/>
                <w:lang w:eastAsia="uk-UA"/>
              </w:rPr>
            </w:pPr>
            <w:r w:rsidRPr="00FA29EF">
              <w:rPr>
                <w:rFonts w:eastAsia="Calibri"/>
                <w:b/>
                <w:color w:val="000000"/>
                <w:spacing w:val="-2"/>
                <w:lang w:eastAsia="uk-UA"/>
              </w:rPr>
              <w:t>79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FA29EF" w:rsidRDefault="003428C1" w:rsidP="00806312">
            <w:pPr>
              <w:suppressAutoHyphens w:val="0"/>
              <w:spacing w:line="179" w:lineRule="atLeast"/>
              <w:jc w:val="right"/>
              <w:rPr>
                <w:rFonts w:eastAsia="Calibri"/>
                <w:b/>
                <w:color w:val="000000"/>
                <w:spacing w:val="-2"/>
                <w:lang w:eastAsia="uk-UA"/>
              </w:rPr>
            </w:pPr>
            <w:r w:rsidRPr="00FA29EF">
              <w:rPr>
                <w:rFonts w:eastAsia="Calibri"/>
                <w:b/>
                <w:color w:val="000000"/>
                <w:spacing w:val="-2"/>
                <w:lang w:eastAsia="uk-UA"/>
              </w:rPr>
              <w:t>129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FA29EF" w:rsidRDefault="003428C1" w:rsidP="00806312">
            <w:pPr>
              <w:suppressAutoHyphens w:val="0"/>
              <w:spacing w:line="179" w:lineRule="atLeast"/>
              <w:jc w:val="right"/>
              <w:rPr>
                <w:rFonts w:eastAsia="Calibri"/>
                <w:b/>
                <w:color w:val="000000"/>
                <w:spacing w:val="-2"/>
                <w:lang w:eastAsia="uk-UA"/>
              </w:rPr>
            </w:pPr>
            <w:r w:rsidRPr="00FA29EF">
              <w:rPr>
                <w:rFonts w:eastAsia="Calibri"/>
                <w:b/>
                <w:color w:val="000000"/>
                <w:spacing w:val="-2"/>
                <w:lang w:eastAsia="uk-UA"/>
              </w:rPr>
              <w:t>129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FA29EF" w:rsidRDefault="003428C1" w:rsidP="00806312">
            <w:pPr>
              <w:suppressAutoHyphens w:val="0"/>
              <w:spacing w:line="179" w:lineRule="atLeast"/>
              <w:jc w:val="right"/>
              <w:rPr>
                <w:rFonts w:eastAsia="Calibri"/>
                <w:b/>
                <w:color w:val="000000"/>
                <w:spacing w:val="-2"/>
                <w:lang w:eastAsia="uk-UA"/>
              </w:rPr>
            </w:pPr>
            <w:r w:rsidRPr="00FA29EF">
              <w:rPr>
                <w:rFonts w:eastAsia="Calibri"/>
                <w:b/>
                <w:color w:val="000000"/>
                <w:spacing w:val="-2"/>
                <w:lang w:eastAsia="uk-UA"/>
              </w:rPr>
              <w:t>99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1071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нетипові операційні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1072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операційні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1073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287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358</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556</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436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доходи від іншої діяльності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262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333</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517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r w:rsidRPr="00367892">
              <w:rPr>
                <w:rFonts w:eastAsia="Calibri"/>
                <w:color w:val="000000"/>
                <w:spacing w:val="-2"/>
                <w:lang w:eastAsia="uk-UA"/>
              </w:rPr>
              <w:t>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70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90</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оренда Ки</w:t>
            </w:r>
            <w:r>
              <w:rPr>
                <w:rFonts w:eastAsia="Calibri"/>
                <w:color w:val="000000"/>
                <w:spacing w:val="-2"/>
                <w:lang w:eastAsia="uk-UA"/>
              </w:rPr>
              <w:t>ї</w:t>
            </w:r>
            <w:r w:rsidRPr="00367892">
              <w:rPr>
                <w:rFonts w:eastAsia="Calibri"/>
                <w:color w:val="000000"/>
                <w:spacing w:val="-2"/>
                <w:lang w:eastAsia="uk-UA"/>
              </w:rPr>
              <w:t>встар</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25</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25</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33</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операційні витрати, усього,</w:t>
            </w:r>
            <w:r>
              <w:rPr>
                <w:rFonts w:eastAsia="Calibri"/>
                <w:b/>
                <w:bCs/>
                <w:color w:val="000000"/>
                <w:spacing w:val="-2"/>
                <w:lang w:eastAsia="uk-UA"/>
              </w:rPr>
              <w:t xml:space="preserve"> </w:t>
            </w:r>
            <w:r w:rsidRPr="00367892">
              <w:rPr>
                <w:rFonts w:eastAsia="Calibri"/>
                <w:b/>
                <w:bCs/>
                <w:color w:val="000000"/>
                <w:spacing w:val="-2"/>
                <w:lang w:eastAsia="uk-UA"/>
              </w:rPr>
              <w:t>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1080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556</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564</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1 102</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589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141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139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164</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нетипові операційні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благодійну допомогу</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w:t>
            </w:r>
            <w:r w:rsidRPr="00367892">
              <w:rPr>
                <w:rFonts w:eastAsia="Calibri"/>
                <w:color w:val="000000"/>
                <w:spacing w:val="-2"/>
                <w:lang w:eastAsia="uk-UA"/>
              </w:rPr>
              <w:br/>
              <w:t>до резерву сумнівних боргів</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ind w:right="-209"/>
              <w:rPr>
                <w:rFonts w:eastAsia="Calibri"/>
                <w:color w:val="000000"/>
                <w:spacing w:val="-2"/>
                <w:lang w:eastAsia="uk-UA"/>
              </w:rPr>
            </w:pPr>
            <w:r>
              <w:rPr>
                <w:rFonts w:eastAsia="Calibri"/>
                <w:color w:val="000000"/>
                <w:spacing w:val="-2"/>
                <w:lang w:eastAsia="uk-UA"/>
              </w:rPr>
              <w:t>в</w:t>
            </w:r>
            <w:r w:rsidRPr="00367892">
              <w:rPr>
                <w:rFonts w:eastAsia="Calibri"/>
                <w:color w:val="000000"/>
                <w:spacing w:val="-2"/>
                <w:lang w:eastAsia="uk-UA"/>
              </w:rPr>
              <w:t>ідрахування</w:t>
            </w:r>
            <w:r>
              <w:rPr>
                <w:rFonts w:eastAsia="Calibri"/>
                <w:color w:val="000000"/>
                <w:spacing w:val="-2"/>
                <w:lang w:eastAsia="uk-UA"/>
              </w:rPr>
              <w:t xml:space="preserve"> </w:t>
            </w:r>
            <w:r w:rsidRPr="00367892">
              <w:rPr>
                <w:rFonts w:eastAsia="Calibri"/>
                <w:color w:val="000000"/>
                <w:spacing w:val="-2"/>
                <w:lang w:eastAsia="uk-UA"/>
              </w:rPr>
              <w:t>до недержавних пенсійних фондів</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операційні витрати (розшифрувати)</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1086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556</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564</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17047C" w:rsidRDefault="003428C1" w:rsidP="00806312">
            <w:pPr>
              <w:suppressAutoHyphens w:val="0"/>
              <w:spacing w:line="179" w:lineRule="atLeast"/>
              <w:jc w:val="right"/>
              <w:rPr>
                <w:rFonts w:eastAsia="Calibri"/>
                <w:color w:val="000000"/>
                <w:spacing w:val="-2"/>
                <w:lang w:eastAsia="uk-UA"/>
              </w:rPr>
            </w:pPr>
            <w:r w:rsidRPr="0017047C">
              <w:rPr>
                <w:rFonts w:eastAsia="Calibri"/>
                <w:color w:val="000000"/>
                <w:spacing w:val="-2"/>
                <w:lang w:eastAsia="uk-UA"/>
              </w:rPr>
              <w:t>1102</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589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141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139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164</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70"/>
        </w:trPr>
        <w:tc>
          <w:tcPr>
            <w:tcW w:w="959"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лікарняні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113</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131</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315</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140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24</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50</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ЄСВ з лікарняних</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68</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79</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207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зарплата ЄСВ  паливо з витрат іншої діяльності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765</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372</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390</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417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104</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списання безнадійно</w:t>
            </w:r>
            <w:r w:rsidRPr="00B65E74">
              <w:rPr>
                <w:rFonts w:eastAsia="Calibri"/>
                <w:color w:val="000000"/>
                <w:spacing w:val="-2"/>
                <w:lang w:eastAsia="uk-UA"/>
              </w:rPr>
              <w:t>ї</w:t>
            </w:r>
            <w:r w:rsidRPr="00367892">
              <w:rPr>
                <w:rFonts w:eastAsia="Calibri"/>
                <w:color w:val="000000"/>
                <w:spacing w:val="-2"/>
                <w:lang w:eastAsia="uk-UA"/>
              </w:rPr>
              <w:t xml:space="preserve"> заборгованості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профвнески 0.3%</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29</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32</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благодійна допомога ЗСУ</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судові витрати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Фінансовий результат</w:t>
            </w:r>
            <w:r w:rsidRPr="00367892">
              <w:rPr>
                <w:rFonts w:eastAsia="Calibri"/>
                <w:b/>
                <w:bCs/>
                <w:color w:val="000000"/>
                <w:spacing w:val="-2"/>
                <w:lang w:eastAsia="uk-UA"/>
              </w:rPr>
              <w:br/>
              <w:t>від операційної діяльності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b/>
                <w:color w:val="000000"/>
                <w:spacing w:val="-2"/>
                <w:lang w:eastAsia="uk-UA"/>
              </w:rPr>
            </w:pPr>
            <w:r>
              <w:rPr>
                <w:rFonts w:eastAsia="Calibri"/>
                <w:b/>
                <w:color w:val="000000"/>
                <w:spacing w:val="-2"/>
                <w:lang w:eastAsia="uk-UA"/>
              </w:rPr>
              <w:t xml:space="preserve">    -  </w:t>
            </w:r>
            <w:r w:rsidRPr="00367892">
              <w:rPr>
                <w:rFonts w:eastAsia="Calibri"/>
                <w:b/>
                <w:color w:val="000000"/>
                <w:spacing w:val="-2"/>
                <w:lang w:eastAsia="uk-UA"/>
              </w:rPr>
              <w:t>6</w:t>
            </w:r>
            <w:r>
              <w:rPr>
                <w:rFonts w:eastAsia="Calibri"/>
                <w:b/>
                <w:color w:val="000000"/>
                <w:spacing w:val="-2"/>
                <w:lang w:eastAsia="uk-UA"/>
              </w:rPr>
              <w:t xml:space="preserve"> </w:t>
            </w:r>
            <w:r w:rsidRPr="00367892">
              <w:rPr>
                <w:rFonts w:eastAsia="Calibri"/>
                <w:b/>
                <w:color w:val="000000"/>
                <w:spacing w:val="-2"/>
                <w:lang w:eastAsia="uk-UA"/>
              </w:rPr>
              <w:t>478</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-534</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-1 999</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-3145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-585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-712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-739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-1109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Дохід від участі в капіталі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 xml:space="preserve">Втрати від участі в капіталі </w:t>
            </w:r>
          </w:p>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фінансові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1130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Фінансові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1140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доходи, усього, 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1150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2</w:t>
            </w:r>
            <w:r>
              <w:rPr>
                <w:rFonts w:eastAsia="Calibri"/>
                <w:b/>
                <w:color w:val="000000"/>
                <w:spacing w:val="-2"/>
                <w:lang w:eastAsia="uk-UA"/>
              </w:rPr>
              <w:t xml:space="preserve"> </w:t>
            </w:r>
            <w:r w:rsidRPr="0024515F">
              <w:rPr>
                <w:rFonts w:eastAsia="Calibri"/>
                <w:b/>
                <w:color w:val="000000"/>
                <w:spacing w:val="-2"/>
                <w:lang w:eastAsia="uk-UA"/>
              </w:rPr>
              <w:t>717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3</w:t>
            </w:r>
            <w:r>
              <w:rPr>
                <w:rFonts w:eastAsia="Calibri"/>
                <w:b/>
                <w:color w:val="000000"/>
                <w:spacing w:val="-2"/>
                <w:lang w:eastAsia="uk-UA"/>
              </w:rPr>
              <w:t xml:space="preserve"> </w:t>
            </w:r>
            <w:r w:rsidRPr="0024515F">
              <w:rPr>
                <w:rFonts w:eastAsia="Calibri"/>
                <w:b/>
                <w:color w:val="000000"/>
                <w:spacing w:val="-2"/>
                <w:lang w:eastAsia="uk-UA"/>
              </w:rPr>
              <w:t>180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3</w:t>
            </w:r>
            <w:r>
              <w:rPr>
                <w:rFonts w:eastAsia="Calibri"/>
                <w:b/>
                <w:color w:val="000000"/>
                <w:spacing w:val="-2"/>
                <w:lang w:eastAsia="uk-UA"/>
              </w:rPr>
              <w:t xml:space="preserve"> </w:t>
            </w:r>
            <w:r w:rsidRPr="0024515F">
              <w:rPr>
                <w:rFonts w:eastAsia="Calibri"/>
                <w:b/>
                <w:color w:val="000000"/>
                <w:spacing w:val="-2"/>
                <w:lang w:eastAsia="uk-UA"/>
              </w:rPr>
              <w:t>860</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8</w:t>
            </w:r>
            <w:r>
              <w:rPr>
                <w:rFonts w:eastAsia="Calibri"/>
                <w:b/>
                <w:color w:val="000000"/>
                <w:spacing w:val="-2"/>
                <w:lang w:eastAsia="uk-UA"/>
              </w:rPr>
              <w:t xml:space="preserve"> </w:t>
            </w:r>
            <w:r w:rsidRPr="0024515F">
              <w:rPr>
                <w:rFonts w:eastAsia="Calibri"/>
                <w:b/>
                <w:color w:val="000000"/>
                <w:spacing w:val="-2"/>
                <w:lang w:eastAsia="uk-UA"/>
              </w:rPr>
              <w:t>352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2</w:t>
            </w:r>
            <w:r>
              <w:rPr>
                <w:rFonts w:eastAsia="Calibri"/>
                <w:b/>
                <w:color w:val="000000"/>
                <w:spacing w:val="-2"/>
                <w:lang w:eastAsia="uk-UA"/>
              </w:rPr>
              <w:t xml:space="preserve"> </w:t>
            </w:r>
            <w:r w:rsidRPr="0024515F">
              <w:rPr>
                <w:rFonts w:eastAsia="Calibri"/>
                <w:b/>
                <w:color w:val="000000"/>
                <w:spacing w:val="-2"/>
                <w:lang w:eastAsia="uk-UA"/>
              </w:rPr>
              <w:t>088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2</w:t>
            </w:r>
            <w:r>
              <w:rPr>
                <w:rFonts w:eastAsia="Calibri"/>
                <w:b/>
                <w:color w:val="000000"/>
                <w:spacing w:val="-2"/>
                <w:lang w:eastAsia="uk-UA"/>
              </w:rPr>
              <w:t xml:space="preserve"> </w:t>
            </w:r>
            <w:r w:rsidRPr="0024515F">
              <w:rPr>
                <w:rFonts w:eastAsia="Calibri"/>
                <w:b/>
                <w:color w:val="000000"/>
                <w:spacing w:val="-2"/>
                <w:lang w:eastAsia="uk-UA"/>
              </w:rPr>
              <w:t>088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2</w:t>
            </w:r>
            <w:r>
              <w:rPr>
                <w:rFonts w:eastAsia="Calibri"/>
                <w:b/>
                <w:color w:val="000000"/>
                <w:spacing w:val="-2"/>
                <w:lang w:eastAsia="uk-UA"/>
              </w:rPr>
              <w:t xml:space="preserve"> </w:t>
            </w:r>
            <w:r w:rsidRPr="0024515F">
              <w:rPr>
                <w:rFonts w:eastAsia="Calibri"/>
                <w:b/>
                <w:color w:val="000000"/>
                <w:spacing w:val="-2"/>
                <w:lang w:eastAsia="uk-UA"/>
              </w:rPr>
              <w:t>088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b/>
                <w:color w:val="000000"/>
                <w:spacing w:val="-2"/>
                <w:lang w:eastAsia="uk-UA"/>
              </w:rPr>
            </w:pPr>
            <w:r w:rsidRPr="0024515F">
              <w:rPr>
                <w:rFonts w:eastAsia="Calibri"/>
                <w:b/>
                <w:color w:val="000000"/>
                <w:spacing w:val="-2"/>
                <w:lang w:eastAsia="uk-UA"/>
              </w:rPr>
              <w:t>2</w:t>
            </w:r>
            <w:r>
              <w:rPr>
                <w:rFonts w:eastAsia="Calibri"/>
                <w:b/>
                <w:color w:val="000000"/>
                <w:spacing w:val="-2"/>
                <w:lang w:eastAsia="uk-UA"/>
              </w:rPr>
              <w:t xml:space="preserve"> </w:t>
            </w:r>
            <w:r w:rsidRPr="0024515F">
              <w:rPr>
                <w:rFonts w:eastAsia="Calibri"/>
                <w:b/>
                <w:color w:val="000000"/>
                <w:spacing w:val="-2"/>
                <w:lang w:eastAsia="uk-UA"/>
              </w:rPr>
              <w:t>088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1151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доходи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1152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2</w:t>
            </w:r>
            <w:r>
              <w:rPr>
                <w:rFonts w:eastAsia="Calibri"/>
                <w:color w:val="000000"/>
                <w:spacing w:val="-2"/>
                <w:lang w:eastAsia="uk-UA"/>
              </w:rPr>
              <w:t xml:space="preserve"> </w:t>
            </w:r>
            <w:r w:rsidRPr="0024515F">
              <w:rPr>
                <w:rFonts w:eastAsia="Calibri"/>
                <w:color w:val="000000"/>
                <w:spacing w:val="-2"/>
                <w:lang w:eastAsia="uk-UA"/>
              </w:rPr>
              <w:t>717</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3</w:t>
            </w:r>
            <w:r>
              <w:rPr>
                <w:rFonts w:eastAsia="Calibri"/>
                <w:color w:val="000000"/>
                <w:spacing w:val="-2"/>
                <w:lang w:eastAsia="uk-UA"/>
              </w:rPr>
              <w:t xml:space="preserve"> </w:t>
            </w:r>
            <w:r w:rsidRPr="0024515F">
              <w:rPr>
                <w:rFonts w:eastAsia="Calibri"/>
                <w:color w:val="000000"/>
                <w:spacing w:val="-2"/>
                <w:lang w:eastAsia="uk-UA"/>
              </w:rPr>
              <w:t>180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3</w:t>
            </w:r>
            <w:r>
              <w:rPr>
                <w:rFonts w:eastAsia="Calibri"/>
                <w:color w:val="000000"/>
                <w:spacing w:val="-2"/>
                <w:lang w:eastAsia="uk-UA"/>
              </w:rPr>
              <w:t xml:space="preserve"> </w:t>
            </w:r>
            <w:r w:rsidRPr="0024515F">
              <w:rPr>
                <w:rFonts w:eastAsia="Calibri"/>
                <w:color w:val="000000"/>
                <w:spacing w:val="-2"/>
                <w:lang w:eastAsia="uk-UA"/>
              </w:rPr>
              <w:t>860</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8</w:t>
            </w:r>
            <w:r>
              <w:rPr>
                <w:rFonts w:eastAsia="Calibri"/>
                <w:color w:val="000000"/>
                <w:spacing w:val="-2"/>
                <w:lang w:eastAsia="uk-UA"/>
              </w:rPr>
              <w:t xml:space="preserve"> </w:t>
            </w:r>
            <w:r w:rsidRPr="0024515F">
              <w:rPr>
                <w:rFonts w:eastAsia="Calibri"/>
                <w:color w:val="000000"/>
                <w:spacing w:val="-2"/>
                <w:lang w:eastAsia="uk-UA"/>
              </w:rPr>
              <w:t>352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2</w:t>
            </w:r>
            <w:r>
              <w:rPr>
                <w:rFonts w:eastAsia="Calibri"/>
                <w:color w:val="000000"/>
                <w:spacing w:val="-2"/>
                <w:lang w:eastAsia="uk-UA"/>
              </w:rPr>
              <w:t xml:space="preserve"> </w:t>
            </w:r>
            <w:r w:rsidRPr="0024515F">
              <w:rPr>
                <w:rFonts w:eastAsia="Calibri"/>
                <w:color w:val="000000"/>
                <w:spacing w:val="-2"/>
                <w:lang w:eastAsia="uk-UA"/>
              </w:rPr>
              <w:t>088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2</w:t>
            </w:r>
            <w:r>
              <w:rPr>
                <w:rFonts w:eastAsia="Calibri"/>
                <w:color w:val="000000"/>
                <w:spacing w:val="-2"/>
                <w:lang w:eastAsia="uk-UA"/>
              </w:rPr>
              <w:t xml:space="preserve"> </w:t>
            </w:r>
            <w:r w:rsidRPr="0024515F">
              <w:rPr>
                <w:rFonts w:eastAsia="Calibri"/>
                <w:color w:val="000000"/>
                <w:spacing w:val="-2"/>
                <w:lang w:eastAsia="uk-UA"/>
              </w:rPr>
              <w:t>088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2</w:t>
            </w:r>
            <w:r>
              <w:rPr>
                <w:rFonts w:eastAsia="Calibri"/>
                <w:color w:val="000000"/>
                <w:spacing w:val="-2"/>
                <w:lang w:eastAsia="uk-UA"/>
              </w:rPr>
              <w:t xml:space="preserve"> </w:t>
            </w:r>
            <w:r w:rsidRPr="0024515F">
              <w:rPr>
                <w:rFonts w:eastAsia="Calibri"/>
                <w:color w:val="000000"/>
                <w:spacing w:val="-2"/>
                <w:lang w:eastAsia="uk-UA"/>
              </w:rPr>
              <w:t>088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4515F" w:rsidRDefault="003428C1" w:rsidP="00806312">
            <w:pPr>
              <w:suppressAutoHyphens w:val="0"/>
              <w:spacing w:line="179" w:lineRule="atLeast"/>
              <w:jc w:val="right"/>
              <w:rPr>
                <w:rFonts w:eastAsia="Calibri"/>
                <w:color w:val="000000"/>
                <w:spacing w:val="-2"/>
                <w:lang w:eastAsia="uk-UA"/>
              </w:rPr>
            </w:pPr>
            <w:r w:rsidRPr="0024515F">
              <w:rPr>
                <w:rFonts w:eastAsia="Calibri"/>
                <w:color w:val="000000"/>
                <w:spacing w:val="-2"/>
                <w:lang w:eastAsia="uk-UA"/>
              </w:rPr>
              <w:t>2</w:t>
            </w:r>
            <w:r>
              <w:rPr>
                <w:rFonts w:eastAsia="Calibri"/>
                <w:color w:val="000000"/>
                <w:spacing w:val="-2"/>
                <w:lang w:eastAsia="uk-UA"/>
              </w:rPr>
              <w:t xml:space="preserve"> </w:t>
            </w:r>
            <w:r w:rsidRPr="0024515F">
              <w:rPr>
                <w:rFonts w:eastAsia="Calibri"/>
                <w:color w:val="000000"/>
                <w:spacing w:val="-2"/>
                <w:lang w:eastAsia="uk-UA"/>
              </w:rPr>
              <w:t>088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списання кредиторської  заборгован</w:t>
            </w:r>
            <w:r>
              <w:rPr>
                <w:rFonts w:eastAsia="Calibri"/>
                <w:color w:val="000000"/>
                <w:spacing w:val="-2"/>
                <w:lang w:eastAsia="uk-UA"/>
              </w:rPr>
              <w:t>о</w:t>
            </w:r>
            <w:r w:rsidRPr="00367892">
              <w:rPr>
                <w:rFonts w:eastAsia="Calibri"/>
                <w:color w:val="000000"/>
                <w:spacing w:val="-2"/>
                <w:lang w:eastAsia="uk-UA"/>
              </w:rPr>
              <w:t>ст</w:t>
            </w:r>
            <w:r>
              <w:rPr>
                <w:rFonts w:eastAsia="Calibri"/>
                <w:color w:val="000000"/>
                <w:spacing w:val="-2"/>
                <w:lang w:eastAsia="uk-UA"/>
              </w:rPr>
              <w:t>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95</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c>
          <w:tcPr>
            <w:tcW w:w="461"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c>
          <w:tcPr>
            <w:tcW w:w="37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70"/>
        </w:trPr>
        <w:tc>
          <w:tcPr>
            <w:tcW w:w="959"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списання кредиторської  заборгован</w:t>
            </w:r>
            <w:r>
              <w:rPr>
                <w:rFonts w:eastAsia="Calibri"/>
                <w:color w:val="000000"/>
                <w:spacing w:val="-2"/>
                <w:lang w:eastAsia="uk-UA"/>
              </w:rPr>
              <w:t>о</w:t>
            </w:r>
            <w:r w:rsidRPr="00367892">
              <w:rPr>
                <w:rFonts w:eastAsia="Calibri"/>
                <w:color w:val="000000"/>
                <w:spacing w:val="-2"/>
                <w:lang w:eastAsia="uk-UA"/>
              </w:rPr>
              <w:t>ст</w:t>
            </w:r>
            <w:r>
              <w:rPr>
                <w:rFonts w:eastAsia="Calibri"/>
                <w:color w:val="000000"/>
                <w:spacing w:val="-2"/>
                <w:lang w:eastAsia="uk-UA"/>
              </w:rPr>
              <w:t>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на безоплатно одержані</w:t>
            </w:r>
            <w:r w:rsidRPr="00B65E74">
              <w:rPr>
                <w:rFonts w:eastAsia="Calibri"/>
                <w:color w:val="000000"/>
                <w:spacing w:val="-2"/>
                <w:lang w:eastAsia="uk-UA"/>
              </w:rPr>
              <w:t xml:space="preserve"> </w:t>
            </w:r>
            <w:r w:rsidRPr="00367892">
              <w:rPr>
                <w:rFonts w:eastAsia="Calibri"/>
                <w:color w:val="000000"/>
                <w:spacing w:val="-2"/>
                <w:lang w:eastAsia="uk-UA"/>
              </w:rPr>
              <w:t>активи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1 002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1 180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1 360</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1 232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на виконання заходів програми відшкодування  різниці в тарифах на послуги централізованого</w:t>
            </w:r>
          </w:p>
          <w:p w:rsidR="003428C1" w:rsidRPr="00367892"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водопостачання і водовідведення та фінансової підтримки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1 642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2 000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2 166,4</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5 220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1 305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1 305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1 305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1 305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на виконання заходів програми розвитку КП «Водоканал»</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center"/>
              <w:rPr>
                <w:rFonts w:eastAsia="Calibri"/>
                <w:color w:val="000000"/>
                <w:lang w:eastAsia="uk-UA"/>
              </w:rPr>
            </w:pPr>
            <w:r>
              <w:rPr>
                <w:rFonts w:eastAsia="Calibri"/>
                <w:color w:val="000000"/>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297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1900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475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475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475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475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витрати, усього, 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1160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1 100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11 800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1 527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1 872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468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468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468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468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курсові різниці</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1161</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61"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7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витрати (розшифрувати)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1162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1</w:t>
            </w:r>
            <w:r>
              <w:rPr>
                <w:rFonts w:eastAsia="Calibri"/>
                <w:color w:val="000000"/>
                <w:spacing w:val="-2"/>
                <w:lang w:eastAsia="uk-UA"/>
              </w:rPr>
              <w:t xml:space="preserve"> </w:t>
            </w:r>
            <w:r w:rsidRPr="006C71FB">
              <w:rPr>
                <w:rFonts w:eastAsia="Calibri"/>
                <w:color w:val="000000"/>
                <w:spacing w:val="-2"/>
                <w:lang w:eastAsia="uk-UA"/>
              </w:rPr>
              <w:t>100</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11</w:t>
            </w:r>
            <w:r>
              <w:rPr>
                <w:rFonts w:eastAsia="Calibri"/>
                <w:color w:val="000000"/>
                <w:spacing w:val="-2"/>
                <w:lang w:eastAsia="uk-UA"/>
              </w:rPr>
              <w:t xml:space="preserve"> </w:t>
            </w:r>
            <w:r w:rsidRPr="006C71FB">
              <w:rPr>
                <w:rFonts w:eastAsia="Calibri"/>
                <w:color w:val="000000"/>
                <w:spacing w:val="-2"/>
                <w:lang w:eastAsia="uk-UA"/>
              </w:rPr>
              <w:t>800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1</w:t>
            </w:r>
            <w:r>
              <w:rPr>
                <w:rFonts w:eastAsia="Calibri"/>
                <w:color w:val="000000"/>
                <w:spacing w:val="-2"/>
                <w:lang w:eastAsia="uk-UA"/>
              </w:rPr>
              <w:t xml:space="preserve"> </w:t>
            </w:r>
            <w:r w:rsidRPr="006C71FB">
              <w:rPr>
                <w:rFonts w:eastAsia="Calibri"/>
                <w:color w:val="000000"/>
                <w:spacing w:val="-2"/>
                <w:lang w:eastAsia="uk-UA"/>
              </w:rPr>
              <w:t>527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1</w:t>
            </w:r>
            <w:r>
              <w:rPr>
                <w:rFonts w:eastAsia="Calibri"/>
                <w:color w:val="000000"/>
                <w:spacing w:val="-2"/>
                <w:lang w:eastAsia="uk-UA"/>
              </w:rPr>
              <w:t xml:space="preserve"> </w:t>
            </w:r>
            <w:r w:rsidRPr="006C71FB">
              <w:rPr>
                <w:rFonts w:eastAsia="Calibri"/>
                <w:color w:val="000000"/>
                <w:spacing w:val="-2"/>
                <w:lang w:eastAsia="uk-UA"/>
              </w:rPr>
              <w:t>872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468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468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468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6C71FB" w:rsidRDefault="003428C1" w:rsidP="00806312">
            <w:pPr>
              <w:suppressAutoHyphens w:val="0"/>
              <w:spacing w:line="179" w:lineRule="atLeast"/>
              <w:jc w:val="right"/>
              <w:rPr>
                <w:rFonts w:eastAsia="Calibri"/>
                <w:color w:val="000000"/>
                <w:spacing w:val="-2"/>
                <w:lang w:eastAsia="uk-UA"/>
              </w:rPr>
            </w:pPr>
            <w:r w:rsidRPr="006C71FB">
              <w:rPr>
                <w:rFonts w:eastAsia="Calibri"/>
                <w:color w:val="000000"/>
                <w:spacing w:val="-2"/>
                <w:lang w:eastAsia="uk-UA"/>
              </w:rPr>
              <w:t>468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 на безоплатно одержані</w:t>
            </w:r>
            <w:r w:rsidRPr="00B65E74">
              <w:rPr>
                <w:rFonts w:eastAsia="Calibri"/>
                <w:color w:val="000000"/>
                <w:spacing w:val="-2"/>
                <w:lang w:eastAsia="uk-UA"/>
              </w:rPr>
              <w:t xml:space="preserve"> </w:t>
            </w:r>
            <w:r w:rsidRPr="00367892">
              <w:rPr>
                <w:rFonts w:eastAsia="Calibri"/>
                <w:color w:val="000000"/>
                <w:spacing w:val="-2"/>
                <w:lang w:eastAsia="uk-UA"/>
              </w:rPr>
              <w:t>активи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1 002</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1 180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1 360</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1 232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308</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Pr>
                <w:rFonts w:eastAsia="Calibri"/>
                <w:color w:val="000000"/>
                <w:spacing w:val="-2"/>
                <w:lang w:eastAsia="uk-UA"/>
              </w:rPr>
              <w:t>на придбання матеріалів для реалізації  програми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center"/>
              <w:rPr>
                <w:rFonts w:eastAsia="Calibri"/>
                <w:color w:val="000000"/>
                <w:lang w:eastAsia="uk-UA"/>
              </w:rPr>
            </w:pPr>
            <w:r>
              <w:rPr>
                <w:rFonts w:eastAsia="Calibri"/>
                <w:color w:val="000000"/>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167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640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160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160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160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right"/>
              <w:rPr>
                <w:rFonts w:eastAsia="Calibri"/>
                <w:color w:val="000000"/>
                <w:lang w:eastAsia="uk-UA"/>
              </w:rPr>
            </w:pPr>
            <w:r>
              <w:rPr>
                <w:rFonts w:eastAsia="Calibri"/>
                <w:color w:val="000000"/>
                <w:lang w:eastAsia="uk-UA"/>
              </w:rPr>
              <w:t>160</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3"/>
                <w:lang w:eastAsia="uk-UA"/>
              </w:rPr>
              <w:t>Фінансовий результат до оподаткування</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1170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-4 861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1 466</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334</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3 335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1 035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908</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881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511</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з податку на прибуток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1180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jc w:val="center"/>
              <w:rPr>
                <w:rFonts w:eastAsia="Calibri"/>
                <w:color w:val="000000"/>
                <w:lang w:eastAsia="uk-UA"/>
              </w:rPr>
            </w:pPr>
            <w:r>
              <w:rPr>
                <w:rFonts w:eastAsia="Calibri"/>
                <w:color w:val="000000"/>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63</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159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92</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Дохід з податку на прибуток</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Прибуток від припиненої діяльності після оподаткування</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1190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Збиток від припиненої діяльності</w:t>
            </w:r>
            <w:r w:rsidRPr="00367892">
              <w:rPr>
                <w:rFonts w:eastAsia="Calibri"/>
                <w:color w:val="000000"/>
                <w:spacing w:val="-2"/>
                <w:lang w:eastAsia="uk-UA"/>
              </w:rPr>
              <w:br/>
              <w:t>після оподаткування</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1191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4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фінансовий результат,</w:t>
            </w:r>
            <w:r w:rsidRPr="00367892">
              <w:rPr>
                <w:rFonts w:eastAsia="Calibri"/>
                <w:b/>
                <w:bCs/>
                <w:color w:val="000000"/>
                <w:spacing w:val="-2"/>
                <w:lang w:eastAsia="uk-UA"/>
              </w:rPr>
              <w:br/>
              <w:t>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1200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-4 861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1 466</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271</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2735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849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722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419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прибуток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1201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468" w:rsidRDefault="003428C1" w:rsidP="00806312">
            <w:pPr>
              <w:suppressAutoHyphens w:val="0"/>
              <w:spacing w:line="179" w:lineRule="atLeast"/>
              <w:jc w:val="right"/>
              <w:rPr>
                <w:rFonts w:eastAsia="Calibri"/>
                <w:color w:val="000000"/>
                <w:spacing w:val="-2"/>
                <w:lang w:eastAsia="uk-UA"/>
              </w:rPr>
            </w:pPr>
            <w:r w:rsidRPr="00284468">
              <w:rPr>
                <w:rFonts w:eastAsia="Calibri"/>
                <w:color w:val="000000"/>
                <w:spacing w:val="-2"/>
                <w:lang w:eastAsia="uk-UA"/>
              </w:rPr>
              <w:t>1</w:t>
            </w:r>
            <w:r>
              <w:rPr>
                <w:rFonts w:eastAsia="Calibri"/>
                <w:color w:val="000000"/>
                <w:spacing w:val="-2"/>
                <w:lang w:eastAsia="uk-UA"/>
              </w:rPr>
              <w:t xml:space="preserve"> </w:t>
            </w:r>
            <w:r w:rsidRPr="00284468">
              <w:rPr>
                <w:rFonts w:eastAsia="Calibri"/>
                <w:color w:val="000000"/>
                <w:spacing w:val="-2"/>
                <w:lang w:eastAsia="uk-UA"/>
              </w:rPr>
              <w:t>466</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468"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271</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503E19" w:rsidRDefault="003428C1" w:rsidP="00806312">
            <w:pPr>
              <w:suppressAutoHyphens w:val="0"/>
              <w:spacing w:line="179" w:lineRule="atLeast"/>
              <w:jc w:val="right"/>
              <w:rPr>
                <w:rFonts w:eastAsia="Calibri"/>
                <w:color w:val="000000"/>
                <w:spacing w:val="-2"/>
                <w:lang w:eastAsia="uk-UA"/>
              </w:rPr>
            </w:pPr>
            <w:r w:rsidRPr="00503E19">
              <w:rPr>
                <w:rFonts w:eastAsia="Calibri"/>
                <w:color w:val="000000"/>
                <w:spacing w:val="-2"/>
                <w:lang w:eastAsia="uk-UA"/>
              </w:rPr>
              <w:t>2735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503E19" w:rsidRDefault="003428C1" w:rsidP="00806312">
            <w:pPr>
              <w:suppressAutoHyphens w:val="0"/>
              <w:spacing w:line="179" w:lineRule="atLeast"/>
              <w:jc w:val="right"/>
              <w:rPr>
                <w:rFonts w:eastAsia="Calibri"/>
                <w:color w:val="000000"/>
                <w:spacing w:val="-2"/>
                <w:lang w:eastAsia="uk-UA"/>
              </w:rPr>
            </w:pPr>
            <w:r w:rsidRPr="00503E19">
              <w:rPr>
                <w:rFonts w:eastAsia="Calibri"/>
                <w:color w:val="000000"/>
                <w:spacing w:val="-2"/>
                <w:lang w:eastAsia="uk-UA"/>
              </w:rPr>
              <w:t>849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503E19" w:rsidRDefault="003428C1" w:rsidP="00806312">
            <w:pPr>
              <w:suppressAutoHyphens w:val="0"/>
              <w:spacing w:line="179" w:lineRule="atLeast"/>
              <w:jc w:val="right"/>
              <w:rPr>
                <w:rFonts w:eastAsia="Calibri"/>
                <w:color w:val="000000"/>
                <w:spacing w:val="-2"/>
                <w:lang w:eastAsia="uk-UA"/>
              </w:rPr>
            </w:pPr>
            <w:r w:rsidRPr="00503E19">
              <w:rPr>
                <w:rFonts w:eastAsia="Calibri"/>
                <w:color w:val="000000"/>
                <w:spacing w:val="-2"/>
                <w:lang w:eastAsia="uk-UA"/>
              </w:rPr>
              <w:t>745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503E19" w:rsidRDefault="003428C1" w:rsidP="00806312">
            <w:pPr>
              <w:suppressAutoHyphens w:val="0"/>
              <w:spacing w:line="179" w:lineRule="atLeast"/>
              <w:jc w:val="right"/>
              <w:rPr>
                <w:rFonts w:eastAsia="Calibri"/>
                <w:color w:val="000000"/>
                <w:spacing w:val="-2"/>
                <w:lang w:eastAsia="uk-UA"/>
              </w:rPr>
            </w:pPr>
            <w:r w:rsidRPr="00503E19">
              <w:rPr>
                <w:rFonts w:eastAsia="Calibri"/>
                <w:color w:val="000000"/>
                <w:spacing w:val="-2"/>
                <w:lang w:eastAsia="uk-UA"/>
              </w:rPr>
              <w:t>722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503E19" w:rsidRDefault="003428C1" w:rsidP="00806312">
            <w:pPr>
              <w:suppressAutoHyphens w:val="0"/>
              <w:spacing w:line="179" w:lineRule="atLeast"/>
              <w:jc w:val="right"/>
              <w:rPr>
                <w:rFonts w:eastAsia="Calibri"/>
                <w:color w:val="000000"/>
                <w:spacing w:val="-2"/>
                <w:lang w:eastAsia="uk-UA"/>
              </w:rPr>
            </w:pPr>
            <w:r w:rsidRPr="00503E19">
              <w:rPr>
                <w:rFonts w:eastAsia="Calibri"/>
                <w:color w:val="000000"/>
                <w:spacing w:val="-2"/>
                <w:lang w:eastAsia="uk-UA"/>
              </w:rPr>
              <w:t>419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збиток</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1202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-4 861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доходів</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1210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25</w:t>
            </w:r>
            <w:r>
              <w:rPr>
                <w:rFonts w:eastAsia="Calibri"/>
                <w:b/>
                <w:color w:val="000000"/>
                <w:spacing w:val="-2"/>
                <w:lang w:eastAsia="uk-UA"/>
              </w:rPr>
              <w:t xml:space="preserve"> </w:t>
            </w:r>
            <w:r w:rsidRPr="00367892">
              <w:rPr>
                <w:rFonts w:eastAsia="Calibri"/>
                <w:b/>
                <w:color w:val="000000"/>
                <w:spacing w:val="-2"/>
                <w:lang w:eastAsia="uk-UA"/>
              </w:rPr>
              <w:t>641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35</w:t>
            </w:r>
            <w:r>
              <w:rPr>
                <w:rFonts w:eastAsia="Calibri"/>
                <w:b/>
                <w:color w:val="000000"/>
                <w:spacing w:val="-2"/>
                <w:lang w:eastAsia="uk-UA"/>
              </w:rPr>
              <w:t xml:space="preserve"> </w:t>
            </w:r>
            <w:r w:rsidRPr="00367892">
              <w:rPr>
                <w:rFonts w:eastAsia="Calibri"/>
                <w:b/>
                <w:color w:val="000000"/>
                <w:spacing w:val="-2"/>
                <w:lang w:eastAsia="uk-UA"/>
              </w:rPr>
              <w:t>340</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37 674</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41 621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10 360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10 425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10 465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10 371</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витрат</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1220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30 501</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33 874</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37 403</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38 886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9 511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9 680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9 743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9 952</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Неконтрольована частка</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1230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5000" w:type="pct"/>
            <w:gridSpan w:val="11"/>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Фінансовий результат</w:t>
            </w:r>
            <w:r w:rsidRPr="00367892">
              <w:rPr>
                <w:rFonts w:eastAsia="Calibri"/>
                <w:color w:val="000000"/>
                <w:spacing w:val="-2"/>
                <w:lang w:eastAsia="uk-UA"/>
              </w:rPr>
              <w:br/>
              <w:t>від операційної діяльності, рядок 1100</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b/>
                <w:color w:val="000000"/>
                <w:spacing w:val="-2"/>
                <w:lang w:eastAsia="uk-UA"/>
              </w:rPr>
            </w:pPr>
            <w:r>
              <w:rPr>
                <w:rFonts w:eastAsia="Calibri"/>
                <w:b/>
                <w:color w:val="000000"/>
                <w:spacing w:val="-2"/>
                <w:lang w:eastAsia="uk-UA"/>
              </w:rPr>
              <w:t xml:space="preserve">    -  </w:t>
            </w:r>
            <w:r w:rsidRPr="00367892">
              <w:rPr>
                <w:rFonts w:eastAsia="Calibri"/>
                <w:b/>
                <w:color w:val="000000"/>
                <w:spacing w:val="-2"/>
                <w:lang w:eastAsia="uk-UA"/>
              </w:rPr>
              <w:t>6</w:t>
            </w:r>
            <w:r>
              <w:rPr>
                <w:rFonts w:eastAsia="Calibri"/>
                <w:b/>
                <w:color w:val="000000"/>
                <w:spacing w:val="-2"/>
                <w:lang w:eastAsia="uk-UA"/>
              </w:rPr>
              <w:t xml:space="preserve"> </w:t>
            </w:r>
            <w:r w:rsidRPr="00367892">
              <w:rPr>
                <w:rFonts w:eastAsia="Calibri"/>
                <w:b/>
                <w:color w:val="000000"/>
                <w:spacing w:val="-2"/>
                <w:lang w:eastAsia="uk-UA"/>
              </w:rPr>
              <w:t>478</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-534</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-1 999</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-3145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-585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-712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-739</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-1109</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плюс амортизація, рядок 1430</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1301</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1 269</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1 376</w:t>
            </w:r>
          </w:p>
        </w:tc>
        <w:tc>
          <w:tcPr>
            <w:tcW w:w="461"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1635</w:t>
            </w:r>
          </w:p>
        </w:tc>
        <w:tc>
          <w:tcPr>
            <w:tcW w:w="37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1 416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354</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354</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354</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354</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мінус операційні доходи</w:t>
            </w:r>
            <w:r w:rsidRPr="00367892">
              <w:rPr>
                <w:rFonts w:eastAsia="Calibri"/>
                <w:color w:val="000000"/>
                <w:spacing w:val="-2"/>
                <w:lang w:eastAsia="uk-UA"/>
              </w:rPr>
              <w:br/>
              <w:t>від курсових різниць, рядок 1071</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плюс операційні витрати</w:t>
            </w:r>
            <w:r w:rsidRPr="00367892">
              <w:rPr>
                <w:rFonts w:eastAsia="Calibri"/>
                <w:color w:val="000000"/>
                <w:spacing w:val="-2"/>
                <w:lang w:eastAsia="uk-UA"/>
              </w:rPr>
              <w:br/>
              <w:t>від курсових різниць, рядок 1081</w:t>
            </w:r>
          </w:p>
          <w:p w:rsidR="003428C1" w:rsidRPr="00367892" w:rsidRDefault="003428C1" w:rsidP="00806312">
            <w:pPr>
              <w:suppressAutoHyphens w:val="0"/>
              <w:spacing w:line="179" w:lineRule="atLeast"/>
              <w:rPr>
                <w:rFonts w:eastAsia="Calibri"/>
                <w:color w:val="000000"/>
                <w:spacing w:val="-2"/>
                <w:lang w:eastAsia="uk-UA"/>
              </w:rPr>
            </w:pP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1303</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61"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7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11</w:t>
            </w:r>
          </w:p>
        </w:tc>
      </w:tr>
      <w:tr w:rsidR="003428C1" w:rsidRPr="00367892" w:rsidTr="00806312">
        <w:trPr>
          <w:trHeight w:val="439"/>
        </w:trPr>
        <w:tc>
          <w:tcPr>
            <w:tcW w:w="959" w:type="pct"/>
            <w:tcBorders>
              <w:top w:val="single" w:sz="4" w:space="0" w:color="auto"/>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мінус значні нетипові операційні доходи, рядок 1072</w:t>
            </w:r>
          </w:p>
        </w:tc>
        <w:tc>
          <w:tcPr>
            <w:tcW w:w="255"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1304</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single" w:sz="4" w:space="0" w:color="auto"/>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плюс значні нетипові</w:t>
            </w:r>
            <w:r w:rsidRPr="00367892">
              <w:rPr>
                <w:rFonts w:eastAsia="Calibri"/>
                <w:color w:val="000000"/>
                <w:spacing w:val="-2"/>
                <w:lang w:eastAsia="uk-UA"/>
              </w:rPr>
              <w:br/>
              <w:t>операційні витрати, рядок 1082</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1305</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260"/>
        </w:trPr>
        <w:tc>
          <w:tcPr>
            <w:tcW w:w="5000" w:type="pct"/>
            <w:gridSpan w:val="11"/>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p>
        </w:tc>
      </w:tr>
      <w:tr w:rsidR="003428C1" w:rsidRPr="00367892" w:rsidTr="00806312">
        <w:trPr>
          <w:trHeight w:val="260"/>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Матеріальні витрати, у тому числі:</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1400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10</w:t>
            </w:r>
            <w:r>
              <w:rPr>
                <w:rFonts w:eastAsia="Calibri"/>
                <w:color w:val="000000"/>
                <w:lang w:eastAsia="uk-UA"/>
              </w:rPr>
              <w:t xml:space="preserve"> </w:t>
            </w:r>
            <w:r w:rsidRPr="002842D5">
              <w:rPr>
                <w:rFonts w:eastAsia="Calibri"/>
                <w:color w:val="000000"/>
                <w:lang w:eastAsia="uk-UA"/>
              </w:rPr>
              <w:t>035</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11</w:t>
            </w:r>
            <w:r>
              <w:rPr>
                <w:rFonts w:eastAsia="Calibri"/>
                <w:color w:val="000000"/>
                <w:lang w:eastAsia="uk-UA"/>
              </w:rPr>
              <w:t xml:space="preserve"> </w:t>
            </w:r>
            <w:r w:rsidRPr="002842D5">
              <w:rPr>
                <w:rFonts w:eastAsia="Calibri"/>
                <w:color w:val="000000"/>
                <w:lang w:eastAsia="uk-UA"/>
              </w:rPr>
              <w:t>213</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13</w:t>
            </w:r>
            <w:r>
              <w:rPr>
                <w:rFonts w:eastAsia="Calibri"/>
                <w:color w:val="000000"/>
                <w:lang w:eastAsia="uk-UA"/>
              </w:rPr>
              <w:t xml:space="preserve"> </w:t>
            </w:r>
            <w:r w:rsidRPr="002842D5">
              <w:rPr>
                <w:rFonts w:eastAsia="Calibri"/>
                <w:color w:val="000000"/>
                <w:lang w:eastAsia="uk-UA"/>
              </w:rPr>
              <w:t>077</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color w:val="000000"/>
                <w:spacing w:val="-2"/>
                <w:lang w:eastAsia="uk-UA"/>
              </w:rPr>
              <w:t>12</w:t>
            </w:r>
            <w:r>
              <w:rPr>
                <w:rFonts w:eastAsia="Calibri"/>
                <w:color w:val="000000"/>
                <w:spacing w:val="-2"/>
                <w:lang w:eastAsia="uk-UA"/>
              </w:rPr>
              <w:t xml:space="preserve"> 6</w:t>
            </w:r>
            <w:r w:rsidRPr="002842D5">
              <w:rPr>
                <w:rFonts w:eastAsia="Calibri"/>
                <w:color w:val="000000"/>
                <w:spacing w:val="-2"/>
                <w:lang w:eastAsia="uk-UA"/>
              </w:rPr>
              <w:t>22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w:t>
            </w:r>
            <w:r>
              <w:rPr>
                <w:rFonts w:eastAsia="Calibri"/>
                <w:color w:val="000000"/>
                <w:lang w:eastAsia="uk-UA"/>
              </w:rPr>
              <w:t xml:space="preserve"> 981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091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146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404</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439"/>
        </w:trPr>
        <w:tc>
          <w:tcPr>
            <w:tcW w:w="959" w:type="pct"/>
            <w:tcBorders>
              <w:top w:val="nil"/>
              <w:left w:val="single" w:sz="8" w:space="0" w:color="000000"/>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сировину</w:t>
            </w:r>
            <w:r w:rsidRPr="00367892">
              <w:rPr>
                <w:rFonts w:eastAsia="Calibri"/>
                <w:color w:val="000000"/>
                <w:spacing w:val="-2"/>
                <w:lang w:eastAsia="uk-UA"/>
              </w:rPr>
              <w:br/>
              <w:t>та основні матеріали</w:t>
            </w:r>
          </w:p>
        </w:tc>
        <w:tc>
          <w:tcPr>
            <w:tcW w:w="255"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1401</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445</w:t>
            </w:r>
          </w:p>
        </w:tc>
        <w:tc>
          <w:tcPr>
            <w:tcW w:w="390"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344</w:t>
            </w:r>
          </w:p>
        </w:tc>
        <w:tc>
          <w:tcPr>
            <w:tcW w:w="46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570</w:t>
            </w:r>
          </w:p>
        </w:tc>
        <w:tc>
          <w:tcPr>
            <w:tcW w:w="37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w:t>
            </w:r>
            <w:r w:rsidRPr="002842D5">
              <w:rPr>
                <w:rFonts w:eastAsia="Calibri"/>
                <w:color w:val="000000"/>
                <w:spacing w:val="-2"/>
                <w:lang w:eastAsia="uk-UA"/>
              </w:rPr>
              <w:t>90</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107</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122</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w:t>
            </w:r>
            <w:r>
              <w:rPr>
                <w:rFonts w:eastAsia="Calibri"/>
                <w:color w:val="000000"/>
                <w:lang w:eastAsia="uk-UA"/>
              </w:rPr>
              <w:t>36</w:t>
            </w:r>
          </w:p>
        </w:tc>
        <w:tc>
          <w:tcPr>
            <w:tcW w:w="386"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w:t>
            </w:r>
            <w:r>
              <w:rPr>
                <w:rFonts w:eastAsia="Calibri"/>
                <w:color w:val="000000"/>
                <w:lang w:eastAsia="uk-UA"/>
              </w:rPr>
              <w:t>25</w:t>
            </w:r>
          </w:p>
        </w:tc>
        <w:tc>
          <w:tcPr>
            <w:tcW w:w="629"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паливо та енергію</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1402</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9</w:t>
            </w:r>
            <w:r>
              <w:rPr>
                <w:rFonts w:eastAsia="Calibri"/>
                <w:color w:val="000000"/>
                <w:lang w:eastAsia="uk-UA"/>
              </w:rPr>
              <w:t xml:space="preserve"> </w:t>
            </w:r>
            <w:r w:rsidRPr="002842D5">
              <w:rPr>
                <w:rFonts w:eastAsia="Calibri"/>
                <w:color w:val="000000"/>
                <w:lang w:eastAsia="uk-UA"/>
              </w:rPr>
              <w:t>590</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10</w:t>
            </w:r>
            <w:r>
              <w:rPr>
                <w:rFonts w:eastAsia="Calibri"/>
                <w:color w:val="000000"/>
                <w:lang w:eastAsia="uk-UA"/>
              </w:rPr>
              <w:t xml:space="preserve"> </w:t>
            </w:r>
            <w:r w:rsidRPr="002842D5">
              <w:rPr>
                <w:rFonts w:eastAsia="Calibri"/>
                <w:color w:val="000000"/>
                <w:lang w:eastAsia="uk-UA"/>
              </w:rPr>
              <w:t>869</w:t>
            </w:r>
          </w:p>
        </w:tc>
        <w:tc>
          <w:tcPr>
            <w:tcW w:w="461"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12</w:t>
            </w:r>
            <w:r>
              <w:rPr>
                <w:rFonts w:eastAsia="Calibri"/>
                <w:color w:val="000000"/>
                <w:lang w:eastAsia="uk-UA"/>
              </w:rPr>
              <w:t xml:space="preserve"> </w:t>
            </w:r>
            <w:r w:rsidRPr="002842D5">
              <w:rPr>
                <w:rFonts w:eastAsia="Calibri"/>
                <w:color w:val="000000"/>
                <w:lang w:eastAsia="uk-UA"/>
              </w:rPr>
              <w:t>507</w:t>
            </w:r>
          </w:p>
        </w:tc>
        <w:tc>
          <w:tcPr>
            <w:tcW w:w="37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color w:val="000000"/>
                <w:spacing w:val="-2"/>
                <w:lang w:eastAsia="uk-UA"/>
              </w:rPr>
              <w:t>12</w:t>
            </w:r>
            <w:r>
              <w:rPr>
                <w:rFonts w:eastAsia="Calibri"/>
                <w:color w:val="000000"/>
                <w:spacing w:val="-2"/>
                <w:lang w:eastAsia="uk-UA"/>
              </w:rPr>
              <w:t xml:space="preserve"> </w:t>
            </w:r>
            <w:r w:rsidRPr="002842D5">
              <w:rPr>
                <w:rFonts w:eastAsia="Calibri"/>
                <w:color w:val="000000"/>
                <w:spacing w:val="-2"/>
                <w:lang w:eastAsia="uk-UA"/>
              </w:rPr>
              <w:t>132</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w:t>
            </w:r>
            <w:r>
              <w:rPr>
                <w:rFonts w:eastAsia="Calibri"/>
                <w:color w:val="000000"/>
                <w:lang w:eastAsia="uk-UA"/>
              </w:rPr>
              <w:t xml:space="preserve"> </w:t>
            </w:r>
            <w:r w:rsidRPr="002842D5">
              <w:rPr>
                <w:rFonts w:eastAsia="Calibri"/>
                <w:color w:val="000000"/>
                <w:lang w:eastAsia="uk-UA"/>
              </w:rPr>
              <w:t>874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w:t>
            </w:r>
            <w:r>
              <w:rPr>
                <w:rFonts w:eastAsia="Calibri"/>
                <w:color w:val="000000"/>
                <w:lang w:eastAsia="uk-UA"/>
              </w:rPr>
              <w:t xml:space="preserve"> </w:t>
            </w:r>
            <w:r w:rsidRPr="002842D5">
              <w:rPr>
                <w:rFonts w:eastAsia="Calibri"/>
                <w:color w:val="000000"/>
                <w:lang w:eastAsia="uk-UA"/>
              </w:rPr>
              <w:t>969</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w:t>
            </w:r>
            <w:r w:rsidRPr="002842D5">
              <w:rPr>
                <w:rFonts w:eastAsia="Calibri"/>
                <w:color w:val="000000"/>
                <w:lang w:eastAsia="uk-UA"/>
              </w:rPr>
              <w:t>010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w:t>
            </w:r>
            <w:r w:rsidRPr="002842D5">
              <w:rPr>
                <w:rFonts w:eastAsia="Calibri"/>
                <w:color w:val="000000"/>
                <w:lang w:eastAsia="uk-UA"/>
              </w:rPr>
              <w:t>279</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Витрати на оплату праці</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1410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15</w:t>
            </w:r>
            <w:r>
              <w:rPr>
                <w:rFonts w:eastAsia="Calibri"/>
                <w:color w:val="000000"/>
                <w:lang w:eastAsia="uk-UA"/>
              </w:rPr>
              <w:t xml:space="preserve"> </w:t>
            </w:r>
            <w:r w:rsidRPr="002842D5">
              <w:rPr>
                <w:rFonts w:eastAsia="Calibri"/>
                <w:color w:val="000000"/>
                <w:lang w:eastAsia="uk-UA"/>
              </w:rPr>
              <w:t>172</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16</w:t>
            </w:r>
            <w:r>
              <w:rPr>
                <w:rFonts w:eastAsia="Calibri"/>
                <w:color w:val="000000"/>
                <w:lang w:eastAsia="uk-UA"/>
              </w:rPr>
              <w:t xml:space="preserve"> </w:t>
            </w:r>
            <w:r w:rsidRPr="002842D5">
              <w:rPr>
                <w:rFonts w:eastAsia="Calibri"/>
                <w:color w:val="000000"/>
                <w:lang w:eastAsia="uk-UA"/>
              </w:rPr>
              <w:t>854</w:t>
            </w:r>
          </w:p>
        </w:tc>
        <w:tc>
          <w:tcPr>
            <w:tcW w:w="461"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17</w:t>
            </w:r>
            <w:r>
              <w:rPr>
                <w:rFonts w:eastAsia="Calibri"/>
                <w:color w:val="000000"/>
                <w:lang w:eastAsia="uk-UA"/>
              </w:rPr>
              <w:t xml:space="preserve"> </w:t>
            </w:r>
            <w:r w:rsidRPr="002842D5">
              <w:rPr>
                <w:rFonts w:eastAsia="Calibri"/>
                <w:color w:val="000000"/>
                <w:lang w:eastAsia="uk-UA"/>
              </w:rPr>
              <w:t>219</w:t>
            </w:r>
          </w:p>
        </w:tc>
        <w:tc>
          <w:tcPr>
            <w:tcW w:w="37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18 855</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4</w:t>
            </w:r>
            <w:r>
              <w:rPr>
                <w:rFonts w:eastAsia="Calibri"/>
                <w:color w:val="000000"/>
                <w:lang w:eastAsia="uk-UA"/>
              </w:rPr>
              <w:t xml:space="preserve"> 432</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4 715</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4 833</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4 875</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1420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w:t>
            </w:r>
            <w:r w:rsidRPr="002842D5">
              <w:rPr>
                <w:rFonts w:eastAsia="Calibri"/>
                <w:color w:val="000000"/>
                <w:lang w:eastAsia="uk-UA"/>
              </w:rPr>
              <w:t>084</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w:t>
            </w:r>
            <w:r w:rsidRPr="002842D5">
              <w:rPr>
                <w:rFonts w:eastAsia="Calibri"/>
                <w:color w:val="000000"/>
                <w:lang w:eastAsia="uk-UA"/>
              </w:rPr>
              <w:t>631</w:t>
            </w:r>
          </w:p>
        </w:tc>
        <w:tc>
          <w:tcPr>
            <w:tcW w:w="461"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w:t>
            </w:r>
            <w:r>
              <w:rPr>
                <w:rFonts w:eastAsia="Calibri"/>
                <w:color w:val="000000"/>
                <w:lang w:eastAsia="uk-UA"/>
              </w:rPr>
              <w:t xml:space="preserve"> </w:t>
            </w:r>
            <w:r w:rsidRPr="002842D5">
              <w:rPr>
                <w:rFonts w:eastAsia="Calibri"/>
                <w:color w:val="000000"/>
                <w:lang w:eastAsia="uk-UA"/>
              </w:rPr>
              <w:t>539</w:t>
            </w:r>
          </w:p>
        </w:tc>
        <w:tc>
          <w:tcPr>
            <w:tcW w:w="37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3 950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940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995</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1 005</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Pr>
                <w:rFonts w:eastAsia="Calibri"/>
                <w:color w:val="000000"/>
                <w:lang w:eastAsia="uk-UA"/>
              </w:rPr>
              <w:t>1 010</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Амортизація</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1430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w:t>
            </w:r>
            <w:r>
              <w:rPr>
                <w:rFonts w:eastAsia="Calibri"/>
                <w:color w:val="000000"/>
                <w:lang w:eastAsia="uk-UA"/>
              </w:rPr>
              <w:t xml:space="preserve"> </w:t>
            </w:r>
            <w:r w:rsidRPr="002842D5">
              <w:rPr>
                <w:rFonts w:eastAsia="Calibri"/>
                <w:color w:val="000000"/>
                <w:lang w:eastAsia="uk-UA"/>
              </w:rPr>
              <w:t>269</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w:t>
            </w:r>
            <w:r>
              <w:rPr>
                <w:rFonts w:eastAsia="Calibri"/>
                <w:color w:val="000000"/>
                <w:lang w:eastAsia="uk-UA"/>
              </w:rPr>
              <w:t xml:space="preserve"> </w:t>
            </w:r>
            <w:r w:rsidRPr="002842D5">
              <w:rPr>
                <w:rFonts w:eastAsia="Calibri"/>
                <w:color w:val="000000"/>
                <w:lang w:eastAsia="uk-UA"/>
              </w:rPr>
              <w:t>376</w:t>
            </w:r>
          </w:p>
        </w:tc>
        <w:tc>
          <w:tcPr>
            <w:tcW w:w="461"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w:t>
            </w:r>
            <w:r>
              <w:rPr>
                <w:rFonts w:eastAsia="Calibri"/>
                <w:color w:val="000000"/>
                <w:lang w:eastAsia="uk-UA"/>
              </w:rPr>
              <w:t xml:space="preserve"> </w:t>
            </w:r>
            <w:r w:rsidRPr="002842D5">
              <w:rPr>
                <w:rFonts w:eastAsia="Calibri"/>
                <w:color w:val="000000"/>
                <w:lang w:eastAsia="uk-UA"/>
              </w:rPr>
              <w:t>635</w:t>
            </w:r>
          </w:p>
        </w:tc>
        <w:tc>
          <w:tcPr>
            <w:tcW w:w="37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color w:val="000000"/>
                <w:spacing w:val="-2"/>
                <w:lang w:eastAsia="uk-UA"/>
              </w:rPr>
              <w:t>1</w:t>
            </w:r>
            <w:r>
              <w:rPr>
                <w:rFonts w:eastAsia="Calibri"/>
                <w:color w:val="000000"/>
                <w:spacing w:val="-2"/>
                <w:lang w:eastAsia="uk-UA"/>
              </w:rPr>
              <w:t xml:space="preserve"> </w:t>
            </w:r>
            <w:r w:rsidRPr="002842D5">
              <w:rPr>
                <w:rFonts w:eastAsia="Calibri"/>
                <w:color w:val="000000"/>
                <w:spacing w:val="-2"/>
                <w:lang w:eastAsia="uk-UA"/>
              </w:rPr>
              <w:t>416</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354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354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354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354</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операційні витрати</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1440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941</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800</w:t>
            </w:r>
          </w:p>
        </w:tc>
        <w:tc>
          <w:tcPr>
            <w:tcW w:w="461"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1</w:t>
            </w:r>
            <w:r>
              <w:rPr>
                <w:rFonts w:eastAsia="Calibri"/>
                <w:color w:val="000000"/>
                <w:lang w:eastAsia="uk-UA"/>
              </w:rPr>
              <w:t xml:space="preserve"> </w:t>
            </w:r>
            <w:r w:rsidRPr="002842D5">
              <w:rPr>
                <w:rFonts w:eastAsia="Calibri"/>
                <w:color w:val="000000"/>
                <w:lang w:eastAsia="uk-UA"/>
              </w:rPr>
              <w:t>931</w:t>
            </w:r>
          </w:p>
        </w:tc>
        <w:tc>
          <w:tcPr>
            <w:tcW w:w="37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color w:val="000000"/>
                <w:spacing w:val="-2"/>
                <w:lang w:eastAsia="uk-UA"/>
              </w:rPr>
              <w:t>1</w:t>
            </w:r>
            <w:r>
              <w:rPr>
                <w:rFonts w:eastAsia="Calibri"/>
                <w:color w:val="000000"/>
                <w:spacing w:val="-2"/>
                <w:lang w:eastAsia="uk-UA"/>
              </w:rPr>
              <w:t xml:space="preserve"> </w:t>
            </w:r>
            <w:r w:rsidRPr="002842D5">
              <w:rPr>
                <w:rFonts w:eastAsia="Calibri"/>
                <w:color w:val="000000"/>
                <w:spacing w:val="-2"/>
                <w:lang w:eastAsia="uk-UA"/>
              </w:rPr>
              <w:t>081</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256</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263</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278</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jc w:val="right"/>
              <w:rPr>
                <w:rFonts w:eastAsia="Calibri"/>
                <w:color w:val="000000"/>
                <w:lang w:eastAsia="uk-UA"/>
              </w:rPr>
            </w:pPr>
            <w:r w:rsidRPr="002842D5">
              <w:rPr>
                <w:rFonts w:eastAsia="Calibri"/>
                <w:color w:val="000000"/>
                <w:lang w:eastAsia="uk-UA"/>
              </w:rPr>
              <w:t>284</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p>
        </w:tc>
      </w:tr>
      <w:tr w:rsidR="003428C1" w:rsidRPr="00367892" w:rsidTr="00806312">
        <w:trPr>
          <w:trHeight w:val="113"/>
        </w:trPr>
        <w:tc>
          <w:tcPr>
            <w:tcW w:w="959" w:type="pct"/>
            <w:tcBorders>
              <w:top w:val="nil"/>
              <w:left w:val="single" w:sz="8" w:space="0" w:color="000000"/>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w:t>
            </w:r>
          </w:p>
        </w:tc>
        <w:tc>
          <w:tcPr>
            <w:tcW w:w="255"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1450</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30</w:t>
            </w:r>
            <w:r>
              <w:rPr>
                <w:rFonts w:eastAsia="Calibri"/>
                <w:b/>
                <w:bCs/>
                <w:color w:val="000000"/>
                <w:spacing w:val="-2"/>
                <w:lang w:eastAsia="uk-UA"/>
              </w:rPr>
              <w:t xml:space="preserve"> </w:t>
            </w:r>
            <w:r w:rsidRPr="002842D5">
              <w:rPr>
                <w:rFonts w:eastAsia="Calibri"/>
                <w:b/>
                <w:bCs/>
                <w:color w:val="000000"/>
                <w:spacing w:val="-2"/>
                <w:lang w:eastAsia="uk-UA"/>
              </w:rPr>
              <w:t>501</w:t>
            </w:r>
          </w:p>
        </w:tc>
        <w:tc>
          <w:tcPr>
            <w:tcW w:w="390"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33</w:t>
            </w:r>
            <w:r>
              <w:rPr>
                <w:rFonts w:eastAsia="Calibri"/>
                <w:b/>
                <w:bCs/>
                <w:color w:val="000000"/>
                <w:spacing w:val="-2"/>
                <w:lang w:eastAsia="uk-UA"/>
              </w:rPr>
              <w:t xml:space="preserve"> </w:t>
            </w:r>
            <w:r w:rsidRPr="002842D5">
              <w:rPr>
                <w:rFonts w:eastAsia="Calibri"/>
                <w:b/>
                <w:bCs/>
                <w:color w:val="000000"/>
                <w:spacing w:val="-2"/>
                <w:lang w:eastAsia="uk-UA"/>
              </w:rPr>
              <w:t>874</w:t>
            </w:r>
          </w:p>
        </w:tc>
        <w:tc>
          <w:tcPr>
            <w:tcW w:w="461"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37</w:t>
            </w:r>
            <w:r>
              <w:rPr>
                <w:rFonts w:eastAsia="Calibri"/>
                <w:b/>
                <w:bCs/>
                <w:color w:val="000000"/>
                <w:spacing w:val="-2"/>
                <w:lang w:eastAsia="uk-UA"/>
              </w:rPr>
              <w:t xml:space="preserve"> </w:t>
            </w:r>
            <w:r w:rsidRPr="002842D5">
              <w:rPr>
                <w:rFonts w:eastAsia="Calibri"/>
                <w:b/>
                <w:bCs/>
                <w:color w:val="000000"/>
                <w:spacing w:val="-2"/>
                <w:lang w:eastAsia="uk-UA"/>
              </w:rPr>
              <w:t>401</w:t>
            </w:r>
          </w:p>
        </w:tc>
        <w:tc>
          <w:tcPr>
            <w:tcW w:w="37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37 924</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8</w:t>
            </w:r>
            <w:r>
              <w:rPr>
                <w:rFonts w:eastAsia="Calibri"/>
                <w:b/>
                <w:bCs/>
                <w:color w:val="000000"/>
                <w:spacing w:val="-2"/>
                <w:lang w:eastAsia="uk-UA"/>
              </w:rPr>
              <w:t xml:space="preserve"> 963</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9</w:t>
            </w:r>
            <w:r>
              <w:rPr>
                <w:rFonts w:eastAsia="Calibri"/>
                <w:b/>
                <w:bCs/>
                <w:color w:val="000000"/>
                <w:spacing w:val="-2"/>
                <w:lang w:eastAsia="uk-UA"/>
              </w:rPr>
              <w:t xml:space="preserve"> 418</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9</w:t>
            </w:r>
            <w:r>
              <w:rPr>
                <w:rFonts w:eastAsia="Calibri"/>
                <w:b/>
                <w:bCs/>
                <w:color w:val="000000"/>
                <w:spacing w:val="-2"/>
                <w:lang w:eastAsia="uk-UA"/>
              </w:rPr>
              <w:t xml:space="preserve"> 616</w:t>
            </w:r>
          </w:p>
        </w:tc>
        <w:tc>
          <w:tcPr>
            <w:tcW w:w="386"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2842D5" w:rsidRDefault="003428C1" w:rsidP="00806312">
            <w:pPr>
              <w:suppressAutoHyphens w:val="0"/>
              <w:spacing w:line="179" w:lineRule="atLeast"/>
              <w:jc w:val="right"/>
              <w:rPr>
                <w:rFonts w:eastAsia="Calibri"/>
                <w:color w:val="000000"/>
                <w:spacing w:val="-2"/>
                <w:lang w:eastAsia="uk-UA"/>
              </w:rPr>
            </w:pPr>
            <w:r w:rsidRPr="002842D5">
              <w:rPr>
                <w:rFonts w:eastAsia="Calibri"/>
                <w:b/>
                <w:bCs/>
                <w:color w:val="000000"/>
                <w:spacing w:val="-2"/>
                <w:lang w:eastAsia="uk-UA"/>
              </w:rPr>
              <w:t>9</w:t>
            </w:r>
            <w:r>
              <w:rPr>
                <w:rFonts w:eastAsia="Calibri"/>
                <w:b/>
                <w:bCs/>
                <w:color w:val="000000"/>
                <w:spacing w:val="-2"/>
                <w:lang w:eastAsia="uk-UA"/>
              </w:rPr>
              <w:t xml:space="preserve"> 927</w:t>
            </w:r>
          </w:p>
        </w:tc>
        <w:tc>
          <w:tcPr>
            <w:tcW w:w="629" w:type="pct"/>
            <w:tcBorders>
              <w:top w:val="nil"/>
              <w:left w:val="nil"/>
              <w:bottom w:val="single" w:sz="8" w:space="0" w:color="000000"/>
              <w:right w:val="single" w:sz="8" w:space="0" w:color="000000"/>
            </w:tcBorders>
            <w:tcMar>
              <w:top w:w="57" w:type="dxa"/>
              <w:left w:w="68" w:type="dxa"/>
              <w:bottom w:w="71"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bl>
    <w:p w:rsidR="003428C1" w:rsidRDefault="003428C1" w:rsidP="003428C1">
      <w:pPr>
        <w:shd w:val="clear" w:color="auto" w:fill="FFFFFF"/>
        <w:suppressAutoHyphens w:val="0"/>
        <w:spacing w:before="57" w:line="193" w:lineRule="atLeast"/>
        <w:jc w:val="both"/>
        <w:rPr>
          <w:rFonts w:eastAsia="Calibri"/>
          <w:b/>
          <w:bCs/>
          <w:color w:val="000000"/>
          <w:lang w:eastAsia="uk-UA"/>
        </w:rPr>
      </w:pPr>
    </w:p>
    <w:tbl>
      <w:tblPr>
        <w:tblW w:w="0" w:type="auto"/>
        <w:tblInd w:w="66" w:type="dxa"/>
        <w:tblBorders>
          <w:top w:val="single" w:sz="4" w:space="0" w:color="auto"/>
        </w:tblBorders>
        <w:tblLook w:val="0000" w:firstRow="0" w:lastRow="0" w:firstColumn="0" w:lastColumn="0" w:noHBand="0" w:noVBand="0"/>
      </w:tblPr>
      <w:tblGrid>
        <w:gridCol w:w="15638"/>
      </w:tblGrid>
      <w:tr w:rsidR="003428C1" w:rsidTr="00806312">
        <w:tblPrEx>
          <w:tblCellMar>
            <w:top w:w="0" w:type="dxa"/>
            <w:bottom w:w="0" w:type="dxa"/>
          </w:tblCellMar>
        </w:tblPrEx>
        <w:trPr>
          <w:trHeight w:val="100"/>
        </w:trPr>
        <w:tc>
          <w:tcPr>
            <w:tcW w:w="15675" w:type="dxa"/>
          </w:tcPr>
          <w:p w:rsidR="003428C1" w:rsidRDefault="003428C1" w:rsidP="00806312">
            <w:pPr>
              <w:suppressAutoHyphens w:val="0"/>
              <w:spacing w:before="57" w:line="193" w:lineRule="atLeast"/>
              <w:jc w:val="both"/>
              <w:rPr>
                <w:rFonts w:eastAsia="Calibri"/>
                <w:b/>
                <w:bCs/>
                <w:color w:val="000000"/>
                <w:lang w:eastAsia="uk-UA"/>
              </w:rPr>
            </w:pPr>
          </w:p>
        </w:tc>
      </w:tr>
    </w:tbl>
    <w:p w:rsidR="003428C1" w:rsidRDefault="003428C1" w:rsidP="003428C1">
      <w:pPr>
        <w:shd w:val="clear" w:color="auto" w:fill="FFFFFF"/>
        <w:suppressAutoHyphens w:val="0"/>
        <w:spacing w:before="57" w:line="193" w:lineRule="atLeast"/>
        <w:jc w:val="both"/>
        <w:rPr>
          <w:rFonts w:eastAsia="Calibri"/>
          <w:b/>
          <w:bCs/>
          <w:color w:val="000000"/>
          <w:lang w:eastAsia="uk-UA"/>
        </w:rPr>
      </w:pPr>
    </w:p>
    <w:p w:rsidR="003428C1" w:rsidRPr="00367892" w:rsidRDefault="003428C1" w:rsidP="003428C1">
      <w:pPr>
        <w:shd w:val="clear" w:color="auto" w:fill="FFFFFF"/>
        <w:suppressAutoHyphens w:val="0"/>
        <w:spacing w:before="57" w:line="193" w:lineRule="atLeast"/>
        <w:jc w:val="both"/>
        <w:rPr>
          <w:rFonts w:eastAsia="Calibri"/>
          <w:b/>
          <w:bCs/>
          <w:color w:val="000000"/>
          <w:lang w:eastAsia="uk-UA"/>
        </w:rPr>
      </w:pPr>
    </w:p>
    <w:p w:rsidR="003428C1" w:rsidRPr="005428D1" w:rsidRDefault="003428C1" w:rsidP="003428C1">
      <w:pPr>
        <w:shd w:val="clear" w:color="auto" w:fill="FFFFFF"/>
        <w:suppressAutoHyphens w:val="0"/>
        <w:spacing w:before="57" w:line="193" w:lineRule="atLeast"/>
        <w:jc w:val="both"/>
        <w:rPr>
          <w:rFonts w:eastAsia="Calibri"/>
          <w:color w:val="000000"/>
          <w:sz w:val="28"/>
          <w:szCs w:val="28"/>
          <w:lang w:eastAsia="uk-UA"/>
        </w:rPr>
      </w:pPr>
      <w:r w:rsidRPr="005428D1">
        <w:rPr>
          <w:rFonts w:eastAsia="Calibri"/>
          <w:b/>
          <w:bCs/>
          <w:color w:val="000000"/>
          <w:sz w:val="28"/>
          <w:szCs w:val="28"/>
          <w:lang w:eastAsia="uk-UA"/>
        </w:rPr>
        <w:t>Директор   КП  «Водоканал»</w:t>
      </w:r>
      <w:r w:rsidRPr="005428D1">
        <w:rPr>
          <w:rFonts w:eastAsia="Calibri"/>
          <w:color w:val="000000"/>
          <w:sz w:val="28"/>
          <w:szCs w:val="28"/>
          <w:lang w:eastAsia="uk-UA"/>
        </w:rPr>
        <w:t>    _____________________________                                    Сергій  ЯРЕМКІВ</w:t>
      </w:r>
    </w:p>
    <w:p w:rsidR="003428C1" w:rsidRPr="00367892" w:rsidRDefault="003428C1" w:rsidP="003428C1">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rsidR="003428C1" w:rsidRPr="00367892" w:rsidRDefault="003428C1" w:rsidP="003428C1">
      <w:pPr>
        <w:shd w:val="clear" w:color="auto" w:fill="FFFFFF"/>
        <w:suppressAutoHyphens w:val="0"/>
        <w:spacing w:before="120" w:after="57" w:line="193" w:lineRule="atLeast"/>
        <w:ind w:firstLine="284"/>
        <w:rPr>
          <w:rFonts w:eastAsia="Calibri"/>
          <w:b/>
          <w:bCs/>
          <w:color w:val="000000"/>
          <w:lang w:eastAsia="uk-UA"/>
        </w:rPr>
      </w:pPr>
      <w:r>
        <w:rPr>
          <w:rFonts w:eastAsia="Calibri"/>
          <w:b/>
          <w:bCs/>
          <w:color w:val="000000"/>
          <w:lang w:eastAsia="uk-UA"/>
        </w:rPr>
        <w:br w:type="page"/>
      </w:r>
      <w:r w:rsidRPr="00367892">
        <w:rPr>
          <w:rFonts w:eastAsia="Calibri"/>
          <w:b/>
          <w:bCs/>
          <w:color w:val="000000"/>
          <w:lang w:eastAsia="uk-UA"/>
        </w:rPr>
        <w:lastRenderedPageBreak/>
        <w:t>IІ. Розрахунки з бюджетом</w:t>
      </w:r>
    </w:p>
    <w:tbl>
      <w:tblPr>
        <w:tblW w:w="5629" w:type="pct"/>
        <w:tblCellMar>
          <w:left w:w="0" w:type="dxa"/>
          <w:right w:w="0" w:type="dxa"/>
        </w:tblCellMar>
        <w:tblLook w:val="00A0" w:firstRow="1" w:lastRow="0" w:firstColumn="1" w:lastColumn="0" w:noHBand="0" w:noVBand="0"/>
      </w:tblPr>
      <w:tblGrid>
        <w:gridCol w:w="5732"/>
        <w:gridCol w:w="957"/>
        <w:gridCol w:w="78"/>
        <w:gridCol w:w="1285"/>
        <w:gridCol w:w="1451"/>
        <w:gridCol w:w="1737"/>
        <w:gridCol w:w="1402"/>
        <w:gridCol w:w="766"/>
        <w:gridCol w:w="735"/>
        <w:gridCol w:w="805"/>
        <w:gridCol w:w="816"/>
        <w:gridCol w:w="1893"/>
      </w:tblGrid>
      <w:tr w:rsidR="003428C1" w:rsidRPr="00367892" w:rsidTr="00806312">
        <w:trPr>
          <w:gridAfter w:val="1"/>
          <w:wAfter w:w="536" w:type="pct"/>
          <w:trHeight w:val="113"/>
        </w:trPr>
        <w:tc>
          <w:tcPr>
            <w:tcW w:w="1623"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27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Код рядка</w:t>
            </w:r>
          </w:p>
        </w:tc>
        <w:tc>
          <w:tcPr>
            <w:tcW w:w="386" w:type="pct"/>
            <w:gridSpan w:val="2"/>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Факт</w:t>
            </w:r>
            <w:r>
              <w:rPr>
                <w:rFonts w:eastAsia="Calibri"/>
                <w:color w:val="000000"/>
                <w:lang w:eastAsia="uk-UA"/>
              </w:rPr>
              <w:br/>
              <w:t>2021 року</w:t>
            </w:r>
          </w:p>
        </w:tc>
        <w:tc>
          <w:tcPr>
            <w:tcW w:w="411"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План</w:t>
            </w:r>
            <w:r>
              <w:rPr>
                <w:rFonts w:eastAsia="Calibri"/>
                <w:color w:val="000000"/>
                <w:lang w:eastAsia="uk-UA"/>
              </w:rPr>
              <w:br/>
              <w:t>2022</w:t>
            </w:r>
            <w:r w:rsidRPr="00367892">
              <w:rPr>
                <w:rFonts w:eastAsia="Calibri"/>
                <w:color w:val="000000"/>
                <w:lang w:eastAsia="uk-UA"/>
              </w:rPr>
              <w:t xml:space="preserve"> року</w:t>
            </w:r>
          </w:p>
        </w:tc>
        <w:tc>
          <w:tcPr>
            <w:tcW w:w="492"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Default="003428C1" w:rsidP="00806312">
            <w:pPr>
              <w:suppressAutoHyphens w:val="0"/>
              <w:spacing w:line="161" w:lineRule="atLeast"/>
              <w:jc w:val="center"/>
              <w:rPr>
                <w:rFonts w:eastAsia="Calibri"/>
                <w:color w:val="000000"/>
                <w:lang w:eastAsia="uk-UA"/>
              </w:rPr>
            </w:pPr>
            <w:r>
              <w:rPr>
                <w:rFonts w:eastAsia="Calibri"/>
                <w:color w:val="000000"/>
                <w:lang w:eastAsia="uk-UA"/>
              </w:rPr>
              <w:t>Факт</w:t>
            </w:r>
          </w:p>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 xml:space="preserve">  2022 року</w:t>
            </w:r>
          </w:p>
        </w:tc>
        <w:tc>
          <w:tcPr>
            <w:tcW w:w="397" w:type="pct"/>
            <w:vMerge w:val="restart"/>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Pr>
                <w:rFonts w:eastAsia="Calibri"/>
                <w:color w:val="000000"/>
                <w:lang w:eastAsia="uk-UA"/>
              </w:rPr>
              <w:t xml:space="preserve">Плановий 2023рік </w:t>
            </w:r>
          </w:p>
        </w:tc>
        <w:tc>
          <w:tcPr>
            <w:tcW w:w="884" w:type="pct"/>
            <w:gridSpan w:val="4"/>
            <w:tcBorders>
              <w:top w:val="single" w:sz="8" w:space="0" w:color="000000"/>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У тому числі за кварталами</w:t>
            </w:r>
          </w:p>
        </w:tc>
      </w:tr>
      <w:tr w:rsidR="003428C1" w:rsidRPr="00367892" w:rsidTr="00806312">
        <w:trPr>
          <w:gridAfter w:val="1"/>
          <w:wAfter w:w="536" w:type="pct"/>
          <w:trHeight w:val="113"/>
        </w:trPr>
        <w:tc>
          <w:tcPr>
            <w:tcW w:w="1623"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27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86" w:type="pct"/>
            <w:gridSpan w:val="2"/>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1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92"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97"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2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w:t>
            </w:r>
          </w:p>
        </w:tc>
        <w:tc>
          <w:tcPr>
            <w:tcW w:w="20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ІІ</w:t>
            </w:r>
          </w:p>
        </w:tc>
        <w:tc>
          <w:tcPr>
            <w:tcW w:w="22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ІІІ</w:t>
            </w:r>
          </w:p>
        </w:tc>
        <w:tc>
          <w:tcPr>
            <w:tcW w:w="23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ІV</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27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86" w:type="pct"/>
            <w:gridSpan w:val="2"/>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1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92"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9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217"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20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228"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231" w:type="pct"/>
            <w:tcBorders>
              <w:top w:val="nil"/>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428C1" w:rsidRPr="00367892" w:rsidTr="00806312">
        <w:trPr>
          <w:gridAfter w:val="1"/>
          <w:wAfter w:w="536" w:type="pct"/>
          <w:trHeight w:val="113"/>
        </w:trPr>
        <w:tc>
          <w:tcPr>
            <w:tcW w:w="4464" w:type="pct"/>
            <w:gridSpan w:val="11"/>
            <w:tcBorders>
              <w:top w:val="nil"/>
              <w:left w:val="single" w:sz="8" w:space="0" w:color="000000"/>
              <w:bottom w:val="single" w:sz="8" w:space="0" w:color="000000"/>
              <w:right w:val="single" w:sz="8" w:space="0" w:color="000000"/>
            </w:tcBorders>
            <w:tcMar>
              <w:top w:w="62" w:type="dxa"/>
              <w:left w:w="68" w:type="dxa"/>
              <w:bottom w:w="74"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Розподіл чистого прибутку</w:t>
            </w:r>
          </w:p>
        </w:tc>
      </w:tr>
      <w:tr w:rsidR="003428C1" w:rsidRPr="00367892" w:rsidTr="00806312">
        <w:trPr>
          <w:trHeight w:val="113"/>
        </w:trPr>
        <w:tc>
          <w:tcPr>
            <w:tcW w:w="1623"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фінансовий результат</w:t>
            </w:r>
          </w:p>
        </w:tc>
        <w:tc>
          <w:tcPr>
            <w:tcW w:w="27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1200</w:t>
            </w:r>
          </w:p>
        </w:tc>
        <w:tc>
          <w:tcPr>
            <w:tcW w:w="386"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-4 861</w:t>
            </w:r>
          </w:p>
        </w:tc>
        <w:tc>
          <w:tcPr>
            <w:tcW w:w="41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466</w:t>
            </w:r>
          </w:p>
        </w:tc>
        <w:tc>
          <w:tcPr>
            <w:tcW w:w="492"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271</w:t>
            </w:r>
          </w:p>
        </w:tc>
        <w:tc>
          <w:tcPr>
            <w:tcW w:w="39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2735</w:t>
            </w:r>
          </w:p>
        </w:tc>
        <w:tc>
          <w:tcPr>
            <w:tcW w:w="21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p>
        </w:tc>
        <w:tc>
          <w:tcPr>
            <w:tcW w:w="20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p>
        </w:tc>
        <w:tc>
          <w:tcPr>
            <w:tcW w:w="22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p>
        </w:tc>
        <w:tc>
          <w:tcPr>
            <w:tcW w:w="23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p>
        </w:tc>
        <w:tc>
          <w:tcPr>
            <w:tcW w:w="536" w:type="pct"/>
            <w:vAlign w:val="center"/>
          </w:tcPr>
          <w:p w:rsidR="003428C1" w:rsidRPr="00367892" w:rsidRDefault="003428C1" w:rsidP="00806312">
            <w:pPr>
              <w:suppressAutoHyphens w:val="0"/>
              <w:rPr>
                <w:rFonts w:eastAsia="Calibri"/>
                <w:color w:val="000000"/>
                <w:lang w:eastAsia="uk-UA"/>
              </w:rPr>
            </w:pP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Залишок нерозподіленого прибутку (непокритого збитку) на початок звітного періоду</w:t>
            </w:r>
          </w:p>
        </w:tc>
        <w:tc>
          <w:tcPr>
            <w:tcW w:w="27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2000</w:t>
            </w:r>
          </w:p>
        </w:tc>
        <w:tc>
          <w:tcPr>
            <w:tcW w:w="386"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92"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112E2E" w:rsidRDefault="003428C1" w:rsidP="00806312">
            <w:pPr>
              <w:suppressAutoHyphens w:val="0"/>
              <w:jc w:val="right"/>
              <w:rPr>
                <w:rFonts w:eastAsia="Calibri"/>
                <w:b/>
                <w:color w:val="000000"/>
                <w:lang w:eastAsia="uk-UA"/>
              </w:rPr>
            </w:pPr>
            <w:r w:rsidRPr="00112E2E">
              <w:rPr>
                <w:rFonts w:eastAsia="Calibri"/>
                <w:b/>
                <w:lang w:eastAsia="uk-UA"/>
              </w:rPr>
              <w:t> -8</w:t>
            </w:r>
            <w:r>
              <w:rPr>
                <w:rFonts w:eastAsia="Calibri"/>
                <w:b/>
                <w:lang w:eastAsia="uk-UA"/>
              </w:rPr>
              <w:t xml:space="preserve"> </w:t>
            </w:r>
            <w:r w:rsidRPr="00112E2E">
              <w:rPr>
                <w:rFonts w:eastAsia="Calibri"/>
                <w:b/>
                <w:lang w:eastAsia="uk-UA"/>
              </w:rPr>
              <w:t>635</w:t>
            </w:r>
          </w:p>
        </w:tc>
        <w:tc>
          <w:tcPr>
            <w:tcW w:w="39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112E2E" w:rsidRDefault="003428C1" w:rsidP="00806312">
            <w:pPr>
              <w:suppressAutoHyphens w:val="0"/>
              <w:jc w:val="right"/>
              <w:rPr>
                <w:rFonts w:eastAsia="Calibri"/>
                <w:b/>
                <w:color w:val="000000"/>
                <w:lang w:eastAsia="uk-UA"/>
              </w:rPr>
            </w:pPr>
            <w:r w:rsidRPr="00112E2E">
              <w:rPr>
                <w:rFonts w:eastAsia="Calibri"/>
                <w:b/>
                <w:lang w:eastAsia="uk-UA"/>
              </w:rPr>
              <w:t> -8</w:t>
            </w:r>
            <w:r>
              <w:rPr>
                <w:rFonts w:eastAsia="Calibri"/>
                <w:b/>
                <w:lang w:eastAsia="uk-UA"/>
              </w:rPr>
              <w:t xml:space="preserve"> </w:t>
            </w:r>
            <w:r w:rsidRPr="00112E2E">
              <w:rPr>
                <w:rFonts w:eastAsia="Calibri"/>
                <w:b/>
                <w:lang w:eastAsia="uk-UA"/>
              </w:rPr>
              <w:t>364</w:t>
            </w:r>
          </w:p>
        </w:tc>
        <w:tc>
          <w:tcPr>
            <w:tcW w:w="21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Коригування, зміна облікової політики (розшифрувати)</w:t>
            </w:r>
          </w:p>
        </w:tc>
        <w:tc>
          <w:tcPr>
            <w:tcW w:w="27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2005</w:t>
            </w:r>
          </w:p>
        </w:tc>
        <w:tc>
          <w:tcPr>
            <w:tcW w:w="386"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1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92"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271</w:t>
            </w:r>
          </w:p>
        </w:tc>
        <w:tc>
          <w:tcPr>
            <w:tcW w:w="39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2735</w:t>
            </w:r>
          </w:p>
        </w:tc>
        <w:tc>
          <w:tcPr>
            <w:tcW w:w="21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Скоригований залишок нерозподіленого прибутку (непокритого збитку) на початок звітного періоду, усього, у тому числі:</w:t>
            </w:r>
          </w:p>
        </w:tc>
        <w:tc>
          <w:tcPr>
            <w:tcW w:w="27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2009</w:t>
            </w:r>
          </w:p>
        </w:tc>
        <w:tc>
          <w:tcPr>
            <w:tcW w:w="386"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62" w:type="dxa"/>
              <w:left w:w="68" w:type="dxa"/>
              <w:bottom w:w="74"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Нараховані до сплати відрахування частини чистого прибутку усього</w:t>
            </w:r>
          </w:p>
        </w:tc>
        <w:tc>
          <w:tcPr>
            <w:tcW w:w="27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2010</w:t>
            </w:r>
          </w:p>
        </w:tc>
        <w:tc>
          <w:tcPr>
            <w:tcW w:w="386" w:type="pct"/>
            <w:gridSpan w:val="2"/>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w:t>
            </w:r>
          </w:p>
        </w:tc>
        <w:tc>
          <w:tcPr>
            <w:tcW w:w="41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14</w:t>
            </w:r>
          </w:p>
        </w:tc>
        <w:tc>
          <w:tcPr>
            <w:tcW w:w="492"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w:t>
            </w:r>
          </w:p>
        </w:tc>
        <w:tc>
          <w:tcPr>
            <w:tcW w:w="39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27</w:t>
            </w:r>
          </w:p>
        </w:tc>
        <w:tc>
          <w:tcPr>
            <w:tcW w:w="217"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62"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424"/>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Залишок нерозподіленого прибутку (непокритого збитку) на кінець звітного періоду</w:t>
            </w:r>
          </w:p>
        </w:tc>
        <w:tc>
          <w:tcPr>
            <w:tcW w:w="27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2070</w:t>
            </w:r>
          </w:p>
        </w:tc>
        <w:tc>
          <w:tcPr>
            <w:tcW w:w="386"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-4 861</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466</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-8 364</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-5 629</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247"/>
        </w:trPr>
        <w:tc>
          <w:tcPr>
            <w:tcW w:w="4464" w:type="pct"/>
            <w:gridSpan w:val="11"/>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Сплата податків, зборів та інших обов’язкових платежів</w:t>
            </w:r>
          </w:p>
        </w:tc>
      </w:tr>
      <w:tr w:rsidR="003428C1" w:rsidRPr="00367892" w:rsidTr="00806312">
        <w:trPr>
          <w:gridAfter w:val="1"/>
          <w:wAfter w:w="536" w:type="pct"/>
          <w:trHeight w:val="424"/>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Сплата податків та зборів до Державного бюджету України (податкові платежі), усього, у тому числі:</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2110</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w:t>
            </w:r>
            <w:r w:rsidRPr="00367892">
              <w:rPr>
                <w:rFonts w:eastAsia="Calibri"/>
                <w:b/>
                <w:color w:val="000000"/>
                <w:spacing w:val="-2"/>
                <w:lang w:eastAsia="uk-UA"/>
              </w:rPr>
              <w:t>422</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5</w:t>
            </w:r>
            <w:r>
              <w:rPr>
                <w:rFonts w:eastAsia="Calibri"/>
                <w:b/>
                <w:color w:val="000000"/>
                <w:spacing w:val="-2"/>
                <w:lang w:eastAsia="uk-UA"/>
              </w:rPr>
              <w:t xml:space="preserve"> </w:t>
            </w:r>
            <w:r w:rsidRPr="00367892">
              <w:rPr>
                <w:rFonts w:eastAsia="Calibri"/>
                <w:b/>
                <w:color w:val="000000"/>
                <w:spacing w:val="-2"/>
                <w:lang w:eastAsia="uk-UA"/>
              </w:rPr>
              <w:t>069</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4 231</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5440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1206</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1214</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1215</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1805</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прибуток підприємств</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2111</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center"/>
              <w:rPr>
                <w:rFonts w:eastAsia="Calibri"/>
                <w:color w:val="000000"/>
                <w:lang w:eastAsia="uk-UA"/>
              </w:rPr>
            </w:pPr>
            <w:r>
              <w:rPr>
                <w:rFonts w:eastAsia="Calibri"/>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263</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63</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600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F527C9" w:rsidRDefault="003428C1" w:rsidP="00806312">
            <w:pPr>
              <w:suppressAutoHyphens w:val="0"/>
              <w:spacing w:line="179" w:lineRule="atLeast"/>
              <w:jc w:val="center"/>
              <w:rPr>
                <w:rFonts w:eastAsia="Calibri"/>
                <w:color w:val="000000"/>
                <w:spacing w:val="-2"/>
                <w:lang w:eastAsia="uk-UA"/>
              </w:rPr>
            </w:pPr>
            <w:r w:rsidRPr="00F527C9">
              <w:rPr>
                <w:rFonts w:eastAsia="Calibri"/>
                <w:bCs/>
                <w:color w:val="000000"/>
                <w:spacing w:val="-2"/>
                <w:lang w:eastAsia="uk-UA"/>
              </w:rPr>
              <w:t>600</w:t>
            </w:r>
          </w:p>
        </w:tc>
      </w:tr>
      <w:tr w:rsidR="003428C1" w:rsidRPr="00367892" w:rsidTr="00806312">
        <w:trPr>
          <w:gridAfter w:val="1"/>
          <w:wAfter w:w="536" w:type="pct"/>
          <w:trHeight w:val="423"/>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додану вартість, що підлягає сплаті до бюджету за підсумками звітного періоду</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2112</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w:t>
            </w:r>
            <w:r>
              <w:rPr>
                <w:rFonts w:eastAsia="Calibri"/>
                <w:lang w:eastAsia="uk-UA"/>
              </w:rPr>
              <w:t xml:space="preserve"> </w:t>
            </w:r>
            <w:r w:rsidRPr="00367892">
              <w:rPr>
                <w:rFonts w:eastAsia="Calibri"/>
                <w:lang w:eastAsia="uk-UA"/>
              </w:rPr>
              <w:t>221</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4</w:t>
            </w:r>
            <w:r>
              <w:rPr>
                <w:rFonts w:eastAsia="Calibri"/>
                <w:lang w:eastAsia="uk-UA"/>
              </w:rPr>
              <w:t xml:space="preserve"> </w:t>
            </w:r>
            <w:r w:rsidRPr="00367892">
              <w:rPr>
                <w:rFonts w:eastAsia="Calibri"/>
                <w:lang w:eastAsia="uk-UA"/>
              </w:rPr>
              <w:t>611 </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3 969</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4 6</w:t>
            </w:r>
            <w:r w:rsidRPr="00367892">
              <w:rPr>
                <w:rFonts w:eastAsia="Calibri"/>
                <w:color w:val="000000"/>
                <w:spacing w:val="-2"/>
                <w:lang w:eastAsia="uk-UA"/>
              </w:rPr>
              <w:t>40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1 158</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1 162</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1 163</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1 157</w:t>
            </w:r>
          </w:p>
        </w:tc>
      </w:tr>
      <w:tr w:rsidR="003428C1" w:rsidRPr="00367892" w:rsidTr="00806312">
        <w:trPr>
          <w:gridAfter w:val="1"/>
          <w:wAfter w:w="536" w:type="pct"/>
          <w:trHeight w:val="423"/>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ind w:right="-157"/>
              <w:rPr>
                <w:rFonts w:eastAsia="Calibri"/>
                <w:color w:val="000000"/>
                <w:spacing w:val="-2"/>
                <w:lang w:eastAsia="uk-UA"/>
              </w:rPr>
            </w:pPr>
            <w:r w:rsidRPr="00367892">
              <w:rPr>
                <w:rFonts w:eastAsia="Calibri"/>
                <w:color w:val="000000"/>
                <w:spacing w:val="-2"/>
                <w:lang w:eastAsia="uk-UA"/>
              </w:rPr>
              <w:t>податок на додану вартість, що підлягає відшкодуванню з бюджету за підсумками звітного періоду</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2113</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акцизний податок</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2114</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492"/>
        </w:trPr>
        <w:tc>
          <w:tcPr>
            <w:tcW w:w="1623" w:type="pct"/>
            <w:tcBorders>
              <w:top w:val="single" w:sz="4" w:space="0" w:color="auto"/>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комунальними підприємствами</w:t>
            </w:r>
          </w:p>
        </w:tc>
        <w:tc>
          <w:tcPr>
            <w:tcW w:w="293" w:type="pct"/>
            <w:gridSpan w:val="2"/>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2115</w:t>
            </w:r>
          </w:p>
        </w:tc>
        <w:tc>
          <w:tcPr>
            <w:tcW w:w="364"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single" w:sz="4" w:space="0" w:color="auto"/>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113"/>
        </w:trPr>
        <w:tc>
          <w:tcPr>
            <w:tcW w:w="1623" w:type="pct"/>
            <w:tcBorders>
              <w:top w:val="single" w:sz="4" w:space="0" w:color="auto"/>
              <w:left w:val="single" w:sz="8" w:space="0" w:color="000000"/>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293" w:type="pct"/>
            <w:gridSpan w:val="2"/>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364"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1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92"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397"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217"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208"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228"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231" w:type="pct"/>
            <w:tcBorders>
              <w:top w:val="single" w:sz="4" w:space="0" w:color="auto"/>
              <w:left w:val="nil"/>
              <w:bottom w:val="single" w:sz="8" w:space="0" w:color="000000"/>
              <w:right w:val="single" w:sz="8" w:space="0" w:color="000000"/>
            </w:tcBorders>
            <w:tcMar>
              <w:top w:w="57" w:type="dxa"/>
              <w:left w:w="57" w:type="dxa"/>
              <w:bottom w:w="71"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lastRenderedPageBreak/>
              <w:t>рентна плата за транспортування</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2116</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 за користування надрами</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2117</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201</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195 </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199</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200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48</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52</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52</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w:t>
            </w:r>
            <w:r>
              <w:rPr>
                <w:rFonts w:eastAsia="Calibri"/>
                <w:lang w:eastAsia="uk-UA"/>
              </w:rPr>
              <w:t>48</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доходи фізичних осіб</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2118</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податки та збори (розшифрувати)</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2119</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424"/>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Сплата податків та зборів до місцевих бюджетів</w:t>
            </w:r>
            <w:r w:rsidRPr="00367892">
              <w:rPr>
                <w:rFonts w:eastAsia="Calibri"/>
                <w:b/>
                <w:bCs/>
                <w:color w:val="000000"/>
                <w:spacing w:val="-2"/>
                <w:lang w:eastAsia="uk-UA"/>
              </w:rPr>
              <w:br/>
              <w:t>(податкові платежі), усього, у тому числі:</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2120</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2</w:t>
            </w:r>
            <w:r>
              <w:rPr>
                <w:rFonts w:eastAsia="Calibri"/>
                <w:b/>
                <w:bCs/>
                <w:color w:val="000000"/>
                <w:spacing w:val="-2"/>
                <w:lang w:eastAsia="uk-UA"/>
              </w:rPr>
              <w:t xml:space="preserve"> </w:t>
            </w:r>
            <w:r w:rsidRPr="00367892">
              <w:rPr>
                <w:rFonts w:eastAsia="Calibri"/>
                <w:b/>
                <w:bCs/>
                <w:color w:val="000000"/>
                <w:spacing w:val="-2"/>
                <w:lang w:eastAsia="uk-UA"/>
              </w:rPr>
              <w:t>853</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w:t>
            </w:r>
            <w:r w:rsidRPr="00367892">
              <w:rPr>
                <w:rFonts w:eastAsia="Calibri"/>
                <w:b/>
                <w:color w:val="000000"/>
                <w:spacing w:val="-2"/>
                <w:lang w:eastAsia="uk-UA"/>
              </w:rPr>
              <w:t>150</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3 294</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w:t>
            </w:r>
            <w:r w:rsidRPr="00367892">
              <w:rPr>
                <w:rFonts w:eastAsia="Calibri"/>
                <w:b/>
                <w:color w:val="000000"/>
                <w:spacing w:val="-2"/>
                <w:lang w:eastAsia="uk-UA"/>
              </w:rPr>
              <w:t>524</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881</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881</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881</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881</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доходи фізичних осіб</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2121</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w:t>
            </w:r>
            <w:r>
              <w:rPr>
                <w:rFonts w:eastAsia="Calibri"/>
                <w:lang w:eastAsia="uk-UA"/>
              </w:rPr>
              <w:t xml:space="preserve"> </w:t>
            </w:r>
            <w:r w:rsidRPr="00367892">
              <w:rPr>
                <w:rFonts w:eastAsia="Calibri"/>
                <w:lang w:eastAsia="uk-UA"/>
              </w:rPr>
              <w:t>728</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2</w:t>
            </w:r>
            <w:r>
              <w:rPr>
                <w:rFonts w:eastAsia="Calibri"/>
                <w:lang w:eastAsia="uk-UA"/>
              </w:rPr>
              <w:t xml:space="preserve"> </w:t>
            </w:r>
            <w:r w:rsidRPr="00367892">
              <w:rPr>
                <w:rFonts w:eastAsia="Calibri"/>
                <w:lang w:eastAsia="uk-UA"/>
              </w:rPr>
              <w:t>985 </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3 074</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3</w:t>
            </w:r>
            <w:r>
              <w:rPr>
                <w:rFonts w:eastAsia="Calibri"/>
                <w:color w:val="000000"/>
                <w:spacing w:val="-2"/>
                <w:lang w:eastAsia="uk-UA"/>
              </w:rPr>
              <w:t xml:space="preserve"> </w:t>
            </w:r>
            <w:r w:rsidRPr="00367892">
              <w:rPr>
                <w:rFonts w:eastAsia="Calibri"/>
                <w:color w:val="000000"/>
                <w:spacing w:val="-2"/>
                <w:lang w:eastAsia="uk-UA"/>
              </w:rPr>
              <w:t>344</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836</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836 </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836</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836</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земельний податок</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2122</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92</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105 </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108</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120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color w:val="000000"/>
                <w:lang w:eastAsia="uk-UA"/>
              </w:rPr>
              <w:t>30</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30 </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30</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30</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орендна плата</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2123</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податки та збори (розшифрувати)</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2124</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33</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60</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56</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60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r>
      <w:tr w:rsidR="003428C1" w:rsidRPr="00367892" w:rsidTr="00806312">
        <w:trPr>
          <w:gridAfter w:val="1"/>
          <w:wAfter w:w="536" w:type="pct"/>
          <w:trHeight w:val="246"/>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екологічний податок</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33</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60</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56</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60</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15</w:t>
            </w:r>
          </w:p>
        </w:tc>
      </w:tr>
      <w:tr w:rsidR="003428C1" w:rsidRPr="00367892" w:rsidTr="00806312">
        <w:trPr>
          <w:gridAfter w:val="1"/>
          <w:wAfter w:w="536" w:type="pct"/>
          <w:trHeight w:val="424"/>
        </w:trPr>
        <w:tc>
          <w:tcPr>
            <w:tcW w:w="1623" w:type="pct"/>
            <w:tcBorders>
              <w:top w:val="nil"/>
              <w:left w:val="single" w:sz="8" w:space="0" w:color="000000"/>
              <w:bottom w:val="single" w:sz="8" w:space="0" w:color="000000"/>
              <w:right w:val="single" w:sz="8" w:space="0" w:color="000000"/>
            </w:tcBorders>
            <w:tcMar>
              <w:top w:w="57" w:type="dxa"/>
              <w:left w:w="68" w:type="dxa"/>
              <w:bottom w:w="67"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Інші податки, збори та платежі на користь держави, усього, у тому числі:</w:t>
            </w:r>
          </w:p>
        </w:tc>
        <w:tc>
          <w:tcPr>
            <w:tcW w:w="293" w:type="pct"/>
            <w:gridSpan w:val="2"/>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2130</w:t>
            </w:r>
          </w:p>
        </w:tc>
        <w:tc>
          <w:tcPr>
            <w:tcW w:w="364"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w:t>
            </w:r>
            <w:r w:rsidRPr="00367892">
              <w:rPr>
                <w:rFonts w:eastAsia="Calibri"/>
                <w:b/>
                <w:color w:val="000000"/>
                <w:spacing w:val="-2"/>
                <w:lang w:eastAsia="uk-UA"/>
              </w:rPr>
              <w:t>310</w:t>
            </w:r>
          </w:p>
        </w:tc>
        <w:tc>
          <w:tcPr>
            <w:tcW w:w="41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w:t>
            </w:r>
            <w:r w:rsidRPr="00367892">
              <w:rPr>
                <w:rFonts w:eastAsia="Calibri"/>
                <w:b/>
                <w:color w:val="000000"/>
                <w:spacing w:val="-2"/>
                <w:lang w:eastAsia="uk-UA"/>
              </w:rPr>
              <w:t>786</w:t>
            </w:r>
          </w:p>
        </w:tc>
        <w:tc>
          <w:tcPr>
            <w:tcW w:w="492"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3 752</w:t>
            </w:r>
          </w:p>
        </w:tc>
        <w:tc>
          <w:tcPr>
            <w:tcW w:w="39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4</w:t>
            </w:r>
            <w:r>
              <w:rPr>
                <w:rFonts w:eastAsia="Calibri"/>
                <w:b/>
                <w:color w:val="000000"/>
                <w:spacing w:val="-2"/>
                <w:lang w:eastAsia="uk-UA"/>
              </w:rPr>
              <w:t xml:space="preserve"> </w:t>
            </w:r>
            <w:r w:rsidRPr="00367892">
              <w:rPr>
                <w:rFonts w:eastAsia="Calibri"/>
                <w:b/>
                <w:color w:val="000000"/>
                <w:spacing w:val="-2"/>
                <w:lang w:eastAsia="uk-UA"/>
              </w:rPr>
              <w:t>542</w:t>
            </w:r>
          </w:p>
        </w:tc>
        <w:tc>
          <w:tcPr>
            <w:tcW w:w="217"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135</w:t>
            </w:r>
          </w:p>
        </w:tc>
        <w:tc>
          <w:tcPr>
            <w:tcW w:w="20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135</w:t>
            </w:r>
          </w:p>
        </w:tc>
        <w:tc>
          <w:tcPr>
            <w:tcW w:w="228"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136</w:t>
            </w:r>
          </w:p>
        </w:tc>
        <w:tc>
          <w:tcPr>
            <w:tcW w:w="231" w:type="pct"/>
            <w:tcBorders>
              <w:top w:val="nil"/>
              <w:left w:val="nil"/>
              <w:bottom w:val="single" w:sz="8" w:space="0" w:color="000000"/>
              <w:right w:val="single" w:sz="8" w:space="0" w:color="000000"/>
            </w:tcBorders>
            <w:tcMar>
              <w:top w:w="57" w:type="dxa"/>
              <w:left w:w="68" w:type="dxa"/>
              <w:bottom w:w="6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w:t>
            </w:r>
            <w:r>
              <w:rPr>
                <w:rFonts w:eastAsia="Calibri"/>
                <w:b/>
                <w:color w:val="000000"/>
                <w:spacing w:val="-2"/>
                <w:lang w:eastAsia="uk-UA"/>
              </w:rPr>
              <w:t xml:space="preserve"> </w:t>
            </w:r>
            <w:r w:rsidRPr="00367892">
              <w:rPr>
                <w:rFonts w:eastAsia="Calibri"/>
                <w:b/>
                <w:color w:val="000000"/>
                <w:spacing w:val="-2"/>
                <w:lang w:eastAsia="uk-UA"/>
              </w:rPr>
              <w:t>136</w:t>
            </w:r>
          </w:p>
        </w:tc>
      </w:tr>
      <w:tr w:rsidR="003428C1" w:rsidRPr="00367892" w:rsidTr="00806312">
        <w:trPr>
          <w:gridAfter w:val="1"/>
          <w:wAfter w:w="536" w:type="pct"/>
          <w:trHeight w:val="114"/>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митні платежі</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2132</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єдиний внесок на загальнообов’язкове державне соціальне страхування</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2133</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3</w:t>
            </w:r>
            <w:r>
              <w:rPr>
                <w:rFonts w:eastAsia="Calibri"/>
                <w:lang w:eastAsia="uk-UA"/>
              </w:rPr>
              <w:t xml:space="preserve"> </w:t>
            </w:r>
            <w:r w:rsidRPr="00367892">
              <w:rPr>
                <w:rFonts w:eastAsia="Calibri"/>
                <w:lang w:eastAsia="uk-UA"/>
              </w:rPr>
              <w:t>083</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3</w:t>
            </w:r>
            <w:r>
              <w:rPr>
                <w:rFonts w:eastAsia="Calibri"/>
                <w:lang w:eastAsia="uk-UA"/>
              </w:rPr>
              <w:t xml:space="preserve"> </w:t>
            </w:r>
            <w:r w:rsidRPr="00367892">
              <w:rPr>
                <w:rFonts w:eastAsia="Calibri"/>
                <w:lang w:eastAsia="uk-UA"/>
              </w:rPr>
              <w:t>539 </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 3 494</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4</w:t>
            </w:r>
            <w:r>
              <w:rPr>
                <w:rFonts w:eastAsia="Calibri"/>
                <w:color w:val="000000"/>
                <w:spacing w:val="-2"/>
                <w:lang w:eastAsia="uk-UA"/>
              </w:rPr>
              <w:t xml:space="preserve"> </w:t>
            </w:r>
            <w:r w:rsidRPr="00367892">
              <w:rPr>
                <w:rFonts w:eastAsia="Calibri"/>
                <w:color w:val="000000"/>
                <w:spacing w:val="-2"/>
                <w:lang w:eastAsia="uk-UA"/>
              </w:rPr>
              <w:t>256</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color w:val="000000"/>
                <w:lang w:eastAsia="uk-UA"/>
              </w:rPr>
              <w:t>1</w:t>
            </w:r>
            <w:r>
              <w:rPr>
                <w:rFonts w:eastAsia="Calibri"/>
                <w:color w:val="000000"/>
                <w:lang w:eastAsia="uk-UA"/>
              </w:rPr>
              <w:t xml:space="preserve"> </w:t>
            </w:r>
            <w:r w:rsidRPr="00367892">
              <w:rPr>
                <w:rFonts w:eastAsia="Calibri"/>
                <w:color w:val="000000"/>
                <w:lang w:eastAsia="uk-UA"/>
              </w:rPr>
              <w:t>064</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1</w:t>
            </w:r>
            <w:r>
              <w:rPr>
                <w:rFonts w:eastAsia="Calibri"/>
                <w:lang w:eastAsia="uk-UA"/>
              </w:rPr>
              <w:t xml:space="preserve"> </w:t>
            </w:r>
            <w:r w:rsidRPr="00367892">
              <w:rPr>
                <w:rFonts w:eastAsia="Calibri"/>
                <w:lang w:eastAsia="uk-UA"/>
              </w:rPr>
              <w:t>064 </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1</w:t>
            </w:r>
            <w:r>
              <w:rPr>
                <w:rFonts w:eastAsia="Calibri"/>
                <w:lang w:eastAsia="uk-UA"/>
              </w:rPr>
              <w:t xml:space="preserve"> </w:t>
            </w:r>
            <w:r w:rsidRPr="00367892">
              <w:rPr>
                <w:rFonts w:eastAsia="Calibri"/>
                <w:lang w:eastAsia="uk-UA"/>
              </w:rPr>
              <w:t>064</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1</w:t>
            </w:r>
            <w:r>
              <w:rPr>
                <w:rFonts w:eastAsia="Calibri"/>
                <w:lang w:eastAsia="uk-UA"/>
              </w:rPr>
              <w:t xml:space="preserve"> </w:t>
            </w:r>
            <w:r w:rsidRPr="00367892">
              <w:rPr>
                <w:rFonts w:eastAsia="Calibri"/>
                <w:lang w:eastAsia="uk-UA"/>
              </w:rPr>
              <w:t>064</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податки, збори та платежі (розшифрувати) військовий збір</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2134</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227</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247</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w:t>
            </w:r>
            <w:r>
              <w:rPr>
                <w:rFonts w:eastAsia="Calibri"/>
                <w:lang w:eastAsia="uk-UA"/>
              </w:rPr>
              <w:t>58</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286</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color w:val="000000"/>
                <w:lang w:eastAsia="uk-UA"/>
              </w:rPr>
              <w:t>71</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71 </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72</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72 </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Погашення податкового боргу, усього, у тому числі:</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2140</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погашення реструктуризованих та відстрочених сум, що підлягають сплаті в поточному році до бюджетів та державних цільових фондів</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2141</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gridAfter w:val="1"/>
          <w:wAfter w:w="536" w:type="pct"/>
          <w:trHeight w:val="113"/>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(штрафи, пені, неустойки) (розшифрувати)</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2142</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gridAfter w:val="1"/>
          <w:wAfter w:w="536" w:type="pct"/>
          <w:trHeight w:val="247"/>
        </w:trPr>
        <w:tc>
          <w:tcPr>
            <w:tcW w:w="1623" w:type="pct"/>
            <w:tcBorders>
              <w:top w:val="nil"/>
              <w:left w:val="single" w:sz="8" w:space="0" w:color="000000"/>
              <w:bottom w:val="single" w:sz="8" w:space="0" w:color="000000"/>
              <w:right w:val="single" w:sz="8" w:space="0" w:color="000000"/>
            </w:tcBorders>
            <w:tcMar>
              <w:top w:w="57" w:type="dxa"/>
              <w:left w:w="68" w:type="dxa"/>
              <w:bottom w:w="68" w:type="dxa"/>
              <w:right w:w="68" w:type="dxa"/>
            </w:tcMa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Усього виплат на користь держави</w:t>
            </w:r>
          </w:p>
        </w:tc>
        <w:tc>
          <w:tcPr>
            <w:tcW w:w="293" w:type="pct"/>
            <w:gridSpan w:val="2"/>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2200</w:t>
            </w:r>
          </w:p>
        </w:tc>
        <w:tc>
          <w:tcPr>
            <w:tcW w:w="364"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9</w:t>
            </w:r>
            <w:r>
              <w:rPr>
                <w:rFonts w:eastAsia="Calibri"/>
                <w:b/>
                <w:color w:val="000000"/>
                <w:spacing w:val="-2"/>
                <w:lang w:eastAsia="uk-UA"/>
              </w:rPr>
              <w:t xml:space="preserve"> </w:t>
            </w:r>
            <w:r w:rsidRPr="00367892">
              <w:rPr>
                <w:rFonts w:eastAsia="Calibri"/>
                <w:b/>
                <w:color w:val="000000"/>
                <w:spacing w:val="-2"/>
                <w:lang w:eastAsia="uk-UA"/>
              </w:rPr>
              <w:t>585</w:t>
            </w:r>
          </w:p>
        </w:tc>
        <w:tc>
          <w:tcPr>
            <w:tcW w:w="41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12</w:t>
            </w:r>
            <w:r>
              <w:rPr>
                <w:rFonts w:eastAsia="Calibri"/>
                <w:b/>
                <w:color w:val="000000"/>
                <w:spacing w:val="-2"/>
                <w:lang w:eastAsia="uk-UA"/>
              </w:rPr>
              <w:t xml:space="preserve"> </w:t>
            </w:r>
            <w:r w:rsidRPr="00367892">
              <w:rPr>
                <w:rFonts w:eastAsia="Calibri"/>
                <w:b/>
                <w:color w:val="000000"/>
                <w:spacing w:val="-2"/>
                <w:lang w:eastAsia="uk-UA"/>
              </w:rPr>
              <w:t>005</w:t>
            </w:r>
          </w:p>
        </w:tc>
        <w:tc>
          <w:tcPr>
            <w:tcW w:w="492"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11 277</w:t>
            </w:r>
          </w:p>
        </w:tc>
        <w:tc>
          <w:tcPr>
            <w:tcW w:w="39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13 506</w:t>
            </w:r>
          </w:p>
        </w:tc>
        <w:tc>
          <w:tcPr>
            <w:tcW w:w="217"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222</w:t>
            </w:r>
          </w:p>
        </w:tc>
        <w:tc>
          <w:tcPr>
            <w:tcW w:w="20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230</w:t>
            </w:r>
          </w:p>
        </w:tc>
        <w:tc>
          <w:tcPr>
            <w:tcW w:w="228"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w:t>
            </w:r>
            <w:r>
              <w:rPr>
                <w:rFonts w:eastAsia="Calibri"/>
                <w:b/>
                <w:color w:val="000000"/>
                <w:spacing w:val="-2"/>
                <w:lang w:eastAsia="uk-UA"/>
              </w:rPr>
              <w:t xml:space="preserve"> 232</w:t>
            </w:r>
          </w:p>
        </w:tc>
        <w:tc>
          <w:tcPr>
            <w:tcW w:w="231" w:type="pct"/>
            <w:tcBorders>
              <w:top w:val="nil"/>
              <w:left w:val="nil"/>
              <w:bottom w:val="single" w:sz="8" w:space="0" w:color="000000"/>
              <w:right w:val="single" w:sz="8" w:space="0" w:color="000000"/>
            </w:tcBorders>
            <w:tcMar>
              <w:top w:w="57"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3 822</w:t>
            </w:r>
          </w:p>
        </w:tc>
      </w:tr>
    </w:tbl>
    <w:p w:rsidR="003428C1" w:rsidRDefault="003428C1" w:rsidP="003428C1">
      <w:pPr>
        <w:shd w:val="clear" w:color="auto" w:fill="FFFFFF"/>
        <w:suppressAutoHyphens w:val="0"/>
        <w:spacing w:before="57" w:line="193" w:lineRule="atLeast"/>
        <w:jc w:val="both"/>
        <w:rPr>
          <w:rFonts w:eastAsia="Calibri"/>
          <w:b/>
          <w:bCs/>
          <w:color w:val="000000"/>
          <w:lang w:eastAsia="uk-UA"/>
        </w:rPr>
      </w:pPr>
    </w:p>
    <w:p w:rsidR="003428C1" w:rsidRPr="00367892" w:rsidRDefault="003428C1" w:rsidP="003428C1">
      <w:pPr>
        <w:shd w:val="clear" w:color="auto" w:fill="FFFFFF"/>
        <w:suppressAutoHyphens w:val="0"/>
        <w:spacing w:before="57" w:line="193" w:lineRule="atLeast"/>
        <w:jc w:val="both"/>
        <w:rPr>
          <w:rFonts w:eastAsia="Calibri"/>
          <w:color w:val="000000"/>
          <w:lang w:eastAsia="uk-UA"/>
        </w:rPr>
      </w:pPr>
      <w:r w:rsidRPr="00367892">
        <w:rPr>
          <w:rFonts w:eastAsia="Calibri"/>
          <w:b/>
          <w:bCs/>
          <w:color w:val="000000"/>
          <w:lang w:eastAsia="uk-UA"/>
        </w:rPr>
        <w:t>Директор   КП  «Водоканал»</w:t>
      </w:r>
      <w:r w:rsidRPr="00367892">
        <w:rPr>
          <w:rFonts w:eastAsia="Calibri"/>
          <w:color w:val="000000"/>
          <w:lang w:eastAsia="uk-UA"/>
        </w:rPr>
        <w:t>    _____________________________</w:t>
      </w:r>
      <w:r w:rsidRPr="00367892">
        <w:rPr>
          <w:rFonts w:eastAsia="Calibri"/>
          <w:color w:val="000000"/>
          <w:sz w:val="20"/>
          <w:szCs w:val="20"/>
          <w:lang w:eastAsia="uk-UA"/>
        </w:rPr>
        <w:t xml:space="preserve">                                    </w:t>
      </w:r>
      <w:r w:rsidRPr="00367892">
        <w:rPr>
          <w:rFonts w:eastAsia="Calibri"/>
          <w:color w:val="000000"/>
          <w:lang w:eastAsia="uk-UA"/>
        </w:rPr>
        <w:t>Сергій  ЯРЕМКІВ</w:t>
      </w:r>
    </w:p>
    <w:p w:rsidR="003428C1" w:rsidRPr="00367892" w:rsidRDefault="003428C1" w:rsidP="003428C1">
      <w:pPr>
        <w:shd w:val="clear" w:color="auto" w:fill="FFFFFF"/>
        <w:suppressAutoHyphens w:val="0"/>
        <w:spacing w:before="17" w:line="150" w:lineRule="atLeast"/>
        <w:rPr>
          <w:rFonts w:eastAsia="Calibri"/>
          <w:color w:val="000000"/>
          <w:lang w:eastAsia="uk-UA"/>
        </w:rPr>
        <w:sectPr w:rsidR="003428C1" w:rsidRPr="00367892" w:rsidSect="00A3212E">
          <w:pgSz w:w="16838" w:h="11906" w:orient="landscape"/>
          <w:pgMar w:top="851" w:right="567" w:bottom="142" w:left="567" w:header="278" w:footer="544" w:gutter="0"/>
          <w:cols w:space="708"/>
          <w:docGrid w:linePitch="360"/>
        </w:sectPr>
      </w:pPr>
    </w:p>
    <w:p w:rsidR="003428C1" w:rsidRDefault="003428C1" w:rsidP="003428C1">
      <w:pPr>
        <w:shd w:val="clear" w:color="auto" w:fill="FFFFFF"/>
        <w:suppressAutoHyphens w:val="0"/>
        <w:spacing w:before="113" w:after="57" w:line="193" w:lineRule="atLeast"/>
        <w:ind w:firstLine="283"/>
        <w:rPr>
          <w:rFonts w:eastAsia="Calibri"/>
          <w:b/>
          <w:bCs/>
          <w:color w:val="000000"/>
          <w:lang w:eastAsia="uk-UA"/>
        </w:rPr>
      </w:pPr>
      <w:r w:rsidRPr="00367892">
        <w:rPr>
          <w:rFonts w:eastAsia="Calibri"/>
          <w:b/>
          <w:bCs/>
          <w:color w:val="000000"/>
          <w:lang w:eastAsia="uk-UA"/>
        </w:rPr>
        <w:lastRenderedPageBreak/>
        <w:t>ІІІ. Рух грошових коштів (за прямим методом)</w:t>
      </w:r>
    </w:p>
    <w:p w:rsidR="003428C1" w:rsidRDefault="003428C1" w:rsidP="003428C1">
      <w:pPr>
        <w:shd w:val="clear" w:color="auto" w:fill="FFFFFF"/>
        <w:suppressAutoHyphens w:val="0"/>
        <w:spacing w:before="113" w:after="57" w:line="193" w:lineRule="atLeast"/>
        <w:ind w:firstLine="283"/>
        <w:rPr>
          <w:rFonts w:eastAsia="Calibri"/>
          <w:b/>
          <w:bCs/>
          <w:color w:val="000000"/>
          <w:lang w:eastAsia="uk-UA"/>
        </w:rPr>
      </w:pPr>
    </w:p>
    <w:p w:rsidR="003428C1" w:rsidRPr="00367892" w:rsidRDefault="003428C1" w:rsidP="003428C1">
      <w:pPr>
        <w:shd w:val="clear" w:color="auto" w:fill="FFFFFF"/>
        <w:suppressAutoHyphens w:val="0"/>
        <w:spacing w:before="113" w:after="57" w:line="193" w:lineRule="atLeast"/>
        <w:ind w:firstLine="283"/>
        <w:rPr>
          <w:rFonts w:eastAsia="Calibri"/>
          <w:b/>
          <w:bCs/>
          <w:color w:val="000000"/>
          <w:lang w:eastAsia="uk-UA"/>
        </w:rPr>
      </w:pPr>
    </w:p>
    <w:tbl>
      <w:tblPr>
        <w:tblW w:w="5044" w:type="pct"/>
        <w:tblCellMar>
          <w:left w:w="0" w:type="dxa"/>
          <w:right w:w="0" w:type="dxa"/>
        </w:tblCellMar>
        <w:tblLook w:val="00A0" w:firstRow="1" w:lastRow="0" w:firstColumn="1" w:lastColumn="0" w:noHBand="0" w:noVBand="0"/>
      </w:tblPr>
      <w:tblGrid>
        <w:gridCol w:w="2386"/>
        <w:gridCol w:w="690"/>
        <w:gridCol w:w="829"/>
        <w:gridCol w:w="831"/>
        <w:gridCol w:w="831"/>
        <w:gridCol w:w="796"/>
        <w:gridCol w:w="834"/>
        <w:gridCol w:w="834"/>
        <w:gridCol w:w="834"/>
        <w:gridCol w:w="838"/>
      </w:tblGrid>
      <w:tr w:rsidR="003428C1" w:rsidRPr="00367892" w:rsidTr="00806312">
        <w:trPr>
          <w:trHeight w:val="566"/>
        </w:trPr>
        <w:tc>
          <w:tcPr>
            <w:tcW w:w="1214" w:type="pct"/>
            <w:vMerge w:val="restart"/>
            <w:tcBorders>
              <w:top w:val="single" w:sz="8" w:space="0" w:color="000000"/>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Найменування показника</w:t>
            </w:r>
          </w:p>
        </w:tc>
        <w:tc>
          <w:tcPr>
            <w:tcW w:w="351"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Код рядка</w:t>
            </w:r>
          </w:p>
        </w:tc>
        <w:tc>
          <w:tcPr>
            <w:tcW w:w="430"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rsidR="003428C1" w:rsidRPr="00367892" w:rsidRDefault="003428C1" w:rsidP="00806312">
            <w:pPr>
              <w:suppressAutoHyphens w:val="0"/>
              <w:spacing w:line="161" w:lineRule="atLeast"/>
              <w:ind w:left="113" w:right="113"/>
              <w:rPr>
                <w:rFonts w:eastAsia="Calibri"/>
                <w:color w:val="000000"/>
                <w:lang w:eastAsia="uk-UA"/>
              </w:rPr>
            </w:pPr>
            <w:r>
              <w:rPr>
                <w:rFonts w:eastAsia="Calibri"/>
                <w:color w:val="000000"/>
                <w:lang w:eastAsia="uk-UA"/>
              </w:rPr>
              <w:t>Факт</w:t>
            </w:r>
            <w:r>
              <w:rPr>
                <w:rFonts w:eastAsia="Calibri"/>
                <w:color w:val="000000"/>
                <w:lang w:eastAsia="uk-UA"/>
              </w:rPr>
              <w:br/>
              <w:t>2021 року</w:t>
            </w:r>
          </w:p>
        </w:tc>
        <w:tc>
          <w:tcPr>
            <w:tcW w:w="431"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rsidR="003428C1" w:rsidRPr="00367892" w:rsidRDefault="003428C1" w:rsidP="00806312">
            <w:pPr>
              <w:suppressAutoHyphens w:val="0"/>
              <w:spacing w:line="161" w:lineRule="atLeast"/>
              <w:ind w:left="113" w:right="113"/>
              <w:rPr>
                <w:rFonts w:eastAsia="Calibri"/>
                <w:color w:val="000000"/>
                <w:lang w:eastAsia="uk-UA"/>
              </w:rPr>
            </w:pPr>
            <w:r>
              <w:rPr>
                <w:rFonts w:eastAsia="Calibri"/>
                <w:color w:val="000000"/>
                <w:lang w:eastAsia="uk-UA"/>
              </w:rPr>
              <w:t>План</w:t>
            </w:r>
            <w:r>
              <w:rPr>
                <w:rFonts w:eastAsia="Calibri"/>
                <w:color w:val="000000"/>
                <w:lang w:eastAsia="uk-UA"/>
              </w:rPr>
              <w:br/>
              <w:t xml:space="preserve">2022 </w:t>
            </w:r>
            <w:r w:rsidRPr="00367892">
              <w:rPr>
                <w:rFonts w:eastAsia="Calibri"/>
                <w:color w:val="000000"/>
                <w:lang w:eastAsia="uk-UA"/>
              </w:rPr>
              <w:t>року</w:t>
            </w:r>
          </w:p>
        </w:tc>
        <w:tc>
          <w:tcPr>
            <w:tcW w:w="431"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rsidR="003428C1" w:rsidRPr="00367892" w:rsidRDefault="003428C1" w:rsidP="00806312">
            <w:pPr>
              <w:suppressAutoHyphens w:val="0"/>
              <w:spacing w:line="161" w:lineRule="atLeast"/>
              <w:ind w:left="113" w:right="113"/>
              <w:rPr>
                <w:rFonts w:eastAsia="Calibri"/>
                <w:color w:val="000000"/>
                <w:lang w:eastAsia="uk-UA"/>
              </w:rPr>
            </w:pPr>
            <w:r>
              <w:rPr>
                <w:rFonts w:eastAsia="Calibri"/>
                <w:color w:val="000000"/>
                <w:lang w:eastAsia="uk-UA"/>
              </w:rPr>
              <w:t>Факт 2022 року</w:t>
            </w:r>
          </w:p>
        </w:tc>
        <w:tc>
          <w:tcPr>
            <w:tcW w:w="413" w:type="pct"/>
            <w:vMerge w:val="restart"/>
            <w:tcBorders>
              <w:top w:val="single" w:sz="8" w:space="0" w:color="000000"/>
              <w:left w:val="nil"/>
              <w:bottom w:val="single" w:sz="8" w:space="0" w:color="000000"/>
              <w:right w:val="single" w:sz="8" w:space="0" w:color="000000"/>
            </w:tcBorders>
            <w:tcMar>
              <w:top w:w="57" w:type="dxa"/>
              <w:left w:w="57" w:type="dxa"/>
              <w:bottom w:w="68" w:type="dxa"/>
              <w:right w:w="57" w:type="dxa"/>
            </w:tcMar>
            <w:textDirection w:val="btLr"/>
            <w:vAlign w:val="center"/>
          </w:tcPr>
          <w:p w:rsidR="003428C1" w:rsidRPr="00367892" w:rsidRDefault="003428C1" w:rsidP="00806312">
            <w:pPr>
              <w:suppressAutoHyphens w:val="0"/>
              <w:spacing w:line="161" w:lineRule="atLeast"/>
              <w:ind w:left="113" w:right="113"/>
              <w:rPr>
                <w:rFonts w:eastAsia="Calibri"/>
                <w:color w:val="000000"/>
                <w:lang w:eastAsia="uk-UA"/>
              </w:rPr>
            </w:pPr>
            <w:r>
              <w:rPr>
                <w:rFonts w:eastAsia="Calibri"/>
                <w:color w:val="000000"/>
                <w:lang w:eastAsia="uk-UA"/>
              </w:rPr>
              <w:t>Плановий             2023 рік</w:t>
            </w:r>
            <w:r>
              <w:rPr>
                <w:rFonts w:eastAsia="Calibri"/>
                <w:color w:val="000000"/>
                <w:lang w:eastAsia="uk-UA"/>
              </w:rPr>
              <w:br/>
            </w:r>
          </w:p>
        </w:tc>
        <w:tc>
          <w:tcPr>
            <w:tcW w:w="1730" w:type="pct"/>
            <w:gridSpan w:val="4"/>
            <w:tcBorders>
              <w:top w:val="single" w:sz="8" w:space="0" w:color="000000"/>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У тому числі за кварталами</w:t>
            </w:r>
          </w:p>
        </w:tc>
      </w:tr>
      <w:tr w:rsidR="003428C1" w:rsidRPr="00367892" w:rsidTr="00806312">
        <w:trPr>
          <w:trHeight w:val="1258"/>
        </w:trPr>
        <w:tc>
          <w:tcPr>
            <w:tcW w:w="1214"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5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30"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3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3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13"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3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w:t>
            </w:r>
          </w:p>
        </w:tc>
        <w:tc>
          <w:tcPr>
            <w:tcW w:w="43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ІІ</w:t>
            </w:r>
          </w:p>
        </w:tc>
        <w:tc>
          <w:tcPr>
            <w:tcW w:w="43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ІІІ</w:t>
            </w:r>
          </w:p>
        </w:tc>
        <w:tc>
          <w:tcPr>
            <w:tcW w:w="434"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ІV</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w:t>
            </w:r>
          </w:p>
        </w:tc>
        <w:tc>
          <w:tcPr>
            <w:tcW w:w="351"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430"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31"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31"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413"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43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43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432"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434" w:type="pct"/>
            <w:tcBorders>
              <w:top w:val="nil"/>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І. Рух коштів у результаті операційної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3435" w:type="pct"/>
            <w:gridSpan w:val="8"/>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Надходження грошових коштів</w:t>
            </w:r>
            <w:r w:rsidRPr="00367892">
              <w:rPr>
                <w:rFonts w:eastAsia="Calibri"/>
                <w:b/>
                <w:bCs/>
                <w:color w:val="000000"/>
                <w:spacing w:val="-2"/>
                <w:lang w:eastAsia="uk-UA"/>
              </w:rPr>
              <w:br/>
              <w:t>від операційної діяльності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3000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29</w:t>
            </w:r>
            <w:r>
              <w:rPr>
                <w:rFonts w:eastAsia="Calibri"/>
                <w:b/>
                <w:color w:val="000000"/>
                <w:spacing w:val="-2"/>
                <w:lang w:eastAsia="uk-UA"/>
              </w:rPr>
              <w:t xml:space="preserve"> </w:t>
            </w:r>
            <w:r w:rsidRPr="00367892">
              <w:rPr>
                <w:rFonts w:eastAsia="Calibri"/>
                <w:b/>
                <w:color w:val="000000"/>
                <w:spacing w:val="-2"/>
                <w:lang w:eastAsia="uk-UA"/>
              </w:rPr>
              <w:t>257</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32</w:t>
            </w:r>
            <w:r>
              <w:rPr>
                <w:rFonts w:eastAsia="Calibri"/>
                <w:b/>
                <w:color w:val="000000"/>
                <w:spacing w:val="-2"/>
                <w:lang w:eastAsia="uk-UA"/>
              </w:rPr>
              <w:t xml:space="preserve"> </w:t>
            </w:r>
            <w:r w:rsidRPr="00367892">
              <w:rPr>
                <w:rFonts w:eastAsia="Calibri"/>
                <w:b/>
                <w:color w:val="000000"/>
                <w:spacing w:val="-2"/>
                <w:lang w:eastAsia="uk-UA"/>
              </w:rPr>
              <w:t>164</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42 551</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41 627</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10 305</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10 406</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10 410</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 xml:space="preserve"> 10 506</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Виручка від реалізації продукції</w:t>
            </w:r>
            <w:r w:rsidRPr="00367892">
              <w:rPr>
                <w:rFonts w:eastAsia="Calibri"/>
                <w:color w:val="000000"/>
                <w:spacing w:val="-2"/>
                <w:lang w:eastAsia="uk-UA"/>
              </w:rPr>
              <w:br/>
              <w:t>(товарів, робіт, послуг)</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3010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color w:val="000000"/>
                <w:lang w:eastAsia="uk-UA"/>
              </w:rPr>
              <w:t>27</w:t>
            </w:r>
            <w:r>
              <w:rPr>
                <w:rFonts w:eastAsia="Calibri"/>
                <w:color w:val="000000"/>
                <w:lang w:eastAsia="uk-UA"/>
              </w:rPr>
              <w:t xml:space="preserve"> </w:t>
            </w:r>
            <w:r w:rsidRPr="00367892">
              <w:rPr>
                <w:rFonts w:eastAsia="Calibri"/>
                <w:color w:val="000000"/>
                <w:lang w:eastAsia="uk-UA"/>
              </w:rPr>
              <w:t>615</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color w:val="000000"/>
                <w:lang w:eastAsia="uk-UA"/>
              </w:rPr>
              <w:t>30</w:t>
            </w:r>
            <w:r>
              <w:rPr>
                <w:rFonts w:eastAsia="Calibri"/>
                <w:color w:val="000000"/>
                <w:lang w:eastAsia="uk-UA"/>
              </w:rPr>
              <w:t xml:space="preserve"> </w:t>
            </w:r>
            <w:r w:rsidRPr="00367892">
              <w:rPr>
                <w:rFonts w:eastAsia="Calibri"/>
                <w:color w:val="000000"/>
                <w:lang w:eastAsia="uk-UA"/>
              </w:rPr>
              <w:t>164</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rPr>
                <w:rFonts w:eastAsia="Calibri"/>
                <w:color w:val="000000"/>
                <w:lang w:eastAsia="uk-UA"/>
              </w:rPr>
            </w:pPr>
            <w:r>
              <w:rPr>
                <w:rFonts w:eastAsia="Calibri"/>
                <w:color w:val="000000"/>
                <w:lang w:eastAsia="uk-UA"/>
              </w:rPr>
              <w:t>40 385</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36 747</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9 085</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9 186</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9 190</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9 286</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податків і зборів, у тому числі: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3020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податку на додану вартість</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3030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Цільове фінансування, у тому числі: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3040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бюджетне фінансування</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3041</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3042</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авансів від покупців і замовників</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3050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Отримання коштів за короткостроковими зобов’язаннями, у тому числі: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3061</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3062</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3063</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113"/>
        </w:trPr>
        <w:tc>
          <w:tcPr>
            <w:tcW w:w="1214" w:type="pct"/>
            <w:tcBorders>
              <w:top w:val="single" w:sz="4" w:space="0" w:color="auto"/>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351"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430"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31"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31"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413"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432"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432"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432"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434"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3070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w:t>
            </w:r>
            <w:r>
              <w:rPr>
                <w:rFonts w:eastAsia="Calibri"/>
                <w:lang w:eastAsia="uk-UA"/>
              </w:rPr>
              <w:t xml:space="preserve"> </w:t>
            </w:r>
            <w:r w:rsidRPr="00367892">
              <w:rPr>
                <w:rFonts w:eastAsia="Calibri"/>
                <w:lang w:eastAsia="uk-UA"/>
              </w:rPr>
              <w:t>642</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2</w:t>
            </w:r>
            <w:r>
              <w:rPr>
                <w:rFonts w:eastAsia="Calibri"/>
                <w:lang w:eastAsia="uk-UA"/>
              </w:rPr>
              <w:t xml:space="preserve"> </w:t>
            </w:r>
            <w:r w:rsidRPr="00367892">
              <w:rPr>
                <w:rFonts w:eastAsia="Calibri"/>
                <w:lang w:eastAsia="uk-UA"/>
              </w:rPr>
              <w:t>000 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2</w:t>
            </w:r>
            <w:r>
              <w:rPr>
                <w:rFonts w:eastAsia="Calibri"/>
                <w:lang w:eastAsia="uk-UA"/>
              </w:rPr>
              <w:t xml:space="preserve"> 166</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4880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w:t>
            </w:r>
            <w:r>
              <w:rPr>
                <w:rFonts w:eastAsia="Calibri"/>
                <w:lang w:eastAsia="uk-UA"/>
              </w:rPr>
              <w:t xml:space="preserve"> 22</w:t>
            </w:r>
            <w:r w:rsidRPr="00367892">
              <w:rPr>
                <w:rFonts w:eastAsia="Calibri"/>
                <w:lang w:eastAsia="uk-UA"/>
              </w:rPr>
              <w:t>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w:t>
            </w:r>
            <w:r>
              <w:rPr>
                <w:rFonts w:eastAsia="Calibri"/>
                <w:lang w:eastAsia="uk-UA"/>
              </w:rPr>
              <w:t xml:space="preserve"> 22</w:t>
            </w:r>
            <w:r w:rsidRPr="00367892">
              <w:rPr>
                <w:rFonts w:eastAsia="Calibri"/>
                <w:lang w:eastAsia="uk-UA"/>
              </w:rPr>
              <w:t>0 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1</w:t>
            </w:r>
            <w:r>
              <w:rPr>
                <w:rFonts w:eastAsia="Calibri"/>
                <w:lang w:eastAsia="uk-UA"/>
              </w:rPr>
              <w:t xml:space="preserve"> 22</w:t>
            </w:r>
            <w:r w:rsidRPr="00367892">
              <w:rPr>
                <w:rFonts w:eastAsia="Calibri"/>
                <w:lang w:eastAsia="uk-UA"/>
              </w:rPr>
              <w:t>0 </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1</w:t>
            </w:r>
            <w:r>
              <w:rPr>
                <w:rFonts w:eastAsia="Calibri"/>
                <w:lang w:eastAsia="uk-UA"/>
              </w:rPr>
              <w:t xml:space="preserve"> 22</w:t>
            </w:r>
            <w:r w:rsidRPr="00367892">
              <w:rPr>
                <w:rFonts w:eastAsia="Calibri"/>
                <w:lang w:eastAsia="uk-UA"/>
              </w:rPr>
              <w:t>0</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Витрачання грошових коштів</w:t>
            </w:r>
            <w:r w:rsidRPr="00367892">
              <w:rPr>
                <w:rFonts w:eastAsia="Calibri"/>
                <w:b/>
                <w:bCs/>
                <w:color w:val="000000"/>
                <w:spacing w:val="-2"/>
                <w:lang w:eastAsia="uk-UA"/>
              </w:rPr>
              <w:br/>
              <w:t>від операційної діяльності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3100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29</w:t>
            </w:r>
            <w:r>
              <w:rPr>
                <w:rFonts w:eastAsia="Calibri"/>
                <w:b/>
                <w:color w:val="000000"/>
                <w:spacing w:val="-2"/>
                <w:lang w:eastAsia="uk-UA"/>
              </w:rPr>
              <w:t xml:space="preserve"> </w:t>
            </w:r>
            <w:r w:rsidRPr="00367892">
              <w:rPr>
                <w:rFonts w:eastAsia="Calibri"/>
                <w:b/>
                <w:color w:val="000000"/>
                <w:spacing w:val="-2"/>
                <w:lang w:eastAsia="uk-UA"/>
              </w:rPr>
              <w:t>546</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31</w:t>
            </w:r>
            <w:r>
              <w:rPr>
                <w:rFonts w:eastAsia="Calibri"/>
                <w:b/>
                <w:color w:val="000000"/>
                <w:spacing w:val="-2"/>
                <w:lang w:eastAsia="uk-UA"/>
              </w:rPr>
              <w:t xml:space="preserve"> </w:t>
            </w:r>
            <w:r w:rsidRPr="00367892">
              <w:rPr>
                <w:rFonts w:eastAsia="Calibri"/>
                <w:b/>
                <w:color w:val="000000"/>
                <w:spacing w:val="-2"/>
                <w:lang w:eastAsia="uk-UA"/>
              </w:rPr>
              <w:t>870</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42793</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41557</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10 382</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10 391</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10 391</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10 393</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Розрахунки за продукцію</w:t>
            </w:r>
            <w:r w:rsidRPr="00367892">
              <w:rPr>
                <w:rFonts w:eastAsia="Calibri"/>
                <w:color w:val="000000"/>
                <w:spacing w:val="-2"/>
                <w:lang w:eastAsia="uk-UA"/>
              </w:rPr>
              <w:br/>
              <w:t>(товари, роботи та послуги)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3110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12 641</w:t>
            </w:r>
            <w:r w:rsidRPr="00367892">
              <w:rPr>
                <w:rFonts w:eastAsia="Calibri"/>
                <w:color w:val="000000"/>
                <w:spacing w:val="-2"/>
                <w:sz w:val="22"/>
                <w:szCs w:val="2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13 817</w:t>
            </w:r>
            <w:r w:rsidRPr="00367892">
              <w:rPr>
                <w:rFonts w:eastAsia="Calibri"/>
                <w:color w:val="000000"/>
                <w:spacing w:val="-2"/>
                <w:sz w:val="22"/>
                <w:szCs w:val="2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21161</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21 161</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5290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5290</w:t>
            </w:r>
            <w:r w:rsidRPr="00367892">
              <w:rPr>
                <w:rFonts w:eastAsia="Calibri"/>
                <w:color w:val="000000"/>
                <w:spacing w:val="-2"/>
                <w:sz w:val="22"/>
                <w:szCs w:val="22"/>
                <w:lang w:eastAsia="uk-UA"/>
              </w:rPr>
              <w:t xml:space="preserve">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5291</w:t>
            </w:r>
            <w:r w:rsidRPr="00367892">
              <w:rPr>
                <w:rFonts w:eastAsia="Calibri"/>
                <w:color w:val="000000"/>
                <w:spacing w:val="-2"/>
                <w:sz w:val="22"/>
                <w:szCs w:val="22"/>
                <w:lang w:eastAsia="uk-UA"/>
              </w:rPr>
              <w:t xml:space="preserve">   </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5290</w:t>
            </w:r>
            <w:r w:rsidRPr="00367892">
              <w:rPr>
                <w:rFonts w:eastAsia="Calibri"/>
                <w:color w:val="000000"/>
                <w:spacing w:val="-2"/>
                <w:sz w:val="22"/>
                <w:szCs w:val="22"/>
                <w:lang w:eastAsia="uk-UA"/>
              </w:rPr>
              <w:t xml:space="preserve">   </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Розрахунки з оплати праці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3120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10 928</w:t>
            </w:r>
            <w:r w:rsidRPr="00367892">
              <w:rPr>
                <w:rFonts w:eastAsia="Calibri"/>
                <w:color w:val="000000"/>
                <w:spacing w:val="-2"/>
                <w:sz w:val="22"/>
                <w:szCs w:val="2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12 036</w:t>
            </w:r>
            <w:r w:rsidRPr="00367892">
              <w:rPr>
                <w:rFonts w:eastAsia="Calibri"/>
                <w:color w:val="000000"/>
                <w:spacing w:val="-2"/>
                <w:sz w:val="22"/>
                <w:szCs w:val="2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 14 052</w:t>
            </w:r>
            <w:r w:rsidRPr="00367892">
              <w:rPr>
                <w:rFonts w:eastAsia="Calibri"/>
                <w:color w:val="000000"/>
                <w:spacing w:val="-2"/>
                <w:sz w:val="22"/>
                <w:szCs w:val="22"/>
                <w:lang w:eastAsia="uk-UA"/>
              </w:rPr>
              <w:t xml:space="preserve">  </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14 054</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sidRPr="00367892">
              <w:rPr>
                <w:rFonts w:eastAsia="Calibri"/>
                <w:color w:val="000000"/>
                <w:spacing w:val="-2"/>
                <w:sz w:val="22"/>
                <w:szCs w:val="22"/>
                <w:lang w:eastAsia="uk-UA"/>
              </w:rPr>
              <w:t>3</w:t>
            </w:r>
            <w:r>
              <w:rPr>
                <w:rFonts w:eastAsia="Calibri"/>
                <w:color w:val="000000"/>
                <w:spacing w:val="-2"/>
                <w:sz w:val="22"/>
                <w:szCs w:val="22"/>
                <w:lang w:eastAsia="uk-UA"/>
              </w:rPr>
              <w:t xml:space="preserve"> </w:t>
            </w:r>
            <w:r w:rsidRPr="00367892">
              <w:rPr>
                <w:rFonts w:eastAsia="Calibri"/>
                <w:color w:val="000000"/>
                <w:spacing w:val="-2"/>
                <w:sz w:val="22"/>
                <w:szCs w:val="22"/>
                <w:lang w:eastAsia="uk-UA"/>
              </w:rPr>
              <w:t>5</w:t>
            </w:r>
            <w:r>
              <w:rPr>
                <w:rFonts w:eastAsia="Calibri"/>
                <w:color w:val="000000"/>
                <w:spacing w:val="-2"/>
                <w:sz w:val="22"/>
                <w:szCs w:val="22"/>
                <w:lang w:eastAsia="uk-UA"/>
              </w:rPr>
              <w:t>13  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3 513</w:t>
            </w:r>
            <w:r w:rsidRPr="00367892">
              <w:rPr>
                <w:rFonts w:eastAsia="Calibri"/>
                <w:color w:val="000000"/>
                <w:spacing w:val="-2"/>
                <w:sz w:val="22"/>
                <w:szCs w:val="22"/>
                <w:lang w:eastAsia="uk-UA"/>
              </w:rPr>
              <w:t xml:space="preserve">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3 514 </w:t>
            </w:r>
            <w:r w:rsidRPr="00367892">
              <w:rPr>
                <w:rFonts w:eastAsia="Calibri"/>
                <w:color w:val="000000"/>
                <w:spacing w:val="-2"/>
                <w:sz w:val="22"/>
                <w:szCs w:val="22"/>
                <w:lang w:eastAsia="uk-UA"/>
              </w:rPr>
              <w:t xml:space="preserve">  </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3 514</w:t>
            </w:r>
            <w:r w:rsidRPr="00367892">
              <w:rPr>
                <w:rFonts w:eastAsia="Calibri"/>
                <w:color w:val="000000"/>
                <w:spacing w:val="-2"/>
                <w:sz w:val="22"/>
                <w:szCs w:val="22"/>
                <w:lang w:eastAsia="uk-UA"/>
              </w:rPr>
              <w:t xml:space="preserve">   </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на соціальні заходи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3130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 xml:space="preserve">3 083  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 xml:space="preserve">2 794 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 xml:space="preserve">3 494   </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3051</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762</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763</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763</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sz w:val="22"/>
                <w:szCs w:val="22"/>
                <w:lang w:eastAsia="uk-UA"/>
              </w:rPr>
            </w:pPr>
            <w:r>
              <w:rPr>
                <w:rFonts w:eastAsia="Calibri"/>
                <w:color w:val="000000"/>
                <w:spacing w:val="-2"/>
                <w:sz w:val="22"/>
                <w:szCs w:val="22"/>
                <w:lang w:eastAsia="uk-UA"/>
              </w:rPr>
              <w:t>763</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коштів за короткостроковими зобов’язаннями, у тому числі: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3141</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3142</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3143</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Зобов’язання з податків, зборів та інших обов’язкових платежів, у тому числі: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3150</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w:t>
            </w:r>
            <w:r>
              <w:rPr>
                <w:rFonts w:eastAsia="Calibri"/>
                <w:color w:val="000000"/>
                <w:spacing w:val="-2"/>
                <w:lang w:eastAsia="uk-UA"/>
              </w:rPr>
              <w:t xml:space="preserve"> </w:t>
            </w:r>
            <w:r w:rsidRPr="00367892">
              <w:rPr>
                <w:rFonts w:eastAsia="Calibri"/>
                <w:color w:val="000000"/>
                <w:spacing w:val="-2"/>
                <w:lang w:eastAsia="uk-UA"/>
              </w:rPr>
              <w:t>629</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3</w:t>
            </w:r>
            <w:r>
              <w:rPr>
                <w:rFonts w:eastAsia="Calibri"/>
                <w:color w:val="000000"/>
                <w:spacing w:val="-2"/>
                <w:lang w:eastAsia="uk-UA"/>
              </w:rPr>
              <w:t xml:space="preserve"> </w:t>
            </w:r>
            <w:r w:rsidRPr="00367892">
              <w:rPr>
                <w:rFonts w:eastAsia="Calibri"/>
                <w:color w:val="000000"/>
                <w:spacing w:val="-2"/>
                <w:lang w:eastAsia="uk-UA"/>
              </w:rPr>
              <w:t>223</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3 695</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w:t>
            </w:r>
            <w:r>
              <w:rPr>
                <w:rFonts w:eastAsia="Calibri"/>
                <w:color w:val="000000"/>
                <w:spacing w:val="-2"/>
                <w:lang w:eastAsia="uk-UA"/>
              </w:rPr>
              <w:t xml:space="preserve"> </w:t>
            </w:r>
            <w:r w:rsidRPr="00367892">
              <w:rPr>
                <w:rFonts w:eastAsia="Calibri"/>
                <w:color w:val="000000"/>
                <w:spacing w:val="-2"/>
                <w:lang w:eastAsia="uk-UA"/>
              </w:rPr>
              <w:t>940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730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737</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736</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737</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прибуток підприємств</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3151</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додану вартість</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3152</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3 223</w:t>
            </w:r>
            <w:r w:rsidRPr="00367892">
              <w:rPr>
                <w:rFonts w:eastAsia="Calibri"/>
                <w:color w:val="000000"/>
                <w:spacing w:val="-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4 111</w:t>
            </w:r>
            <w:r w:rsidRPr="00367892">
              <w:rPr>
                <w:rFonts w:eastAsia="Calibri"/>
                <w:color w:val="000000"/>
                <w:spacing w:val="-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3 755</w:t>
            </w:r>
            <w:r w:rsidRPr="00367892">
              <w:rPr>
                <w:rFonts w:eastAsia="Calibri"/>
                <w:color w:val="000000"/>
                <w:spacing w:val="-2"/>
                <w:lang w:eastAsia="uk-UA"/>
              </w:rPr>
              <w:t xml:space="preserve">   </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4230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1056</w:t>
            </w:r>
            <w:r w:rsidRPr="00367892">
              <w:rPr>
                <w:rFonts w:eastAsia="Calibri"/>
                <w:color w:val="000000"/>
                <w:spacing w:val="-2"/>
                <w:lang w:eastAsia="uk-UA"/>
              </w:rPr>
              <w:t xml:space="preserve">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1058</w:t>
            </w:r>
            <w:r w:rsidRPr="00367892">
              <w:rPr>
                <w:rFonts w:eastAsia="Calibri"/>
                <w:color w:val="000000"/>
                <w:spacing w:val="-2"/>
                <w:lang w:eastAsia="uk-UA"/>
              </w:rPr>
              <w:t xml:space="preserve">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1058 </w:t>
            </w:r>
            <w:r w:rsidRPr="00367892">
              <w:rPr>
                <w:rFonts w:eastAsia="Calibri"/>
                <w:color w:val="000000"/>
                <w:spacing w:val="-2"/>
                <w:lang w:eastAsia="uk-UA"/>
              </w:rPr>
              <w:t xml:space="preserve">  </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1 058</w:t>
            </w:r>
            <w:r w:rsidRPr="00367892">
              <w:rPr>
                <w:rFonts w:eastAsia="Calibri"/>
                <w:color w:val="000000"/>
                <w:spacing w:val="-2"/>
                <w:lang w:eastAsia="uk-UA"/>
              </w:rPr>
              <w:t xml:space="preserve">   </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акцизний податок</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3153</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рентна плата</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3154</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199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195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199  </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200</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48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52  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52 </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48  </w:t>
            </w:r>
          </w:p>
        </w:tc>
      </w:tr>
      <w:tr w:rsidR="003428C1" w:rsidRPr="00367892" w:rsidTr="00806312">
        <w:trPr>
          <w:trHeight w:val="254"/>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податок на доходи фізичних осіб</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3155</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2 096 </w:t>
            </w:r>
            <w:r w:rsidRPr="00367892">
              <w:rPr>
                <w:rFonts w:eastAsia="Calibri"/>
                <w:color w:val="000000"/>
                <w:spacing w:val="-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2 485</w:t>
            </w:r>
            <w:r w:rsidRPr="00367892">
              <w:rPr>
                <w:rFonts w:eastAsia="Calibri"/>
                <w:color w:val="000000"/>
                <w:spacing w:val="-2"/>
                <w:lang w:eastAsia="uk-UA"/>
              </w:rPr>
              <w:t xml:space="preserve"> </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3 074</w:t>
            </w:r>
            <w:r w:rsidRPr="00367892">
              <w:rPr>
                <w:rFonts w:eastAsia="Calibri"/>
                <w:color w:val="000000"/>
                <w:spacing w:val="-2"/>
                <w:lang w:eastAsia="uk-UA"/>
              </w:rPr>
              <w:t xml:space="preserve">   </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2 389</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597  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  597 </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597   </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 xml:space="preserve">598  </w:t>
            </w:r>
          </w:p>
        </w:tc>
      </w:tr>
      <w:tr w:rsidR="003428C1" w:rsidRPr="00367892" w:rsidTr="00806312">
        <w:trPr>
          <w:trHeight w:val="433"/>
        </w:trPr>
        <w:tc>
          <w:tcPr>
            <w:tcW w:w="1214" w:type="pct"/>
            <w:tcBorders>
              <w:top w:val="nil"/>
              <w:left w:val="single" w:sz="8" w:space="0" w:color="000000"/>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зобов’язання з податків і зборів,</w:t>
            </w:r>
            <w:r w:rsidRPr="00367892">
              <w:rPr>
                <w:rFonts w:eastAsia="Calibri"/>
                <w:color w:val="000000"/>
                <w:spacing w:val="-2"/>
                <w:lang w:eastAsia="uk-UA"/>
              </w:rPr>
              <w:br/>
              <w:t>у тому числі:</w:t>
            </w:r>
          </w:p>
        </w:tc>
        <w:tc>
          <w:tcPr>
            <w:tcW w:w="35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3156</w:t>
            </w:r>
          </w:p>
        </w:tc>
        <w:tc>
          <w:tcPr>
            <w:tcW w:w="430"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334</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543</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B37F8B">
              <w:rPr>
                <w:rFonts w:eastAsia="Calibri"/>
                <w:color w:val="000000"/>
                <w:spacing w:val="-2"/>
                <w:lang w:eastAsia="uk-UA"/>
              </w:rPr>
              <w:t>422</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351</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87</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88</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87</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89</w:t>
            </w:r>
          </w:p>
        </w:tc>
      </w:tr>
      <w:tr w:rsidR="003428C1" w:rsidRPr="00367892" w:rsidTr="00806312">
        <w:trPr>
          <w:trHeight w:val="613"/>
        </w:trPr>
        <w:tc>
          <w:tcPr>
            <w:tcW w:w="1214" w:type="pct"/>
            <w:tcBorders>
              <w:top w:val="nil"/>
              <w:left w:val="single" w:sz="8" w:space="0" w:color="000000"/>
              <w:bottom w:val="single" w:sz="8" w:space="0" w:color="000000"/>
              <w:right w:val="single" w:sz="8" w:space="0" w:color="000000"/>
            </w:tcBorders>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державними унітарними підприємствами та їх об’єднаннями</w:t>
            </w:r>
          </w:p>
        </w:tc>
        <w:tc>
          <w:tcPr>
            <w:tcW w:w="351"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3156/1</w:t>
            </w:r>
          </w:p>
        </w:tc>
        <w:tc>
          <w:tcPr>
            <w:tcW w:w="430" w:type="pct"/>
            <w:tcBorders>
              <w:top w:val="nil"/>
              <w:left w:val="nil"/>
              <w:bottom w:val="single" w:sz="8" w:space="0" w:color="000000"/>
              <w:right w:val="single" w:sz="8" w:space="0" w:color="000000"/>
            </w:tcBorders>
            <w:tcMar>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57" w:type="dxa"/>
              <w:bottom w:w="68" w:type="dxa"/>
              <w:right w:w="57"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2" w:type="dxa"/>
              <w:left w:w="68" w:type="dxa"/>
              <w:bottom w:w="68"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113"/>
        </w:trPr>
        <w:tc>
          <w:tcPr>
            <w:tcW w:w="1214" w:type="pct"/>
            <w:tcBorders>
              <w:top w:val="single" w:sz="4" w:space="0" w:color="auto"/>
              <w:left w:val="single" w:sz="8" w:space="0" w:color="000000"/>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lastRenderedPageBreak/>
              <w:t>1</w:t>
            </w:r>
          </w:p>
        </w:tc>
        <w:tc>
          <w:tcPr>
            <w:tcW w:w="351"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2</w:t>
            </w:r>
          </w:p>
        </w:tc>
        <w:tc>
          <w:tcPr>
            <w:tcW w:w="430"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3</w:t>
            </w:r>
          </w:p>
        </w:tc>
        <w:tc>
          <w:tcPr>
            <w:tcW w:w="431"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4</w:t>
            </w:r>
          </w:p>
        </w:tc>
        <w:tc>
          <w:tcPr>
            <w:tcW w:w="431"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5</w:t>
            </w:r>
          </w:p>
        </w:tc>
        <w:tc>
          <w:tcPr>
            <w:tcW w:w="413"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6</w:t>
            </w:r>
          </w:p>
        </w:tc>
        <w:tc>
          <w:tcPr>
            <w:tcW w:w="432"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7</w:t>
            </w:r>
          </w:p>
        </w:tc>
        <w:tc>
          <w:tcPr>
            <w:tcW w:w="432"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8</w:t>
            </w:r>
          </w:p>
        </w:tc>
        <w:tc>
          <w:tcPr>
            <w:tcW w:w="432"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9</w:t>
            </w:r>
          </w:p>
        </w:tc>
        <w:tc>
          <w:tcPr>
            <w:tcW w:w="434" w:type="pct"/>
            <w:tcBorders>
              <w:top w:val="single" w:sz="4" w:space="0" w:color="auto"/>
              <w:left w:val="nil"/>
              <w:bottom w:val="single" w:sz="8" w:space="0" w:color="000000"/>
              <w:right w:val="single" w:sz="8" w:space="0" w:color="000000"/>
            </w:tcBorders>
            <w:tcMar>
              <w:top w:w="57" w:type="dxa"/>
              <w:left w:w="57" w:type="dxa"/>
              <w:bottom w:w="68" w:type="dxa"/>
              <w:right w:w="57" w:type="dxa"/>
            </w:tcMar>
            <w:vAlign w:val="center"/>
          </w:tcPr>
          <w:p w:rsidR="003428C1" w:rsidRPr="00367892" w:rsidRDefault="003428C1" w:rsidP="00806312">
            <w:pPr>
              <w:suppressAutoHyphens w:val="0"/>
              <w:spacing w:line="161" w:lineRule="atLeast"/>
              <w:jc w:val="center"/>
              <w:rPr>
                <w:rFonts w:eastAsia="Calibri"/>
                <w:color w:val="000000"/>
                <w:lang w:eastAsia="uk-UA"/>
              </w:rPr>
            </w:pPr>
            <w:r w:rsidRPr="00367892">
              <w:rPr>
                <w:rFonts w:eastAsia="Calibri"/>
                <w:color w:val="000000"/>
                <w:lang w:eastAsia="uk-UA"/>
              </w:rPr>
              <w:t>10</w:t>
            </w:r>
          </w:p>
        </w:tc>
      </w:tr>
      <w:tr w:rsidR="003428C1" w:rsidRPr="00367892" w:rsidTr="00806312">
        <w:trPr>
          <w:trHeight w:val="983"/>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відрахування частини чистого прибутку господарськими товариствами, у статутному капіталі яких більше 50 відсотків акцій (часток) належать державі,</w:t>
            </w:r>
            <w:r>
              <w:rPr>
                <w:rFonts w:eastAsia="Calibri"/>
                <w:color w:val="000000"/>
                <w:spacing w:val="-2"/>
                <w:lang w:eastAsia="uk-UA"/>
              </w:rPr>
              <w:t xml:space="preserve"> </w:t>
            </w:r>
            <w:r w:rsidRPr="00367892">
              <w:rPr>
                <w:rFonts w:eastAsia="Calibri"/>
                <w:color w:val="000000"/>
                <w:spacing w:val="-2"/>
                <w:lang w:eastAsia="uk-UA"/>
              </w:rPr>
              <w:t>на виплату дивідендів на державну частку</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57" w:type="dxa"/>
              <w:bottom w:w="77" w:type="dxa"/>
              <w:right w:w="57" w:type="dxa"/>
            </w:tcMar>
            <w:vAlign w:val="center"/>
          </w:tcPr>
          <w:p w:rsidR="003428C1" w:rsidRPr="00367892" w:rsidRDefault="003428C1" w:rsidP="00806312">
            <w:pPr>
              <w:suppressAutoHyphens w:val="0"/>
              <w:spacing w:line="179" w:lineRule="atLeast"/>
              <w:ind w:left="-152" w:right="-97"/>
              <w:jc w:val="center"/>
              <w:rPr>
                <w:rFonts w:eastAsia="Calibri"/>
                <w:color w:val="000000"/>
                <w:spacing w:val="-2"/>
                <w:lang w:eastAsia="uk-UA"/>
              </w:rPr>
            </w:pPr>
            <w:r w:rsidRPr="00367892">
              <w:rPr>
                <w:rFonts w:eastAsia="Calibri"/>
                <w:color w:val="000000"/>
                <w:spacing w:val="-2"/>
                <w:lang w:eastAsia="uk-UA"/>
              </w:rPr>
              <w:t>3156/2</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платежі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3157</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коштів до бюджету</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3160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витрачання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3170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334</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543</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391</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351</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87</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88</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87</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89</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земельний податок</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89</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108</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105</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26</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26</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26</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27</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екологічний податок</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29</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33</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56</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34</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8</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військовий збір</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216</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207</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258</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212</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53</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53</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53</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53</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витрачення</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198</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w:t>
            </w:r>
          </w:p>
        </w:tc>
      </w:tr>
      <w:tr w:rsidR="003428C1" w:rsidRPr="00367892" w:rsidTr="00806312">
        <w:trPr>
          <w:trHeight w:val="268"/>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Чистий рух коштів від операційної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3195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-289</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294</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-242</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70</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-77</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15</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19</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113</w:t>
            </w:r>
          </w:p>
        </w:tc>
      </w:tr>
      <w:tr w:rsidR="003428C1" w:rsidRPr="00367892" w:rsidTr="00806312">
        <w:trPr>
          <w:trHeight w:val="268"/>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rPr>
                <w:rFonts w:eastAsia="Calibri"/>
                <w:b/>
                <w:bCs/>
                <w:color w:val="000000"/>
                <w:spacing w:val="-3"/>
                <w:lang w:eastAsia="uk-UA"/>
              </w:rPr>
            </w:pPr>
            <w:r w:rsidRPr="00367892">
              <w:rPr>
                <w:rFonts w:eastAsia="Calibri"/>
                <w:b/>
                <w:bCs/>
                <w:color w:val="000000"/>
                <w:spacing w:val="-3"/>
                <w:lang w:eastAsia="uk-UA"/>
              </w:rPr>
              <w:t>II. Рух коштів у результаті інвестиційної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3435" w:type="pct"/>
            <w:gridSpan w:val="8"/>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44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Надходження грошових коштів</w:t>
            </w:r>
            <w:r w:rsidRPr="00367892">
              <w:rPr>
                <w:rFonts w:eastAsia="Calibri"/>
                <w:b/>
                <w:bCs/>
                <w:color w:val="000000"/>
                <w:spacing w:val="-2"/>
                <w:lang w:eastAsia="uk-UA"/>
              </w:rPr>
              <w:br/>
              <w:t>від інвестиційної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3200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446"/>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ind w:right="-280"/>
              <w:rPr>
                <w:rFonts w:eastAsia="Calibri"/>
                <w:color w:val="000000"/>
                <w:spacing w:val="-2"/>
                <w:lang w:eastAsia="uk-UA"/>
              </w:rPr>
            </w:pPr>
            <w:r w:rsidRPr="00367892">
              <w:rPr>
                <w:rFonts w:eastAsia="Calibri"/>
                <w:color w:val="000000"/>
                <w:spacing w:val="-2"/>
                <w:lang w:eastAsia="uk-UA"/>
              </w:rPr>
              <w:t xml:space="preserve">Надходження від реалізації фінансових </w:t>
            </w:r>
          </w:p>
          <w:p w:rsidR="003428C1" w:rsidRPr="00367892" w:rsidRDefault="003428C1" w:rsidP="00806312">
            <w:pPr>
              <w:suppressAutoHyphens w:val="0"/>
              <w:spacing w:line="179" w:lineRule="atLeast"/>
              <w:ind w:right="-280"/>
              <w:rPr>
                <w:rFonts w:eastAsia="Calibri"/>
                <w:color w:val="000000"/>
                <w:spacing w:val="-2"/>
                <w:lang w:eastAsia="uk-UA"/>
              </w:rPr>
            </w:pPr>
            <w:r w:rsidRPr="00367892">
              <w:rPr>
                <w:rFonts w:eastAsia="Calibri"/>
                <w:color w:val="000000"/>
                <w:spacing w:val="-2"/>
                <w:lang w:eastAsia="uk-UA"/>
              </w:rPr>
              <w:t>інвестицій, у тому числі:</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3210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продажу акцій та облігацій</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3215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реалізації необоротних активів</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3220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67"/>
        </w:trPr>
        <w:tc>
          <w:tcPr>
            <w:tcW w:w="1214"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lastRenderedPageBreak/>
              <w:t>1</w:t>
            </w:r>
          </w:p>
        </w:tc>
        <w:tc>
          <w:tcPr>
            <w:tcW w:w="35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2</w:t>
            </w:r>
          </w:p>
        </w:tc>
        <w:tc>
          <w:tcPr>
            <w:tcW w:w="430"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3</w:t>
            </w:r>
          </w:p>
        </w:tc>
        <w:tc>
          <w:tcPr>
            <w:tcW w:w="43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4</w:t>
            </w:r>
          </w:p>
        </w:tc>
        <w:tc>
          <w:tcPr>
            <w:tcW w:w="43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5</w:t>
            </w:r>
          </w:p>
        </w:tc>
        <w:tc>
          <w:tcPr>
            <w:tcW w:w="41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Pr>
                <w:rFonts w:eastAsia="Calibri"/>
                <w:color w:val="000000"/>
                <w:spacing w:val="-2"/>
                <w:lang w:eastAsia="uk-UA"/>
              </w:rPr>
              <w:t>6</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7</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8</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9</w:t>
            </w:r>
          </w:p>
        </w:tc>
        <w:tc>
          <w:tcPr>
            <w:tcW w:w="434"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jc w:val="center"/>
              <w:rPr>
                <w:rFonts w:eastAsia="Calibri"/>
                <w:lang w:eastAsia="uk-UA"/>
              </w:rPr>
            </w:pPr>
            <w:r>
              <w:rPr>
                <w:rFonts w:eastAsia="Calibri"/>
                <w:lang w:eastAsia="uk-UA"/>
              </w:rPr>
              <w:t>10</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отриманих відсотків</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3225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дивідендів</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3230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Надходження від деривативів</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3235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3240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44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Витрачання грошових коштів</w:t>
            </w:r>
            <w:r w:rsidRPr="00367892">
              <w:rPr>
                <w:rFonts w:eastAsia="Calibri"/>
                <w:b/>
                <w:bCs/>
                <w:color w:val="000000"/>
                <w:spacing w:val="-2"/>
                <w:lang w:eastAsia="uk-UA"/>
              </w:rPr>
              <w:br/>
              <w:t>від інвестиційної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3255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446"/>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Витрачання на придбання фінансових інвестицій, у тому числі:</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3260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витрачання на придбання акцій та облігацій</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3265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446"/>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ind w:right="-123"/>
              <w:rPr>
                <w:rFonts w:eastAsia="Calibri"/>
                <w:color w:val="000000"/>
                <w:spacing w:val="-2"/>
                <w:lang w:eastAsia="uk-UA"/>
              </w:rPr>
            </w:pPr>
            <w:r w:rsidRPr="00367892">
              <w:rPr>
                <w:rFonts w:eastAsia="Calibri"/>
                <w:color w:val="000000"/>
                <w:spacing w:val="-2"/>
                <w:lang w:eastAsia="uk-UA"/>
              </w:rPr>
              <w:t>Витрачання на придбання необоротних активів, у тому числі:</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446"/>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придбання (створення) основних засобів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3271</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капітальне будівництво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3272</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446"/>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придбання (створення) нематеріальних активів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3273</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необоротні активи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3274</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Виплати за деривативами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3280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платежі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3290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9A3B9E" w:rsidTr="00806312">
        <w:trPr>
          <w:trHeight w:val="268"/>
        </w:trPr>
        <w:tc>
          <w:tcPr>
            <w:tcW w:w="1214"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bookmarkStart w:id="1" w:name="_Hlk128562838"/>
            <w:r w:rsidRPr="009A3B9E">
              <w:rPr>
                <w:rFonts w:eastAsia="Calibri"/>
                <w:color w:val="000000"/>
                <w:spacing w:val="-2"/>
                <w:lang w:eastAsia="uk-UA"/>
              </w:rPr>
              <w:lastRenderedPageBreak/>
              <w:t>1</w:t>
            </w:r>
          </w:p>
        </w:tc>
        <w:tc>
          <w:tcPr>
            <w:tcW w:w="35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2</w:t>
            </w:r>
          </w:p>
        </w:tc>
        <w:tc>
          <w:tcPr>
            <w:tcW w:w="430"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3</w:t>
            </w:r>
          </w:p>
        </w:tc>
        <w:tc>
          <w:tcPr>
            <w:tcW w:w="43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4</w:t>
            </w:r>
          </w:p>
        </w:tc>
        <w:tc>
          <w:tcPr>
            <w:tcW w:w="43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5</w:t>
            </w:r>
          </w:p>
        </w:tc>
        <w:tc>
          <w:tcPr>
            <w:tcW w:w="41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6</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7</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8</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9</w:t>
            </w:r>
          </w:p>
        </w:tc>
        <w:tc>
          <w:tcPr>
            <w:tcW w:w="434"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10</w:t>
            </w:r>
          </w:p>
        </w:tc>
      </w:tr>
      <w:bookmarkEnd w:id="1"/>
      <w:tr w:rsidR="003428C1" w:rsidRPr="00367892" w:rsidTr="00806312">
        <w:trPr>
          <w:trHeight w:val="268"/>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рух коштів від інвестиційної діяльності</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3295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w:t>
            </w:r>
          </w:p>
        </w:tc>
      </w:tr>
      <w:tr w:rsidR="003428C1" w:rsidRPr="00367892" w:rsidTr="00806312">
        <w:trPr>
          <w:trHeight w:val="268"/>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ind w:right="-100"/>
              <w:rPr>
                <w:rFonts w:eastAsia="Calibri"/>
                <w:color w:val="000000"/>
                <w:spacing w:val="-2"/>
                <w:lang w:eastAsia="uk-UA"/>
              </w:rPr>
            </w:pPr>
            <w:r w:rsidRPr="00367892">
              <w:rPr>
                <w:rFonts w:eastAsia="Calibri"/>
                <w:b/>
                <w:bCs/>
                <w:color w:val="000000"/>
                <w:spacing w:val="-2"/>
                <w:lang w:eastAsia="uk-UA"/>
              </w:rPr>
              <w:t>III. Рух коштів у результаті фінансової діяльності</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3435" w:type="pct"/>
            <w:gridSpan w:val="8"/>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44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Надходження грошових коштів</w:t>
            </w:r>
            <w:r w:rsidRPr="00367892">
              <w:rPr>
                <w:rFonts w:eastAsia="Calibri"/>
                <w:b/>
                <w:bCs/>
                <w:color w:val="000000"/>
                <w:spacing w:val="-2"/>
                <w:lang w:eastAsia="uk-UA"/>
              </w:rPr>
              <w:br/>
              <w:t>від фінансової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3300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ind w:right="-123"/>
              <w:rPr>
                <w:rFonts w:eastAsia="Calibri"/>
                <w:color w:val="000000"/>
                <w:spacing w:val="-2"/>
                <w:lang w:eastAsia="uk-UA"/>
              </w:rPr>
            </w:pPr>
            <w:r w:rsidRPr="00367892">
              <w:rPr>
                <w:rFonts w:eastAsia="Calibri"/>
                <w:color w:val="000000"/>
                <w:spacing w:val="-2"/>
                <w:lang w:eastAsia="uk-UA"/>
              </w:rPr>
              <w:t>Надходження від власного капіталу</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3305</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446"/>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Отримання коштів за довгостроковими зобов’язаннями, у тому числі:</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3311</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3312</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3313</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67"/>
        </w:trPr>
        <w:tc>
          <w:tcPr>
            <w:tcW w:w="1214" w:type="pct"/>
            <w:tcBorders>
              <w:top w:val="nil"/>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надходження (розшифрувати)</w:t>
            </w:r>
          </w:p>
        </w:tc>
        <w:tc>
          <w:tcPr>
            <w:tcW w:w="35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3320</w:t>
            </w:r>
          </w:p>
        </w:tc>
        <w:tc>
          <w:tcPr>
            <w:tcW w:w="430"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7"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431"/>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Default="003428C1" w:rsidP="00806312">
            <w:pPr>
              <w:suppressAutoHyphens w:val="0"/>
              <w:spacing w:line="179" w:lineRule="atLeast"/>
              <w:rPr>
                <w:rFonts w:eastAsia="Calibri"/>
                <w:b/>
                <w:bCs/>
                <w:color w:val="000000"/>
                <w:spacing w:val="-2"/>
                <w:lang w:eastAsia="uk-UA"/>
              </w:rPr>
            </w:pPr>
            <w:r w:rsidRPr="00367892">
              <w:rPr>
                <w:rFonts w:eastAsia="Calibri"/>
                <w:b/>
                <w:bCs/>
                <w:color w:val="000000"/>
                <w:spacing w:val="-2"/>
                <w:lang w:eastAsia="uk-UA"/>
              </w:rPr>
              <w:t>Витрачання грошових коштів</w:t>
            </w:r>
            <w:r w:rsidRPr="00367892">
              <w:rPr>
                <w:rFonts w:eastAsia="Calibri"/>
                <w:b/>
                <w:bCs/>
                <w:color w:val="000000"/>
                <w:spacing w:val="-2"/>
                <w:lang w:eastAsia="uk-UA"/>
              </w:rPr>
              <w:br/>
              <w:t>від фінансової діяльності</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3330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0"/>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ind w:right="-123"/>
              <w:rPr>
                <w:rFonts w:eastAsia="Calibri"/>
                <w:color w:val="000000"/>
                <w:spacing w:val="-2"/>
                <w:lang w:eastAsia="uk-UA"/>
              </w:rPr>
            </w:pPr>
            <w:r w:rsidRPr="00367892">
              <w:rPr>
                <w:rFonts w:eastAsia="Calibri"/>
                <w:color w:val="000000"/>
                <w:spacing w:val="-2"/>
                <w:lang w:eastAsia="uk-UA"/>
              </w:rPr>
              <w:t>Витрачання на викуп власних акцій</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3335</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431"/>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Повернення коштів за довгостроковими зобов’язаннями, у тому числі:</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0"/>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кредити</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3341</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0"/>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позики</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3342</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250"/>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облігації</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3343</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Сплата дивідендів</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3350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Витрачення на сплату відсотків</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3360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Витрачення на сплату заборгованості з фінансової оренди</w:t>
            </w:r>
          </w:p>
          <w:p w:rsidR="003428C1" w:rsidRPr="00367892" w:rsidRDefault="003428C1" w:rsidP="00806312">
            <w:pPr>
              <w:suppressAutoHyphens w:val="0"/>
              <w:spacing w:line="179" w:lineRule="atLeast"/>
              <w:rPr>
                <w:rFonts w:eastAsia="Calibri"/>
                <w:color w:val="000000"/>
                <w:spacing w:val="-2"/>
                <w:lang w:eastAsia="uk-UA"/>
              </w:rPr>
            </w:pP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3370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9A3B9E" w:rsidTr="00806312">
        <w:trPr>
          <w:trHeight w:val="268"/>
        </w:trPr>
        <w:tc>
          <w:tcPr>
            <w:tcW w:w="1214" w:type="pct"/>
            <w:tcBorders>
              <w:top w:val="single" w:sz="4" w:space="0" w:color="auto"/>
              <w:left w:val="single" w:sz="8" w:space="0" w:color="000000"/>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lastRenderedPageBreak/>
              <w:t>1</w:t>
            </w:r>
          </w:p>
        </w:tc>
        <w:tc>
          <w:tcPr>
            <w:tcW w:w="35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2</w:t>
            </w:r>
          </w:p>
        </w:tc>
        <w:tc>
          <w:tcPr>
            <w:tcW w:w="430"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3</w:t>
            </w:r>
          </w:p>
        </w:tc>
        <w:tc>
          <w:tcPr>
            <w:tcW w:w="43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4</w:t>
            </w:r>
          </w:p>
        </w:tc>
        <w:tc>
          <w:tcPr>
            <w:tcW w:w="431"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5</w:t>
            </w:r>
          </w:p>
        </w:tc>
        <w:tc>
          <w:tcPr>
            <w:tcW w:w="413"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6</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7</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8</w:t>
            </w:r>
          </w:p>
        </w:tc>
        <w:tc>
          <w:tcPr>
            <w:tcW w:w="432"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9</w:t>
            </w:r>
          </w:p>
        </w:tc>
        <w:tc>
          <w:tcPr>
            <w:tcW w:w="434" w:type="pct"/>
            <w:tcBorders>
              <w:top w:val="single" w:sz="4" w:space="0" w:color="auto"/>
              <w:left w:val="nil"/>
              <w:bottom w:val="single" w:sz="8" w:space="0" w:color="000000"/>
              <w:right w:val="single" w:sz="8" w:space="0" w:color="000000"/>
            </w:tcBorders>
            <w:tcMar>
              <w:top w:w="68" w:type="dxa"/>
              <w:left w:w="68" w:type="dxa"/>
              <w:bottom w:w="77" w:type="dxa"/>
              <w:right w:w="68" w:type="dxa"/>
            </w:tcMar>
            <w:vAlign w:val="center"/>
          </w:tcPr>
          <w:p w:rsidR="003428C1" w:rsidRPr="009A3B9E" w:rsidRDefault="003428C1" w:rsidP="00806312">
            <w:pPr>
              <w:suppressAutoHyphens w:val="0"/>
              <w:spacing w:line="179" w:lineRule="atLeast"/>
              <w:jc w:val="center"/>
              <w:rPr>
                <w:rFonts w:eastAsia="Calibri"/>
                <w:color w:val="000000"/>
                <w:spacing w:val="-2"/>
                <w:lang w:eastAsia="uk-UA"/>
              </w:rPr>
            </w:pPr>
            <w:r w:rsidRPr="009A3B9E">
              <w:rPr>
                <w:rFonts w:eastAsia="Calibri"/>
                <w:color w:val="000000"/>
                <w:spacing w:val="-2"/>
                <w:lang w:eastAsia="uk-UA"/>
              </w:rPr>
              <w:t>10</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Інші платежі (розшифрувати)</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3380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рух коштів від фінансової діяльності</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3395</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b/>
                <w:bCs/>
                <w:color w:val="000000"/>
                <w:spacing w:val="-2"/>
                <w:lang w:eastAsia="uk-UA"/>
              </w:rPr>
              <w:t>Чистий рух грошових коштів за звітний період</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b/>
                <w:bCs/>
                <w:color w:val="000000"/>
                <w:spacing w:val="-2"/>
                <w:lang w:eastAsia="uk-UA"/>
              </w:rPr>
              <w:t>3400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-289</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294</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-242</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sidRPr="00367892">
              <w:rPr>
                <w:rFonts w:eastAsia="Calibri"/>
                <w:b/>
                <w:color w:val="000000"/>
                <w:spacing w:val="-2"/>
                <w:lang w:eastAsia="uk-UA"/>
              </w:rPr>
              <w:t>70</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-77</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15</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19</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b/>
                <w:color w:val="000000"/>
                <w:spacing w:val="-2"/>
                <w:lang w:eastAsia="uk-UA"/>
              </w:rPr>
            </w:pPr>
            <w:r>
              <w:rPr>
                <w:rFonts w:eastAsia="Calibri"/>
                <w:b/>
                <w:color w:val="000000"/>
                <w:spacing w:val="-2"/>
                <w:lang w:eastAsia="uk-UA"/>
              </w:rPr>
              <w:t>113</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Залишок коштів на початок періоду</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3405</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578</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289 </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289</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Pr>
                <w:rFonts w:eastAsia="Calibri"/>
                <w:lang w:eastAsia="uk-UA"/>
              </w:rPr>
              <w:t>47</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Вплив зміни валютних курсів на залишок коштів</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3410</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r>
      <w:tr w:rsidR="003428C1" w:rsidRPr="00367892" w:rsidTr="00806312">
        <w:trPr>
          <w:trHeight w:val="113"/>
        </w:trPr>
        <w:tc>
          <w:tcPr>
            <w:tcW w:w="1214"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rPr>
                <w:rFonts w:eastAsia="Calibri"/>
                <w:color w:val="000000"/>
                <w:spacing w:val="-2"/>
                <w:lang w:eastAsia="uk-UA"/>
              </w:rPr>
            </w:pPr>
            <w:r w:rsidRPr="00367892">
              <w:rPr>
                <w:rFonts w:eastAsia="Calibri"/>
                <w:color w:val="000000"/>
                <w:spacing w:val="-2"/>
                <w:lang w:eastAsia="uk-UA"/>
              </w:rPr>
              <w:t>Залишок коштів на кінець періоду</w:t>
            </w:r>
          </w:p>
        </w:tc>
        <w:tc>
          <w:tcPr>
            <w:tcW w:w="35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center"/>
              <w:rPr>
                <w:rFonts w:eastAsia="Calibri"/>
                <w:color w:val="000000"/>
                <w:spacing w:val="-2"/>
                <w:lang w:eastAsia="uk-UA"/>
              </w:rPr>
            </w:pPr>
            <w:r w:rsidRPr="00367892">
              <w:rPr>
                <w:rFonts w:eastAsia="Calibri"/>
                <w:color w:val="000000"/>
                <w:spacing w:val="-2"/>
                <w:lang w:eastAsia="uk-UA"/>
              </w:rPr>
              <w:t>3415</w:t>
            </w:r>
          </w:p>
        </w:tc>
        <w:tc>
          <w:tcPr>
            <w:tcW w:w="4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289</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sidRPr="00367892">
              <w:rPr>
                <w:rFonts w:eastAsia="Calibri"/>
                <w:color w:val="000000"/>
                <w:spacing w:val="-2"/>
                <w:lang w:eastAsia="uk-UA"/>
              </w:rPr>
              <w:t>583</w:t>
            </w:r>
          </w:p>
        </w:tc>
        <w:tc>
          <w:tcPr>
            <w:tcW w:w="4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47</w:t>
            </w:r>
          </w:p>
        </w:tc>
        <w:tc>
          <w:tcPr>
            <w:tcW w:w="41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117</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79" w:lineRule="atLeast"/>
              <w:jc w:val="right"/>
              <w:rPr>
                <w:rFonts w:eastAsia="Calibri"/>
                <w:color w:val="000000"/>
                <w:spacing w:val="-2"/>
                <w:lang w:eastAsia="uk-UA"/>
              </w:rPr>
            </w:pPr>
            <w:r>
              <w:rPr>
                <w:rFonts w:eastAsia="Calibri"/>
                <w:color w:val="000000"/>
                <w:spacing w:val="-2"/>
                <w:lang w:eastAsia="uk-UA"/>
              </w:rPr>
              <w:t>30</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AF58E6" w:rsidRDefault="003428C1" w:rsidP="00806312">
            <w:pPr>
              <w:suppressAutoHyphens w:val="0"/>
              <w:spacing w:line="179" w:lineRule="atLeast"/>
              <w:jc w:val="right"/>
              <w:rPr>
                <w:rFonts w:eastAsia="Calibri"/>
                <w:color w:val="000000"/>
                <w:spacing w:val="-2"/>
                <w:lang w:eastAsia="uk-UA"/>
              </w:rPr>
            </w:pPr>
            <w:r w:rsidRPr="00AF58E6">
              <w:rPr>
                <w:rFonts w:eastAsia="Calibri"/>
                <w:color w:val="000000"/>
                <w:spacing w:val="-2"/>
                <w:lang w:eastAsia="uk-UA"/>
              </w:rPr>
              <w:t>15</w:t>
            </w:r>
          </w:p>
        </w:tc>
        <w:tc>
          <w:tcPr>
            <w:tcW w:w="43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AF58E6" w:rsidRDefault="003428C1" w:rsidP="00806312">
            <w:pPr>
              <w:suppressAutoHyphens w:val="0"/>
              <w:spacing w:line="179" w:lineRule="atLeast"/>
              <w:jc w:val="right"/>
              <w:rPr>
                <w:rFonts w:eastAsia="Calibri"/>
                <w:color w:val="000000"/>
                <w:spacing w:val="-2"/>
                <w:lang w:eastAsia="uk-UA"/>
              </w:rPr>
            </w:pPr>
            <w:r w:rsidRPr="00AF58E6">
              <w:rPr>
                <w:rFonts w:eastAsia="Calibri"/>
                <w:color w:val="000000"/>
                <w:spacing w:val="-2"/>
                <w:lang w:eastAsia="uk-UA"/>
              </w:rPr>
              <w:t>19</w:t>
            </w:r>
          </w:p>
        </w:tc>
        <w:tc>
          <w:tcPr>
            <w:tcW w:w="43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AF58E6" w:rsidRDefault="003428C1" w:rsidP="00806312">
            <w:pPr>
              <w:suppressAutoHyphens w:val="0"/>
              <w:spacing w:line="179" w:lineRule="atLeast"/>
              <w:jc w:val="right"/>
              <w:rPr>
                <w:rFonts w:eastAsia="Calibri"/>
                <w:color w:val="000000"/>
                <w:spacing w:val="-2"/>
                <w:lang w:eastAsia="uk-UA"/>
              </w:rPr>
            </w:pPr>
            <w:r w:rsidRPr="00AF58E6">
              <w:rPr>
                <w:rFonts w:eastAsia="Calibri"/>
                <w:color w:val="000000"/>
                <w:spacing w:val="-2"/>
                <w:lang w:eastAsia="uk-UA"/>
              </w:rPr>
              <w:t>113</w:t>
            </w:r>
          </w:p>
        </w:tc>
      </w:tr>
    </w:tbl>
    <w:p w:rsidR="003428C1" w:rsidRDefault="003428C1" w:rsidP="003428C1">
      <w:pPr>
        <w:shd w:val="clear" w:color="auto" w:fill="FFFFFF"/>
        <w:suppressAutoHyphens w:val="0"/>
        <w:spacing w:line="193" w:lineRule="atLeast"/>
        <w:ind w:firstLine="283"/>
        <w:jc w:val="both"/>
        <w:rPr>
          <w:rFonts w:eastAsia="Calibri"/>
          <w:color w:val="000000"/>
          <w:lang w:eastAsia="uk-UA"/>
        </w:rPr>
      </w:pPr>
    </w:p>
    <w:p w:rsidR="003428C1" w:rsidRPr="00367892" w:rsidRDefault="003428C1" w:rsidP="003428C1">
      <w:pPr>
        <w:shd w:val="clear" w:color="auto" w:fill="FFFFFF"/>
        <w:suppressAutoHyphens w:val="0"/>
        <w:spacing w:line="193" w:lineRule="atLeast"/>
        <w:ind w:firstLine="283"/>
        <w:jc w:val="both"/>
        <w:rPr>
          <w:rFonts w:eastAsia="Calibri"/>
          <w:color w:val="000000"/>
          <w:lang w:eastAsia="uk-UA"/>
        </w:rPr>
      </w:pPr>
      <w:r w:rsidRPr="00367892">
        <w:rPr>
          <w:rFonts w:eastAsia="Calibri"/>
          <w:color w:val="000000"/>
          <w:lang w:eastAsia="uk-UA"/>
        </w:rPr>
        <w:t> </w:t>
      </w:r>
    </w:p>
    <w:p w:rsidR="003428C1" w:rsidRDefault="003428C1" w:rsidP="003428C1">
      <w:pPr>
        <w:shd w:val="clear" w:color="auto" w:fill="FFFFFF"/>
        <w:suppressAutoHyphens w:val="0"/>
        <w:spacing w:before="57" w:line="193" w:lineRule="atLeast"/>
        <w:jc w:val="both"/>
        <w:rPr>
          <w:rFonts w:eastAsia="Calibri"/>
          <w:b/>
          <w:bCs/>
          <w:color w:val="000000"/>
          <w:sz w:val="28"/>
          <w:szCs w:val="28"/>
          <w:lang w:eastAsia="uk-UA"/>
        </w:rPr>
      </w:pPr>
      <w:r w:rsidRPr="00367892">
        <w:rPr>
          <w:rFonts w:eastAsia="Calibri"/>
          <w:b/>
          <w:bCs/>
          <w:color w:val="000000"/>
          <w:sz w:val="28"/>
          <w:szCs w:val="28"/>
          <w:lang w:eastAsia="uk-UA"/>
        </w:rPr>
        <w:t xml:space="preserve">Директор </w:t>
      </w:r>
    </w:p>
    <w:p w:rsidR="003428C1" w:rsidRPr="00367892" w:rsidRDefault="003428C1" w:rsidP="003428C1">
      <w:pPr>
        <w:shd w:val="clear" w:color="auto" w:fill="FFFFFF"/>
        <w:suppressAutoHyphens w:val="0"/>
        <w:spacing w:before="57" w:line="193" w:lineRule="atLeast"/>
        <w:jc w:val="both"/>
        <w:rPr>
          <w:rFonts w:eastAsia="Calibri"/>
          <w:color w:val="000000"/>
          <w:sz w:val="28"/>
          <w:szCs w:val="28"/>
          <w:lang w:eastAsia="uk-UA"/>
        </w:rPr>
      </w:pPr>
      <w:r w:rsidRPr="00367892">
        <w:rPr>
          <w:rFonts w:eastAsia="Calibri"/>
          <w:b/>
          <w:bCs/>
          <w:color w:val="000000"/>
          <w:sz w:val="28"/>
          <w:szCs w:val="28"/>
          <w:lang w:eastAsia="uk-UA"/>
        </w:rPr>
        <w:t>КП «Водоканал»</w:t>
      </w:r>
      <w:r w:rsidRPr="00367892">
        <w:rPr>
          <w:rFonts w:eastAsia="Calibri"/>
          <w:color w:val="000000"/>
          <w:sz w:val="28"/>
          <w:szCs w:val="28"/>
          <w:lang w:eastAsia="uk-UA"/>
        </w:rPr>
        <w:t>    _____________________________            Сергій  ЯРЕМКІВ</w:t>
      </w:r>
    </w:p>
    <w:p w:rsidR="003428C1" w:rsidRPr="00367892" w:rsidRDefault="003428C1" w:rsidP="003428C1">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rsidR="003428C1" w:rsidRPr="00367892" w:rsidRDefault="003428C1" w:rsidP="003428C1">
      <w:pPr>
        <w:shd w:val="clear" w:color="auto" w:fill="FFFFFF"/>
        <w:suppressAutoHyphens w:val="0"/>
        <w:spacing w:before="100" w:after="225" w:line="288" w:lineRule="atLeast"/>
        <w:rPr>
          <w:rFonts w:eastAsia="Calibri"/>
          <w:color w:val="000000"/>
          <w:lang w:eastAsia="uk-UA"/>
        </w:rPr>
        <w:sectPr w:rsidR="003428C1" w:rsidRPr="00367892" w:rsidSect="00EA69C9">
          <w:pgSz w:w="11906" w:h="16838"/>
          <w:pgMar w:top="709" w:right="567" w:bottom="567" w:left="1701" w:header="709" w:footer="709" w:gutter="0"/>
          <w:cols w:space="708"/>
          <w:docGrid w:linePitch="360"/>
        </w:sectPr>
      </w:pPr>
    </w:p>
    <w:p w:rsidR="003428C1" w:rsidRPr="00367892" w:rsidRDefault="003428C1" w:rsidP="003428C1">
      <w:pPr>
        <w:shd w:val="clear" w:color="auto" w:fill="FFFFFF"/>
        <w:suppressAutoHyphens w:val="0"/>
        <w:spacing w:before="113" w:after="57" w:line="193" w:lineRule="atLeast"/>
        <w:ind w:firstLine="283"/>
        <w:rPr>
          <w:rFonts w:eastAsia="Calibri"/>
          <w:b/>
          <w:bCs/>
          <w:color w:val="000000"/>
          <w:lang w:eastAsia="uk-UA"/>
        </w:rPr>
      </w:pPr>
      <w:r w:rsidRPr="00367892">
        <w:rPr>
          <w:rFonts w:eastAsia="Calibri"/>
          <w:b/>
          <w:bCs/>
          <w:color w:val="000000"/>
          <w:lang w:eastAsia="uk-UA"/>
        </w:rPr>
        <w:lastRenderedPageBreak/>
        <w:t>IV. Капітальні інвестиції</w:t>
      </w:r>
    </w:p>
    <w:p w:rsidR="003428C1" w:rsidRPr="00367892" w:rsidRDefault="003428C1" w:rsidP="003428C1">
      <w:pPr>
        <w:shd w:val="clear" w:color="auto" w:fill="FFFFFF"/>
        <w:suppressAutoHyphens w:val="0"/>
        <w:spacing w:before="57" w:after="120" w:line="161" w:lineRule="atLeast"/>
        <w:ind w:firstLine="284"/>
        <w:rPr>
          <w:rFonts w:eastAsia="Calibri"/>
          <w:i/>
          <w:iCs/>
          <w:color w:val="000000"/>
          <w:lang w:eastAsia="uk-UA"/>
        </w:rPr>
      </w:pPr>
      <w:r w:rsidRPr="00367892">
        <w:rPr>
          <w:rFonts w:eastAsia="Calibri"/>
          <w:i/>
          <w:iCs/>
          <w:color w:val="000000"/>
          <w:lang w:eastAsia="uk-UA"/>
        </w:rPr>
        <w:t>                                                                                                                                                                                                               тис. грн (без ПДВ)</w:t>
      </w:r>
    </w:p>
    <w:tbl>
      <w:tblPr>
        <w:tblW w:w="5503" w:type="pct"/>
        <w:tblCellMar>
          <w:left w:w="0" w:type="dxa"/>
          <w:right w:w="0" w:type="dxa"/>
        </w:tblCellMar>
        <w:tblLook w:val="00A0" w:firstRow="1" w:lastRow="0" w:firstColumn="1" w:lastColumn="0" w:noHBand="0" w:noVBand="0"/>
      </w:tblPr>
      <w:tblGrid>
        <w:gridCol w:w="6607"/>
        <w:gridCol w:w="765"/>
        <w:gridCol w:w="1273"/>
        <w:gridCol w:w="1360"/>
        <w:gridCol w:w="1578"/>
        <w:gridCol w:w="1315"/>
        <w:gridCol w:w="791"/>
        <w:gridCol w:w="777"/>
        <w:gridCol w:w="666"/>
        <w:gridCol w:w="552"/>
        <w:gridCol w:w="1578"/>
      </w:tblGrid>
      <w:tr w:rsidR="003428C1" w:rsidRPr="00367892" w:rsidTr="00806312">
        <w:trPr>
          <w:gridAfter w:val="1"/>
          <w:wAfter w:w="457" w:type="pct"/>
          <w:trHeight w:val="60"/>
        </w:trPr>
        <w:tc>
          <w:tcPr>
            <w:tcW w:w="1914" w:type="pct"/>
            <w:vMerge w:val="restart"/>
            <w:tcBorders>
              <w:top w:val="single" w:sz="8" w:space="0" w:color="000000"/>
              <w:left w:val="single" w:sz="8" w:space="0" w:color="000000"/>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Найменування показника</w:t>
            </w:r>
          </w:p>
        </w:tc>
        <w:tc>
          <w:tcPr>
            <w:tcW w:w="222"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Код рядка</w:t>
            </w:r>
          </w:p>
        </w:tc>
        <w:tc>
          <w:tcPr>
            <w:tcW w:w="369"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Факт</w:t>
            </w:r>
            <w:r w:rsidRPr="00367892">
              <w:rPr>
                <w:rFonts w:eastAsia="Calibri"/>
                <w:color w:val="000000"/>
                <w:lang w:eastAsia="uk-UA"/>
              </w:rPr>
              <w:br/>
            </w:r>
            <w:r>
              <w:rPr>
                <w:rFonts w:eastAsia="Calibri"/>
                <w:color w:val="000000"/>
                <w:lang w:eastAsia="uk-UA"/>
              </w:rPr>
              <w:t>2021 рік</w:t>
            </w:r>
          </w:p>
        </w:tc>
        <w:tc>
          <w:tcPr>
            <w:tcW w:w="394"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Pr>
                <w:rFonts w:eastAsia="Calibri"/>
                <w:color w:val="000000"/>
                <w:lang w:eastAsia="uk-UA"/>
              </w:rPr>
              <w:t>План</w:t>
            </w:r>
            <w:r>
              <w:rPr>
                <w:rFonts w:eastAsia="Calibri"/>
                <w:color w:val="000000"/>
                <w:lang w:eastAsia="uk-UA"/>
              </w:rPr>
              <w:br/>
              <w:t>2022</w:t>
            </w:r>
            <w:r w:rsidRPr="00367892">
              <w:rPr>
                <w:rFonts w:eastAsia="Calibri"/>
                <w:color w:val="000000"/>
                <w:lang w:eastAsia="uk-UA"/>
              </w:rPr>
              <w:t xml:space="preserve"> року</w:t>
            </w:r>
          </w:p>
        </w:tc>
        <w:tc>
          <w:tcPr>
            <w:tcW w:w="457"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Default="003428C1" w:rsidP="00806312">
            <w:pPr>
              <w:suppressAutoHyphens w:val="0"/>
              <w:spacing w:line="158" w:lineRule="atLeast"/>
              <w:ind w:left="28" w:right="28"/>
              <w:jc w:val="center"/>
              <w:rPr>
                <w:rFonts w:eastAsia="Calibri"/>
                <w:color w:val="000000"/>
                <w:lang w:eastAsia="uk-UA"/>
              </w:rPr>
            </w:pPr>
            <w:r>
              <w:rPr>
                <w:rFonts w:eastAsia="Calibri"/>
                <w:color w:val="000000"/>
                <w:lang w:eastAsia="uk-UA"/>
              </w:rPr>
              <w:t xml:space="preserve">Факт </w:t>
            </w:r>
          </w:p>
          <w:p w:rsidR="003428C1" w:rsidRPr="00367892" w:rsidRDefault="003428C1" w:rsidP="00806312">
            <w:pPr>
              <w:suppressAutoHyphens w:val="0"/>
              <w:spacing w:line="158" w:lineRule="atLeast"/>
              <w:ind w:left="28" w:right="28"/>
              <w:jc w:val="center"/>
              <w:rPr>
                <w:rFonts w:eastAsia="Calibri"/>
                <w:color w:val="000000"/>
                <w:lang w:eastAsia="uk-UA"/>
              </w:rPr>
            </w:pPr>
            <w:r>
              <w:rPr>
                <w:rFonts w:eastAsia="Calibri"/>
                <w:color w:val="000000"/>
                <w:lang w:eastAsia="uk-UA"/>
              </w:rPr>
              <w:t>2022 рік</w:t>
            </w:r>
          </w:p>
        </w:tc>
        <w:tc>
          <w:tcPr>
            <w:tcW w:w="381" w:type="pct"/>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Pr>
                <w:rFonts w:eastAsia="Calibri"/>
                <w:color w:val="000000"/>
                <w:lang w:eastAsia="uk-UA"/>
              </w:rPr>
              <w:t>Плановий 2023рік</w:t>
            </w:r>
          </w:p>
        </w:tc>
        <w:tc>
          <w:tcPr>
            <w:tcW w:w="806" w:type="pct"/>
            <w:gridSpan w:val="4"/>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 тому числі за кварталами</w:t>
            </w:r>
          </w:p>
        </w:tc>
      </w:tr>
      <w:tr w:rsidR="003428C1" w:rsidRPr="00367892" w:rsidTr="00806312">
        <w:trPr>
          <w:gridAfter w:val="1"/>
          <w:wAfter w:w="457" w:type="pct"/>
          <w:trHeight w:val="60"/>
        </w:trPr>
        <w:tc>
          <w:tcPr>
            <w:tcW w:w="1914"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222"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6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9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457"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38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229"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w:t>
            </w:r>
          </w:p>
        </w:tc>
        <w:tc>
          <w:tcPr>
            <w:tcW w:w="225"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ІІ</w:t>
            </w:r>
          </w:p>
        </w:tc>
        <w:tc>
          <w:tcPr>
            <w:tcW w:w="193"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ІІІ</w:t>
            </w:r>
          </w:p>
        </w:tc>
        <w:tc>
          <w:tcPr>
            <w:tcW w:w="159"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ІV</w:t>
            </w:r>
          </w:p>
        </w:tc>
      </w:tr>
      <w:tr w:rsidR="003428C1" w:rsidRPr="00367892" w:rsidTr="00806312">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w:t>
            </w:r>
          </w:p>
        </w:tc>
        <w:tc>
          <w:tcPr>
            <w:tcW w:w="222"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2</w:t>
            </w:r>
          </w:p>
        </w:tc>
        <w:tc>
          <w:tcPr>
            <w:tcW w:w="369"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3</w:t>
            </w:r>
          </w:p>
        </w:tc>
        <w:tc>
          <w:tcPr>
            <w:tcW w:w="394"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w:t>
            </w:r>
          </w:p>
        </w:tc>
        <w:tc>
          <w:tcPr>
            <w:tcW w:w="457"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5</w:t>
            </w:r>
          </w:p>
        </w:tc>
        <w:tc>
          <w:tcPr>
            <w:tcW w:w="381"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6</w:t>
            </w:r>
          </w:p>
        </w:tc>
        <w:tc>
          <w:tcPr>
            <w:tcW w:w="229"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7</w:t>
            </w:r>
          </w:p>
        </w:tc>
        <w:tc>
          <w:tcPr>
            <w:tcW w:w="225"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8</w:t>
            </w:r>
          </w:p>
        </w:tc>
        <w:tc>
          <w:tcPr>
            <w:tcW w:w="193"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9</w:t>
            </w:r>
          </w:p>
        </w:tc>
        <w:tc>
          <w:tcPr>
            <w:tcW w:w="159" w:type="pc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10</w:t>
            </w:r>
          </w:p>
        </w:tc>
      </w:tr>
      <w:tr w:rsidR="003428C1" w:rsidRPr="00367892" w:rsidTr="00806312">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b/>
                <w:bCs/>
                <w:color w:val="000000"/>
                <w:lang w:eastAsia="uk-UA"/>
              </w:rPr>
              <w:t>Капітальні інвестиції, усього, у тому числі:</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b/>
                <w:bCs/>
                <w:color w:val="000000"/>
                <w:lang w:eastAsia="uk-UA"/>
              </w:rPr>
              <w:t>4000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sidRPr="00367892">
              <w:rPr>
                <w:rFonts w:eastAsia="Calibri"/>
                <w:b/>
                <w:color w:val="000000"/>
                <w:lang w:eastAsia="uk-UA"/>
              </w:rPr>
              <w:t>85</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sidRPr="00367892">
              <w:rPr>
                <w:rFonts w:eastAsia="Calibri"/>
                <w:b/>
                <w:color w:val="000000"/>
                <w:lang w:eastAsia="uk-UA"/>
              </w:rPr>
              <w:t>4</w:t>
            </w:r>
            <w:r>
              <w:rPr>
                <w:rFonts w:eastAsia="Calibri"/>
                <w:b/>
                <w:color w:val="000000"/>
                <w:lang w:eastAsia="uk-UA"/>
              </w:rPr>
              <w:t xml:space="preserve"> </w:t>
            </w:r>
            <w:r w:rsidRPr="00367892">
              <w:rPr>
                <w:rFonts w:eastAsia="Calibri"/>
                <w:b/>
                <w:color w:val="000000"/>
                <w:lang w:eastAsia="uk-UA"/>
              </w:rPr>
              <w:t>010</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Pr>
                <w:rFonts w:eastAsia="Calibri"/>
                <w:b/>
                <w:color w:val="000000"/>
                <w:lang w:eastAsia="uk-UA"/>
              </w:rPr>
              <w:t>4 294</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Pr>
                <w:rFonts w:eastAsia="Calibri"/>
                <w:b/>
                <w:color w:val="000000"/>
                <w:lang w:eastAsia="uk-UA"/>
              </w:rPr>
              <w:t>10 420</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Pr>
                <w:rFonts w:eastAsia="Calibri"/>
                <w:b/>
                <w:color w:val="000000"/>
                <w:lang w:eastAsia="uk-UA"/>
              </w:rPr>
              <w:t>3 350</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Pr>
                <w:rFonts w:eastAsia="Calibri"/>
                <w:b/>
                <w:color w:val="000000"/>
                <w:lang w:eastAsia="uk-UA"/>
              </w:rPr>
              <w:t>6 920</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Pr>
                <w:rFonts w:eastAsia="Calibri"/>
                <w:b/>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b/>
                <w:color w:val="000000"/>
                <w:lang w:eastAsia="uk-UA"/>
              </w:rPr>
            </w:pPr>
            <w:r>
              <w:rPr>
                <w:rFonts w:eastAsia="Calibri"/>
                <w:b/>
                <w:color w:val="000000"/>
                <w:lang w:eastAsia="uk-UA"/>
              </w:rPr>
              <w:t>150</w:t>
            </w:r>
          </w:p>
        </w:tc>
      </w:tr>
      <w:tr w:rsidR="003428C1" w:rsidRPr="00367892" w:rsidTr="00806312">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капітальне будівництво</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4010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r>
              <w:rPr>
                <w:rFonts w:eastAsia="Calibri"/>
                <w:color w:val="000000"/>
                <w:lang w:eastAsia="uk-UA"/>
              </w:rPr>
              <w:t>5 000</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5 000</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придбання (виготовлення) основних засобів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4020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sidRPr="00367892">
              <w:rPr>
                <w:rFonts w:eastAsia="Calibri"/>
                <w:color w:val="000000"/>
                <w:lang w:eastAsia="uk-UA"/>
              </w:rPr>
              <w:t>500</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499</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gridAfter w:val="1"/>
          <w:wAfter w:w="457" w:type="pct"/>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придбання (виготовлення) інших необоротних матеріальних активів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4030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sidRPr="00367892">
              <w:rPr>
                <w:rFonts w:eastAsia="Calibri"/>
                <w:color w:val="000000"/>
                <w:lang w:eastAsia="uk-UA"/>
              </w:rPr>
              <w:t>85</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420</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150</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120</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Pr>
                <w:rFonts w:eastAsia="Calibri"/>
                <w:color w:val="000000"/>
                <w:lang w:eastAsia="uk-UA"/>
              </w:rPr>
              <w:t>150</w:t>
            </w:r>
          </w:p>
        </w:tc>
      </w:tr>
      <w:tr w:rsidR="003428C1" w:rsidRPr="00367892" w:rsidTr="00806312">
        <w:trPr>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придбання (створення) нематеріальних активів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4040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57" w:type="pct"/>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trHeight w:val="113"/>
        </w:trPr>
        <w:tc>
          <w:tcPr>
            <w:tcW w:w="1914" w:type="pct"/>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модернізація, модифікація (добудова, дообладнання, реконструкція) основних засобів</w:t>
            </w:r>
          </w:p>
        </w:tc>
        <w:tc>
          <w:tcPr>
            <w:tcW w:w="222"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4050</w:t>
            </w:r>
          </w:p>
        </w:tc>
        <w:tc>
          <w:tcPr>
            <w:tcW w:w="36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57"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225"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93"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59" w:type="pct"/>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457" w:type="pct"/>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gridAfter w:val="1"/>
          <w:wAfter w:w="457" w:type="pct"/>
          <w:trHeight w:val="113"/>
        </w:trPr>
        <w:tc>
          <w:tcPr>
            <w:tcW w:w="1914" w:type="pct"/>
            <w:tcBorders>
              <w:top w:val="nil"/>
              <w:left w:val="single" w:sz="8" w:space="0" w:color="000000"/>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капітальний ремонт</w:t>
            </w:r>
          </w:p>
        </w:tc>
        <w:tc>
          <w:tcPr>
            <w:tcW w:w="222"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4060</w:t>
            </w:r>
          </w:p>
        </w:tc>
        <w:tc>
          <w:tcPr>
            <w:tcW w:w="369"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94"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sidRPr="00367892">
              <w:rPr>
                <w:rFonts w:eastAsia="Calibri"/>
                <w:color w:val="000000"/>
                <w:lang w:eastAsia="uk-UA"/>
              </w:rPr>
              <w:t>3</w:t>
            </w:r>
            <w:r>
              <w:rPr>
                <w:rFonts w:eastAsia="Calibri"/>
                <w:color w:val="000000"/>
                <w:lang w:eastAsia="uk-UA"/>
              </w:rPr>
              <w:t xml:space="preserve"> </w:t>
            </w:r>
            <w:r w:rsidRPr="00367892">
              <w:rPr>
                <w:rFonts w:eastAsia="Calibri"/>
                <w:color w:val="000000"/>
                <w:lang w:eastAsia="uk-UA"/>
              </w:rPr>
              <w:t>510</w:t>
            </w:r>
          </w:p>
        </w:tc>
        <w:tc>
          <w:tcPr>
            <w:tcW w:w="457"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381"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r>
              <w:rPr>
                <w:rFonts w:eastAsia="Calibri"/>
                <w:color w:val="000000"/>
                <w:lang w:eastAsia="uk-UA"/>
              </w:rPr>
              <w:t>5 000</w:t>
            </w:r>
          </w:p>
        </w:tc>
        <w:tc>
          <w:tcPr>
            <w:tcW w:w="229"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3 200</w:t>
            </w:r>
          </w:p>
        </w:tc>
        <w:tc>
          <w:tcPr>
            <w:tcW w:w="225"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r>
              <w:rPr>
                <w:rFonts w:eastAsia="Calibri"/>
                <w:color w:val="000000"/>
                <w:lang w:eastAsia="uk-UA"/>
              </w:rPr>
              <w:t>1 800</w:t>
            </w:r>
          </w:p>
        </w:tc>
        <w:tc>
          <w:tcPr>
            <w:tcW w:w="193"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Pr>
                <w:rFonts w:eastAsia="Calibri"/>
                <w:color w:val="000000"/>
                <w:lang w:eastAsia="uk-UA"/>
              </w:rPr>
              <w:t>-</w:t>
            </w:r>
          </w:p>
        </w:tc>
        <w:tc>
          <w:tcPr>
            <w:tcW w:w="159" w:type="pct"/>
            <w:tcBorders>
              <w:top w:val="nil"/>
              <w:left w:val="nil"/>
              <w:bottom w:val="single" w:sz="4" w:space="0" w:color="auto"/>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Pr>
                <w:rFonts w:eastAsia="Calibri"/>
                <w:color w:val="000000"/>
                <w:lang w:eastAsia="uk-UA"/>
              </w:rPr>
              <w:t>-</w:t>
            </w:r>
          </w:p>
        </w:tc>
      </w:tr>
      <w:tr w:rsidR="003428C1" w:rsidRPr="00367892" w:rsidTr="00806312">
        <w:trPr>
          <w:gridAfter w:val="1"/>
          <w:wAfter w:w="457" w:type="pct"/>
          <w:trHeight w:val="113"/>
        </w:trPr>
        <w:tc>
          <w:tcPr>
            <w:tcW w:w="191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Pr="00367892" w:rsidRDefault="003428C1" w:rsidP="00806312">
            <w:pPr>
              <w:suppressAutoHyphens w:val="0"/>
              <w:spacing w:line="158" w:lineRule="atLeast"/>
              <w:ind w:right="28"/>
              <w:rPr>
                <w:rFonts w:eastAsia="Calibri"/>
                <w:color w:val="000000"/>
                <w:lang w:eastAsia="uk-UA"/>
              </w:rPr>
            </w:pPr>
            <w:r>
              <w:rPr>
                <w:rFonts w:eastAsia="Calibri"/>
                <w:color w:val="000000"/>
                <w:lang w:eastAsia="uk-UA"/>
              </w:rPr>
              <w:t>безоплатно одержані  основні засоби</w:t>
            </w:r>
          </w:p>
        </w:tc>
        <w:tc>
          <w:tcPr>
            <w:tcW w:w="222"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Pr>
                <w:rFonts w:eastAsia="Calibri"/>
                <w:color w:val="000000"/>
                <w:lang w:eastAsia="uk-UA"/>
              </w:rPr>
              <w:t>4070</w:t>
            </w:r>
          </w:p>
        </w:tc>
        <w:tc>
          <w:tcPr>
            <w:tcW w:w="36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center"/>
              <w:rPr>
                <w:rFonts w:eastAsia="Calibri"/>
                <w:color w:val="000000"/>
                <w:lang w:eastAsia="uk-UA"/>
              </w:rPr>
            </w:pPr>
          </w:p>
        </w:tc>
        <w:tc>
          <w:tcPr>
            <w:tcW w:w="39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p>
        </w:tc>
        <w:tc>
          <w:tcPr>
            <w:tcW w:w="457"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right"/>
              <w:rPr>
                <w:rFonts w:eastAsia="Calibri"/>
                <w:color w:val="000000"/>
                <w:lang w:eastAsia="uk-UA"/>
              </w:rPr>
            </w:pPr>
            <w:r>
              <w:rPr>
                <w:rFonts w:eastAsia="Calibri"/>
                <w:color w:val="000000"/>
                <w:lang w:eastAsia="uk-UA"/>
              </w:rPr>
              <w:t>3 693</w:t>
            </w:r>
          </w:p>
        </w:tc>
        <w:tc>
          <w:tcPr>
            <w:tcW w:w="381"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spacing w:line="158" w:lineRule="atLeast"/>
              <w:ind w:left="28" w:right="28"/>
              <w:jc w:val="right"/>
              <w:rPr>
                <w:rFonts w:eastAsia="Calibri"/>
                <w:color w:val="000000"/>
                <w:lang w:eastAsia="uk-UA"/>
              </w:rPr>
            </w:pPr>
          </w:p>
        </w:tc>
        <w:tc>
          <w:tcPr>
            <w:tcW w:w="22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right"/>
              <w:rPr>
                <w:rFonts w:eastAsia="Calibri"/>
                <w:color w:val="000000"/>
                <w:lang w:eastAsia="uk-UA"/>
              </w:rPr>
            </w:pPr>
          </w:p>
        </w:tc>
        <w:tc>
          <w:tcPr>
            <w:tcW w:w="225"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right"/>
              <w:rPr>
                <w:rFonts w:eastAsia="Calibri"/>
                <w:color w:val="000000"/>
                <w:lang w:eastAsia="uk-UA"/>
              </w:rPr>
            </w:pPr>
          </w:p>
        </w:tc>
        <w:tc>
          <w:tcPr>
            <w:tcW w:w="193"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rPr>
                <w:rFonts w:eastAsia="Calibri"/>
                <w:color w:val="000000"/>
                <w:lang w:eastAsia="uk-UA"/>
              </w:rPr>
            </w:pPr>
          </w:p>
        </w:tc>
        <w:tc>
          <w:tcPr>
            <w:tcW w:w="15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rPr>
                <w:rFonts w:eastAsia="Calibri"/>
                <w:color w:val="000000"/>
                <w:lang w:eastAsia="uk-UA"/>
              </w:rPr>
            </w:pPr>
          </w:p>
        </w:tc>
      </w:tr>
      <w:tr w:rsidR="003428C1" w:rsidRPr="00367892" w:rsidTr="00806312">
        <w:trPr>
          <w:gridAfter w:val="1"/>
          <w:wAfter w:w="457" w:type="pct"/>
          <w:trHeight w:val="113"/>
        </w:trPr>
        <w:tc>
          <w:tcPr>
            <w:tcW w:w="191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spacing w:line="158" w:lineRule="atLeast"/>
              <w:ind w:right="28"/>
              <w:rPr>
                <w:rFonts w:eastAsia="Calibri"/>
                <w:color w:val="000000"/>
                <w:lang w:eastAsia="uk-UA"/>
              </w:rPr>
            </w:pPr>
            <w:r>
              <w:rPr>
                <w:rFonts w:eastAsia="Calibri"/>
                <w:color w:val="000000"/>
                <w:lang w:eastAsia="uk-UA"/>
              </w:rPr>
              <w:t>придбання  основних засобів за власні кошти</w:t>
            </w:r>
          </w:p>
        </w:tc>
        <w:tc>
          <w:tcPr>
            <w:tcW w:w="222"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spacing w:line="158" w:lineRule="atLeast"/>
              <w:ind w:left="28" w:right="28"/>
              <w:jc w:val="center"/>
              <w:rPr>
                <w:rFonts w:eastAsia="Calibri"/>
                <w:color w:val="000000"/>
                <w:lang w:eastAsia="uk-UA"/>
              </w:rPr>
            </w:pPr>
            <w:r>
              <w:rPr>
                <w:rFonts w:eastAsia="Calibri"/>
                <w:color w:val="000000"/>
                <w:lang w:eastAsia="uk-UA"/>
              </w:rPr>
              <w:t>4080</w:t>
            </w:r>
          </w:p>
        </w:tc>
        <w:tc>
          <w:tcPr>
            <w:tcW w:w="36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center"/>
              <w:rPr>
                <w:rFonts w:eastAsia="Calibri"/>
                <w:color w:val="000000"/>
                <w:lang w:eastAsia="uk-UA"/>
              </w:rPr>
            </w:pPr>
          </w:p>
        </w:tc>
        <w:tc>
          <w:tcPr>
            <w:tcW w:w="394"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Pr="00367892" w:rsidRDefault="003428C1" w:rsidP="00806312">
            <w:pPr>
              <w:suppressAutoHyphens w:val="0"/>
              <w:jc w:val="right"/>
              <w:rPr>
                <w:rFonts w:eastAsia="Calibri"/>
                <w:color w:val="000000"/>
                <w:lang w:eastAsia="uk-UA"/>
              </w:rPr>
            </w:pPr>
          </w:p>
        </w:tc>
        <w:tc>
          <w:tcPr>
            <w:tcW w:w="457"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right"/>
              <w:rPr>
                <w:rFonts w:eastAsia="Calibri"/>
                <w:color w:val="000000"/>
                <w:lang w:eastAsia="uk-UA"/>
              </w:rPr>
            </w:pPr>
            <w:r>
              <w:rPr>
                <w:rFonts w:eastAsia="Calibri"/>
                <w:color w:val="000000"/>
                <w:lang w:eastAsia="uk-UA"/>
              </w:rPr>
              <w:t>102</w:t>
            </w:r>
          </w:p>
        </w:tc>
        <w:tc>
          <w:tcPr>
            <w:tcW w:w="381"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spacing w:line="158" w:lineRule="atLeast"/>
              <w:ind w:left="28" w:right="28"/>
              <w:jc w:val="right"/>
              <w:rPr>
                <w:rFonts w:eastAsia="Calibri"/>
                <w:color w:val="000000"/>
                <w:lang w:eastAsia="uk-UA"/>
              </w:rPr>
            </w:pPr>
          </w:p>
        </w:tc>
        <w:tc>
          <w:tcPr>
            <w:tcW w:w="22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right"/>
              <w:rPr>
                <w:rFonts w:eastAsia="Calibri"/>
                <w:color w:val="000000"/>
                <w:lang w:eastAsia="uk-UA"/>
              </w:rPr>
            </w:pPr>
          </w:p>
        </w:tc>
        <w:tc>
          <w:tcPr>
            <w:tcW w:w="225"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jc w:val="right"/>
              <w:rPr>
                <w:rFonts w:eastAsia="Calibri"/>
                <w:color w:val="000000"/>
                <w:lang w:eastAsia="uk-UA"/>
              </w:rPr>
            </w:pPr>
          </w:p>
        </w:tc>
        <w:tc>
          <w:tcPr>
            <w:tcW w:w="193"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rPr>
                <w:rFonts w:eastAsia="Calibri"/>
                <w:color w:val="000000"/>
                <w:lang w:eastAsia="uk-UA"/>
              </w:rPr>
            </w:pPr>
          </w:p>
        </w:tc>
        <w:tc>
          <w:tcPr>
            <w:tcW w:w="159" w:type="pct"/>
            <w:tcBorders>
              <w:top w:val="single" w:sz="4" w:space="0" w:color="auto"/>
              <w:left w:val="single" w:sz="4" w:space="0" w:color="auto"/>
              <w:bottom w:val="single" w:sz="4" w:space="0" w:color="auto"/>
              <w:right w:val="single" w:sz="4" w:space="0" w:color="auto"/>
            </w:tcBorders>
            <w:tcMar>
              <w:top w:w="74" w:type="dxa"/>
              <w:left w:w="68" w:type="dxa"/>
              <w:bottom w:w="85" w:type="dxa"/>
              <w:right w:w="68" w:type="dxa"/>
            </w:tcMar>
          </w:tcPr>
          <w:p w:rsidR="003428C1" w:rsidRDefault="003428C1" w:rsidP="00806312">
            <w:pPr>
              <w:suppressAutoHyphens w:val="0"/>
              <w:rPr>
                <w:rFonts w:eastAsia="Calibri"/>
                <w:color w:val="000000"/>
                <w:lang w:eastAsia="uk-UA"/>
              </w:rPr>
            </w:pPr>
          </w:p>
        </w:tc>
      </w:tr>
    </w:tbl>
    <w:p w:rsidR="003428C1" w:rsidRPr="00367892" w:rsidRDefault="003428C1" w:rsidP="003428C1">
      <w:pPr>
        <w:shd w:val="clear" w:color="auto" w:fill="FFFFFF"/>
        <w:suppressAutoHyphens w:val="0"/>
        <w:spacing w:before="57" w:line="193" w:lineRule="atLeast"/>
        <w:jc w:val="both"/>
        <w:rPr>
          <w:rFonts w:eastAsia="Calibri"/>
          <w:b/>
          <w:bCs/>
          <w:color w:val="000000"/>
          <w:lang w:eastAsia="uk-UA"/>
        </w:rPr>
      </w:pPr>
    </w:p>
    <w:p w:rsidR="003428C1" w:rsidRPr="00367892" w:rsidRDefault="003428C1" w:rsidP="003428C1">
      <w:pPr>
        <w:shd w:val="clear" w:color="auto" w:fill="FFFFFF"/>
        <w:suppressAutoHyphens w:val="0"/>
        <w:spacing w:before="57" w:line="193" w:lineRule="atLeast"/>
        <w:jc w:val="both"/>
        <w:rPr>
          <w:rFonts w:eastAsia="Calibri"/>
          <w:b/>
          <w:bCs/>
          <w:color w:val="000000"/>
          <w:lang w:eastAsia="uk-UA"/>
        </w:rPr>
      </w:pPr>
    </w:p>
    <w:p w:rsidR="003428C1" w:rsidRPr="00367892" w:rsidRDefault="003428C1" w:rsidP="003428C1">
      <w:pPr>
        <w:shd w:val="clear" w:color="auto" w:fill="FFFFFF"/>
        <w:suppressAutoHyphens w:val="0"/>
        <w:spacing w:before="57" w:line="193" w:lineRule="atLeast"/>
        <w:jc w:val="both"/>
        <w:rPr>
          <w:rFonts w:eastAsia="Calibri"/>
          <w:color w:val="000000"/>
          <w:sz w:val="28"/>
          <w:szCs w:val="28"/>
          <w:lang w:eastAsia="uk-UA"/>
        </w:rPr>
      </w:pPr>
      <w:r w:rsidRPr="00367892">
        <w:rPr>
          <w:rFonts w:eastAsia="Calibri"/>
          <w:b/>
          <w:bCs/>
          <w:color w:val="000000"/>
          <w:sz w:val="28"/>
          <w:szCs w:val="28"/>
          <w:lang w:eastAsia="uk-UA"/>
        </w:rPr>
        <w:t>Директор   КП  «Водоканал»</w:t>
      </w:r>
      <w:r w:rsidRPr="00367892">
        <w:rPr>
          <w:rFonts w:eastAsia="Calibri"/>
          <w:color w:val="000000"/>
          <w:sz w:val="28"/>
          <w:szCs w:val="28"/>
          <w:lang w:eastAsia="uk-UA"/>
        </w:rPr>
        <w:t>    _____________________________                                    Сергій  ЯРЕМКІВ</w:t>
      </w:r>
    </w:p>
    <w:p w:rsidR="003428C1" w:rsidRPr="00367892" w:rsidRDefault="003428C1" w:rsidP="003428C1">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w:t>
      </w:r>
      <w:r>
        <w:rPr>
          <w:rFonts w:eastAsia="Calibri"/>
          <w:color w:val="000000"/>
          <w:sz w:val="20"/>
          <w:szCs w:val="20"/>
          <w:lang w:eastAsia="uk-UA"/>
        </w:rPr>
        <w:t xml:space="preserve">               </w:t>
      </w:r>
      <w:r w:rsidRPr="00367892">
        <w:rPr>
          <w:rFonts w:eastAsia="Calibri"/>
          <w:color w:val="000000"/>
          <w:sz w:val="20"/>
          <w:szCs w:val="20"/>
          <w:lang w:eastAsia="uk-UA"/>
        </w:rPr>
        <w:t xml:space="preserve"> (підпис)                 </w:t>
      </w:r>
    </w:p>
    <w:p w:rsidR="003428C1" w:rsidRPr="00367892" w:rsidRDefault="003428C1" w:rsidP="003428C1">
      <w:pPr>
        <w:shd w:val="clear" w:color="auto" w:fill="FFFFFF"/>
        <w:suppressAutoHyphens w:val="0"/>
        <w:spacing w:before="17" w:line="150" w:lineRule="atLeast"/>
        <w:rPr>
          <w:rFonts w:eastAsia="Calibri"/>
          <w:b/>
          <w:bCs/>
          <w:color w:val="000000"/>
          <w:lang w:eastAsia="uk-UA"/>
        </w:rPr>
      </w:pPr>
    </w:p>
    <w:p w:rsidR="003428C1" w:rsidRPr="00367892" w:rsidRDefault="003428C1" w:rsidP="003428C1">
      <w:pPr>
        <w:shd w:val="clear" w:color="auto" w:fill="FFFFFF"/>
        <w:suppressAutoHyphens w:val="0"/>
        <w:spacing w:before="17" w:line="150" w:lineRule="atLeast"/>
        <w:rPr>
          <w:rFonts w:eastAsia="Calibri"/>
          <w:b/>
          <w:bCs/>
          <w:color w:val="000000"/>
          <w:lang w:eastAsia="uk-UA"/>
        </w:rPr>
      </w:pPr>
      <w:r>
        <w:rPr>
          <w:rFonts w:eastAsia="Calibri"/>
          <w:b/>
          <w:bCs/>
          <w:color w:val="000000"/>
          <w:lang w:eastAsia="uk-UA"/>
        </w:rPr>
        <w:br w:type="page"/>
      </w:r>
      <w:r w:rsidRPr="00367892">
        <w:rPr>
          <w:rFonts w:eastAsia="Calibri"/>
          <w:b/>
          <w:bCs/>
          <w:color w:val="000000"/>
          <w:lang w:eastAsia="uk-UA"/>
        </w:rPr>
        <w:lastRenderedPageBreak/>
        <w:t>V. Інформація щодо отримання та повернення залучених коштів</w:t>
      </w:r>
    </w:p>
    <w:tbl>
      <w:tblPr>
        <w:tblW w:w="17977" w:type="dxa"/>
        <w:tblInd w:w="57" w:type="dxa"/>
        <w:tblCellMar>
          <w:left w:w="0" w:type="dxa"/>
          <w:right w:w="0" w:type="dxa"/>
        </w:tblCellMar>
        <w:tblLook w:val="00A0" w:firstRow="1" w:lastRow="0" w:firstColumn="1" w:lastColumn="0" w:noHBand="0" w:noVBand="0"/>
      </w:tblPr>
      <w:tblGrid>
        <w:gridCol w:w="2537"/>
        <w:gridCol w:w="801"/>
        <w:gridCol w:w="1132"/>
        <w:gridCol w:w="1193"/>
        <w:gridCol w:w="688"/>
        <w:gridCol w:w="1226"/>
        <w:gridCol w:w="1287"/>
        <w:gridCol w:w="1054"/>
        <w:gridCol w:w="1226"/>
        <w:gridCol w:w="1209"/>
        <w:gridCol w:w="895"/>
        <w:gridCol w:w="1226"/>
        <w:gridCol w:w="1287"/>
        <w:gridCol w:w="554"/>
        <w:gridCol w:w="554"/>
        <w:gridCol w:w="554"/>
        <w:gridCol w:w="554"/>
      </w:tblGrid>
      <w:tr w:rsidR="003428C1" w:rsidRPr="00367892" w:rsidTr="00806312">
        <w:trPr>
          <w:gridAfter w:val="4"/>
          <w:wAfter w:w="2216" w:type="dxa"/>
          <w:trHeight w:val="170"/>
        </w:trPr>
        <w:tc>
          <w:tcPr>
            <w:tcW w:w="2537" w:type="dxa"/>
            <w:vMerge w:val="restart"/>
            <w:tcBorders>
              <w:top w:val="single" w:sz="8" w:space="0" w:color="000000"/>
              <w:left w:val="single" w:sz="8" w:space="0" w:color="000000"/>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Зобов’язання</w:t>
            </w:r>
          </w:p>
        </w:tc>
        <w:tc>
          <w:tcPr>
            <w:tcW w:w="3126" w:type="dxa"/>
            <w:gridSpan w:val="3"/>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Заборгованість за кредитами</w:t>
            </w:r>
            <w:r w:rsidRPr="00367892">
              <w:rPr>
                <w:rFonts w:eastAsia="Calibri"/>
                <w:color w:val="000000"/>
                <w:lang w:eastAsia="uk-UA"/>
              </w:rPr>
              <w:br/>
              <w:t>на початок ______ року</w:t>
            </w:r>
          </w:p>
        </w:tc>
        <w:tc>
          <w:tcPr>
            <w:tcW w:w="688" w:type="dxa"/>
            <w:vMerge w:val="restart"/>
            <w:tcBorders>
              <w:top w:val="single" w:sz="8" w:space="0" w:color="000000"/>
              <w:left w:val="nil"/>
              <w:bottom w:val="single" w:sz="8" w:space="0" w:color="000000"/>
              <w:right w:val="single" w:sz="8" w:space="0" w:color="000000"/>
            </w:tcBorders>
            <w:tcMar>
              <w:top w:w="71" w:type="dxa"/>
              <w:left w:w="57" w:type="dxa"/>
              <w:bottom w:w="79" w:type="dxa"/>
              <w:right w:w="57" w:type="dxa"/>
            </w:tcMar>
            <w:textDirection w:val="btLr"/>
            <w:vAlign w:val="cente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color w:val="000000"/>
                <w:lang w:eastAsia="uk-UA"/>
              </w:rPr>
              <w:t>План</w:t>
            </w:r>
            <w:r w:rsidRPr="00367892">
              <w:rPr>
                <w:rFonts w:eastAsia="Calibri"/>
                <w:color w:val="000000"/>
                <w:lang w:eastAsia="uk-UA"/>
              </w:rPr>
              <w:br/>
              <w:t>із залучення коштів</w:t>
            </w:r>
          </w:p>
        </w:tc>
        <w:tc>
          <w:tcPr>
            <w:tcW w:w="6002" w:type="dxa"/>
            <w:gridSpan w:val="5"/>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План з повернення коштів</w:t>
            </w:r>
          </w:p>
        </w:tc>
        <w:tc>
          <w:tcPr>
            <w:tcW w:w="3408" w:type="dxa"/>
            <w:gridSpan w:val="3"/>
            <w:tcBorders>
              <w:top w:val="single" w:sz="8" w:space="0" w:color="000000"/>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Заборгованість за кредитами</w:t>
            </w:r>
            <w:r w:rsidRPr="00367892">
              <w:rPr>
                <w:rFonts w:eastAsia="Calibri"/>
                <w:color w:val="000000"/>
                <w:lang w:eastAsia="uk-UA"/>
              </w:rPr>
              <w:br/>
              <w:t>на кінець ______ року</w:t>
            </w:r>
          </w:p>
        </w:tc>
      </w:tr>
      <w:tr w:rsidR="003428C1" w:rsidRPr="00367892" w:rsidTr="00806312">
        <w:trPr>
          <w:gridAfter w:val="4"/>
          <w:wAfter w:w="2216" w:type="dxa"/>
          <w:trHeight w:val="113"/>
        </w:trPr>
        <w:tc>
          <w:tcPr>
            <w:tcW w:w="2537" w:type="dxa"/>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801" w:type="dxa"/>
            <w:vMerge w:val="restar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Усього</w:t>
            </w:r>
          </w:p>
        </w:tc>
        <w:tc>
          <w:tcPr>
            <w:tcW w:w="2325" w:type="dxa"/>
            <w:gridSpan w:val="2"/>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 тому числі:</w:t>
            </w:r>
          </w:p>
        </w:tc>
        <w:tc>
          <w:tcPr>
            <w:tcW w:w="688" w:type="dxa"/>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226"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сума</w:t>
            </w:r>
            <w:r w:rsidRPr="00367892">
              <w:rPr>
                <w:rFonts w:eastAsia="Calibri"/>
                <w:color w:val="000000"/>
                <w:lang w:eastAsia="uk-UA"/>
              </w:rPr>
              <w:br/>
              <w:t>основного боргу</w:t>
            </w:r>
          </w:p>
        </w:tc>
        <w:tc>
          <w:tcPr>
            <w:tcW w:w="1287"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нараховані протягом року</w:t>
            </w:r>
          </w:p>
        </w:tc>
        <w:tc>
          <w:tcPr>
            <w:tcW w:w="1054"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сплачені</w:t>
            </w:r>
          </w:p>
        </w:tc>
        <w:tc>
          <w:tcPr>
            <w:tcW w:w="1226"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курсові різниці</w:t>
            </w:r>
            <w:r w:rsidRPr="00367892">
              <w:rPr>
                <w:rFonts w:eastAsia="Calibri"/>
                <w:color w:val="000000"/>
                <w:lang w:eastAsia="uk-UA"/>
              </w:rPr>
              <w:br/>
              <w:t>(сума основного боргу)</w:t>
            </w:r>
            <w:r w:rsidRPr="00367892">
              <w:rPr>
                <w:rFonts w:eastAsia="Calibri"/>
                <w:color w:val="000000"/>
                <w:lang w:eastAsia="uk-UA"/>
              </w:rPr>
              <w:br/>
              <w:t>(+/–)</w:t>
            </w:r>
          </w:p>
        </w:tc>
        <w:tc>
          <w:tcPr>
            <w:tcW w:w="1209"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курсові різниці (відсотки)</w:t>
            </w:r>
            <w:r w:rsidRPr="00367892">
              <w:rPr>
                <w:rFonts w:eastAsia="Calibri"/>
                <w:color w:val="000000"/>
                <w:lang w:eastAsia="uk-UA"/>
              </w:rPr>
              <w:br/>
              <w:t>(+/–)</w:t>
            </w:r>
          </w:p>
        </w:tc>
        <w:tc>
          <w:tcPr>
            <w:tcW w:w="895" w:type="dxa"/>
            <w:vMerge w:val="restart"/>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Усього</w:t>
            </w:r>
          </w:p>
        </w:tc>
        <w:tc>
          <w:tcPr>
            <w:tcW w:w="2513" w:type="dxa"/>
            <w:gridSpan w:val="2"/>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у тому числі:</w:t>
            </w:r>
          </w:p>
        </w:tc>
      </w:tr>
      <w:tr w:rsidR="003428C1" w:rsidRPr="00367892" w:rsidTr="00806312">
        <w:trPr>
          <w:gridAfter w:val="4"/>
          <w:wAfter w:w="2216" w:type="dxa"/>
          <w:trHeight w:val="113"/>
        </w:trPr>
        <w:tc>
          <w:tcPr>
            <w:tcW w:w="2537" w:type="dxa"/>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801"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132" w:type="dxa"/>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сума основного боргу</w:t>
            </w:r>
          </w:p>
        </w:tc>
        <w:tc>
          <w:tcPr>
            <w:tcW w:w="1193" w:type="dxa"/>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нараховані</w:t>
            </w:r>
          </w:p>
        </w:tc>
        <w:tc>
          <w:tcPr>
            <w:tcW w:w="688" w:type="dxa"/>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226"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287"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054"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226"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209"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895" w:type="dxa"/>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сума основного боргу</w:t>
            </w:r>
          </w:p>
        </w:tc>
        <w:tc>
          <w:tcPr>
            <w:tcW w:w="1287"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відсотки нараховані</w:t>
            </w:r>
          </w:p>
        </w:tc>
      </w:tr>
      <w:tr w:rsidR="003428C1" w:rsidRPr="00367892" w:rsidTr="00806312">
        <w:trPr>
          <w:gridAfter w:val="4"/>
          <w:wAfter w:w="2216" w:type="dxa"/>
          <w:trHeight w:val="232"/>
        </w:trPr>
        <w:tc>
          <w:tcPr>
            <w:tcW w:w="2537" w:type="dxa"/>
            <w:tcBorders>
              <w:top w:val="nil"/>
              <w:left w:val="single" w:sz="8" w:space="0" w:color="000000"/>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w:t>
            </w:r>
          </w:p>
        </w:tc>
        <w:tc>
          <w:tcPr>
            <w:tcW w:w="801"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2</w:t>
            </w:r>
          </w:p>
        </w:tc>
        <w:tc>
          <w:tcPr>
            <w:tcW w:w="1132"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3</w:t>
            </w:r>
          </w:p>
        </w:tc>
        <w:tc>
          <w:tcPr>
            <w:tcW w:w="1193"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4</w:t>
            </w:r>
          </w:p>
        </w:tc>
        <w:tc>
          <w:tcPr>
            <w:tcW w:w="688"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5</w:t>
            </w: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6</w:t>
            </w:r>
          </w:p>
        </w:tc>
        <w:tc>
          <w:tcPr>
            <w:tcW w:w="1287"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7</w:t>
            </w:r>
          </w:p>
        </w:tc>
        <w:tc>
          <w:tcPr>
            <w:tcW w:w="1054"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8</w:t>
            </w: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9</w:t>
            </w:r>
          </w:p>
        </w:tc>
        <w:tc>
          <w:tcPr>
            <w:tcW w:w="1209"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10</w:t>
            </w:r>
          </w:p>
        </w:tc>
        <w:tc>
          <w:tcPr>
            <w:tcW w:w="895"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11</w:t>
            </w:r>
          </w:p>
        </w:tc>
        <w:tc>
          <w:tcPr>
            <w:tcW w:w="1226"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12</w:t>
            </w:r>
          </w:p>
        </w:tc>
        <w:tc>
          <w:tcPr>
            <w:tcW w:w="1287" w:type="dxa"/>
            <w:tcBorders>
              <w:top w:val="nil"/>
              <w:left w:val="nil"/>
              <w:bottom w:val="single" w:sz="8" w:space="0" w:color="000000"/>
              <w:right w:val="single" w:sz="8" w:space="0" w:color="000000"/>
            </w:tcBorders>
            <w:tcMar>
              <w:top w:w="71" w:type="dxa"/>
              <w:left w:w="57" w:type="dxa"/>
              <w:bottom w:w="79"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13</w:t>
            </w:r>
          </w:p>
        </w:tc>
      </w:tr>
      <w:tr w:rsidR="003428C1" w:rsidRPr="00367892" w:rsidTr="00806312">
        <w:trPr>
          <w:trHeight w:val="66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b/>
                <w:bCs/>
                <w:color w:val="000000"/>
                <w:lang w:eastAsia="uk-UA"/>
              </w:rPr>
              <w:t>Довгострокові зобов’язання, усього, у тому числі:</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554" w:type="dxa"/>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554" w:type="dxa"/>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554" w:type="dxa"/>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554" w:type="dxa"/>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r>
      <w:tr w:rsidR="003428C1" w:rsidRPr="00367892" w:rsidTr="00806312">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b/>
                <w:bCs/>
                <w:color w:val="000000"/>
                <w:lang w:eastAsia="uk-UA"/>
              </w:rPr>
              <w:t>Короткострокові зобов’язання, усього, у тому числі:</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r>
      <w:tr w:rsidR="003428C1" w:rsidRPr="00367892" w:rsidTr="00806312">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b/>
                <w:bCs/>
                <w:color w:val="000000"/>
                <w:lang w:eastAsia="uk-UA"/>
              </w:rPr>
              <w:t>Інші фінансові зобов’язання, усього, у тому числі:</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jc w:val="center"/>
              <w:rPr>
                <w:rFonts w:eastAsia="Calibri"/>
                <w:color w:val="000000"/>
                <w:lang w:eastAsia="uk-UA"/>
              </w:rPr>
            </w:pPr>
            <w:r>
              <w:rPr>
                <w:rFonts w:eastAsia="Calibri"/>
                <w:color w:val="000000"/>
                <w:lang w:eastAsia="uk-UA"/>
              </w:rPr>
              <w:t>-</w:t>
            </w:r>
          </w:p>
        </w:tc>
      </w:tr>
      <w:tr w:rsidR="003428C1" w:rsidRPr="00367892" w:rsidTr="00806312">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r w:rsidRPr="00367892">
              <w:rPr>
                <w:rFonts w:eastAsia="Calibri"/>
                <w:lang w:eastAsia="uk-UA"/>
              </w:rPr>
              <w:t> </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rPr>
                <w:rFonts w:eastAsia="Calibri"/>
                <w:color w:val="000000"/>
                <w:lang w:eastAsia="uk-UA"/>
              </w:rPr>
            </w:pP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right"/>
              <w:rPr>
                <w:rFonts w:eastAsia="Calibri"/>
                <w:color w:val="000000"/>
                <w:lang w:eastAsia="uk-UA"/>
              </w:rPr>
            </w:pPr>
          </w:p>
        </w:tc>
      </w:tr>
      <w:tr w:rsidR="003428C1" w:rsidRPr="00367892" w:rsidTr="00806312">
        <w:trPr>
          <w:gridAfter w:val="4"/>
          <w:wAfter w:w="2216" w:type="dxa"/>
          <w:trHeight w:val="170"/>
        </w:trPr>
        <w:tc>
          <w:tcPr>
            <w:tcW w:w="2537" w:type="dxa"/>
            <w:tcBorders>
              <w:top w:val="nil"/>
              <w:left w:val="single" w:sz="8" w:space="0" w:color="000000"/>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rPr>
                <w:rFonts w:eastAsia="Calibri"/>
                <w:color w:val="000000"/>
                <w:lang w:eastAsia="uk-UA"/>
              </w:rPr>
            </w:pPr>
            <w:r w:rsidRPr="00367892">
              <w:rPr>
                <w:rFonts w:eastAsia="Calibri"/>
                <w:b/>
                <w:bCs/>
                <w:color w:val="000000"/>
                <w:lang w:eastAsia="uk-UA"/>
              </w:rPr>
              <w:t>Усього</w:t>
            </w:r>
          </w:p>
        </w:tc>
        <w:tc>
          <w:tcPr>
            <w:tcW w:w="801"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132"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193"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688"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054"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09"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895"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26"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c>
          <w:tcPr>
            <w:tcW w:w="1287" w:type="dxa"/>
            <w:tcBorders>
              <w:top w:val="nil"/>
              <w:left w:val="nil"/>
              <w:bottom w:val="single" w:sz="8" w:space="0" w:color="000000"/>
              <w:right w:val="single" w:sz="8" w:space="0" w:color="000000"/>
            </w:tcBorders>
            <w:tcMar>
              <w:top w:w="74" w:type="dxa"/>
              <w:left w:w="68" w:type="dxa"/>
              <w:bottom w:w="85" w:type="dxa"/>
              <w:right w:w="68" w:type="dxa"/>
            </w:tcMar>
          </w:tcPr>
          <w:p w:rsidR="003428C1" w:rsidRPr="00367892" w:rsidRDefault="003428C1" w:rsidP="00806312">
            <w:pPr>
              <w:suppressAutoHyphens w:val="0"/>
              <w:spacing w:line="158" w:lineRule="atLeast"/>
              <w:ind w:left="28" w:right="28"/>
              <w:jc w:val="center"/>
              <w:rPr>
                <w:rFonts w:eastAsia="Calibri"/>
                <w:color w:val="000000"/>
                <w:lang w:eastAsia="uk-UA"/>
              </w:rPr>
            </w:pPr>
            <w:r w:rsidRPr="00367892">
              <w:rPr>
                <w:rFonts w:eastAsia="Calibri"/>
                <w:color w:val="000000"/>
                <w:lang w:eastAsia="uk-UA"/>
              </w:rPr>
              <w:t>-</w:t>
            </w:r>
          </w:p>
        </w:tc>
      </w:tr>
    </w:tbl>
    <w:p w:rsidR="003428C1" w:rsidRDefault="003428C1" w:rsidP="003428C1">
      <w:pPr>
        <w:shd w:val="clear" w:color="auto" w:fill="FFFFFF"/>
        <w:suppressAutoHyphens w:val="0"/>
        <w:spacing w:line="193" w:lineRule="atLeast"/>
        <w:ind w:firstLine="283"/>
        <w:jc w:val="both"/>
        <w:rPr>
          <w:rFonts w:eastAsia="Calibri"/>
          <w:color w:val="000000"/>
          <w:lang w:eastAsia="uk-UA"/>
        </w:rPr>
      </w:pPr>
      <w:r w:rsidRPr="00367892">
        <w:rPr>
          <w:rFonts w:eastAsia="Calibri"/>
          <w:color w:val="000000"/>
          <w:lang w:eastAsia="uk-UA"/>
        </w:rPr>
        <w:t> </w:t>
      </w:r>
    </w:p>
    <w:p w:rsidR="003428C1" w:rsidRPr="00367892" w:rsidRDefault="003428C1" w:rsidP="003428C1">
      <w:pPr>
        <w:shd w:val="clear" w:color="auto" w:fill="FFFFFF"/>
        <w:suppressAutoHyphens w:val="0"/>
        <w:spacing w:line="193" w:lineRule="atLeast"/>
        <w:ind w:firstLine="283"/>
        <w:jc w:val="both"/>
        <w:rPr>
          <w:rFonts w:eastAsia="Calibri"/>
          <w:color w:val="000000"/>
          <w:lang w:eastAsia="uk-UA"/>
        </w:rPr>
      </w:pPr>
    </w:p>
    <w:p w:rsidR="003428C1" w:rsidRPr="00367892" w:rsidRDefault="003428C1" w:rsidP="003428C1">
      <w:pPr>
        <w:shd w:val="clear" w:color="auto" w:fill="FFFFFF"/>
        <w:suppressAutoHyphens w:val="0"/>
        <w:spacing w:before="57" w:line="193" w:lineRule="atLeast"/>
        <w:jc w:val="both"/>
        <w:rPr>
          <w:rFonts w:eastAsia="Calibri"/>
          <w:color w:val="000000"/>
          <w:lang w:eastAsia="uk-UA"/>
        </w:rPr>
      </w:pPr>
      <w:r w:rsidRPr="00367892">
        <w:rPr>
          <w:rFonts w:eastAsia="Calibri"/>
          <w:b/>
          <w:bCs/>
          <w:color w:val="000000"/>
          <w:lang w:eastAsia="uk-UA"/>
        </w:rPr>
        <w:t>Директор   КП  «Водоканал»</w:t>
      </w:r>
      <w:r w:rsidRPr="00367892">
        <w:rPr>
          <w:rFonts w:eastAsia="Calibri"/>
          <w:color w:val="000000"/>
          <w:lang w:eastAsia="uk-UA"/>
        </w:rPr>
        <w:t>    _____________________________</w:t>
      </w:r>
      <w:r w:rsidRPr="00367892">
        <w:rPr>
          <w:rFonts w:eastAsia="Calibri"/>
          <w:color w:val="000000"/>
          <w:sz w:val="20"/>
          <w:szCs w:val="20"/>
          <w:lang w:eastAsia="uk-UA"/>
        </w:rPr>
        <w:t xml:space="preserve">    </w:t>
      </w:r>
      <w:r>
        <w:rPr>
          <w:rFonts w:eastAsia="Calibri"/>
          <w:color w:val="000000"/>
          <w:sz w:val="20"/>
          <w:szCs w:val="20"/>
          <w:lang w:eastAsia="uk-UA"/>
        </w:rPr>
        <w:tab/>
      </w:r>
      <w:r>
        <w:rPr>
          <w:rFonts w:eastAsia="Calibri"/>
          <w:color w:val="000000"/>
          <w:sz w:val="20"/>
          <w:szCs w:val="20"/>
          <w:lang w:eastAsia="uk-UA"/>
        </w:rPr>
        <w:tab/>
      </w:r>
      <w:r>
        <w:rPr>
          <w:rFonts w:eastAsia="Calibri"/>
          <w:color w:val="000000"/>
          <w:sz w:val="20"/>
          <w:szCs w:val="20"/>
          <w:lang w:eastAsia="uk-UA"/>
        </w:rPr>
        <w:tab/>
      </w:r>
      <w:r>
        <w:rPr>
          <w:rFonts w:eastAsia="Calibri"/>
          <w:color w:val="000000"/>
          <w:sz w:val="20"/>
          <w:szCs w:val="20"/>
          <w:lang w:eastAsia="uk-UA"/>
        </w:rPr>
        <w:tab/>
      </w:r>
      <w:r>
        <w:rPr>
          <w:rFonts w:eastAsia="Calibri"/>
          <w:color w:val="000000"/>
          <w:sz w:val="20"/>
          <w:szCs w:val="20"/>
          <w:lang w:eastAsia="uk-UA"/>
        </w:rPr>
        <w:tab/>
      </w:r>
      <w:r>
        <w:rPr>
          <w:rFonts w:eastAsia="Calibri"/>
          <w:color w:val="000000"/>
          <w:sz w:val="20"/>
          <w:szCs w:val="20"/>
          <w:lang w:eastAsia="uk-UA"/>
        </w:rPr>
        <w:tab/>
      </w:r>
      <w:r>
        <w:rPr>
          <w:rFonts w:eastAsia="Calibri"/>
          <w:color w:val="000000"/>
          <w:sz w:val="20"/>
          <w:szCs w:val="20"/>
          <w:lang w:eastAsia="uk-UA"/>
        </w:rPr>
        <w:tab/>
      </w:r>
      <w:r w:rsidRPr="00367892">
        <w:rPr>
          <w:rFonts w:eastAsia="Calibri"/>
          <w:color w:val="000000"/>
          <w:sz w:val="20"/>
          <w:szCs w:val="20"/>
          <w:lang w:eastAsia="uk-UA"/>
        </w:rPr>
        <w:t xml:space="preserve">                                </w:t>
      </w:r>
      <w:r w:rsidRPr="00367892">
        <w:rPr>
          <w:rFonts w:eastAsia="Calibri"/>
          <w:color w:val="000000"/>
          <w:lang w:eastAsia="uk-UA"/>
        </w:rPr>
        <w:t>Сергій  ЯРЕМКІВ</w:t>
      </w:r>
    </w:p>
    <w:p w:rsidR="003428C1" w:rsidRPr="00367892" w:rsidRDefault="003428C1" w:rsidP="003428C1">
      <w:pPr>
        <w:shd w:val="clear" w:color="auto" w:fill="FFFFFF"/>
        <w:suppressAutoHyphens w:val="0"/>
        <w:spacing w:before="17" w:line="150" w:lineRule="atLeast"/>
        <w:rPr>
          <w:rFonts w:eastAsia="Calibri"/>
          <w:color w:val="000000"/>
          <w:sz w:val="20"/>
          <w:szCs w:val="20"/>
          <w:lang w:eastAsia="uk-UA"/>
        </w:rPr>
      </w:pPr>
      <w:r w:rsidRPr="00367892">
        <w:rPr>
          <w:rFonts w:eastAsia="Calibri"/>
          <w:color w:val="000000"/>
          <w:sz w:val="20"/>
          <w:szCs w:val="20"/>
          <w:lang w:eastAsia="uk-UA"/>
        </w:rPr>
        <w:t xml:space="preserve">                                                                                             (підпис)                 </w:t>
      </w:r>
    </w:p>
    <w:p w:rsidR="003428C1" w:rsidRPr="00367892" w:rsidRDefault="003428C1" w:rsidP="003428C1">
      <w:pPr>
        <w:shd w:val="clear" w:color="auto" w:fill="FFFFFF"/>
        <w:suppressAutoHyphens w:val="0"/>
        <w:spacing w:before="227" w:after="57" w:line="193" w:lineRule="atLeast"/>
        <w:ind w:firstLine="283"/>
        <w:rPr>
          <w:rFonts w:eastAsia="Calibri"/>
          <w:b/>
          <w:bCs/>
          <w:color w:val="000000"/>
          <w:lang w:eastAsia="uk-UA"/>
        </w:rPr>
      </w:pPr>
    </w:p>
    <w:p w:rsidR="003428C1" w:rsidRPr="00367892" w:rsidRDefault="003428C1" w:rsidP="003428C1">
      <w:pPr>
        <w:shd w:val="clear" w:color="auto" w:fill="FFFFFF"/>
        <w:suppressAutoHyphens w:val="0"/>
        <w:spacing w:before="227" w:after="57" w:line="193" w:lineRule="atLeast"/>
        <w:ind w:firstLine="283"/>
        <w:rPr>
          <w:rFonts w:eastAsia="Calibri"/>
          <w:b/>
          <w:bCs/>
          <w:color w:val="000000"/>
          <w:lang w:eastAsia="uk-UA"/>
        </w:rPr>
      </w:pPr>
      <w:r w:rsidRPr="00367892">
        <w:rPr>
          <w:rFonts w:eastAsia="Calibri"/>
          <w:b/>
          <w:bCs/>
          <w:color w:val="000000"/>
          <w:lang w:eastAsia="uk-UA"/>
        </w:rPr>
        <w:lastRenderedPageBreak/>
        <w:t>VІ. Джерела капітальних інвестицій</w:t>
      </w:r>
    </w:p>
    <w:p w:rsidR="003428C1" w:rsidRPr="00367892" w:rsidRDefault="003428C1" w:rsidP="003428C1">
      <w:pPr>
        <w:shd w:val="clear" w:color="auto" w:fill="FFFFFF"/>
        <w:suppressAutoHyphens w:val="0"/>
        <w:spacing w:before="57" w:after="120" w:line="161" w:lineRule="atLeast"/>
        <w:ind w:firstLine="284"/>
        <w:rPr>
          <w:rFonts w:eastAsia="Calibri"/>
          <w:i/>
          <w:iCs/>
          <w:color w:val="000000"/>
          <w:lang w:eastAsia="uk-UA"/>
        </w:rPr>
      </w:pPr>
      <w:r w:rsidRPr="00367892">
        <w:rPr>
          <w:rFonts w:eastAsia="Calibri"/>
          <w:i/>
          <w:iCs/>
          <w:color w:val="000000"/>
          <w:lang w:eastAsia="uk-UA"/>
        </w:rPr>
        <w:t>                                                                                                                                                                                                               тис. грн (без ПДВ)</w:t>
      </w:r>
    </w:p>
    <w:tbl>
      <w:tblPr>
        <w:tblW w:w="5126" w:type="pct"/>
        <w:tblLayout w:type="fixed"/>
        <w:tblCellMar>
          <w:left w:w="0" w:type="dxa"/>
          <w:right w:w="0" w:type="dxa"/>
        </w:tblCellMar>
        <w:tblLook w:val="00A0" w:firstRow="1" w:lastRow="0" w:firstColumn="1" w:lastColumn="0" w:noHBand="0" w:noVBand="0"/>
      </w:tblPr>
      <w:tblGrid>
        <w:gridCol w:w="434"/>
        <w:gridCol w:w="2277"/>
        <w:gridCol w:w="444"/>
        <w:gridCol w:w="614"/>
        <w:gridCol w:w="418"/>
        <w:gridCol w:w="444"/>
        <w:gridCol w:w="309"/>
        <w:gridCol w:w="743"/>
        <w:gridCol w:w="566"/>
        <w:gridCol w:w="839"/>
        <w:gridCol w:w="704"/>
        <w:gridCol w:w="659"/>
        <w:gridCol w:w="605"/>
        <w:gridCol w:w="563"/>
        <w:gridCol w:w="617"/>
        <w:gridCol w:w="386"/>
        <w:gridCol w:w="524"/>
        <w:gridCol w:w="437"/>
        <w:gridCol w:w="421"/>
        <w:gridCol w:w="421"/>
        <w:gridCol w:w="421"/>
        <w:gridCol w:w="280"/>
        <w:gridCol w:w="704"/>
        <w:gridCol w:w="563"/>
        <w:gridCol w:w="563"/>
        <w:gridCol w:w="560"/>
        <w:gridCol w:w="563"/>
      </w:tblGrid>
      <w:tr w:rsidR="003428C1" w:rsidRPr="00367892" w:rsidTr="00806312">
        <w:trPr>
          <w:trHeight w:val="170"/>
        </w:trPr>
        <w:tc>
          <w:tcPr>
            <w:tcW w:w="135" w:type="pct"/>
            <w:vMerge w:val="restart"/>
            <w:tcBorders>
              <w:top w:val="single" w:sz="8" w:space="0" w:color="000000"/>
              <w:left w:val="single" w:sz="8" w:space="0" w:color="000000"/>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 з/п</w:t>
            </w:r>
          </w:p>
        </w:tc>
        <w:tc>
          <w:tcPr>
            <w:tcW w:w="708" w:type="pct"/>
            <w:vMerge w:val="restart"/>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Найменування об’єкта</w:t>
            </w:r>
          </w:p>
        </w:tc>
        <w:tc>
          <w:tcPr>
            <w:tcW w:w="597" w:type="pct"/>
            <w:gridSpan w:val="4"/>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Залучення кредитних коштів</w:t>
            </w:r>
          </w:p>
        </w:tc>
        <w:tc>
          <w:tcPr>
            <w:tcW w:w="1188" w:type="pct"/>
            <w:gridSpan w:val="6"/>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Бюджетне фінансування</w:t>
            </w:r>
          </w:p>
        </w:tc>
        <w:tc>
          <w:tcPr>
            <w:tcW w:w="838" w:type="pct"/>
            <w:gridSpan w:val="5"/>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Власні кошти (розшифрувати)</w:t>
            </w:r>
          </w:p>
        </w:tc>
        <w:tc>
          <w:tcPr>
            <w:tcW w:w="616" w:type="pct"/>
            <w:gridSpan w:val="5"/>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Інші джерела (розшифрувати)</w:t>
            </w:r>
          </w:p>
        </w:tc>
        <w:tc>
          <w:tcPr>
            <w:tcW w:w="918" w:type="pct"/>
            <w:gridSpan w:val="5"/>
            <w:tcBorders>
              <w:top w:val="single" w:sz="8" w:space="0" w:color="000000"/>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Усього</w:t>
            </w:r>
          </w:p>
        </w:tc>
      </w:tr>
      <w:tr w:rsidR="003428C1" w:rsidRPr="00367892" w:rsidTr="00806312">
        <w:trPr>
          <w:trHeight w:val="89"/>
        </w:trPr>
        <w:tc>
          <w:tcPr>
            <w:tcW w:w="135"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708"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38"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59"/>
              <w:jc w:val="center"/>
              <w:rPr>
                <w:rFonts w:eastAsia="Calibri"/>
                <w:color w:val="000000"/>
                <w:sz w:val="22"/>
                <w:szCs w:val="22"/>
                <w:lang w:eastAsia="uk-UA"/>
              </w:rPr>
            </w:pPr>
            <w:r w:rsidRPr="00367892">
              <w:rPr>
                <w:rFonts w:eastAsia="Calibri"/>
                <w:color w:val="000000"/>
                <w:sz w:val="22"/>
                <w:szCs w:val="22"/>
                <w:lang w:eastAsia="uk-UA"/>
              </w:rPr>
              <w:t>рік</w:t>
            </w:r>
          </w:p>
        </w:tc>
        <w:tc>
          <w:tcPr>
            <w:tcW w:w="459" w:type="pct"/>
            <w:gridSpan w:val="3"/>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327" w:type="pct"/>
            <w:gridSpan w:val="2"/>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рік</w:t>
            </w:r>
          </w:p>
        </w:tc>
        <w:tc>
          <w:tcPr>
            <w:tcW w:w="861"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188"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рік</w:t>
            </w:r>
          </w:p>
        </w:tc>
        <w:tc>
          <w:tcPr>
            <w:tcW w:w="650"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136"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рік</w:t>
            </w:r>
          </w:p>
        </w:tc>
        <w:tc>
          <w:tcPr>
            <w:tcW w:w="480"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c>
          <w:tcPr>
            <w:tcW w:w="219" w:type="pct"/>
            <w:vMerge w:val="restar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62"/>
              <w:jc w:val="center"/>
              <w:rPr>
                <w:rFonts w:eastAsia="Calibri"/>
                <w:color w:val="000000"/>
                <w:sz w:val="22"/>
                <w:szCs w:val="22"/>
                <w:lang w:eastAsia="uk-UA"/>
              </w:rPr>
            </w:pPr>
            <w:r w:rsidRPr="00367892">
              <w:rPr>
                <w:rFonts w:eastAsia="Calibri"/>
                <w:color w:val="000000"/>
                <w:sz w:val="22"/>
                <w:szCs w:val="22"/>
                <w:lang w:eastAsia="uk-UA"/>
              </w:rPr>
              <w:t>рік</w:t>
            </w:r>
          </w:p>
        </w:tc>
        <w:tc>
          <w:tcPr>
            <w:tcW w:w="699" w:type="pct"/>
            <w:gridSpan w:val="4"/>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у тому числі за кварталами</w:t>
            </w:r>
          </w:p>
        </w:tc>
      </w:tr>
      <w:tr w:rsidR="003428C1" w:rsidRPr="00367892" w:rsidTr="00806312">
        <w:trPr>
          <w:trHeight w:val="80"/>
        </w:trPr>
        <w:tc>
          <w:tcPr>
            <w:tcW w:w="135"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708"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38"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91"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30"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38"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96"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231" w:type="pct"/>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76"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261"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219"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205"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188"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75"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92"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20"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163"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136"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31"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31"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31"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87" w:type="pct"/>
            <w:tcBorders>
              <w:top w:val="nil"/>
              <w:left w:val="nil"/>
              <w:bottom w:val="single" w:sz="8" w:space="0" w:color="000000"/>
              <w:right w:val="single" w:sz="8" w:space="0" w:color="000000"/>
            </w:tcBorders>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c>
          <w:tcPr>
            <w:tcW w:w="219"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2"/>
                <w:szCs w:val="22"/>
                <w:lang w:eastAsia="uk-UA"/>
              </w:rPr>
            </w:pP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w:t>
            </w:r>
          </w:p>
        </w:tc>
        <w:tc>
          <w:tcPr>
            <w:tcW w:w="17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ІІІ</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ІV</w:t>
            </w:r>
          </w:p>
        </w:tc>
      </w:tr>
      <w:tr w:rsidR="003428C1" w:rsidRPr="00367892" w:rsidTr="00806312">
        <w:trPr>
          <w:trHeight w:val="170"/>
        </w:trPr>
        <w:tc>
          <w:tcPr>
            <w:tcW w:w="135" w:type="pct"/>
            <w:tcBorders>
              <w:top w:val="nil"/>
              <w:left w:val="single" w:sz="8" w:space="0" w:color="000000"/>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w:t>
            </w:r>
          </w:p>
        </w:tc>
        <w:tc>
          <w:tcPr>
            <w:tcW w:w="708"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w:t>
            </w:r>
          </w:p>
        </w:tc>
        <w:tc>
          <w:tcPr>
            <w:tcW w:w="138"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3</w:t>
            </w:r>
          </w:p>
        </w:tc>
        <w:tc>
          <w:tcPr>
            <w:tcW w:w="19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4</w:t>
            </w:r>
          </w:p>
        </w:tc>
        <w:tc>
          <w:tcPr>
            <w:tcW w:w="13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5</w:t>
            </w:r>
          </w:p>
        </w:tc>
        <w:tc>
          <w:tcPr>
            <w:tcW w:w="138"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6</w:t>
            </w:r>
          </w:p>
        </w:tc>
        <w:tc>
          <w:tcPr>
            <w:tcW w:w="9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7</w:t>
            </w:r>
          </w:p>
        </w:tc>
        <w:tc>
          <w:tcPr>
            <w:tcW w:w="23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8</w:t>
            </w:r>
          </w:p>
        </w:tc>
        <w:tc>
          <w:tcPr>
            <w:tcW w:w="17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9</w:t>
            </w:r>
          </w:p>
        </w:tc>
        <w:tc>
          <w:tcPr>
            <w:tcW w:w="26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10</w:t>
            </w:r>
          </w:p>
        </w:tc>
        <w:tc>
          <w:tcPr>
            <w:tcW w:w="219"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11</w:t>
            </w:r>
          </w:p>
        </w:tc>
        <w:tc>
          <w:tcPr>
            <w:tcW w:w="20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12</w:t>
            </w:r>
          </w:p>
        </w:tc>
        <w:tc>
          <w:tcPr>
            <w:tcW w:w="188"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13</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14</w:t>
            </w:r>
          </w:p>
        </w:tc>
        <w:tc>
          <w:tcPr>
            <w:tcW w:w="192"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15</w:t>
            </w:r>
          </w:p>
        </w:tc>
        <w:tc>
          <w:tcPr>
            <w:tcW w:w="120"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16</w:t>
            </w:r>
          </w:p>
        </w:tc>
        <w:tc>
          <w:tcPr>
            <w:tcW w:w="163"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17</w:t>
            </w:r>
          </w:p>
        </w:tc>
        <w:tc>
          <w:tcPr>
            <w:tcW w:w="136"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18</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19</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20</w:t>
            </w:r>
          </w:p>
        </w:tc>
        <w:tc>
          <w:tcPr>
            <w:tcW w:w="131"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21</w:t>
            </w:r>
          </w:p>
        </w:tc>
        <w:tc>
          <w:tcPr>
            <w:tcW w:w="87"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22</w:t>
            </w:r>
          </w:p>
        </w:tc>
        <w:tc>
          <w:tcPr>
            <w:tcW w:w="219"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23</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24</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25</w:t>
            </w:r>
          </w:p>
        </w:tc>
        <w:tc>
          <w:tcPr>
            <w:tcW w:w="174"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26</w:t>
            </w:r>
          </w:p>
        </w:tc>
        <w:tc>
          <w:tcPr>
            <w:tcW w:w="175" w:type="pct"/>
            <w:tcBorders>
              <w:top w:val="nil"/>
              <w:left w:val="nil"/>
              <w:bottom w:val="single" w:sz="8" w:space="0" w:color="000000"/>
              <w:right w:val="single" w:sz="8" w:space="0" w:color="000000"/>
            </w:tcBorders>
            <w:tcMar>
              <w:top w:w="68" w:type="dxa"/>
              <w:left w:w="57" w:type="dxa"/>
              <w:bottom w:w="74" w:type="dxa"/>
              <w:right w:w="57"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27</w:t>
            </w:r>
          </w:p>
        </w:tc>
      </w:tr>
      <w:tr w:rsidR="003428C1" w:rsidRPr="00367892" w:rsidTr="00806312">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w:t>
            </w:r>
          </w:p>
        </w:tc>
        <w:tc>
          <w:tcPr>
            <w:tcW w:w="70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rPr>
                <w:rFonts w:eastAsia="Calibri"/>
                <w:color w:val="000000"/>
                <w:sz w:val="20"/>
                <w:szCs w:val="20"/>
                <w:lang w:eastAsia="uk-UA"/>
              </w:rPr>
            </w:pPr>
            <w:r w:rsidRPr="00367892">
              <w:rPr>
                <w:rFonts w:eastAsia="Calibri"/>
                <w:color w:val="000000"/>
                <w:sz w:val="20"/>
                <w:szCs w:val="20"/>
                <w:lang w:eastAsia="uk-UA"/>
              </w:rPr>
              <w:t>капітальне будівництво</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Pr>
                <w:rFonts w:eastAsia="Calibri"/>
                <w:color w:val="000000"/>
                <w:sz w:val="22"/>
                <w:szCs w:val="22"/>
                <w:lang w:eastAsia="uk-UA"/>
              </w:rPr>
              <w:t>5 000</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sidRPr="00367892">
              <w:rPr>
                <w:rFonts w:eastAsia="Calibri"/>
                <w:sz w:val="22"/>
                <w:szCs w:val="22"/>
                <w:lang w:eastAsia="uk-UA"/>
              </w:rPr>
              <w:t> </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 xml:space="preserve"> 5 000</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4558D9" w:rsidRDefault="003428C1" w:rsidP="00806312">
            <w:pPr>
              <w:suppressAutoHyphens w:val="0"/>
              <w:spacing w:line="158" w:lineRule="atLeast"/>
              <w:ind w:left="28" w:right="28"/>
              <w:jc w:val="right"/>
              <w:rPr>
                <w:rFonts w:eastAsia="Calibri"/>
                <w:color w:val="000000"/>
                <w:sz w:val="18"/>
                <w:szCs w:val="18"/>
                <w:lang w:eastAsia="uk-UA"/>
              </w:rPr>
            </w:pPr>
            <w:r w:rsidRPr="004558D9">
              <w:rPr>
                <w:rFonts w:eastAsia="Calibri"/>
                <w:color w:val="000000"/>
                <w:sz w:val="18"/>
                <w:szCs w:val="18"/>
                <w:lang w:eastAsia="uk-UA"/>
              </w:rPr>
              <w:t>5000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4558D9" w:rsidRDefault="003428C1" w:rsidP="00806312">
            <w:pPr>
              <w:suppressAutoHyphens w:val="0"/>
              <w:rPr>
                <w:rFonts w:eastAsia="Calibri"/>
                <w:color w:val="000000"/>
                <w:sz w:val="18"/>
                <w:szCs w:val="18"/>
                <w:lang w:eastAsia="uk-UA"/>
              </w:rPr>
            </w:pPr>
            <w:r w:rsidRPr="004558D9">
              <w:rPr>
                <w:rFonts w:eastAsia="Calibri"/>
                <w:sz w:val="18"/>
                <w:szCs w:val="18"/>
                <w:lang w:eastAsia="uk-UA"/>
              </w:rPr>
              <w:t> 5000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r>
      <w:tr w:rsidR="003428C1" w:rsidRPr="00367892" w:rsidTr="00806312">
        <w:trPr>
          <w:trHeight w:val="886"/>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w:t>
            </w:r>
          </w:p>
        </w:tc>
        <w:tc>
          <w:tcPr>
            <w:tcW w:w="70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rPr>
                <w:rFonts w:eastAsia="Calibri"/>
                <w:color w:val="000000"/>
                <w:sz w:val="20"/>
                <w:szCs w:val="20"/>
                <w:lang w:eastAsia="uk-UA"/>
              </w:rPr>
            </w:pPr>
            <w:r w:rsidRPr="00367892">
              <w:rPr>
                <w:rFonts w:eastAsia="Calibri"/>
                <w:color w:val="000000"/>
                <w:sz w:val="20"/>
                <w:szCs w:val="20"/>
                <w:lang w:eastAsia="uk-UA"/>
              </w:rPr>
              <w:t>придбання (виготовлення) основних засобів (розшифрувати)</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18"/>
                <w:szCs w:val="18"/>
                <w:lang w:eastAsia="uk-UA"/>
              </w:rPr>
            </w:pPr>
            <w:r>
              <w:rPr>
                <w:rFonts w:eastAsia="Calibri"/>
                <w:color w:val="000000"/>
                <w:sz w:val="18"/>
                <w:szCs w:val="18"/>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18"/>
                <w:szCs w:val="18"/>
                <w:lang w:eastAsia="uk-UA"/>
              </w:rPr>
            </w:pPr>
            <w:r>
              <w:rPr>
                <w:rFonts w:eastAsia="Calibri"/>
                <w:color w:val="000000"/>
                <w:sz w:val="18"/>
                <w:szCs w:val="18"/>
                <w:lang w:eastAsia="uk-UA"/>
              </w:rPr>
              <w:t>-</w:t>
            </w:r>
          </w:p>
        </w:tc>
      </w:tr>
      <w:tr w:rsidR="003428C1" w:rsidRPr="00367892" w:rsidTr="00806312">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3</w:t>
            </w:r>
          </w:p>
        </w:tc>
        <w:tc>
          <w:tcPr>
            <w:tcW w:w="70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rPr>
                <w:rFonts w:eastAsia="Calibri"/>
                <w:color w:val="000000"/>
                <w:sz w:val="20"/>
                <w:szCs w:val="20"/>
                <w:lang w:eastAsia="uk-UA"/>
              </w:rPr>
            </w:pPr>
            <w:r w:rsidRPr="00367892">
              <w:rPr>
                <w:rFonts w:eastAsia="Calibri"/>
                <w:color w:val="000000"/>
                <w:sz w:val="20"/>
                <w:szCs w:val="20"/>
                <w:lang w:eastAsia="uk-UA"/>
              </w:rPr>
              <w:t>придбання (виготовлення) інших необоротних матеріальних активів</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420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150</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120</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150</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sidRPr="00367892">
              <w:rPr>
                <w:rFonts w:eastAsia="Calibri"/>
                <w:color w:val="000000"/>
                <w:sz w:val="18"/>
                <w:szCs w:val="18"/>
                <w:lang w:eastAsia="uk-UA"/>
              </w:rPr>
              <w:t>420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sidRPr="00367892">
              <w:rPr>
                <w:rFonts w:eastAsia="Calibri"/>
                <w:color w:val="000000"/>
                <w:sz w:val="18"/>
                <w:szCs w:val="18"/>
                <w:lang w:eastAsia="uk-UA"/>
              </w:rPr>
              <w:t>150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sidRPr="00367892">
              <w:rPr>
                <w:rFonts w:eastAsia="Calibri"/>
                <w:color w:val="000000"/>
                <w:sz w:val="18"/>
                <w:szCs w:val="18"/>
                <w:lang w:eastAsia="uk-UA"/>
              </w:rPr>
              <w:t>120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18"/>
                <w:szCs w:val="18"/>
                <w:lang w:eastAsia="uk-UA"/>
              </w:rPr>
            </w:pPr>
            <w:r w:rsidRPr="00367892">
              <w:rPr>
                <w:rFonts w:eastAsia="Calibri"/>
                <w:color w:val="000000"/>
                <w:sz w:val="18"/>
                <w:szCs w:val="18"/>
                <w:lang w:eastAsia="uk-UA"/>
              </w:rPr>
              <w:t>150</w:t>
            </w:r>
          </w:p>
        </w:tc>
      </w:tr>
      <w:tr w:rsidR="003428C1" w:rsidRPr="00367892" w:rsidTr="00806312">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4</w:t>
            </w:r>
          </w:p>
        </w:tc>
        <w:tc>
          <w:tcPr>
            <w:tcW w:w="70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137"/>
              <w:rPr>
                <w:rFonts w:eastAsia="Calibri"/>
                <w:color w:val="000000"/>
                <w:sz w:val="20"/>
                <w:szCs w:val="20"/>
                <w:lang w:eastAsia="uk-UA"/>
              </w:rPr>
            </w:pPr>
            <w:r w:rsidRPr="00367892">
              <w:rPr>
                <w:rFonts w:eastAsia="Calibri"/>
                <w:color w:val="000000"/>
                <w:sz w:val="20"/>
                <w:szCs w:val="20"/>
                <w:lang w:eastAsia="uk-UA"/>
              </w:rPr>
              <w:t>придбання (створення) нематеріальних активів (розшифрувати про ліцензійне програмне забезпечення)</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r>
      <w:tr w:rsidR="003428C1" w:rsidRPr="00367892" w:rsidTr="00806312">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5</w:t>
            </w:r>
          </w:p>
        </w:tc>
        <w:tc>
          <w:tcPr>
            <w:tcW w:w="70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5"/>
              <w:rPr>
                <w:rFonts w:eastAsia="Calibri"/>
                <w:color w:val="000000"/>
                <w:sz w:val="20"/>
                <w:szCs w:val="20"/>
                <w:lang w:eastAsia="uk-UA"/>
              </w:rPr>
            </w:pPr>
            <w:r w:rsidRPr="00367892">
              <w:rPr>
                <w:rFonts w:eastAsia="Calibri"/>
                <w:color w:val="000000"/>
                <w:sz w:val="20"/>
                <w:szCs w:val="20"/>
                <w:lang w:eastAsia="uk-UA"/>
              </w:rPr>
              <w:t>модернізація, модифікація (добудова, дообладнання, реконструкція) (розшифрувати)</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w:t>
            </w:r>
          </w:p>
        </w:tc>
      </w:tr>
      <w:tr w:rsidR="003428C1" w:rsidRPr="00367892" w:rsidTr="00806312">
        <w:trPr>
          <w:trHeight w:val="170"/>
        </w:trPr>
        <w:tc>
          <w:tcPr>
            <w:tcW w:w="135"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6</w:t>
            </w:r>
          </w:p>
        </w:tc>
        <w:tc>
          <w:tcPr>
            <w:tcW w:w="70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rPr>
                <w:rFonts w:eastAsia="Calibri"/>
                <w:color w:val="000000"/>
                <w:sz w:val="22"/>
                <w:szCs w:val="22"/>
                <w:lang w:eastAsia="uk-UA"/>
              </w:rPr>
            </w:pPr>
            <w:r w:rsidRPr="00367892">
              <w:rPr>
                <w:rFonts w:eastAsia="Calibri"/>
                <w:color w:val="000000"/>
                <w:sz w:val="22"/>
                <w:szCs w:val="22"/>
                <w:lang w:eastAsia="uk-UA"/>
              </w:rPr>
              <w:t>капітальний ремонт</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2"/>
                <w:szCs w:val="22"/>
                <w:lang w:eastAsia="uk-UA"/>
              </w:rPr>
            </w:pPr>
            <w:r>
              <w:rPr>
                <w:rFonts w:eastAsia="Calibri"/>
                <w:sz w:val="22"/>
                <w:szCs w:val="22"/>
                <w:lang w:eastAsia="uk-UA"/>
              </w:rPr>
              <w:t>-</w:t>
            </w:r>
            <w:r w:rsidRPr="00367892">
              <w:rPr>
                <w:rFonts w:eastAsia="Calibri"/>
                <w:sz w:val="22"/>
                <w:szCs w:val="22"/>
                <w:lang w:eastAsia="uk-UA"/>
              </w:rPr>
              <w:t> </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2"/>
                <w:szCs w:val="22"/>
                <w:lang w:eastAsia="uk-UA"/>
              </w:rPr>
            </w:pPr>
            <w:r w:rsidRPr="00367892">
              <w:rPr>
                <w:rFonts w:eastAsia="Calibri"/>
                <w:sz w:val="22"/>
                <w:szCs w:val="22"/>
                <w:lang w:eastAsia="uk-UA"/>
              </w:rPr>
              <w:t> </w:t>
            </w:r>
            <w:r>
              <w:rPr>
                <w:rFonts w:eastAsia="Calibri"/>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Pr>
                <w:rFonts w:eastAsia="Calibri"/>
                <w:color w:val="000000"/>
                <w:sz w:val="20"/>
                <w:szCs w:val="20"/>
                <w:lang w:eastAsia="uk-UA"/>
              </w:rPr>
              <w:t>5 000</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Pr>
                <w:rFonts w:eastAsia="Calibri"/>
                <w:color w:val="000000"/>
                <w:sz w:val="20"/>
                <w:szCs w:val="20"/>
                <w:lang w:eastAsia="uk-UA"/>
              </w:rPr>
              <w:t>3200</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0"/>
                <w:szCs w:val="20"/>
                <w:lang w:eastAsia="uk-UA"/>
              </w:rPr>
            </w:pPr>
            <w:r>
              <w:rPr>
                <w:rFonts w:eastAsia="Calibri"/>
                <w:color w:val="000000"/>
                <w:sz w:val="20"/>
                <w:szCs w:val="20"/>
                <w:lang w:eastAsia="uk-UA"/>
              </w:rPr>
              <w:t>1 800</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0"/>
                <w:szCs w:val="20"/>
                <w:lang w:eastAsia="uk-UA"/>
              </w:rPr>
            </w:pPr>
            <w:r>
              <w:rPr>
                <w:rFonts w:eastAsia="Calibri"/>
                <w:color w:val="000000"/>
                <w:sz w:val="20"/>
                <w:szCs w:val="20"/>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0"/>
                <w:szCs w:val="20"/>
                <w:lang w:eastAsia="uk-UA"/>
              </w:rPr>
            </w:pPr>
            <w:r>
              <w:rPr>
                <w:rFonts w:eastAsia="Calibri"/>
                <w:color w:val="000000"/>
                <w:sz w:val="20"/>
                <w:szCs w:val="20"/>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18"/>
                <w:szCs w:val="18"/>
                <w:lang w:eastAsia="uk-UA"/>
              </w:rPr>
            </w:pPr>
            <w:r>
              <w:rPr>
                <w:rFonts w:eastAsia="Calibri"/>
                <w:color w:val="000000"/>
                <w:sz w:val="18"/>
                <w:szCs w:val="18"/>
                <w:lang w:eastAsia="uk-UA"/>
              </w:rPr>
              <w:t>5000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18"/>
                <w:szCs w:val="18"/>
                <w:lang w:eastAsia="uk-UA"/>
              </w:rPr>
            </w:pPr>
            <w:r>
              <w:rPr>
                <w:rFonts w:eastAsia="Calibri"/>
                <w:color w:val="000000"/>
                <w:sz w:val="18"/>
                <w:szCs w:val="18"/>
                <w:lang w:eastAsia="uk-UA"/>
              </w:rPr>
              <w:t>3200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18"/>
                <w:szCs w:val="18"/>
                <w:lang w:eastAsia="uk-UA"/>
              </w:rPr>
            </w:pPr>
            <w:r>
              <w:rPr>
                <w:rFonts w:eastAsia="Calibri"/>
                <w:color w:val="000000"/>
                <w:sz w:val="18"/>
                <w:szCs w:val="18"/>
                <w:lang w:eastAsia="uk-UA"/>
              </w:rPr>
              <w:t>1800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18"/>
                <w:szCs w:val="18"/>
                <w:lang w:eastAsia="uk-UA"/>
              </w:rPr>
            </w:pPr>
            <w:r>
              <w:rPr>
                <w:rFonts w:eastAsia="Calibri"/>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18"/>
                <w:szCs w:val="18"/>
                <w:lang w:eastAsia="uk-UA"/>
              </w:rPr>
            </w:pPr>
            <w:r>
              <w:rPr>
                <w:rFonts w:eastAsia="Calibri"/>
                <w:color w:val="000000"/>
                <w:sz w:val="18"/>
                <w:szCs w:val="18"/>
                <w:lang w:eastAsia="uk-UA"/>
              </w:rPr>
              <w:t>-</w:t>
            </w:r>
          </w:p>
        </w:tc>
      </w:tr>
      <w:tr w:rsidR="003428C1" w:rsidRPr="00367892" w:rsidTr="00806312">
        <w:trPr>
          <w:trHeight w:val="170"/>
        </w:trPr>
        <w:tc>
          <w:tcPr>
            <w:tcW w:w="842" w:type="pct"/>
            <w:gridSpan w:val="2"/>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rPr>
                <w:rFonts w:eastAsia="Calibri"/>
                <w:color w:val="000000"/>
                <w:sz w:val="22"/>
                <w:szCs w:val="22"/>
                <w:lang w:eastAsia="uk-UA"/>
              </w:rPr>
            </w:pPr>
            <w:r w:rsidRPr="00367892">
              <w:rPr>
                <w:rFonts w:eastAsia="Calibri"/>
                <w:b/>
                <w:bCs/>
                <w:color w:val="000000"/>
                <w:sz w:val="22"/>
                <w:szCs w:val="22"/>
                <w:lang w:eastAsia="uk-UA"/>
              </w:rPr>
              <w:t>Усього</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9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3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13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9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2"/>
                <w:szCs w:val="22"/>
                <w:lang w:eastAsia="uk-UA"/>
              </w:rPr>
            </w:pPr>
            <w:r w:rsidRPr="00367892">
              <w:rPr>
                <w:rFonts w:eastAsia="Calibri"/>
                <w:color w:val="000000"/>
                <w:sz w:val="22"/>
                <w:szCs w:val="22"/>
                <w:lang w:eastAsia="uk-UA"/>
              </w:rPr>
              <w:t>-</w:t>
            </w:r>
          </w:p>
        </w:tc>
        <w:tc>
          <w:tcPr>
            <w:tcW w:w="2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4558D9" w:rsidRDefault="003428C1" w:rsidP="00806312">
            <w:pPr>
              <w:suppressAutoHyphens w:val="0"/>
              <w:spacing w:line="158" w:lineRule="atLeast"/>
              <w:ind w:left="28" w:right="28"/>
              <w:jc w:val="right"/>
              <w:rPr>
                <w:rFonts w:eastAsia="Calibri"/>
                <w:b/>
                <w:color w:val="000000"/>
                <w:sz w:val="18"/>
                <w:szCs w:val="18"/>
                <w:lang w:eastAsia="uk-UA"/>
              </w:rPr>
            </w:pPr>
            <w:r w:rsidRPr="004558D9">
              <w:rPr>
                <w:rFonts w:eastAsia="Calibri"/>
                <w:b/>
                <w:color w:val="000000"/>
                <w:sz w:val="18"/>
                <w:szCs w:val="18"/>
                <w:lang w:eastAsia="uk-UA"/>
              </w:rPr>
              <w:t>10</w:t>
            </w:r>
            <w:r>
              <w:rPr>
                <w:rFonts w:eastAsia="Calibri"/>
                <w:b/>
                <w:color w:val="000000"/>
                <w:sz w:val="18"/>
                <w:szCs w:val="18"/>
                <w:lang w:eastAsia="uk-UA"/>
              </w:rPr>
              <w:t xml:space="preserve"> </w:t>
            </w:r>
            <w:r w:rsidRPr="004558D9">
              <w:rPr>
                <w:rFonts w:eastAsia="Calibri"/>
                <w:b/>
                <w:color w:val="000000"/>
                <w:sz w:val="18"/>
                <w:szCs w:val="18"/>
                <w:lang w:eastAsia="uk-UA"/>
              </w:rPr>
              <w:t>000</w:t>
            </w:r>
          </w:p>
        </w:tc>
        <w:tc>
          <w:tcPr>
            <w:tcW w:w="17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4558D9" w:rsidRDefault="003428C1" w:rsidP="00806312">
            <w:pPr>
              <w:suppressAutoHyphens w:val="0"/>
              <w:spacing w:line="158" w:lineRule="atLeast"/>
              <w:ind w:left="28" w:right="28"/>
              <w:jc w:val="right"/>
              <w:rPr>
                <w:rFonts w:eastAsia="Calibri"/>
                <w:b/>
                <w:color w:val="000000"/>
                <w:sz w:val="18"/>
                <w:szCs w:val="18"/>
                <w:lang w:eastAsia="uk-UA"/>
              </w:rPr>
            </w:pPr>
            <w:r w:rsidRPr="004558D9">
              <w:rPr>
                <w:rFonts w:eastAsia="Calibri"/>
                <w:b/>
                <w:color w:val="000000"/>
                <w:sz w:val="18"/>
                <w:szCs w:val="18"/>
                <w:lang w:eastAsia="uk-UA"/>
              </w:rPr>
              <w:t>3200</w:t>
            </w:r>
          </w:p>
        </w:tc>
        <w:tc>
          <w:tcPr>
            <w:tcW w:w="26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0"/>
                <w:szCs w:val="20"/>
                <w:lang w:eastAsia="uk-UA"/>
              </w:rPr>
            </w:pPr>
            <w:r>
              <w:rPr>
                <w:rFonts w:eastAsia="Calibri"/>
                <w:b/>
                <w:color w:val="000000"/>
                <w:sz w:val="20"/>
                <w:szCs w:val="20"/>
                <w:lang w:eastAsia="uk-UA"/>
              </w:rPr>
              <w:t>6 800</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b/>
                <w:color w:val="000000"/>
                <w:sz w:val="20"/>
                <w:szCs w:val="20"/>
                <w:lang w:eastAsia="uk-UA"/>
              </w:rPr>
            </w:pPr>
            <w:r>
              <w:rPr>
                <w:rFonts w:eastAsia="Calibri"/>
                <w:b/>
                <w:color w:val="000000"/>
                <w:sz w:val="20"/>
                <w:szCs w:val="20"/>
                <w:lang w:eastAsia="uk-UA"/>
              </w:rPr>
              <w:t>-</w:t>
            </w:r>
          </w:p>
        </w:tc>
        <w:tc>
          <w:tcPr>
            <w:tcW w:w="20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b/>
                <w:color w:val="000000"/>
                <w:sz w:val="20"/>
                <w:szCs w:val="20"/>
                <w:lang w:eastAsia="uk-UA"/>
              </w:rPr>
            </w:pPr>
            <w:r>
              <w:rPr>
                <w:rFonts w:eastAsia="Calibri"/>
                <w:b/>
                <w:color w:val="000000"/>
                <w:sz w:val="20"/>
                <w:szCs w:val="20"/>
                <w:lang w:eastAsia="uk-UA"/>
              </w:rPr>
              <w:t>-</w:t>
            </w:r>
          </w:p>
        </w:tc>
        <w:tc>
          <w:tcPr>
            <w:tcW w:w="188"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0"/>
                <w:szCs w:val="20"/>
                <w:lang w:eastAsia="uk-UA"/>
              </w:rPr>
            </w:pPr>
            <w:r w:rsidRPr="00367892">
              <w:rPr>
                <w:rFonts w:eastAsia="Calibri"/>
                <w:b/>
                <w:color w:val="000000"/>
                <w:sz w:val="20"/>
                <w:szCs w:val="20"/>
                <w:lang w:eastAsia="uk-UA"/>
              </w:rPr>
              <w:t>420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0"/>
                <w:szCs w:val="20"/>
                <w:lang w:eastAsia="uk-UA"/>
              </w:rPr>
            </w:pPr>
            <w:r w:rsidRPr="00367892">
              <w:rPr>
                <w:rFonts w:eastAsia="Calibri"/>
                <w:b/>
                <w:color w:val="000000"/>
                <w:sz w:val="20"/>
                <w:szCs w:val="20"/>
                <w:lang w:eastAsia="uk-UA"/>
              </w:rPr>
              <w:t>150</w:t>
            </w:r>
          </w:p>
        </w:tc>
        <w:tc>
          <w:tcPr>
            <w:tcW w:w="1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0"/>
                <w:szCs w:val="20"/>
                <w:lang w:eastAsia="uk-UA"/>
              </w:rPr>
            </w:pPr>
            <w:r w:rsidRPr="00367892">
              <w:rPr>
                <w:rFonts w:eastAsia="Calibri"/>
                <w:b/>
                <w:color w:val="000000"/>
                <w:sz w:val="20"/>
                <w:szCs w:val="20"/>
                <w:lang w:eastAsia="uk-UA"/>
              </w:rPr>
              <w:t>120</w:t>
            </w:r>
          </w:p>
        </w:tc>
        <w:tc>
          <w:tcPr>
            <w:tcW w:w="12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0"/>
                <w:szCs w:val="20"/>
                <w:lang w:eastAsia="uk-UA"/>
              </w:rPr>
            </w:pPr>
          </w:p>
        </w:tc>
        <w:tc>
          <w:tcPr>
            <w:tcW w:w="16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0"/>
                <w:szCs w:val="20"/>
                <w:lang w:eastAsia="uk-UA"/>
              </w:rPr>
            </w:pPr>
            <w:r w:rsidRPr="00367892">
              <w:rPr>
                <w:rFonts w:eastAsia="Calibri"/>
                <w:b/>
                <w:color w:val="000000"/>
                <w:sz w:val="20"/>
                <w:szCs w:val="20"/>
                <w:lang w:eastAsia="uk-UA"/>
              </w:rPr>
              <w:t>150</w:t>
            </w:r>
          </w:p>
        </w:tc>
        <w:tc>
          <w:tcPr>
            <w:tcW w:w="13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13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87"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22"/>
                <w:szCs w:val="22"/>
                <w:lang w:eastAsia="uk-UA"/>
              </w:rPr>
            </w:pPr>
            <w:r w:rsidRPr="00367892">
              <w:rPr>
                <w:rFonts w:eastAsia="Calibri"/>
                <w:b/>
                <w:color w:val="000000"/>
                <w:sz w:val="22"/>
                <w:szCs w:val="22"/>
                <w:lang w:eastAsia="uk-UA"/>
              </w:rPr>
              <w:t>-</w:t>
            </w:r>
          </w:p>
        </w:tc>
        <w:tc>
          <w:tcPr>
            <w:tcW w:w="21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10420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right="28"/>
              <w:rPr>
                <w:rFonts w:eastAsia="Calibri"/>
                <w:b/>
                <w:color w:val="000000"/>
                <w:sz w:val="18"/>
                <w:szCs w:val="18"/>
                <w:lang w:eastAsia="uk-UA"/>
              </w:rPr>
            </w:pPr>
            <w:r>
              <w:rPr>
                <w:rFonts w:eastAsia="Calibri"/>
                <w:b/>
                <w:color w:val="000000"/>
                <w:sz w:val="18"/>
                <w:szCs w:val="18"/>
                <w:lang w:eastAsia="uk-UA"/>
              </w:rPr>
              <w:t>3350</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6920</w:t>
            </w:r>
          </w:p>
        </w:tc>
        <w:tc>
          <w:tcPr>
            <w:tcW w:w="17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w:t>
            </w:r>
          </w:p>
        </w:tc>
        <w:tc>
          <w:tcPr>
            <w:tcW w:w="175"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b/>
                <w:color w:val="000000"/>
                <w:sz w:val="18"/>
                <w:szCs w:val="18"/>
                <w:lang w:eastAsia="uk-UA"/>
              </w:rPr>
            </w:pPr>
            <w:r>
              <w:rPr>
                <w:rFonts w:eastAsia="Calibri"/>
                <w:b/>
                <w:color w:val="000000"/>
                <w:sz w:val="18"/>
                <w:szCs w:val="18"/>
                <w:lang w:eastAsia="uk-UA"/>
              </w:rPr>
              <w:t>150</w:t>
            </w:r>
          </w:p>
        </w:tc>
      </w:tr>
    </w:tbl>
    <w:p w:rsidR="003428C1" w:rsidRDefault="003428C1" w:rsidP="003428C1">
      <w:pPr>
        <w:shd w:val="clear" w:color="auto" w:fill="FFFFFF"/>
        <w:suppressAutoHyphens w:val="0"/>
        <w:spacing w:before="113" w:after="57" w:line="193" w:lineRule="atLeast"/>
        <w:ind w:firstLine="283"/>
        <w:rPr>
          <w:rFonts w:eastAsia="Calibri"/>
          <w:b/>
          <w:bCs/>
          <w:color w:val="000000"/>
          <w:sz w:val="22"/>
          <w:szCs w:val="22"/>
          <w:lang w:eastAsia="uk-UA"/>
        </w:rPr>
      </w:pPr>
    </w:p>
    <w:p w:rsidR="003428C1" w:rsidRPr="00367892" w:rsidRDefault="003428C1" w:rsidP="003428C1">
      <w:pPr>
        <w:shd w:val="clear" w:color="auto" w:fill="FFFFFF"/>
        <w:suppressAutoHyphens w:val="0"/>
        <w:spacing w:before="113" w:after="57" w:line="193" w:lineRule="atLeast"/>
        <w:ind w:firstLine="283"/>
        <w:rPr>
          <w:rFonts w:eastAsia="Calibri"/>
          <w:b/>
          <w:bCs/>
          <w:color w:val="000000"/>
          <w:sz w:val="22"/>
          <w:szCs w:val="22"/>
          <w:lang w:eastAsia="uk-UA"/>
        </w:rPr>
      </w:pPr>
    </w:p>
    <w:p w:rsidR="003428C1" w:rsidRPr="00B9426A" w:rsidRDefault="003428C1" w:rsidP="003428C1">
      <w:pPr>
        <w:shd w:val="clear" w:color="auto" w:fill="FFFFFF"/>
        <w:suppressAutoHyphens w:val="0"/>
        <w:spacing w:before="113" w:after="57" w:line="193" w:lineRule="atLeast"/>
        <w:ind w:firstLine="283"/>
        <w:rPr>
          <w:rFonts w:eastAsia="Calibri"/>
          <w:b/>
          <w:bCs/>
          <w:color w:val="000000"/>
          <w:sz w:val="22"/>
          <w:szCs w:val="22"/>
          <w:lang w:eastAsia="uk-UA"/>
        </w:rPr>
      </w:pPr>
      <w:r w:rsidRPr="00367892">
        <w:rPr>
          <w:rFonts w:eastAsia="Calibri"/>
          <w:b/>
          <w:bCs/>
          <w:color w:val="000000"/>
          <w:sz w:val="22"/>
          <w:szCs w:val="22"/>
          <w:lang w:eastAsia="uk-UA"/>
        </w:rPr>
        <w:t xml:space="preserve">VІІ. Капітальне будівництво (рядок 4010 таблиці </w:t>
      </w:r>
      <w:r>
        <w:rPr>
          <w:rFonts w:eastAsia="Calibri"/>
          <w:b/>
          <w:bCs/>
          <w:color w:val="000000"/>
          <w:sz w:val="22"/>
          <w:szCs w:val="22"/>
          <w:lang w:eastAsia="uk-UA"/>
        </w:rPr>
        <w:t xml:space="preserve">          </w:t>
      </w:r>
      <w:r w:rsidRPr="00367892">
        <w:rPr>
          <w:rFonts w:eastAsia="Calibri"/>
          <w:i/>
          <w:iCs/>
          <w:color w:val="000000"/>
          <w:lang w:eastAsia="uk-UA"/>
        </w:rPr>
        <w:t>                                                                                                                                                                                                             тис. грн (без ПДВ)</w:t>
      </w:r>
    </w:p>
    <w:tbl>
      <w:tblPr>
        <w:tblW w:w="5708" w:type="pct"/>
        <w:tblCellMar>
          <w:left w:w="0" w:type="dxa"/>
          <w:right w:w="0" w:type="dxa"/>
        </w:tblCellMar>
        <w:tblLook w:val="00A0" w:firstRow="1" w:lastRow="0" w:firstColumn="1" w:lastColumn="0" w:noHBand="0" w:noVBand="0"/>
      </w:tblPr>
      <w:tblGrid>
        <w:gridCol w:w="434"/>
        <w:gridCol w:w="1488"/>
        <w:gridCol w:w="1248"/>
        <w:gridCol w:w="1230"/>
        <w:gridCol w:w="1328"/>
        <w:gridCol w:w="1356"/>
        <w:gridCol w:w="1231"/>
        <w:gridCol w:w="1403"/>
        <w:gridCol w:w="747"/>
        <w:gridCol w:w="966"/>
        <w:gridCol w:w="1120"/>
        <w:gridCol w:w="1693"/>
        <w:gridCol w:w="1446"/>
        <w:gridCol w:w="1109"/>
        <w:gridCol w:w="1106"/>
      </w:tblGrid>
      <w:tr w:rsidR="003428C1" w:rsidRPr="00367892" w:rsidTr="00806312">
        <w:trPr>
          <w:gridAfter w:val="2"/>
          <w:wAfter w:w="619" w:type="pct"/>
          <w:trHeight w:val="170"/>
        </w:trPr>
        <w:tc>
          <w:tcPr>
            <w:tcW w:w="120" w:type="pct"/>
            <w:vMerge w:val="restart"/>
            <w:tcBorders>
              <w:top w:val="single" w:sz="8" w:space="0" w:color="000000"/>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 з/п</w:t>
            </w:r>
          </w:p>
        </w:tc>
        <w:tc>
          <w:tcPr>
            <w:tcW w:w="416"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Найменування об’єкта</w:t>
            </w:r>
          </w:p>
        </w:tc>
        <w:tc>
          <w:tcPr>
            <w:tcW w:w="349"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Рік початку і закінчення будівництва</w:t>
            </w:r>
          </w:p>
        </w:tc>
        <w:tc>
          <w:tcPr>
            <w:tcW w:w="344"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Загальна кошторисна вартість</w:t>
            </w:r>
          </w:p>
        </w:tc>
        <w:tc>
          <w:tcPr>
            <w:tcW w:w="371"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Первісна</w:t>
            </w:r>
            <w:r w:rsidRPr="00367892">
              <w:rPr>
                <w:rFonts w:eastAsia="Calibri"/>
                <w:color w:val="000000"/>
                <w:sz w:val="20"/>
                <w:szCs w:val="20"/>
                <w:lang w:eastAsia="uk-UA"/>
              </w:rPr>
              <w:br/>
              <w:t>балансова вартість</w:t>
            </w:r>
            <w:r w:rsidRPr="00367892">
              <w:rPr>
                <w:rFonts w:eastAsia="Calibri"/>
                <w:color w:val="000000"/>
                <w:sz w:val="20"/>
                <w:szCs w:val="20"/>
                <w:lang w:eastAsia="uk-UA"/>
              </w:rPr>
              <w:br/>
              <w:t>введених потужностей на початок</w:t>
            </w:r>
            <w:r w:rsidRPr="00367892">
              <w:rPr>
                <w:rFonts w:eastAsia="Calibri"/>
                <w:color w:val="000000"/>
                <w:sz w:val="20"/>
                <w:szCs w:val="20"/>
                <w:lang w:eastAsia="uk-UA"/>
              </w:rPr>
              <w:br/>
              <w:t>планового року</w:t>
            </w:r>
          </w:p>
        </w:tc>
        <w:tc>
          <w:tcPr>
            <w:tcW w:w="379"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Незавершене будівництво на початок планового року</w:t>
            </w:r>
          </w:p>
        </w:tc>
        <w:tc>
          <w:tcPr>
            <w:tcW w:w="1525" w:type="pct"/>
            <w:gridSpan w:val="5"/>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Плановий рік</w:t>
            </w:r>
          </w:p>
        </w:tc>
        <w:tc>
          <w:tcPr>
            <w:tcW w:w="473"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Інформація щодо проектно-кошторисної документації (стан розроблення, затвердження, у разі затвердження зазначити суб’єкт управління, яким затверджено, та відповідний документ)</w:t>
            </w:r>
          </w:p>
        </w:tc>
        <w:tc>
          <w:tcPr>
            <w:tcW w:w="404" w:type="pct"/>
            <w:vMerge w:val="restart"/>
            <w:tcBorders>
              <w:top w:val="single" w:sz="8" w:space="0" w:color="000000"/>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Документ, яким затверджений титул будови, із зазначенням суб’єкта управління, який його погодив</w:t>
            </w:r>
          </w:p>
        </w:tc>
      </w:tr>
      <w:tr w:rsidR="003428C1" w:rsidRPr="00367892" w:rsidTr="00806312">
        <w:trPr>
          <w:gridAfter w:val="2"/>
          <w:wAfter w:w="619" w:type="pct"/>
          <w:trHeight w:val="113"/>
        </w:trPr>
        <w:tc>
          <w:tcPr>
            <w:tcW w:w="120"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416"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4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4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7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7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44" w:type="pct"/>
            <w:vMerge w:val="restar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освоєння капітальних вкладень</w:t>
            </w:r>
          </w:p>
        </w:tc>
        <w:tc>
          <w:tcPr>
            <w:tcW w:w="392" w:type="pct"/>
            <w:vMerge w:val="restar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фінансування капітальних інвестицій (оплата грошовими коштами), усього</w:t>
            </w:r>
          </w:p>
        </w:tc>
        <w:tc>
          <w:tcPr>
            <w:tcW w:w="789" w:type="pct"/>
            <w:gridSpan w:val="3"/>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у тому числі</w:t>
            </w:r>
          </w:p>
        </w:tc>
        <w:tc>
          <w:tcPr>
            <w:tcW w:w="473"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40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r>
      <w:tr w:rsidR="003428C1" w:rsidRPr="00367892" w:rsidTr="00806312">
        <w:trPr>
          <w:gridAfter w:val="2"/>
          <w:wAfter w:w="619" w:type="pct"/>
          <w:trHeight w:val="453"/>
        </w:trPr>
        <w:tc>
          <w:tcPr>
            <w:tcW w:w="120" w:type="pct"/>
            <w:vMerge/>
            <w:tcBorders>
              <w:top w:val="single" w:sz="8" w:space="0" w:color="000000"/>
              <w:left w:val="single" w:sz="8" w:space="0" w:color="000000"/>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416"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4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4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71"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79"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44"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392" w:type="pct"/>
            <w:vMerge/>
            <w:tcBorders>
              <w:top w:val="nil"/>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власні кошти</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кредитні кошти</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інші джерела (зазначити джерело)</w:t>
            </w:r>
          </w:p>
          <w:p w:rsidR="003428C1" w:rsidRDefault="003428C1" w:rsidP="00806312">
            <w:pPr>
              <w:rPr>
                <w:rFonts w:eastAsia="Calibri"/>
                <w:sz w:val="20"/>
                <w:szCs w:val="20"/>
                <w:lang w:eastAsia="uk-UA"/>
              </w:rPr>
            </w:pPr>
          </w:p>
          <w:p w:rsidR="003428C1" w:rsidRPr="004558D9" w:rsidRDefault="003428C1" w:rsidP="00806312">
            <w:pPr>
              <w:rPr>
                <w:rFonts w:eastAsia="Calibri"/>
                <w:sz w:val="20"/>
                <w:szCs w:val="20"/>
                <w:lang w:eastAsia="uk-UA"/>
              </w:rPr>
            </w:pPr>
          </w:p>
          <w:p w:rsidR="003428C1" w:rsidRPr="004558D9" w:rsidRDefault="003428C1" w:rsidP="00806312">
            <w:pPr>
              <w:rPr>
                <w:rFonts w:eastAsia="Calibri"/>
                <w:sz w:val="20"/>
                <w:szCs w:val="20"/>
                <w:lang w:eastAsia="uk-UA"/>
              </w:rPr>
            </w:pPr>
          </w:p>
          <w:p w:rsidR="003428C1" w:rsidRPr="004558D9" w:rsidRDefault="003428C1" w:rsidP="00806312">
            <w:pPr>
              <w:rPr>
                <w:rFonts w:eastAsia="Calibri"/>
                <w:sz w:val="20"/>
                <w:szCs w:val="20"/>
                <w:lang w:eastAsia="uk-UA"/>
              </w:rPr>
            </w:pPr>
          </w:p>
          <w:p w:rsidR="003428C1" w:rsidRDefault="003428C1" w:rsidP="00806312">
            <w:pPr>
              <w:rPr>
                <w:rFonts w:eastAsia="Calibri"/>
                <w:sz w:val="20"/>
                <w:szCs w:val="20"/>
                <w:lang w:eastAsia="uk-UA"/>
              </w:rPr>
            </w:pPr>
          </w:p>
          <w:p w:rsidR="003428C1" w:rsidRPr="004558D9" w:rsidRDefault="003428C1" w:rsidP="00806312">
            <w:pPr>
              <w:rPr>
                <w:rFonts w:eastAsia="Calibri"/>
                <w:sz w:val="20"/>
                <w:szCs w:val="20"/>
                <w:lang w:eastAsia="uk-UA"/>
              </w:rPr>
            </w:pPr>
            <w:r>
              <w:rPr>
                <w:rFonts w:eastAsia="Calibri"/>
                <w:sz w:val="20"/>
                <w:szCs w:val="20"/>
                <w:lang w:eastAsia="uk-UA"/>
              </w:rPr>
              <w:t>Бюджет Долинської ТГ</w:t>
            </w:r>
          </w:p>
        </w:tc>
        <w:tc>
          <w:tcPr>
            <w:tcW w:w="473"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c>
          <w:tcPr>
            <w:tcW w:w="404" w:type="pct"/>
            <w:vMerge/>
            <w:tcBorders>
              <w:top w:val="single" w:sz="8" w:space="0" w:color="000000"/>
              <w:left w:val="nil"/>
              <w:bottom w:val="single" w:sz="8" w:space="0" w:color="000000"/>
              <w:right w:val="single" w:sz="8" w:space="0" w:color="000000"/>
            </w:tcBorders>
            <w:vAlign w:val="center"/>
          </w:tcPr>
          <w:p w:rsidR="003428C1" w:rsidRPr="00367892" w:rsidRDefault="003428C1" w:rsidP="00806312">
            <w:pPr>
              <w:suppressAutoHyphens w:val="0"/>
              <w:rPr>
                <w:rFonts w:eastAsia="Calibri"/>
                <w:color w:val="000000"/>
                <w:sz w:val="20"/>
                <w:szCs w:val="20"/>
                <w:lang w:eastAsia="uk-UA"/>
              </w:rPr>
            </w:pPr>
          </w:p>
        </w:tc>
      </w:tr>
      <w:tr w:rsidR="003428C1" w:rsidRPr="00367892" w:rsidTr="00806312">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2</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3</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4</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5</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6</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7</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8</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9</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10</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11</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12</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13</w:t>
            </w:r>
          </w:p>
        </w:tc>
      </w:tr>
      <w:tr w:rsidR="003428C1" w:rsidRPr="00367892" w:rsidTr="00806312">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Придбання  та встановлення  сонячної  електростанції як резервного  джерела живлення</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2023</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5000</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0"/>
                <w:szCs w:val="20"/>
                <w:lang w:eastAsia="uk-UA"/>
              </w:rPr>
            </w:pPr>
            <w:r>
              <w:rPr>
                <w:rFonts w:eastAsia="Calibri"/>
                <w:sz w:val="20"/>
                <w:szCs w:val="20"/>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0"/>
                <w:szCs w:val="20"/>
                <w:lang w:eastAsia="uk-UA"/>
              </w:rPr>
            </w:pPr>
            <w:r>
              <w:rPr>
                <w:rFonts w:eastAsia="Calibri"/>
                <w:sz w:val="20"/>
                <w:szCs w:val="20"/>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0"/>
                <w:szCs w:val="20"/>
                <w:lang w:eastAsia="uk-UA"/>
              </w:rPr>
            </w:pPr>
            <w:r>
              <w:rPr>
                <w:rFonts w:eastAsia="Calibri"/>
                <w:sz w:val="20"/>
                <w:szCs w:val="20"/>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Pr>
                <w:rFonts w:eastAsia="Calibri"/>
                <w:color w:val="000000"/>
                <w:sz w:val="20"/>
                <w:szCs w:val="20"/>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right"/>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5000</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в стані розроблення</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r>
              <w:rPr>
                <w:rFonts w:eastAsia="Calibri"/>
                <w:sz w:val="20"/>
                <w:szCs w:val="20"/>
                <w:lang w:eastAsia="uk-UA"/>
              </w:rPr>
              <w:t>Долинська міська рада</w:t>
            </w:r>
          </w:p>
        </w:tc>
      </w:tr>
      <w:tr w:rsidR="003428C1" w:rsidRPr="00367892" w:rsidTr="00806312">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r>
      <w:tr w:rsidR="003428C1" w:rsidRPr="00367892" w:rsidTr="00806312">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r>
      <w:tr w:rsidR="003428C1" w:rsidRPr="00367892" w:rsidTr="00806312">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r>
      <w:tr w:rsidR="003428C1" w:rsidRPr="00367892" w:rsidTr="00806312">
        <w:trPr>
          <w:gridAfter w:val="2"/>
          <w:wAfter w:w="619" w:type="pct"/>
          <w:trHeight w:val="170"/>
        </w:trPr>
        <w:tc>
          <w:tcPr>
            <w:tcW w:w="120" w:type="pct"/>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416"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0"/>
                <w:szCs w:val="20"/>
                <w:lang w:eastAsia="uk-UA"/>
              </w:rPr>
            </w:pPr>
            <w:r w:rsidRPr="00367892">
              <w:rPr>
                <w:rFonts w:eastAsia="Calibri"/>
                <w:color w:val="000000"/>
                <w:sz w:val="20"/>
                <w:szCs w:val="20"/>
                <w:lang w:eastAsia="uk-UA"/>
              </w:rPr>
              <w:t>-</w:t>
            </w:r>
          </w:p>
        </w:tc>
        <w:tc>
          <w:tcPr>
            <w:tcW w:w="34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center"/>
              <w:rPr>
                <w:rFonts w:eastAsia="Calibri"/>
                <w:color w:val="000000"/>
                <w:sz w:val="22"/>
                <w:szCs w:val="22"/>
                <w:lang w:eastAsia="uk-UA"/>
              </w:rPr>
            </w:pPr>
            <w:r w:rsidRPr="00367892">
              <w:rPr>
                <w:rFonts w:eastAsia="Calibri"/>
                <w:color w:val="000000"/>
                <w:sz w:val="22"/>
                <w:szCs w:val="22"/>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jc w:val="center"/>
              <w:rPr>
                <w:rFonts w:eastAsia="Calibri"/>
                <w:color w:val="000000"/>
                <w:sz w:val="22"/>
                <w:szCs w:val="22"/>
                <w:lang w:eastAsia="uk-UA"/>
              </w:rPr>
            </w:pPr>
            <w:r>
              <w:rPr>
                <w:rFonts w:eastAsia="Calibri"/>
                <w:sz w:val="22"/>
                <w:szCs w:val="22"/>
                <w:lang w:eastAsia="uk-UA"/>
              </w:rPr>
              <w:t>-</w:t>
            </w:r>
          </w:p>
        </w:tc>
      </w:tr>
      <w:tr w:rsidR="003428C1" w:rsidRPr="00367892" w:rsidTr="00806312">
        <w:trPr>
          <w:trHeight w:val="170"/>
        </w:trPr>
        <w:tc>
          <w:tcPr>
            <w:tcW w:w="885" w:type="pct"/>
            <w:gridSpan w:val="3"/>
            <w:tcBorders>
              <w:top w:val="nil"/>
              <w:left w:val="single" w:sz="8" w:space="0" w:color="000000"/>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rPr>
                <w:rFonts w:eastAsia="Calibri"/>
                <w:color w:val="000000"/>
                <w:sz w:val="20"/>
                <w:szCs w:val="20"/>
                <w:lang w:eastAsia="uk-UA"/>
              </w:rPr>
            </w:pPr>
            <w:r w:rsidRPr="00367892">
              <w:rPr>
                <w:rFonts w:eastAsia="Calibri"/>
                <w:b/>
                <w:bCs/>
                <w:color w:val="000000"/>
                <w:sz w:val="20"/>
                <w:szCs w:val="20"/>
                <w:lang w:eastAsia="uk-UA"/>
              </w:rPr>
              <w:t>Усього</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71"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7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4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92"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209"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27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10"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473"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404" w:type="pct"/>
            <w:tcBorders>
              <w:top w:val="nil"/>
              <w:left w:val="nil"/>
              <w:bottom w:val="single" w:sz="8" w:space="0" w:color="000000"/>
              <w:right w:val="single" w:sz="8" w:space="0" w:color="000000"/>
            </w:tcBorders>
            <w:tcMar>
              <w:top w:w="68" w:type="dxa"/>
              <w:left w:w="68" w:type="dxa"/>
              <w:bottom w:w="74" w:type="dxa"/>
              <w:right w:w="68" w:type="dxa"/>
            </w:tcMar>
            <w:vAlign w:val="center"/>
          </w:tcPr>
          <w:p w:rsidR="003428C1" w:rsidRPr="00367892" w:rsidRDefault="003428C1" w:rsidP="00806312">
            <w:pPr>
              <w:suppressAutoHyphens w:val="0"/>
              <w:rPr>
                <w:rFonts w:eastAsia="Calibri"/>
                <w:color w:val="000000"/>
                <w:sz w:val="20"/>
                <w:szCs w:val="20"/>
                <w:lang w:eastAsia="uk-UA"/>
              </w:rPr>
            </w:pPr>
            <w:r w:rsidRPr="00367892">
              <w:rPr>
                <w:rFonts w:eastAsia="Calibri"/>
                <w:sz w:val="20"/>
                <w:szCs w:val="20"/>
                <w:lang w:eastAsia="uk-UA"/>
              </w:rPr>
              <w:t> </w:t>
            </w:r>
          </w:p>
        </w:tc>
        <w:tc>
          <w:tcPr>
            <w:tcW w:w="310" w:type="pct"/>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c>
          <w:tcPr>
            <w:tcW w:w="309" w:type="pct"/>
            <w:vAlign w:val="center"/>
          </w:tcPr>
          <w:p w:rsidR="003428C1" w:rsidRPr="00367892" w:rsidRDefault="003428C1" w:rsidP="00806312">
            <w:pPr>
              <w:suppressAutoHyphens w:val="0"/>
              <w:spacing w:line="158" w:lineRule="atLeast"/>
              <w:ind w:left="28" w:right="28"/>
              <w:jc w:val="right"/>
              <w:rPr>
                <w:rFonts w:eastAsia="Calibri"/>
                <w:color w:val="000000"/>
                <w:sz w:val="20"/>
                <w:szCs w:val="20"/>
                <w:lang w:eastAsia="uk-UA"/>
              </w:rPr>
            </w:pPr>
            <w:r w:rsidRPr="00367892">
              <w:rPr>
                <w:rFonts w:eastAsia="Calibri"/>
                <w:color w:val="000000"/>
                <w:sz w:val="20"/>
                <w:szCs w:val="20"/>
                <w:lang w:eastAsia="uk-UA"/>
              </w:rPr>
              <w:t>-</w:t>
            </w:r>
          </w:p>
        </w:tc>
      </w:tr>
    </w:tbl>
    <w:p w:rsidR="003428C1" w:rsidRPr="00367892" w:rsidRDefault="003428C1" w:rsidP="003428C1">
      <w:pPr>
        <w:shd w:val="clear" w:color="auto" w:fill="FFFFFF"/>
        <w:suppressAutoHyphens w:val="0"/>
        <w:spacing w:line="193" w:lineRule="atLeast"/>
        <w:ind w:firstLine="283"/>
        <w:jc w:val="both"/>
        <w:rPr>
          <w:rFonts w:eastAsia="Calibri"/>
          <w:color w:val="000000"/>
          <w:lang w:eastAsia="uk-UA"/>
        </w:rPr>
      </w:pPr>
      <w:r w:rsidRPr="00367892">
        <w:rPr>
          <w:rFonts w:eastAsia="Calibri"/>
          <w:color w:val="000000"/>
          <w:lang w:eastAsia="uk-UA"/>
        </w:rPr>
        <w:t> </w:t>
      </w:r>
    </w:p>
    <w:p w:rsidR="003428C1" w:rsidRPr="00367892" w:rsidRDefault="003428C1" w:rsidP="003428C1">
      <w:pPr>
        <w:shd w:val="clear" w:color="auto" w:fill="FFFFFF"/>
        <w:suppressAutoHyphens w:val="0"/>
        <w:spacing w:before="57" w:line="193" w:lineRule="atLeast"/>
        <w:rPr>
          <w:rFonts w:eastAsia="Calibri"/>
          <w:color w:val="000000"/>
          <w:sz w:val="20"/>
          <w:szCs w:val="20"/>
          <w:lang w:eastAsia="uk-UA"/>
        </w:rPr>
        <w:sectPr w:rsidR="003428C1" w:rsidRPr="00367892" w:rsidSect="00D22ABC">
          <w:pgSz w:w="16838" w:h="11906" w:orient="landscape"/>
          <w:pgMar w:top="1418" w:right="567" w:bottom="567" w:left="567" w:header="709" w:footer="709" w:gutter="0"/>
          <w:cols w:space="708"/>
          <w:docGrid w:linePitch="360"/>
        </w:sectPr>
      </w:pPr>
      <w:r w:rsidRPr="00367892">
        <w:rPr>
          <w:rFonts w:eastAsia="Calibri"/>
          <w:b/>
          <w:bCs/>
          <w:color w:val="000000"/>
          <w:sz w:val="28"/>
          <w:szCs w:val="28"/>
          <w:lang w:eastAsia="uk-UA"/>
        </w:rPr>
        <w:lastRenderedPageBreak/>
        <w:t>Директор</w:t>
      </w:r>
      <w:r>
        <w:rPr>
          <w:rFonts w:eastAsia="Calibri"/>
          <w:b/>
          <w:bCs/>
          <w:color w:val="000000"/>
          <w:sz w:val="28"/>
          <w:szCs w:val="28"/>
          <w:lang w:eastAsia="uk-UA"/>
        </w:rPr>
        <w:t xml:space="preserve"> </w:t>
      </w:r>
      <w:r w:rsidRPr="00367892">
        <w:rPr>
          <w:rFonts w:eastAsia="Calibri"/>
          <w:b/>
          <w:bCs/>
          <w:color w:val="000000"/>
          <w:sz w:val="28"/>
          <w:szCs w:val="28"/>
          <w:lang w:eastAsia="uk-UA"/>
        </w:rPr>
        <w:t>КП «Водоканал»</w:t>
      </w:r>
      <w:r w:rsidRPr="00367892">
        <w:rPr>
          <w:rFonts w:eastAsia="Calibri"/>
          <w:color w:val="000000"/>
          <w:sz w:val="28"/>
          <w:szCs w:val="28"/>
          <w:lang w:eastAsia="uk-UA"/>
        </w:rPr>
        <w:t xml:space="preserve">    _____________________________       </w:t>
      </w:r>
      <w:r>
        <w:rPr>
          <w:rFonts w:eastAsia="Calibri"/>
          <w:color w:val="000000"/>
          <w:sz w:val="28"/>
          <w:szCs w:val="28"/>
          <w:lang w:eastAsia="uk-UA"/>
        </w:rPr>
        <w:t xml:space="preserve">                                                     </w:t>
      </w:r>
      <w:r w:rsidRPr="00367892">
        <w:rPr>
          <w:rFonts w:eastAsia="Calibri"/>
          <w:color w:val="000000"/>
          <w:sz w:val="28"/>
          <w:szCs w:val="28"/>
          <w:lang w:eastAsia="uk-UA"/>
        </w:rPr>
        <w:t xml:space="preserve">  Сергій</w:t>
      </w:r>
      <w:r>
        <w:rPr>
          <w:rFonts w:eastAsia="Calibri"/>
          <w:color w:val="000000"/>
          <w:sz w:val="28"/>
          <w:szCs w:val="28"/>
          <w:lang w:eastAsia="uk-UA"/>
        </w:rPr>
        <w:t xml:space="preserve"> </w:t>
      </w:r>
      <w:r w:rsidRPr="00367892">
        <w:rPr>
          <w:rFonts w:eastAsia="Calibri"/>
          <w:color w:val="000000"/>
          <w:sz w:val="28"/>
          <w:szCs w:val="28"/>
          <w:lang w:eastAsia="uk-UA"/>
        </w:rPr>
        <w:t xml:space="preserve">ЯРЕМКІВ                                                                                          </w:t>
      </w:r>
      <w:r>
        <w:rPr>
          <w:rFonts w:eastAsia="Calibri"/>
          <w:color w:val="000000"/>
          <w:sz w:val="28"/>
          <w:szCs w:val="28"/>
          <w:lang w:eastAsia="uk-UA"/>
        </w:rPr>
        <w:t xml:space="preserve">                                                                      </w:t>
      </w:r>
      <w:r w:rsidRPr="00367892">
        <w:rPr>
          <w:rFonts w:eastAsia="Calibri"/>
          <w:color w:val="000000"/>
          <w:sz w:val="20"/>
          <w:szCs w:val="20"/>
          <w:lang w:eastAsia="uk-UA"/>
        </w:rPr>
        <w:t>                 </w:t>
      </w:r>
      <w:r>
        <w:rPr>
          <w:rFonts w:eastAsia="Calibri"/>
          <w:color w:val="000000"/>
          <w:sz w:val="20"/>
          <w:szCs w:val="20"/>
          <w:lang w:eastAsia="uk-UA"/>
        </w:rPr>
        <w:t xml:space="preserve">                                                                                                 (підпис)                </w:t>
      </w:r>
    </w:p>
    <w:p w:rsidR="003428C1" w:rsidRPr="00367892" w:rsidRDefault="003428C1" w:rsidP="003428C1">
      <w:pPr>
        <w:keepNext/>
        <w:keepLines/>
        <w:widowControl w:val="0"/>
        <w:suppressAutoHyphens w:val="0"/>
        <w:spacing w:after="200" w:line="276" w:lineRule="auto"/>
        <w:jc w:val="center"/>
        <w:outlineLvl w:val="0"/>
        <w:rPr>
          <w:b/>
          <w:bCs/>
          <w:color w:val="000000"/>
          <w:sz w:val="28"/>
          <w:szCs w:val="28"/>
          <w:lang w:eastAsia="uk-UA" w:bidi="uk-UA"/>
        </w:rPr>
      </w:pPr>
      <w:bookmarkStart w:id="2" w:name="bookmark0"/>
      <w:r w:rsidRPr="00367892">
        <w:rPr>
          <w:b/>
          <w:bCs/>
          <w:color w:val="000000"/>
          <w:sz w:val="28"/>
          <w:szCs w:val="28"/>
          <w:lang w:eastAsia="uk-UA" w:bidi="uk-UA"/>
        </w:rPr>
        <w:lastRenderedPageBreak/>
        <w:t>Пояснювальна записка</w:t>
      </w:r>
      <w:r w:rsidRPr="00367892">
        <w:rPr>
          <w:b/>
          <w:bCs/>
          <w:color w:val="000000"/>
          <w:sz w:val="28"/>
          <w:szCs w:val="28"/>
          <w:lang w:eastAsia="uk-UA" w:bidi="uk-UA"/>
        </w:rPr>
        <w:br/>
        <w:t>до фінансового плану на 2023 рік</w:t>
      </w:r>
      <w:r w:rsidRPr="00367892">
        <w:rPr>
          <w:b/>
          <w:bCs/>
          <w:color w:val="000000"/>
          <w:sz w:val="28"/>
          <w:szCs w:val="28"/>
          <w:lang w:eastAsia="uk-UA" w:bidi="uk-UA"/>
        </w:rPr>
        <w:br/>
        <w:t>КП «Водоканал» Долинської міської ради</w:t>
      </w:r>
      <w:bookmarkEnd w:id="2"/>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КП «Водоканал» Долинської міської ради свою діяльність здійснює на підставі Статуту, затвердженого рішенням Долинської міської ради №276-9/2021 від 21,04.2021р.</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Основним видом діяльності підприємства є надання послуг централізованого водопостачання та водовідведення населенню, підприємствам та організаціям згідно укладених договорів та діючих тарифів (Ліцензія на провадження господарської діяльності з централізованого водопостачання та водовідведення ССАВ №419835 від 08.11.2010р).</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Крім основної діяльності підприємством надаються інші послуги:</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по здійсненню лабораторного дослідження якості питної води і стоків;</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по відкачці та вивезенню рідких побутових відходів;</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по виготовленню технічних умов на приєднання до систем водопостачання.</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Послуги з централізованого водопостачання та централізованого водовідведення надаються населенню, підприємствам та установам, територіальним громадам м.Долина, м.Болехів, смт.Вигода та м. Моршина (с Баня Лисовицька) очисними водопровідними спорудами і очисними каналізаційн</w:t>
      </w:r>
      <w:r w:rsidRPr="00367892">
        <w:rPr>
          <w:rFonts w:eastAsia="Calibri"/>
          <w:sz w:val="28"/>
          <w:szCs w:val="28"/>
          <w:lang w:eastAsia="ru-RU" w:bidi="ru-RU"/>
        </w:rPr>
        <w:t>и</w:t>
      </w:r>
      <w:r w:rsidRPr="00367892">
        <w:rPr>
          <w:rFonts w:eastAsia="Calibri"/>
          <w:sz w:val="28"/>
          <w:szCs w:val="28"/>
          <w:lang w:eastAsia="en-US" w:bidi="uk-UA"/>
        </w:rPr>
        <w:t>м</w:t>
      </w:r>
      <w:r w:rsidRPr="00367892">
        <w:rPr>
          <w:rFonts w:eastAsia="Calibri"/>
          <w:sz w:val="28"/>
          <w:szCs w:val="28"/>
          <w:lang w:eastAsia="ru-RU" w:bidi="ru-RU"/>
        </w:rPr>
        <w:t xml:space="preserve">и </w:t>
      </w:r>
      <w:r w:rsidRPr="00367892">
        <w:rPr>
          <w:rFonts w:eastAsia="Calibri"/>
          <w:sz w:val="28"/>
          <w:szCs w:val="28"/>
          <w:lang w:eastAsia="en-US" w:bidi="uk-UA"/>
        </w:rPr>
        <w:t>спорудами.</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Очисні водопровідні споруди складаються із:</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відкритого водозабору на р. Свіча в с. Княжолука, обладнаного півзапрудою, земляними резервуарами-відстійниками ємністю 120 тис. куб. м та насосною станцією 1 підйому продуктивністю 30 тис. куб. м/добу, встановленими насосами: насос марки Д2000-21 - 1 шт., 16НДН-2 шт., </w:t>
      </w:r>
      <w:r w:rsidRPr="00367892">
        <w:rPr>
          <w:rFonts w:eastAsia="Calibri"/>
          <w:sz w:val="28"/>
          <w:szCs w:val="28"/>
          <w:lang w:eastAsia="ru-RU" w:bidi="ru-RU"/>
        </w:rPr>
        <w:t xml:space="preserve">заглублений </w:t>
      </w:r>
      <w:r w:rsidRPr="00367892">
        <w:rPr>
          <w:rFonts w:eastAsia="Calibri"/>
          <w:sz w:val="28"/>
          <w:szCs w:val="28"/>
          <w:lang w:eastAsia="en-US" w:bidi="uk-UA"/>
        </w:rPr>
        <w:t xml:space="preserve">насос марки </w:t>
      </w:r>
      <w:r w:rsidRPr="00367892">
        <w:rPr>
          <w:rFonts w:eastAsia="Calibri"/>
          <w:sz w:val="28"/>
          <w:szCs w:val="28"/>
          <w:lang w:eastAsia="ru-RU" w:bidi="ru-RU"/>
        </w:rPr>
        <w:t xml:space="preserve">РЫЮТ </w:t>
      </w:r>
      <w:r w:rsidRPr="00367892">
        <w:rPr>
          <w:rFonts w:eastAsia="Calibri"/>
          <w:sz w:val="28"/>
          <w:szCs w:val="28"/>
          <w:lang w:eastAsia="en-US" w:bidi="uk-UA"/>
        </w:rPr>
        <w:t>3300-180 - 1 шт.;</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фільтрувальної станції потужністю</w:t>
      </w:r>
      <w:r w:rsidRPr="00367892">
        <w:rPr>
          <w:rFonts w:eastAsia="Calibri"/>
          <w:sz w:val="28"/>
          <w:szCs w:val="28"/>
          <w:lang w:eastAsia="en-US" w:bidi="uk-UA"/>
        </w:rPr>
        <w:tab/>
        <w:t>22,5 тис. куб. м/добу з п’ятьма швидкими фільтрами та освітлювачами з зваженим осадом.</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насосної станції 11-го підйому потужністю 20 - 25 тис. куб. м/добу встановленими насосами марки Д 1250 - 125 -3 шт.</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Очисні каналізаційні споруди проектною потужністю 17.0 тис. куб. м/добу та очисні каналізаційні споруди проектною потужністю 0.4 тис. куб. м/добу, які забезпечують повну біологічну очистку стічних вод.</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На очисних каналізаційних спорудах встановлені повітродувки ТВ-80-1.4 - 3 шт. та насоси марки СМ 150 -125-135/4 - 4 шт.</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Дільниця по обслуговуванні водопровідних мереж та насосних станцій, експлуатується 185,6 км водопровідних мереж та 7 підкачуючих водопровідних станцій.</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Дільниця по обслуговуванні каналізаційних мереж та насосних станцій, експлуатується 43 км каналізаційних мереж та 3 каналізаційних насосних станцій.</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Транспортна дільниця, яка нараховує 9 одиниць автотранспортної техніки.</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Загальна кількість споживачів послуг централізованого водопостачання станом на 01.05.2022 року складає - 12964 абонентів, з них населення - 12344 </w:t>
      </w:r>
      <w:r w:rsidRPr="00367892">
        <w:rPr>
          <w:rFonts w:eastAsia="Calibri"/>
          <w:sz w:val="28"/>
          <w:szCs w:val="28"/>
          <w:lang w:eastAsia="en-US" w:bidi="uk-UA"/>
        </w:rPr>
        <w:lastRenderedPageBreak/>
        <w:t>абонентів, бюджетних організацій та інших установ, підприємств - 620 абонентів.</w:t>
      </w:r>
    </w:p>
    <w:p w:rsidR="003428C1" w:rsidRPr="00367892" w:rsidRDefault="003428C1" w:rsidP="003428C1">
      <w:pPr>
        <w:suppressAutoHyphens w:val="0"/>
        <w:jc w:val="both"/>
        <w:rPr>
          <w:rFonts w:eastAsia="Calibri"/>
          <w:sz w:val="28"/>
          <w:szCs w:val="28"/>
          <w:lang w:eastAsia="en-US" w:bidi="uk-UA"/>
        </w:rPr>
      </w:pP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Основними напрямками діяльності підприємства в 2023 році є:</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-забезпечити стабільне та якісне надання послуг з водопостачання та водовідведення споживачам;</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забезпечити беззбиткову поточну діяльність підприємства;</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 забезпечити здійснення капітальних вкладень з метою відтворення і розвитку основних засобів підприємства.</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Розрахунок статей фінансового плану проведено на підставі встановленим тарифам на послуги з централізованого водопостачання та водовідведення на 2022 рік Фінансовим планом на 2023 рік планувалася беззбиткова діяльність підприємства.</w:t>
      </w:r>
    </w:p>
    <w:p w:rsidR="003428C1" w:rsidRPr="00367892" w:rsidRDefault="003428C1" w:rsidP="003428C1">
      <w:pPr>
        <w:suppressAutoHyphens w:val="0"/>
        <w:jc w:val="both"/>
        <w:rPr>
          <w:rFonts w:eastAsia="Calibri"/>
          <w:b/>
          <w:bCs/>
          <w:sz w:val="28"/>
          <w:szCs w:val="28"/>
          <w:lang w:eastAsia="en-US" w:bidi="uk-UA"/>
        </w:rPr>
      </w:pPr>
    </w:p>
    <w:p w:rsidR="003428C1" w:rsidRPr="00367892" w:rsidRDefault="003428C1" w:rsidP="003428C1">
      <w:pPr>
        <w:suppressAutoHyphens w:val="0"/>
        <w:rPr>
          <w:rFonts w:eastAsia="Calibri"/>
          <w:b/>
          <w:bCs/>
          <w:sz w:val="28"/>
          <w:szCs w:val="28"/>
          <w:lang w:eastAsia="en-US" w:bidi="uk-UA"/>
        </w:rPr>
      </w:pPr>
      <w:r w:rsidRPr="00367892">
        <w:rPr>
          <w:rFonts w:eastAsia="Calibri"/>
          <w:b/>
          <w:bCs/>
          <w:sz w:val="28"/>
          <w:szCs w:val="28"/>
          <w:lang w:eastAsia="en-US" w:bidi="uk-UA"/>
        </w:rPr>
        <w:t>Доходи.</w:t>
      </w:r>
    </w:p>
    <w:p w:rsidR="003428C1" w:rsidRPr="00367892" w:rsidRDefault="003428C1" w:rsidP="003428C1">
      <w:pPr>
        <w:suppressAutoHyphens w:val="0"/>
        <w:jc w:val="both"/>
        <w:rPr>
          <w:rFonts w:eastAsia="Calibri"/>
          <w:sz w:val="28"/>
          <w:szCs w:val="28"/>
          <w:lang w:eastAsia="ru-RU"/>
        </w:rPr>
      </w:pPr>
      <w:r w:rsidRPr="00367892">
        <w:rPr>
          <w:rFonts w:eastAsia="Calibri"/>
          <w:sz w:val="28"/>
          <w:szCs w:val="28"/>
          <w:lang w:eastAsia="en-US"/>
        </w:rPr>
        <w:t xml:space="preserve">           Доходи  підприємства  формуються  в  основному  від  реалізації  послуг  водопостачання  та  водовідведення.    В фінансовому плані  КП «Водоканал» Долинської  міської ради  на 2023 рік закладені доходи від реалізації  робіт,</w:t>
      </w:r>
      <w:r>
        <w:rPr>
          <w:rFonts w:eastAsia="Calibri"/>
          <w:sz w:val="28"/>
          <w:szCs w:val="28"/>
          <w:lang w:eastAsia="en-US"/>
        </w:rPr>
        <w:t xml:space="preserve"> </w:t>
      </w:r>
      <w:r w:rsidRPr="00367892">
        <w:rPr>
          <w:rFonts w:eastAsia="Calibri"/>
          <w:sz w:val="28"/>
          <w:szCs w:val="28"/>
          <w:lang w:eastAsia="en-US"/>
        </w:rPr>
        <w:t>послуг  на 3,2 % більше  за  план 2022 рік  за рахунок збільшення  тарифів на послуги.</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Інші операційні доходи - це доходи від надання «інших послуг», які надає підприємство: вивіз спецтранспортом рідких нечистот з об’єктів, не під’єднаних до централізованого водовідведення, послуги з очистки каналізаційної мережі, виконання лабораторних досліджень, і т. ін. Інші операційні доходи на 2023 рік плануються на рівні плану 2022 року.</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Інші доходи плануються від безоплатно отриманих активів </w:t>
      </w:r>
      <w:r>
        <w:rPr>
          <w:rFonts w:eastAsia="Calibri"/>
          <w:sz w:val="28"/>
          <w:szCs w:val="28"/>
          <w:lang w:eastAsia="en-US" w:bidi="uk-UA"/>
        </w:rPr>
        <w:t>(в частині нарахування зносу),</w:t>
      </w:r>
      <w:r w:rsidRPr="00367892">
        <w:rPr>
          <w:rFonts w:eastAsia="Calibri"/>
          <w:sz w:val="28"/>
          <w:szCs w:val="28"/>
          <w:lang w:eastAsia="en-US" w:bidi="uk-UA"/>
        </w:rPr>
        <w:t xml:space="preserve"> відшкодування  різниці в тарифах  на послуги централізованого водопостачання і централізованого водовідведення </w:t>
      </w:r>
      <w:r>
        <w:rPr>
          <w:rFonts w:eastAsia="Calibri"/>
          <w:sz w:val="28"/>
          <w:szCs w:val="28"/>
          <w:lang w:eastAsia="en-US" w:bidi="uk-UA"/>
        </w:rPr>
        <w:t>відповідно до «Програми відшкодування  різниці  в тарифах  на  послуги   централізованого</w:t>
      </w:r>
      <w:r w:rsidRPr="00F04558">
        <w:rPr>
          <w:rFonts w:eastAsia="Calibri"/>
          <w:sz w:val="28"/>
          <w:szCs w:val="28"/>
          <w:lang w:eastAsia="en-US" w:bidi="uk-UA"/>
        </w:rPr>
        <w:t xml:space="preserve"> </w:t>
      </w:r>
      <w:r w:rsidRPr="00367892">
        <w:rPr>
          <w:rFonts w:eastAsia="Calibri"/>
          <w:sz w:val="28"/>
          <w:szCs w:val="28"/>
          <w:lang w:eastAsia="en-US" w:bidi="uk-UA"/>
        </w:rPr>
        <w:t>водопостачання і централізованого водовідведення КП «Вод</w:t>
      </w:r>
      <w:r>
        <w:rPr>
          <w:rFonts w:eastAsia="Calibri"/>
          <w:sz w:val="28"/>
          <w:szCs w:val="28"/>
          <w:lang w:eastAsia="en-US" w:bidi="uk-UA"/>
        </w:rPr>
        <w:t xml:space="preserve">оканал» Долинської міської ради на 2023-2024 рр.» та реалізації  інших  заходів відповідно до «Програми  розвитку  КП </w:t>
      </w:r>
      <w:r w:rsidRPr="00367892">
        <w:rPr>
          <w:rFonts w:eastAsia="Calibri"/>
          <w:sz w:val="28"/>
          <w:szCs w:val="28"/>
          <w:lang w:eastAsia="en-US" w:bidi="uk-UA"/>
        </w:rPr>
        <w:t>«Вод</w:t>
      </w:r>
      <w:r>
        <w:rPr>
          <w:rFonts w:eastAsia="Calibri"/>
          <w:sz w:val="28"/>
          <w:szCs w:val="28"/>
          <w:lang w:eastAsia="en-US" w:bidi="uk-UA"/>
        </w:rPr>
        <w:t>оканал» Долинської міської ради на 2022-2024 рр.»</w:t>
      </w:r>
    </w:p>
    <w:p w:rsidR="003428C1" w:rsidRPr="00367892" w:rsidRDefault="003428C1" w:rsidP="003428C1">
      <w:pPr>
        <w:suppressAutoHyphens w:val="0"/>
        <w:rPr>
          <w:rFonts w:eastAsia="Calibri"/>
          <w:sz w:val="28"/>
          <w:szCs w:val="28"/>
          <w:lang w:eastAsia="en-US" w:bidi="uk-UA"/>
        </w:rPr>
      </w:pPr>
    </w:p>
    <w:p w:rsidR="003428C1" w:rsidRPr="00367892" w:rsidRDefault="003428C1" w:rsidP="003428C1">
      <w:pPr>
        <w:suppressAutoHyphens w:val="0"/>
        <w:rPr>
          <w:rFonts w:eastAsia="Calibri"/>
          <w:b/>
          <w:bCs/>
          <w:sz w:val="28"/>
          <w:szCs w:val="28"/>
          <w:lang w:eastAsia="en-US" w:bidi="uk-UA"/>
        </w:rPr>
      </w:pPr>
      <w:r w:rsidRPr="00367892">
        <w:rPr>
          <w:rFonts w:eastAsia="Calibri"/>
          <w:b/>
          <w:bCs/>
          <w:sz w:val="28"/>
          <w:szCs w:val="28"/>
          <w:lang w:eastAsia="en-US" w:bidi="uk-UA"/>
        </w:rPr>
        <w:t>Витрати.</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Собівартість реалізованих послуг не залежить пропорційно від їх обсягів, тому, що надання послуг водопостачання та водовідведення - це, насамперед, обслуговування потужностей, споруд та обладнання.</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Планова собівартість реалізованих послуг враховує дуже помірні індекси зростання цін та тарифів на електроенергію, матеріали, пальне, газ та ін. товари та послуги, враховує результати від впровадження заходів на підприємстві щодо збільшення обсягів реалізації послуг та заходів, направлених на стримування зростання собівартості послуг. Розрахунок планового  річного  фонду  оплати праці на 2023 рік підприємством здійснено з дотриманням норм Галузевої угоди між Міністерством регіонального розвитку, будівництва та житлово-комунального господарства України, об’єднанням організацій роботодавців </w:t>
      </w:r>
      <w:r w:rsidRPr="00367892">
        <w:rPr>
          <w:rFonts w:eastAsia="Calibri"/>
          <w:sz w:val="28"/>
          <w:szCs w:val="28"/>
          <w:lang w:eastAsia="en-US" w:bidi="uk-UA"/>
        </w:rPr>
        <w:lastRenderedPageBreak/>
        <w:t>«Всеукраїнська конфедерація роботодавців житлово-комунальної галузі України» та Центральним комітетом профспілки працівників житлово-комунального господарства, місцевої промисловості, побутового обслуговування населення України на 2017-2024 роки», (зареєстровано в Міністерстві соціальної політики 11 .05. 2021 року № 10) та застосовано :</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-єдину сітку міжрозрядних тарифних коефіцієнтів;</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-коефіцієнт співвідношень мінімальної тарифної ставки робітника 1-го розряду-1,58-1,71;</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 місячну тарифну ставку (оклад ) для робітників, які виконують просту некваліфіковану роботу у розмірі прожиткового мінімуму, законодавчо встановленого для працездатних осіб, а мінімальну тарифну ставку робітника І розряду у розмірі 180 відсотків розміру прожиткового мінімуму для працездатних осіб.</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Річний фонд оплати праці на 2023 рік становить 18 202,0 тис. грн. Планові витрати із оплати праці за 2023 рік зросли в порівнянні з плановими витратами із оплати праці передбачених в 2 022році на 8 %. Зростання витрат із оплати праці за рахунок збільшення прожиткового мінімуму для працездатних осіб з грудня 2022 року - 2684 грн.</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Запланована середня заробітна плата на одного працівника підприємства зросте н</w:t>
      </w:r>
      <w:r>
        <w:rPr>
          <w:rFonts w:eastAsia="Calibri"/>
          <w:sz w:val="28"/>
          <w:szCs w:val="28"/>
          <w:lang w:eastAsia="en-US" w:bidi="uk-UA"/>
        </w:rPr>
        <w:t>а 8 % та передбачається - 11 754</w:t>
      </w:r>
      <w:r w:rsidRPr="00367892">
        <w:rPr>
          <w:rFonts w:eastAsia="Calibri"/>
          <w:sz w:val="28"/>
          <w:szCs w:val="28"/>
          <w:lang w:eastAsia="en-US" w:bidi="uk-UA"/>
        </w:rPr>
        <w:t xml:space="preserve"> тис. грн.</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Інші операційні витрати - це витрати на лікарняні, ЄСВ з лікарняних, витрати іншої діяльності ( паливо, зарплата, ЄСВ, реагенти</w:t>
      </w:r>
      <w:r>
        <w:rPr>
          <w:rFonts w:eastAsia="Calibri"/>
          <w:sz w:val="28"/>
          <w:szCs w:val="28"/>
          <w:lang w:eastAsia="en-US" w:bidi="uk-UA"/>
        </w:rPr>
        <w:t>)</w:t>
      </w:r>
      <w:r w:rsidRPr="00367892">
        <w:rPr>
          <w:rFonts w:eastAsia="Calibri"/>
          <w:sz w:val="28"/>
          <w:szCs w:val="28"/>
          <w:lang w:eastAsia="en-US" w:bidi="uk-UA"/>
        </w:rPr>
        <w:t>.</w:t>
      </w:r>
    </w:p>
    <w:p w:rsidR="003428C1" w:rsidRPr="00367892" w:rsidRDefault="003428C1" w:rsidP="003428C1">
      <w:pPr>
        <w:suppressAutoHyphens w:val="0"/>
        <w:jc w:val="both"/>
        <w:rPr>
          <w:rFonts w:eastAsia="Calibri"/>
          <w:sz w:val="28"/>
          <w:szCs w:val="28"/>
          <w:lang w:eastAsia="en-US" w:bidi="uk-UA"/>
        </w:rPr>
      </w:pPr>
    </w:p>
    <w:p w:rsidR="003428C1" w:rsidRPr="00367892" w:rsidRDefault="003428C1" w:rsidP="003428C1">
      <w:pPr>
        <w:suppressAutoHyphens w:val="0"/>
        <w:jc w:val="both"/>
        <w:rPr>
          <w:rFonts w:eastAsia="Calibri"/>
          <w:b/>
          <w:bCs/>
          <w:sz w:val="28"/>
          <w:szCs w:val="28"/>
          <w:lang w:eastAsia="en-US" w:bidi="uk-UA"/>
        </w:rPr>
      </w:pPr>
      <w:r w:rsidRPr="00367892">
        <w:rPr>
          <w:rFonts w:eastAsia="Calibri"/>
          <w:b/>
          <w:bCs/>
          <w:sz w:val="28"/>
          <w:szCs w:val="28"/>
          <w:lang w:eastAsia="en-US" w:bidi="uk-UA"/>
        </w:rPr>
        <w:t xml:space="preserve">    Фінансові результати</w:t>
      </w:r>
    </w:p>
    <w:p w:rsidR="003428C1" w:rsidRPr="00367892" w:rsidRDefault="003428C1" w:rsidP="003428C1">
      <w:pPr>
        <w:suppressAutoHyphens w:val="0"/>
        <w:jc w:val="both"/>
        <w:rPr>
          <w:rFonts w:eastAsia="Calibri"/>
          <w:sz w:val="28"/>
          <w:szCs w:val="28"/>
          <w:lang w:eastAsia="en-US" w:bidi="uk-UA"/>
        </w:rPr>
      </w:pPr>
      <w:r>
        <w:rPr>
          <w:rFonts w:eastAsia="Calibri"/>
          <w:sz w:val="28"/>
          <w:szCs w:val="28"/>
          <w:lang w:eastAsia="en-US" w:bidi="uk-UA"/>
        </w:rPr>
        <w:t xml:space="preserve">       </w:t>
      </w:r>
      <w:r w:rsidRPr="00367892">
        <w:rPr>
          <w:rFonts w:eastAsia="Calibri"/>
          <w:sz w:val="28"/>
          <w:szCs w:val="28"/>
          <w:lang w:eastAsia="en-US" w:bidi="uk-UA"/>
        </w:rPr>
        <w:t>Фінансовим планом КП «Водоканал» на 2023 рік пла</w:t>
      </w:r>
      <w:r>
        <w:rPr>
          <w:rFonts w:eastAsia="Calibri"/>
          <w:sz w:val="28"/>
          <w:szCs w:val="28"/>
          <w:lang w:eastAsia="en-US" w:bidi="uk-UA"/>
        </w:rPr>
        <w:t>нується отримати прибуток – 2735</w:t>
      </w:r>
      <w:r w:rsidRPr="00367892">
        <w:rPr>
          <w:rFonts w:eastAsia="Calibri"/>
          <w:sz w:val="28"/>
          <w:szCs w:val="28"/>
          <w:lang w:eastAsia="en-US" w:bidi="uk-UA"/>
        </w:rPr>
        <w:t>,0тис. грн за рахуно</w:t>
      </w:r>
      <w:r>
        <w:rPr>
          <w:rFonts w:eastAsia="Calibri"/>
          <w:sz w:val="28"/>
          <w:szCs w:val="28"/>
          <w:lang w:eastAsia="en-US" w:bidi="uk-UA"/>
        </w:rPr>
        <w:t>к   коштів  отриманих  із місцевого бюджету  відповідно до  прийнятих  Програм.</w:t>
      </w:r>
    </w:p>
    <w:p w:rsidR="003428C1" w:rsidRPr="00367892" w:rsidRDefault="003428C1" w:rsidP="003428C1">
      <w:pPr>
        <w:suppressAutoHyphens w:val="0"/>
        <w:jc w:val="both"/>
        <w:rPr>
          <w:rFonts w:eastAsia="Calibri"/>
          <w:sz w:val="28"/>
          <w:szCs w:val="28"/>
          <w:lang w:eastAsia="en-US" w:bidi="uk-UA"/>
        </w:rPr>
      </w:pPr>
    </w:p>
    <w:p w:rsidR="003428C1" w:rsidRPr="00367892" w:rsidRDefault="003428C1" w:rsidP="003428C1">
      <w:pPr>
        <w:suppressAutoHyphens w:val="0"/>
        <w:jc w:val="both"/>
        <w:rPr>
          <w:rFonts w:eastAsia="Calibri"/>
          <w:b/>
          <w:bCs/>
          <w:sz w:val="28"/>
          <w:szCs w:val="28"/>
          <w:lang w:eastAsia="en-US" w:bidi="uk-UA"/>
        </w:rPr>
      </w:pPr>
      <w:r w:rsidRPr="00367892">
        <w:rPr>
          <w:rFonts w:eastAsia="Calibri"/>
          <w:b/>
          <w:bCs/>
          <w:sz w:val="28"/>
          <w:szCs w:val="28"/>
          <w:lang w:eastAsia="en-US" w:bidi="uk-UA"/>
        </w:rPr>
        <w:t>Обов’язкові платежі підприємства до бюджету та державних цільових фондів</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В 2023 році планується збільшення платежів ПДВ порівняно з минулим роком у зв'язку із запланованим збільшенням доходів підприємства.</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Рентна плата за спец водокористування та екологічний податок розрахована із збільшенням ставок податку у 2022 році.</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Плата за землю у 2023 році зберігається на рівні 2022 рік.</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Планується збільшення єдиного внеску на соцстрахування у зв’язку із змінами мінімальних гарантій із заробітної плати.</w:t>
      </w:r>
    </w:p>
    <w:p w:rsidR="003428C1" w:rsidRPr="00367892" w:rsidRDefault="003428C1" w:rsidP="003428C1">
      <w:pPr>
        <w:suppressAutoHyphens w:val="0"/>
        <w:jc w:val="both"/>
        <w:rPr>
          <w:rFonts w:eastAsia="Calibri"/>
          <w:sz w:val="28"/>
          <w:szCs w:val="28"/>
          <w:lang w:eastAsia="en-US" w:bidi="uk-UA"/>
        </w:rPr>
      </w:pPr>
      <w:r w:rsidRPr="00367892">
        <w:rPr>
          <w:rFonts w:eastAsia="Calibri"/>
          <w:sz w:val="28"/>
          <w:szCs w:val="28"/>
          <w:lang w:eastAsia="en-US" w:bidi="uk-UA"/>
        </w:rPr>
        <w:t xml:space="preserve">       Прибутковий податок у 2023 році планується із збільшенням відповідно до збільшення заробітної плати.</w:t>
      </w:r>
    </w:p>
    <w:p w:rsidR="003428C1" w:rsidRPr="00367892" w:rsidRDefault="003428C1" w:rsidP="003428C1">
      <w:pPr>
        <w:suppressAutoHyphens w:val="0"/>
        <w:jc w:val="both"/>
        <w:rPr>
          <w:rFonts w:eastAsia="Calibri"/>
          <w:sz w:val="28"/>
          <w:szCs w:val="28"/>
          <w:lang w:eastAsia="en-US" w:bidi="uk-UA"/>
        </w:rPr>
      </w:pPr>
    </w:p>
    <w:p w:rsidR="003428C1" w:rsidRPr="00367892" w:rsidRDefault="003428C1" w:rsidP="003428C1">
      <w:pPr>
        <w:suppressAutoHyphens w:val="0"/>
        <w:jc w:val="both"/>
        <w:rPr>
          <w:rFonts w:eastAsia="Calibri"/>
          <w:sz w:val="28"/>
          <w:szCs w:val="28"/>
          <w:lang w:eastAsia="en-US" w:bidi="uk-UA"/>
        </w:rPr>
      </w:pPr>
      <w:r w:rsidRPr="00367892">
        <w:rPr>
          <w:rFonts w:eastAsia="Calibri"/>
          <w:b/>
          <w:bCs/>
          <w:color w:val="000000"/>
          <w:sz w:val="28"/>
          <w:szCs w:val="28"/>
          <w:lang w:eastAsia="uk-UA" w:bidi="uk-UA"/>
        </w:rPr>
        <w:t>Рух грошових коштів</w:t>
      </w:r>
    </w:p>
    <w:p w:rsidR="003428C1" w:rsidRPr="00367892" w:rsidRDefault="003428C1" w:rsidP="003428C1">
      <w:pPr>
        <w:widowControl w:val="0"/>
        <w:suppressAutoHyphens w:val="0"/>
        <w:spacing w:after="200" w:line="276" w:lineRule="auto"/>
        <w:jc w:val="both"/>
        <w:rPr>
          <w:color w:val="000000"/>
          <w:sz w:val="28"/>
          <w:szCs w:val="28"/>
          <w:lang w:eastAsia="uk-UA" w:bidi="uk-UA"/>
        </w:rPr>
      </w:pPr>
      <w:r w:rsidRPr="00367892">
        <w:rPr>
          <w:color w:val="000000"/>
          <w:sz w:val="28"/>
          <w:szCs w:val="28"/>
          <w:lang w:eastAsia="uk-UA" w:bidi="uk-UA"/>
        </w:rPr>
        <w:t xml:space="preserve">             Надходження грошових коштів плануються на рівні 100 % поступлень від нарахувань реалізації послуг, робіт, товарів. Інші надходження враховують отримання доходів від іншої діяльності (транспорт, проектування, лабораторні дослідження), а також фінансової підтримки з місцевого бюджету. Видатки грошових коштів плануються на рівні 100 % оплати всіх поточних зобов’язань, </w:t>
      </w:r>
      <w:r w:rsidRPr="00367892">
        <w:rPr>
          <w:color w:val="000000"/>
          <w:sz w:val="28"/>
          <w:szCs w:val="28"/>
          <w:lang w:eastAsia="uk-UA" w:bidi="uk-UA"/>
        </w:rPr>
        <w:lastRenderedPageBreak/>
        <w:t>в тому числі сплати податкових зобов’язань</w:t>
      </w:r>
    </w:p>
    <w:p w:rsidR="003428C1" w:rsidRPr="00367892" w:rsidRDefault="003428C1" w:rsidP="003428C1">
      <w:pPr>
        <w:widowControl w:val="0"/>
        <w:suppressAutoHyphens w:val="0"/>
        <w:spacing w:after="200" w:line="276" w:lineRule="auto"/>
        <w:ind w:firstLine="560"/>
        <w:jc w:val="both"/>
        <w:rPr>
          <w:color w:val="000000"/>
          <w:sz w:val="28"/>
          <w:szCs w:val="28"/>
          <w:lang w:eastAsia="uk-UA" w:bidi="uk-UA"/>
        </w:rPr>
      </w:pPr>
      <w:r w:rsidRPr="00367892">
        <w:rPr>
          <w:color w:val="000000"/>
          <w:sz w:val="28"/>
          <w:szCs w:val="28"/>
          <w:lang w:eastAsia="uk-UA" w:bidi="uk-UA"/>
        </w:rPr>
        <w:t>Залишок грошових коштів н</w:t>
      </w:r>
      <w:r>
        <w:rPr>
          <w:color w:val="000000"/>
          <w:sz w:val="28"/>
          <w:szCs w:val="28"/>
          <w:lang w:eastAsia="uk-UA" w:bidi="uk-UA"/>
        </w:rPr>
        <w:t>а кінець 2023 року планується 117</w:t>
      </w:r>
      <w:r w:rsidRPr="00367892">
        <w:rPr>
          <w:color w:val="000000"/>
          <w:sz w:val="28"/>
          <w:szCs w:val="28"/>
          <w:lang w:eastAsia="uk-UA" w:bidi="uk-UA"/>
        </w:rPr>
        <w:t xml:space="preserve"> тис. грн.</w:t>
      </w:r>
    </w:p>
    <w:p w:rsidR="003428C1" w:rsidRPr="00367892" w:rsidRDefault="003428C1" w:rsidP="003428C1">
      <w:pPr>
        <w:keepNext/>
        <w:keepLines/>
        <w:widowControl w:val="0"/>
        <w:tabs>
          <w:tab w:val="left" w:pos="2303"/>
        </w:tabs>
        <w:suppressAutoHyphens w:val="0"/>
        <w:spacing w:after="200" w:line="276" w:lineRule="auto"/>
        <w:jc w:val="both"/>
        <w:outlineLvl w:val="1"/>
        <w:rPr>
          <w:b/>
          <w:bCs/>
          <w:color w:val="000000"/>
          <w:sz w:val="28"/>
          <w:szCs w:val="28"/>
          <w:lang w:eastAsia="uk-UA" w:bidi="uk-UA"/>
        </w:rPr>
      </w:pPr>
      <w:r w:rsidRPr="00367892">
        <w:rPr>
          <w:b/>
          <w:bCs/>
          <w:color w:val="000000"/>
          <w:sz w:val="28"/>
          <w:szCs w:val="28"/>
          <w:lang w:eastAsia="uk-UA" w:bidi="uk-UA"/>
        </w:rPr>
        <w:t xml:space="preserve"> Капітальні інвестиції</w:t>
      </w:r>
    </w:p>
    <w:p w:rsidR="003428C1" w:rsidRPr="00367892" w:rsidRDefault="003428C1" w:rsidP="003428C1">
      <w:pPr>
        <w:widowControl w:val="0"/>
        <w:suppressAutoHyphens w:val="0"/>
        <w:spacing w:after="200" w:line="276" w:lineRule="auto"/>
        <w:ind w:firstLine="560"/>
        <w:jc w:val="both"/>
        <w:rPr>
          <w:color w:val="000000"/>
          <w:sz w:val="28"/>
          <w:szCs w:val="28"/>
          <w:lang w:eastAsia="uk-UA" w:bidi="uk-UA"/>
        </w:rPr>
      </w:pPr>
      <w:r w:rsidRPr="00367892">
        <w:rPr>
          <w:color w:val="000000"/>
          <w:sz w:val="28"/>
          <w:szCs w:val="28"/>
          <w:lang w:eastAsia="uk-UA" w:bidi="uk-UA"/>
        </w:rPr>
        <w:t>План капітальних інвестицій враховує очікувані до фінансування та виконання:</w:t>
      </w:r>
    </w:p>
    <w:p w:rsidR="003428C1" w:rsidRPr="00367892" w:rsidRDefault="003428C1" w:rsidP="003428C1">
      <w:pPr>
        <w:widowControl w:val="0"/>
        <w:numPr>
          <w:ilvl w:val="0"/>
          <w:numId w:val="1"/>
        </w:numPr>
        <w:tabs>
          <w:tab w:val="left" w:pos="1134"/>
        </w:tabs>
        <w:suppressAutoHyphens w:val="0"/>
        <w:spacing w:after="200" w:line="276" w:lineRule="auto"/>
        <w:jc w:val="both"/>
        <w:rPr>
          <w:color w:val="000000"/>
          <w:sz w:val="28"/>
          <w:szCs w:val="28"/>
          <w:lang w:eastAsia="uk-UA" w:bidi="uk-UA"/>
        </w:rPr>
      </w:pPr>
      <w:r w:rsidRPr="00367892">
        <w:rPr>
          <w:color w:val="000000"/>
          <w:sz w:val="28"/>
          <w:szCs w:val="28"/>
          <w:lang w:eastAsia="uk-UA" w:bidi="uk-UA"/>
        </w:rPr>
        <w:t>капітальний  ремонт системи  електропостачання  очисних  каналізаційних  споруд  з влаштуванням  сонячної  електростанції за адресою  вул.</w:t>
      </w:r>
      <w:r>
        <w:rPr>
          <w:color w:val="000000"/>
          <w:sz w:val="28"/>
          <w:szCs w:val="28"/>
          <w:lang w:eastAsia="uk-UA" w:bidi="uk-UA"/>
        </w:rPr>
        <w:t xml:space="preserve"> </w:t>
      </w:r>
      <w:r w:rsidRPr="00367892">
        <w:rPr>
          <w:color w:val="000000"/>
          <w:sz w:val="28"/>
          <w:szCs w:val="28"/>
          <w:lang w:eastAsia="uk-UA" w:bidi="uk-UA"/>
        </w:rPr>
        <w:t>Заводська 5, м.Долина.</w:t>
      </w:r>
    </w:p>
    <w:p w:rsidR="003428C1" w:rsidRPr="00367892" w:rsidRDefault="003428C1" w:rsidP="003428C1">
      <w:pPr>
        <w:widowControl w:val="0"/>
        <w:suppressAutoHyphens w:val="0"/>
        <w:spacing w:after="200" w:line="276" w:lineRule="auto"/>
        <w:ind w:firstLine="560"/>
        <w:jc w:val="both"/>
        <w:rPr>
          <w:color w:val="000000"/>
          <w:sz w:val="28"/>
          <w:szCs w:val="28"/>
          <w:lang w:eastAsia="uk-UA" w:bidi="uk-UA"/>
        </w:rPr>
      </w:pPr>
      <w:r w:rsidRPr="00367892">
        <w:rPr>
          <w:color w:val="000000"/>
          <w:sz w:val="28"/>
          <w:szCs w:val="28"/>
          <w:lang w:eastAsia="uk-UA" w:bidi="uk-UA"/>
        </w:rPr>
        <w:t xml:space="preserve">• </w:t>
      </w:r>
      <w:r w:rsidRPr="00367892">
        <w:rPr>
          <w:color w:val="000000"/>
          <w:sz w:val="28"/>
          <w:szCs w:val="28"/>
          <w:lang w:eastAsia="uk-UA" w:bidi="uk-UA"/>
        </w:rPr>
        <w:tab/>
        <w:t xml:space="preserve">придбання  витратомірів для встановлення  на </w:t>
      </w:r>
      <w:r>
        <w:rPr>
          <w:color w:val="000000"/>
          <w:sz w:val="28"/>
          <w:szCs w:val="28"/>
          <w:lang w:eastAsia="uk-UA" w:bidi="uk-UA"/>
        </w:rPr>
        <w:t xml:space="preserve">головних вуличних водопроводах , </w:t>
      </w:r>
      <w:r w:rsidRPr="00367892">
        <w:rPr>
          <w:color w:val="000000"/>
          <w:sz w:val="28"/>
          <w:szCs w:val="28"/>
          <w:lang w:eastAsia="uk-UA" w:bidi="uk-UA"/>
        </w:rPr>
        <w:t>придбання трасошукача, придбання приладів та монтаж системи контролю рівня води в резервуарах в с. Мала Тур’я за власні кошти – 420 тис. грн.</w:t>
      </w:r>
    </w:p>
    <w:p w:rsidR="003428C1" w:rsidRDefault="003428C1" w:rsidP="003428C1">
      <w:pPr>
        <w:widowControl w:val="0"/>
        <w:suppressAutoHyphens w:val="0"/>
        <w:spacing w:after="200" w:line="276" w:lineRule="auto"/>
        <w:ind w:firstLine="560"/>
        <w:jc w:val="both"/>
        <w:rPr>
          <w:color w:val="000000"/>
          <w:sz w:val="28"/>
          <w:szCs w:val="28"/>
          <w:lang w:eastAsia="uk-UA" w:bidi="uk-UA"/>
        </w:rPr>
      </w:pPr>
    </w:p>
    <w:p w:rsidR="003428C1" w:rsidRPr="00367892" w:rsidRDefault="003428C1" w:rsidP="003428C1">
      <w:pPr>
        <w:widowControl w:val="0"/>
        <w:suppressAutoHyphens w:val="0"/>
        <w:spacing w:after="200" w:line="276" w:lineRule="auto"/>
        <w:ind w:firstLine="560"/>
        <w:jc w:val="both"/>
        <w:rPr>
          <w:color w:val="000000"/>
          <w:sz w:val="28"/>
          <w:szCs w:val="28"/>
          <w:lang w:eastAsia="uk-UA" w:bidi="uk-UA"/>
        </w:rPr>
      </w:pPr>
    </w:p>
    <w:p w:rsidR="003428C1" w:rsidRPr="00367892" w:rsidRDefault="003428C1" w:rsidP="003428C1">
      <w:pPr>
        <w:widowControl w:val="0"/>
        <w:suppressAutoHyphens w:val="0"/>
        <w:spacing w:after="200" w:line="276" w:lineRule="auto"/>
        <w:rPr>
          <w:color w:val="000000"/>
          <w:sz w:val="28"/>
          <w:szCs w:val="28"/>
          <w:lang w:eastAsia="uk-UA" w:bidi="uk-UA"/>
        </w:rPr>
      </w:pPr>
      <w:r w:rsidRPr="00367892">
        <w:rPr>
          <w:rFonts w:eastAsia="Microsoft Sans Serif"/>
          <w:color w:val="000000"/>
          <w:sz w:val="28"/>
          <w:szCs w:val="28"/>
          <w:lang w:eastAsia="uk-UA" w:bidi="uk-UA"/>
        </w:rPr>
        <w:t>Директор КП «Водоканал»</w:t>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rFonts w:eastAsia="Microsoft Sans Serif"/>
          <w:color w:val="000000"/>
          <w:sz w:val="28"/>
          <w:szCs w:val="28"/>
          <w:lang w:eastAsia="uk-UA" w:bidi="uk-UA"/>
        </w:rPr>
        <w:tab/>
      </w:r>
      <w:r w:rsidRPr="00367892">
        <w:rPr>
          <w:color w:val="000000"/>
          <w:sz w:val="28"/>
          <w:szCs w:val="28"/>
          <w:lang w:eastAsia="uk-UA" w:bidi="uk-UA"/>
        </w:rPr>
        <w:t>Сергій ЯРЕМКІВ</w:t>
      </w:r>
    </w:p>
    <w:p w:rsidR="003428C1" w:rsidRPr="00B65E74" w:rsidRDefault="003428C1" w:rsidP="003428C1">
      <w:pPr>
        <w:keepNext/>
        <w:keepLines/>
        <w:widowControl w:val="0"/>
        <w:suppressAutoHyphens w:val="0"/>
        <w:jc w:val="center"/>
        <w:outlineLvl w:val="0"/>
        <w:rPr>
          <w:b/>
          <w:bCs/>
          <w:color w:val="000000"/>
          <w:sz w:val="28"/>
          <w:szCs w:val="28"/>
          <w:lang w:eastAsia="uk-UA" w:bidi="uk-UA"/>
        </w:rPr>
      </w:pPr>
    </w:p>
    <w:p w:rsidR="00E400FE" w:rsidRDefault="00E400FE">
      <w:bookmarkStart w:id="3" w:name="_GoBack"/>
      <w:bookmarkEnd w:id="3"/>
    </w:p>
    <w:sectPr w:rsidR="00E400FE" w:rsidSect="00516459">
      <w:pgSz w:w="11906" w:h="16838"/>
      <w:pgMar w:top="680"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C9" w:rsidRPr="00802FF0" w:rsidRDefault="004C76AA" w:rsidP="00D22ABC">
    <w:pPr>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9C9" w:rsidRPr="00171DDE" w:rsidRDefault="004C76AA" w:rsidP="00171DDE">
    <w:pPr>
      <w:pStyle w:val="a6"/>
      <w:jc w:val="center"/>
      <w:rPr>
        <w:lang w:val="uk-UA"/>
      </w:rPr>
    </w:pPr>
    <w:r>
      <w:fldChar w:fldCharType="begin"/>
    </w:r>
    <w:r>
      <w:instrText>PAGE   \* MERGEF</w:instrText>
    </w:r>
    <w:r>
      <w:instrText>ORMAT</w:instrText>
    </w:r>
    <w:r>
      <w:fldChar w:fldCharType="separate"/>
    </w:r>
    <w:r w:rsidRPr="004C76AA">
      <w:rPr>
        <w:noProof/>
        <w:lang w:val="uk-UA"/>
      </w:rPr>
      <w:t>35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350FA"/>
    <w:multiLevelType w:val="multilevel"/>
    <w:tmpl w:val="B8E81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C1"/>
    <w:rsid w:val="003428C1"/>
    <w:rsid w:val="004C76AA"/>
    <w:rsid w:val="00E400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50F57-DE71-4C1D-8893-B7C7E128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C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3428C1"/>
    <w:pPr>
      <w:keepNext/>
      <w:suppressAutoHyphens w:val="0"/>
      <w:spacing w:before="240" w:after="60"/>
      <w:outlineLvl w:val="0"/>
    </w:pPr>
    <w:rPr>
      <w:rFonts w:ascii="Cambria" w:hAnsi="Cambria"/>
      <w:b/>
      <w:bCs/>
      <w:kern w:val="32"/>
      <w:sz w:val="32"/>
      <w:szCs w:val="32"/>
      <w:lang w:val="ru-RU" w:eastAsia="ru-RU"/>
    </w:rPr>
  </w:style>
  <w:style w:type="paragraph" w:styleId="2">
    <w:name w:val="heading 2"/>
    <w:basedOn w:val="a"/>
    <w:link w:val="20"/>
    <w:qFormat/>
    <w:rsid w:val="003428C1"/>
    <w:pPr>
      <w:suppressAutoHyphens w:val="0"/>
      <w:spacing w:before="100" w:beforeAutospacing="1" w:after="100" w:afterAutospacing="1"/>
      <w:outlineLvl w:val="1"/>
    </w:pPr>
    <w:rPr>
      <w:rFonts w:eastAsia="Calibri"/>
      <w:b/>
      <w:bCs/>
      <w:sz w:val="36"/>
      <w:szCs w:val="36"/>
      <w:lang w:val="x-none" w:eastAsia="x-none"/>
    </w:rPr>
  </w:style>
  <w:style w:type="paragraph" w:styleId="3">
    <w:name w:val="heading 3"/>
    <w:basedOn w:val="a"/>
    <w:next w:val="a"/>
    <w:link w:val="30"/>
    <w:semiHidden/>
    <w:unhideWhenUsed/>
    <w:qFormat/>
    <w:rsid w:val="003428C1"/>
    <w:pPr>
      <w:keepNext/>
      <w:suppressAutoHyphens w:val="0"/>
      <w:spacing w:before="240" w:after="60"/>
      <w:outlineLvl w:val="2"/>
    </w:pPr>
    <w:rPr>
      <w:rFonts w:ascii="Cambria" w:hAnsi="Cambria"/>
      <w:b/>
      <w:bCs/>
      <w:sz w:val="26"/>
      <w:szCs w:val="26"/>
      <w:lang w:val="ru-RU" w:eastAsia="ru-RU"/>
    </w:rPr>
  </w:style>
  <w:style w:type="paragraph" w:styleId="5">
    <w:name w:val="heading 5"/>
    <w:basedOn w:val="a"/>
    <w:link w:val="50"/>
    <w:qFormat/>
    <w:rsid w:val="003428C1"/>
    <w:pPr>
      <w:suppressAutoHyphens w:val="0"/>
      <w:spacing w:before="100" w:beforeAutospacing="1" w:after="100" w:afterAutospacing="1"/>
      <w:outlineLvl w:val="4"/>
    </w:pPr>
    <w:rPr>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428C1"/>
    <w:rPr>
      <w:rFonts w:ascii="Cambria" w:eastAsia="Times New Roman" w:hAnsi="Cambria" w:cs="Times New Roman"/>
      <w:b/>
      <w:bCs/>
      <w:kern w:val="32"/>
      <w:sz w:val="32"/>
      <w:szCs w:val="32"/>
      <w:lang w:val="ru-RU" w:eastAsia="ru-RU"/>
    </w:rPr>
  </w:style>
  <w:style w:type="character" w:customStyle="1" w:styleId="20">
    <w:name w:val="Заголовок 2 Знак"/>
    <w:basedOn w:val="a0"/>
    <w:link w:val="2"/>
    <w:rsid w:val="003428C1"/>
    <w:rPr>
      <w:rFonts w:ascii="Times New Roman" w:eastAsia="Calibri" w:hAnsi="Times New Roman" w:cs="Times New Roman"/>
      <w:b/>
      <w:bCs/>
      <w:sz w:val="36"/>
      <w:szCs w:val="36"/>
      <w:lang w:val="x-none" w:eastAsia="x-none"/>
    </w:rPr>
  </w:style>
  <w:style w:type="character" w:customStyle="1" w:styleId="30">
    <w:name w:val="Заголовок 3 Знак"/>
    <w:basedOn w:val="a0"/>
    <w:link w:val="3"/>
    <w:semiHidden/>
    <w:rsid w:val="003428C1"/>
    <w:rPr>
      <w:rFonts w:ascii="Cambria" w:eastAsia="Times New Roman" w:hAnsi="Cambria" w:cs="Times New Roman"/>
      <w:b/>
      <w:bCs/>
      <w:sz w:val="26"/>
      <w:szCs w:val="26"/>
      <w:lang w:val="ru-RU" w:eastAsia="ru-RU"/>
    </w:rPr>
  </w:style>
  <w:style w:type="character" w:customStyle="1" w:styleId="50">
    <w:name w:val="Заголовок 5 Знак"/>
    <w:basedOn w:val="a0"/>
    <w:link w:val="5"/>
    <w:rsid w:val="003428C1"/>
    <w:rPr>
      <w:rFonts w:ascii="Times New Roman" w:eastAsia="Times New Roman" w:hAnsi="Times New Roman" w:cs="Times New Roman"/>
      <w:b/>
      <w:bCs/>
      <w:sz w:val="20"/>
      <w:szCs w:val="20"/>
      <w:lang w:eastAsia="uk-UA"/>
    </w:rPr>
  </w:style>
  <w:style w:type="paragraph" w:styleId="a3">
    <w:name w:val="Body Text"/>
    <w:basedOn w:val="a"/>
    <w:link w:val="a4"/>
    <w:rsid w:val="003428C1"/>
    <w:pPr>
      <w:spacing w:after="120"/>
    </w:pPr>
    <w:rPr>
      <w:lang w:val="x-none"/>
    </w:rPr>
  </w:style>
  <w:style w:type="character" w:customStyle="1" w:styleId="a4">
    <w:name w:val="Основний текст Знак"/>
    <w:basedOn w:val="a0"/>
    <w:link w:val="a3"/>
    <w:rsid w:val="003428C1"/>
    <w:rPr>
      <w:rFonts w:ascii="Times New Roman" w:eastAsia="Times New Roman" w:hAnsi="Times New Roman" w:cs="Times New Roman"/>
      <w:sz w:val="24"/>
      <w:szCs w:val="24"/>
      <w:lang w:val="x-none" w:eastAsia="ar-SA"/>
    </w:rPr>
  </w:style>
  <w:style w:type="paragraph" w:styleId="a5">
    <w:name w:val="Block Text"/>
    <w:basedOn w:val="a"/>
    <w:rsid w:val="003428C1"/>
    <w:pPr>
      <w:suppressAutoHyphens w:val="0"/>
      <w:ind w:left="-709" w:right="-1333"/>
      <w:jc w:val="both"/>
    </w:pPr>
    <w:rPr>
      <w:sz w:val="28"/>
      <w:szCs w:val="20"/>
      <w:lang w:eastAsia="uk-UA"/>
    </w:rPr>
  </w:style>
  <w:style w:type="paragraph" w:styleId="a6">
    <w:name w:val="header"/>
    <w:basedOn w:val="a"/>
    <w:link w:val="a7"/>
    <w:uiPriority w:val="99"/>
    <w:rsid w:val="003428C1"/>
    <w:pPr>
      <w:suppressLineNumbers/>
      <w:tabs>
        <w:tab w:val="center" w:pos="4819"/>
        <w:tab w:val="right" w:pos="9638"/>
      </w:tabs>
    </w:pPr>
    <w:rPr>
      <w:lang w:val="ru-RU"/>
    </w:rPr>
  </w:style>
  <w:style w:type="character" w:customStyle="1" w:styleId="a7">
    <w:name w:val="Верхній колонтитул Знак"/>
    <w:basedOn w:val="a0"/>
    <w:link w:val="a6"/>
    <w:uiPriority w:val="99"/>
    <w:rsid w:val="003428C1"/>
    <w:rPr>
      <w:rFonts w:ascii="Times New Roman" w:eastAsia="Times New Roman" w:hAnsi="Times New Roman" w:cs="Times New Roman"/>
      <w:sz w:val="24"/>
      <w:szCs w:val="24"/>
      <w:lang w:val="ru-RU" w:eastAsia="ar-SA"/>
    </w:rPr>
  </w:style>
  <w:style w:type="paragraph" w:customStyle="1" w:styleId="11">
    <w:name w:val="Абзац списку1"/>
    <w:basedOn w:val="a"/>
    <w:qFormat/>
    <w:rsid w:val="003428C1"/>
    <w:pPr>
      <w:suppressAutoHyphens w:val="0"/>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3428C1"/>
    <w:pPr>
      <w:suppressAutoHyphens w:val="0"/>
      <w:spacing w:before="100" w:beforeAutospacing="1" w:after="100" w:afterAutospacing="1"/>
    </w:pPr>
    <w:rPr>
      <w:rFonts w:ascii="Verdana" w:hAnsi="Verdana"/>
      <w:sz w:val="17"/>
      <w:szCs w:val="17"/>
      <w:lang w:eastAsia="uk-UA"/>
    </w:rPr>
  </w:style>
  <w:style w:type="table" w:styleId="a9">
    <w:name w:val="Table Grid"/>
    <w:basedOn w:val="a1"/>
    <w:rsid w:val="003428C1"/>
    <w:pPr>
      <w:suppressAutoHyphens/>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 Знак Знак2 Знак Знак Знак Знак Знак Знак"/>
    <w:basedOn w:val="a"/>
    <w:rsid w:val="003428C1"/>
    <w:pPr>
      <w:suppressAutoHyphens w:val="0"/>
    </w:pPr>
    <w:rPr>
      <w:rFonts w:ascii="Verdana" w:hAnsi="Verdana" w:cs="Verdana"/>
      <w:sz w:val="20"/>
      <w:szCs w:val="20"/>
      <w:lang w:val="en-US" w:eastAsia="en-US"/>
    </w:rPr>
  </w:style>
  <w:style w:type="paragraph" w:customStyle="1" w:styleId="12">
    <w:name w:val="Абзац списка1"/>
    <w:basedOn w:val="a"/>
    <w:qFormat/>
    <w:rsid w:val="003428C1"/>
    <w:pPr>
      <w:suppressAutoHyphens w:val="0"/>
      <w:spacing w:after="200" w:line="276" w:lineRule="auto"/>
      <w:ind w:left="720"/>
      <w:contextualSpacing/>
    </w:pPr>
    <w:rPr>
      <w:rFonts w:ascii="Calibri" w:hAnsi="Calibri"/>
      <w:sz w:val="22"/>
      <w:szCs w:val="22"/>
      <w:lang w:eastAsia="uk-UA"/>
    </w:rPr>
  </w:style>
  <w:style w:type="paragraph" w:styleId="aa">
    <w:name w:val="footer"/>
    <w:basedOn w:val="a"/>
    <w:link w:val="ab"/>
    <w:uiPriority w:val="99"/>
    <w:rsid w:val="003428C1"/>
    <w:pPr>
      <w:tabs>
        <w:tab w:val="center" w:pos="4677"/>
        <w:tab w:val="right" w:pos="9355"/>
      </w:tabs>
    </w:pPr>
    <w:rPr>
      <w:lang w:val="x-none"/>
    </w:rPr>
  </w:style>
  <w:style w:type="character" w:customStyle="1" w:styleId="ab">
    <w:name w:val="Нижній колонтитул Знак"/>
    <w:basedOn w:val="a0"/>
    <w:link w:val="aa"/>
    <w:uiPriority w:val="99"/>
    <w:rsid w:val="003428C1"/>
    <w:rPr>
      <w:rFonts w:ascii="Times New Roman" w:eastAsia="Times New Roman" w:hAnsi="Times New Roman" w:cs="Times New Roman"/>
      <w:sz w:val="24"/>
      <w:szCs w:val="24"/>
      <w:lang w:val="x-none" w:eastAsia="ar-SA"/>
    </w:rPr>
  </w:style>
  <w:style w:type="character" w:styleId="ac">
    <w:name w:val="page number"/>
    <w:basedOn w:val="a0"/>
    <w:rsid w:val="003428C1"/>
  </w:style>
  <w:style w:type="paragraph" w:styleId="ad">
    <w:name w:val="Balloon Text"/>
    <w:basedOn w:val="a"/>
    <w:link w:val="ae"/>
    <w:uiPriority w:val="99"/>
    <w:rsid w:val="003428C1"/>
    <w:rPr>
      <w:rFonts w:ascii="Tahoma" w:hAnsi="Tahoma"/>
      <w:sz w:val="16"/>
      <w:szCs w:val="16"/>
    </w:rPr>
  </w:style>
  <w:style w:type="character" w:customStyle="1" w:styleId="ae">
    <w:name w:val="Текст у виносці Знак"/>
    <w:basedOn w:val="a0"/>
    <w:link w:val="ad"/>
    <w:uiPriority w:val="99"/>
    <w:rsid w:val="003428C1"/>
    <w:rPr>
      <w:rFonts w:ascii="Tahoma" w:eastAsia="Times New Roman" w:hAnsi="Tahoma" w:cs="Times New Roman"/>
      <w:sz w:val="16"/>
      <w:szCs w:val="16"/>
      <w:lang w:eastAsia="ar-SA"/>
    </w:rPr>
  </w:style>
  <w:style w:type="paragraph" w:styleId="af">
    <w:name w:val="Document Map"/>
    <w:basedOn w:val="a"/>
    <w:link w:val="af0"/>
    <w:semiHidden/>
    <w:rsid w:val="003428C1"/>
    <w:pPr>
      <w:shd w:val="clear" w:color="auto" w:fill="000080"/>
    </w:pPr>
    <w:rPr>
      <w:rFonts w:ascii="Tahoma" w:hAnsi="Tahoma" w:cs="Tahoma"/>
      <w:sz w:val="20"/>
      <w:szCs w:val="20"/>
    </w:rPr>
  </w:style>
  <w:style w:type="character" w:customStyle="1" w:styleId="af0">
    <w:name w:val="Схема документа Знак"/>
    <w:basedOn w:val="a0"/>
    <w:link w:val="af"/>
    <w:semiHidden/>
    <w:rsid w:val="003428C1"/>
    <w:rPr>
      <w:rFonts w:ascii="Tahoma" w:eastAsia="Times New Roman" w:hAnsi="Tahoma" w:cs="Tahoma"/>
      <w:sz w:val="20"/>
      <w:szCs w:val="20"/>
      <w:shd w:val="clear" w:color="auto" w:fill="000080"/>
      <w:lang w:eastAsia="ar-SA"/>
    </w:rPr>
  </w:style>
  <w:style w:type="character" w:customStyle="1" w:styleId="fcg">
    <w:name w:val="fcg"/>
    <w:basedOn w:val="a0"/>
    <w:rsid w:val="003428C1"/>
  </w:style>
  <w:style w:type="character" w:styleId="af1">
    <w:name w:val="Hyperlink"/>
    <w:uiPriority w:val="99"/>
    <w:rsid w:val="003428C1"/>
    <w:rPr>
      <w:color w:val="0000FF"/>
      <w:u w:val="single"/>
    </w:rPr>
  </w:style>
  <w:style w:type="character" w:customStyle="1" w:styleId="4bo3bhx">
    <w:name w:val="_4bo_ _3bhx"/>
    <w:basedOn w:val="a0"/>
    <w:rsid w:val="003428C1"/>
  </w:style>
  <w:style w:type="character" w:customStyle="1" w:styleId="fsmfwnfcg">
    <w:name w:val="fsm fwn fcg"/>
    <w:basedOn w:val="a0"/>
    <w:rsid w:val="003428C1"/>
  </w:style>
  <w:style w:type="character" w:customStyle="1" w:styleId="timestampcontent">
    <w:name w:val="timestampcontent"/>
    <w:basedOn w:val="a0"/>
    <w:rsid w:val="003428C1"/>
  </w:style>
  <w:style w:type="numbering" w:customStyle="1" w:styleId="13">
    <w:name w:val="Нет списка1"/>
    <w:next w:val="a2"/>
    <w:uiPriority w:val="99"/>
    <w:semiHidden/>
    <w:unhideWhenUsed/>
    <w:rsid w:val="003428C1"/>
  </w:style>
  <w:style w:type="paragraph" w:customStyle="1" w:styleId="22">
    <w:name w:val="Абзац списка2"/>
    <w:basedOn w:val="a"/>
    <w:next w:val="af2"/>
    <w:uiPriority w:val="34"/>
    <w:qFormat/>
    <w:rsid w:val="003428C1"/>
    <w:pPr>
      <w:suppressAutoHyphens w:val="0"/>
      <w:spacing w:after="200" w:line="276" w:lineRule="auto"/>
      <w:ind w:left="720"/>
      <w:contextualSpacing/>
    </w:pPr>
    <w:rPr>
      <w:rFonts w:ascii="Calibri" w:eastAsia="Calibri" w:hAnsi="Calibri"/>
      <w:sz w:val="22"/>
      <w:szCs w:val="22"/>
      <w:lang w:eastAsia="en-US"/>
    </w:rPr>
  </w:style>
  <w:style w:type="paragraph" w:styleId="af2">
    <w:name w:val="List Paragraph"/>
    <w:basedOn w:val="a"/>
    <w:uiPriority w:val="34"/>
    <w:qFormat/>
    <w:rsid w:val="003428C1"/>
    <w:pPr>
      <w:ind w:left="708"/>
    </w:pPr>
  </w:style>
  <w:style w:type="character" w:styleId="af3">
    <w:name w:val="Strong"/>
    <w:uiPriority w:val="22"/>
    <w:qFormat/>
    <w:rsid w:val="003428C1"/>
    <w:rPr>
      <w:b/>
      <w:bCs/>
    </w:rPr>
  </w:style>
  <w:style w:type="numbering" w:customStyle="1" w:styleId="14">
    <w:name w:val="Немає списку1"/>
    <w:next w:val="a2"/>
    <w:uiPriority w:val="99"/>
    <w:semiHidden/>
    <w:unhideWhenUsed/>
    <w:rsid w:val="003428C1"/>
  </w:style>
  <w:style w:type="character" w:styleId="af4">
    <w:name w:val="FollowedHyperlink"/>
    <w:unhideWhenUsed/>
    <w:rsid w:val="003428C1"/>
    <w:rPr>
      <w:color w:val="800080"/>
      <w:u w:val="single"/>
    </w:rPr>
  </w:style>
  <w:style w:type="character" w:customStyle="1" w:styleId="rvts15">
    <w:name w:val="rvts15"/>
    <w:rsid w:val="003428C1"/>
  </w:style>
  <w:style w:type="numbering" w:customStyle="1" w:styleId="110">
    <w:name w:val="Немає списку11"/>
    <w:next w:val="a2"/>
    <w:uiPriority w:val="99"/>
    <w:semiHidden/>
    <w:unhideWhenUsed/>
    <w:rsid w:val="003428C1"/>
  </w:style>
  <w:style w:type="table" w:customStyle="1" w:styleId="15">
    <w:name w:val="Сітка таблиці1"/>
    <w:basedOn w:val="a1"/>
    <w:next w:val="a9"/>
    <w:uiPriority w:val="59"/>
    <w:rsid w:val="003428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3428C1"/>
    <w:pPr>
      <w:spacing w:after="0" w:line="240" w:lineRule="auto"/>
    </w:pPr>
    <w:rPr>
      <w:rFonts w:ascii="Calibri" w:eastAsia="Calibri" w:hAnsi="Calibri" w:cs="Times New Roman"/>
    </w:rPr>
  </w:style>
  <w:style w:type="numbering" w:customStyle="1" w:styleId="23">
    <w:name w:val="Немає списку2"/>
    <w:next w:val="a2"/>
    <w:semiHidden/>
    <w:rsid w:val="003428C1"/>
  </w:style>
  <w:style w:type="paragraph" w:customStyle="1" w:styleId="msonormal0">
    <w:name w:val="msonormal"/>
    <w:basedOn w:val="a"/>
    <w:rsid w:val="003428C1"/>
    <w:pPr>
      <w:suppressAutoHyphens w:val="0"/>
      <w:spacing w:before="100" w:beforeAutospacing="1" w:after="100" w:afterAutospacing="1"/>
    </w:pPr>
    <w:rPr>
      <w:rFonts w:eastAsia="Calibri"/>
      <w:lang w:eastAsia="uk-UA"/>
    </w:rPr>
  </w:style>
  <w:style w:type="paragraph" w:customStyle="1" w:styleId="a20">
    <w:name w:val="a2"/>
    <w:basedOn w:val="a"/>
    <w:rsid w:val="003428C1"/>
    <w:pPr>
      <w:suppressAutoHyphens w:val="0"/>
      <w:spacing w:before="100" w:beforeAutospacing="1" w:after="100" w:afterAutospacing="1"/>
    </w:pPr>
    <w:rPr>
      <w:rFonts w:eastAsia="Calibri"/>
      <w:lang w:eastAsia="uk-UA"/>
    </w:rPr>
  </w:style>
  <w:style w:type="paragraph" w:customStyle="1" w:styleId="ch62">
    <w:name w:val="ch62"/>
    <w:basedOn w:val="a"/>
    <w:rsid w:val="003428C1"/>
    <w:pPr>
      <w:suppressAutoHyphens w:val="0"/>
      <w:spacing w:before="100" w:beforeAutospacing="1" w:after="100" w:afterAutospacing="1"/>
    </w:pPr>
    <w:rPr>
      <w:rFonts w:eastAsia="Calibri"/>
      <w:lang w:eastAsia="uk-UA"/>
    </w:rPr>
  </w:style>
  <w:style w:type="paragraph" w:customStyle="1" w:styleId="ch63">
    <w:name w:val="ch63"/>
    <w:basedOn w:val="a"/>
    <w:rsid w:val="003428C1"/>
    <w:pPr>
      <w:suppressAutoHyphens w:val="0"/>
      <w:spacing w:before="100" w:beforeAutospacing="1" w:after="100" w:afterAutospacing="1"/>
    </w:pPr>
    <w:rPr>
      <w:rFonts w:eastAsia="Calibri"/>
      <w:lang w:eastAsia="uk-UA"/>
    </w:rPr>
  </w:style>
  <w:style w:type="paragraph" w:customStyle="1" w:styleId="datazareestrovanoch6">
    <w:name w:val="datazareestrovanoch6"/>
    <w:basedOn w:val="a"/>
    <w:rsid w:val="003428C1"/>
    <w:pPr>
      <w:suppressAutoHyphens w:val="0"/>
      <w:spacing w:before="100" w:beforeAutospacing="1" w:after="100" w:afterAutospacing="1"/>
    </w:pPr>
    <w:rPr>
      <w:rFonts w:eastAsia="Calibri"/>
      <w:lang w:eastAsia="uk-UA"/>
    </w:rPr>
  </w:style>
  <w:style w:type="paragraph" w:customStyle="1" w:styleId="ch64">
    <w:name w:val="ch64"/>
    <w:basedOn w:val="a"/>
    <w:rsid w:val="003428C1"/>
    <w:pPr>
      <w:suppressAutoHyphens w:val="0"/>
      <w:spacing w:before="100" w:beforeAutospacing="1" w:after="100" w:afterAutospacing="1"/>
    </w:pPr>
    <w:rPr>
      <w:rFonts w:eastAsia="Calibri"/>
      <w:lang w:eastAsia="uk-UA"/>
    </w:rPr>
  </w:style>
  <w:style w:type="paragraph" w:customStyle="1" w:styleId="aff1">
    <w:name w:val="aff1"/>
    <w:basedOn w:val="a"/>
    <w:rsid w:val="003428C1"/>
    <w:pPr>
      <w:suppressAutoHyphens w:val="0"/>
      <w:spacing w:before="100" w:beforeAutospacing="1" w:after="100" w:afterAutospacing="1"/>
    </w:pPr>
    <w:rPr>
      <w:rFonts w:eastAsia="Calibri"/>
      <w:lang w:eastAsia="uk-UA"/>
    </w:rPr>
  </w:style>
  <w:style w:type="paragraph" w:customStyle="1" w:styleId="ch6">
    <w:name w:val="ch6"/>
    <w:basedOn w:val="a"/>
    <w:rsid w:val="003428C1"/>
    <w:pPr>
      <w:suppressAutoHyphens w:val="0"/>
      <w:spacing w:before="100" w:beforeAutospacing="1" w:after="100" w:afterAutospacing="1"/>
    </w:pPr>
    <w:rPr>
      <w:rFonts w:eastAsia="Calibri"/>
      <w:lang w:eastAsia="uk-UA"/>
    </w:rPr>
  </w:style>
  <w:style w:type="paragraph" w:customStyle="1" w:styleId="ch66">
    <w:name w:val="ch66"/>
    <w:basedOn w:val="a"/>
    <w:rsid w:val="003428C1"/>
    <w:pPr>
      <w:suppressAutoHyphens w:val="0"/>
      <w:spacing w:before="100" w:beforeAutospacing="1" w:after="100" w:afterAutospacing="1"/>
    </w:pPr>
    <w:rPr>
      <w:rFonts w:eastAsia="Calibri"/>
      <w:lang w:eastAsia="uk-UA"/>
    </w:rPr>
  </w:style>
  <w:style w:type="paragraph" w:customStyle="1" w:styleId="ch60">
    <w:name w:val="ch60"/>
    <w:basedOn w:val="a"/>
    <w:rsid w:val="003428C1"/>
    <w:pPr>
      <w:suppressAutoHyphens w:val="0"/>
      <w:spacing w:before="100" w:beforeAutospacing="1" w:after="100" w:afterAutospacing="1"/>
    </w:pPr>
    <w:rPr>
      <w:rFonts w:eastAsia="Calibri"/>
      <w:lang w:eastAsia="uk-UA"/>
    </w:rPr>
  </w:style>
  <w:style w:type="paragraph" w:customStyle="1" w:styleId="ch61">
    <w:name w:val="ch61"/>
    <w:basedOn w:val="a"/>
    <w:rsid w:val="003428C1"/>
    <w:pPr>
      <w:suppressAutoHyphens w:val="0"/>
      <w:spacing w:before="100" w:beforeAutospacing="1" w:after="100" w:afterAutospacing="1"/>
    </w:pPr>
    <w:rPr>
      <w:rFonts w:eastAsia="Calibri"/>
      <w:lang w:eastAsia="uk-UA"/>
    </w:rPr>
  </w:style>
  <w:style w:type="paragraph" w:customStyle="1" w:styleId="afa">
    <w:name w:val="afa"/>
    <w:basedOn w:val="a"/>
    <w:rsid w:val="003428C1"/>
    <w:pPr>
      <w:suppressAutoHyphens w:val="0"/>
      <w:spacing w:before="100" w:beforeAutospacing="1" w:after="100" w:afterAutospacing="1"/>
    </w:pPr>
    <w:rPr>
      <w:rFonts w:eastAsia="Calibri"/>
      <w:lang w:eastAsia="uk-UA"/>
    </w:rPr>
  </w:style>
  <w:style w:type="paragraph" w:customStyle="1" w:styleId="ch68">
    <w:name w:val="ch68"/>
    <w:basedOn w:val="a"/>
    <w:rsid w:val="003428C1"/>
    <w:pPr>
      <w:suppressAutoHyphens w:val="0"/>
      <w:spacing w:before="100" w:beforeAutospacing="1" w:after="100" w:afterAutospacing="1"/>
    </w:pPr>
    <w:rPr>
      <w:rFonts w:eastAsia="Calibri"/>
      <w:lang w:eastAsia="uk-UA"/>
    </w:rPr>
  </w:style>
  <w:style w:type="paragraph" w:customStyle="1" w:styleId="af6">
    <w:name w:val="a"/>
    <w:basedOn w:val="a"/>
    <w:rsid w:val="003428C1"/>
    <w:pPr>
      <w:suppressAutoHyphens w:val="0"/>
      <w:spacing w:before="100" w:beforeAutospacing="1" w:after="100" w:afterAutospacing="1"/>
    </w:pPr>
    <w:rPr>
      <w:rFonts w:eastAsia="Calibri"/>
      <w:lang w:eastAsia="uk-UA"/>
    </w:rPr>
  </w:style>
  <w:style w:type="paragraph" w:customStyle="1" w:styleId="strokech6">
    <w:name w:val="strokech6"/>
    <w:basedOn w:val="a"/>
    <w:rsid w:val="003428C1"/>
    <w:pPr>
      <w:suppressAutoHyphens w:val="0"/>
      <w:spacing w:before="100" w:beforeAutospacing="1" w:after="100" w:afterAutospacing="1"/>
    </w:pPr>
    <w:rPr>
      <w:rFonts w:eastAsia="Calibri"/>
      <w:lang w:eastAsia="uk-UA"/>
    </w:rPr>
  </w:style>
  <w:style w:type="paragraph" w:customStyle="1" w:styleId="tableshapkatabl">
    <w:name w:val="tableshapkatabl"/>
    <w:basedOn w:val="a"/>
    <w:rsid w:val="003428C1"/>
    <w:pPr>
      <w:suppressAutoHyphens w:val="0"/>
      <w:spacing w:before="100" w:beforeAutospacing="1" w:after="100" w:afterAutospacing="1"/>
    </w:pPr>
    <w:rPr>
      <w:rFonts w:eastAsia="Calibri"/>
      <w:lang w:eastAsia="uk-UA"/>
    </w:rPr>
  </w:style>
  <w:style w:type="paragraph" w:customStyle="1" w:styleId="tabletabl">
    <w:name w:val="tabletabl"/>
    <w:basedOn w:val="a"/>
    <w:rsid w:val="003428C1"/>
    <w:pPr>
      <w:suppressAutoHyphens w:val="0"/>
      <w:spacing w:before="100" w:beforeAutospacing="1" w:after="100" w:afterAutospacing="1"/>
    </w:pPr>
    <w:rPr>
      <w:rFonts w:eastAsia="Calibri"/>
      <w:lang w:eastAsia="uk-UA"/>
    </w:rPr>
  </w:style>
  <w:style w:type="paragraph" w:customStyle="1" w:styleId="ch6d">
    <w:name w:val="ch6d"/>
    <w:basedOn w:val="a"/>
    <w:rsid w:val="003428C1"/>
    <w:pPr>
      <w:suppressAutoHyphens w:val="0"/>
      <w:spacing w:before="100" w:beforeAutospacing="1" w:after="100" w:afterAutospacing="1"/>
    </w:pPr>
    <w:rPr>
      <w:rFonts w:eastAsia="Calibri"/>
      <w:lang w:eastAsia="uk-UA"/>
    </w:rPr>
  </w:style>
  <w:style w:type="character" w:customStyle="1" w:styleId="bold">
    <w:name w:val="bold"/>
    <w:rsid w:val="003428C1"/>
    <w:rPr>
      <w:rFonts w:cs="Times New Roman"/>
    </w:rPr>
  </w:style>
  <w:style w:type="character" w:styleId="af7">
    <w:name w:val="Emphasis"/>
    <w:uiPriority w:val="20"/>
    <w:qFormat/>
    <w:rsid w:val="003428C1"/>
    <w:rPr>
      <w:rFonts w:cs="Times New Roman"/>
      <w:i/>
      <w:iCs/>
    </w:rPr>
  </w:style>
  <w:style w:type="paragraph" w:customStyle="1" w:styleId="ch69">
    <w:name w:val="ch69"/>
    <w:basedOn w:val="a"/>
    <w:rsid w:val="003428C1"/>
    <w:pPr>
      <w:suppressAutoHyphens w:val="0"/>
      <w:spacing w:before="100" w:beforeAutospacing="1" w:after="100" w:afterAutospacing="1"/>
    </w:pPr>
    <w:rPr>
      <w:rFonts w:eastAsia="Calibri"/>
      <w:lang w:eastAsia="uk-UA"/>
    </w:rPr>
  </w:style>
  <w:style w:type="paragraph" w:customStyle="1" w:styleId="tabl1">
    <w:name w:val="tabl1"/>
    <w:basedOn w:val="a"/>
    <w:rsid w:val="003428C1"/>
    <w:pPr>
      <w:suppressAutoHyphens w:val="0"/>
      <w:spacing w:before="100" w:beforeAutospacing="1" w:after="100" w:afterAutospacing="1"/>
    </w:pPr>
    <w:rPr>
      <w:rFonts w:eastAsia="Calibri"/>
      <w:lang w:eastAsia="uk-UA"/>
    </w:rPr>
  </w:style>
  <w:style w:type="paragraph" w:customStyle="1" w:styleId="tableshapkabigtabl">
    <w:name w:val="tableshapkabigtabl"/>
    <w:basedOn w:val="a"/>
    <w:rsid w:val="003428C1"/>
    <w:pPr>
      <w:suppressAutoHyphens w:val="0"/>
      <w:spacing w:before="100" w:beforeAutospacing="1" w:after="100" w:afterAutospacing="1"/>
    </w:pPr>
    <w:rPr>
      <w:rFonts w:eastAsia="Calibri"/>
      <w:lang w:eastAsia="uk-UA"/>
    </w:rPr>
  </w:style>
  <w:style w:type="paragraph" w:customStyle="1" w:styleId="tablebigtabl">
    <w:name w:val="tablebigtabl"/>
    <w:basedOn w:val="a"/>
    <w:rsid w:val="003428C1"/>
    <w:pPr>
      <w:suppressAutoHyphens w:val="0"/>
      <w:spacing w:before="100" w:beforeAutospacing="1" w:after="100" w:afterAutospacing="1"/>
    </w:pPr>
    <w:rPr>
      <w:rFonts w:eastAsia="Calibri"/>
      <w:lang w:eastAsia="uk-UA"/>
    </w:rPr>
  </w:style>
  <w:style w:type="paragraph" w:customStyle="1" w:styleId="ch6f0">
    <w:name w:val="ch6f0"/>
    <w:basedOn w:val="a"/>
    <w:rsid w:val="003428C1"/>
    <w:pPr>
      <w:suppressAutoHyphens w:val="0"/>
      <w:spacing w:before="100" w:beforeAutospacing="1" w:after="100" w:afterAutospacing="1"/>
    </w:pPr>
    <w:rPr>
      <w:rFonts w:eastAsia="Calibri"/>
      <w:lang w:eastAsia="uk-UA"/>
    </w:rPr>
  </w:style>
  <w:style w:type="paragraph" w:customStyle="1" w:styleId="ch6c">
    <w:name w:val="ch6c"/>
    <w:basedOn w:val="a"/>
    <w:rsid w:val="003428C1"/>
    <w:pPr>
      <w:suppressAutoHyphens w:val="0"/>
      <w:spacing w:before="100" w:beforeAutospacing="1" w:after="100" w:afterAutospacing="1"/>
    </w:pPr>
    <w:rPr>
      <w:rFonts w:eastAsia="Calibri"/>
      <w:lang w:eastAsia="uk-UA"/>
    </w:rPr>
  </w:style>
  <w:style w:type="paragraph" w:styleId="z-">
    <w:name w:val="HTML Top of Form"/>
    <w:basedOn w:val="a"/>
    <w:next w:val="a"/>
    <w:link w:val="z-0"/>
    <w:hidden/>
    <w:rsid w:val="003428C1"/>
    <w:pPr>
      <w:pBdr>
        <w:bottom w:val="single" w:sz="6" w:space="1" w:color="auto"/>
      </w:pBdr>
      <w:suppressAutoHyphens w:val="0"/>
      <w:jc w:val="center"/>
    </w:pPr>
    <w:rPr>
      <w:rFonts w:ascii="Arial" w:eastAsia="Calibri" w:hAnsi="Arial"/>
      <w:vanish/>
      <w:sz w:val="16"/>
      <w:szCs w:val="16"/>
      <w:lang w:val="x-none" w:eastAsia="x-none"/>
    </w:rPr>
  </w:style>
  <w:style w:type="character" w:customStyle="1" w:styleId="z-0">
    <w:name w:val="z-Початок форми Знак"/>
    <w:basedOn w:val="a0"/>
    <w:link w:val="z-"/>
    <w:rsid w:val="003428C1"/>
    <w:rPr>
      <w:rFonts w:ascii="Arial" w:eastAsia="Calibri" w:hAnsi="Arial" w:cs="Times New Roman"/>
      <w:vanish/>
      <w:sz w:val="16"/>
      <w:szCs w:val="16"/>
      <w:lang w:val="x-none" w:eastAsia="x-none"/>
    </w:rPr>
  </w:style>
  <w:style w:type="paragraph" w:styleId="z-1">
    <w:name w:val="HTML Bottom of Form"/>
    <w:basedOn w:val="a"/>
    <w:next w:val="a"/>
    <w:link w:val="z-2"/>
    <w:hidden/>
    <w:rsid w:val="003428C1"/>
    <w:pPr>
      <w:pBdr>
        <w:top w:val="single" w:sz="6" w:space="1" w:color="auto"/>
      </w:pBdr>
      <w:suppressAutoHyphens w:val="0"/>
      <w:jc w:val="center"/>
    </w:pPr>
    <w:rPr>
      <w:rFonts w:ascii="Arial" w:eastAsia="Calibri" w:hAnsi="Arial"/>
      <w:vanish/>
      <w:sz w:val="16"/>
      <w:szCs w:val="16"/>
      <w:lang w:val="x-none" w:eastAsia="x-none"/>
    </w:rPr>
  </w:style>
  <w:style w:type="character" w:customStyle="1" w:styleId="z-2">
    <w:name w:val="z-Кінець форми Знак"/>
    <w:basedOn w:val="a0"/>
    <w:link w:val="z-1"/>
    <w:rsid w:val="003428C1"/>
    <w:rPr>
      <w:rFonts w:ascii="Arial" w:eastAsia="Calibri" w:hAnsi="Arial" w:cs="Times New Roman"/>
      <w:vanish/>
      <w:sz w:val="16"/>
      <w:szCs w:val="16"/>
      <w:lang w:val="x-none" w:eastAsia="x-none"/>
    </w:rPr>
  </w:style>
  <w:style w:type="numbering" w:customStyle="1" w:styleId="31">
    <w:name w:val="Немає списку3"/>
    <w:next w:val="a2"/>
    <w:uiPriority w:val="99"/>
    <w:semiHidden/>
    <w:rsid w:val="003428C1"/>
  </w:style>
  <w:style w:type="paragraph" w:customStyle="1" w:styleId="rvps2">
    <w:name w:val="rvps2"/>
    <w:basedOn w:val="a"/>
    <w:rsid w:val="003428C1"/>
    <w:pPr>
      <w:suppressAutoHyphens w:val="0"/>
      <w:spacing w:after="150"/>
      <w:ind w:firstLine="450"/>
      <w:jc w:val="both"/>
    </w:pPr>
    <w:rPr>
      <w:lang w:val="ru-RU" w:eastAsia="ru-RU"/>
    </w:rPr>
  </w:style>
  <w:style w:type="paragraph" w:customStyle="1" w:styleId="rvps12">
    <w:name w:val="rvps12"/>
    <w:basedOn w:val="a"/>
    <w:rsid w:val="003428C1"/>
    <w:pPr>
      <w:suppressAutoHyphens w:val="0"/>
      <w:spacing w:before="150" w:after="150"/>
      <w:jc w:val="center"/>
    </w:pPr>
    <w:rPr>
      <w:lang w:val="ru-RU" w:eastAsia="ru-RU"/>
    </w:rPr>
  </w:style>
  <w:style w:type="table" w:customStyle="1" w:styleId="111">
    <w:name w:val="Сітка таблиці11"/>
    <w:basedOn w:val="a1"/>
    <w:next w:val="a9"/>
    <w:rsid w:val="003428C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rsid w:val="003428C1"/>
    <w:pPr>
      <w:spacing w:after="0" w:line="240" w:lineRule="auto"/>
    </w:pPr>
    <w:rPr>
      <w:rFonts w:ascii="Calibri" w:eastAsia="Times New Roman" w:hAnsi="Calibri" w:cs="Times New Roman"/>
      <w:lang w:eastAsia="uk-UA"/>
    </w:rPr>
  </w:style>
  <w:style w:type="paragraph" w:customStyle="1" w:styleId="16">
    <w:name w:val="Без интервала1"/>
    <w:rsid w:val="003428C1"/>
    <w:pPr>
      <w:spacing w:after="0" w:line="240" w:lineRule="auto"/>
    </w:pPr>
    <w:rPr>
      <w:rFonts w:ascii="Calibri" w:eastAsia="Times New Roman" w:hAnsi="Calibri" w:cs="Times New Roman"/>
      <w:lang w:eastAsia="uk-UA"/>
    </w:rPr>
  </w:style>
  <w:style w:type="paragraph" w:customStyle="1" w:styleId="docdata">
    <w:name w:val="docdata"/>
    <w:aliases w:val="docy,v5,4322,baiaagaaboqcaaadtwwaaaxfdaaaaaaaaaaaaaaaaaaaaaaaaaaaaaaaaaaaaaaaaaaaaaaaaaaaaaaaaaaaaaaaaaaaaaaaaaaaaaaaaaaaaaaaaaaaaaaaaaaaaaaaaaaaaaaaaaaaaaaaaaaaaaaaaaaaaaaaaaaaaaaaaaaaaaaaaaaaaaaaaaaaaaaaaaaaaaaaaaaaaaaaaaaaaaaaaaaaaaaaaaaaaaaa"/>
    <w:basedOn w:val="a"/>
    <w:rsid w:val="003428C1"/>
    <w:pPr>
      <w:suppressAutoHyphens w:val="0"/>
      <w:spacing w:before="100" w:beforeAutospacing="1" w:after="100" w:afterAutospacing="1"/>
    </w:pPr>
    <w:rPr>
      <w:lang w:eastAsia="uk-UA"/>
    </w:rPr>
  </w:style>
  <w:style w:type="character" w:styleId="af8">
    <w:name w:val="annotation reference"/>
    <w:rsid w:val="003428C1"/>
    <w:rPr>
      <w:sz w:val="16"/>
      <w:szCs w:val="16"/>
    </w:rPr>
  </w:style>
  <w:style w:type="paragraph" w:styleId="af9">
    <w:name w:val="annotation text"/>
    <w:basedOn w:val="a"/>
    <w:link w:val="afb"/>
    <w:rsid w:val="003428C1"/>
    <w:pPr>
      <w:suppressAutoHyphens w:val="0"/>
    </w:pPr>
    <w:rPr>
      <w:sz w:val="20"/>
      <w:szCs w:val="20"/>
      <w:lang w:val="ru-RU" w:eastAsia="ru-RU"/>
    </w:rPr>
  </w:style>
  <w:style w:type="character" w:customStyle="1" w:styleId="afb">
    <w:name w:val="Текст примітки Знак"/>
    <w:basedOn w:val="a0"/>
    <w:link w:val="af9"/>
    <w:rsid w:val="003428C1"/>
    <w:rPr>
      <w:rFonts w:ascii="Times New Roman" w:eastAsia="Times New Roman" w:hAnsi="Times New Roman" w:cs="Times New Roman"/>
      <w:sz w:val="20"/>
      <w:szCs w:val="20"/>
      <w:lang w:val="ru-RU" w:eastAsia="ru-RU"/>
    </w:rPr>
  </w:style>
  <w:style w:type="paragraph" w:styleId="afc">
    <w:name w:val="annotation subject"/>
    <w:basedOn w:val="af9"/>
    <w:next w:val="af9"/>
    <w:link w:val="afd"/>
    <w:rsid w:val="003428C1"/>
    <w:rPr>
      <w:b/>
      <w:bCs/>
    </w:rPr>
  </w:style>
  <w:style w:type="character" w:customStyle="1" w:styleId="afd">
    <w:name w:val="Тема примітки Знак"/>
    <w:basedOn w:val="afb"/>
    <w:link w:val="afc"/>
    <w:rsid w:val="003428C1"/>
    <w:rPr>
      <w:rFonts w:ascii="Times New Roman" w:eastAsia="Times New Roman" w:hAnsi="Times New Roman" w:cs="Times New Roman"/>
      <w:b/>
      <w:bCs/>
      <w:sz w:val="20"/>
      <w:szCs w:val="20"/>
      <w:lang w:val="ru-RU" w:eastAsia="ru-RU"/>
    </w:rPr>
  </w:style>
  <w:style w:type="numbering" w:customStyle="1" w:styleId="4">
    <w:name w:val="Немає списку4"/>
    <w:next w:val="a2"/>
    <w:uiPriority w:val="99"/>
    <w:semiHidden/>
    <w:rsid w:val="003428C1"/>
  </w:style>
  <w:style w:type="table" w:customStyle="1" w:styleId="24">
    <w:name w:val="Сітка таблиці2"/>
    <w:basedOn w:val="a1"/>
    <w:next w:val="a9"/>
    <w:rsid w:val="003428C1"/>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25773</Words>
  <Characters>14692</Characters>
  <Application>Microsoft Office Word</Application>
  <DocSecurity>0</DocSecurity>
  <Lines>122</Lines>
  <Paragraphs>80</Paragraphs>
  <ScaleCrop>false</ScaleCrop>
  <HeadingPairs>
    <vt:vector size="2" baseType="variant">
      <vt:variant>
        <vt:lpstr>Назва</vt:lpstr>
      </vt:variant>
      <vt:variant>
        <vt:i4>1</vt:i4>
      </vt:variant>
    </vt:vector>
  </HeadingPairs>
  <TitlesOfParts>
    <vt:vector size="1" baseType="lpstr">
      <vt:lpstr/>
    </vt:vector>
  </TitlesOfParts>
  <Company>Home</Company>
  <LinksUpToDate>false</LinksUpToDate>
  <CharactersWithSpaces>40385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2023-03-20T11:40:00Z</dcterms:created>
  <dcterms:modified xsi:type="dcterms:W3CDTF">2023-03-20T13:30:00Z</dcterms:modified>
</cp:coreProperties>
</file>