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41A03" w14:textId="77777777" w:rsidR="00BB35CF" w:rsidRPr="00E8523A" w:rsidRDefault="00BB35CF" w:rsidP="00BB35CF">
      <w:pPr>
        <w:jc w:val="right"/>
        <w:rPr>
          <w:sz w:val="28"/>
          <w:szCs w:val="28"/>
        </w:rPr>
      </w:pPr>
      <w:bookmarkStart w:id="0" w:name="_GoBack"/>
      <w:bookmarkEnd w:id="0"/>
      <w:r w:rsidRPr="00E8523A">
        <w:rPr>
          <w:sz w:val="28"/>
          <w:szCs w:val="28"/>
        </w:rPr>
        <w:t>Додаток до рішення міської ради</w:t>
      </w:r>
    </w:p>
    <w:p w14:paraId="18F6AB00" w14:textId="3BBD30F5" w:rsidR="00BB35CF" w:rsidRPr="00E8523A" w:rsidRDefault="00BB35CF" w:rsidP="00BB35CF">
      <w:pPr>
        <w:jc w:val="right"/>
        <w:rPr>
          <w:sz w:val="28"/>
        </w:rPr>
      </w:pPr>
      <w:r w:rsidRPr="00E8523A">
        <w:rPr>
          <w:sz w:val="28"/>
          <w:szCs w:val="28"/>
        </w:rPr>
        <w:t xml:space="preserve">від </w:t>
      </w:r>
      <w:r w:rsidR="00A82FF0">
        <w:rPr>
          <w:sz w:val="28"/>
          <w:szCs w:val="28"/>
        </w:rPr>
        <w:t>29.06</w:t>
      </w:r>
      <w:r w:rsidRPr="00E8523A">
        <w:rPr>
          <w:sz w:val="28"/>
        </w:rPr>
        <w:t xml:space="preserve">.2023 </w:t>
      </w:r>
      <w:r w:rsidRPr="00E8523A">
        <w:rPr>
          <w:bCs/>
          <w:sz w:val="28"/>
        </w:rPr>
        <w:t xml:space="preserve">№ </w:t>
      </w:r>
      <w:r w:rsidR="00B73AE5">
        <w:rPr>
          <w:bCs/>
          <w:sz w:val="28"/>
        </w:rPr>
        <w:t>2226</w:t>
      </w:r>
      <w:r w:rsidR="00A82FF0" w:rsidRPr="00A82FF0">
        <w:rPr>
          <w:bCs/>
          <w:sz w:val="28"/>
        </w:rPr>
        <w:t>-33</w:t>
      </w:r>
      <w:r w:rsidRPr="00A82FF0">
        <w:rPr>
          <w:bCs/>
          <w:sz w:val="28"/>
        </w:rPr>
        <w:t>/</w:t>
      </w:r>
      <w:r w:rsidRPr="00E8523A">
        <w:rPr>
          <w:sz w:val="28"/>
        </w:rPr>
        <w:t>2023</w:t>
      </w:r>
    </w:p>
    <w:p w14:paraId="4A0AE488" w14:textId="77777777" w:rsidR="00BB35CF" w:rsidRPr="00BB35CF" w:rsidRDefault="00BB35CF" w:rsidP="00BB35CF">
      <w:pPr>
        <w:shd w:val="clear" w:color="auto" w:fill="FFFFFF"/>
        <w:suppressAutoHyphens w:val="0"/>
        <w:jc w:val="center"/>
        <w:rPr>
          <w:b/>
          <w:bCs/>
          <w:sz w:val="28"/>
          <w:szCs w:val="28"/>
          <w:lang w:eastAsia="uk-UA"/>
        </w:rPr>
      </w:pPr>
    </w:p>
    <w:p w14:paraId="1EEE24D4" w14:textId="77777777" w:rsidR="00BB35CF" w:rsidRPr="003023D4" w:rsidRDefault="00BB35CF" w:rsidP="00BB35CF">
      <w:pPr>
        <w:shd w:val="clear" w:color="auto" w:fill="FFFFFF"/>
        <w:suppressAutoHyphens w:val="0"/>
        <w:jc w:val="center"/>
        <w:rPr>
          <w:sz w:val="32"/>
          <w:szCs w:val="32"/>
          <w:lang w:eastAsia="uk-UA"/>
        </w:rPr>
      </w:pPr>
      <w:r w:rsidRPr="003023D4">
        <w:rPr>
          <w:b/>
          <w:bCs/>
          <w:sz w:val="32"/>
          <w:szCs w:val="32"/>
          <w:lang w:eastAsia="uk-UA"/>
        </w:rPr>
        <w:t>ЗВІТ</w:t>
      </w:r>
    </w:p>
    <w:p w14:paraId="31079050" w14:textId="77777777" w:rsidR="00BB35CF" w:rsidRDefault="00BB35CF" w:rsidP="00BB35CF">
      <w:pPr>
        <w:tabs>
          <w:tab w:val="left" w:pos="4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46FA4">
        <w:rPr>
          <w:b/>
          <w:sz w:val="28"/>
          <w:szCs w:val="28"/>
        </w:rPr>
        <w:t>ро</w:t>
      </w:r>
      <w:r>
        <w:rPr>
          <w:b/>
          <w:sz w:val="28"/>
          <w:szCs w:val="28"/>
        </w:rPr>
        <w:t xml:space="preserve"> хід </w:t>
      </w:r>
      <w:r w:rsidRPr="00346FA4">
        <w:rPr>
          <w:b/>
          <w:sz w:val="28"/>
          <w:szCs w:val="28"/>
        </w:rPr>
        <w:t xml:space="preserve">виконання </w:t>
      </w:r>
      <w:r>
        <w:rPr>
          <w:b/>
          <w:sz w:val="28"/>
          <w:szCs w:val="28"/>
        </w:rPr>
        <w:t xml:space="preserve"> у 2022 році </w:t>
      </w:r>
      <w:r w:rsidRPr="00346F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346FA4">
        <w:rPr>
          <w:b/>
          <w:sz w:val="28"/>
          <w:szCs w:val="28"/>
        </w:rPr>
        <w:t>рогр</w:t>
      </w:r>
      <w:r>
        <w:rPr>
          <w:b/>
          <w:sz w:val="28"/>
          <w:szCs w:val="28"/>
        </w:rPr>
        <w:t xml:space="preserve">ами відшкодування  </w:t>
      </w:r>
    </w:p>
    <w:p w14:paraId="0A3828DA" w14:textId="77777777" w:rsidR="00BB35CF" w:rsidRDefault="00BB35CF" w:rsidP="00BB35CF">
      <w:pPr>
        <w:tabs>
          <w:tab w:val="left" w:pos="4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різниці в </w:t>
      </w:r>
      <w:r w:rsidRPr="00346FA4">
        <w:rPr>
          <w:b/>
          <w:sz w:val="28"/>
          <w:szCs w:val="28"/>
        </w:rPr>
        <w:t>тарифах  на</w:t>
      </w:r>
      <w:r>
        <w:rPr>
          <w:b/>
          <w:sz w:val="28"/>
          <w:szCs w:val="28"/>
        </w:rPr>
        <w:t xml:space="preserve"> </w:t>
      </w:r>
      <w:r w:rsidRPr="00BF7554">
        <w:rPr>
          <w:b/>
          <w:sz w:val="28"/>
          <w:szCs w:val="28"/>
        </w:rPr>
        <w:t xml:space="preserve"> </w:t>
      </w:r>
      <w:r w:rsidRPr="00346FA4">
        <w:rPr>
          <w:b/>
          <w:sz w:val="28"/>
          <w:szCs w:val="28"/>
        </w:rPr>
        <w:t xml:space="preserve">послуги </w:t>
      </w:r>
      <w:r>
        <w:rPr>
          <w:b/>
          <w:sz w:val="28"/>
          <w:szCs w:val="28"/>
        </w:rPr>
        <w:t xml:space="preserve"> </w:t>
      </w:r>
      <w:r w:rsidRPr="00346FA4">
        <w:rPr>
          <w:b/>
          <w:sz w:val="28"/>
          <w:szCs w:val="28"/>
        </w:rPr>
        <w:t>це</w:t>
      </w:r>
      <w:r>
        <w:rPr>
          <w:b/>
          <w:sz w:val="28"/>
          <w:szCs w:val="28"/>
        </w:rPr>
        <w:t xml:space="preserve">нтралізованого  водопостачання </w:t>
      </w:r>
    </w:p>
    <w:p w14:paraId="2783FA3B" w14:textId="77777777" w:rsidR="00BB35CF" w:rsidRDefault="00BB35CF" w:rsidP="00BB35CF">
      <w:pPr>
        <w:tabs>
          <w:tab w:val="left" w:pos="4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 </w:t>
      </w:r>
      <w:r w:rsidRPr="00346FA4">
        <w:rPr>
          <w:b/>
          <w:sz w:val="28"/>
          <w:szCs w:val="28"/>
        </w:rPr>
        <w:t>централізованого водовідведення</w:t>
      </w:r>
      <w:r>
        <w:rPr>
          <w:b/>
          <w:sz w:val="28"/>
          <w:szCs w:val="28"/>
        </w:rPr>
        <w:t xml:space="preserve"> </w:t>
      </w:r>
      <w:r w:rsidRPr="00346FA4">
        <w:rPr>
          <w:b/>
          <w:sz w:val="28"/>
          <w:szCs w:val="28"/>
        </w:rPr>
        <w:t xml:space="preserve"> </w:t>
      </w:r>
    </w:p>
    <w:p w14:paraId="0D236468" w14:textId="77777777" w:rsidR="00BB35CF" w:rsidRDefault="00BB35CF" w:rsidP="00BB35CF">
      <w:pPr>
        <w:tabs>
          <w:tab w:val="left" w:pos="4230"/>
        </w:tabs>
        <w:jc w:val="center"/>
        <w:rPr>
          <w:b/>
          <w:sz w:val="28"/>
          <w:szCs w:val="28"/>
        </w:rPr>
      </w:pPr>
      <w:r w:rsidRPr="00346FA4">
        <w:rPr>
          <w:b/>
          <w:sz w:val="28"/>
          <w:szCs w:val="28"/>
        </w:rPr>
        <w:t xml:space="preserve">та </w:t>
      </w:r>
      <w:r>
        <w:rPr>
          <w:b/>
          <w:sz w:val="28"/>
          <w:szCs w:val="28"/>
        </w:rPr>
        <w:t xml:space="preserve"> </w:t>
      </w:r>
      <w:r w:rsidRPr="00346FA4">
        <w:rPr>
          <w:b/>
          <w:sz w:val="28"/>
          <w:szCs w:val="28"/>
        </w:rPr>
        <w:t xml:space="preserve">фінансової підтримки КП «Водоканал»  </w:t>
      </w:r>
    </w:p>
    <w:p w14:paraId="21CF9B63" w14:textId="77777777" w:rsidR="00BB35CF" w:rsidRPr="00346FA4" w:rsidRDefault="00BB35CF" w:rsidP="00BB35CF">
      <w:pPr>
        <w:tabs>
          <w:tab w:val="left" w:pos="4230"/>
        </w:tabs>
        <w:jc w:val="center"/>
        <w:rPr>
          <w:b/>
          <w:sz w:val="28"/>
          <w:szCs w:val="28"/>
        </w:rPr>
      </w:pPr>
      <w:r w:rsidRPr="00346FA4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олинської  міської  ради на 2021, 2022 роки</w:t>
      </w:r>
    </w:p>
    <w:p w14:paraId="3488E1E2" w14:textId="77777777" w:rsidR="00BB35CF" w:rsidRPr="00346FA4" w:rsidRDefault="00BB35CF" w:rsidP="00BB35CF">
      <w:pPr>
        <w:ind w:firstLine="720"/>
        <w:jc w:val="center"/>
        <w:rPr>
          <w:b/>
          <w:sz w:val="28"/>
          <w:szCs w:val="28"/>
        </w:rPr>
      </w:pPr>
    </w:p>
    <w:p w14:paraId="024E686F" w14:textId="77777777" w:rsidR="00BB35CF" w:rsidRDefault="00BB35CF" w:rsidP="00BB35CF">
      <w:pPr>
        <w:rPr>
          <w:sz w:val="28"/>
          <w:szCs w:val="28"/>
        </w:rPr>
      </w:pPr>
    </w:p>
    <w:p w14:paraId="150908D3" w14:textId="77777777" w:rsidR="00BB35CF" w:rsidRDefault="00BB35CF" w:rsidP="00BB35CF">
      <w:pPr>
        <w:ind w:firstLine="708"/>
        <w:jc w:val="both"/>
        <w:rPr>
          <w:sz w:val="28"/>
          <w:szCs w:val="28"/>
        </w:rPr>
      </w:pPr>
      <w:r w:rsidRPr="003023D4">
        <w:rPr>
          <w:sz w:val="28"/>
          <w:szCs w:val="28"/>
          <w:lang w:eastAsia="uk-UA"/>
        </w:rPr>
        <w:t xml:space="preserve">Рішенням Долинської міської ради від </w:t>
      </w:r>
      <w:r>
        <w:rPr>
          <w:sz w:val="28"/>
          <w:szCs w:val="28"/>
        </w:rPr>
        <w:t>28.09</w:t>
      </w:r>
      <w:r w:rsidRPr="003023D4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3023D4">
        <w:rPr>
          <w:sz w:val="28"/>
          <w:szCs w:val="28"/>
        </w:rPr>
        <w:t xml:space="preserve"> №</w:t>
      </w:r>
      <w:r>
        <w:rPr>
          <w:sz w:val="28"/>
          <w:szCs w:val="28"/>
        </w:rPr>
        <w:t>628-16/2021</w:t>
      </w:r>
      <w:r w:rsidRPr="003023D4">
        <w:rPr>
          <w:sz w:val="28"/>
          <w:szCs w:val="28"/>
        </w:rPr>
        <w:t xml:space="preserve"> </w:t>
      </w:r>
      <w:r w:rsidRPr="003023D4">
        <w:rPr>
          <w:sz w:val="28"/>
          <w:szCs w:val="28"/>
          <w:lang w:eastAsia="uk-UA"/>
        </w:rPr>
        <w:t xml:space="preserve">було затверджено </w:t>
      </w:r>
      <w:r>
        <w:rPr>
          <w:sz w:val="28"/>
          <w:szCs w:val="28"/>
        </w:rPr>
        <w:t xml:space="preserve">Програму відшкодування різниці в тарифах </w:t>
      </w:r>
      <w:r w:rsidRPr="00BF55CD">
        <w:rPr>
          <w:sz w:val="28"/>
          <w:szCs w:val="28"/>
        </w:rPr>
        <w:t>на</w:t>
      </w:r>
      <w:r>
        <w:rPr>
          <w:sz w:val="28"/>
          <w:szCs w:val="28"/>
        </w:rPr>
        <w:t xml:space="preserve"> послуги</w:t>
      </w:r>
      <w:r w:rsidRPr="00BF55CD">
        <w:rPr>
          <w:sz w:val="28"/>
          <w:szCs w:val="28"/>
        </w:rPr>
        <w:t xml:space="preserve"> це</w:t>
      </w:r>
      <w:r>
        <w:rPr>
          <w:sz w:val="28"/>
          <w:szCs w:val="28"/>
        </w:rPr>
        <w:t xml:space="preserve">нтралізованого водопостачання і </w:t>
      </w:r>
      <w:r w:rsidRPr="00BF55CD">
        <w:rPr>
          <w:sz w:val="28"/>
          <w:szCs w:val="28"/>
        </w:rPr>
        <w:t>ц</w:t>
      </w:r>
      <w:r>
        <w:rPr>
          <w:sz w:val="28"/>
          <w:szCs w:val="28"/>
        </w:rPr>
        <w:t xml:space="preserve">ентралізованого водовідведення та фінансової підтримки КП «Водоканал» </w:t>
      </w:r>
      <w:r w:rsidRPr="00BF55CD">
        <w:rPr>
          <w:sz w:val="28"/>
          <w:szCs w:val="28"/>
        </w:rPr>
        <w:t>Долинс</w:t>
      </w:r>
      <w:r>
        <w:rPr>
          <w:sz w:val="28"/>
          <w:szCs w:val="28"/>
        </w:rPr>
        <w:t xml:space="preserve">ької міської ради на 2021, 2022 роки </w:t>
      </w:r>
      <w:r>
        <w:rPr>
          <w:sz w:val="28"/>
          <w:szCs w:val="28"/>
          <w:lang w:eastAsia="uk-UA"/>
        </w:rPr>
        <w:t>(далі – Програма).</w:t>
      </w:r>
    </w:p>
    <w:p w14:paraId="16A4375C" w14:textId="77777777" w:rsidR="00BB35CF" w:rsidRDefault="00BB35CF" w:rsidP="00BB35CF">
      <w:pPr>
        <w:ind w:firstLine="720"/>
        <w:jc w:val="both"/>
        <w:rPr>
          <w:sz w:val="28"/>
          <w:szCs w:val="28"/>
        </w:rPr>
      </w:pPr>
      <w:r w:rsidRPr="003023D4">
        <w:rPr>
          <w:color w:val="000000"/>
          <w:sz w:val="28"/>
        </w:rPr>
        <w:t>Основною ме</w:t>
      </w:r>
      <w:r>
        <w:rPr>
          <w:color w:val="000000"/>
          <w:sz w:val="28"/>
        </w:rPr>
        <w:t>тою реалізації Програми</w:t>
      </w:r>
      <w:r w:rsidRPr="003023D4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є забезпечення </w:t>
      </w:r>
      <w:r>
        <w:rPr>
          <w:sz w:val="28"/>
          <w:szCs w:val="28"/>
        </w:rPr>
        <w:t>стабільної діяльності  підприємства в період встановлення тарифів у розмірі, меншому від економічного обґрунтованого та в період між встановленням нових тарифів, забезпечення беззбиткової діяльності підприємства, збереження обсягу та якості надання послуг з централізованого водопостачання, водовідведення відповідно до встановлених стандартів якості надання таких послуг.</w:t>
      </w:r>
    </w:p>
    <w:p w14:paraId="34EC9173" w14:textId="77777777" w:rsidR="00BB35CF" w:rsidRDefault="00BB35CF" w:rsidP="00BB35CF">
      <w:pPr>
        <w:shd w:val="clear" w:color="auto" w:fill="FFFFFF"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Потреба в коштах на </w:t>
      </w:r>
      <w:r w:rsidRPr="003023D4">
        <w:rPr>
          <w:sz w:val="28"/>
          <w:szCs w:val="28"/>
          <w:lang w:eastAsia="uk-UA"/>
        </w:rPr>
        <w:t>реалізацію</w:t>
      </w:r>
      <w:r>
        <w:rPr>
          <w:sz w:val="28"/>
          <w:szCs w:val="28"/>
          <w:lang w:eastAsia="uk-UA"/>
        </w:rPr>
        <w:t xml:space="preserve"> заходів </w:t>
      </w:r>
      <w:r w:rsidRPr="003023D4">
        <w:rPr>
          <w:sz w:val="28"/>
          <w:szCs w:val="28"/>
          <w:lang w:eastAsia="uk-UA"/>
        </w:rPr>
        <w:t xml:space="preserve">даної </w:t>
      </w:r>
      <w:r>
        <w:rPr>
          <w:sz w:val="28"/>
          <w:szCs w:val="28"/>
          <w:lang w:eastAsia="uk-UA"/>
        </w:rPr>
        <w:t>П</w:t>
      </w:r>
      <w:r w:rsidRPr="003023D4">
        <w:rPr>
          <w:sz w:val="28"/>
          <w:szCs w:val="28"/>
          <w:lang w:eastAsia="uk-UA"/>
        </w:rPr>
        <w:t xml:space="preserve">рограми </w:t>
      </w:r>
      <w:r>
        <w:rPr>
          <w:sz w:val="28"/>
          <w:szCs w:val="28"/>
          <w:lang w:eastAsia="uk-UA"/>
        </w:rPr>
        <w:t>в звітному році складала 3432571,00 грн (Таблиця 1). Впродовж року</w:t>
      </w:r>
      <w:r w:rsidRPr="00A52B98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на заходи </w:t>
      </w:r>
      <w:r w:rsidRPr="00A52B98">
        <w:rPr>
          <w:sz w:val="28"/>
          <w:szCs w:val="28"/>
        </w:rPr>
        <w:t>Прогр</w:t>
      </w:r>
      <w:r>
        <w:rPr>
          <w:sz w:val="28"/>
          <w:szCs w:val="28"/>
        </w:rPr>
        <w:t>ами</w:t>
      </w:r>
      <w:r w:rsidRPr="00A52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профінансовано з міського бюджету 2 665 395,91 гривень. </w:t>
      </w:r>
    </w:p>
    <w:p w14:paraId="7294B820" w14:textId="77777777" w:rsidR="00BB35CF" w:rsidRDefault="00BB35CF" w:rsidP="00BB35CF">
      <w:pPr>
        <w:shd w:val="clear" w:color="auto" w:fill="FFFFFF"/>
        <w:suppressAutoHyphens w:val="0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На</w:t>
      </w:r>
      <w:r w:rsidRPr="00F93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відшкодування </w:t>
      </w:r>
      <w:r w:rsidRPr="00A52B98">
        <w:rPr>
          <w:sz w:val="28"/>
          <w:szCs w:val="28"/>
        </w:rPr>
        <w:t>різниці в тарифах</w:t>
      </w:r>
      <w:r w:rsidRPr="003B60ED">
        <w:rPr>
          <w:i/>
          <w:sz w:val="28"/>
          <w:szCs w:val="28"/>
        </w:rPr>
        <w:t xml:space="preserve"> </w:t>
      </w:r>
      <w:r w:rsidRPr="00A52B98">
        <w:rPr>
          <w:sz w:val="28"/>
          <w:szCs w:val="28"/>
        </w:rPr>
        <w:t>на послуги цен</w:t>
      </w:r>
      <w:r>
        <w:rPr>
          <w:sz w:val="28"/>
          <w:szCs w:val="28"/>
        </w:rPr>
        <w:t xml:space="preserve">тралізованого водопостачання і </w:t>
      </w:r>
      <w:r w:rsidRPr="00A52B98">
        <w:rPr>
          <w:sz w:val="28"/>
          <w:szCs w:val="28"/>
        </w:rPr>
        <w:t>централізованого водовідведення</w:t>
      </w:r>
      <w:r w:rsidRPr="003B60E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Pr="003B60ED">
        <w:rPr>
          <w:i/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2 166 400,00</w:t>
      </w:r>
      <w:r w:rsidRPr="003023D4">
        <w:rPr>
          <w:sz w:val="28"/>
          <w:szCs w:val="28"/>
          <w:lang w:eastAsia="uk-UA"/>
        </w:rPr>
        <w:t xml:space="preserve"> грн</w:t>
      </w:r>
      <w:r>
        <w:rPr>
          <w:sz w:val="28"/>
          <w:szCs w:val="28"/>
          <w:lang w:eastAsia="uk-UA"/>
        </w:rPr>
        <w:t>, які спрямовані підприємством</w:t>
      </w:r>
      <w:r w:rsidRPr="003023D4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на погашення заборгованості за використану електроенергію, а саме:</w:t>
      </w:r>
    </w:p>
    <w:p w14:paraId="4E688B2D" w14:textId="77777777" w:rsidR="00BB35CF" w:rsidRPr="00BF55CD" w:rsidRDefault="00BB35CF" w:rsidP="00BB35CF">
      <w:pPr>
        <w:tabs>
          <w:tab w:val="left" w:pos="1125"/>
        </w:tabs>
        <w:ind w:left="720" w:right="282"/>
        <w:jc w:val="both"/>
        <w:rPr>
          <w:sz w:val="28"/>
          <w:szCs w:val="28"/>
        </w:rPr>
      </w:pPr>
      <w:r>
        <w:rPr>
          <w:sz w:val="28"/>
          <w:szCs w:val="28"/>
        </w:rPr>
        <w:t>-АТ «Прикарпаттяобленерго» - 411 400,00 грн;</w:t>
      </w:r>
    </w:p>
    <w:p w14:paraId="1BB01863" w14:textId="77777777" w:rsidR="00BB35CF" w:rsidRDefault="00BB35CF" w:rsidP="00BB35C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-ТОВ» «Прикарпатенерготорейд» - 1 755 000,00 грн.</w:t>
      </w:r>
    </w:p>
    <w:p w14:paraId="4DA45C0A" w14:textId="77777777" w:rsidR="00BB35CF" w:rsidRDefault="00BB35CF" w:rsidP="00BB35CF">
      <w:pPr>
        <w:ind w:firstLine="708"/>
        <w:rPr>
          <w:sz w:val="28"/>
          <w:szCs w:val="28"/>
        </w:rPr>
      </w:pPr>
    </w:p>
    <w:p w14:paraId="356BCFD0" w14:textId="77777777" w:rsidR="00BB35CF" w:rsidRDefault="00BB35CF" w:rsidP="00BB35C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 вересні 2022 року поступили кошти на поповнення внесків до статутного капіталу підприємства в сумі 500 000,00 грн, з них використано  498 995,91 грн на придбання поверхневого енергозберігаючого консольного насоса (242448,00 грн) та придбання матеріалів для покриття даху ремонтної майстерні очисних каналізаційних споруд (256547,91 грн), а залишок коштів у сумі 1004,09 грн в кінці звітного року повернено до міського бюджету відповідно до вимог Бюджетного кодексу України.</w:t>
      </w:r>
    </w:p>
    <w:p w14:paraId="041032C9" w14:textId="77777777" w:rsidR="00BB35CF" w:rsidRDefault="00BB35CF" w:rsidP="00BB35CF">
      <w:pPr>
        <w:ind w:left="720"/>
        <w:jc w:val="both"/>
        <w:rPr>
          <w:sz w:val="28"/>
          <w:szCs w:val="28"/>
        </w:rPr>
      </w:pPr>
    </w:p>
    <w:p w14:paraId="7C7902C9" w14:textId="77777777" w:rsidR="00BB35CF" w:rsidRDefault="00BB35CF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6CDAF2" w14:textId="77777777" w:rsidR="00BB35CF" w:rsidRPr="00623EA2" w:rsidRDefault="00BB35CF" w:rsidP="00BB35CF">
      <w:pPr>
        <w:tabs>
          <w:tab w:val="left" w:pos="4230"/>
        </w:tabs>
        <w:ind w:right="282"/>
        <w:jc w:val="both"/>
        <w:rPr>
          <w:i/>
          <w:iCs/>
          <w:sz w:val="28"/>
          <w:szCs w:val="28"/>
        </w:rPr>
      </w:pPr>
      <w:r w:rsidRPr="003023D4">
        <w:rPr>
          <w:b/>
          <w:color w:val="000000"/>
          <w:sz w:val="28"/>
          <w:lang w:eastAsia="uk-UA"/>
        </w:rPr>
        <w:lastRenderedPageBreak/>
        <w:t xml:space="preserve">Таблиця 1 – </w:t>
      </w:r>
      <w:r w:rsidRPr="00623EA2">
        <w:rPr>
          <w:i/>
          <w:iCs/>
          <w:sz w:val="28"/>
          <w:szCs w:val="28"/>
          <w:lang w:eastAsia="uk-UA"/>
        </w:rPr>
        <w:t>Потреба в коштах на реалізацію заходів</w:t>
      </w:r>
    </w:p>
    <w:p w14:paraId="70184E8D" w14:textId="77777777" w:rsidR="00BB35CF" w:rsidRPr="003023D4" w:rsidRDefault="00BB35CF" w:rsidP="00BB35CF">
      <w:pPr>
        <w:ind w:firstLine="567"/>
        <w:jc w:val="both"/>
        <w:rPr>
          <w:b/>
          <w:color w:val="FF0000"/>
          <w:sz w:val="32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263"/>
        <w:gridCol w:w="2915"/>
        <w:gridCol w:w="1984"/>
      </w:tblGrid>
      <w:tr w:rsidR="00BB35CF" w:rsidRPr="003023D4" w14:paraId="79869E8F" w14:textId="77777777" w:rsidTr="00BB35CF">
        <w:trPr>
          <w:trHeight w:val="71"/>
        </w:trPr>
        <w:tc>
          <w:tcPr>
            <w:tcW w:w="585" w:type="dxa"/>
            <w:shd w:val="clear" w:color="auto" w:fill="auto"/>
            <w:vAlign w:val="center"/>
          </w:tcPr>
          <w:p w14:paraId="6F8A72DA" w14:textId="77777777" w:rsidR="00BB35CF" w:rsidRPr="00760B5D" w:rsidRDefault="00BB35CF" w:rsidP="00BB35C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60B5D">
              <w:rPr>
                <w:b/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2D650A4F" w14:textId="77777777" w:rsidR="00BB35CF" w:rsidRPr="00760B5D" w:rsidRDefault="00BB35CF" w:rsidP="00BB35C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60B5D">
              <w:rPr>
                <w:b/>
                <w:color w:val="000000"/>
                <w:sz w:val="26"/>
                <w:szCs w:val="26"/>
              </w:rPr>
              <w:t>Найменування заходу</w:t>
            </w:r>
          </w:p>
        </w:tc>
        <w:tc>
          <w:tcPr>
            <w:tcW w:w="2915" w:type="dxa"/>
            <w:vAlign w:val="center"/>
          </w:tcPr>
          <w:p w14:paraId="18494EF2" w14:textId="77777777" w:rsidR="00BB35CF" w:rsidRPr="00760B5D" w:rsidRDefault="00BB35CF" w:rsidP="00BB35C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0B5D">
              <w:rPr>
                <w:rFonts w:ascii="Times New Roman" w:hAnsi="Times New Roman"/>
                <w:b/>
                <w:bCs/>
                <w:color w:val="000000"/>
                <w:kern w:val="24"/>
                <w:sz w:val="26"/>
                <w:szCs w:val="26"/>
              </w:rPr>
              <w:t>Орієнтовні обсяги фінансування  у 2022  році, грн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665003" w14:textId="77777777" w:rsidR="00BB35CF" w:rsidRPr="00760B5D" w:rsidRDefault="00BB35CF" w:rsidP="00BB35C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60B5D">
              <w:rPr>
                <w:b/>
                <w:bCs/>
                <w:iCs/>
                <w:color w:val="000000"/>
                <w:sz w:val="26"/>
                <w:szCs w:val="26"/>
              </w:rPr>
              <w:t>Використано,</w:t>
            </w:r>
          </w:p>
          <w:p w14:paraId="2318627A" w14:textId="77777777" w:rsidR="00BB35CF" w:rsidRPr="00760B5D" w:rsidRDefault="00BB35CF" w:rsidP="00BB35CF">
            <w:pPr>
              <w:jc w:val="center"/>
              <w:rPr>
                <w:b/>
                <w:sz w:val="26"/>
                <w:szCs w:val="26"/>
              </w:rPr>
            </w:pPr>
            <w:r w:rsidRPr="00760B5D">
              <w:rPr>
                <w:b/>
                <w:sz w:val="26"/>
                <w:szCs w:val="26"/>
              </w:rPr>
              <w:t>грн</w:t>
            </w:r>
          </w:p>
        </w:tc>
      </w:tr>
      <w:tr w:rsidR="00BB35CF" w:rsidRPr="003023D4" w14:paraId="02C4B621" w14:textId="77777777" w:rsidTr="007D622C">
        <w:trPr>
          <w:trHeight w:val="316"/>
        </w:trPr>
        <w:tc>
          <w:tcPr>
            <w:tcW w:w="585" w:type="dxa"/>
            <w:shd w:val="clear" w:color="auto" w:fill="auto"/>
            <w:vAlign w:val="center"/>
          </w:tcPr>
          <w:p w14:paraId="3C7DD5A7" w14:textId="77777777" w:rsidR="00BB35CF" w:rsidRPr="00760B5D" w:rsidRDefault="00BB35CF" w:rsidP="007D622C">
            <w:pPr>
              <w:rPr>
                <w:color w:val="000000"/>
                <w:sz w:val="26"/>
                <w:szCs w:val="26"/>
              </w:rPr>
            </w:pPr>
            <w:r w:rsidRPr="00760B5D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427A2B54" w14:textId="77777777" w:rsidR="00BB35CF" w:rsidRPr="00760B5D" w:rsidRDefault="00BB35CF" w:rsidP="007D622C">
            <w:pPr>
              <w:pStyle w:val="a5"/>
              <w:spacing w:before="0" w:beforeAutospacing="0" w:after="0" w:afterAutospacing="0"/>
              <w:ind w:right="-46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0B5D">
              <w:rPr>
                <w:rFonts w:ascii="Times New Roman" w:hAnsi="Times New Roman"/>
                <w:color w:val="000000"/>
                <w:sz w:val="26"/>
                <w:szCs w:val="26"/>
              </w:rPr>
              <w:t>Відшкодування  різниці  між  розміром  ціни(тарифу) на  послуги з  централізованого водопостачання  та централізованого водовідведення, що затверджувалися  або  погоджувалися  рішенням  органу  місцевого  самоврядув</w:t>
            </w:r>
            <w:r w:rsidR="007D62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ання, та  розміром  економічно </w:t>
            </w:r>
            <w:r w:rsidRPr="00760B5D">
              <w:rPr>
                <w:rFonts w:ascii="Times New Roman" w:hAnsi="Times New Roman"/>
                <w:color w:val="000000"/>
                <w:sz w:val="26"/>
                <w:szCs w:val="26"/>
              </w:rPr>
              <w:t>обґрунтованих  витрат  на їх  виробництво (надання)</w:t>
            </w:r>
          </w:p>
        </w:tc>
        <w:tc>
          <w:tcPr>
            <w:tcW w:w="2915" w:type="dxa"/>
            <w:vAlign w:val="center"/>
          </w:tcPr>
          <w:p w14:paraId="63DD102D" w14:textId="77777777" w:rsidR="00BB35CF" w:rsidRPr="00760B5D" w:rsidRDefault="00BB35CF" w:rsidP="007D622C">
            <w:pPr>
              <w:jc w:val="center"/>
              <w:rPr>
                <w:sz w:val="26"/>
                <w:szCs w:val="26"/>
                <w:lang w:eastAsia="uk-UA"/>
              </w:rPr>
            </w:pPr>
            <w:r w:rsidRPr="00760B5D">
              <w:rPr>
                <w:sz w:val="26"/>
                <w:szCs w:val="26"/>
                <w:lang w:eastAsia="uk-UA"/>
              </w:rPr>
              <w:t>2932571,00</w:t>
            </w:r>
          </w:p>
          <w:p w14:paraId="32C2864F" w14:textId="77777777" w:rsidR="00BB35CF" w:rsidRPr="00760B5D" w:rsidRDefault="00BB35CF" w:rsidP="007D622C">
            <w:pPr>
              <w:jc w:val="center"/>
              <w:rPr>
                <w:sz w:val="26"/>
                <w:szCs w:val="26"/>
                <w:lang w:eastAsia="uk-UA"/>
              </w:rPr>
            </w:pPr>
          </w:p>
          <w:p w14:paraId="6BA7571E" w14:textId="77777777" w:rsidR="00BB35CF" w:rsidRPr="00760B5D" w:rsidRDefault="00BB35CF" w:rsidP="007D622C">
            <w:pPr>
              <w:jc w:val="center"/>
              <w:rPr>
                <w:sz w:val="26"/>
                <w:szCs w:val="26"/>
                <w:lang w:eastAsia="uk-UA"/>
              </w:rPr>
            </w:pPr>
            <w:r w:rsidRPr="00760B5D">
              <w:rPr>
                <w:sz w:val="26"/>
                <w:szCs w:val="26"/>
                <w:lang w:eastAsia="uk-UA"/>
              </w:rPr>
              <w:t>(рішення  виконавчого комітету  №486 від  11.08.2022р.)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C6129C" w14:textId="77777777" w:rsidR="00BB35CF" w:rsidRPr="00760B5D" w:rsidRDefault="00BB35CF" w:rsidP="007D622C">
            <w:pPr>
              <w:jc w:val="center"/>
              <w:rPr>
                <w:sz w:val="26"/>
                <w:szCs w:val="26"/>
              </w:rPr>
            </w:pPr>
            <w:r w:rsidRPr="00760B5D">
              <w:rPr>
                <w:sz w:val="26"/>
                <w:szCs w:val="26"/>
              </w:rPr>
              <w:t>2166400,00</w:t>
            </w:r>
          </w:p>
        </w:tc>
      </w:tr>
      <w:tr w:rsidR="00BB35CF" w:rsidRPr="003023D4" w14:paraId="339EE4AE" w14:textId="77777777" w:rsidTr="007D622C">
        <w:trPr>
          <w:trHeight w:val="487"/>
        </w:trPr>
        <w:tc>
          <w:tcPr>
            <w:tcW w:w="585" w:type="dxa"/>
            <w:shd w:val="clear" w:color="auto" w:fill="auto"/>
            <w:vAlign w:val="center"/>
          </w:tcPr>
          <w:p w14:paraId="4F8BC017" w14:textId="77777777" w:rsidR="00BB35CF" w:rsidRPr="00760B5D" w:rsidRDefault="00BB35CF" w:rsidP="007D622C">
            <w:pPr>
              <w:rPr>
                <w:color w:val="000000"/>
                <w:sz w:val="26"/>
                <w:szCs w:val="26"/>
              </w:rPr>
            </w:pPr>
            <w:r w:rsidRPr="00760B5D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3F5523BA" w14:textId="77777777" w:rsidR="00BB35CF" w:rsidRPr="00760B5D" w:rsidRDefault="00BB35CF" w:rsidP="007D622C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0B5D">
              <w:rPr>
                <w:rFonts w:ascii="Times New Roman" w:hAnsi="Times New Roman"/>
                <w:color w:val="000000"/>
                <w:sz w:val="26"/>
                <w:szCs w:val="26"/>
              </w:rPr>
              <w:t>Внески до статутного капіталу</w:t>
            </w:r>
          </w:p>
        </w:tc>
        <w:tc>
          <w:tcPr>
            <w:tcW w:w="2915" w:type="dxa"/>
            <w:vAlign w:val="center"/>
          </w:tcPr>
          <w:p w14:paraId="40485A3B" w14:textId="77777777" w:rsidR="00BB35CF" w:rsidRPr="00760B5D" w:rsidRDefault="00BB35CF" w:rsidP="007D622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0B5D">
              <w:rPr>
                <w:rFonts w:ascii="Times New Roman" w:hAnsi="Times New Roman"/>
                <w:color w:val="000000"/>
                <w:sz w:val="26"/>
                <w:szCs w:val="26"/>
              </w:rPr>
              <w:t>500000,00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BA6419" w14:textId="77777777" w:rsidR="00BB35CF" w:rsidRPr="00760B5D" w:rsidRDefault="00BB35CF" w:rsidP="007D622C">
            <w:pPr>
              <w:jc w:val="center"/>
              <w:rPr>
                <w:color w:val="000000"/>
                <w:sz w:val="26"/>
                <w:szCs w:val="26"/>
              </w:rPr>
            </w:pPr>
            <w:r w:rsidRPr="00760B5D">
              <w:rPr>
                <w:color w:val="000000"/>
                <w:sz w:val="26"/>
                <w:szCs w:val="26"/>
              </w:rPr>
              <w:t>498995,91</w:t>
            </w:r>
          </w:p>
        </w:tc>
      </w:tr>
      <w:tr w:rsidR="00BB35CF" w:rsidRPr="003023D4" w14:paraId="243845D3" w14:textId="77777777" w:rsidTr="007D622C">
        <w:trPr>
          <w:trHeight w:val="589"/>
        </w:trPr>
        <w:tc>
          <w:tcPr>
            <w:tcW w:w="585" w:type="dxa"/>
            <w:shd w:val="clear" w:color="auto" w:fill="auto"/>
            <w:vAlign w:val="center"/>
          </w:tcPr>
          <w:p w14:paraId="71B7B9A1" w14:textId="77777777" w:rsidR="00BB35CF" w:rsidRPr="00760B5D" w:rsidRDefault="00BB35CF" w:rsidP="007D622C">
            <w:pPr>
              <w:rPr>
                <w:color w:val="000000"/>
                <w:sz w:val="26"/>
                <w:szCs w:val="26"/>
              </w:rPr>
            </w:pPr>
            <w:r w:rsidRPr="00760B5D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30594E33" w14:textId="77777777" w:rsidR="00BB35CF" w:rsidRPr="00760B5D" w:rsidRDefault="00BB35CF" w:rsidP="007D622C">
            <w:pPr>
              <w:pStyle w:val="a5"/>
              <w:spacing w:before="0" w:beforeAutospacing="0" w:after="0" w:afterAutospacing="0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0B5D">
              <w:rPr>
                <w:rFonts w:ascii="Times New Roman" w:hAnsi="Times New Roman"/>
                <w:color w:val="000000"/>
                <w:sz w:val="26"/>
                <w:szCs w:val="26"/>
              </w:rPr>
              <w:t>Надання поточних трансфертів підприємству</w:t>
            </w:r>
          </w:p>
        </w:tc>
        <w:tc>
          <w:tcPr>
            <w:tcW w:w="2915" w:type="dxa"/>
            <w:vAlign w:val="center"/>
          </w:tcPr>
          <w:p w14:paraId="6D19C5FA" w14:textId="77777777" w:rsidR="00BB35CF" w:rsidRPr="00760B5D" w:rsidRDefault="00BB35CF" w:rsidP="007D622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0B5D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CD04A7" w14:textId="77777777" w:rsidR="00BB35CF" w:rsidRPr="00760B5D" w:rsidRDefault="00BB35CF" w:rsidP="007D622C">
            <w:pPr>
              <w:jc w:val="center"/>
              <w:rPr>
                <w:color w:val="000000"/>
                <w:sz w:val="26"/>
                <w:szCs w:val="26"/>
              </w:rPr>
            </w:pPr>
            <w:r w:rsidRPr="00760B5D">
              <w:rPr>
                <w:color w:val="000000"/>
                <w:sz w:val="26"/>
                <w:szCs w:val="26"/>
              </w:rPr>
              <w:t>0,00</w:t>
            </w:r>
          </w:p>
        </w:tc>
      </w:tr>
    </w:tbl>
    <w:p w14:paraId="1DDB6A40" w14:textId="77777777" w:rsidR="00BB35CF" w:rsidRDefault="00BB35CF" w:rsidP="00BB35CF">
      <w:pPr>
        <w:ind w:firstLine="720"/>
        <w:rPr>
          <w:sz w:val="28"/>
          <w:szCs w:val="28"/>
        </w:rPr>
      </w:pPr>
    </w:p>
    <w:p w14:paraId="0587CE61" w14:textId="77777777" w:rsidR="00BB35CF" w:rsidRPr="00267511" w:rsidRDefault="00BB35CF" w:rsidP="00BB35CF">
      <w:pPr>
        <w:ind w:right="141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Фінансування заходів Програми дало змогу забезпечити </w:t>
      </w:r>
      <w:r>
        <w:rPr>
          <w:sz w:val="28"/>
          <w:szCs w:val="28"/>
          <w:lang w:eastAsia="ru-RU"/>
        </w:rPr>
        <w:t>безперебійне цілодобове</w:t>
      </w:r>
      <w:r w:rsidRPr="00267511">
        <w:rPr>
          <w:sz w:val="28"/>
          <w:szCs w:val="28"/>
          <w:lang w:eastAsia="ru-RU"/>
        </w:rPr>
        <w:t xml:space="preserve"> постачання води споживачам</w:t>
      </w:r>
      <w:r>
        <w:rPr>
          <w:sz w:val="28"/>
          <w:szCs w:val="28"/>
          <w:lang w:eastAsia="ru-RU"/>
        </w:rPr>
        <w:t xml:space="preserve"> всіх категорій та покращити розрахунки</w:t>
      </w:r>
      <w:r w:rsidRPr="00267511">
        <w:rPr>
          <w:sz w:val="28"/>
          <w:szCs w:val="28"/>
          <w:lang w:eastAsia="ru-RU"/>
        </w:rPr>
        <w:t xml:space="preserve"> підприємства з ене</w:t>
      </w:r>
      <w:r>
        <w:rPr>
          <w:sz w:val="28"/>
          <w:szCs w:val="28"/>
          <w:lang w:eastAsia="ru-RU"/>
        </w:rPr>
        <w:t>ргопостачальними організаціями.</w:t>
      </w:r>
    </w:p>
    <w:p w14:paraId="46050A66" w14:textId="77777777" w:rsidR="00BB35CF" w:rsidRPr="00EB4AC3" w:rsidRDefault="00BB35CF" w:rsidP="00BB35CF">
      <w:pPr>
        <w:ind w:right="141"/>
        <w:jc w:val="both"/>
        <w:rPr>
          <w:sz w:val="28"/>
          <w:szCs w:val="28"/>
          <w:lang w:eastAsia="ru-RU"/>
        </w:rPr>
      </w:pPr>
    </w:p>
    <w:p w14:paraId="4A6CB682" w14:textId="77777777" w:rsidR="00BB35CF" w:rsidRPr="003023D4" w:rsidRDefault="00BB35CF" w:rsidP="00BB35CF">
      <w:pPr>
        <w:ind w:right="141"/>
        <w:rPr>
          <w:i/>
          <w:color w:val="000000"/>
          <w:sz w:val="28"/>
          <w:szCs w:val="28"/>
        </w:rPr>
      </w:pPr>
      <w:r w:rsidRPr="003023D4">
        <w:rPr>
          <w:b/>
          <w:color w:val="000000"/>
          <w:sz w:val="28"/>
          <w:szCs w:val="28"/>
        </w:rPr>
        <w:t xml:space="preserve">Таблиця 2 – </w:t>
      </w:r>
      <w:r>
        <w:rPr>
          <w:i/>
          <w:color w:val="000000"/>
          <w:sz w:val="28"/>
          <w:szCs w:val="28"/>
        </w:rPr>
        <w:t>Ф</w:t>
      </w:r>
      <w:r w:rsidRPr="003023D4">
        <w:rPr>
          <w:i/>
          <w:color w:val="000000"/>
          <w:sz w:val="28"/>
          <w:szCs w:val="28"/>
        </w:rPr>
        <w:t>інансові</w:t>
      </w:r>
      <w:r>
        <w:rPr>
          <w:i/>
          <w:color w:val="000000"/>
          <w:sz w:val="28"/>
          <w:szCs w:val="28"/>
        </w:rPr>
        <w:t xml:space="preserve"> </w:t>
      </w:r>
      <w:r w:rsidRPr="003023D4">
        <w:rPr>
          <w:i/>
          <w:color w:val="000000"/>
          <w:sz w:val="28"/>
          <w:szCs w:val="28"/>
        </w:rPr>
        <w:t xml:space="preserve"> результати </w:t>
      </w:r>
      <w:r>
        <w:rPr>
          <w:i/>
          <w:color w:val="000000"/>
          <w:sz w:val="28"/>
          <w:szCs w:val="28"/>
        </w:rPr>
        <w:t xml:space="preserve"> </w:t>
      </w:r>
      <w:r w:rsidRPr="003023D4">
        <w:rPr>
          <w:i/>
          <w:color w:val="000000"/>
          <w:sz w:val="28"/>
          <w:szCs w:val="28"/>
        </w:rPr>
        <w:t xml:space="preserve">реалізації </w:t>
      </w:r>
      <w:r>
        <w:rPr>
          <w:i/>
          <w:color w:val="000000"/>
          <w:sz w:val="28"/>
          <w:szCs w:val="28"/>
        </w:rPr>
        <w:t xml:space="preserve"> </w:t>
      </w:r>
      <w:r w:rsidRPr="003023D4">
        <w:rPr>
          <w:i/>
          <w:color w:val="000000"/>
          <w:sz w:val="28"/>
          <w:szCs w:val="28"/>
        </w:rPr>
        <w:t xml:space="preserve">Програми </w:t>
      </w:r>
      <w:r>
        <w:rPr>
          <w:i/>
          <w:color w:val="000000"/>
          <w:sz w:val="28"/>
          <w:szCs w:val="28"/>
        </w:rPr>
        <w:t xml:space="preserve"> </w:t>
      </w:r>
      <w:r w:rsidRPr="003023D4">
        <w:rPr>
          <w:i/>
          <w:color w:val="000000"/>
          <w:sz w:val="28"/>
          <w:szCs w:val="28"/>
        </w:rPr>
        <w:t>у</w:t>
      </w:r>
      <w:r>
        <w:rPr>
          <w:i/>
          <w:color w:val="000000"/>
          <w:sz w:val="28"/>
          <w:szCs w:val="28"/>
        </w:rPr>
        <w:t xml:space="preserve"> </w:t>
      </w:r>
      <w:r w:rsidRPr="003023D4">
        <w:rPr>
          <w:i/>
          <w:color w:val="000000"/>
          <w:sz w:val="28"/>
          <w:szCs w:val="28"/>
        </w:rPr>
        <w:t xml:space="preserve"> 202</w:t>
      </w:r>
      <w:r>
        <w:rPr>
          <w:i/>
          <w:color w:val="000000"/>
          <w:sz w:val="28"/>
          <w:szCs w:val="28"/>
        </w:rPr>
        <w:t>2</w:t>
      </w:r>
      <w:r w:rsidRPr="003023D4">
        <w:rPr>
          <w:i/>
          <w:color w:val="000000"/>
          <w:sz w:val="28"/>
          <w:szCs w:val="28"/>
        </w:rPr>
        <w:t xml:space="preserve"> році</w:t>
      </w:r>
    </w:p>
    <w:p w14:paraId="47A26FB2" w14:textId="77777777" w:rsidR="00BB35CF" w:rsidRPr="003023D4" w:rsidRDefault="00BB35CF" w:rsidP="00BB35CF">
      <w:pPr>
        <w:ind w:right="141"/>
        <w:jc w:val="both"/>
        <w:rPr>
          <w:b/>
          <w:color w:val="000000"/>
          <w:sz w:val="28"/>
          <w:szCs w:val="28"/>
        </w:rPr>
      </w:pPr>
    </w:p>
    <w:tbl>
      <w:tblPr>
        <w:tblW w:w="9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152"/>
        <w:gridCol w:w="1617"/>
        <w:gridCol w:w="1785"/>
        <w:gridCol w:w="1701"/>
      </w:tblGrid>
      <w:tr w:rsidR="00BB35CF" w:rsidRPr="00BB35CF" w14:paraId="595D4DF4" w14:textId="77777777" w:rsidTr="00BB35CF">
        <w:trPr>
          <w:trHeight w:val="664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3DA3CAAB" w14:textId="77777777" w:rsidR="00BB35CF" w:rsidRPr="00BB35CF" w:rsidRDefault="00BB35CF" w:rsidP="00BB35CF">
            <w:pPr>
              <w:suppressAutoHyphens w:val="0"/>
              <w:spacing w:line="276" w:lineRule="auto"/>
              <w:ind w:left="-74" w:right="-84"/>
              <w:jc w:val="center"/>
              <w:rPr>
                <w:b/>
                <w:sz w:val="26"/>
                <w:szCs w:val="26"/>
                <w:lang w:eastAsia="uk-UA"/>
              </w:rPr>
            </w:pPr>
            <w:r w:rsidRPr="00BB35CF">
              <w:rPr>
                <w:b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4FA2D524" w14:textId="77777777" w:rsidR="00BB35CF" w:rsidRPr="00BB35CF" w:rsidRDefault="00BB35CF" w:rsidP="00BB35CF">
            <w:pPr>
              <w:suppressAutoHyphens w:val="0"/>
              <w:spacing w:line="276" w:lineRule="auto"/>
              <w:jc w:val="center"/>
              <w:rPr>
                <w:b/>
                <w:sz w:val="26"/>
                <w:szCs w:val="26"/>
                <w:lang w:eastAsia="uk-UA"/>
              </w:rPr>
            </w:pPr>
            <w:r w:rsidRPr="00BB35CF">
              <w:rPr>
                <w:b/>
                <w:sz w:val="26"/>
                <w:szCs w:val="26"/>
                <w:lang w:eastAsia="uk-UA"/>
              </w:rPr>
              <w:t>Статті видатків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34D7A9CF" w14:textId="77777777" w:rsidR="00BB35CF" w:rsidRPr="00BB35CF" w:rsidRDefault="00BB35CF" w:rsidP="00BB35CF">
            <w:pPr>
              <w:suppressAutoHyphens w:val="0"/>
              <w:spacing w:line="276" w:lineRule="auto"/>
              <w:ind w:left="-21" w:right="-54" w:hanging="30"/>
              <w:jc w:val="center"/>
              <w:rPr>
                <w:b/>
                <w:sz w:val="26"/>
                <w:szCs w:val="26"/>
                <w:lang w:eastAsia="uk-UA"/>
              </w:rPr>
            </w:pPr>
            <w:r w:rsidRPr="00BB35CF">
              <w:rPr>
                <w:b/>
                <w:sz w:val="26"/>
                <w:szCs w:val="26"/>
                <w:lang w:eastAsia="uk-UA"/>
              </w:rPr>
              <w:t>Передбачено в програмі</w:t>
            </w:r>
          </w:p>
        </w:tc>
        <w:tc>
          <w:tcPr>
            <w:tcW w:w="1785" w:type="dxa"/>
            <w:vAlign w:val="center"/>
          </w:tcPr>
          <w:p w14:paraId="509A3AF9" w14:textId="77777777" w:rsidR="00BB35CF" w:rsidRPr="00BB35CF" w:rsidRDefault="00BB35CF" w:rsidP="00BB35CF">
            <w:pPr>
              <w:suppressAutoHyphens w:val="0"/>
              <w:spacing w:line="276" w:lineRule="auto"/>
              <w:ind w:left="-215" w:right="-24"/>
              <w:jc w:val="center"/>
              <w:rPr>
                <w:b/>
                <w:sz w:val="26"/>
                <w:szCs w:val="26"/>
                <w:lang w:eastAsia="uk-UA"/>
              </w:rPr>
            </w:pPr>
            <w:r w:rsidRPr="00BB35CF">
              <w:rPr>
                <w:b/>
                <w:sz w:val="26"/>
                <w:szCs w:val="26"/>
                <w:lang w:eastAsia="uk-UA"/>
              </w:rPr>
              <w:t>Кошторисні призначення</w:t>
            </w:r>
          </w:p>
        </w:tc>
        <w:tc>
          <w:tcPr>
            <w:tcW w:w="1701" w:type="dxa"/>
            <w:vAlign w:val="center"/>
          </w:tcPr>
          <w:p w14:paraId="47D534F4" w14:textId="77777777" w:rsidR="00BB35CF" w:rsidRPr="00BB35CF" w:rsidRDefault="00BB35CF" w:rsidP="00BB35CF">
            <w:pPr>
              <w:tabs>
                <w:tab w:val="left" w:pos="1509"/>
              </w:tabs>
              <w:suppressAutoHyphens w:val="0"/>
              <w:spacing w:line="276" w:lineRule="auto"/>
              <w:ind w:left="-185"/>
              <w:jc w:val="center"/>
              <w:rPr>
                <w:b/>
                <w:sz w:val="26"/>
                <w:szCs w:val="26"/>
                <w:lang w:eastAsia="uk-UA"/>
              </w:rPr>
            </w:pPr>
            <w:r w:rsidRPr="00BB35CF">
              <w:rPr>
                <w:b/>
                <w:sz w:val="26"/>
                <w:szCs w:val="26"/>
                <w:lang w:eastAsia="uk-UA"/>
              </w:rPr>
              <w:t>Використано</w:t>
            </w:r>
          </w:p>
        </w:tc>
      </w:tr>
      <w:tr w:rsidR="00BB35CF" w:rsidRPr="00BB35CF" w14:paraId="28A20195" w14:textId="77777777" w:rsidTr="00BB35CF">
        <w:trPr>
          <w:trHeight w:val="2530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6B847742" w14:textId="77777777" w:rsidR="00BB35CF" w:rsidRPr="00BB35CF" w:rsidRDefault="00BB35CF" w:rsidP="007D622C">
            <w:pPr>
              <w:suppressAutoHyphens w:val="0"/>
              <w:spacing w:line="276" w:lineRule="auto"/>
              <w:ind w:right="-108"/>
              <w:jc w:val="center"/>
              <w:rPr>
                <w:sz w:val="26"/>
                <w:szCs w:val="26"/>
                <w:lang w:eastAsia="uk-UA"/>
              </w:rPr>
            </w:pPr>
            <w:r w:rsidRPr="00BB35CF">
              <w:rPr>
                <w:sz w:val="26"/>
                <w:szCs w:val="26"/>
                <w:lang w:eastAsia="uk-UA"/>
              </w:rPr>
              <w:t>1</w:t>
            </w:r>
            <w:r w:rsidR="007D622C">
              <w:rPr>
                <w:sz w:val="26"/>
                <w:szCs w:val="26"/>
                <w:lang w:eastAsia="uk-UA"/>
              </w:rPr>
              <w:t>.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53E01536" w14:textId="77777777" w:rsidR="00BB35CF" w:rsidRPr="00BB35CF" w:rsidRDefault="00BB35CF" w:rsidP="007D622C">
            <w:pPr>
              <w:tabs>
                <w:tab w:val="left" w:pos="3530"/>
              </w:tabs>
              <w:suppressAutoHyphens w:val="0"/>
              <w:spacing w:line="276" w:lineRule="auto"/>
              <w:ind w:right="-24"/>
              <w:rPr>
                <w:sz w:val="26"/>
                <w:szCs w:val="26"/>
                <w:lang w:eastAsia="uk-UA"/>
              </w:rPr>
            </w:pPr>
            <w:r w:rsidRPr="00BB35CF">
              <w:rPr>
                <w:sz w:val="26"/>
                <w:szCs w:val="26"/>
                <w:lang w:eastAsia="uk-UA"/>
              </w:rPr>
              <w:t xml:space="preserve">Фінансування Програми  </w:t>
            </w:r>
            <w:r w:rsidRPr="00BB35CF">
              <w:rPr>
                <w:sz w:val="26"/>
                <w:szCs w:val="26"/>
              </w:rPr>
              <w:t>відшкодування різниці  в  тарифах на послуги централізованого водопостачання і централізованого  водовідведен</w:t>
            </w:r>
            <w:r w:rsidR="007D622C">
              <w:rPr>
                <w:sz w:val="26"/>
                <w:szCs w:val="26"/>
              </w:rPr>
              <w:t xml:space="preserve">ня  та  фінансової підтримки </w:t>
            </w:r>
            <w:r w:rsidRPr="00BB35CF">
              <w:rPr>
                <w:sz w:val="26"/>
                <w:szCs w:val="26"/>
              </w:rPr>
              <w:t>КП «Водоканал»  Долинської  міської  ради  на 2021, 2022 роки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569AAABB" w14:textId="77777777" w:rsidR="00BB35CF" w:rsidRPr="00BB35CF" w:rsidRDefault="00BB35CF" w:rsidP="00BB35CF">
            <w:pPr>
              <w:ind w:right="141"/>
              <w:rPr>
                <w:sz w:val="26"/>
                <w:szCs w:val="26"/>
                <w:lang w:eastAsia="uk-UA"/>
              </w:rPr>
            </w:pPr>
            <w:r w:rsidRPr="00BB35CF">
              <w:rPr>
                <w:sz w:val="26"/>
                <w:szCs w:val="26"/>
                <w:lang w:eastAsia="uk-UA"/>
              </w:rPr>
              <w:t>4 500 000</w:t>
            </w:r>
          </w:p>
        </w:tc>
        <w:tc>
          <w:tcPr>
            <w:tcW w:w="1785" w:type="dxa"/>
            <w:vAlign w:val="center"/>
          </w:tcPr>
          <w:p w14:paraId="0694BA47" w14:textId="77777777" w:rsidR="00BB35CF" w:rsidRPr="00BB35CF" w:rsidRDefault="00BB35CF" w:rsidP="00BB35CF">
            <w:pPr>
              <w:ind w:right="141"/>
              <w:rPr>
                <w:sz w:val="26"/>
                <w:szCs w:val="26"/>
                <w:lang w:eastAsia="uk-UA"/>
              </w:rPr>
            </w:pPr>
            <w:r w:rsidRPr="00BB35CF">
              <w:rPr>
                <w:sz w:val="26"/>
                <w:szCs w:val="26"/>
              </w:rPr>
              <w:t>2 932 571</w:t>
            </w:r>
          </w:p>
        </w:tc>
        <w:tc>
          <w:tcPr>
            <w:tcW w:w="1701" w:type="dxa"/>
            <w:vAlign w:val="center"/>
          </w:tcPr>
          <w:p w14:paraId="12BAF051" w14:textId="77777777" w:rsidR="00BB35CF" w:rsidRPr="00BB35CF" w:rsidRDefault="00BB35CF" w:rsidP="00BB35CF">
            <w:pPr>
              <w:ind w:left="-185" w:right="141" w:firstLine="283"/>
              <w:rPr>
                <w:sz w:val="26"/>
                <w:szCs w:val="26"/>
                <w:lang w:eastAsia="uk-UA"/>
              </w:rPr>
            </w:pPr>
            <w:r w:rsidRPr="00BB35CF">
              <w:rPr>
                <w:sz w:val="26"/>
                <w:szCs w:val="26"/>
              </w:rPr>
              <w:t>2 932 571</w:t>
            </w:r>
          </w:p>
        </w:tc>
      </w:tr>
      <w:tr w:rsidR="00BB35CF" w:rsidRPr="00BB35CF" w14:paraId="3EC983BB" w14:textId="77777777" w:rsidTr="00BB35CF">
        <w:trPr>
          <w:trHeight w:val="632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6A2386C5" w14:textId="77777777" w:rsidR="00BB35CF" w:rsidRPr="00BB35CF" w:rsidRDefault="00BB35CF" w:rsidP="007D622C">
            <w:pPr>
              <w:suppressAutoHyphens w:val="0"/>
              <w:spacing w:line="276" w:lineRule="auto"/>
              <w:ind w:right="-108"/>
              <w:jc w:val="center"/>
              <w:rPr>
                <w:sz w:val="26"/>
                <w:szCs w:val="26"/>
                <w:lang w:eastAsia="uk-UA"/>
              </w:rPr>
            </w:pPr>
            <w:r w:rsidRPr="00BB35CF">
              <w:rPr>
                <w:sz w:val="26"/>
                <w:szCs w:val="26"/>
                <w:lang w:eastAsia="uk-UA"/>
              </w:rPr>
              <w:t>2</w:t>
            </w:r>
            <w:r w:rsidR="007D622C">
              <w:rPr>
                <w:sz w:val="26"/>
                <w:szCs w:val="26"/>
                <w:lang w:eastAsia="uk-UA"/>
              </w:rPr>
              <w:t>.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6FF62501" w14:textId="77777777" w:rsidR="00BB35CF" w:rsidRPr="00BB35CF" w:rsidRDefault="00BB35CF" w:rsidP="00BB35CF">
            <w:pPr>
              <w:suppressAutoHyphens w:val="0"/>
              <w:spacing w:line="276" w:lineRule="auto"/>
              <w:ind w:right="141"/>
              <w:rPr>
                <w:sz w:val="26"/>
                <w:szCs w:val="26"/>
                <w:lang w:eastAsia="uk-UA"/>
              </w:rPr>
            </w:pPr>
            <w:r w:rsidRPr="00BB35CF">
              <w:rPr>
                <w:sz w:val="26"/>
                <w:szCs w:val="26"/>
                <w:lang w:eastAsia="uk-UA"/>
              </w:rPr>
              <w:t>Внески до статутного капіталу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50F697B7" w14:textId="77777777" w:rsidR="00BB35CF" w:rsidRPr="00BB35CF" w:rsidRDefault="00BB35CF" w:rsidP="00BB35CF">
            <w:pPr>
              <w:pStyle w:val="a5"/>
              <w:spacing w:before="0" w:beforeAutospacing="0" w:after="0" w:afterAutospacing="0"/>
              <w:ind w:right="141"/>
              <w:rPr>
                <w:rFonts w:ascii="Times New Roman" w:hAnsi="Times New Roman"/>
                <w:bCs/>
                <w:iCs/>
                <w:kern w:val="24"/>
                <w:sz w:val="26"/>
                <w:szCs w:val="26"/>
              </w:rPr>
            </w:pPr>
            <w:r w:rsidRPr="00BB35CF">
              <w:rPr>
                <w:rFonts w:ascii="Times New Roman" w:hAnsi="Times New Roman"/>
                <w:bCs/>
                <w:iCs/>
                <w:kern w:val="24"/>
                <w:sz w:val="26"/>
                <w:szCs w:val="26"/>
              </w:rPr>
              <w:t>500 000</w:t>
            </w:r>
          </w:p>
        </w:tc>
        <w:tc>
          <w:tcPr>
            <w:tcW w:w="1785" w:type="dxa"/>
            <w:vAlign w:val="center"/>
          </w:tcPr>
          <w:p w14:paraId="1F27272B" w14:textId="77777777" w:rsidR="00BB35CF" w:rsidRPr="00BB35CF" w:rsidRDefault="00BB35CF" w:rsidP="00BB35CF">
            <w:pPr>
              <w:pStyle w:val="a5"/>
              <w:spacing w:before="0" w:beforeAutospacing="0" w:after="0" w:afterAutospacing="0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B35CF">
              <w:rPr>
                <w:rFonts w:ascii="Times New Roman" w:hAnsi="Times New Roman"/>
                <w:sz w:val="26"/>
                <w:szCs w:val="26"/>
              </w:rPr>
              <w:t>498 995,91</w:t>
            </w:r>
          </w:p>
        </w:tc>
        <w:tc>
          <w:tcPr>
            <w:tcW w:w="1701" w:type="dxa"/>
            <w:vAlign w:val="center"/>
          </w:tcPr>
          <w:p w14:paraId="3C164E60" w14:textId="77777777" w:rsidR="00BB35CF" w:rsidRPr="00BB35CF" w:rsidRDefault="00BB35CF" w:rsidP="00BB35CF">
            <w:pPr>
              <w:pStyle w:val="a5"/>
              <w:spacing w:before="0" w:beforeAutospacing="0" w:after="0" w:afterAutospacing="0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BB35CF">
              <w:rPr>
                <w:rFonts w:ascii="Times New Roman" w:hAnsi="Times New Roman"/>
                <w:sz w:val="26"/>
                <w:szCs w:val="26"/>
              </w:rPr>
              <w:t>498 995,91</w:t>
            </w:r>
          </w:p>
        </w:tc>
      </w:tr>
      <w:tr w:rsidR="00BB35CF" w:rsidRPr="00BB35CF" w14:paraId="2534E736" w14:textId="77777777" w:rsidTr="00BB35CF">
        <w:trPr>
          <w:trHeight w:val="632"/>
          <w:jc w:val="center"/>
        </w:trPr>
        <w:tc>
          <w:tcPr>
            <w:tcW w:w="4621" w:type="dxa"/>
            <w:gridSpan w:val="2"/>
            <w:shd w:val="clear" w:color="auto" w:fill="auto"/>
            <w:vAlign w:val="center"/>
          </w:tcPr>
          <w:p w14:paraId="53CF6204" w14:textId="77777777" w:rsidR="00BB35CF" w:rsidRPr="00BB35CF" w:rsidRDefault="00BB35CF" w:rsidP="00BB35CF">
            <w:pPr>
              <w:suppressAutoHyphens w:val="0"/>
              <w:spacing w:line="276" w:lineRule="auto"/>
              <w:ind w:right="141"/>
              <w:jc w:val="center"/>
              <w:rPr>
                <w:b/>
                <w:sz w:val="26"/>
                <w:szCs w:val="26"/>
                <w:lang w:eastAsia="uk-UA"/>
              </w:rPr>
            </w:pPr>
            <w:r w:rsidRPr="00BB35CF">
              <w:rPr>
                <w:b/>
                <w:sz w:val="26"/>
                <w:szCs w:val="26"/>
                <w:lang w:eastAsia="uk-UA"/>
              </w:rPr>
              <w:t>ВСЬОГО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55F01F6C" w14:textId="77777777" w:rsidR="00BB35CF" w:rsidRPr="00BB35CF" w:rsidRDefault="00BB35CF" w:rsidP="00BB35CF">
            <w:pPr>
              <w:suppressAutoHyphens w:val="0"/>
              <w:spacing w:line="276" w:lineRule="auto"/>
              <w:ind w:right="141"/>
              <w:jc w:val="center"/>
              <w:rPr>
                <w:b/>
                <w:sz w:val="26"/>
                <w:szCs w:val="26"/>
                <w:lang w:eastAsia="uk-UA"/>
              </w:rPr>
            </w:pPr>
            <w:r w:rsidRPr="00BB35CF">
              <w:rPr>
                <w:b/>
                <w:sz w:val="26"/>
                <w:szCs w:val="26"/>
                <w:lang w:eastAsia="uk-UA"/>
              </w:rPr>
              <w:t>5 000 000</w:t>
            </w:r>
          </w:p>
        </w:tc>
        <w:tc>
          <w:tcPr>
            <w:tcW w:w="1785" w:type="dxa"/>
            <w:vAlign w:val="center"/>
          </w:tcPr>
          <w:p w14:paraId="77F2689E" w14:textId="77777777" w:rsidR="00BB35CF" w:rsidRPr="00BB35CF" w:rsidRDefault="00BB35CF" w:rsidP="00BB35CF">
            <w:pPr>
              <w:pStyle w:val="a5"/>
              <w:spacing w:before="0" w:beforeAutospacing="0" w:after="0" w:afterAutospacing="0"/>
              <w:ind w:right="14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35CF">
              <w:rPr>
                <w:rFonts w:ascii="Times New Roman" w:hAnsi="Times New Roman"/>
                <w:b/>
                <w:sz w:val="26"/>
                <w:szCs w:val="26"/>
              </w:rPr>
              <w:t>3 431 566,91</w:t>
            </w:r>
          </w:p>
        </w:tc>
        <w:tc>
          <w:tcPr>
            <w:tcW w:w="1701" w:type="dxa"/>
            <w:vAlign w:val="center"/>
          </w:tcPr>
          <w:p w14:paraId="29A4754D" w14:textId="77777777" w:rsidR="00BB35CF" w:rsidRPr="00BB35CF" w:rsidRDefault="00BB35CF" w:rsidP="00BB35CF">
            <w:pPr>
              <w:pStyle w:val="a5"/>
              <w:spacing w:before="0" w:beforeAutospacing="0" w:after="0" w:afterAutospacing="0"/>
              <w:ind w:left="-110" w:right="14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35CF">
              <w:rPr>
                <w:rFonts w:ascii="Times New Roman" w:hAnsi="Times New Roman"/>
                <w:b/>
                <w:sz w:val="26"/>
                <w:szCs w:val="26"/>
              </w:rPr>
              <w:t>3 431 566,91</w:t>
            </w:r>
          </w:p>
        </w:tc>
      </w:tr>
    </w:tbl>
    <w:p w14:paraId="7996CD18" w14:textId="77777777" w:rsidR="00BB35CF" w:rsidRPr="003023D4" w:rsidRDefault="00BB35CF" w:rsidP="00BB35CF">
      <w:pPr>
        <w:rPr>
          <w:sz w:val="28"/>
          <w:szCs w:val="28"/>
        </w:rPr>
      </w:pPr>
    </w:p>
    <w:p w14:paraId="294700B0" w14:textId="77777777" w:rsidR="005957B0" w:rsidRDefault="005957B0"/>
    <w:p w14:paraId="23F23A3A" w14:textId="77777777" w:rsidR="007D622C" w:rsidRPr="007D03C4" w:rsidRDefault="007D622C" w:rsidP="007D622C">
      <w:pPr>
        <w:pStyle w:val="2"/>
        <w:spacing w:after="0" w:line="240" w:lineRule="auto"/>
        <w:ind w:right="-1"/>
        <w:jc w:val="both"/>
        <w:rPr>
          <w:bCs/>
          <w:lang w:val="uk-UA"/>
        </w:rPr>
      </w:pPr>
      <w:r w:rsidRPr="007D03C4">
        <w:rPr>
          <w:bCs/>
          <w:sz w:val="28"/>
          <w:szCs w:val="28"/>
          <w:lang w:val="uk-UA"/>
        </w:rPr>
        <w:t>Директор КП «Водоканал»</w:t>
      </w:r>
      <w:r w:rsidRPr="007D03C4">
        <w:rPr>
          <w:bCs/>
          <w:sz w:val="28"/>
          <w:szCs w:val="28"/>
          <w:lang w:val="uk-UA"/>
        </w:rPr>
        <w:tab/>
      </w:r>
      <w:r w:rsidRPr="007D03C4">
        <w:rPr>
          <w:bCs/>
          <w:sz w:val="28"/>
          <w:szCs w:val="28"/>
          <w:lang w:val="uk-UA"/>
        </w:rPr>
        <w:tab/>
      </w:r>
      <w:r w:rsidRPr="007D03C4">
        <w:rPr>
          <w:bCs/>
          <w:sz w:val="28"/>
          <w:szCs w:val="28"/>
          <w:lang w:val="uk-UA"/>
        </w:rPr>
        <w:tab/>
      </w:r>
      <w:r w:rsidRPr="007D03C4">
        <w:rPr>
          <w:bCs/>
          <w:sz w:val="28"/>
          <w:szCs w:val="28"/>
          <w:lang w:val="uk-UA"/>
        </w:rPr>
        <w:tab/>
      </w:r>
      <w:r w:rsidRPr="007D03C4">
        <w:rPr>
          <w:bCs/>
          <w:sz w:val="28"/>
          <w:szCs w:val="28"/>
          <w:lang w:val="uk-UA"/>
        </w:rPr>
        <w:tab/>
      </w:r>
      <w:r w:rsidRPr="007D03C4">
        <w:rPr>
          <w:bCs/>
          <w:sz w:val="28"/>
          <w:szCs w:val="28"/>
          <w:lang w:val="uk-UA"/>
        </w:rPr>
        <w:tab/>
        <w:t>Сергій ЯРЕМКІВ</w:t>
      </w:r>
    </w:p>
    <w:p w14:paraId="1EB09831" w14:textId="77777777" w:rsidR="007D622C" w:rsidRDefault="007D622C"/>
    <w:sectPr w:rsidR="007D622C" w:rsidSect="00BC3CDB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6D00A" w14:textId="77777777" w:rsidR="004C5371" w:rsidRDefault="004C5371" w:rsidP="00BC3CDB">
      <w:r>
        <w:separator/>
      </w:r>
    </w:p>
  </w:endnote>
  <w:endnote w:type="continuationSeparator" w:id="0">
    <w:p w14:paraId="27F1A835" w14:textId="77777777" w:rsidR="004C5371" w:rsidRDefault="004C5371" w:rsidP="00BC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A4E20" w14:textId="77777777" w:rsidR="004C5371" w:rsidRDefault="004C5371" w:rsidP="00BC3CDB">
      <w:r>
        <w:separator/>
      </w:r>
    </w:p>
  </w:footnote>
  <w:footnote w:type="continuationSeparator" w:id="0">
    <w:p w14:paraId="39AA4B19" w14:textId="77777777" w:rsidR="004C5371" w:rsidRDefault="004C5371" w:rsidP="00BC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486596"/>
      <w:docPartObj>
        <w:docPartGallery w:val="Page Numbers (Top of Page)"/>
        <w:docPartUnique/>
      </w:docPartObj>
    </w:sdtPr>
    <w:sdtEndPr/>
    <w:sdtContent>
      <w:p w14:paraId="4604375D" w14:textId="455A55D2" w:rsidR="00BC3CDB" w:rsidRDefault="00BC3CDB" w:rsidP="00BC3C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9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7405"/>
    <w:multiLevelType w:val="hybridMultilevel"/>
    <w:tmpl w:val="C5DC370C"/>
    <w:lvl w:ilvl="0" w:tplc="185A8130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CF"/>
    <w:rsid w:val="00036497"/>
    <w:rsid w:val="001171D1"/>
    <w:rsid w:val="00442636"/>
    <w:rsid w:val="004B215C"/>
    <w:rsid w:val="004C5371"/>
    <w:rsid w:val="005957B0"/>
    <w:rsid w:val="005A121D"/>
    <w:rsid w:val="007D03C4"/>
    <w:rsid w:val="007D622C"/>
    <w:rsid w:val="00A82FF0"/>
    <w:rsid w:val="00B73AE5"/>
    <w:rsid w:val="00B7748D"/>
    <w:rsid w:val="00BB35CF"/>
    <w:rsid w:val="00BC3CDB"/>
    <w:rsid w:val="00BE2998"/>
    <w:rsid w:val="00D34812"/>
    <w:rsid w:val="00F212B4"/>
    <w:rsid w:val="00FC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B5B4"/>
  <w15:docId w15:val="{9CD94A95-D5A6-4D5E-9A57-D2A04C6F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35CF"/>
    <w:pPr>
      <w:spacing w:after="120"/>
    </w:pPr>
  </w:style>
  <w:style w:type="character" w:customStyle="1" w:styleId="a4">
    <w:name w:val="Основний текст Знак"/>
    <w:basedOn w:val="a0"/>
    <w:link w:val="a3"/>
    <w:rsid w:val="00BB35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BB35CF"/>
    <w:pPr>
      <w:suppressAutoHyphens w:val="0"/>
      <w:spacing w:before="100" w:beforeAutospacing="1" w:after="100" w:afterAutospacing="1"/>
    </w:pPr>
    <w:rPr>
      <w:rFonts w:ascii="Verdana" w:hAnsi="Verdana"/>
      <w:sz w:val="17"/>
      <w:szCs w:val="17"/>
      <w:lang w:eastAsia="uk-UA"/>
    </w:rPr>
  </w:style>
  <w:style w:type="paragraph" w:styleId="2">
    <w:name w:val="Body Text 2"/>
    <w:basedOn w:val="a"/>
    <w:link w:val="20"/>
    <w:rsid w:val="007D622C"/>
    <w:pPr>
      <w:spacing w:after="120" w:line="480" w:lineRule="auto"/>
    </w:pPr>
    <w:rPr>
      <w:lang w:val="x-none"/>
    </w:rPr>
  </w:style>
  <w:style w:type="character" w:customStyle="1" w:styleId="20">
    <w:name w:val="Основний текст 2 Знак"/>
    <w:basedOn w:val="a0"/>
    <w:link w:val="2"/>
    <w:rsid w:val="007D622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6">
    <w:name w:val="header"/>
    <w:basedOn w:val="a"/>
    <w:link w:val="a7"/>
    <w:uiPriority w:val="99"/>
    <w:unhideWhenUsed/>
    <w:rsid w:val="00BC3CD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C3C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BC3CD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C3CD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2185</Words>
  <Characters>1247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4</cp:revision>
  <dcterms:created xsi:type="dcterms:W3CDTF">2023-07-05T10:35:00Z</dcterms:created>
  <dcterms:modified xsi:type="dcterms:W3CDTF">2023-07-05T10:37:00Z</dcterms:modified>
</cp:coreProperties>
</file>