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AC66" w14:textId="77777777" w:rsidR="00F3384E" w:rsidRPr="00E8523A" w:rsidRDefault="00F3384E" w:rsidP="00F3384E">
      <w:pPr>
        <w:jc w:val="right"/>
        <w:rPr>
          <w:sz w:val="28"/>
          <w:szCs w:val="28"/>
        </w:rPr>
      </w:pPr>
      <w:bookmarkStart w:id="0" w:name="_GoBack"/>
      <w:bookmarkEnd w:id="0"/>
      <w:r w:rsidRPr="00E8523A">
        <w:rPr>
          <w:sz w:val="28"/>
          <w:szCs w:val="28"/>
        </w:rPr>
        <w:t>Додаток до рішення міської ради</w:t>
      </w:r>
    </w:p>
    <w:p w14:paraId="35A87DDA" w14:textId="7B9CAB06" w:rsidR="00F3384E" w:rsidRPr="00E8523A" w:rsidRDefault="00F3384E" w:rsidP="00F3384E">
      <w:pPr>
        <w:jc w:val="right"/>
        <w:rPr>
          <w:sz w:val="28"/>
        </w:rPr>
      </w:pPr>
      <w:r w:rsidRPr="00E8523A">
        <w:rPr>
          <w:sz w:val="28"/>
          <w:szCs w:val="28"/>
        </w:rPr>
        <w:t xml:space="preserve">від </w:t>
      </w:r>
      <w:r w:rsidR="00234CA1">
        <w:rPr>
          <w:sz w:val="28"/>
          <w:szCs w:val="28"/>
        </w:rPr>
        <w:t>29.06</w:t>
      </w:r>
      <w:r w:rsidR="00836C97" w:rsidRPr="00E8523A">
        <w:rPr>
          <w:sz w:val="28"/>
        </w:rPr>
        <w:t>.2023</w:t>
      </w:r>
      <w:r w:rsidRPr="00E8523A">
        <w:rPr>
          <w:sz w:val="28"/>
        </w:rPr>
        <w:t xml:space="preserve"> </w:t>
      </w:r>
      <w:r w:rsidRPr="00E8523A">
        <w:rPr>
          <w:bCs/>
          <w:sz w:val="28"/>
        </w:rPr>
        <w:t xml:space="preserve">№ </w:t>
      </w:r>
      <w:r w:rsidR="003325E9">
        <w:rPr>
          <w:bCs/>
          <w:sz w:val="28"/>
        </w:rPr>
        <w:t>2227</w:t>
      </w:r>
      <w:r w:rsidR="00FB5336" w:rsidRPr="00FB5336">
        <w:rPr>
          <w:bCs/>
          <w:sz w:val="28"/>
        </w:rPr>
        <w:t>-33</w:t>
      </w:r>
      <w:r w:rsidRPr="00E8523A">
        <w:rPr>
          <w:sz w:val="28"/>
        </w:rPr>
        <w:t>/2023</w:t>
      </w:r>
    </w:p>
    <w:p w14:paraId="1BF0E1E6" w14:textId="77777777" w:rsidR="00F3384E" w:rsidRPr="00E8523A" w:rsidRDefault="00F3384E" w:rsidP="00F3384E">
      <w:pPr>
        <w:rPr>
          <w:sz w:val="28"/>
          <w:szCs w:val="28"/>
        </w:rPr>
      </w:pPr>
    </w:p>
    <w:p w14:paraId="0316F5E5" w14:textId="77777777" w:rsidR="00F3384E" w:rsidRPr="00E8523A" w:rsidRDefault="00F3384E" w:rsidP="00F3384E">
      <w:pPr>
        <w:shd w:val="clear" w:color="auto" w:fill="FFFFFF"/>
        <w:suppressAutoHyphens w:val="0"/>
        <w:jc w:val="center"/>
        <w:rPr>
          <w:sz w:val="32"/>
          <w:szCs w:val="32"/>
          <w:lang w:eastAsia="uk-UA"/>
        </w:rPr>
      </w:pPr>
      <w:r w:rsidRPr="00E8523A">
        <w:rPr>
          <w:b/>
          <w:bCs/>
          <w:sz w:val="32"/>
          <w:szCs w:val="32"/>
          <w:lang w:eastAsia="uk-UA"/>
        </w:rPr>
        <w:t>ЗВІТ</w:t>
      </w:r>
    </w:p>
    <w:p w14:paraId="22E414A8" w14:textId="77777777" w:rsidR="00F3384E" w:rsidRPr="00E8523A" w:rsidRDefault="00F3384E" w:rsidP="00F3384E">
      <w:pPr>
        <w:tabs>
          <w:tab w:val="left" w:pos="4230"/>
        </w:tabs>
        <w:jc w:val="center"/>
        <w:rPr>
          <w:b/>
          <w:sz w:val="28"/>
          <w:szCs w:val="28"/>
        </w:rPr>
      </w:pPr>
      <w:r w:rsidRPr="00E8523A">
        <w:rPr>
          <w:b/>
          <w:sz w:val="28"/>
          <w:szCs w:val="28"/>
        </w:rPr>
        <w:t xml:space="preserve">про хід виконання  у 2022 році  програми розвитку  комунального підприємства КП «Водоканал»  Долинської  міської  ради  </w:t>
      </w:r>
    </w:p>
    <w:p w14:paraId="22F928EF" w14:textId="77777777" w:rsidR="00F3384E" w:rsidRPr="00E8523A" w:rsidRDefault="00F3384E" w:rsidP="00F3384E">
      <w:pPr>
        <w:tabs>
          <w:tab w:val="left" w:pos="4230"/>
        </w:tabs>
        <w:jc w:val="center"/>
        <w:rPr>
          <w:b/>
          <w:sz w:val="28"/>
          <w:szCs w:val="28"/>
        </w:rPr>
      </w:pPr>
      <w:r w:rsidRPr="00E8523A">
        <w:rPr>
          <w:b/>
          <w:sz w:val="28"/>
          <w:szCs w:val="28"/>
        </w:rPr>
        <w:t>на 2022-2024 роки</w:t>
      </w:r>
    </w:p>
    <w:p w14:paraId="4BA41045" w14:textId="77777777" w:rsidR="00F3384E" w:rsidRPr="007B1E96" w:rsidRDefault="00F3384E" w:rsidP="00F3384E">
      <w:pPr>
        <w:ind w:right="282"/>
        <w:jc w:val="center"/>
        <w:rPr>
          <w:b/>
          <w:sz w:val="16"/>
          <w:szCs w:val="16"/>
        </w:rPr>
      </w:pPr>
    </w:p>
    <w:p w14:paraId="701110CA" w14:textId="77777777" w:rsidR="00F3384E" w:rsidRPr="00E8523A" w:rsidRDefault="00F3384E" w:rsidP="00E8523A">
      <w:pPr>
        <w:ind w:right="-1" w:firstLine="720"/>
        <w:jc w:val="both"/>
        <w:rPr>
          <w:sz w:val="28"/>
          <w:szCs w:val="28"/>
        </w:rPr>
      </w:pPr>
      <w:r w:rsidRPr="00E8523A">
        <w:rPr>
          <w:color w:val="000000"/>
          <w:sz w:val="28"/>
        </w:rPr>
        <w:t xml:space="preserve">Програма розвитку комунального підприємства «Водоканал» Долинської міської ради на 2022-2024 рр. спрямована на технічне переозброєння, проведення реконструкції та ремонту систем водопостачання,  водовідведення та очистки стоків з метою підвищення рівня якості послуг, що надаються підприємством. </w:t>
      </w:r>
    </w:p>
    <w:p w14:paraId="59BDFA89" w14:textId="77777777" w:rsidR="00F3384E" w:rsidRPr="00E8523A" w:rsidRDefault="00F3384E" w:rsidP="00E8523A">
      <w:pPr>
        <w:ind w:right="-1" w:firstLine="720"/>
        <w:jc w:val="both"/>
        <w:rPr>
          <w:color w:val="000000"/>
          <w:sz w:val="28"/>
        </w:rPr>
      </w:pPr>
      <w:r w:rsidRPr="00E8523A">
        <w:rPr>
          <w:color w:val="000000"/>
          <w:sz w:val="28"/>
        </w:rPr>
        <w:t xml:space="preserve">Програма містить пріоритетні завдання та конкретні заходи до  поетапного впровадження. Загальна потреба в коштах на їх реалізацію у 2022 році складала 22850,0 тис. грн. </w:t>
      </w:r>
    </w:p>
    <w:p w14:paraId="68413C00" w14:textId="77777777" w:rsidR="00F3384E" w:rsidRPr="00E8523A" w:rsidRDefault="00F3384E" w:rsidP="00E8523A">
      <w:pPr>
        <w:ind w:right="-1" w:firstLine="720"/>
        <w:jc w:val="both"/>
        <w:rPr>
          <w:color w:val="000000"/>
          <w:sz w:val="28"/>
        </w:rPr>
      </w:pPr>
      <w:r w:rsidRPr="00E8523A">
        <w:rPr>
          <w:color w:val="000000"/>
          <w:sz w:val="28"/>
        </w:rPr>
        <w:t>На першому етапі (1 півріччя 2022 року) було заплановано зреалізувати 7 заходів загальною вартістю 1020,0 тис. грн, а фактично виконано 5, а саме:</w:t>
      </w:r>
    </w:p>
    <w:p w14:paraId="29A7AADC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/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>- встановлення вимірювальних пристроїв на головних напрямках постачання води (придбано водяний ультразвуковий лічильник за власні кошти підприємства в сумі 32,9 тис. грн) встановлений на промзоні;</w:t>
      </w:r>
    </w:p>
    <w:p w14:paraId="2052921D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 xml:space="preserve">- встановлення окремого насосного </w:t>
      </w:r>
      <w:proofErr w:type="spellStart"/>
      <w:r w:rsidRPr="00E8523A">
        <w:rPr>
          <w:bCs/>
          <w:sz w:val="28"/>
          <w:szCs w:val="28"/>
          <w:lang w:val="uk-UA"/>
        </w:rPr>
        <w:t>агрегата</w:t>
      </w:r>
      <w:proofErr w:type="spellEnd"/>
      <w:r w:rsidRPr="00E8523A">
        <w:rPr>
          <w:bCs/>
          <w:sz w:val="28"/>
          <w:szCs w:val="28"/>
          <w:lang w:val="uk-UA"/>
        </w:rPr>
        <w:t xml:space="preserve"> для подачі води на </w:t>
      </w:r>
      <w:proofErr w:type="spellStart"/>
      <w:r w:rsidRPr="00E8523A">
        <w:rPr>
          <w:bCs/>
          <w:sz w:val="28"/>
          <w:szCs w:val="28"/>
          <w:lang w:val="uk-UA"/>
        </w:rPr>
        <w:t>Болехівський</w:t>
      </w:r>
      <w:proofErr w:type="spellEnd"/>
      <w:r w:rsidRPr="00E8523A">
        <w:rPr>
          <w:bCs/>
          <w:sz w:val="28"/>
          <w:szCs w:val="28"/>
          <w:lang w:val="uk-UA"/>
        </w:rPr>
        <w:t xml:space="preserve"> напрямок (за кошти місцевого бюджету - 242,4 тис. грн);</w:t>
      </w:r>
    </w:p>
    <w:p w14:paraId="1ABC345C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>- накриття приміщення ремонтно-механічної майстерні на головних  очисних спорудах (власні кошти - 32,5 тис. грн);</w:t>
      </w:r>
    </w:p>
    <w:p w14:paraId="41316E63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 xml:space="preserve">- придбання </w:t>
      </w:r>
      <w:proofErr w:type="spellStart"/>
      <w:r w:rsidRPr="00E8523A">
        <w:rPr>
          <w:bCs/>
          <w:sz w:val="28"/>
          <w:szCs w:val="28"/>
          <w:lang w:val="uk-UA"/>
        </w:rPr>
        <w:t>гіпохлориту</w:t>
      </w:r>
      <w:proofErr w:type="spellEnd"/>
      <w:r w:rsidRPr="00E8523A">
        <w:rPr>
          <w:bCs/>
          <w:sz w:val="28"/>
          <w:szCs w:val="28"/>
          <w:lang w:val="uk-UA"/>
        </w:rPr>
        <w:t xml:space="preserve"> натрію марки «А» для знезараження питної води (загальна вартість -332,6 тис. грн, з них 182,6 тис. грн - власні кошти, 150,0 тис. грн - кошти міського бюджету);</w:t>
      </w:r>
    </w:p>
    <w:p w14:paraId="206491F3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>- придбання матеріалів для ремонту водопровідних мереж. Придбано 600 метрів труби поліетиленової водопровідної та з’єднувальних деталей на суму 100,0 тис. грн (кошти міського бюджету).</w:t>
      </w:r>
    </w:p>
    <w:p w14:paraId="4D3FE3C7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 xml:space="preserve">Другий етап передбачав впровадження 18 заходів, переважна частина яких відноситься до капітальних видатків загальною вартістю 21830,0 </w:t>
      </w:r>
      <w:proofErr w:type="spellStart"/>
      <w:r w:rsidRPr="00E8523A">
        <w:rPr>
          <w:bCs/>
          <w:sz w:val="28"/>
          <w:szCs w:val="28"/>
          <w:lang w:val="uk-UA"/>
        </w:rPr>
        <w:t>тис.грн</w:t>
      </w:r>
      <w:proofErr w:type="spellEnd"/>
      <w:r w:rsidRPr="00E8523A">
        <w:rPr>
          <w:bCs/>
          <w:sz w:val="28"/>
          <w:szCs w:val="28"/>
          <w:lang w:val="uk-UA"/>
        </w:rPr>
        <w:t>.</w:t>
      </w:r>
    </w:p>
    <w:p w14:paraId="27123498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  <w:r w:rsidRPr="00E8523A">
        <w:rPr>
          <w:bCs/>
          <w:sz w:val="28"/>
          <w:szCs w:val="28"/>
          <w:lang w:val="uk-UA"/>
        </w:rPr>
        <w:t>У зв’язку з початком війни та дією постанови Кабінету Міністрів України від 09.06.2021 року № 590 «</w:t>
      </w:r>
      <w:r w:rsidRPr="00E8523A">
        <w:rPr>
          <w:bCs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стану» виконання та фінансування майже всі заходи перенесено до впровадження в цьому році.</w:t>
      </w:r>
    </w:p>
    <w:p w14:paraId="007862E5" w14:textId="77777777" w:rsidR="00F3384E" w:rsidRPr="00E8523A" w:rsidRDefault="00F3384E" w:rsidP="00E8523A">
      <w:pPr>
        <w:pStyle w:val="2"/>
        <w:spacing w:after="0" w:line="240" w:lineRule="auto"/>
        <w:ind w:firstLine="357"/>
        <w:jc w:val="both"/>
        <w:rPr>
          <w:sz w:val="28"/>
          <w:szCs w:val="28"/>
          <w:lang w:val="uk-UA"/>
        </w:rPr>
      </w:pPr>
      <w:r w:rsidRPr="00E8523A">
        <w:rPr>
          <w:bCs/>
          <w:sz w:val="28"/>
          <w:szCs w:val="28"/>
          <w:lang w:val="uk-UA"/>
        </w:rPr>
        <w:t>Із запланованих до впровадження заходів в рамках виконання робіт з р</w:t>
      </w:r>
      <w:r w:rsidRPr="00E8523A">
        <w:rPr>
          <w:sz w:val="28"/>
          <w:szCs w:val="28"/>
          <w:lang w:val="uk-UA"/>
        </w:rPr>
        <w:t>емонту каналізаційних мереж міста проведено тільки поточний ремонт прийомної каналізаційної камери по вул. Обліски 117 м. Долина, на що витрачено 114,8 тис. грн коштів міського бюджету.</w:t>
      </w:r>
    </w:p>
    <w:p w14:paraId="25769D18" w14:textId="77777777" w:rsidR="00F3384E" w:rsidRPr="00E8523A" w:rsidRDefault="00F3384E" w:rsidP="00E8523A">
      <w:pPr>
        <w:pStyle w:val="2"/>
        <w:spacing w:after="0" w:line="240" w:lineRule="auto"/>
        <w:ind w:right="-1" w:firstLine="360"/>
        <w:jc w:val="both"/>
        <w:rPr>
          <w:sz w:val="28"/>
          <w:szCs w:val="28"/>
          <w:lang w:val="uk-UA"/>
        </w:rPr>
      </w:pPr>
      <w:r w:rsidRPr="00E8523A">
        <w:rPr>
          <w:sz w:val="28"/>
          <w:szCs w:val="28"/>
          <w:lang w:val="uk-UA"/>
        </w:rPr>
        <w:t>За власні кошти підприємства проведено заміну 10 метрів каналізаційної мережі по вулицях Обліски та Молодіжна загальною вартістю 2,2 тис. грн.</w:t>
      </w:r>
    </w:p>
    <w:p w14:paraId="52757A82" w14:textId="77777777" w:rsidR="00E8523A" w:rsidRPr="00E8523A" w:rsidRDefault="00E8523A" w:rsidP="00E8523A">
      <w:pPr>
        <w:pStyle w:val="2"/>
        <w:spacing w:after="0" w:line="240" w:lineRule="auto"/>
        <w:ind w:firstLine="357"/>
        <w:jc w:val="both"/>
        <w:rPr>
          <w:sz w:val="16"/>
          <w:szCs w:val="16"/>
          <w:lang w:val="uk-UA"/>
        </w:rPr>
      </w:pPr>
    </w:p>
    <w:p w14:paraId="7FE9BBEE" w14:textId="77777777" w:rsidR="00E8523A" w:rsidRPr="00E8523A" w:rsidRDefault="00E8523A" w:rsidP="00E8523A">
      <w:pPr>
        <w:pStyle w:val="2"/>
        <w:spacing w:after="0" w:line="240" w:lineRule="auto"/>
        <w:ind w:firstLine="357"/>
        <w:jc w:val="both"/>
        <w:rPr>
          <w:sz w:val="16"/>
          <w:szCs w:val="16"/>
          <w:lang w:val="uk-UA"/>
        </w:rPr>
      </w:pPr>
    </w:p>
    <w:p w14:paraId="44DB94CB" w14:textId="77777777" w:rsidR="00E8523A" w:rsidRPr="00E8523A" w:rsidRDefault="00E8523A" w:rsidP="00E8523A">
      <w:pPr>
        <w:pStyle w:val="2"/>
        <w:spacing w:after="0" w:line="240" w:lineRule="auto"/>
        <w:ind w:firstLine="357"/>
        <w:jc w:val="both"/>
        <w:rPr>
          <w:sz w:val="16"/>
          <w:szCs w:val="16"/>
          <w:lang w:val="uk-UA"/>
        </w:rPr>
      </w:pPr>
    </w:p>
    <w:p w14:paraId="36E808FD" w14:textId="77777777" w:rsidR="005957B0" w:rsidRPr="007B1E96" w:rsidRDefault="00E8523A" w:rsidP="00E8523A">
      <w:pPr>
        <w:pStyle w:val="2"/>
        <w:spacing w:after="0" w:line="240" w:lineRule="auto"/>
        <w:ind w:right="-1"/>
        <w:jc w:val="both"/>
        <w:rPr>
          <w:bCs/>
          <w:lang w:val="uk-UA"/>
        </w:rPr>
      </w:pPr>
      <w:r w:rsidRPr="007B1E96">
        <w:rPr>
          <w:bCs/>
          <w:sz w:val="28"/>
          <w:szCs w:val="28"/>
          <w:lang w:val="uk-UA"/>
        </w:rPr>
        <w:t>Директор КП «Водоканал»</w:t>
      </w:r>
      <w:r w:rsidRPr="007B1E96">
        <w:rPr>
          <w:bCs/>
          <w:sz w:val="28"/>
          <w:szCs w:val="28"/>
          <w:lang w:val="uk-UA"/>
        </w:rPr>
        <w:tab/>
      </w:r>
      <w:r w:rsidRPr="007B1E96">
        <w:rPr>
          <w:bCs/>
          <w:sz w:val="28"/>
          <w:szCs w:val="28"/>
          <w:lang w:val="uk-UA"/>
        </w:rPr>
        <w:tab/>
      </w:r>
      <w:r w:rsidRPr="007B1E96">
        <w:rPr>
          <w:bCs/>
          <w:sz w:val="28"/>
          <w:szCs w:val="28"/>
          <w:lang w:val="uk-UA"/>
        </w:rPr>
        <w:tab/>
      </w:r>
      <w:r w:rsidRPr="007B1E96">
        <w:rPr>
          <w:bCs/>
          <w:sz w:val="28"/>
          <w:szCs w:val="28"/>
          <w:lang w:val="uk-UA"/>
        </w:rPr>
        <w:tab/>
      </w:r>
      <w:r w:rsidRPr="007B1E96">
        <w:rPr>
          <w:bCs/>
          <w:sz w:val="28"/>
          <w:szCs w:val="28"/>
          <w:lang w:val="uk-UA"/>
        </w:rPr>
        <w:tab/>
      </w:r>
      <w:r w:rsidRPr="007B1E96">
        <w:rPr>
          <w:bCs/>
          <w:sz w:val="28"/>
          <w:szCs w:val="28"/>
          <w:lang w:val="uk-UA"/>
        </w:rPr>
        <w:tab/>
        <w:t>Сергій ЯРЕМКІВ</w:t>
      </w:r>
    </w:p>
    <w:sectPr w:rsidR="005957B0" w:rsidRPr="007B1E96" w:rsidSect="007B1E96">
      <w:headerReference w:type="default" r:id="rId7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391F" w14:textId="77777777" w:rsidR="00622DE2" w:rsidRDefault="00622DE2" w:rsidP="003325E9">
      <w:r>
        <w:separator/>
      </w:r>
    </w:p>
  </w:endnote>
  <w:endnote w:type="continuationSeparator" w:id="0">
    <w:p w14:paraId="635EC165" w14:textId="77777777" w:rsidR="00622DE2" w:rsidRDefault="00622DE2" w:rsidP="0033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6FBC" w14:textId="77777777" w:rsidR="00622DE2" w:rsidRDefault="00622DE2" w:rsidP="003325E9">
      <w:r>
        <w:separator/>
      </w:r>
    </w:p>
  </w:footnote>
  <w:footnote w:type="continuationSeparator" w:id="0">
    <w:p w14:paraId="66749B2F" w14:textId="77777777" w:rsidR="00622DE2" w:rsidRDefault="00622DE2" w:rsidP="0033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664127"/>
      <w:docPartObj>
        <w:docPartGallery w:val="Page Numbers (Top of Page)"/>
        <w:docPartUnique/>
      </w:docPartObj>
    </w:sdtPr>
    <w:sdtEndPr/>
    <w:sdtContent>
      <w:p w14:paraId="09DC4564" w14:textId="5E4A1379" w:rsidR="003325E9" w:rsidRDefault="003325E9" w:rsidP="007B1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405"/>
    <w:multiLevelType w:val="hybridMultilevel"/>
    <w:tmpl w:val="C5DC370C"/>
    <w:lvl w:ilvl="0" w:tplc="185A813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4E"/>
    <w:rsid w:val="000A1EC2"/>
    <w:rsid w:val="00234CA1"/>
    <w:rsid w:val="003325E9"/>
    <w:rsid w:val="005957B0"/>
    <w:rsid w:val="00622DE2"/>
    <w:rsid w:val="007952F4"/>
    <w:rsid w:val="007B1E96"/>
    <w:rsid w:val="00836C97"/>
    <w:rsid w:val="00C209EF"/>
    <w:rsid w:val="00D00A18"/>
    <w:rsid w:val="00E8523A"/>
    <w:rsid w:val="00F3384E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8285"/>
  <w15:docId w15:val="{2F4FD825-98E5-4E3B-8009-AFD4D06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384E"/>
    <w:pPr>
      <w:spacing w:after="120"/>
    </w:pPr>
  </w:style>
  <w:style w:type="character" w:customStyle="1" w:styleId="a4">
    <w:name w:val="Основний текст Знак"/>
    <w:basedOn w:val="a0"/>
    <w:link w:val="a3"/>
    <w:rsid w:val="00F33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F3384E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F3384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3325E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325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325E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325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dcterms:created xsi:type="dcterms:W3CDTF">2023-07-05T10:42:00Z</dcterms:created>
  <dcterms:modified xsi:type="dcterms:W3CDTF">2023-07-05T10:43:00Z</dcterms:modified>
</cp:coreProperties>
</file>