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ED96" w14:textId="77777777" w:rsidR="00D109F2" w:rsidRPr="00414EA3" w:rsidRDefault="00D109F2" w:rsidP="00D109F2">
      <w:pPr>
        <w:jc w:val="center"/>
        <w:rPr>
          <w:b/>
          <w:sz w:val="32"/>
          <w:szCs w:val="32"/>
          <w:lang w:val="uk-UA"/>
        </w:rPr>
      </w:pPr>
      <w:bookmarkStart w:id="0" w:name="_Hlk76548944"/>
      <w:bookmarkStart w:id="1" w:name="_GoBack"/>
      <w:bookmarkEnd w:id="1"/>
      <w:r w:rsidRPr="00414EA3">
        <w:rPr>
          <w:b/>
          <w:spacing w:val="20"/>
          <w:sz w:val="32"/>
          <w:szCs w:val="32"/>
          <w:lang w:val="uk-UA"/>
        </w:rPr>
        <w:t>РІШЕННЯ</w:t>
      </w:r>
    </w:p>
    <w:p w14:paraId="02423D62" w14:textId="77777777" w:rsidR="00D109F2" w:rsidRPr="00414EA3" w:rsidRDefault="00D109F2" w:rsidP="00D109F2">
      <w:pPr>
        <w:jc w:val="center"/>
        <w:rPr>
          <w:b/>
          <w:sz w:val="28"/>
          <w:szCs w:val="28"/>
          <w:lang w:val="uk-UA"/>
        </w:rPr>
      </w:pPr>
    </w:p>
    <w:p w14:paraId="42399151" w14:textId="67E7512E" w:rsidR="00D109F2" w:rsidRPr="00414EA3" w:rsidRDefault="00D109F2" w:rsidP="00D109F2">
      <w:pPr>
        <w:jc w:val="both"/>
        <w:rPr>
          <w:b/>
          <w:sz w:val="28"/>
          <w:lang w:val="uk-UA"/>
        </w:rPr>
      </w:pPr>
      <w:r w:rsidRPr="00414EA3">
        <w:rPr>
          <w:sz w:val="28"/>
          <w:lang w:val="uk-UA"/>
        </w:rPr>
        <w:t>Від</w:t>
      </w:r>
      <w:r w:rsidR="00CF1DB3" w:rsidRPr="00414EA3">
        <w:rPr>
          <w:sz w:val="28"/>
          <w:lang w:val="uk-UA"/>
        </w:rPr>
        <w:t xml:space="preserve"> </w:t>
      </w:r>
      <w:r w:rsidR="00D03099" w:rsidRPr="00414EA3">
        <w:rPr>
          <w:sz w:val="28"/>
          <w:lang w:val="uk-UA"/>
        </w:rPr>
        <w:t>15</w:t>
      </w:r>
      <w:r w:rsidRPr="00414EA3">
        <w:rPr>
          <w:sz w:val="28"/>
          <w:lang w:val="uk-UA"/>
        </w:rPr>
        <w:t>.</w:t>
      </w:r>
      <w:r w:rsidR="000945ED" w:rsidRPr="00414EA3">
        <w:rPr>
          <w:sz w:val="28"/>
          <w:lang w:val="uk-UA"/>
        </w:rPr>
        <w:t>1</w:t>
      </w:r>
      <w:r w:rsidR="00734259" w:rsidRPr="00414EA3">
        <w:rPr>
          <w:sz w:val="28"/>
          <w:lang w:val="uk-UA"/>
        </w:rPr>
        <w:t>2</w:t>
      </w:r>
      <w:r w:rsidRPr="00414EA3">
        <w:rPr>
          <w:sz w:val="28"/>
          <w:lang w:val="uk-UA"/>
        </w:rPr>
        <w:t xml:space="preserve">.2023 </w:t>
      </w:r>
      <w:r w:rsidRPr="00414EA3">
        <w:rPr>
          <w:b/>
          <w:sz w:val="28"/>
          <w:lang w:val="uk-UA"/>
        </w:rPr>
        <w:t xml:space="preserve">№ </w:t>
      </w:r>
      <w:r w:rsidR="00D03099" w:rsidRPr="00414EA3">
        <w:rPr>
          <w:b/>
          <w:sz w:val="28"/>
          <w:lang w:val="uk-UA"/>
        </w:rPr>
        <w:t>2515</w:t>
      </w:r>
      <w:r w:rsidRPr="00414EA3">
        <w:rPr>
          <w:sz w:val="28"/>
          <w:lang w:val="uk-UA"/>
        </w:rPr>
        <w:t>-</w:t>
      </w:r>
      <w:r w:rsidRPr="00414EA3">
        <w:rPr>
          <w:b/>
          <w:sz w:val="28"/>
          <w:lang w:val="uk-UA"/>
        </w:rPr>
        <w:t>3</w:t>
      </w:r>
      <w:r w:rsidR="000945ED" w:rsidRPr="00414EA3">
        <w:rPr>
          <w:b/>
          <w:sz w:val="28"/>
          <w:lang w:val="uk-UA"/>
        </w:rPr>
        <w:t>8</w:t>
      </w:r>
      <w:r w:rsidRPr="00414EA3">
        <w:rPr>
          <w:b/>
          <w:sz w:val="28"/>
          <w:lang w:val="uk-UA"/>
        </w:rPr>
        <w:t>/2023</w:t>
      </w:r>
    </w:p>
    <w:p w14:paraId="3588B5E5" w14:textId="77777777" w:rsidR="00D109F2" w:rsidRPr="00414EA3" w:rsidRDefault="00D109F2" w:rsidP="00D109F2">
      <w:pPr>
        <w:rPr>
          <w:sz w:val="28"/>
          <w:szCs w:val="28"/>
          <w:lang w:val="uk-UA"/>
        </w:rPr>
      </w:pPr>
      <w:r w:rsidRPr="00414EA3">
        <w:rPr>
          <w:sz w:val="28"/>
          <w:szCs w:val="28"/>
          <w:lang w:val="uk-UA"/>
        </w:rPr>
        <w:t>м. Долина</w:t>
      </w:r>
      <w:bookmarkEnd w:id="0"/>
    </w:p>
    <w:p w14:paraId="767DA0DB" w14:textId="77777777" w:rsidR="003262FC" w:rsidRPr="00414EA3" w:rsidRDefault="003262FC" w:rsidP="005F5F7E">
      <w:pPr>
        <w:rPr>
          <w:sz w:val="28"/>
          <w:szCs w:val="28"/>
          <w:lang w:val="uk-UA"/>
        </w:rPr>
      </w:pPr>
    </w:p>
    <w:p w14:paraId="37927FE7" w14:textId="77777777" w:rsidR="001F4BA7" w:rsidRPr="00414EA3" w:rsidRDefault="001F4BA7" w:rsidP="006E43AC">
      <w:pPr>
        <w:rPr>
          <w:b/>
          <w:color w:val="000000"/>
          <w:sz w:val="28"/>
          <w:szCs w:val="28"/>
          <w:lang w:val="uk-UA"/>
        </w:rPr>
      </w:pPr>
      <w:r w:rsidRPr="00414EA3">
        <w:rPr>
          <w:b/>
          <w:sz w:val="28"/>
          <w:lang w:val="uk-UA"/>
        </w:rPr>
        <w:t xml:space="preserve">Про внесення змін до </w:t>
      </w:r>
      <w:r w:rsidRPr="00414EA3">
        <w:rPr>
          <w:b/>
          <w:color w:val="000000"/>
          <w:sz w:val="28"/>
          <w:szCs w:val="28"/>
          <w:lang w:val="uk-UA"/>
        </w:rPr>
        <w:t>рішення міської ради</w:t>
      </w:r>
    </w:p>
    <w:p w14:paraId="0A419883" w14:textId="77777777" w:rsidR="001F4BA7" w:rsidRPr="00414EA3" w:rsidRDefault="00156534" w:rsidP="006E43AC">
      <w:pPr>
        <w:rPr>
          <w:b/>
          <w:color w:val="000000"/>
          <w:sz w:val="28"/>
          <w:szCs w:val="28"/>
          <w:lang w:val="uk-UA"/>
        </w:rPr>
      </w:pPr>
      <w:r w:rsidRPr="00414EA3">
        <w:rPr>
          <w:b/>
          <w:color w:val="000000"/>
          <w:sz w:val="28"/>
          <w:szCs w:val="28"/>
          <w:lang w:val="uk-UA"/>
        </w:rPr>
        <w:t>від 2</w:t>
      </w:r>
      <w:r w:rsidR="009353A3" w:rsidRPr="00414EA3">
        <w:rPr>
          <w:b/>
          <w:color w:val="000000"/>
          <w:sz w:val="28"/>
          <w:szCs w:val="28"/>
          <w:lang w:val="uk-UA"/>
        </w:rPr>
        <w:t>2</w:t>
      </w:r>
      <w:r w:rsidR="001F4BA7" w:rsidRPr="00414EA3">
        <w:rPr>
          <w:b/>
          <w:color w:val="000000"/>
          <w:sz w:val="28"/>
          <w:szCs w:val="28"/>
          <w:lang w:val="uk-UA"/>
        </w:rPr>
        <w:t>.12.20</w:t>
      </w:r>
      <w:r w:rsidR="008C2F48" w:rsidRPr="00414EA3">
        <w:rPr>
          <w:b/>
          <w:color w:val="000000"/>
          <w:sz w:val="28"/>
          <w:szCs w:val="28"/>
          <w:lang w:val="uk-UA"/>
        </w:rPr>
        <w:t>2</w:t>
      </w:r>
      <w:r w:rsidR="009353A3" w:rsidRPr="00414EA3">
        <w:rPr>
          <w:b/>
          <w:color w:val="000000"/>
          <w:sz w:val="28"/>
          <w:szCs w:val="28"/>
          <w:lang w:val="uk-UA"/>
        </w:rPr>
        <w:t>2</w:t>
      </w:r>
      <w:r w:rsidRPr="00414EA3">
        <w:rPr>
          <w:b/>
          <w:color w:val="000000"/>
          <w:sz w:val="28"/>
          <w:szCs w:val="28"/>
          <w:lang w:val="uk-UA"/>
        </w:rPr>
        <w:t xml:space="preserve"> № </w:t>
      </w:r>
      <w:r w:rsidR="009353A3" w:rsidRPr="00414EA3">
        <w:rPr>
          <w:b/>
          <w:color w:val="000000"/>
          <w:sz w:val="28"/>
          <w:szCs w:val="28"/>
          <w:lang w:val="uk-UA"/>
        </w:rPr>
        <w:t>1925</w:t>
      </w:r>
      <w:r w:rsidR="001F4BA7" w:rsidRPr="00414EA3">
        <w:rPr>
          <w:color w:val="000000"/>
          <w:sz w:val="28"/>
          <w:szCs w:val="28"/>
          <w:lang w:val="uk-UA"/>
        </w:rPr>
        <w:t>-</w:t>
      </w:r>
      <w:r w:rsidR="009353A3" w:rsidRPr="00414EA3">
        <w:rPr>
          <w:b/>
          <w:color w:val="000000"/>
          <w:sz w:val="28"/>
          <w:szCs w:val="28"/>
          <w:lang w:val="uk-UA"/>
        </w:rPr>
        <w:t>26</w:t>
      </w:r>
      <w:r w:rsidR="001F4BA7" w:rsidRPr="00414EA3">
        <w:rPr>
          <w:b/>
          <w:color w:val="000000"/>
          <w:sz w:val="28"/>
          <w:szCs w:val="28"/>
          <w:lang w:val="uk-UA"/>
        </w:rPr>
        <w:t>/20</w:t>
      </w:r>
      <w:r w:rsidR="008C2F48" w:rsidRPr="00414EA3">
        <w:rPr>
          <w:b/>
          <w:color w:val="000000"/>
          <w:sz w:val="28"/>
          <w:szCs w:val="28"/>
          <w:lang w:val="uk-UA"/>
        </w:rPr>
        <w:t>2</w:t>
      </w:r>
      <w:r w:rsidR="00B56176" w:rsidRPr="00414EA3">
        <w:rPr>
          <w:b/>
          <w:color w:val="000000"/>
          <w:sz w:val="28"/>
          <w:szCs w:val="28"/>
          <w:lang w:val="uk-UA"/>
        </w:rPr>
        <w:t>2</w:t>
      </w:r>
    </w:p>
    <w:p w14:paraId="11849A08" w14:textId="77777777" w:rsidR="008C2F48" w:rsidRPr="00414EA3" w:rsidRDefault="008C2F48" w:rsidP="006E43AC">
      <w:pPr>
        <w:rPr>
          <w:b/>
          <w:color w:val="000000"/>
          <w:sz w:val="28"/>
          <w:szCs w:val="28"/>
          <w:lang w:val="uk-UA"/>
        </w:rPr>
      </w:pPr>
      <w:r w:rsidRPr="00414EA3">
        <w:rPr>
          <w:b/>
          <w:color w:val="000000"/>
          <w:sz w:val="28"/>
          <w:szCs w:val="28"/>
          <w:lang w:val="uk-UA"/>
        </w:rPr>
        <w:t>«Про бюджет Долинської міської</w:t>
      </w:r>
    </w:p>
    <w:p w14:paraId="2715E07A" w14:textId="77777777" w:rsidR="008C2F48" w:rsidRPr="00414EA3" w:rsidRDefault="008C2F48" w:rsidP="006E43AC">
      <w:pPr>
        <w:rPr>
          <w:b/>
          <w:color w:val="000000"/>
          <w:sz w:val="28"/>
          <w:szCs w:val="28"/>
          <w:lang w:val="uk-UA"/>
        </w:rPr>
      </w:pPr>
      <w:r w:rsidRPr="00414EA3">
        <w:rPr>
          <w:b/>
          <w:color w:val="000000"/>
          <w:sz w:val="28"/>
          <w:szCs w:val="28"/>
          <w:lang w:val="uk-UA"/>
        </w:rPr>
        <w:t xml:space="preserve">територіальної </w:t>
      </w:r>
      <w:r w:rsidR="00156534" w:rsidRPr="00414EA3">
        <w:rPr>
          <w:b/>
          <w:color w:val="000000"/>
          <w:sz w:val="28"/>
          <w:szCs w:val="28"/>
          <w:lang w:val="uk-UA"/>
        </w:rPr>
        <w:t>громади на 202</w:t>
      </w:r>
      <w:r w:rsidR="00117162" w:rsidRPr="00414EA3">
        <w:rPr>
          <w:b/>
          <w:color w:val="000000"/>
          <w:sz w:val="28"/>
          <w:szCs w:val="28"/>
          <w:lang w:val="uk-UA"/>
        </w:rPr>
        <w:t>3</w:t>
      </w:r>
      <w:r w:rsidRPr="00414EA3">
        <w:rPr>
          <w:b/>
          <w:color w:val="000000"/>
          <w:sz w:val="28"/>
          <w:szCs w:val="28"/>
          <w:lang w:val="uk-UA"/>
        </w:rPr>
        <w:t xml:space="preserve"> рік»</w:t>
      </w:r>
    </w:p>
    <w:p w14:paraId="0D516B4F" w14:textId="77777777" w:rsidR="001F4BA7" w:rsidRPr="00414EA3" w:rsidRDefault="001F4BA7" w:rsidP="006E43AC">
      <w:pPr>
        <w:pStyle w:val="a3"/>
        <w:ind w:firstLine="709"/>
        <w:jc w:val="both"/>
        <w:rPr>
          <w:rFonts w:ascii="Times New Roman" w:hAnsi="Times New Roman"/>
          <w:b/>
          <w:sz w:val="28"/>
          <w:szCs w:val="28"/>
        </w:rPr>
      </w:pPr>
    </w:p>
    <w:p w14:paraId="0A1ADEE1" w14:textId="47162E48" w:rsidR="00735287" w:rsidRPr="00414EA3" w:rsidRDefault="00735287" w:rsidP="00735287">
      <w:pPr>
        <w:ind w:firstLine="708"/>
        <w:jc w:val="both"/>
        <w:rPr>
          <w:sz w:val="28"/>
          <w:szCs w:val="28"/>
          <w:lang w:val="uk-UA"/>
        </w:rPr>
      </w:pPr>
      <w:r w:rsidRPr="00414EA3">
        <w:rPr>
          <w:color w:val="000000"/>
          <w:sz w:val="28"/>
          <w:szCs w:val="28"/>
          <w:lang w:val="uk-UA"/>
        </w:rPr>
        <w:t xml:space="preserve">Враховуючи </w:t>
      </w:r>
      <w:r w:rsidR="00D75992" w:rsidRPr="00414EA3">
        <w:rPr>
          <w:color w:val="000000"/>
          <w:sz w:val="28"/>
          <w:szCs w:val="28"/>
          <w:lang w:val="uk-UA"/>
        </w:rPr>
        <w:t>розпоряджен</w:t>
      </w:r>
      <w:r w:rsidR="0030475F" w:rsidRPr="00414EA3">
        <w:rPr>
          <w:color w:val="000000"/>
          <w:sz w:val="28"/>
          <w:szCs w:val="28"/>
          <w:lang w:val="uk-UA"/>
        </w:rPr>
        <w:t>ня</w:t>
      </w:r>
      <w:r w:rsidR="00D75992" w:rsidRPr="00414EA3">
        <w:rPr>
          <w:color w:val="000000"/>
          <w:sz w:val="28"/>
          <w:szCs w:val="28"/>
          <w:lang w:val="uk-UA"/>
        </w:rPr>
        <w:t xml:space="preserve"> Івано – Франківської обласної військової адміністрації від 17.11.2023 №461 «Про розподіл обсягу освітньо</w:t>
      </w:r>
      <w:r w:rsidR="00AB1400" w:rsidRPr="00414EA3">
        <w:rPr>
          <w:color w:val="000000"/>
          <w:sz w:val="28"/>
          <w:szCs w:val="28"/>
          <w:lang w:val="uk-UA"/>
        </w:rPr>
        <w:t>ї</w:t>
      </w:r>
      <w:r w:rsidR="00D75992" w:rsidRPr="00414EA3">
        <w:rPr>
          <w:color w:val="000000"/>
          <w:sz w:val="28"/>
          <w:szCs w:val="28"/>
          <w:lang w:val="uk-UA"/>
        </w:rPr>
        <w:t xml:space="preserve"> субвенції з державного бюджету місцевим бюджетам (за спеціальним фондом державного бюджету) у 2023 році</w:t>
      </w:r>
      <w:r w:rsidR="00B47905" w:rsidRPr="00414EA3">
        <w:rPr>
          <w:color w:val="000000"/>
          <w:sz w:val="28"/>
          <w:szCs w:val="28"/>
          <w:lang w:val="uk-UA"/>
        </w:rPr>
        <w:t>»</w:t>
      </w:r>
      <w:r w:rsidR="00D75992" w:rsidRPr="00414EA3">
        <w:rPr>
          <w:color w:val="000000"/>
          <w:sz w:val="28"/>
          <w:szCs w:val="28"/>
          <w:lang w:val="uk-UA"/>
        </w:rPr>
        <w:t>,</w:t>
      </w:r>
      <w:r w:rsidR="00B47905" w:rsidRPr="00414EA3">
        <w:rPr>
          <w:color w:val="000000"/>
          <w:sz w:val="28"/>
          <w:szCs w:val="28"/>
          <w:lang w:val="uk-UA"/>
        </w:rPr>
        <w:t xml:space="preserve"> від 12.12.2023 №531 «Про внесення змін до розпоряджень Івано – Франківської обласної військової адміністрації від 20.02.2023 №61 (зі змінами), від 31.05.2023 № 212 (зі змінами),</w:t>
      </w:r>
      <w:r w:rsidR="00182348" w:rsidRPr="00414EA3">
        <w:rPr>
          <w:color w:val="000000"/>
          <w:sz w:val="28"/>
          <w:szCs w:val="28"/>
          <w:lang w:val="uk-UA"/>
        </w:rPr>
        <w:t xml:space="preserve"> </w:t>
      </w:r>
      <w:r w:rsidR="00AB1400" w:rsidRPr="00414EA3">
        <w:rPr>
          <w:color w:val="000000"/>
          <w:sz w:val="28"/>
          <w:szCs w:val="28"/>
          <w:lang w:val="uk-UA"/>
        </w:rPr>
        <w:t>розпоряджен</w:t>
      </w:r>
      <w:r w:rsidR="0030475F" w:rsidRPr="00414EA3">
        <w:rPr>
          <w:color w:val="000000"/>
          <w:sz w:val="28"/>
          <w:szCs w:val="28"/>
          <w:lang w:val="uk-UA"/>
        </w:rPr>
        <w:t>ня</w:t>
      </w:r>
      <w:r w:rsidR="00AB1400" w:rsidRPr="00414EA3">
        <w:rPr>
          <w:color w:val="000000"/>
          <w:sz w:val="28"/>
          <w:szCs w:val="28"/>
          <w:lang w:val="uk-UA"/>
        </w:rPr>
        <w:t xml:space="preserve"> </w:t>
      </w:r>
      <w:r w:rsidR="00B47905" w:rsidRPr="00414EA3">
        <w:rPr>
          <w:color w:val="000000"/>
          <w:sz w:val="28"/>
          <w:szCs w:val="28"/>
          <w:lang w:val="uk-UA"/>
        </w:rPr>
        <w:t xml:space="preserve">Івано – Франківської </w:t>
      </w:r>
      <w:r w:rsidR="00AB1400" w:rsidRPr="00414EA3">
        <w:rPr>
          <w:color w:val="000000"/>
          <w:sz w:val="28"/>
          <w:szCs w:val="28"/>
          <w:lang w:val="uk-UA"/>
        </w:rPr>
        <w:t>обласної військової адміністрації та</w:t>
      </w:r>
      <w:r w:rsidR="00B47905" w:rsidRPr="00414EA3">
        <w:rPr>
          <w:color w:val="000000"/>
          <w:sz w:val="28"/>
          <w:szCs w:val="28"/>
          <w:lang w:val="uk-UA"/>
        </w:rPr>
        <w:t xml:space="preserve"> Івано – Франківської</w:t>
      </w:r>
      <w:r w:rsidR="00AB1400" w:rsidRPr="00414EA3">
        <w:rPr>
          <w:color w:val="000000"/>
          <w:sz w:val="28"/>
          <w:szCs w:val="28"/>
          <w:lang w:val="uk-UA"/>
        </w:rPr>
        <w:t xml:space="preserve"> </w:t>
      </w:r>
      <w:r w:rsidR="00182348" w:rsidRPr="00414EA3">
        <w:rPr>
          <w:color w:val="000000"/>
          <w:sz w:val="28"/>
          <w:szCs w:val="28"/>
          <w:lang w:val="uk-UA"/>
        </w:rPr>
        <w:t xml:space="preserve">обласної ради від </w:t>
      </w:r>
      <w:r w:rsidR="00AB1400" w:rsidRPr="00414EA3">
        <w:rPr>
          <w:color w:val="000000"/>
          <w:sz w:val="28"/>
          <w:szCs w:val="28"/>
          <w:lang w:val="uk-UA"/>
        </w:rPr>
        <w:t>30</w:t>
      </w:r>
      <w:r w:rsidR="00182348" w:rsidRPr="00414EA3">
        <w:rPr>
          <w:color w:val="000000"/>
          <w:sz w:val="28"/>
          <w:szCs w:val="28"/>
          <w:lang w:val="uk-UA"/>
        </w:rPr>
        <w:t>.11.2023 №</w:t>
      </w:r>
      <w:r w:rsidR="00AB1400" w:rsidRPr="00414EA3">
        <w:rPr>
          <w:color w:val="000000"/>
          <w:sz w:val="28"/>
          <w:szCs w:val="28"/>
          <w:lang w:val="uk-UA"/>
        </w:rPr>
        <w:t>497/870-р «Про передачу частини залишку коштів із спеціального фонду обласного бюджету»</w:t>
      </w:r>
      <w:r w:rsidR="00182348" w:rsidRPr="00414EA3">
        <w:rPr>
          <w:color w:val="000000"/>
          <w:sz w:val="28"/>
          <w:szCs w:val="28"/>
          <w:lang w:val="uk-UA"/>
        </w:rPr>
        <w:t>,</w:t>
      </w:r>
      <w:r w:rsidR="00B47905" w:rsidRPr="00414EA3">
        <w:rPr>
          <w:color w:val="000000"/>
          <w:sz w:val="28"/>
          <w:szCs w:val="28"/>
          <w:lang w:val="uk-UA"/>
        </w:rPr>
        <w:t xml:space="preserve"> від 14.12.2023 №539/945-р «Про внесення змін до розпоряджень Івано – Франківської обласної військової адміністрації та Івано – Франківської обласної ради від 06.02.2023 № 41/56-р (зі змінами), від 20.02.2023 №62/84-р (зі змінами)»,</w:t>
      </w:r>
      <w:r w:rsidR="00D75992" w:rsidRPr="00414EA3">
        <w:rPr>
          <w:color w:val="000000"/>
          <w:sz w:val="28"/>
          <w:szCs w:val="28"/>
          <w:lang w:val="uk-UA"/>
        </w:rPr>
        <w:t xml:space="preserve"> </w:t>
      </w:r>
      <w:r w:rsidRPr="00414EA3">
        <w:rPr>
          <w:sz w:val="28"/>
          <w:szCs w:val="28"/>
          <w:lang w:val="uk-UA"/>
        </w:rPr>
        <w:t>рішен</w:t>
      </w:r>
      <w:r w:rsidR="0030475F" w:rsidRPr="00414EA3">
        <w:rPr>
          <w:sz w:val="28"/>
          <w:szCs w:val="28"/>
          <w:lang w:val="uk-UA"/>
        </w:rPr>
        <w:t>ня</w:t>
      </w:r>
      <w:r w:rsidRPr="00414EA3">
        <w:rPr>
          <w:sz w:val="28"/>
          <w:szCs w:val="28"/>
          <w:lang w:val="uk-UA"/>
        </w:rPr>
        <w:t xml:space="preserve"> </w:t>
      </w:r>
      <w:r w:rsidR="002337C9" w:rsidRPr="00414EA3">
        <w:rPr>
          <w:sz w:val="28"/>
          <w:szCs w:val="28"/>
          <w:lang w:val="uk-UA"/>
        </w:rPr>
        <w:t xml:space="preserve">Івано – Франківської обласної </w:t>
      </w:r>
      <w:r w:rsidRPr="00414EA3">
        <w:rPr>
          <w:sz w:val="28"/>
          <w:szCs w:val="28"/>
          <w:lang w:val="uk-UA"/>
        </w:rPr>
        <w:t xml:space="preserve">ради від </w:t>
      </w:r>
      <w:r w:rsidR="002337C9" w:rsidRPr="00414EA3">
        <w:rPr>
          <w:sz w:val="28"/>
          <w:szCs w:val="28"/>
          <w:lang w:val="uk-UA"/>
        </w:rPr>
        <w:t>27.1</w:t>
      </w:r>
      <w:r w:rsidRPr="00414EA3">
        <w:rPr>
          <w:sz w:val="28"/>
          <w:szCs w:val="28"/>
          <w:lang w:val="uk-UA"/>
        </w:rPr>
        <w:t>0.2023</w:t>
      </w:r>
      <w:r w:rsidR="00B76B44" w:rsidRPr="00414EA3">
        <w:rPr>
          <w:sz w:val="28"/>
          <w:szCs w:val="28"/>
          <w:lang w:val="uk-UA"/>
        </w:rPr>
        <w:t xml:space="preserve"> № </w:t>
      </w:r>
      <w:r w:rsidR="002337C9" w:rsidRPr="00414EA3">
        <w:rPr>
          <w:sz w:val="28"/>
          <w:szCs w:val="28"/>
          <w:lang w:val="uk-UA"/>
        </w:rPr>
        <w:t>76</w:t>
      </w:r>
      <w:r w:rsidR="00B76B44" w:rsidRPr="00414EA3">
        <w:rPr>
          <w:sz w:val="28"/>
          <w:szCs w:val="28"/>
          <w:lang w:val="uk-UA"/>
        </w:rPr>
        <w:t>2-2</w:t>
      </w:r>
      <w:r w:rsidR="002337C9" w:rsidRPr="00414EA3">
        <w:rPr>
          <w:sz w:val="28"/>
          <w:szCs w:val="28"/>
          <w:lang w:val="uk-UA"/>
        </w:rPr>
        <w:t>6</w:t>
      </w:r>
      <w:r w:rsidR="00B76B44" w:rsidRPr="00414EA3">
        <w:rPr>
          <w:sz w:val="28"/>
          <w:szCs w:val="28"/>
          <w:lang w:val="uk-UA"/>
        </w:rPr>
        <w:t>/2023</w:t>
      </w:r>
      <w:r w:rsidR="00AB1400" w:rsidRPr="00414EA3">
        <w:rPr>
          <w:sz w:val="28"/>
          <w:szCs w:val="28"/>
          <w:lang w:val="uk-UA"/>
        </w:rPr>
        <w:t>, від 07.12.2023 №788-27/2023</w:t>
      </w:r>
      <w:r w:rsidRPr="00414EA3">
        <w:rPr>
          <w:sz w:val="28"/>
          <w:szCs w:val="28"/>
          <w:lang w:val="uk-UA"/>
        </w:rPr>
        <w:t xml:space="preserve"> «Про </w:t>
      </w:r>
      <w:r w:rsidR="002337C9" w:rsidRPr="00414EA3">
        <w:rPr>
          <w:sz w:val="28"/>
          <w:szCs w:val="28"/>
          <w:lang w:val="uk-UA"/>
        </w:rPr>
        <w:t>внесення змін</w:t>
      </w:r>
      <w:r w:rsidRPr="00414EA3">
        <w:rPr>
          <w:sz w:val="28"/>
          <w:szCs w:val="28"/>
          <w:lang w:val="uk-UA"/>
        </w:rPr>
        <w:t xml:space="preserve"> до </w:t>
      </w:r>
      <w:r w:rsidR="002337C9" w:rsidRPr="00414EA3">
        <w:rPr>
          <w:sz w:val="28"/>
          <w:szCs w:val="28"/>
          <w:lang w:val="uk-UA"/>
        </w:rPr>
        <w:t xml:space="preserve">обласного </w:t>
      </w:r>
      <w:r w:rsidR="00E1471B" w:rsidRPr="00414EA3">
        <w:rPr>
          <w:sz w:val="28"/>
          <w:szCs w:val="28"/>
          <w:lang w:val="uk-UA"/>
        </w:rPr>
        <w:t xml:space="preserve">бюджету </w:t>
      </w:r>
      <w:r w:rsidR="002337C9" w:rsidRPr="00414EA3">
        <w:rPr>
          <w:sz w:val="28"/>
          <w:szCs w:val="28"/>
          <w:lang w:val="uk-UA"/>
        </w:rPr>
        <w:t xml:space="preserve">на </w:t>
      </w:r>
      <w:r w:rsidRPr="00414EA3">
        <w:rPr>
          <w:sz w:val="28"/>
          <w:szCs w:val="28"/>
          <w:lang w:val="uk-UA"/>
        </w:rPr>
        <w:t>2023 р</w:t>
      </w:r>
      <w:r w:rsidR="002337C9" w:rsidRPr="00414EA3">
        <w:rPr>
          <w:sz w:val="28"/>
          <w:szCs w:val="28"/>
          <w:lang w:val="uk-UA"/>
        </w:rPr>
        <w:t>ік</w:t>
      </w:r>
      <w:r w:rsidRPr="00414EA3">
        <w:rPr>
          <w:sz w:val="28"/>
          <w:szCs w:val="28"/>
          <w:lang w:val="uk-UA"/>
        </w:rPr>
        <w:t>», к</w:t>
      </w:r>
      <w:r w:rsidRPr="00414EA3">
        <w:rPr>
          <w:color w:val="000000"/>
          <w:sz w:val="28"/>
          <w:szCs w:val="28"/>
          <w:lang w:val="uk-UA"/>
        </w:rPr>
        <w:t>еруючись п.8 ст. 78 Бюджетного кодексу України, п.23 ч.1 ст.26 Закону України «Про місцеве самоврядування в Україні», міська рада</w:t>
      </w:r>
    </w:p>
    <w:p w14:paraId="43E51C3B" w14:textId="77777777" w:rsidR="00735287" w:rsidRPr="00414EA3" w:rsidRDefault="00735287" w:rsidP="00735287">
      <w:pPr>
        <w:ind w:firstLine="720"/>
        <w:jc w:val="both"/>
        <w:rPr>
          <w:color w:val="000000"/>
          <w:sz w:val="28"/>
          <w:szCs w:val="28"/>
          <w:lang w:val="uk-UA"/>
        </w:rPr>
      </w:pPr>
    </w:p>
    <w:p w14:paraId="4778C9A4" w14:textId="77777777" w:rsidR="00735287" w:rsidRPr="00414EA3" w:rsidRDefault="00735287" w:rsidP="00735287">
      <w:pPr>
        <w:jc w:val="center"/>
        <w:rPr>
          <w:b/>
          <w:bCs/>
          <w:sz w:val="28"/>
          <w:lang w:val="uk-UA"/>
        </w:rPr>
      </w:pPr>
      <w:r w:rsidRPr="00414EA3">
        <w:rPr>
          <w:b/>
          <w:bCs/>
          <w:sz w:val="28"/>
          <w:lang w:val="uk-UA"/>
        </w:rPr>
        <w:t>В И Р І Ш И Л А:</w:t>
      </w:r>
    </w:p>
    <w:p w14:paraId="640F1359" w14:textId="77777777" w:rsidR="00572919" w:rsidRPr="00414EA3" w:rsidRDefault="00572919" w:rsidP="00735287">
      <w:pPr>
        <w:jc w:val="center"/>
        <w:rPr>
          <w:b/>
          <w:bCs/>
          <w:sz w:val="28"/>
          <w:lang w:val="uk-UA"/>
        </w:rPr>
      </w:pPr>
    </w:p>
    <w:p w14:paraId="205E33D0" w14:textId="6476C378" w:rsidR="002337C9" w:rsidRPr="00414EA3" w:rsidRDefault="002337C9" w:rsidP="002337C9">
      <w:pPr>
        <w:pStyle w:val="aff0"/>
        <w:numPr>
          <w:ilvl w:val="0"/>
          <w:numId w:val="41"/>
        </w:numPr>
        <w:ind w:left="0" w:firstLine="709"/>
        <w:jc w:val="both"/>
        <w:rPr>
          <w:color w:val="000000"/>
          <w:sz w:val="28"/>
          <w:szCs w:val="28"/>
          <w:lang w:val="uk-UA"/>
        </w:rPr>
      </w:pPr>
      <w:r w:rsidRPr="00414EA3">
        <w:rPr>
          <w:b/>
          <w:color w:val="000000"/>
          <w:sz w:val="28"/>
          <w:szCs w:val="28"/>
          <w:lang w:val="uk-UA"/>
        </w:rPr>
        <w:t>Внести зміни до</w:t>
      </w:r>
      <w:r w:rsidRPr="00414EA3">
        <w:rPr>
          <w:color w:val="000000"/>
          <w:sz w:val="28"/>
          <w:szCs w:val="28"/>
          <w:lang w:val="uk-UA"/>
        </w:rPr>
        <w:t xml:space="preserve"> спрямування частини вільного залишку коштів загального фонду та спеціального фонду міського бюджету, який склався станом на 01.01.2023 р. згідно з додатком 1.</w:t>
      </w:r>
    </w:p>
    <w:p w14:paraId="50E10B2E" w14:textId="77777777" w:rsidR="002337C9" w:rsidRPr="00414EA3" w:rsidRDefault="002337C9" w:rsidP="002337C9">
      <w:pPr>
        <w:pStyle w:val="aff0"/>
        <w:ind w:left="709"/>
        <w:jc w:val="both"/>
        <w:rPr>
          <w:color w:val="000000"/>
          <w:sz w:val="28"/>
          <w:szCs w:val="28"/>
          <w:lang w:val="uk-UA"/>
        </w:rPr>
      </w:pPr>
    </w:p>
    <w:p w14:paraId="7FDC79FB" w14:textId="6FC6F227" w:rsidR="00735287" w:rsidRPr="00414EA3" w:rsidRDefault="002337C9" w:rsidP="00735287">
      <w:pPr>
        <w:ind w:firstLine="709"/>
        <w:jc w:val="both"/>
        <w:rPr>
          <w:color w:val="000000"/>
          <w:sz w:val="28"/>
          <w:szCs w:val="28"/>
          <w:lang w:val="uk-UA"/>
        </w:rPr>
      </w:pPr>
      <w:r w:rsidRPr="00414EA3">
        <w:rPr>
          <w:b/>
          <w:color w:val="000000"/>
          <w:sz w:val="28"/>
          <w:szCs w:val="28"/>
          <w:lang w:val="uk-UA"/>
        </w:rPr>
        <w:t>2.</w:t>
      </w:r>
      <w:r w:rsidR="00735287" w:rsidRPr="00414EA3">
        <w:rPr>
          <w:b/>
          <w:color w:val="000000"/>
          <w:sz w:val="28"/>
          <w:szCs w:val="28"/>
          <w:lang w:val="uk-UA"/>
        </w:rPr>
        <w:t xml:space="preserve">Внести наступні </w:t>
      </w:r>
      <w:r w:rsidR="00735287" w:rsidRPr="00414EA3">
        <w:rPr>
          <w:color w:val="000000"/>
          <w:sz w:val="28"/>
          <w:szCs w:val="28"/>
          <w:lang w:val="uk-UA"/>
        </w:rPr>
        <w:t>зміни до рішення міської ради від 22.12.2022 № 1925-26/2022 «Про бюджет Долинської міської територіальної громади на 2023 рік»:</w:t>
      </w:r>
    </w:p>
    <w:p w14:paraId="62E4727E" w14:textId="7F0B9EB1" w:rsidR="00E62150" w:rsidRPr="00414EA3" w:rsidRDefault="00E62150" w:rsidP="00E00C6A">
      <w:pPr>
        <w:ind w:firstLine="709"/>
        <w:jc w:val="both"/>
        <w:rPr>
          <w:color w:val="000000"/>
          <w:sz w:val="28"/>
          <w:szCs w:val="28"/>
          <w:lang w:val="uk-UA"/>
        </w:rPr>
      </w:pPr>
      <w:r w:rsidRPr="00414EA3">
        <w:rPr>
          <w:b/>
          <w:color w:val="000000"/>
          <w:sz w:val="28"/>
          <w:szCs w:val="28"/>
          <w:lang w:val="uk-UA"/>
        </w:rPr>
        <w:t>2.1.</w:t>
      </w:r>
      <w:r w:rsidRPr="00414EA3">
        <w:rPr>
          <w:b/>
          <w:color w:val="000000"/>
          <w:sz w:val="28"/>
          <w:szCs w:val="28"/>
          <w:lang w:val="uk-UA"/>
        </w:rPr>
        <w:tab/>
      </w:r>
      <w:r w:rsidR="00E00C6A" w:rsidRPr="00414EA3">
        <w:rPr>
          <w:b/>
          <w:color w:val="000000"/>
          <w:sz w:val="28"/>
          <w:szCs w:val="28"/>
          <w:lang w:val="uk-UA"/>
        </w:rPr>
        <w:t xml:space="preserve">Виключити </w:t>
      </w:r>
      <w:r w:rsidR="00E00C6A" w:rsidRPr="00414EA3">
        <w:rPr>
          <w:color w:val="000000"/>
          <w:sz w:val="28"/>
          <w:szCs w:val="28"/>
          <w:lang w:val="uk-UA"/>
        </w:rPr>
        <w:t>п</w:t>
      </w:r>
      <w:r w:rsidRPr="00414EA3">
        <w:rPr>
          <w:color w:val="000000"/>
          <w:sz w:val="28"/>
          <w:szCs w:val="28"/>
          <w:lang w:val="uk-UA"/>
        </w:rPr>
        <w:t xml:space="preserve">ункт 7 рішення </w:t>
      </w:r>
      <w:r w:rsidR="00E00C6A" w:rsidRPr="00414EA3">
        <w:rPr>
          <w:color w:val="000000"/>
          <w:sz w:val="28"/>
          <w:szCs w:val="28"/>
          <w:lang w:val="uk-UA"/>
        </w:rPr>
        <w:t>щодо граничного обсягу місцевого боргу.</w:t>
      </w:r>
    </w:p>
    <w:p w14:paraId="2302B1BB" w14:textId="09665A1E" w:rsidR="00735287" w:rsidRPr="00414EA3" w:rsidRDefault="00747E93" w:rsidP="00735287">
      <w:pPr>
        <w:pStyle w:val="10"/>
        <w:ind w:firstLine="709"/>
        <w:jc w:val="both"/>
        <w:rPr>
          <w:color w:val="000000"/>
          <w:sz w:val="28"/>
          <w:szCs w:val="28"/>
          <w:lang w:val="uk-UA"/>
        </w:rPr>
      </w:pPr>
      <w:r w:rsidRPr="00414EA3">
        <w:rPr>
          <w:b/>
          <w:color w:val="000000"/>
          <w:sz w:val="28"/>
          <w:szCs w:val="28"/>
          <w:lang w:val="uk-UA"/>
        </w:rPr>
        <w:t>2</w:t>
      </w:r>
      <w:r w:rsidR="00E62150" w:rsidRPr="00414EA3">
        <w:rPr>
          <w:b/>
          <w:color w:val="000000"/>
          <w:sz w:val="28"/>
          <w:szCs w:val="28"/>
          <w:lang w:val="uk-UA"/>
        </w:rPr>
        <w:t>.2</w:t>
      </w:r>
      <w:r w:rsidR="00735287" w:rsidRPr="00414EA3">
        <w:rPr>
          <w:b/>
          <w:color w:val="000000"/>
          <w:sz w:val="28"/>
          <w:szCs w:val="28"/>
          <w:lang w:val="uk-UA"/>
        </w:rPr>
        <w:t>. Внести зміни</w:t>
      </w:r>
      <w:r w:rsidR="00735287" w:rsidRPr="00414EA3">
        <w:rPr>
          <w:color w:val="000000"/>
          <w:sz w:val="28"/>
          <w:szCs w:val="28"/>
          <w:lang w:val="uk-UA"/>
        </w:rPr>
        <w:t xml:space="preserve"> до дохідної частини міського бюджету:</w:t>
      </w:r>
    </w:p>
    <w:p w14:paraId="7D632F65" w14:textId="16611F5E" w:rsidR="005C7241" w:rsidRPr="00414EA3" w:rsidRDefault="005C7241" w:rsidP="005C7241">
      <w:pPr>
        <w:pStyle w:val="10"/>
        <w:ind w:firstLine="709"/>
        <w:jc w:val="both"/>
        <w:rPr>
          <w:color w:val="000000"/>
          <w:sz w:val="28"/>
          <w:szCs w:val="28"/>
          <w:lang w:val="uk-UA"/>
        </w:rPr>
      </w:pPr>
      <w:r w:rsidRPr="00414EA3">
        <w:rPr>
          <w:b/>
          <w:color w:val="000000"/>
          <w:sz w:val="28"/>
          <w:szCs w:val="28"/>
          <w:lang w:val="uk-UA"/>
        </w:rPr>
        <w:t>2.</w:t>
      </w:r>
      <w:r w:rsidR="00E62150" w:rsidRPr="00414EA3">
        <w:rPr>
          <w:b/>
          <w:color w:val="000000"/>
          <w:sz w:val="28"/>
          <w:szCs w:val="28"/>
          <w:lang w:val="uk-UA"/>
        </w:rPr>
        <w:t>2</w:t>
      </w:r>
      <w:r w:rsidRPr="00414EA3">
        <w:rPr>
          <w:b/>
          <w:color w:val="000000"/>
          <w:sz w:val="28"/>
          <w:szCs w:val="28"/>
          <w:lang w:val="uk-UA"/>
        </w:rPr>
        <w:t>.1</w:t>
      </w:r>
      <w:r w:rsidRPr="00414EA3">
        <w:rPr>
          <w:color w:val="000000"/>
          <w:sz w:val="28"/>
          <w:szCs w:val="28"/>
          <w:lang w:val="uk-UA"/>
        </w:rPr>
        <w:t xml:space="preserve"> </w:t>
      </w:r>
      <w:r w:rsidRPr="00414EA3">
        <w:rPr>
          <w:b/>
          <w:bCs/>
          <w:color w:val="000000"/>
          <w:sz w:val="28"/>
          <w:szCs w:val="28"/>
          <w:lang w:val="uk-UA"/>
        </w:rPr>
        <w:t>внести</w:t>
      </w:r>
      <w:r w:rsidRPr="00414EA3">
        <w:rPr>
          <w:color w:val="000000"/>
          <w:sz w:val="28"/>
          <w:szCs w:val="28"/>
          <w:lang w:val="uk-UA"/>
        </w:rPr>
        <w:t xml:space="preserve"> зміни до обсягу міжбюджетних трансфертів міському бюджету на 2023 рік за загальним фондом:</w:t>
      </w:r>
    </w:p>
    <w:p w14:paraId="3C3CFA8A" w14:textId="5E3CA2A4" w:rsidR="005C7241" w:rsidRPr="00414EA3" w:rsidRDefault="005C7241" w:rsidP="005C7241">
      <w:pPr>
        <w:pStyle w:val="10"/>
        <w:ind w:firstLine="709"/>
        <w:jc w:val="both"/>
        <w:rPr>
          <w:color w:val="000000"/>
          <w:sz w:val="28"/>
          <w:szCs w:val="28"/>
          <w:lang w:val="uk-UA"/>
        </w:rPr>
      </w:pPr>
      <w:r w:rsidRPr="00414EA3">
        <w:rPr>
          <w:color w:val="000000"/>
          <w:sz w:val="28"/>
          <w:szCs w:val="28"/>
          <w:lang w:val="uk-UA"/>
        </w:rPr>
        <w:t>–</w:t>
      </w:r>
      <w:r w:rsidR="00B373FD" w:rsidRPr="00414EA3">
        <w:rPr>
          <w:sz w:val="28"/>
          <w:szCs w:val="28"/>
          <w:lang w:val="uk-UA"/>
        </w:rPr>
        <w:t xml:space="preserve"> інша субвенція з обласного бюджету</w:t>
      </w:r>
      <w:r w:rsidRPr="00414EA3">
        <w:rPr>
          <w:color w:val="000000"/>
          <w:sz w:val="28"/>
          <w:szCs w:val="28"/>
          <w:lang w:val="uk-UA"/>
        </w:rPr>
        <w:t xml:space="preserve"> на </w:t>
      </w:r>
      <w:r w:rsidR="00B373FD" w:rsidRPr="00414EA3">
        <w:rPr>
          <w:color w:val="000000"/>
          <w:sz w:val="28"/>
          <w:szCs w:val="28"/>
          <w:lang w:val="uk-UA"/>
        </w:rPr>
        <w:t xml:space="preserve">оплату витрат, пов’язаних із </w:t>
      </w:r>
      <w:r w:rsidRPr="00414EA3">
        <w:rPr>
          <w:color w:val="000000"/>
          <w:sz w:val="28"/>
          <w:szCs w:val="28"/>
          <w:lang w:val="uk-UA"/>
        </w:rPr>
        <w:t>поховання</w:t>
      </w:r>
      <w:r w:rsidR="00B373FD" w:rsidRPr="00414EA3">
        <w:rPr>
          <w:color w:val="000000"/>
          <w:sz w:val="28"/>
          <w:szCs w:val="28"/>
          <w:lang w:val="uk-UA"/>
        </w:rPr>
        <w:t>м</w:t>
      </w:r>
      <w:r w:rsidRPr="00414EA3">
        <w:rPr>
          <w:color w:val="000000"/>
          <w:sz w:val="28"/>
          <w:szCs w:val="28"/>
          <w:lang w:val="uk-UA"/>
        </w:rPr>
        <w:t xml:space="preserve"> учасників бойових дій, осіб з інвалідністю внаслідок війни </w:t>
      </w:r>
      <w:r w:rsidR="00B373FD" w:rsidRPr="00414EA3">
        <w:rPr>
          <w:color w:val="000000"/>
          <w:sz w:val="28"/>
          <w:szCs w:val="28"/>
          <w:lang w:val="uk-UA"/>
        </w:rPr>
        <w:t>та постраждалих учасників Революції Гідності</w:t>
      </w:r>
      <w:r w:rsidRPr="00414EA3">
        <w:rPr>
          <w:color w:val="000000"/>
          <w:sz w:val="28"/>
          <w:szCs w:val="28"/>
          <w:lang w:val="uk-UA"/>
        </w:rPr>
        <w:t xml:space="preserve"> (код 41053900) цифру «</w:t>
      </w:r>
      <w:r w:rsidR="00B373FD" w:rsidRPr="00414EA3">
        <w:rPr>
          <w:color w:val="000000"/>
          <w:sz w:val="28"/>
          <w:szCs w:val="28"/>
          <w:lang w:val="uk-UA"/>
        </w:rPr>
        <w:t>10 900</w:t>
      </w:r>
      <w:r w:rsidRPr="00414EA3">
        <w:rPr>
          <w:color w:val="000000"/>
          <w:sz w:val="28"/>
          <w:szCs w:val="28"/>
          <w:lang w:val="uk-UA"/>
        </w:rPr>
        <w:t>,00» замінити на «</w:t>
      </w:r>
      <w:r w:rsidR="00B373FD" w:rsidRPr="00414EA3">
        <w:rPr>
          <w:color w:val="000000"/>
          <w:sz w:val="28"/>
          <w:szCs w:val="28"/>
          <w:lang w:val="uk-UA"/>
        </w:rPr>
        <w:t>2 724,00</w:t>
      </w:r>
      <w:r w:rsidRPr="00414EA3">
        <w:rPr>
          <w:color w:val="000000"/>
          <w:sz w:val="28"/>
          <w:szCs w:val="28"/>
          <w:lang w:val="uk-UA"/>
        </w:rPr>
        <w:t>»</w:t>
      </w:r>
    </w:p>
    <w:p w14:paraId="750B5AC9" w14:textId="38DC8C73" w:rsidR="005C7241" w:rsidRPr="00414EA3" w:rsidRDefault="00B373FD" w:rsidP="005C7241">
      <w:pPr>
        <w:pStyle w:val="10"/>
        <w:ind w:firstLine="709"/>
        <w:jc w:val="both"/>
        <w:rPr>
          <w:color w:val="000000"/>
          <w:sz w:val="28"/>
          <w:szCs w:val="28"/>
          <w:lang w:val="uk-UA"/>
        </w:rPr>
      </w:pPr>
      <w:r w:rsidRPr="00414EA3">
        <w:rPr>
          <w:color w:val="000000"/>
          <w:sz w:val="28"/>
          <w:szCs w:val="28"/>
          <w:lang w:val="uk-UA"/>
        </w:rPr>
        <w:t xml:space="preserve">– </w:t>
      </w:r>
      <w:r w:rsidRPr="00414EA3">
        <w:rPr>
          <w:sz w:val="28"/>
          <w:szCs w:val="28"/>
          <w:lang w:val="uk-UA"/>
        </w:rPr>
        <w:t xml:space="preserve">інша субвенція з обласного бюджету </w:t>
      </w:r>
      <w:r w:rsidR="005C7241" w:rsidRPr="00414EA3">
        <w:rPr>
          <w:color w:val="000000"/>
          <w:sz w:val="28"/>
          <w:szCs w:val="28"/>
          <w:lang w:val="uk-UA"/>
        </w:rPr>
        <w:t>на додаткові виплати ветеранам ОУН-УПА</w:t>
      </w:r>
      <w:r w:rsidRPr="00414EA3">
        <w:rPr>
          <w:color w:val="000000"/>
          <w:sz w:val="28"/>
          <w:szCs w:val="28"/>
          <w:lang w:val="uk-UA"/>
        </w:rPr>
        <w:t>( код 41053900) цифру «108 000,00» замінити на «75 000,00»;</w:t>
      </w:r>
    </w:p>
    <w:p w14:paraId="6377C1D6" w14:textId="01181C47" w:rsidR="00F14ECF" w:rsidRPr="00414EA3" w:rsidRDefault="00747E93" w:rsidP="00F14ECF">
      <w:pPr>
        <w:pStyle w:val="10"/>
        <w:ind w:firstLine="709"/>
        <w:jc w:val="both"/>
        <w:rPr>
          <w:color w:val="000000"/>
          <w:sz w:val="28"/>
          <w:szCs w:val="28"/>
          <w:lang w:val="uk-UA"/>
        </w:rPr>
      </w:pPr>
      <w:r w:rsidRPr="00414EA3">
        <w:rPr>
          <w:b/>
          <w:color w:val="000000"/>
          <w:sz w:val="28"/>
          <w:szCs w:val="28"/>
          <w:lang w:val="uk-UA"/>
        </w:rPr>
        <w:t>2</w:t>
      </w:r>
      <w:r w:rsidR="00E62150" w:rsidRPr="00414EA3">
        <w:rPr>
          <w:b/>
          <w:color w:val="000000"/>
          <w:sz w:val="28"/>
          <w:szCs w:val="28"/>
          <w:lang w:val="uk-UA"/>
        </w:rPr>
        <w:t>.2</w:t>
      </w:r>
      <w:r w:rsidR="00735287" w:rsidRPr="00414EA3">
        <w:rPr>
          <w:b/>
          <w:color w:val="000000"/>
          <w:sz w:val="28"/>
          <w:szCs w:val="28"/>
          <w:lang w:val="uk-UA"/>
        </w:rPr>
        <w:t>.</w:t>
      </w:r>
      <w:r w:rsidR="005C7241" w:rsidRPr="00414EA3">
        <w:rPr>
          <w:b/>
          <w:color w:val="000000"/>
          <w:sz w:val="28"/>
          <w:szCs w:val="28"/>
          <w:lang w:val="uk-UA"/>
        </w:rPr>
        <w:t>2</w:t>
      </w:r>
      <w:r w:rsidR="00735287" w:rsidRPr="00414EA3">
        <w:rPr>
          <w:color w:val="000000"/>
          <w:sz w:val="28"/>
          <w:szCs w:val="28"/>
          <w:lang w:val="uk-UA"/>
        </w:rPr>
        <w:t xml:space="preserve"> </w:t>
      </w:r>
      <w:r w:rsidR="00735287" w:rsidRPr="00414EA3">
        <w:rPr>
          <w:b/>
          <w:color w:val="000000"/>
          <w:sz w:val="28"/>
          <w:szCs w:val="28"/>
          <w:lang w:val="uk-UA"/>
        </w:rPr>
        <w:t xml:space="preserve">доповнити </w:t>
      </w:r>
      <w:r w:rsidR="00735287" w:rsidRPr="00414EA3">
        <w:rPr>
          <w:color w:val="000000"/>
          <w:sz w:val="28"/>
          <w:szCs w:val="28"/>
          <w:lang w:val="uk-UA"/>
        </w:rPr>
        <w:t>перелік міжбюджетних трансфертів міському бюджету на 2023 рік за загальним фондом:</w:t>
      </w:r>
    </w:p>
    <w:p w14:paraId="4245C0BE" w14:textId="3ADA2081" w:rsidR="00F14ECF" w:rsidRPr="00414EA3" w:rsidRDefault="00747E93" w:rsidP="00F14ECF">
      <w:pPr>
        <w:pStyle w:val="10"/>
        <w:ind w:firstLine="709"/>
        <w:jc w:val="both"/>
        <w:rPr>
          <w:color w:val="000000"/>
          <w:sz w:val="28"/>
          <w:szCs w:val="28"/>
          <w:lang w:val="uk-UA"/>
        </w:rPr>
      </w:pPr>
      <w:r w:rsidRPr="00414EA3">
        <w:rPr>
          <w:sz w:val="28"/>
          <w:szCs w:val="28"/>
          <w:lang w:val="uk-UA"/>
        </w:rPr>
        <w:lastRenderedPageBreak/>
        <w:t xml:space="preserve">– інша субвенція з обласного бюджету для </w:t>
      </w:r>
      <w:r w:rsidRPr="00414EA3">
        <w:rPr>
          <w:color w:val="000000"/>
          <w:sz w:val="28"/>
          <w:szCs w:val="28"/>
          <w:lang w:val="uk-UA"/>
        </w:rPr>
        <w:t>п</w:t>
      </w:r>
      <w:r w:rsidR="00F14ECF" w:rsidRPr="00414EA3">
        <w:rPr>
          <w:color w:val="000000"/>
          <w:sz w:val="28"/>
          <w:szCs w:val="28"/>
          <w:lang w:val="uk-UA"/>
        </w:rPr>
        <w:t>ридбання матеріалів для ремонту господарським способом електромережі та освітлення в Надіївському ліцеї Долинської міської ради</w:t>
      </w:r>
      <w:r w:rsidRPr="00414EA3">
        <w:rPr>
          <w:color w:val="000000"/>
          <w:sz w:val="28"/>
          <w:szCs w:val="28"/>
          <w:lang w:val="uk-UA"/>
        </w:rPr>
        <w:t xml:space="preserve"> (код 41053900) – 100 000,00 грн;</w:t>
      </w:r>
    </w:p>
    <w:p w14:paraId="64DD4310" w14:textId="1B6B327B" w:rsidR="00F14ECF" w:rsidRPr="00414EA3" w:rsidRDefault="00747E93" w:rsidP="00F14ECF">
      <w:pPr>
        <w:pStyle w:val="10"/>
        <w:ind w:firstLine="709"/>
        <w:jc w:val="both"/>
        <w:rPr>
          <w:color w:val="000000"/>
          <w:sz w:val="28"/>
          <w:szCs w:val="28"/>
          <w:lang w:val="uk-UA"/>
        </w:rPr>
      </w:pPr>
      <w:bookmarkStart w:id="2" w:name="_Hlk153544476"/>
      <w:r w:rsidRPr="00414EA3">
        <w:rPr>
          <w:sz w:val="28"/>
          <w:szCs w:val="28"/>
          <w:lang w:val="uk-UA"/>
        </w:rPr>
        <w:t xml:space="preserve">– інша субвенція з обласного бюджету для </w:t>
      </w:r>
      <w:r w:rsidRPr="00414EA3">
        <w:rPr>
          <w:color w:val="000000"/>
          <w:sz w:val="28"/>
          <w:szCs w:val="28"/>
          <w:lang w:val="uk-UA"/>
        </w:rPr>
        <w:t>п</w:t>
      </w:r>
      <w:r w:rsidR="00F14ECF" w:rsidRPr="00414EA3">
        <w:rPr>
          <w:color w:val="000000"/>
          <w:sz w:val="28"/>
          <w:szCs w:val="28"/>
          <w:lang w:val="uk-UA"/>
        </w:rPr>
        <w:t xml:space="preserve">ридбання будівельних матеріалів для проведення </w:t>
      </w:r>
      <w:r w:rsidR="00182348" w:rsidRPr="00414EA3">
        <w:rPr>
          <w:color w:val="000000"/>
          <w:sz w:val="28"/>
          <w:szCs w:val="28"/>
          <w:lang w:val="uk-UA"/>
        </w:rPr>
        <w:t xml:space="preserve">ремонтних робіт </w:t>
      </w:r>
      <w:r w:rsidR="00F14ECF" w:rsidRPr="00414EA3">
        <w:rPr>
          <w:color w:val="000000"/>
          <w:sz w:val="28"/>
          <w:szCs w:val="28"/>
          <w:lang w:val="uk-UA"/>
        </w:rPr>
        <w:t>господарським способом в закладах культури Долинської міської ради</w:t>
      </w:r>
      <w:r w:rsidRPr="00414EA3">
        <w:rPr>
          <w:color w:val="000000"/>
          <w:sz w:val="28"/>
          <w:szCs w:val="28"/>
          <w:lang w:val="uk-UA"/>
        </w:rPr>
        <w:t xml:space="preserve"> (код 41053900) – 100 000,00 грн</w:t>
      </w:r>
      <w:r w:rsidR="00734259" w:rsidRPr="00414EA3">
        <w:rPr>
          <w:color w:val="000000"/>
          <w:sz w:val="28"/>
          <w:szCs w:val="28"/>
          <w:lang w:val="uk-UA"/>
        </w:rPr>
        <w:t>;</w:t>
      </w:r>
    </w:p>
    <w:bookmarkEnd w:id="2"/>
    <w:p w14:paraId="23B56248" w14:textId="1EF79711" w:rsidR="00AB1400" w:rsidRPr="00414EA3" w:rsidRDefault="00AB1400" w:rsidP="00F14ECF">
      <w:pPr>
        <w:pStyle w:val="10"/>
        <w:ind w:firstLine="709"/>
        <w:jc w:val="both"/>
        <w:rPr>
          <w:color w:val="000000"/>
          <w:sz w:val="28"/>
          <w:szCs w:val="28"/>
          <w:lang w:val="uk-UA"/>
        </w:rPr>
      </w:pPr>
      <w:r w:rsidRPr="00414EA3">
        <w:rPr>
          <w:color w:val="000000"/>
          <w:sz w:val="28"/>
          <w:szCs w:val="28"/>
          <w:lang w:val="uk-UA"/>
        </w:rPr>
        <w:t>– інша субвенція з обласного бюджету на придбання матеріалів, будівельних матеріалів, інвентарю та інструментів для проведення ремонтних робіт господарським способом у Комунальному</w:t>
      </w:r>
      <w:r w:rsidR="00734259" w:rsidRPr="00414EA3">
        <w:rPr>
          <w:color w:val="000000"/>
          <w:sz w:val="28"/>
          <w:szCs w:val="28"/>
          <w:lang w:val="uk-UA"/>
        </w:rPr>
        <w:t xml:space="preserve"> закладі «Центр культури і мистецтв» Долинської міської ради (Народний дім села Лоп’янка) (код 41053900) – 110 000,00 грн</w:t>
      </w:r>
    </w:p>
    <w:p w14:paraId="3DA756CD" w14:textId="1BCE764D" w:rsidR="00747E93" w:rsidRPr="00414EA3" w:rsidRDefault="00E62150" w:rsidP="00747E93">
      <w:pPr>
        <w:pStyle w:val="10"/>
        <w:ind w:firstLine="709"/>
        <w:jc w:val="both"/>
        <w:rPr>
          <w:color w:val="000000"/>
          <w:sz w:val="28"/>
          <w:szCs w:val="28"/>
          <w:lang w:val="uk-UA"/>
        </w:rPr>
      </w:pPr>
      <w:r w:rsidRPr="00414EA3">
        <w:rPr>
          <w:b/>
          <w:color w:val="000000"/>
          <w:sz w:val="28"/>
          <w:szCs w:val="28"/>
          <w:lang w:val="uk-UA"/>
        </w:rPr>
        <w:t>2.2</w:t>
      </w:r>
      <w:r w:rsidR="00747E93" w:rsidRPr="00414EA3">
        <w:rPr>
          <w:b/>
          <w:color w:val="000000"/>
          <w:sz w:val="28"/>
          <w:szCs w:val="28"/>
          <w:lang w:val="uk-UA"/>
        </w:rPr>
        <w:t>.</w:t>
      </w:r>
      <w:r w:rsidR="00E945B3" w:rsidRPr="00414EA3">
        <w:rPr>
          <w:b/>
          <w:color w:val="000000"/>
          <w:sz w:val="28"/>
          <w:szCs w:val="28"/>
          <w:lang w:val="uk-UA"/>
        </w:rPr>
        <w:t>3</w:t>
      </w:r>
      <w:r w:rsidR="00747E93" w:rsidRPr="00414EA3">
        <w:rPr>
          <w:color w:val="000000"/>
          <w:sz w:val="28"/>
          <w:szCs w:val="28"/>
          <w:lang w:val="uk-UA"/>
        </w:rPr>
        <w:t xml:space="preserve"> </w:t>
      </w:r>
      <w:r w:rsidR="00747E93" w:rsidRPr="00414EA3">
        <w:rPr>
          <w:b/>
          <w:color w:val="000000"/>
          <w:sz w:val="28"/>
          <w:szCs w:val="28"/>
          <w:lang w:val="uk-UA"/>
        </w:rPr>
        <w:t xml:space="preserve">доповнити </w:t>
      </w:r>
      <w:r w:rsidR="00747E93" w:rsidRPr="00414EA3">
        <w:rPr>
          <w:color w:val="000000"/>
          <w:sz w:val="28"/>
          <w:szCs w:val="28"/>
          <w:lang w:val="uk-UA"/>
        </w:rPr>
        <w:t>перелік міжбюджетних трансфертів міському бюджету на 2023 рік за спеціальним фондом:</w:t>
      </w:r>
    </w:p>
    <w:p w14:paraId="043F187E" w14:textId="01621631" w:rsidR="00747E93" w:rsidRPr="00414EA3" w:rsidRDefault="00747E93" w:rsidP="00747E93">
      <w:pPr>
        <w:pStyle w:val="10"/>
        <w:ind w:firstLine="709"/>
        <w:jc w:val="both"/>
        <w:rPr>
          <w:color w:val="000000"/>
          <w:sz w:val="28"/>
          <w:szCs w:val="28"/>
          <w:lang w:val="uk-UA"/>
        </w:rPr>
      </w:pPr>
      <w:r w:rsidRPr="00414EA3">
        <w:rPr>
          <w:color w:val="000000"/>
          <w:sz w:val="28"/>
          <w:szCs w:val="28"/>
          <w:lang w:val="uk-UA"/>
        </w:rPr>
        <w:t xml:space="preserve">– </w:t>
      </w:r>
      <w:r w:rsidRPr="00414EA3">
        <w:rPr>
          <w:sz w:val="28"/>
          <w:szCs w:val="28"/>
          <w:lang w:val="uk-UA"/>
        </w:rPr>
        <w:t>інша субвенція з обласного бюджету «</w:t>
      </w:r>
      <w:r w:rsidRPr="00414EA3">
        <w:rPr>
          <w:color w:val="000000"/>
          <w:sz w:val="28"/>
          <w:szCs w:val="28"/>
          <w:lang w:val="uk-UA"/>
        </w:rPr>
        <w:t xml:space="preserve">Організація сфери фізичної культури і спорту: капітальний ремонт приміщення спортзалу та тиру в с. Княжолука Калуського району Івано-Франківської області» (код 41053900) – </w:t>
      </w:r>
      <w:r w:rsidR="00952B51" w:rsidRPr="00414EA3">
        <w:rPr>
          <w:color w:val="000000"/>
          <w:sz w:val="28"/>
          <w:szCs w:val="28"/>
          <w:lang w:val="uk-UA"/>
        </w:rPr>
        <w:t>100 000,00 грн;</w:t>
      </w:r>
    </w:p>
    <w:p w14:paraId="63621FA5" w14:textId="77777777" w:rsidR="00952B51" w:rsidRPr="00414EA3" w:rsidRDefault="00952B51" w:rsidP="00952B51">
      <w:pPr>
        <w:pStyle w:val="10"/>
        <w:ind w:firstLine="709"/>
        <w:jc w:val="both"/>
        <w:rPr>
          <w:color w:val="000000"/>
          <w:sz w:val="28"/>
          <w:szCs w:val="28"/>
          <w:lang w:val="uk-UA"/>
        </w:rPr>
      </w:pPr>
      <w:r w:rsidRPr="00414EA3">
        <w:rPr>
          <w:color w:val="000000"/>
          <w:sz w:val="28"/>
          <w:szCs w:val="28"/>
          <w:lang w:val="uk-UA"/>
        </w:rPr>
        <w:t xml:space="preserve">– </w:t>
      </w:r>
      <w:r w:rsidRPr="00414EA3">
        <w:rPr>
          <w:sz w:val="28"/>
          <w:szCs w:val="28"/>
          <w:lang w:val="uk-UA"/>
        </w:rPr>
        <w:t>інша субвенція з обласного бюджету «</w:t>
      </w:r>
      <w:r w:rsidR="00747E93" w:rsidRPr="00414EA3">
        <w:rPr>
          <w:color w:val="000000"/>
          <w:sz w:val="28"/>
          <w:szCs w:val="28"/>
          <w:lang w:val="uk-UA"/>
        </w:rPr>
        <w:t>Організація сфери фізичної культури і спорту: капітальний ремонт приміщення комунальної власності</w:t>
      </w:r>
      <w:r w:rsidRPr="00414EA3">
        <w:rPr>
          <w:color w:val="000000"/>
          <w:sz w:val="28"/>
          <w:szCs w:val="28"/>
          <w:lang w:val="uk-UA"/>
        </w:rPr>
        <w:t xml:space="preserve"> –</w:t>
      </w:r>
      <w:r w:rsidR="00747E93" w:rsidRPr="00414EA3">
        <w:rPr>
          <w:color w:val="000000"/>
          <w:sz w:val="28"/>
          <w:szCs w:val="28"/>
          <w:lang w:val="uk-UA"/>
        </w:rPr>
        <w:t xml:space="preserve"> спортивного залу відділення боксу Долинської ДЮСШ, м. Долина, вул. Обліски, 34</w:t>
      </w:r>
      <w:bookmarkStart w:id="3" w:name="_Hlk149833364"/>
      <w:r w:rsidRPr="00414EA3">
        <w:rPr>
          <w:color w:val="000000"/>
          <w:sz w:val="28"/>
          <w:szCs w:val="28"/>
          <w:lang w:val="uk-UA"/>
        </w:rPr>
        <w:t>» (код 41053900) – 100 000,00 грн;</w:t>
      </w:r>
      <w:bookmarkEnd w:id="3"/>
    </w:p>
    <w:p w14:paraId="257B87DE" w14:textId="352D5F87" w:rsidR="00747E93" w:rsidRPr="00414EA3" w:rsidRDefault="00952B51" w:rsidP="00747E93">
      <w:pPr>
        <w:pStyle w:val="10"/>
        <w:ind w:firstLine="709"/>
        <w:jc w:val="both"/>
        <w:rPr>
          <w:color w:val="000000"/>
          <w:sz w:val="28"/>
          <w:szCs w:val="28"/>
          <w:lang w:val="uk-UA"/>
        </w:rPr>
      </w:pPr>
      <w:r w:rsidRPr="00414EA3">
        <w:rPr>
          <w:color w:val="000000"/>
          <w:sz w:val="28"/>
          <w:szCs w:val="28"/>
          <w:lang w:val="uk-UA"/>
        </w:rPr>
        <w:t xml:space="preserve">– </w:t>
      </w:r>
      <w:r w:rsidRPr="00414EA3">
        <w:rPr>
          <w:sz w:val="28"/>
          <w:szCs w:val="28"/>
          <w:lang w:val="uk-UA"/>
        </w:rPr>
        <w:t>інша субвенція з обласного бюджету на к</w:t>
      </w:r>
      <w:r w:rsidR="00747E93" w:rsidRPr="00414EA3">
        <w:rPr>
          <w:color w:val="000000"/>
          <w:sz w:val="28"/>
          <w:szCs w:val="28"/>
          <w:lang w:val="uk-UA"/>
        </w:rPr>
        <w:t>апітальний ремонт системи опалення в амбулаторії №2 КНП "Центр первинної медичної допомоги" Долинської міської ради, що знаходиться за адресою: вул. Степана Бандери, 9 в м. Долина</w:t>
      </w:r>
      <w:r w:rsidR="00312F9D" w:rsidRPr="00414EA3">
        <w:rPr>
          <w:color w:val="000000"/>
          <w:sz w:val="28"/>
          <w:szCs w:val="28"/>
          <w:lang w:val="uk-UA"/>
        </w:rPr>
        <w:t xml:space="preserve"> (код 41053900) – 100 000,00 грн;</w:t>
      </w:r>
    </w:p>
    <w:p w14:paraId="218AED4B" w14:textId="4F8D3E89" w:rsidR="00747E93" w:rsidRPr="00414EA3" w:rsidRDefault="00312F9D" w:rsidP="00747E93">
      <w:pPr>
        <w:pStyle w:val="10"/>
        <w:ind w:firstLine="709"/>
        <w:jc w:val="both"/>
        <w:rPr>
          <w:color w:val="000000"/>
          <w:sz w:val="28"/>
          <w:szCs w:val="28"/>
          <w:lang w:val="uk-UA"/>
        </w:rPr>
      </w:pPr>
      <w:r w:rsidRPr="00414EA3">
        <w:rPr>
          <w:color w:val="000000"/>
          <w:sz w:val="28"/>
          <w:szCs w:val="28"/>
          <w:lang w:val="uk-UA"/>
        </w:rPr>
        <w:t xml:space="preserve">– </w:t>
      </w:r>
      <w:r w:rsidRPr="00414EA3">
        <w:rPr>
          <w:sz w:val="28"/>
          <w:szCs w:val="28"/>
          <w:lang w:val="uk-UA"/>
        </w:rPr>
        <w:t>інша субвенція з обласного бюджету на к</w:t>
      </w:r>
      <w:r w:rsidR="00747E93" w:rsidRPr="00414EA3">
        <w:rPr>
          <w:color w:val="000000"/>
          <w:sz w:val="28"/>
          <w:szCs w:val="28"/>
          <w:lang w:val="uk-UA"/>
        </w:rPr>
        <w:t>апітальний ремонт приміщення Долинської дитячо-юнацької спортивної школи в м. Долина по вул. Степана Бандери, 2-Б</w:t>
      </w:r>
      <w:r w:rsidRPr="00414EA3">
        <w:rPr>
          <w:color w:val="000000"/>
          <w:sz w:val="28"/>
          <w:szCs w:val="28"/>
          <w:lang w:val="uk-UA"/>
        </w:rPr>
        <w:t xml:space="preserve"> (код 41053900) – 200 000,00 грн</w:t>
      </w:r>
      <w:r w:rsidR="00D77788" w:rsidRPr="00414EA3">
        <w:rPr>
          <w:color w:val="000000"/>
          <w:sz w:val="28"/>
          <w:szCs w:val="28"/>
          <w:lang w:val="uk-UA"/>
        </w:rPr>
        <w:t>;</w:t>
      </w:r>
    </w:p>
    <w:p w14:paraId="78A4E50F" w14:textId="79EABFD2" w:rsidR="00D77788" w:rsidRPr="00414EA3" w:rsidRDefault="00D77788" w:rsidP="00747E93">
      <w:pPr>
        <w:pStyle w:val="10"/>
        <w:ind w:firstLine="709"/>
        <w:jc w:val="both"/>
        <w:rPr>
          <w:bCs/>
          <w:sz w:val="28"/>
          <w:szCs w:val="28"/>
          <w:lang w:val="uk-UA" w:eastAsia="uk-UA"/>
        </w:rPr>
      </w:pPr>
      <w:r w:rsidRPr="00414EA3">
        <w:rPr>
          <w:color w:val="000000"/>
          <w:sz w:val="28"/>
          <w:szCs w:val="28"/>
          <w:lang w:val="uk-UA"/>
        </w:rPr>
        <w:t xml:space="preserve">– </w:t>
      </w:r>
      <w:r w:rsidRPr="00414EA3">
        <w:rPr>
          <w:sz w:val="28"/>
          <w:szCs w:val="28"/>
          <w:lang w:val="uk-UA"/>
        </w:rPr>
        <w:t>інша субвенція з обласного бюджету на к</w:t>
      </w:r>
      <w:r w:rsidRPr="00414EA3">
        <w:rPr>
          <w:color w:val="000000"/>
          <w:sz w:val="28"/>
          <w:szCs w:val="28"/>
          <w:lang w:val="uk-UA"/>
        </w:rPr>
        <w:t xml:space="preserve">апітальний ремонт споруди цивільного захисту (укриття) приміщення КНП «Долинська багатопрофільна лікарня», м.Долина, вул. Оксани Грицей, 15, Долинської міської ради, Калуського району, Івано – Франківської області (код 41053900) – </w:t>
      </w:r>
      <w:r w:rsidR="0031256C" w:rsidRPr="00414EA3">
        <w:rPr>
          <w:color w:val="000000"/>
          <w:sz w:val="28"/>
          <w:szCs w:val="28"/>
          <w:lang w:val="uk-UA"/>
        </w:rPr>
        <w:t>589 512,65 гр</w:t>
      </w:r>
      <w:r w:rsidR="0030475F" w:rsidRPr="00414EA3">
        <w:rPr>
          <w:color w:val="000000"/>
          <w:sz w:val="28"/>
          <w:szCs w:val="28"/>
          <w:lang w:val="uk-UA"/>
        </w:rPr>
        <w:t>иве</w:t>
      </w:r>
      <w:r w:rsidR="0031256C" w:rsidRPr="00414EA3">
        <w:rPr>
          <w:color w:val="000000"/>
          <w:sz w:val="28"/>
          <w:szCs w:val="28"/>
          <w:lang w:val="uk-UA"/>
        </w:rPr>
        <w:t>н</w:t>
      </w:r>
      <w:r w:rsidR="0030475F" w:rsidRPr="00414EA3">
        <w:rPr>
          <w:color w:val="000000"/>
          <w:sz w:val="28"/>
          <w:szCs w:val="28"/>
          <w:lang w:val="uk-UA"/>
        </w:rPr>
        <w:t>ь</w:t>
      </w:r>
      <w:r w:rsidR="0031256C" w:rsidRPr="00414EA3">
        <w:rPr>
          <w:color w:val="000000"/>
          <w:sz w:val="28"/>
          <w:szCs w:val="28"/>
          <w:lang w:val="uk-UA"/>
        </w:rPr>
        <w:t>.</w:t>
      </w:r>
    </w:p>
    <w:p w14:paraId="2BD97DB8" w14:textId="77777777" w:rsidR="00747E93" w:rsidRPr="00414EA3" w:rsidRDefault="00747E93" w:rsidP="00735287">
      <w:pPr>
        <w:pStyle w:val="10"/>
        <w:ind w:firstLine="709"/>
        <w:jc w:val="both"/>
        <w:rPr>
          <w:b/>
          <w:color w:val="000000"/>
          <w:sz w:val="16"/>
          <w:szCs w:val="16"/>
          <w:lang w:val="uk-UA"/>
        </w:rPr>
      </w:pPr>
    </w:p>
    <w:p w14:paraId="1D7A192F" w14:textId="36C68223" w:rsidR="00735287" w:rsidRPr="00414EA3" w:rsidRDefault="00896C99" w:rsidP="00735287">
      <w:pPr>
        <w:pStyle w:val="10"/>
        <w:ind w:firstLine="709"/>
        <w:jc w:val="both"/>
        <w:rPr>
          <w:color w:val="000000"/>
          <w:sz w:val="28"/>
          <w:szCs w:val="28"/>
          <w:lang w:val="uk-UA"/>
        </w:rPr>
      </w:pPr>
      <w:r w:rsidRPr="00414EA3">
        <w:rPr>
          <w:b/>
          <w:color w:val="000000"/>
          <w:sz w:val="28"/>
          <w:szCs w:val="28"/>
          <w:lang w:val="uk-UA"/>
        </w:rPr>
        <w:t>2</w:t>
      </w:r>
      <w:r w:rsidR="00735287" w:rsidRPr="00414EA3">
        <w:rPr>
          <w:b/>
          <w:color w:val="000000"/>
          <w:sz w:val="28"/>
          <w:szCs w:val="28"/>
          <w:lang w:val="uk-UA"/>
        </w:rPr>
        <w:t>.</w:t>
      </w:r>
      <w:r w:rsidR="00E62150" w:rsidRPr="00414EA3">
        <w:rPr>
          <w:b/>
          <w:color w:val="000000"/>
          <w:sz w:val="28"/>
          <w:szCs w:val="28"/>
          <w:lang w:val="uk-UA"/>
        </w:rPr>
        <w:t>3</w:t>
      </w:r>
      <w:r w:rsidR="00735287" w:rsidRPr="00414EA3">
        <w:rPr>
          <w:b/>
          <w:color w:val="000000"/>
          <w:sz w:val="28"/>
          <w:szCs w:val="28"/>
          <w:lang w:val="uk-UA"/>
        </w:rPr>
        <w:t>. Внести зміни до</w:t>
      </w:r>
      <w:r w:rsidR="00735287" w:rsidRPr="00414EA3">
        <w:rPr>
          <w:color w:val="000000"/>
          <w:sz w:val="28"/>
          <w:szCs w:val="28"/>
          <w:lang w:val="uk-UA"/>
        </w:rPr>
        <w:t xml:space="preserve"> видаткової частини міського бюджету згідно з додатком </w:t>
      </w:r>
      <w:r w:rsidR="00E62150" w:rsidRPr="00414EA3">
        <w:rPr>
          <w:color w:val="000000"/>
          <w:sz w:val="28"/>
          <w:szCs w:val="28"/>
          <w:lang w:val="uk-UA"/>
        </w:rPr>
        <w:t>3</w:t>
      </w:r>
      <w:r w:rsidR="00735287" w:rsidRPr="00414EA3">
        <w:rPr>
          <w:color w:val="000000"/>
          <w:sz w:val="28"/>
          <w:szCs w:val="28"/>
          <w:lang w:val="uk-UA"/>
        </w:rPr>
        <w:t xml:space="preserve">. </w:t>
      </w:r>
    </w:p>
    <w:p w14:paraId="6369CC09" w14:textId="77777777" w:rsidR="00896C99" w:rsidRPr="00414EA3" w:rsidRDefault="00896C99" w:rsidP="00735287">
      <w:pPr>
        <w:pStyle w:val="10"/>
        <w:ind w:firstLine="709"/>
        <w:jc w:val="both"/>
        <w:rPr>
          <w:color w:val="000000"/>
          <w:sz w:val="16"/>
          <w:szCs w:val="16"/>
          <w:lang w:val="uk-UA"/>
        </w:rPr>
      </w:pPr>
    </w:p>
    <w:p w14:paraId="521F0B03" w14:textId="2E152385" w:rsidR="00735287" w:rsidRPr="00414EA3" w:rsidRDefault="00896C99" w:rsidP="00735287">
      <w:pPr>
        <w:pStyle w:val="10"/>
        <w:ind w:firstLine="709"/>
        <w:jc w:val="both"/>
        <w:rPr>
          <w:color w:val="000000"/>
          <w:sz w:val="28"/>
          <w:szCs w:val="28"/>
          <w:lang w:val="uk-UA"/>
        </w:rPr>
      </w:pPr>
      <w:r w:rsidRPr="00414EA3">
        <w:rPr>
          <w:b/>
          <w:color w:val="000000"/>
          <w:sz w:val="28"/>
          <w:szCs w:val="28"/>
          <w:lang w:val="uk-UA"/>
        </w:rPr>
        <w:t>2</w:t>
      </w:r>
      <w:r w:rsidR="00735287" w:rsidRPr="00414EA3">
        <w:rPr>
          <w:b/>
          <w:color w:val="000000"/>
          <w:sz w:val="28"/>
          <w:szCs w:val="28"/>
          <w:lang w:val="uk-UA"/>
        </w:rPr>
        <w:t>.</w:t>
      </w:r>
      <w:r w:rsidR="00E62150" w:rsidRPr="00414EA3">
        <w:rPr>
          <w:b/>
          <w:color w:val="000000"/>
          <w:sz w:val="28"/>
          <w:szCs w:val="28"/>
          <w:lang w:val="uk-UA"/>
        </w:rPr>
        <w:t>4</w:t>
      </w:r>
      <w:r w:rsidR="00735287" w:rsidRPr="00414EA3">
        <w:rPr>
          <w:b/>
          <w:color w:val="000000"/>
          <w:sz w:val="28"/>
          <w:szCs w:val="28"/>
          <w:lang w:val="uk-UA"/>
        </w:rPr>
        <w:t>. Внести зміни</w:t>
      </w:r>
      <w:r w:rsidR="00735287" w:rsidRPr="00414EA3">
        <w:rPr>
          <w:color w:val="000000"/>
          <w:sz w:val="28"/>
          <w:szCs w:val="28"/>
          <w:lang w:val="uk-UA"/>
        </w:rPr>
        <w:t xml:space="preserve"> в додаток 5 «Міжбюджетні трансферти на 202</w:t>
      </w:r>
      <w:r w:rsidRPr="00414EA3">
        <w:rPr>
          <w:color w:val="000000"/>
          <w:sz w:val="28"/>
          <w:szCs w:val="28"/>
          <w:lang w:val="uk-UA"/>
        </w:rPr>
        <w:t>3</w:t>
      </w:r>
      <w:r w:rsidR="00735287" w:rsidRPr="00414EA3">
        <w:rPr>
          <w:color w:val="000000"/>
          <w:sz w:val="28"/>
          <w:szCs w:val="28"/>
          <w:lang w:val="uk-UA"/>
        </w:rPr>
        <w:t xml:space="preserve"> рік» згідно з додатком </w:t>
      </w:r>
      <w:r w:rsidRPr="00414EA3">
        <w:rPr>
          <w:color w:val="000000"/>
          <w:sz w:val="28"/>
          <w:szCs w:val="28"/>
          <w:lang w:val="uk-UA"/>
        </w:rPr>
        <w:t>4</w:t>
      </w:r>
      <w:r w:rsidR="00735287" w:rsidRPr="00414EA3">
        <w:rPr>
          <w:color w:val="000000"/>
          <w:sz w:val="28"/>
          <w:szCs w:val="28"/>
          <w:lang w:val="uk-UA"/>
        </w:rPr>
        <w:t>.</w:t>
      </w:r>
    </w:p>
    <w:p w14:paraId="0BF65D77" w14:textId="11E4E466" w:rsidR="00735287" w:rsidRPr="00414EA3" w:rsidRDefault="00896C99" w:rsidP="00735287">
      <w:pPr>
        <w:pStyle w:val="10"/>
        <w:ind w:firstLine="709"/>
        <w:jc w:val="both"/>
        <w:rPr>
          <w:color w:val="000000"/>
          <w:sz w:val="28"/>
          <w:szCs w:val="28"/>
          <w:lang w:val="uk-UA"/>
        </w:rPr>
      </w:pPr>
      <w:r w:rsidRPr="00414EA3">
        <w:rPr>
          <w:b/>
          <w:color w:val="000000"/>
          <w:sz w:val="28"/>
          <w:szCs w:val="28"/>
          <w:lang w:val="uk-UA"/>
        </w:rPr>
        <w:t>2</w:t>
      </w:r>
      <w:r w:rsidR="00735287" w:rsidRPr="00414EA3">
        <w:rPr>
          <w:b/>
          <w:color w:val="000000"/>
          <w:sz w:val="28"/>
          <w:szCs w:val="28"/>
          <w:lang w:val="uk-UA"/>
        </w:rPr>
        <w:t>.</w:t>
      </w:r>
      <w:r w:rsidR="00E62150" w:rsidRPr="00414EA3">
        <w:rPr>
          <w:b/>
          <w:color w:val="000000"/>
          <w:sz w:val="28"/>
          <w:szCs w:val="28"/>
          <w:lang w:val="uk-UA"/>
        </w:rPr>
        <w:t>5</w:t>
      </w:r>
      <w:r w:rsidR="00735287" w:rsidRPr="00414EA3">
        <w:rPr>
          <w:b/>
          <w:color w:val="000000"/>
          <w:sz w:val="28"/>
          <w:szCs w:val="28"/>
          <w:lang w:val="uk-UA"/>
        </w:rPr>
        <w:t>. Внести зміни</w:t>
      </w:r>
      <w:r w:rsidR="00735287" w:rsidRPr="00414EA3">
        <w:rPr>
          <w:color w:val="000000"/>
          <w:sz w:val="28"/>
          <w:szCs w:val="28"/>
          <w:lang w:val="uk-UA"/>
        </w:rPr>
        <w:t xml:space="preserve"> в додаток 7</w:t>
      </w:r>
      <w:r w:rsidR="00735287" w:rsidRPr="00414EA3">
        <w:rPr>
          <w:b/>
          <w:sz w:val="28"/>
          <w:szCs w:val="28"/>
          <w:lang w:val="uk-UA"/>
        </w:rPr>
        <w:t xml:space="preserve"> «</w:t>
      </w:r>
      <w:r w:rsidR="00735287" w:rsidRPr="00414EA3">
        <w:rPr>
          <w:sz w:val="28"/>
          <w:szCs w:val="28"/>
          <w:lang w:val="uk-UA"/>
        </w:rPr>
        <w:t>Розподіл витрат міського бюджету на реалізацію м</w:t>
      </w:r>
      <w:r w:rsidR="00E62150" w:rsidRPr="00414EA3">
        <w:rPr>
          <w:sz w:val="28"/>
          <w:szCs w:val="28"/>
          <w:lang w:val="uk-UA"/>
        </w:rPr>
        <w:t>ісцевих / регіональних  програм</w:t>
      </w:r>
      <w:r w:rsidR="00735287" w:rsidRPr="00414EA3">
        <w:rPr>
          <w:sz w:val="28"/>
          <w:szCs w:val="28"/>
          <w:lang w:val="uk-UA"/>
        </w:rPr>
        <w:t xml:space="preserve"> у 2023 році»</w:t>
      </w:r>
      <w:r w:rsidR="00735287" w:rsidRPr="00414EA3">
        <w:rPr>
          <w:color w:val="000000"/>
          <w:sz w:val="28"/>
          <w:szCs w:val="28"/>
          <w:lang w:val="uk-UA"/>
        </w:rPr>
        <w:t xml:space="preserve"> згідно з додатком </w:t>
      </w:r>
      <w:r w:rsidRPr="00414EA3">
        <w:rPr>
          <w:color w:val="000000"/>
          <w:sz w:val="28"/>
          <w:szCs w:val="28"/>
          <w:lang w:val="uk-UA"/>
        </w:rPr>
        <w:t>5</w:t>
      </w:r>
      <w:r w:rsidR="00735287" w:rsidRPr="00414EA3">
        <w:rPr>
          <w:color w:val="000000"/>
          <w:sz w:val="28"/>
          <w:szCs w:val="28"/>
          <w:lang w:val="uk-UA"/>
        </w:rPr>
        <w:t>.</w:t>
      </w:r>
    </w:p>
    <w:p w14:paraId="056C5CE0" w14:textId="77777777" w:rsidR="00735287" w:rsidRPr="00414EA3" w:rsidRDefault="00735287" w:rsidP="00735287">
      <w:pPr>
        <w:ind w:firstLine="709"/>
        <w:jc w:val="both"/>
        <w:rPr>
          <w:b/>
          <w:color w:val="000000"/>
          <w:sz w:val="16"/>
          <w:szCs w:val="16"/>
          <w:lang w:val="uk-UA"/>
        </w:rPr>
      </w:pPr>
    </w:p>
    <w:p w14:paraId="16BECCFC" w14:textId="25055830" w:rsidR="00D75992" w:rsidRPr="00414EA3" w:rsidRDefault="00D75992" w:rsidP="00D75992">
      <w:pPr>
        <w:ind w:firstLine="709"/>
        <w:jc w:val="both"/>
        <w:rPr>
          <w:color w:val="000000"/>
          <w:sz w:val="28"/>
          <w:szCs w:val="28"/>
          <w:lang w:val="uk-UA"/>
        </w:rPr>
      </w:pPr>
      <w:r w:rsidRPr="00414EA3">
        <w:rPr>
          <w:b/>
          <w:color w:val="000000"/>
          <w:sz w:val="28"/>
          <w:szCs w:val="28"/>
          <w:lang w:val="uk-UA"/>
        </w:rPr>
        <w:t>3</w:t>
      </w:r>
      <w:r w:rsidRPr="00414EA3">
        <w:rPr>
          <w:color w:val="000000"/>
          <w:sz w:val="28"/>
          <w:szCs w:val="28"/>
          <w:lang w:val="uk-UA"/>
        </w:rPr>
        <w:t>.</w:t>
      </w:r>
      <w:r w:rsidR="00735287" w:rsidRPr="00414EA3">
        <w:rPr>
          <w:color w:val="000000"/>
          <w:sz w:val="28"/>
          <w:szCs w:val="28"/>
          <w:lang w:val="uk-UA"/>
        </w:rPr>
        <w:t>Фінансовому управлінню міської ради внести відповідні зміни до дохідної та видаткової частин міського бюджету</w:t>
      </w:r>
      <w:r w:rsidR="0031256C" w:rsidRPr="00414EA3">
        <w:rPr>
          <w:color w:val="000000"/>
          <w:sz w:val="28"/>
          <w:szCs w:val="28"/>
          <w:lang w:val="uk-UA"/>
        </w:rPr>
        <w:t xml:space="preserve"> громади</w:t>
      </w:r>
      <w:r w:rsidR="00735287" w:rsidRPr="00414EA3">
        <w:rPr>
          <w:color w:val="000000"/>
          <w:sz w:val="28"/>
          <w:szCs w:val="28"/>
          <w:lang w:val="uk-UA"/>
        </w:rPr>
        <w:t>.</w:t>
      </w:r>
    </w:p>
    <w:p w14:paraId="66715F1C" w14:textId="77777777" w:rsidR="00D75992" w:rsidRPr="00414EA3" w:rsidRDefault="00D75992" w:rsidP="00D75992">
      <w:pPr>
        <w:ind w:left="709"/>
        <w:jc w:val="both"/>
        <w:rPr>
          <w:color w:val="000000"/>
          <w:sz w:val="16"/>
          <w:szCs w:val="16"/>
          <w:lang w:val="uk-UA"/>
        </w:rPr>
      </w:pPr>
    </w:p>
    <w:p w14:paraId="17D73934" w14:textId="39719DDC" w:rsidR="00D75992" w:rsidRPr="00414EA3" w:rsidRDefault="00D75992" w:rsidP="00B43C35">
      <w:pPr>
        <w:ind w:firstLine="709"/>
        <w:jc w:val="both"/>
        <w:rPr>
          <w:color w:val="000000"/>
          <w:sz w:val="28"/>
          <w:szCs w:val="28"/>
          <w:lang w:val="uk-UA"/>
        </w:rPr>
      </w:pPr>
      <w:r w:rsidRPr="00414EA3">
        <w:rPr>
          <w:b/>
          <w:color w:val="000000"/>
          <w:sz w:val="28"/>
          <w:szCs w:val="28"/>
          <w:lang w:val="uk-UA"/>
        </w:rPr>
        <w:t>4</w:t>
      </w:r>
      <w:r w:rsidRPr="00414EA3">
        <w:rPr>
          <w:color w:val="000000"/>
          <w:sz w:val="28"/>
          <w:szCs w:val="28"/>
          <w:lang w:val="uk-UA"/>
        </w:rPr>
        <w:t>.</w:t>
      </w:r>
      <w:r w:rsidR="002259BB" w:rsidRPr="00414EA3">
        <w:rPr>
          <w:color w:val="000000"/>
          <w:sz w:val="28"/>
          <w:szCs w:val="28"/>
          <w:lang w:val="uk-UA"/>
        </w:rPr>
        <w:t>У</w:t>
      </w:r>
      <w:r w:rsidRPr="00414EA3">
        <w:rPr>
          <w:color w:val="000000"/>
          <w:sz w:val="28"/>
          <w:szCs w:val="28"/>
          <w:lang w:val="uk-UA"/>
        </w:rPr>
        <w:t>становити, що невикористані на кінець 2023 року кошти іншої субвенції</w:t>
      </w:r>
      <w:r w:rsidR="0031256C" w:rsidRPr="00414EA3">
        <w:rPr>
          <w:color w:val="000000"/>
          <w:sz w:val="28"/>
          <w:szCs w:val="28"/>
          <w:lang w:val="uk-UA"/>
        </w:rPr>
        <w:t xml:space="preserve"> з міського бюджету</w:t>
      </w:r>
      <w:r w:rsidR="00B43C35" w:rsidRPr="00414EA3">
        <w:rPr>
          <w:color w:val="000000"/>
          <w:sz w:val="28"/>
          <w:szCs w:val="28"/>
          <w:lang w:val="uk-UA"/>
        </w:rPr>
        <w:t>, передбачені обласному бюджету Івано – Франківської області</w:t>
      </w:r>
      <w:r w:rsidR="0031256C" w:rsidRPr="00414EA3">
        <w:rPr>
          <w:sz w:val="22"/>
          <w:szCs w:val="22"/>
          <w:lang w:val="uk-UA" w:eastAsia="uk-UA"/>
        </w:rPr>
        <w:t xml:space="preserve"> </w:t>
      </w:r>
      <w:r w:rsidR="0031256C" w:rsidRPr="00414EA3">
        <w:rPr>
          <w:sz w:val="28"/>
          <w:szCs w:val="28"/>
          <w:lang w:val="uk-UA" w:eastAsia="uk-UA"/>
        </w:rPr>
        <w:t xml:space="preserve">для співфінансування видатків на закупівлю засобів навчання для навчальних кабінетів закладів загальної середньої освіти </w:t>
      </w:r>
      <w:r w:rsidR="0031256C" w:rsidRPr="00414EA3">
        <w:rPr>
          <w:sz w:val="28"/>
          <w:szCs w:val="28"/>
          <w:lang w:val="uk-UA" w:eastAsia="uk-UA"/>
        </w:rPr>
        <w:lastRenderedPageBreak/>
        <w:t>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r w:rsidR="00B43C35" w:rsidRPr="00414EA3">
        <w:rPr>
          <w:color w:val="000000"/>
          <w:sz w:val="28"/>
          <w:szCs w:val="28"/>
          <w:lang w:val="uk-UA"/>
        </w:rPr>
        <w:t>, залишаються на його рахунку для здійснення відповідних витрату 2024 році з урахуванням їх цільового призначення.</w:t>
      </w:r>
    </w:p>
    <w:p w14:paraId="3E39F6B2" w14:textId="77777777" w:rsidR="00735287" w:rsidRPr="00414EA3" w:rsidRDefault="00735287" w:rsidP="00735287">
      <w:pPr>
        <w:ind w:firstLine="709"/>
        <w:jc w:val="both"/>
        <w:rPr>
          <w:sz w:val="16"/>
          <w:szCs w:val="16"/>
          <w:lang w:val="uk-UA"/>
        </w:rPr>
      </w:pPr>
    </w:p>
    <w:p w14:paraId="50B9EA59" w14:textId="2F1426F2" w:rsidR="00735287" w:rsidRPr="00414EA3" w:rsidRDefault="00D75992" w:rsidP="00735287">
      <w:pPr>
        <w:ind w:firstLine="709"/>
        <w:jc w:val="both"/>
        <w:rPr>
          <w:sz w:val="28"/>
          <w:szCs w:val="28"/>
          <w:lang w:val="uk-UA"/>
        </w:rPr>
      </w:pPr>
      <w:r w:rsidRPr="00414EA3">
        <w:rPr>
          <w:b/>
          <w:sz w:val="28"/>
          <w:szCs w:val="28"/>
          <w:lang w:val="uk-UA"/>
        </w:rPr>
        <w:t>5</w:t>
      </w:r>
      <w:r w:rsidR="00735287" w:rsidRPr="00414EA3">
        <w:rPr>
          <w:b/>
          <w:sz w:val="28"/>
          <w:szCs w:val="28"/>
          <w:lang w:val="uk-UA"/>
        </w:rPr>
        <w:t>.</w:t>
      </w:r>
      <w:r w:rsidR="00735287" w:rsidRPr="00414EA3">
        <w:rPr>
          <w:sz w:val="28"/>
          <w:szCs w:val="28"/>
          <w:lang w:val="uk-UA"/>
        </w:rPr>
        <w:t xml:space="preserve"> Контроль за виконанням даного рішення покласти на постійну комісію міської ради з питань планування бюджету, майна та власності.</w:t>
      </w:r>
    </w:p>
    <w:p w14:paraId="07603074" w14:textId="77777777" w:rsidR="00735287" w:rsidRPr="00414EA3" w:rsidRDefault="00735287" w:rsidP="00735287">
      <w:pPr>
        <w:ind w:firstLine="709"/>
        <w:jc w:val="both"/>
        <w:rPr>
          <w:sz w:val="32"/>
          <w:szCs w:val="32"/>
          <w:lang w:val="uk-UA"/>
        </w:rPr>
      </w:pPr>
    </w:p>
    <w:p w14:paraId="67E1AFE5" w14:textId="77777777" w:rsidR="00ED7ED2" w:rsidRPr="00414EA3" w:rsidRDefault="00ED7ED2" w:rsidP="006E43AC">
      <w:pPr>
        <w:ind w:firstLine="709"/>
        <w:jc w:val="both"/>
        <w:rPr>
          <w:sz w:val="32"/>
          <w:szCs w:val="32"/>
          <w:lang w:val="uk-UA"/>
        </w:rPr>
      </w:pPr>
    </w:p>
    <w:p w14:paraId="5825C05A" w14:textId="77777777" w:rsidR="00972DEB" w:rsidRPr="00414EA3" w:rsidRDefault="001F4BA7" w:rsidP="006E43AC">
      <w:pPr>
        <w:jc w:val="right"/>
        <w:rPr>
          <w:sz w:val="28"/>
          <w:szCs w:val="32"/>
          <w:lang w:val="uk-UA"/>
        </w:rPr>
      </w:pPr>
      <w:r w:rsidRPr="00414EA3">
        <w:rPr>
          <w:sz w:val="28"/>
          <w:szCs w:val="32"/>
          <w:lang w:val="uk-UA"/>
        </w:rPr>
        <w:t>М</w:t>
      </w:r>
      <w:r w:rsidR="00F82506" w:rsidRPr="00414EA3">
        <w:rPr>
          <w:sz w:val="28"/>
          <w:szCs w:val="32"/>
          <w:lang w:val="uk-UA"/>
        </w:rPr>
        <w:t>іський голова</w:t>
      </w:r>
      <w:r w:rsidR="00F82506" w:rsidRPr="00414EA3">
        <w:rPr>
          <w:sz w:val="28"/>
          <w:szCs w:val="32"/>
          <w:lang w:val="uk-UA"/>
        </w:rPr>
        <w:tab/>
      </w:r>
      <w:r w:rsidR="00F82506" w:rsidRPr="00414EA3">
        <w:rPr>
          <w:sz w:val="28"/>
          <w:szCs w:val="32"/>
          <w:lang w:val="uk-UA"/>
        </w:rPr>
        <w:tab/>
      </w:r>
      <w:r w:rsidR="00F82506" w:rsidRPr="00414EA3">
        <w:rPr>
          <w:sz w:val="28"/>
          <w:szCs w:val="32"/>
          <w:lang w:val="uk-UA"/>
        </w:rPr>
        <w:tab/>
      </w:r>
      <w:r w:rsidR="00F82506" w:rsidRPr="00414EA3">
        <w:rPr>
          <w:sz w:val="28"/>
          <w:szCs w:val="32"/>
          <w:lang w:val="uk-UA"/>
        </w:rPr>
        <w:tab/>
      </w:r>
      <w:r w:rsidR="00F82506" w:rsidRPr="00414EA3">
        <w:rPr>
          <w:sz w:val="28"/>
          <w:szCs w:val="32"/>
          <w:lang w:val="uk-UA"/>
        </w:rPr>
        <w:tab/>
      </w:r>
      <w:r w:rsidR="00F82506" w:rsidRPr="00414EA3">
        <w:rPr>
          <w:sz w:val="28"/>
          <w:szCs w:val="32"/>
          <w:lang w:val="uk-UA"/>
        </w:rPr>
        <w:tab/>
      </w:r>
      <w:r w:rsidRPr="00414EA3">
        <w:rPr>
          <w:sz w:val="28"/>
          <w:szCs w:val="32"/>
          <w:lang w:val="uk-UA"/>
        </w:rPr>
        <w:tab/>
      </w:r>
      <w:r w:rsidRPr="00414EA3">
        <w:rPr>
          <w:sz w:val="28"/>
          <w:szCs w:val="32"/>
          <w:lang w:val="uk-UA"/>
        </w:rPr>
        <w:tab/>
      </w:r>
      <w:r w:rsidRPr="00414EA3">
        <w:rPr>
          <w:sz w:val="28"/>
          <w:szCs w:val="32"/>
          <w:lang w:val="uk-UA"/>
        </w:rPr>
        <w:tab/>
      </w:r>
      <w:r w:rsidR="006F2543" w:rsidRPr="00414EA3">
        <w:rPr>
          <w:sz w:val="28"/>
          <w:szCs w:val="32"/>
          <w:lang w:val="uk-UA"/>
        </w:rPr>
        <w:t>Іван Д</w:t>
      </w:r>
      <w:r w:rsidR="00FE3EFD" w:rsidRPr="00414EA3">
        <w:rPr>
          <w:sz w:val="28"/>
          <w:szCs w:val="32"/>
          <w:lang w:val="uk-UA"/>
        </w:rPr>
        <w:t>ИРІВ</w:t>
      </w:r>
    </w:p>
    <w:p w14:paraId="3B512692" w14:textId="77777777" w:rsidR="00C96523" w:rsidRPr="00414EA3" w:rsidRDefault="00C96523" w:rsidP="006E43AC">
      <w:pPr>
        <w:jc w:val="right"/>
        <w:rPr>
          <w:sz w:val="28"/>
          <w:szCs w:val="32"/>
          <w:lang w:val="uk-UA"/>
        </w:rPr>
        <w:sectPr w:rsidR="00C96523" w:rsidRPr="00414EA3" w:rsidSect="00F96E8A">
          <w:headerReference w:type="default" r:id="rId8"/>
          <w:headerReference w:type="first" r:id="rId9"/>
          <w:pgSz w:w="11906" w:h="16838"/>
          <w:pgMar w:top="567" w:right="567" w:bottom="340" w:left="1701" w:header="709" w:footer="113" w:gutter="0"/>
          <w:cols w:space="708"/>
          <w:titlePg/>
          <w:docGrid w:linePitch="360"/>
        </w:sectPr>
      </w:pPr>
    </w:p>
    <w:p w14:paraId="217E69E7" w14:textId="77777777" w:rsidR="00262FAA" w:rsidRPr="00414EA3" w:rsidRDefault="00262FAA" w:rsidP="00645377">
      <w:pPr>
        <w:ind w:left="10080" w:firstLine="552"/>
        <w:jc w:val="center"/>
        <w:rPr>
          <w:sz w:val="28"/>
          <w:szCs w:val="28"/>
          <w:lang w:val="uk-UA"/>
        </w:rPr>
      </w:pPr>
      <w:r w:rsidRPr="00414EA3">
        <w:rPr>
          <w:sz w:val="28"/>
          <w:szCs w:val="28"/>
          <w:lang w:val="uk-UA"/>
        </w:rPr>
        <w:lastRenderedPageBreak/>
        <w:t>Додаток 1 до рішення міської ради</w:t>
      </w:r>
    </w:p>
    <w:p w14:paraId="09B18815" w14:textId="1EABC13A" w:rsidR="00262FAA" w:rsidRPr="00414EA3" w:rsidRDefault="00734259" w:rsidP="00262FAA">
      <w:pPr>
        <w:tabs>
          <w:tab w:val="right" w:pos="15704"/>
        </w:tabs>
        <w:ind w:right="611"/>
        <w:jc w:val="right"/>
        <w:rPr>
          <w:sz w:val="28"/>
          <w:szCs w:val="28"/>
          <w:lang w:val="uk-UA"/>
        </w:rPr>
      </w:pPr>
      <w:r w:rsidRPr="00414EA3">
        <w:rPr>
          <w:sz w:val="28"/>
          <w:szCs w:val="28"/>
          <w:lang w:val="uk-UA"/>
        </w:rPr>
        <w:t>в</w:t>
      </w:r>
      <w:r w:rsidR="00262FAA" w:rsidRPr="00414EA3">
        <w:rPr>
          <w:sz w:val="28"/>
          <w:szCs w:val="28"/>
          <w:lang w:val="uk-UA"/>
        </w:rPr>
        <w:t>ід</w:t>
      </w:r>
      <w:r w:rsidRPr="00414EA3">
        <w:rPr>
          <w:sz w:val="28"/>
          <w:szCs w:val="28"/>
          <w:lang w:val="uk-UA"/>
        </w:rPr>
        <w:t xml:space="preserve">  1</w:t>
      </w:r>
      <w:r w:rsidR="000732F7" w:rsidRPr="00414EA3">
        <w:rPr>
          <w:sz w:val="28"/>
          <w:szCs w:val="28"/>
          <w:lang w:val="uk-UA"/>
        </w:rPr>
        <w:t>5</w:t>
      </w:r>
      <w:r w:rsidR="00262FAA" w:rsidRPr="00414EA3">
        <w:rPr>
          <w:sz w:val="28"/>
          <w:szCs w:val="28"/>
          <w:lang w:val="uk-UA"/>
        </w:rPr>
        <w:t>.</w:t>
      </w:r>
      <w:r w:rsidR="00877CDA" w:rsidRPr="00414EA3">
        <w:rPr>
          <w:sz w:val="28"/>
          <w:szCs w:val="28"/>
          <w:lang w:val="uk-UA"/>
        </w:rPr>
        <w:t>1</w:t>
      </w:r>
      <w:r w:rsidRPr="00414EA3">
        <w:rPr>
          <w:sz w:val="28"/>
          <w:szCs w:val="28"/>
          <w:lang w:val="uk-UA"/>
        </w:rPr>
        <w:t>2</w:t>
      </w:r>
      <w:r w:rsidR="00262FAA" w:rsidRPr="00414EA3">
        <w:rPr>
          <w:sz w:val="28"/>
          <w:szCs w:val="28"/>
          <w:lang w:val="uk-UA"/>
        </w:rPr>
        <w:t>.2023</w:t>
      </w:r>
      <w:r w:rsidR="00877CDA" w:rsidRPr="00414EA3">
        <w:rPr>
          <w:sz w:val="28"/>
          <w:szCs w:val="28"/>
          <w:lang w:val="uk-UA"/>
        </w:rPr>
        <w:t xml:space="preserve"> </w:t>
      </w:r>
      <w:r w:rsidR="00262FAA" w:rsidRPr="00414EA3">
        <w:rPr>
          <w:sz w:val="28"/>
          <w:szCs w:val="28"/>
          <w:lang w:val="uk-UA"/>
        </w:rPr>
        <w:t xml:space="preserve">№ </w:t>
      </w:r>
      <w:r w:rsidR="000732F7" w:rsidRPr="00414EA3">
        <w:rPr>
          <w:sz w:val="28"/>
          <w:szCs w:val="28"/>
          <w:lang w:val="uk-UA"/>
        </w:rPr>
        <w:t>2515</w:t>
      </w:r>
      <w:r w:rsidR="00262FAA" w:rsidRPr="00414EA3">
        <w:rPr>
          <w:sz w:val="28"/>
          <w:szCs w:val="28"/>
          <w:lang w:val="uk-UA"/>
        </w:rPr>
        <w:t>-3</w:t>
      </w:r>
      <w:r w:rsidR="00877CDA" w:rsidRPr="00414EA3">
        <w:rPr>
          <w:sz w:val="28"/>
          <w:szCs w:val="28"/>
          <w:lang w:val="uk-UA"/>
        </w:rPr>
        <w:t>8</w:t>
      </w:r>
      <w:r w:rsidR="00262FAA" w:rsidRPr="00414EA3">
        <w:rPr>
          <w:sz w:val="28"/>
          <w:szCs w:val="28"/>
          <w:lang w:val="uk-UA"/>
        </w:rPr>
        <w:t>/2023</w:t>
      </w:r>
    </w:p>
    <w:p w14:paraId="7ABE33D7" w14:textId="77777777" w:rsidR="00262FAA" w:rsidRPr="00414EA3" w:rsidRDefault="00262FAA" w:rsidP="00262FAA">
      <w:pPr>
        <w:pStyle w:val="10"/>
        <w:jc w:val="center"/>
        <w:rPr>
          <w:b/>
          <w:sz w:val="16"/>
          <w:szCs w:val="16"/>
          <w:lang w:val="uk-UA"/>
        </w:rPr>
      </w:pPr>
    </w:p>
    <w:p w14:paraId="6DD7B15E" w14:textId="77777777" w:rsidR="00262FAA" w:rsidRPr="00414EA3" w:rsidRDefault="00262FAA" w:rsidP="00262FAA">
      <w:pPr>
        <w:pStyle w:val="10"/>
        <w:jc w:val="center"/>
        <w:rPr>
          <w:b/>
          <w:sz w:val="28"/>
          <w:szCs w:val="32"/>
          <w:lang w:val="uk-UA"/>
        </w:rPr>
      </w:pPr>
      <w:r w:rsidRPr="00414EA3">
        <w:rPr>
          <w:b/>
          <w:sz w:val="28"/>
          <w:szCs w:val="32"/>
          <w:lang w:val="uk-UA"/>
        </w:rPr>
        <w:t>Внесення змін до розподіл частини залишку коштів, що склався на 01 січня 2023 року</w:t>
      </w:r>
    </w:p>
    <w:p w14:paraId="06BC6381" w14:textId="77777777" w:rsidR="00262FAA" w:rsidRPr="00414EA3" w:rsidRDefault="00262FAA" w:rsidP="00262FAA">
      <w:pPr>
        <w:rPr>
          <w:lang w:val="uk-UA"/>
        </w:rPr>
      </w:pP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lang w:val="uk-UA"/>
        </w:rPr>
        <w:t>грн</w:t>
      </w:r>
    </w:p>
    <w:tbl>
      <w:tblPr>
        <w:tblW w:w="15004" w:type="dxa"/>
        <w:tblInd w:w="93" w:type="dxa"/>
        <w:tblLook w:val="04A0" w:firstRow="1" w:lastRow="0" w:firstColumn="1" w:lastColumn="0" w:noHBand="0" w:noVBand="1"/>
      </w:tblPr>
      <w:tblGrid>
        <w:gridCol w:w="1080"/>
        <w:gridCol w:w="4720"/>
        <w:gridCol w:w="1400"/>
        <w:gridCol w:w="1462"/>
        <w:gridCol w:w="1383"/>
        <w:gridCol w:w="4959"/>
      </w:tblGrid>
      <w:tr w:rsidR="00262FAA" w:rsidRPr="00414EA3" w14:paraId="678A0923" w14:textId="77777777" w:rsidTr="00877CDA">
        <w:trPr>
          <w:trHeight w:val="137"/>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20530"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ТПКВ</w:t>
            </w:r>
          </w:p>
        </w:tc>
        <w:tc>
          <w:tcPr>
            <w:tcW w:w="4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CDB430"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Назва головного розпорядника, одержувача коштів</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8686A8"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Разом</w:t>
            </w:r>
          </w:p>
        </w:tc>
        <w:tc>
          <w:tcPr>
            <w:tcW w:w="284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E8A032"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в тому числі:</w:t>
            </w:r>
          </w:p>
        </w:tc>
        <w:tc>
          <w:tcPr>
            <w:tcW w:w="49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64460"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Примітка</w:t>
            </w:r>
          </w:p>
        </w:tc>
      </w:tr>
      <w:tr w:rsidR="00262FAA" w:rsidRPr="00414EA3" w14:paraId="25145A81" w14:textId="77777777" w:rsidTr="00877CDA">
        <w:trPr>
          <w:trHeight w:val="355"/>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58D8411" w14:textId="77777777" w:rsidR="00262FAA" w:rsidRPr="00414EA3" w:rsidRDefault="00262FAA" w:rsidP="00877CDA">
            <w:pPr>
              <w:jc w:val="center"/>
              <w:rPr>
                <w:b/>
                <w:bCs/>
                <w:color w:val="000000"/>
                <w:sz w:val="18"/>
                <w:szCs w:val="18"/>
                <w:lang w:val="uk-UA"/>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14:paraId="11105FCA" w14:textId="77777777" w:rsidR="00262FAA" w:rsidRPr="00414EA3" w:rsidRDefault="00262FAA" w:rsidP="00877CDA">
            <w:pPr>
              <w:jc w:val="center"/>
              <w:rPr>
                <w:b/>
                <w:bCs/>
                <w:color w:val="000000"/>
                <w:sz w:val="18"/>
                <w:szCs w:val="18"/>
                <w:lang w:val="uk-UA"/>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3C37732B" w14:textId="77777777" w:rsidR="00262FAA" w:rsidRPr="00414EA3" w:rsidRDefault="00262FAA" w:rsidP="00877CDA">
            <w:pPr>
              <w:jc w:val="center"/>
              <w:rPr>
                <w:b/>
                <w:bCs/>
                <w:color w:val="000000"/>
                <w:sz w:val="18"/>
                <w:szCs w:val="18"/>
                <w:lang w:val="uk-UA"/>
              </w:rPr>
            </w:pPr>
          </w:p>
        </w:tc>
        <w:tc>
          <w:tcPr>
            <w:tcW w:w="1462" w:type="dxa"/>
            <w:tcBorders>
              <w:top w:val="single" w:sz="4" w:space="0" w:color="auto"/>
              <w:left w:val="nil"/>
              <w:bottom w:val="single" w:sz="4" w:space="0" w:color="auto"/>
              <w:right w:val="single" w:sz="4" w:space="0" w:color="auto"/>
            </w:tcBorders>
            <w:shd w:val="clear" w:color="000000" w:fill="FFFFFF"/>
            <w:vAlign w:val="center"/>
            <w:hideMark/>
          </w:tcPr>
          <w:p w14:paraId="364A0799" w14:textId="77777777" w:rsidR="00262FAA" w:rsidRPr="00414EA3" w:rsidRDefault="00262FAA" w:rsidP="00877CDA">
            <w:pPr>
              <w:jc w:val="center"/>
              <w:rPr>
                <w:color w:val="000000"/>
                <w:sz w:val="18"/>
                <w:szCs w:val="18"/>
                <w:lang w:val="uk-UA"/>
              </w:rPr>
            </w:pPr>
            <w:r w:rsidRPr="00414EA3">
              <w:rPr>
                <w:color w:val="000000"/>
                <w:sz w:val="18"/>
                <w:szCs w:val="18"/>
                <w:lang w:val="uk-UA"/>
              </w:rPr>
              <w:t>поточні видатки</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14:paraId="51123D4A" w14:textId="77777777" w:rsidR="00262FAA" w:rsidRPr="00414EA3" w:rsidRDefault="00262FAA" w:rsidP="00877CDA">
            <w:pPr>
              <w:jc w:val="center"/>
              <w:rPr>
                <w:color w:val="000000"/>
                <w:sz w:val="18"/>
                <w:szCs w:val="18"/>
                <w:lang w:val="uk-UA"/>
              </w:rPr>
            </w:pPr>
            <w:r w:rsidRPr="00414EA3">
              <w:rPr>
                <w:color w:val="000000"/>
                <w:sz w:val="18"/>
                <w:szCs w:val="18"/>
                <w:lang w:val="uk-UA"/>
              </w:rPr>
              <w:t>капітальні видатки</w:t>
            </w:r>
          </w:p>
        </w:tc>
        <w:tc>
          <w:tcPr>
            <w:tcW w:w="4959"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14:paraId="43C62F60" w14:textId="77777777" w:rsidR="00262FAA" w:rsidRPr="00414EA3" w:rsidRDefault="00262FAA" w:rsidP="00877CDA">
            <w:pPr>
              <w:jc w:val="center"/>
              <w:rPr>
                <w:b/>
                <w:bCs/>
                <w:color w:val="000000"/>
                <w:sz w:val="18"/>
                <w:szCs w:val="18"/>
                <w:lang w:val="uk-UA"/>
              </w:rPr>
            </w:pPr>
          </w:p>
        </w:tc>
      </w:tr>
      <w:tr w:rsidR="00262FAA" w:rsidRPr="00414EA3" w14:paraId="0C85756C" w14:textId="77777777" w:rsidTr="00877CDA">
        <w:trPr>
          <w:trHeight w:val="60"/>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0DE88"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1</w:t>
            </w:r>
          </w:p>
        </w:tc>
        <w:tc>
          <w:tcPr>
            <w:tcW w:w="4720" w:type="dxa"/>
            <w:tcBorders>
              <w:top w:val="single" w:sz="4" w:space="0" w:color="auto"/>
              <w:left w:val="nil"/>
              <w:bottom w:val="single" w:sz="4" w:space="0" w:color="auto"/>
              <w:right w:val="single" w:sz="4" w:space="0" w:color="auto"/>
            </w:tcBorders>
            <w:shd w:val="clear" w:color="000000" w:fill="FFFFFF"/>
            <w:noWrap/>
            <w:vAlign w:val="center"/>
            <w:hideMark/>
          </w:tcPr>
          <w:p w14:paraId="05C5CED1"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2</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09BDF60"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3</w:t>
            </w:r>
          </w:p>
        </w:tc>
        <w:tc>
          <w:tcPr>
            <w:tcW w:w="1462" w:type="dxa"/>
            <w:tcBorders>
              <w:top w:val="single" w:sz="4" w:space="0" w:color="auto"/>
              <w:left w:val="nil"/>
              <w:bottom w:val="single" w:sz="4" w:space="0" w:color="auto"/>
              <w:right w:val="single" w:sz="4" w:space="0" w:color="auto"/>
            </w:tcBorders>
            <w:shd w:val="clear" w:color="000000" w:fill="FFFFFF"/>
            <w:noWrap/>
            <w:vAlign w:val="center"/>
            <w:hideMark/>
          </w:tcPr>
          <w:p w14:paraId="46D5293C"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4</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14:paraId="7A9BC7F2"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5</w:t>
            </w:r>
          </w:p>
        </w:tc>
        <w:tc>
          <w:tcPr>
            <w:tcW w:w="4959" w:type="dxa"/>
            <w:tcBorders>
              <w:top w:val="single" w:sz="4" w:space="0" w:color="auto"/>
              <w:left w:val="nil"/>
              <w:bottom w:val="single" w:sz="4" w:space="0" w:color="auto"/>
              <w:right w:val="single" w:sz="4" w:space="0" w:color="auto"/>
            </w:tcBorders>
            <w:shd w:val="clear" w:color="000000" w:fill="FFFFFF"/>
            <w:vAlign w:val="center"/>
            <w:hideMark/>
          </w:tcPr>
          <w:p w14:paraId="4552975C" w14:textId="77777777" w:rsidR="00262FAA" w:rsidRPr="00414EA3" w:rsidRDefault="00262FAA" w:rsidP="00877CDA">
            <w:pPr>
              <w:jc w:val="center"/>
              <w:rPr>
                <w:b/>
                <w:bCs/>
                <w:color w:val="000000"/>
                <w:sz w:val="18"/>
                <w:szCs w:val="18"/>
                <w:lang w:val="uk-UA"/>
              </w:rPr>
            </w:pPr>
            <w:r w:rsidRPr="00414EA3">
              <w:rPr>
                <w:b/>
                <w:bCs/>
                <w:color w:val="000000"/>
                <w:sz w:val="18"/>
                <w:szCs w:val="18"/>
                <w:lang w:val="uk-UA"/>
              </w:rPr>
              <w:t>6</w:t>
            </w:r>
          </w:p>
        </w:tc>
      </w:tr>
      <w:tr w:rsidR="00262FAA" w:rsidRPr="00414EA3" w14:paraId="67645761" w14:textId="77777777" w:rsidTr="00877CDA">
        <w:trPr>
          <w:trHeight w:val="161"/>
        </w:trPr>
        <w:tc>
          <w:tcPr>
            <w:tcW w:w="1500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67145" w14:textId="77777777" w:rsidR="00262FAA" w:rsidRPr="00414EA3" w:rsidRDefault="00262FAA" w:rsidP="00877CDA">
            <w:pPr>
              <w:jc w:val="center"/>
              <w:rPr>
                <w:color w:val="000000"/>
                <w:sz w:val="24"/>
                <w:szCs w:val="24"/>
                <w:lang w:val="uk-UA"/>
              </w:rPr>
            </w:pPr>
            <w:r w:rsidRPr="00414EA3">
              <w:rPr>
                <w:b/>
                <w:bCs/>
                <w:color w:val="000000"/>
                <w:sz w:val="24"/>
                <w:szCs w:val="24"/>
                <w:lang w:val="uk-UA"/>
              </w:rPr>
              <w:t>Загальний фонд</w:t>
            </w:r>
          </w:p>
        </w:tc>
      </w:tr>
      <w:tr w:rsidR="001566F8" w:rsidRPr="00414EA3" w14:paraId="4B90B80E" w14:textId="77777777" w:rsidTr="00877CDA">
        <w:trPr>
          <w:trHeight w:val="264"/>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5656B" w14:textId="09F1C4DC" w:rsidR="001566F8" w:rsidRPr="00414EA3" w:rsidRDefault="001566F8" w:rsidP="00877CDA">
            <w:pPr>
              <w:jc w:val="center"/>
              <w:rPr>
                <w:b/>
                <w:color w:val="000000"/>
                <w:sz w:val="18"/>
                <w:szCs w:val="18"/>
                <w:lang w:val="uk-UA"/>
              </w:rPr>
            </w:pPr>
            <w:r w:rsidRPr="00414EA3">
              <w:rPr>
                <w:b/>
                <w:color w:val="000000"/>
                <w:sz w:val="18"/>
                <w:szCs w:val="18"/>
                <w:lang w:val="uk-UA"/>
              </w:rPr>
              <w:t>14</w:t>
            </w:r>
          </w:p>
        </w:tc>
        <w:tc>
          <w:tcPr>
            <w:tcW w:w="4720" w:type="dxa"/>
            <w:tcBorders>
              <w:top w:val="single" w:sz="4" w:space="0" w:color="auto"/>
              <w:left w:val="nil"/>
              <w:bottom w:val="single" w:sz="4" w:space="0" w:color="auto"/>
              <w:right w:val="nil"/>
            </w:tcBorders>
            <w:shd w:val="clear" w:color="auto" w:fill="auto"/>
            <w:vAlign w:val="center"/>
          </w:tcPr>
          <w:p w14:paraId="16106CD3" w14:textId="77777777" w:rsidR="001566F8" w:rsidRPr="00414EA3" w:rsidRDefault="001566F8" w:rsidP="00877CDA">
            <w:pPr>
              <w:rPr>
                <w:b/>
                <w:bCs/>
                <w:color w:val="000000"/>
                <w:sz w:val="18"/>
                <w:szCs w:val="18"/>
                <w:lang w:val="uk-UA"/>
              </w:rPr>
            </w:pP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2BA1EA" w14:textId="77777777" w:rsidR="001566F8" w:rsidRPr="00414EA3" w:rsidRDefault="001566F8" w:rsidP="00877CDA">
            <w:pPr>
              <w:jc w:val="center"/>
              <w:rPr>
                <w:b/>
                <w:color w:val="000000"/>
                <w:sz w:val="18"/>
                <w:szCs w:val="18"/>
                <w:lang w:val="uk-UA"/>
              </w:rPr>
            </w:pPr>
          </w:p>
        </w:tc>
        <w:tc>
          <w:tcPr>
            <w:tcW w:w="1462" w:type="dxa"/>
            <w:tcBorders>
              <w:top w:val="single" w:sz="4" w:space="0" w:color="auto"/>
              <w:left w:val="nil"/>
              <w:bottom w:val="single" w:sz="4" w:space="0" w:color="auto"/>
              <w:right w:val="single" w:sz="4" w:space="0" w:color="auto"/>
            </w:tcBorders>
            <w:shd w:val="clear" w:color="000000" w:fill="FFFFFF"/>
            <w:noWrap/>
            <w:vAlign w:val="center"/>
          </w:tcPr>
          <w:p w14:paraId="17EF3785" w14:textId="77777777" w:rsidR="001566F8" w:rsidRPr="00414EA3" w:rsidRDefault="001566F8" w:rsidP="00877CDA">
            <w:pPr>
              <w:jc w:val="center"/>
              <w:rPr>
                <w:b/>
                <w:color w:val="000000"/>
                <w:sz w:val="18"/>
                <w:szCs w:val="18"/>
                <w:lang w:val="uk-UA"/>
              </w:rPr>
            </w:pPr>
          </w:p>
        </w:tc>
        <w:tc>
          <w:tcPr>
            <w:tcW w:w="1383" w:type="dxa"/>
            <w:tcBorders>
              <w:top w:val="single" w:sz="4" w:space="0" w:color="auto"/>
              <w:left w:val="nil"/>
              <w:bottom w:val="single" w:sz="4" w:space="0" w:color="auto"/>
              <w:right w:val="single" w:sz="4" w:space="0" w:color="auto"/>
            </w:tcBorders>
            <w:shd w:val="clear" w:color="000000" w:fill="FFFFFF"/>
            <w:noWrap/>
            <w:vAlign w:val="center"/>
          </w:tcPr>
          <w:p w14:paraId="4F31B4EB" w14:textId="77777777" w:rsidR="001566F8" w:rsidRPr="00414EA3" w:rsidRDefault="001566F8" w:rsidP="00877CDA">
            <w:pPr>
              <w:jc w:val="center"/>
              <w:rPr>
                <w:color w:val="000000"/>
                <w:sz w:val="18"/>
                <w:szCs w:val="18"/>
                <w:lang w:val="uk-UA"/>
              </w:rPr>
            </w:pPr>
          </w:p>
        </w:tc>
        <w:tc>
          <w:tcPr>
            <w:tcW w:w="4959" w:type="dxa"/>
            <w:tcBorders>
              <w:top w:val="single" w:sz="4" w:space="0" w:color="auto"/>
              <w:left w:val="nil"/>
              <w:bottom w:val="single" w:sz="4" w:space="0" w:color="auto"/>
              <w:right w:val="single" w:sz="4" w:space="0" w:color="auto"/>
            </w:tcBorders>
            <w:shd w:val="clear" w:color="000000" w:fill="FFFFFF"/>
            <w:noWrap/>
            <w:vAlign w:val="center"/>
          </w:tcPr>
          <w:p w14:paraId="40F67FC6" w14:textId="77777777" w:rsidR="001566F8" w:rsidRPr="00414EA3" w:rsidRDefault="001566F8" w:rsidP="00877CDA">
            <w:pPr>
              <w:rPr>
                <w:color w:val="000000"/>
                <w:sz w:val="18"/>
                <w:szCs w:val="18"/>
                <w:lang w:val="uk-UA"/>
              </w:rPr>
            </w:pPr>
          </w:p>
        </w:tc>
      </w:tr>
      <w:tr w:rsidR="00262FAA" w:rsidRPr="00414EA3" w14:paraId="44720B8A" w14:textId="77777777" w:rsidTr="00715D9F">
        <w:trPr>
          <w:trHeight w:val="264"/>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E89AB" w14:textId="77777777" w:rsidR="00262FAA" w:rsidRPr="00414EA3" w:rsidRDefault="00262FAA" w:rsidP="00877CDA">
            <w:pPr>
              <w:jc w:val="center"/>
              <w:rPr>
                <w:b/>
                <w:color w:val="000000"/>
                <w:sz w:val="18"/>
                <w:szCs w:val="18"/>
                <w:lang w:val="uk-UA"/>
              </w:rPr>
            </w:pPr>
            <w:r w:rsidRPr="00414EA3">
              <w:rPr>
                <w:b/>
                <w:color w:val="000000"/>
                <w:sz w:val="18"/>
                <w:szCs w:val="18"/>
                <w:lang w:val="uk-UA"/>
              </w:rPr>
              <w:t>1416030</w:t>
            </w:r>
          </w:p>
        </w:tc>
        <w:tc>
          <w:tcPr>
            <w:tcW w:w="4720" w:type="dxa"/>
            <w:tcBorders>
              <w:top w:val="single" w:sz="4" w:space="0" w:color="auto"/>
              <w:left w:val="nil"/>
              <w:bottom w:val="single" w:sz="4" w:space="0" w:color="auto"/>
              <w:right w:val="nil"/>
            </w:tcBorders>
            <w:shd w:val="clear" w:color="auto" w:fill="auto"/>
            <w:vAlign w:val="center"/>
            <w:hideMark/>
          </w:tcPr>
          <w:p w14:paraId="51A45BF5" w14:textId="77777777" w:rsidR="00262FAA" w:rsidRPr="00414EA3" w:rsidRDefault="00262FAA" w:rsidP="00877CDA">
            <w:pPr>
              <w:rPr>
                <w:b/>
                <w:bCs/>
                <w:color w:val="000000"/>
                <w:sz w:val="18"/>
                <w:szCs w:val="18"/>
                <w:lang w:val="uk-UA"/>
              </w:rPr>
            </w:pPr>
            <w:r w:rsidRPr="00414EA3">
              <w:rPr>
                <w:b/>
                <w:bCs/>
                <w:color w:val="000000"/>
                <w:sz w:val="18"/>
                <w:szCs w:val="18"/>
                <w:lang w:val="uk-UA"/>
              </w:rPr>
              <w:t>Програма благоустрою Долинської ТГ на 2022 - 2024 роки, в тому числі</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68A2FE" w14:textId="58CFCADE" w:rsidR="00262FAA" w:rsidRPr="00414EA3" w:rsidRDefault="00262FAA" w:rsidP="00877CDA">
            <w:pPr>
              <w:jc w:val="center"/>
              <w:rPr>
                <w:b/>
                <w:color w:val="000000"/>
                <w:sz w:val="18"/>
                <w:szCs w:val="18"/>
                <w:lang w:val="uk-UA"/>
              </w:rPr>
            </w:pPr>
          </w:p>
        </w:tc>
        <w:tc>
          <w:tcPr>
            <w:tcW w:w="1462" w:type="dxa"/>
            <w:tcBorders>
              <w:top w:val="single" w:sz="4" w:space="0" w:color="auto"/>
              <w:left w:val="nil"/>
              <w:bottom w:val="single" w:sz="4" w:space="0" w:color="auto"/>
              <w:right w:val="single" w:sz="4" w:space="0" w:color="auto"/>
            </w:tcBorders>
            <w:shd w:val="clear" w:color="000000" w:fill="FFFFFF"/>
            <w:noWrap/>
            <w:vAlign w:val="center"/>
          </w:tcPr>
          <w:p w14:paraId="2E41ADB6" w14:textId="643B7A4D" w:rsidR="00262FAA" w:rsidRPr="00414EA3" w:rsidRDefault="00262FAA" w:rsidP="00877CDA">
            <w:pPr>
              <w:jc w:val="center"/>
              <w:rPr>
                <w:b/>
                <w:color w:val="000000"/>
                <w:sz w:val="18"/>
                <w:szCs w:val="18"/>
                <w:lang w:val="uk-UA"/>
              </w:rPr>
            </w:pP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14:paraId="28B1E4E1" w14:textId="77777777" w:rsidR="00262FAA" w:rsidRPr="00414EA3" w:rsidRDefault="00262FAA" w:rsidP="00877CDA">
            <w:pPr>
              <w:jc w:val="center"/>
              <w:rPr>
                <w:color w:val="000000"/>
                <w:sz w:val="18"/>
                <w:szCs w:val="18"/>
                <w:lang w:val="uk-UA"/>
              </w:rPr>
            </w:pPr>
          </w:p>
        </w:tc>
        <w:tc>
          <w:tcPr>
            <w:tcW w:w="4959" w:type="dxa"/>
            <w:tcBorders>
              <w:top w:val="single" w:sz="4" w:space="0" w:color="auto"/>
              <w:left w:val="nil"/>
              <w:bottom w:val="single" w:sz="4" w:space="0" w:color="auto"/>
              <w:right w:val="single" w:sz="4" w:space="0" w:color="auto"/>
            </w:tcBorders>
            <w:shd w:val="clear" w:color="000000" w:fill="FFFFFF"/>
            <w:noWrap/>
            <w:vAlign w:val="center"/>
            <w:hideMark/>
          </w:tcPr>
          <w:p w14:paraId="4BA64356" w14:textId="77777777" w:rsidR="00262FAA" w:rsidRPr="00414EA3" w:rsidRDefault="00262FAA" w:rsidP="00877CDA">
            <w:pPr>
              <w:rPr>
                <w:color w:val="000000"/>
                <w:sz w:val="18"/>
                <w:szCs w:val="18"/>
                <w:lang w:val="uk-UA"/>
              </w:rPr>
            </w:pPr>
          </w:p>
        </w:tc>
      </w:tr>
      <w:tr w:rsidR="00262FAA" w:rsidRPr="00414EA3" w14:paraId="26034CE6" w14:textId="77777777" w:rsidTr="00877CDA">
        <w:trPr>
          <w:trHeight w:val="429"/>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18A0B" w14:textId="77777777" w:rsidR="00262FAA" w:rsidRPr="00414EA3" w:rsidRDefault="00262FAA" w:rsidP="00877CDA">
            <w:pPr>
              <w:jc w:val="center"/>
              <w:rPr>
                <w:color w:val="000000"/>
                <w:sz w:val="18"/>
                <w:szCs w:val="18"/>
                <w:lang w:val="uk-UA"/>
              </w:rPr>
            </w:pPr>
          </w:p>
        </w:tc>
        <w:tc>
          <w:tcPr>
            <w:tcW w:w="4720" w:type="dxa"/>
            <w:tcBorders>
              <w:top w:val="single" w:sz="4" w:space="0" w:color="auto"/>
              <w:left w:val="nil"/>
              <w:bottom w:val="single" w:sz="4" w:space="0" w:color="auto"/>
              <w:right w:val="single" w:sz="4" w:space="0" w:color="auto"/>
            </w:tcBorders>
            <w:shd w:val="clear" w:color="auto" w:fill="auto"/>
            <w:noWrap/>
            <w:vAlign w:val="center"/>
            <w:hideMark/>
          </w:tcPr>
          <w:p w14:paraId="1589AAD4" w14:textId="77777777" w:rsidR="00262FAA" w:rsidRPr="00414EA3" w:rsidRDefault="00262FAA" w:rsidP="00877CDA">
            <w:pPr>
              <w:rPr>
                <w:color w:val="000000"/>
                <w:sz w:val="18"/>
                <w:szCs w:val="18"/>
                <w:lang w:val="uk-UA"/>
              </w:rPr>
            </w:pPr>
            <w:r w:rsidRPr="00414EA3">
              <w:rPr>
                <w:color w:val="000000"/>
                <w:sz w:val="18"/>
                <w:szCs w:val="18"/>
                <w:lang w:val="uk-UA"/>
              </w:rPr>
              <w:t>Проведення благоустрою території</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5D6B50E5" w14:textId="77777777" w:rsidR="00262FAA" w:rsidRPr="00414EA3" w:rsidRDefault="00262FAA" w:rsidP="00877CDA">
            <w:pPr>
              <w:jc w:val="center"/>
              <w:rPr>
                <w:color w:val="000000"/>
                <w:sz w:val="18"/>
                <w:szCs w:val="18"/>
                <w:lang w:val="uk-UA"/>
              </w:rPr>
            </w:pPr>
            <w:r w:rsidRPr="00414EA3">
              <w:rPr>
                <w:color w:val="000000"/>
                <w:sz w:val="18"/>
                <w:szCs w:val="18"/>
                <w:lang w:val="uk-UA"/>
              </w:rPr>
              <w:t>791 594,00</w:t>
            </w:r>
          </w:p>
        </w:tc>
        <w:tc>
          <w:tcPr>
            <w:tcW w:w="1462" w:type="dxa"/>
            <w:tcBorders>
              <w:top w:val="single" w:sz="4" w:space="0" w:color="auto"/>
              <w:left w:val="nil"/>
              <w:bottom w:val="single" w:sz="4" w:space="0" w:color="auto"/>
              <w:right w:val="single" w:sz="4" w:space="0" w:color="auto"/>
            </w:tcBorders>
            <w:shd w:val="clear" w:color="000000" w:fill="FFFFFF"/>
            <w:noWrap/>
            <w:vAlign w:val="center"/>
            <w:hideMark/>
          </w:tcPr>
          <w:p w14:paraId="24DEA048" w14:textId="7329B7C5" w:rsidR="00715D9F" w:rsidRPr="00414EA3" w:rsidRDefault="00262FAA" w:rsidP="00877CDA">
            <w:pPr>
              <w:jc w:val="center"/>
              <w:rPr>
                <w:color w:val="000000"/>
                <w:sz w:val="18"/>
                <w:szCs w:val="18"/>
                <w:lang w:val="uk-UA"/>
              </w:rPr>
            </w:pPr>
            <w:r w:rsidRPr="00414EA3">
              <w:rPr>
                <w:color w:val="000000"/>
                <w:sz w:val="18"/>
                <w:szCs w:val="18"/>
                <w:lang w:val="uk-UA"/>
              </w:rPr>
              <w:t>791 594,00</w:t>
            </w:r>
            <w:r w:rsidR="00715D9F" w:rsidRPr="00414EA3">
              <w:rPr>
                <w:color w:val="000000"/>
                <w:sz w:val="18"/>
                <w:szCs w:val="18"/>
                <w:lang w:val="uk-UA"/>
              </w:rPr>
              <w:t xml:space="preserve"> –</w:t>
            </w:r>
          </w:p>
          <w:p w14:paraId="7ACB7746" w14:textId="0BB7BB4F" w:rsidR="00715D9F" w:rsidRPr="00414EA3" w:rsidRDefault="00715D9F" w:rsidP="00877CDA">
            <w:pPr>
              <w:jc w:val="center"/>
              <w:rPr>
                <w:color w:val="000000"/>
                <w:sz w:val="18"/>
                <w:szCs w:val="18"/>
                <w:lang w:val="uk-UA"/>
              </w:rPr>
            </w:pPr>
            <w:r w:rsidRPr="00414EA3">
              <w:rPr>
                <w:color w:val="000000"/>
                <w:sz w:val="18"/>
                <w:szCs w:val="18"/>
                <w:lang w:val="uk-UA"/>
              </w:rPr>
              <w:t>241 594,00=</w:t>
            </w:r>
          </w:p>
          <w:p w14:paraId="790B3EC6" w14:textId="6AABB4F5" w:rsidR="00262FAA" w:rsidRPr="00414EA3" w:rsidRDefault="00715D9F" w:rsidP="00877CDA">
            <w:pPr>
              <w:jc w:val="center"/>
              <w:rPr>
                <w:color w:val="000000"/>
                <w:sz w:val="18"/>
                <w:szCs w:val="18"/>
                <w:lang w:val="uk-UA"/>
              </w:rPr>
            </w:pPr>
            <w:r w:rsidRPr="00414EA3">
              <w:rPr>
                <w:color w:val="000000"/>
                <w:sz w:val="18"/>
                <w:szCs w:val="18"/>
                <w:lang w:val="uk-UA"/>
              </w:rPr>
              <w:t>550 000,0</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14:paraId="3F742D1D" w14:textId="07B55415" w:rsidR="00262FAA" w:rsidRPr="00414EA3" w:rsidRDefault="00715D9F" w:rsidP="00877CDA">
            <w:pPr>
              <w:jc w:val="center"/>
              <w:rPr>
                <w:sz w:val="18"/>
                <w:szCs w:val="18"/>
                <w:lang w:val="uk-UA"/>
              </w:rPr>
            </w:pPr>
            <w:r w:rsidRPr="00414EA3">
              <w:rPr>
                <w:sz w:val="18"/>
                <w:szCs w:val="18"/>
                <w:lang w:val="uk-UA"/>
              </w:rPr>
              <w:t>+241 594,00</w:t>
            </w:r>
          </w:p>
        </w:tc>
        <w:tc>
          <w:tcPr>
            <w:tcW w:w="4959" w:type="dxa"/>
            <w:tcBorders>
              <w:top w:val="single" w:sz="4" w:space="0" w:color="auto"/>
              <w:left w:val="nil"/>
              <w:bottom w:val="single" w:sz="4" w:space="0" w:color="auto"/>
              <w:right w:val="single" w:sz="4" w:space="0" w:color="auto"/>
            </w:tcBorders>
            <w:shd w:val="clear" w:color="000000" w:fill="FFFFFF"/>
            <w:vAlign w:val="center"/>
            <w:hideMark/>
          </w:tcPr>
          <w:p w14:paraId="66F37CB0" w14:textId="515C183C" w:rsidR="00262FAA" w:rsidRPr="00414EA3" w:rsidRDefault="00262FAA" w:rsidP="00715D9F">
            <w:pPr>
              <w:jc w:val="both"/>
              <w:rPr>
                <w:color w:val="000000"/>
                <w:sz w:val="18"/>
                <w:szCs w:val="18"/>
                <w:lang w:val="uk-UA"/>
              </w:rPr>
            </w:pPr>
            <w:r w:rsidRPr="00414EA3">
              <w:rPr>
                <w:color w:val="000000"/>
                <w:sz w:val="18"/>
                <w:szCs w:val="18"/>
                <w:lang w:val="uk-UA"/>
              </w:rPr>
              <w:t xml:space="preserve">проведення благоустрою пр. Незалежності – 241,594 тис. грн, </w:t>
            </w:r>
            <w:r w:rsidR="00715D9F" w:rsidRPr="00414EA3">
              <w:rPr>
                <w:b/>
                <w:color w:val="000000"/>
                <w:sz w:val="18"/>
                <w:szCs w:val="18"/>
                <w:lang w:val="uk-UA"/>
              </w:rPr>
              <w:t>змінити на «капітальний ремонт тротуарного покриття прибудинкової території по вул. Грушевського 17-23 в м.</w:t>
            </w:r>
            <w:r w:rsidR="002259BB" w:rsidRPr="00414EA3">
              <w:rPr>
                <w:b/>
                <w:color w:val="000000"/>
                <w:sz w:val="18"/>
                <w:szCs w:val="18"/>
                <w:lang w:val="uk-UA"/>
              </w:rPr>
              <w:t xml:space="preserve"> </w:t>
            </w:r>
            <w:r w:rsidR="00715D9F" w:rsidRPr="00414EA3">
              <w:rPr>
                <w:b/>
                <w:color w:val="000000"/>
                <w:sz w:val="18"/>
                <w:szCs w:val="18"/>
                <w:lang w:val="uk-UA"/>
              </w:rPr>
              <w:t>Долина»</w:t>
            </w:r>
          </w:p>
        </w:tc>
      </w:tr>
      <w:tr w:rsidR="001566F8" w:rsidRPr="00414EA3" w14:paraId="1A3A548E" w14:textId="77777777" w:rsidTr="007E05B3">
        <w:trPr>
          <w:trHeight w:val="429"/>
        </w:trPr>
        <w:tc>
          <w:tcPr>
            <w:tcW w:w="1500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3623E5F9" w14:textId="5573DECC" w:rsidR="001566F8" w:rsidRPr="00414EA3" w:rsidRDefault="001566F8" w:rsidP="001566F8">
            <w:pPr>
              <w:jc w:val="center"/>
              <w:rPr>
                <w:b/>
                <w:color w:val="000000"/>
                <w:sz w:val="24"/>
                <w:szCs w:val="24"/>
                <w:lang w:val="uk-UA"/>
              </w:rPr>
            </w:pPr>
            <w:r w:rsidRPr="00414EA3">
              <w:rPr>
                <w:b/>
                <w:color w:val="000000"/>
                <w:sz w:val="24"/>
                <w:szCs w:val="24"/>
                <w:lang w:val="uk-UA"/>
              </w:rPr>
              <w:t>Спеціальний фонд (бюджет розвитку)</w:t>
            </w:r>
          </w:p>
        </w:tc>
      </w:tr>
      <w:tr w:rsidR="00196B9F" w:rsidRPr="00414EA3" w14:paraId="1283A321" w14:textId="77777777" w:rsidTr="007E05B3">
        <w:trPr>
          <w:trHeight w:val="429"/>
        </w:trPr>
        <w:tc>
          <w:tcPr>
            <w:tcW w:w="1500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09656941" w14:textId="02F89CF4" w:rsidR="00196B9F" w:rsidRPr="00414EA3" w:rsidRDefault="00196B9F" w:rsidP="00CB481A">
            <w:pPr>
              <w:jc w:val="both"/>
              <w:rPr>
                <w:color w:val="000000"/>
                <w:sz w:val="18"/>
                <w:szCs w:val="18"/>
                <w:lang w:val="uk-UA"/>
              </w:rPr>
            </w:pPr>
            <w:r w:rsidRPr="00414EA3">
              <w:rPr>
                <w:color w:val="000000"/>
                <w:sz w:val="18"/>
                <w:szCs w:val="18"/>
                <w:lang w:val="uk-UA"/>
              </w:rPr>
              <w:t xml:space="preserve">Інша субвенція з обласного бюджету для повернення бюджетам територіальних громад області невикористаних коштів, спрямованих ними до обласного бюджету у 2021 році на спів фінансування видатків на придбання ноутбуків для педагогічних працівників закладів загальної середньої освіти  та їх філій для організації дистанційного навчання, інших форм здобуття загальної середньої освіти з використанням технологій дистанційного навчання, які здійснювалися за рахунок коштів субвенцій з державного бюджету </w:t>
            </w:r>
            <w:r w:rsidR="00CB481A" w:rsidRPr="00414EA3">
              <w:rPr>
                <w:color w:val="000000"/>
                <w:sz w:val="18"/>
                <w:szCs w:val="18"/>
                <w:lang w:val="uk-UA"/>
              </w:rPr>
              <w:t>місцевим бюджетам на заходи, спрямовані на боротьбу з гострою респіраторною хворобою COVID</w:t>
            </w:r>
            <w:r w:rsidR="00715D9F" w:rsidRPr="00414EA3">
              <w:rPr>
                <w:color w:val="000000"/>
                <w:sz w:val="18"/>
                <w:szCs w:val="18"/>
                <w:lang w:val="uk-UA"/>
              </w:rPr>
              <w:t>-19, спричиненою корона вірусом SARS_CoV-2, та її наслідками під час навчальн</w:t>
            </w:r>
            <w:r w:rsidR="004B14C1" w:rsidRPr="00414EA3">
              <w:rPr>
                <w:color w:val="000000"/>
                <w:sz w:val="18"/>
                <w:szCs w:val="18"/>
                <w:lang w:val="uk-UA"/>
              </w:rPr>
              <w:t>ого процесу у закладах середньої</w:t>
            </w:r>
            <w:r w:rsidR="00715D9F" w:rsidRPr="00414EA3">
              <w:rPr>
                <w:color w:val="000000"/>
                <w:sz w:val="18"/>
                <w:szCs w:val="18"/>
                <w:lang w:val="uk-UA"/>
              </w:rPr>
              <w:t xml:space="preserve"> освіти</w:t>
            </w:r>
          </w:p>
        </w:tc>
      </w:tr>
      <w:tr w:rsidR="001566F8" w:rsidRPr="00414EA3" w14:paraId="19FB86BC" w14:textId="77777777" w:rsidTr="00877CDA">
        <w:trPr>
          <w:trHeight w:val="429"/>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21EF2" w14:textId="4802113D" w:rsidR="001566F8" w:rsidRPr="00414EA3" w:rsidRDefault="001566F8" w:rsidP="00877CDA">
            <w:pPr>
              <w:jc w:val="center"/>
              <w:rPr>
                <w:b/>
                <w:color w:val="000000"/>
                <w:lang w:val="uk-UA"/>
              </w:rPr>
            </w:pPr>
            <w:r w:rsidRPr="00414EA3">
              <w:rPr>
                <w:b/>
                <w:color w:val="000000"/>
                <w:lang w:val="uk-UA"/>
              </w:rPr>
              <w:t>06</w:t>
            </w:r>
          </w:p>
        </w:tc>
        <w:tc>
          <w:tcPr>
            <w:tcW w:w="4720" w:type="dxa"/>
            <w:tcBorders>
              <w:top w:val="single" w:sz="4" w:space="0" w:color="auto"/>
              <w:left w:val="nil"/>
              <w:bottom w:val="single" w:sz="4" w:space="0" w:color="auto"/>
              <w:right w:val="single" w:sz="4" w:space="0" w:color="auto"/>
            </w:tcBorders>
            <w:shd w:val="clear" w:color="auto" w:fill="auto"/>
            <w:noWrap/>
            <w:vAlign w:val="center"/>
          </w:tcPr>
          <w:p w14:paraId="2A9A0FBE" w14:textId="778552AA" w:rsidR="001566F8" w:rsidRPr="00414EA3" w:rsidRDefault="001566F8" w:rsidP="00877CDA">
            <w:pPr>
              <w:rPr>
                <w:b/>
                <w:color w:val="000000"/>
                <w:lang w:val="uk-UA"/>
              </w:rPr>
            </w:pPr>
            <w:r w:rsidRPr="00414EA3">
              <w:rPr>
                <w:b/>
                <w:color w:val="000000"/>
                <w:lang w:val="uk-UA"/>
              </w:rPr>
              <w:t>Управління освіти</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14:paraId="735AC02A" w14:textId="6358B36F" w:rsidR="001566F8" w:rsidRPr="00414EA3" w:rsidRDefault="00196B9F" w:rsidP="00877CDA">
            <w:pPr>
              <w:jc w:val="center"/>
              <w:rPr>
                <w:b/>
                <w:color w:val="000000"/>
                <w:sz w:val="18"/>
                <w:szCs w:val="18"/>
                <w:lang w:val="uk-UA"/>
              </w:rPr>
            </w:pPr>
            <w:r w:rsidRPr="00414EA3">
              <w:rPr>
                <w:b/>
                <w:sz w:val="18"/>
                <w:szCs w:val="18"/>
                <w:lang w:val="uk-UA"/>
              </w:rPr>
              <w:t>24 481,45</w:t>
            </w:r>
          </w:p>
        </w:tc>
        <w:tc>
          <w:tcPr>
            <w:tcW w:w="1462" w:type="dxa"/>
            <w:tcBorders>
              <w:top w:val="single" w:sz="4" w:space="0" w:color="auto"/>
              <w:left w:val="nil"/>
              <w:bottom w:val="single" w:sz="4" w:space="0" w:color="auto"/>
              <w:right w:val="single" w:sz="4" w:space="0" w:color="auto"/>
            </w:tcBorders>
            <w:shd w:val="clear" w:color="000000" w:fill="FFFFFF"/>
            <w:noWrap/>
            <w:vAlign w:val="center"/>
          </w:tcPr>
          <w:p w14:paraId="7B8B0AC8" w14:textId="77777777" w:rsidR="001566F8" w:rsidRPr="00414EA3" w:rsidRDefault="001566F8" w:rsidP="00877CDA">
            <w:pPr>
              <w:jc w:val="center"/>
              <w:rPr>
                <w:b/>
                <w:color w:val="000000"/>
                <w:sz w:val="18"/>
                <w:szCs w:val="18"/>
                <w:lang w:val="uk-UA"/>
              </w:rPr>
            </w:pPr>
          </w:p>
        </w:tc>
        <w:tc>
          <w:tcPr>
            <w:tcW w:w="1383" w:type="dxa"/>
            <w:tcBorders>
              <w:top w:val="single" w:sz="4" w:space="0" w:color="auto"/>
              <w:left w:val="nil"/>
              <w:bottom w:val="single" w:sz="4" w:space="0" w:color="auto"/>
              <w:right w:val="single" w:sz="4" w:space="0" w:color="auto"/>
            </w:tcBorders>
            <w:shd w:val="clear" w:color="000000" w:fill="FFFFFF"/>
            <w:noWrap/>
            <w:vAlign w:val="center"/>
          </w:tcPr>
          <w:p w14:paraId="2029A0DB" w14:textId="5CE8A541" w:rsidR="001566F8" w:rsidRPr="00414EA3" w:rsidRDefault="00196B9F" w:rsidP="00877CDA">
            <w:pPr>
              <w:jc w:val="center"/>
              <w:rPr>
                <w:b/>
                <w:sz w:val="18"/>
                <w:szCs w:val="18"/>
                <w:lang w:val="uk-UA"/>
              </w:rPr>
            </w:pPr>
            <w:r w:rsidRPr="00414EA3">
              <w:rPr>
                <w:b/>
                <w:sz w:val="18"/>
                <w:szCs w:val="18"/>
                <w:lang w:val="uk-UA"/>
              </w:rPr>
              <w:t>24 481,45</w:t>
            </w:r>
          </w:p>
        </w:tc>
        <w:tc>
          <w:tcPr>
            <w:tcW w:w="4959" w:type="dxa"/>
            <w:tcBorders>
              <w:top w:val="single" w:sz="4" w:space="0" w:color="auto"/>
              <w:left w:val="nil"/>
              <w:bottom w:val="single" w:sz="4" w:space="0" w:color="auto"/>
              <w:right w:val="single" w:sz="4" w:space="0" w:color="auto"/>
            </w:tcBorders>
            <w:shd w:val="clear" w:color="000000" w:fill="FFFFFF"/>
            <w:vAlign w:val="center"/>
          </w:tcPr>
          <w:p w14:paraId="780CB152" w14:textId="77777777" w:rsidR="001566F8" w:rsidRPr="00414EA3" w:rsidRDefault="001566F8" w:rsidP="00877CDA">
            <w:pPr>
              <w:jc w:val="both"/>
              <w:rPr>
                <w:color w:val="000000"/>
                <w:sz w:val="18"/>
                <w:szCs w:val="18"/>
                <w:lang w:val="uk-UA"/>
              </w:rPr>
            </w:pPr>
          </w:p>
        </w:tc>
      </w:tr>
      <w:tr w:rsidR="001566F8" w:rsidRPr="00414EA3" w14:paraId="510500F1" w14:textId="77777777" w:rsidTr="00877CDA">
        <w:trPr>
          <w:trHeight w:val="429"/>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0BDE64" w14:textId="14A6772E" w:rsidR="001566F8" w:rsidRPr="00414EA3" w:rsidRDefault="001566F8" w:rsidP="00877CDA">
            <w:pPr>
              <w:jc w:val="center"/>
              <w:rPr>
                <w:color w:val="000000"/>
                <w:sz w:val="18"/>
                <w:szCs w:val="18"/>
                <w:lang w:val="uk-UA"/>
              </w:rPr>
            </w:pPr>
            <w:r w:rsidRPr="00414EA3">
              <w:rPr>
                <w:color w:val="000000"/>
                <w:sz w:val="18"/>
                <w:szCs w:val="18"/>
                <w:lang w:val="uk-UA"/>
              </w:rPr>
              <w:t>0611021</w:t>
            </w:r>
          </w:p>
        </w:tc>
        <w:tc>
          <w:tcPr>
            <w:tcW w:w="4720" w:type="dxa"/>
            <w:tcBorders>
              <w:top w:val="single" w:sz="4" w:space="0" w:color="auto"/>
              <w:left w:val="nil"/>
              <w:bottom w:val="single" w:sz="4" w:space="0" w:color="auto"/>
              <w:right w:val="single" w:sz="4" w:space="0" w:color="auto"/>
            </w:tcBorders>
            <w:shd w:val="clear" w:color="auto" w:fill="auto"/>
            <w:noWrap/>
            <w:vAlign w:val="center"/>
          </w:tcPr>
          <w:p w14:paraId="3C5F59A0" w14:textId="4D56AF0A" w:rsidR="001566F8" w:rsidRPr="00414EA3" w:rsidRDefault="001566F8" w:rsidP="00877CDA">
            <w:pPr>
              <w:rPr>
                <w:color w:val="000000"/>
                <w:sz w:val="18"/>
                <w:szCs w:val="18"/>
                <w:lang w:val="uk-UA"/>
              </w:rPr>
            </w:pPr>
            <w:r w:rsidRPr="00414EA3">
              <w:rPr>
                <w:iCs/>
                <w:color w:val="333333"/>
                <w:sz w:val="18"/>
                <w:szCs w:val="18"/>
                <w:shd w:val="clear" w:color="auto" w:fill="FFFFFF"/>
                <w:lang w:val="uk-UA"/>
              </w:rPr>
              <w:t>Надання загальної середньої освіти закладами загальної середньої освіти за рахунок коштів місцевого бюджету</w:t>
            </w:r>
          </w:p>
        </w:tc>
        <w:tc>
          <w:tcPr>
            <w:tcW w:w="1400" w:type="dxa"/>
            <w:tcBorders>
              <w:top w:val="single" w:sz="4" w:space="0" w:color="auto"/>
              <w:left w:val="nil"/>
              <w:bottom w:val="single" w:sz="4" w:space="0" w:color="auto"/>
              <w:right w:val="single" w:sz="4" w:space="0" w:color="auto"/>
            </w:tcBorders>
            <w:shd w:val="clear" w:color="000000" w:fill="FFFFFF"/>
            <w:noWrap/>
            <w:vAlign w:val="center"/>
          </w:tcPr>
          <w:p w14:paraId="30FE2AEA" w14:textId="2A6E44F8" w:rsidR="001566F8" w:rsidRPr="00414EA3" w:rsidRDefault="00196B9F" w:rsidP="00877CDA">
            <w:pPr>
              <w:jc w:val="center"/>
              <w:rPr>
                <w:color w:val="000000"/>
                <w:sz w:val="18"/>
                <w:szCs w:val="18"/>
                <w:lang w:val="uk-UA"/>
              </w:rPr>
            </w:pPr>
            <w:r w:rsidRPr="00414EA3">
              <w:rPr>
                <w:sz w:val="18"/>
                <w:szCs w:val="18"/>
                <w:lang w:val="uk-UA"/>
              </w:rPr>
              <w:t>24 481,45</w:t>
            </w:r>
          </w:p>
        </w:tc>
        <w:tc>
          <w:tcPr>
            <w:tcW w:w="1462" w:type="dxa"/>
            <w:tcBorders>
              <w:top w:val="single" w:sz="4" w:space="0" w:color="auto"/>
              <w:left w:val="nil"/>
              <w:bottom w:val="single" w:sz="4" w:space="0" w:color="auto"/>
              <w:right w:val="single" w:sz="4" w:space="0" w:color="auto"/>
            </w:tcBorders>
            <w:shd w:val="clear" w:color="000000" w:fill="FFFFFF"/>
            <w:noWrap/>
            <w:vAlign w:val="center"/>
          </w:tcPr>
          <w:p w14:paraId="21C11A0B" w14:textId="77777777" w:rsidR="001566F8" w:rsidRPr="00414EA3" w:rsidRDefault="001566F8" w:rsidP="00877CDA">
            <w:pPr>
              <w:jc w:val="center"/>
              <w:rPr>
                <w:color w:val="000000"/>
                <w:sz w:val="18"/>
                <w:szCs w:val="18"/>
                <w:lang w:val="uk-UA"/>
              </w:rPr>
            </w:pPr>
          </w:p>
        </w:tc>
        <w:tc>
          <w:tcPr>
            <w:tcW w:w="1383" w:type="dxa"/>
            <w:tcBorders>
              <w:top w:val="single" w:sz="4" w:space="0" w:color="auto"/>
              <w:left w:val="nil"/>
              <w:bottom w:val="single" w:sz="4" w:space="0" w:color="auto"/>
              <w:right w:val="single" w:sz="4" w:space="0" w:color="auto"/>
            </w:tcBorders>
            <w:shd w:val="clear" w:color="000000" w:fill="FFFFFF"/>
            <w:noWrap/>
            <w:vAlign w:val="center"/>
          </w:tcPr>
          <w:p w14:paraId="0810D2F8" w14:textId="632EE979" w:rsidR="001566F8" w:rsidRPr="00414EA3" w:rsidRDefault="00196B9F" w:rsidP="00877CDA">
            <w:pPr>
              <w:jc w:val="center"/>
              <w:rPr>
                <w:sz w:val="18"/>
                <w:szCs w:val="18"/>
                <w:lang w:val="uk-UA"/>
              </w:rPr>
            </w:pPr>
            <w:r w:rsidRPr="00414EA3">
              <w:rPr>
                <w:sz w:val="18"/>
                <w:szCs w:val="18"/>
                <w:lang w:val="uk-UA"/>
              </w:rPr>
              <w:t>24 481,45</w:t>
            </w:r>
          </w:p>
        </w:tc>
        <w:tc>
          <w:tcPr>
            <w:tcW w:w="4959" w:type="dxa"/>
            <w:tcBorders>
              <w:top w:val="single" w:sz="4" w:space="0" w:color="auto"/>
              <w:left w:val="nil"/>
              <w:bottom w:val="single" w:sz="4" w:space="0" w:color="auto"/>
              <w:right w:val="single" w:sz="4" w:space="0" w:color="auto"/>
            </w:tcBorders>
            <w:shd w:val="clear" w:color="000000" w:fill="FFFFFF"/>
            <w:vAlign w:val="center"/>
          </w:tcPr>
          <w:p w14:paraId="087A25B3" w14:textId="191FE695" w:rsidR="001566F8" w:rsidRPr="00414EA3" w:rsidRDefault="00715D9F" w:rsidP="00877CDA">
            <w:pPr>
              <w:jc w:val="both"/>
              <w:rPr>
                <w:color w:val="000000"/>
                <w:sz w:val="18"/>
                <w:szCs w:val="18"/>
                <w:lang w:val="uk-UA"/>
              </w:rPr>
            </w:pPr>
            <w:r w:rsidRPr="00414EA3">
              <w:rPr>
                <w:color w:val="000000"/>
                <w:sz w:val="18"/>
                <w:szCs w:val="18"/>
                <w:lang w:val="uk-UA"/>
              </w:rPr>
              <w:t>Придбання ноутбуків</w:t>
            </w:r>
            <w:r w:rsidR="000732F7" w:rsidRPr="00414EA3">
              <w:rPr>
                <w:color w:val="000000"/>
                <w:sz w:val="18"/>
                <w:szCs w:val="18"/>
                <w:lang w:val="uk-UA"/>
              </w:rPr>
              <w:t xml:space="preserve"> ( </w:t>
            </w:r>
            <w:r w:rsidR="000732F7" w:rsidRPr="00414EA3">
              <w:rPr>
                <w:noProof/>
                <w:color w:val="000000"/>
                <w:sz w:val="18"/>
                <w:szCs w:val="18"/>
                <w:lang w:val="uk-UA"/>
              </w:rPr>
              <w:t>Малотур’янський ліцей</w:t>
            </w:r>
            <w:r w:rsidR="000732F7" w:rsidRPr="00414EA3">
              <w:rPr>
                <w:color w:val="000000"/>
                <w:sz w:val="18"/>
                <w:szCs w:val="18"/>
                <w:lang w:val="uk-UA"/>
              </w:rPr>
              <w:t>)</w:t>
            </w:r>
          </w:p>
        </w:tc>
      </w:tr>
    </w:tbl>
    <w:p w14:paraId="5F975A85" w14:textId="12072F8C" w:rsidR="00D972AA" w:rsidRPr="00414EA3" w:rsidRDefault="00D972AA">
      <w:pPr>
        <w:rPr>
          <w:sz w:val="28"/>
          <w:szCs w:val="28"/>
          <w:lang w:val="uk-UA"/>
        </w:rPr>
      </w:pPr>
    </w:p>
    <w:p w14:paraId="3514B730" w14:textId="77777777" w:rsidR="00645377" w:rsidRPr="00414EA3" w:rsidRDefault="00645377" w:rsidP="00645377">
      <w:pPr>
        <w:ind w:right="611"/>
        <w:rPr>
          <w:sz w:val="28"/>
          <w:szCs w:val="28"/>
          <w:lang w:val="uk-UA"/>
        </w:rPr>
      </w:pPr>
    </w:p>
    <w:p w14:paraId="76C479E9" w14:textId="77777777" w:rsidR="00645377" w:rsidRPr="00414EA3" w:rsidRDefault="00645377" w:rsidP="00645377">
      <w:pPr>
        <w:ind w:right="611"/>
        <w:rPr>
          <w:sz w:val="28"/>
          <w:szCs w:val="28"/>
          <w:lang w:val="uk-UA"/>
        </w:rPr>
      </w:pPr>
    </w:p>
    <w:p w14:paraId="11438167" w14:textId="77777777" w:rsidR="00645377" w:rsidRPr="00414EA3" w:rsidRDefault="005E17D9" w:rsidP="00645377">
      <w:pPr>
        <w:ind w:right="611"/>
        <w:rPr>
          <w:sz w:val="28"/>
          <w:szCs w:val="28"/>
          <w:lang w:val="uk-UA"/>
        </w:rPr>
        <w:sectPr w:rsidR="00645377" w:rsidRPr="00414EA3" w:rsidSect="00BD3ED7">
          <w:pgSz w:w="16838" w:h="11906" w:orient="landscape"/>
          <w:pgMar w:top="1134" w:right="851" w:bottom="851" w:left="851" w:header="709" w:footer="255" w:gutter="0"/>
          <w:cols w:space="708"/>
          <w:docGrid w:linePitch="360"/>
        </w:sectPr>
      </w:pPr>
      <w:r w:rsidRPr="00414EA3">
        <w:rPr>
          <w:sz w:val="28"/>
          <w:szCs w:val="28"/>
          <w:lang w:val="uk-UA"/>
        </w:rPr>
        <w:t>Начальниця фінансового управління</w:t>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t>Світлана ДЕМЧЕНКО</w:t>
      </w:r>
    </w:p>
    <w:p w14:paraId="3B3CE36E" w14:textId="77777777" w:rsidR="00EA22B6" w:rsidRPr="00414EA3" w:rsidRDefault="00EA22B6" w:rsidP="00EA22B6">
      <w:pPr>
        <w:tabs>
          <w:tab w:val="right" w:pos="15704"/>
        </w:tabs>
        <w:ind w:right="611"/>
        <w:jc w:val="right"/>
        <w:rPr>
          <w:sz w:val="28"/>
          <w:szCs w:val="28"/>
          <w:lang w:val="uk-UA"/>
        </w:rPr>
      </w:pPr>
      <w:r w:rsidRPr="00414EA3">
        <w:rPr>
          <w:sz w:val="28"/>
          <w:szCs w:val="28"/>
          <w:lang w:val="uk-UA"/>
        </w:rPr>
        <w:lastRenderedPageBreak/>
        <w:t>Додаток 2 до рішення міської ради</w:t>
      </w:r>
    </w:p>
    <w:p w14:paraId="29EDC5C2" w14:textId="7B41D30F" w:rsidR="00EA22B6" w:rsidRPr="00414EA3" w:rsidRDefault="00645377" w:rsidP="00645377">
      <w:pPr>
        <w:tabs>
          <w:tab w:val="right" w:pos="15704"/>
        </w:tabs>
        <w:ind w:left="10348" w:right="611"/>
        <w:rPr>
          <w:sz w:val="28"/>
          <w:szCs w:val="28"/>
          <w:lang w:val="uk-UA"/>
        </w:rPr>
      </w:pPr>
      <w:r w:rsidRPr="00414EA3">
        <w:rPr>
          <w:sz w:val="28"/>
          <w:szCs w:val="28"/>
          <w:lang w:val="uk-UA"/>
        </w:rPr>
        <w:t>в</w:t>
      </w:r>
      <w:r w:rsidR="00EA22B6" w:rsidRPr="00414EA3">
        <w:rPr>
          <w:sz w:val="28"/>
          <w:szCs w:val="28"/>
          <w:lang w:val="uk-UA"/>
        </w:rPr>
        <w:t>ід</w:t>
      </w:r>
      <w:r w:rsidR="00424D6A" w:rsidRPr="00414EA3">
        <w:rPr>
          <w:sz w:val="28"/>
          <w:szCs w:val="28"/>
          <w:lang w:val="uk-UA"/>
        </w:rPr>
        <w:t xml:space="preserve"> 15</w:t>
      </w:r>
      <w:r w:rsidR="00EA22B6" w:rsidRPr="00414EA3">
        <w:rPr>
          <w:sz w:val="28"/>
          <w:szCs w:val="28"/>
          <w:lang w:val="uk-UA"/>
        </w:rPr>
        <w:t>.1</w:t>
      </w:r>
      <w:r w:rsidR="00424D6A" w:rsidRPr="00414EA3">
        <w:rPr>
          <w:sz w:val="28"/>
          <w:szCs w:val="28"/>
          <w:lang w:val="uk-UA"/>
        </w:rPr>
        <w:t>2</w:t>
      </w:r>
      <w:r w:rsidR="00EA22B6" w:rsidRPr="00414EA3">
        <w:rPr>
          <w:sz w:val="28"/>
          <w:szCs w:val="28"/>
          <w:lang w:val="uk-UA"/>
        </w:rPr>
        <w:t xml:space="preserve">.2023 № </w:t>
      </w:r>
      <w:r w:rsidR="00424D6A" w:rsidRPr="00414EA3">
        <w:rPr>
          <w:sz w:val="28"/>
          <w:szCs w:val="28"/>
          <w:lang w:val="uk-UA"/>
        </w:rPr>
        <w:t>2515</w:t>
      </w:r>
      <w:r w:rsidR="00EA22B6" w:rsidRPr="00414EA3">
        <w:rPr>
          <w:sz w:val="28"/>
          <w:szCs w:val="28"/>
          <w:lang w:val="uk-UA"/>
        </w:rPr>
        <w:t>-38/2023</w:t>
      </w:r>
    </w:p>
    <w:p w14:paraId="21C8724E" w14:textId="77777777" w:rsidR="00EA22B6" w:rsidRPr="00414EA3" w:rsidRDefault="00EA22B6" w:rsidP="00EA22B6">
      <w:pPr>
        <w:tabs>
          <w:tab w:val="right" w:pos="15704"/>
        </w:tabs>
        <w:ind w:left="851" w:right="611" w:hanging="851"/>
        <w:rPr>
          <w:sz w:val="28"/>
          <w:szCs w:val="28"/>
          <w:lang w:val="uk-UA"/>
        </w:rPr>
      </w:pPr>
    </w:p>
    <w:p w14:paraId="0B5509C0" w14:textId="63AEF047" w:rsidR="00EA22B6" w:rsidRPr="00414EA3" w:rsidRDefault="00EA22B6" w:rsidP="0023556E">
      <w:pPr>
        <w:ind w:left="5529"/>
        <w:rPr>
          <w:b/>
          <w:sz w:val="28"/>
          <w:szCs w:val="28"/>
          <w:lang w:val="uk-UA"/>
        </w:rPr>
      </w:pPr>
      <w:r w:rsidRPr="00414EA3">
        <w:rPr>
          <w:b/>
          <w:sz w:val="28"/>
          <w:szCs w:val="28"/>
          <w:lang w:val="uk-UA"/>
        </w:rPr>
        <w:t>«Фінансування міського бюджету на 2023 рік»</w:t>
      </w:r>
    </w:p>
    <w:p w14:paraId="5863BE86" w14:textId="77777777" w:rsidR="00EA22B6" w:rsidRPr="00414EA3" w:rsidRDefault="00EA22B6" w:rsidP="00EA22B6">
      <w:pPr>
        <w:ind w:left="10800" w:firstLine="720"/>
        <w:jc w:val="center"/>
        <w:rPr>
          <w:sz w:val="24"/>
          <w:szCs w:val="24"/>
          <w:lang w:val="uk-UA"/>
        </w:rPr>
      </w:pPr>
      <w:r w:rsidRPr="00414EA3">
        <w:rPr>
          <w:sz w:val="24"/>
          <w:szCs w:val="24"/>
          <w:lang w:val="uk-UA"/>
        </w:rPr>
        <w:t xml:space="preserve">    (грн)</w:t>
      </w:r>
    </w:p>
    <w:tbl>
      <w:tblPr>
        <w:tblW w:w="13923"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4490"/>
        <w:gridCol w:w="1763"/>
        <w:gridCol w:w="2093"/>
        <w:gridCol w:w="1867"/>
        <w:gridCol w:w="2049"/>
      </w:tblGrid>
      <w:tr w:rsidR="00EA22B6" w:rsidRPr="00414EA3" w14:paraId="5094BC87" w14:textId="77777777" w:rsidTr="00E35899">
        <w:trPr>
          <w:trHeight w:val="321"/>
        </w:trPr>
        <w:tc>
          <w:tcPr>
            <w:tcW w:w="1661" w:type="dxa"/>
            <w:vMerge w:val="restart"/>
            <w:vAlign w:val="center"/>
          </w:tcPr>
          <w:p w14:paraId="0591083B" w14:textId="77777777" w:rsidR="00EA22B6" w:rsidRPr="00414EA3" w:rsidRDefault="00EA22B6" w:rsidP="007E05B3">
            <w:pPr>
              <w:jc w:val="center"/>
              <w:rPr>
                <w:b/>
                <w:bCs/>
                <w:sz w:val="24"/>
                <w:szCs w:val="24"/>
                <w:lang w:val="uk-UA" w:eastAsia="uk-UA"/>
              </w:rPr>
            </w:pPr>
            <w:r w:rsidRPr="00414EA3">
              <w:rPr>
                <w:b/>
                <w:bCs/>
                <w:sz w:val="24"/>
                <w:szCs w:val="24"/>
                <w:lang w:val="uk-UA" w:eastAsia="uk-UA"/>
              </w:rPr>
              <w:t>Код</w:t>
            </w:r>
          </w:p>
        </w:tc>
        <w:tc>
          <w:tcPr>
            <w:tcW w:w="4490" w:type="dxa"/>
            <w:vMerge w:val="restart"/>
            <w:shd w:val="clear" w:color="auto" w:fill="auto"/>
            <w:vAlign w:val="center"/>
          </w:tcPr>
          <w:p w14:paraId="27F561FA" w14:textId="77777777" w:rsidR="00EA22B6" w:rsidRPr="00414EA3" w:rsidRDefault="00EA22B6" w:rsidP="007E05B3">
            <w:pPr>
              <w:jc w:val="center"/>
              <w:rPr>
                <w:b/>
                <w:bCs/>
                <w:sz w:val="24"/>
                <w:szCs w:val="24"/>
                <w:lang w:val="uk-UA" w:eastAsia="uk-UA"/>
              </w:rPr>
            </w:pPr>
            <w:r w:rsidRPr="00414EA3">
              <w:rPr>
                <w:b/>
                <w:bCs/>
                <w:sz w:val="24"/>
                <w:szCs w:val="24"/>
                <w:lang w:val="uk-UA" w:eastAsia="uk-UA"/>
              </w:rPr>
              <w:t>Найменування згідно з Класифікацією фінансування бюджету</w:t>
            </w:r>
          </w:p>
        </w:tc>
        <w:tc>
          <w:tcPr>
            <w:tcW w:w="1763" w:type="dxa"/>
            <w:vMerge w:val="restart"/>
            <w:shd w:val="clear" w:color="auto" w:fill="auto"/>
            <w:vAlign w:val="center"/>
          </w:tcPr>
          <w:p w14:paraId="0BBC838C" w14:textId="1911F233" w:rsidR="00EA22B6" w:rsidRPr="00414EA3" w:rsidRDefault="00E35899" w:rsidP="007E05B3">
            <w:pPr>
              <w:jc w:val="center"/>
              <w:rPr>
                <w:b/>
                <w:bCs/>
                <w:sz w:val="24"/>
                <w:szCs w:val="24"/>
                <w:lang w:val="uk-UA" w:eastAsia="uk-UA"/>
              </w:rPr>
            </w:pPr>
            <w:r w:rsidRPr="00414EA3">
              <w:rPr>
                <w:b/>
                <w:bCs/>
                <w:sz w:val="24"/>
                <w:szCs w:val="24"/>
                <w:lang w:val="uk-UA" w:eastAsia="uk-UA"/>
              </w:rPr>
              <w:t>Зміни, що вносяться</w:t>
            </w:r>
          </w:p>
        </w:tc>
        <w:tc>
          <w:tcPr>
            <w:tcW w:w="2093" w:type="dxa"/>
            <w:vMerge w:val="restart"/>
            <w:shd w:val="clear" w:color="auto" w:fill="auto"/>
            <w:vAlign w:val="center"/>
          </w:tcPr>
          <w:p w14:paraId="5A0F4F86" w14:textId="77777777" w:rsidR="00EA22B6" w:rsidRPr="00414EA3" w:rsidRDefault="00EA22B6" w:rsidP="007E05B3">
            <w:pPr>
              <w:jc w:val="center"/>
              <w:rPr>
                <w:b/>
                <w:bCs/>
                <w:sz w:val="24"/>
                <w:szCs w:val="24"/>
                <w:lang w:val="uk-UA" w:eastAsia="uk-UA"/>
              </w:rPr>
            </w:pPr>
            <w:r w:rsidRPr="00414EA3">
              <w:rPr>
                <w:b/>
                <w:bCs/>
                <w:sz w:val="24"/>
                <w:szCs w:val="24"/>
                <w:lang w:val="uk-UA" w:eastAsia="uk-UA"/>
              </w:rPr>
              <w:t>Загальний фонд</w:t>
            </w:r>
          </w:p>
        </w:tc>
        <w:tc>
          <w:tcPr>
            <w:tcW w:w="3916" w:type="dxa"/>
            <w:gridSpan w:val="2"/>
            <w:shd w:val="clear" w:color="auto" w:fill="auto"/>
            <w:vAlign w:val="center"/>
          </w:tcPr>
          <w:p w14:paraId="186AB454" w14:textId="77777777" w:rsidR="00EA22B6" w:rsidRPr="00414EA3" w:rsidRDefault="00EA22B6" w:rsidP="007E05B3">
            <w:pPr>
              <w:jc w:val="center"/>
              <w:rPr>
                <w:b/>
                <w:bCs/>
                <w:sz w:val="24"/>
                <w:szCs w:val="24"/>
                <w:lang w:val="uk-UA" w:eastAsia="uk-UA"/>
              </w:rPr>
            </w:pPr>
            <w:r w:rsidRPr="00414EA3">
              <w:rPr>
                <w:b/>
                <w:bCs/>
                <w:sz w:val="24"/>
                <w:szCs w:val="24"/>
                <w:lang w:val="uk-UA" w:eastAsia="uk-UA"/>
              </w:rPr>
              <w:t>Спеціальний фонд</w:t>
            </w:r>
          </w:p>
        </w:tc>
      </w:tr>
      <w:tr w:rsidR="00EA22B6" w:rsidRPr="00414EA3" w14:paraId="6D55B7B1" w14:textId="77777777" w:rsidTr="00E35899">
        <w:trPr>
          <w:trHeight w:val="908"/>
        </w:trPr>
        <w:tc>
          <w:tcPr>
            <w:tcW w:w="1661" w:type="dxa"/>
            <w:vMerge/>
          </w:tcPr>
          <w:p w14:paraId="751161DA" w14:textId="77777777" w:rsidR="00EA22B6" w:rsidRPr="00414EA3" w:rsidRDefault="00EA22B6" w:rsidP="007E05B3">
            <w:pPr>
              <w:jc w:val="center"/>
              <w:rPr>
                <w:b/>
                <w:bCs/>
                <w:sz w:val="24"/>
                <w:szCs w:val="24"/>
                <w:lang w:val="uk-UA" w:eastAsia="uk-UA"/>
              </w:rPr>
            </w:pPr>
          </w:p>
        </w:tc>
        <w:tc>
          <w:tcPr>
            <w:tcW w:w="4490" w:type="dxa"/>
            <w:vMerge/>
            <w:vAlign w:val="center"/>
          </w:tcPr>
          <w:p w14:paraId="36E3EE18" w14:textId="77777777" w:rsidR="00EA22B6" w:rsidRPr="00414EA3" w:rsidRDefault="00EA22B6" w:rsidP="007E05B3">
            <w:pPr>
              <w:rPr>
                <w:b/>
                <w:bCs/>
                <w:sz w:val="24"/>
                <w:szCs w:val="24"/>
                <w:lang w:val="uk-UA" w:eastAsia="uk-UA"/>
              </w:rPr>
            </w:pPr>
          </w:p>
        </w:tc>
        <w:tc>
          <w:tcPr>
            <w:tcW w:w="1763" w:type="dxa"/>
            <w:vMerge/>
            <w:vAlign w:val="center"/>
          </w:tcPr>
          <w:p w14:paraId="6131D8F9" w14:textId="77777777" w:rsidR="00EA22B6" w:rsidRPr="00414EA3" w:rsidRDefault="00EA22B6" w:rsidP="007E05B3">
            <w:pPr>
              <w:rPr>
                <w:b/>
                <w:bCs/>
                <w:sz w:val="24"/>
                <w:szCs w:val="24"/>
                <w:lang w:val="uk-UA" w:eastAsia="uk-UA"/>
              </w:rPr>
            </w:pPr>
          </w:p>
        </w:tc>
        <w:tc>
          <w:tcPr>
            <w:tcW w:w="2093" w:type="dxa"/>
            <w:vMerge/>
            <w:vAlign w:val="center"/>
          </w:tcPr>
          <w:p w14:paraId="505DA285" w14:textId="77777777" w:rsidR="00EA22B6" w:rsidRPr="00414EA3" w:rsidRDefault="00EA22B6" w:rsidP="007E05B3">
            <w:pPr>
              <w:rPr>
                <w:b/>
                <w:bCs/>
                <w:sz w:val="24"/>
                <w:szCs w:val="24"/>
                <w:lang w:val="uk-UA" w:eastAsia="uk-UA"/>
              </w:rPr>
            </w:pPr>
          </w:p>
        </w:tc>
        <w:tc>
          <w:tcPr>
            <w:tcW w:w="1867" w:type="dxa"/>
            <w:shd w:val="clear" w:color="auto" w:fill="auto"/>
            <w:vAlign w:val="center"/>
          </w:tcPr>
          <w:p w14:paraId="3330AEE5" w14:textId="77777777" w:rsidR="00EA22B6" w:rsidRPr="00414EA3" w:rsidRDefault="00EA22B6" w:rsidP="007E05B3">
            <w:pPr>
              <w:jc w:val="center"/>
              <w:rPr>
                <w:b/>
                <w:bCs/>
                <w:sz w:val="24"/>
                <w:szCs w:val="24"/>
                <w:lang w:val="uk-UA" w:eastAsia="uk-UA"/>
              </w:rPr>
            </w:pPr>
            <w:r w:rsidRPr="00414EA3">
              <w:rPr>
                <w:b/>
                <w:bCs/>
                <w:sz w:val="24"/>
                <w:szCs w:val="24"/>
                <w:lang w:val="uk-UA" w:eastAsia="uk-UA"/>
              </w:rPr>
              <w:t>усього</w:t>
            </w:r>
          </w:p>
        </w:tc>
        <w:tc>
          <w:tcPr>
            <w:tcW w:w="2049" w:type="dxa"/>
            <w:shd w:val="clear" w:color="auto" w:fill="auto"/>
            <w:vAlign w:val="center"/>
          </w:tcPr>
          <w:p w14:paraId="6DB25437" w14:textId="77777777" w:rsidR="00EA22B6" w:rsidRPr="00414EA3" w:rsidRDefault="00EA22B6" w:rsidP="007E05B3">
            <w:pPr>
              <w:jc w:val="center"/>
              <w:rPr>
                <w:b/>
                <w:bCs/>
                <w:sz w:val="24"/>
                <w:szCs w:val="24"/>
                <w:lang w:val="uk-UA" w:eastAsia="uk-UA"/>
              </w:rPr>
            </w:pPr>
            <w:r w:rsidRPr="00414EA3">
              <w:rPr>
                <w:b/>
                <w:bCs/>
                <w:sz w:val="24"/>
                <w:szCs w:val="24"/>
                <w:lang w:val="uk-UA" w:eastAsia="uk-UA"/>
              </w:rPr>
              <w:t>у тому числі бюджет розвитку</w:t>
            </w:r>
          </w:p>
        </w:tc>
      </w:tr>
      <w:tr w:rsidR="00EA22B6" w:rsidRPr="00414EA3" w14:paraId="24EC6E50" w14:textId="77777777" w:rsidTr="00E35899">
        <w:trPr>
          <w:trHeight w:val="282"/>
        </w:trPr>
        <w:tc>
          <w:tcPr>
            <w:tcW w:w="1661" w:type="dxa"/>
          </w:tcPr>
          <w:p w14:paraId="0C74E8EE" w14:textId="77777777" w:rsidR="00EA22B6" w:rsidRPr="00414EA3" w:rsidRDefault="00EA22B6" w:rsidP="007E05B3">
            <w:pPr>
              <w:jc w:val="center"/>
              <w:rPr>
                <w:b/>
                <w:bCs/>
                <w:sz w:val="24"/>
                <w:szCs w:val="24"/>
                <w:lang w:val="uk-UA" w:eastAsia="uk-UA"/>
              </w:rPr>
            </w:pPr>
            <w:r w:rsidRPr="00414EA3">
              <w:rPr>
                <w:b/>
                <w:bCs/>
                <w:sz w:val="24"/>
                <w:szCs w:val="24"/>
                <w:lang w:val="uk-UA" w:eastAsia="uk-UA"/>
              </w:rPr>
              <w:t>1</w:t>
            </w:r>
          </w:p>
        </w:tc>
        <w:tc>
          <w:tcPr>
            <w:tcW w:w="4490" w:type="dxa"/>
            <w:vAlign w:val="center"/>
          </w:tcPr>
          <w:p w14:paraId="7C18AE07" w14:textId="77777777" w:rsidR="00EA22B6" w:rsidRPr="00414EA3" w:rsidRDefault="00EA22B6" w:rsidP="007E05B3">
            <w:pPr>
              <w:jc w:val="center"/>
              <w:rPr>
                <w:b/>
                <w:bCs/>
                <w:sz w:val="24"/>
                <w:szCs w:val="24"/>
                <w:lang w:val="uk-UA" w:eastAsia="uk-UA"/>
              </w:rPr>
            </w:pPr>
            <w:r w:rsidRPr="00414EA3">
              <w:rPr>
                <w:b/>
                <w:bCs/>
                <w:sz w:val="24"/>
                <w:szCs w:val="24"/>
                <w:lang w:val="uk-UA" w:eastAsia="uk-UA"/>
              </w:rPr>
              <w:t>2</w:t>
            </w:r>
          </w:p>
        </w:tc>
        <w:tc>
          <w:tcPr>
            <w:tcW w:w="1763" w:type="dxa"/>
            <w:vAlign w:val="center"/>
          </w:tcPr>
          <w:p w14:paraId="59D92BE4" w14:textId="77777777" w:rsidR="00EA22B6" w:rsidRPr="00414EA3" w:rsidRDefault="00EA22B6" w:rsidP="007E05B3">
            <w:pPr>
              <w:jc w:val="center"/>
              <w:rPr>
                <w:b/>
                <w:bCs/>
                <w:sz w:val="24"/>
                <w:szCs w:val="24"/>
                <w:lang w:val="uk-UA" w:eastAsia="uk-UA"/>
              </w:rPr>
            </w:pPr>
            <w:r w:rsidRPr="00414EA3">
              <w:rPr>
                <w:b/>
                <w:bCs/>
                <w:sz w:val="24"/>
                <w:szCs w:val="24"/>
                <w:lang w:val="uk-UA" w:eastAsia="uk-UA"/>
              </w:rPr>
              <w:t>3</w:t>
            </w:r>
          </w:p>
        </w:tc>
        <w:tc>
          <w:tcPr>
            <w:tcW w:w="2093" w:type="dxa"/>
            <w:vAlign w:val="center"/>
          </w:tcPr>
          <w:p w14:paraId="7B75B2A6" w14:textId="77777777" w:rsidR="00EA22B6" w:rsidRPr="00414EA3" w:rsidRDefault="00EA22B6" w:rsidP="007E05B3">
            <w:pPr>
              <w:jc w:val="center"/>
              <w:rPr>
                <w:b/>
                <w:bCs/>
                <w:sz w:val="24"/>
                <w:szCs w:val="24"/>
                <w:lang w:val="uk-UA" w:eastAsia="uk-UA"/>
              </w:rPr>
            </w:pPr>
            <w:r w:rsidRPr="00414EA3">
              <w:rPr>
                <w:b/>
                <w:bCs/>
                <w:sz w:val="24"/>
                <w:szCs w:val="24"/>
                <w:lang w:val="uk-UA" w:eastAsia="uk-UA"/>
              </w:rPr>
              <w:t>4</w:t>
            </w:r>
          </w:p>
        </w:tc>
        <w:tc>
          <w:tcPr>
            <w:tcW w:w="1867" w:type="dxa"/>
            <w:shd w:val="clear" w:color="auto" w:fill="auto"/>
            <w:vAlign w:val="center"/>
          </w:tcPr>
          <w:p w14:paraId="6D538EED" w14:textId="77777777" w:rsidR="00EA22B6" w:rsidRPr="00414EA3" w:rsidRDefault="00EA22B6" w:rsidP="007E05B3">
            <w:pPr>
              <w:jc w:val="center"/>
              <w:rPr>
                <w:b/>
                <w:bCs/>
                <w:sz w:val="24"/>
                <w:szCs w:val="24"/>
                <w:lang w:val="uk-UA" w:eastAsia="uk-UA"/>
              </w:rPr>
            </w:pPr>
            <w:r w:rsidRPr="00414EA3">
              <w:rPr>
                <w:b/>
                <w:bCs/>
                <w:sz w:val="24"/>
                <w:szCs w:val="24"/>
                <w:lang w:val="uk-UA" w:eastAsia="uk-UA"/>
              </w:rPr>
              <w:t>5</w:t>
            </w:r>
          </w:p>
        </w:tc>
        <w:tc>
          <w:tcPr>
            <w:tcW w:w="2049" w:type="dxa"/>
            <w:shd w:val="clear" w:color="auto" w:fill="auto"/>
            <w:vAlign w:val="center"/>
          </w:tcPr>
          <w:p w14:paraId="399F076B" w14:textId="77777777" w:rsidR="00EA22B6" w:rsidRPr="00414EA3" w:rsidRDefault="00EA22B6" w:rsidP="007E05B3">
            <w:pPr>
              <w:jc w:val="center"/>
              <w:rPr>
                <w:b/>
                <w:bCs/>
                <w:sz w:val="24"/>
                <w:szCs w:val="24"/>
                <w:lang w:val="uk-UA" w:eastAsia="uk-UA"/>
              </w:rPr>
            </w:pPr>
            <w:r w:rsidRPr="00414EA3">
              <w:rPr>
                <w:b/>
                <w:bCs/>
                <w:sz w:val="24"/>
                <w:szCs w:val="24"/>
                <w:lang w:val="uk-UA" w:eastAsia="uk-UA"/>
              </w:rPr>
              <w:t>6</w:t>
            </w:r>
          </w:p>
        </w:tc>
      </w:tr>
      <w:tr w:rsidR="00EA22B6" w:rsidRPr="00414EA3" w14:paraId="3B735DE6" w14:textId="77777777" w:rsidTr="00E35899">
        <w:trPr>
          <w:trHeight w:val="449"/>
        </w:trPr>
        <w:tc>
          <w:tcPr>
            <w:tcW w:w="13923" w:type="dxa"/>
            <w:gridSpan w:val="6"/>
            <w:vAlign w:val="center"/>
          </w:tcPr>
          <w:p w14:paraId="1D50AFC2" w14:textId="77777777" w:rsidR="00EA22B6" w:rsidRPr="00414EA3" w:rsidRDefault="00EA22B6" w:rsidP="007E05B3">
            <w:pPr>
              <w:jc w:val="center"/>
              <w:rPr>
                <w:b/>
                <w:bCs/>
                <w:sz w:val="24"/>
                <w:szCs w:val="24"/>
                <w:lang w:val="uk-UA" w:eastAsia="uk-UA"/>
              </w:rPr>
            </w:pPr>
            <w:r w:rsidRPr="00414EA3">
              <w:rPr>
                <w:b/>
                <w:bCs/>
                <w:sz w:val="24"/>
                <w:szCs w:val="24"/>
                <w:lang w:val="uk-UA" w:eastAsia="uk-UA"/>
              </w:rPr>
              <w:t>Фінансування бюджету за типом кредитора</w:t>
            </w:r>
          </w:p>
        </w:tc>
      </w:tr>
      <w:tr w:rsidR="005B5A3A" w:rsidRPr="00414EA3" w14:paraId="3AE45A59" w14:textId="77777777" w:rsidTr="0025570D">
        <w:trPr>
          <w:trHeight w:val="462"/>
        </w:trPr>
        <w:tc>
          <w:tcPr>
            <w:tcW w:w="1661" w:type="dxa"/>
            <w:vAlign w:val="center"/>
          </w:tcPr>
          <w:p w14:paraId="53E611C7" w14:textId="77777777" w:rsidR="005B5A3A" w:rsidRPr="00414EA3" w:rsidRDefault="005B5A3A" w:rsidP="005B5A3A">
            <w:pPr>
              <w:jc w:val="center"/>
              <w:rPr>
                <w:b/>
                <w:bCs/>
                <w:sz w:val="24"/>
                <w:szCs w:val="24"/>
                <w:lang w:val="uk-UA" w:eastAsia="uk-UA"/>
              </w:rPr>
            </w:pPr>
            <w:r w:rsidRPr="00414EA3">
              <w:rPr>
                <w:b/>
                <w:bCs/>
                <w:sz w:val="24"/>
                <w:szCs w:val="24"/>
                <w:lang w:val="uk-UA" w:eastAsia="uk-UA"/>
              </w:rPr>
              <w:t>200000</w:t>
            </w:r>
          </w:p>
        </w:tc>
        <w:tc>
          <w:tcPr>
            <w:tcW w:w="4490" w:type="dxa"/>
            <w:shd w:val="clear" w:color="auto" w:fill="auto"/>
            <w:vAlign w:val="center"/>
          </w:tcPr>
          <w:p w14:paraId="3C44D53C" w14:textId="77777777" w:rsidR="005B5A3A" w:rsidRPr="00414EA3" w:rsidRDefault="005B5A3A" w:rsidP="005B5A3A">
            <w:pPr>
              <w:rPr>
                <w:b/>
                <w:bCs/>
                <w:sz w:val="24"/>
                <w:szCs w:val="24"/>
                <w:lang w:val="uk-UA" w:eastAsia="uk-UA"/>
              </w:rPr>
            </w:pPr>
            <w:r w:rsidRPr="00414EA3">
              <w:rPr>
                <w:b/>
                <w:bCs/>
                <w:sz w:val="24"/>
                <w:szCs w:val="24"/>
                <w:lang w:val="uk-UA" w:eastAsia="uk-UA"/>
              </w:rPr>
              <w:t>Внутрішнє фінансування</w:t>
            </w:r>
          </w:p>
        </w:tc>
        <w:tc>
          <w:tcPr>
            <w:tcW w:w="1763" w:type="dxa"/>
            <w:shd w:val="clear" w:color="auto" w:fill="auto"/>
            <w:noWrap/>
            <w:vAlign w:val="center"/>
          </w:tcPr>
          <w:p w14:paraId="37B545C0" w14:textId="21C8B245" w:rsidR="005B5A3A" w:rsidRPr="00414EA3" w:rsidRDefault="005B5A3A" w:rsidP="005B5A3A">
            <w:pPr>
              <w:jc w:val="right"/>
              <w:rPr>
                <w:lang w:val="uk-UA"/>
              </w:rPr>
            </w:pPr>
            <w:r w:rsidRPr="00414EA3">
              <w:rPr>
                <w:b/>
                <w:bCs/>
                <w:sz w:val="24"/>
                <w:szCs w:val="24"/>
                <w:lang w:val="uk-UA" w:eastAsia="uk-UA"/>
              </w:rPr>
              <w:t>-38 867 626,00</w:t>
            </w:r>
          </w:p>
        </w:tc>
        <w:tc>
          <w:tcPr>
            <w:tcW w:w="2093" w:type="dxa"/>
            <w:shd w:val="clear" w:color="auto" w:fill="auto"/>
            <w:noWrap/>
            <w:vAlign w:val="center"/>
          </w:tcPr>
          <w:p w14:paraId="4041A041" w14:textId="7CA9E72E" w:rsidR="005B5A3A" w:rsidRPr="00414EA3" w:rsidRDefault="005B5A3A" w:rsidP="005B5A3A">
            <w:pPr>
              <w:jc w:val="right"/>
              <w:rPr>
                <w:b/>
                <w:sz w:val="24"/>
                <w:szCs w:val="24"/>
                <w:lang w:val="uk-UA" w:eastAsia="uk-UA"/>
              </w:rPr>
            </w:pPr>
            <w:r w:rsidRPr="00414EA3">
              <w:rPr>
                <w:b/>
                <w:sz w:val="24"/>
                <w:szCs w:val="24"/>
                <w:lang w:val="uk-UA" w:eastAsia="uk-UA"/>
              </w:rPr>
              <w:t>-1459863,07</w:t>
            </w:r>
          </w:p>
        </w:tc>
        <w:tc>
          <w:tcPr>
            <w:tcW w:w="1867" w:type="dxa"/>
            <w:shd w:val="clear" w:color="auto" w:fill="auto"/>
            <w:noWrap/>
          </w:tcPr>
          <w:p w14:paraId="30ADBEB9" w14:textId="2EACE9CD" w:rsidR="005B5A3A" w:rsidRPr="00414EA3" w:rsidRDefault="005B5A3A" w:rsidP="005B5A3A">
            <w:pPr>
              <w:jc w:val="right"/>
              <w:rPr>
                <w:b/>
                <w:sz w:val="24"/>
                <w:szCs w:val="24"/>
                <w:lang w:val="uk-UA"/>
              </w:rPr>
            </w:pPr>
            <w:r w:rsidRPr="00414EA3">
              <w:rPr>
                <w:b/>
                <w:sz w:val="24"/>
                <w:szCs w:val="24"/>
                <w:lang w:val="uk-UA" w:eastAsia="uk-UA"/>
              </w:rPr>
              <w:t>-37407762,93</w:t>
            </w:r>
          </w:p>
        </w:tc>
        <w:tc>
          <w:tcPr>
            <w:tcW w:w="2049" w:type="dxa"/>
            <w:shd w:val="clear" w:color="auto" w:fill="auto"/>
            <w:noWrap/>
          </w:tcPr>
          <w:p w14:paraId="147A8245" w14:textId="1178A241" w:rsidR="005B5A3A" w:rsidRPr="00414EA3" w:rsidRDefault="005B5A3A" w:rsidP="005B5A3A">
            <w:pPr>
              <w:jc w:val="right"/>
              <w:rPr>
                <w:lang w:val="uk-UA"/>
              </w:rPr>
            </w:pPr>
            <w:r w:rsidRPr="00414EA3">
              <w:rPr>
                <w:b/>
                <w:sz w:val="24"/>
                <w:szCs w:val="24"/>
                <w:lang w:val="uk-UA" w:eastAsia="uk-UA"/>
              </w:rPr>
              <w:t>-37407762,93</w:t>
            </w:r>
          </w:p>
        </w:tc>
      </w:tr>
      <w:tr w:rsidR="00E35899" w:rsidRPr="00414EA3" w14:paraId="7B25224C" w14:textId="77777777" w:rsidTr="00E35899">
        <w:trPr>
          <w:trHeight w:val="568"/>
        </w:trPr>
        <w:tc>
          <w:tcPr>
            <w:tcW w:w="1661" w:type="dxa"/>
            <w:vAlign w:val="center"/>
          </w:tcPr>
          <w:p w14:paraId="656AD488" w14:textId="77777777" w:rsidR="00E35899" w:rsidRPr="00414EA3" w:rsidRDefault="00E35899" w:rsidP="00E35899">
            <w:pPr>
              <w:jc w:val="center"/>
              <w:rPr>
                <w:b/>
                <w:sz w:val="24"/>
                <w:szCs w:val="24"/>
                <w:lang w:val="uk-UA" w:eastAsia="uk-UA"/>
              </w:rPr>
            </w:pPr>
            <w:r w:rsidRPr="00414EA3">
              <w:rPr>
                <w:b/>
                <w:sz w:val="24"/>
                <w:szCs w:val="24"/>
                <w:lang w:val="uk-UA" w:eastAsia="uk-UA"/>
              </w:rPr>
              <w:t>202000</w:t>
            </w:r>
          </w:p>
        </w:tc>
        <w:tc>
          <w:tcPr>
            <w:tcW w:w="4490" w:type="dxa"/>
            <w:shd w:val="clear" w:color="auto" w:fill="auto"/>
            <w:vAlign w:val="center"/>
          </w:tcPr>
          <w:p w14:paraId="4E685B31" w14:textId="77777777" w:rsidR="00E35899" w:rsidRPr="00414EA3" w:rsidRDefault="00E35899" w:rsidP="00E35899">
            <w:pPr>
              <w:rPr>
                <w:b/>
                <w:sz w:val="24"/>
                <w:szCs w:val="24"/>
                <w:lang w:val="uk-UA" w:eastAsia="uk-UA"/>
              </w:rPr>
            </w:pPr>
            <w:r w:rsidRPr="00414EA3">
              <w:rPr>
                <w:b/>
                <w:sz w:val="24"/>
                <w:szCs w:val="24"/>
                <w:lang w:val="uk-UA" w:eastAsia="uk-UA"/>
              </w:rPr>
              <w:t>Фінансування за рахунок позик банківських установ</w:t>
            </w:r>
          </w:p>
        </w:tc>
        <w:tc>
          <w:tcPr>
            <w:tcW w:w="1763" w:type="dxa"/>
            <w:shd w:val="clear" w:color="auto" w:fill="auto"/>
            <w:noWrap/>
            <w:vAlign w:val="center"/>
          </w:tcPr>
          <w:p w14:paraId="147F5553" w14:textId="0B63F0A9" w:rsidR="00E35899" w:rsidRPr="00414EA3" w:rsidRDefault="00E35899" w:rsidP="00E35899">
            <w:pPr>
              <w:jc w:val="right"/>
              <w:rPr>
                <w:b/>
                <w:bCs/>
                <w:sz w:val="22"/>
                <w:szCs w:val="22"/>
                <w:lang w:val="uk-UA"/>
              </w:rPr>
            </w:pPr>
            <w:r w:rsidRPr="00414EA3">
              <w:rPr>
                <w:b/>
                <w:bCs/>
                <w:sz w:val="24"/>
                <w:szCs w:val="24"/>
                <w:lang w:val="uk-UA" w:eastAsia="uk-UA"/>
              </w:rPr>
              <w:t>-38 867 626,00</w:t>
            </w:r>
          </w:p>
        </w:tc>
        <w:tc>
          <w:tcPr>
            <w:tcW w:w="2093" w:type="dxa"/>
            <w:shd w:val="clear" w:color="auto" w:fill="auto"/>
            <w:noWrap/>
            <w:vAlign w:val="center"/>
          </w:tcPr>
          <w:p w14:paraId="73F9018E" w14:textId="77777777" w:rsidR="00E35899" w:rsidRPr="00414EA3" w:rsidRDefault="00E35899" w:rsidP="00E35899">
            <w:pPr>
              <w:jc w:val="center"/>
              <w:rPr>
                <w:bCs/>
                <w:sz w:val="24"/>
                <w:szCs w:val="24"/>
                <w:lang w:val="uk-UA" w:eastAsia="uk-UA"/>
              </w:rPr>
            </w:pPr>
            <w:r w:rsidRPr="00414EA3">
              <w:rPr>
                <w:bCs/>
                <w:sz w:val="24"/>
                <w:szCs w:val="24"/>
                <w:lang w:val="uk-UA" w:eastAsia="uk-UA"/>
              </w:rPr>
              <w:t>–</w:t>
            </w:r>
          </w:p>
        </w:tc>
        <w:tc>
          <w:tcPr>
            <w:tcW w:w="1867" w:type="dxa"/>
            <w:shd w:val="clear" w:color="auto" w:fill="auto"/>
            <w:noWrap/>
            <w:vAlign w:val="center"/>
          </w:tcPr>
          <w:p w14:paraId="32BD8B77" w14:textId="75E33E78" w:rsidR="00E35899" w:rsidRPr="00414EA3" w:rsidRDefault="00E35899" w:rsidP="00E35899">
            <w:pPr>
              <w:jc w:val="right"/>
              <w:rPr>
                <w:b/>
                <w:bCs/>
                <w:sz w:val="24"/>
                <w:szCs w:val="24"/>
                <w:lang w:val="uk-UA" w:eastAsia="uk-UA"/>
              </w:rPr>
            </w:pPr>
            <w:r w:rsidRPr="00414EA3">
              <w:rPr>
                <w:b/>
                <w:bCs/>
                <w:sz w:val="24"/>
                <w:szCs w:val="24"/>
                <w:lang w:val="uk-UA" w:eastAsia="uk-UA"/>
              </w:rPr>
              <w:t>-38 867 626,00</w:t>
            </w:r>
          </w:p>
        </w:tc>
        <w:tc>
          <w:tcPr>
            <w:tcW w:w="2049" w:type="dxa"/>
            <w:shd w:val="clear" w:color="auto" w:fill="auto"/>
            <w:noWrap/>
            <w:vAlign w:val="center"/>
          </w:tcPr>
          <w:p w14:paraId="2C9C16D8" w14:textId="29E085B2" w:rsidR="00E35899" w:rsidRPr="00414EA3" w:rsidRDefault="00E35899" w:rsidP="00E35899">
            <w:pPr>
              <w:jc w:val="right"/>
              <w:rPr>
                <w:b/>
                <w:bCs/>
                <w:sz w:val="24"/>
                <w:szCs w:val="24"/>
                <w:lang w:val="uk-UA" w:eastAsia="uk-UA"/>
              </w:rPr>
            </w:pPr>
            <w:r w:rsidRPr="00414EA3">
              <w:rPr>
                <w:b/>
                <w:bCs/>
                <w:sz w:val="24"/>
                <w:szCs w:val="24"/>
                <w:lang w:val="uk-UA" w:eastAsia="uk-UA"/>
              </w:rPr>
              <w:t>-38 867 626,00</w:t>
            </w:r>
          </w:p>
        </w:tc>
      </w:tr>
      <w:tr w:rsidR="00E35899" w:rsidRPr="00414EA3" w14:paraId="3D4CF6D3" w14:textId="77777777" w:rsidTr="00E35899">
        <w:trPr>
          <w:trHeight w:val="450"/>
        </w:trPr>
        <w:tc>
          <w:tcPr>
            <w:tcW w:w="1661" w:type="dxa"/>
            <w:vAlign w:val="center"/>
          </w:tcPr>
          <w:p w14:paraId="5AA1C8E6" w14:textId="77777777" w:rsidR="00E35899" w:rsidRPr="00414EA3" w:rsidRDefault="00E35899" w:rsidP="00E35899">
            <w:pPr>
              <w:jc w:val="center"/>
              <w:rPr>
                <w:b/>
                <w:sz w:val="24"/>
                <w:szCs w:val="24"/>
                <w:lang w:val="uk-UA" w:eastAsia="uk-UA"/>
              </w:rPr>
            </w:pPr>
            <w:r w:rsidRPr="00414EA3">
              <w:rPr>
                <w:b/>
                <w:sz w:val="24"/>
                <w:szCs w:val="24"/>
                <w:lang w:val="uk-UA" w:eastAsia="uk-UA"/>
              </w:rPr>
              <w:t>202200</w:t>
            </w:r>
          </w:p>
        </w:tc>
        <w:tc>
          <w:tcPr>
            <w:tcW w:w="4490" w:type="dxa"/>
            <w:shd w:val="clear" w:color="auto" w:fill="auto"/>
            <w:vAlign w:val="center"/>
          </w:tcPr>
          <w:p w14:paraId="0BA5132C" w14:textId="77777777" w:rsidR="00E35899" w:rsidRPr="00414EA3" w:rsidRDefault="00E35899" w:rsidP="00E35899">
            <w:pPr>
              <w:ind w:right="-29"/>
              <w:rPr>
                <w:sz w:val="24"/>
                <w:szCs w:val="24"/>
                <w:lang w:val="uk-UA" w:eastAsia="uk-UA"/>
              </w:rPr>
            </w:pPr>
            <w:r w:rsidRPr="00414EA3">
              <w:rPr>
                <w:b/>
                <w:sz w:val="24"/>
                <w:szCs w:val="24"/>
                <w:lang w:val="uk-UA" w:eastAsia="uk-UA"/>
              </w:rPr>
              <w:t>Фінансування за рахунок інших банків</w:t>
            </w:r>
          </w:p>
        </w:tc>
        <w:tc>
          <w:tcPr>
            <w:tcW w:w="1763" w:type="dxa"/>
            <w:shd w:val="clear" w:color="auto" w:fill="auto"/>
            <w:noWrap/>
            <w:vAlign w:val="center"/>
          </w:tcPr>
          <w:p w14:paraId="56DD3CE0" w14:textId="64B26FE4" w:rsidR="00E35899" w:rsidRPr="00414EA3" w:rsidRDefault="00E35899" w:rsidP="00E35899">
            <w:pPr>
              <w:jc w:val="right"/>
              <w:rPr>
                <w:b/>
                <w:bCs/>
                <w:sz w:val="22"/>
                <w:szCs w:val="22"/>
                <w:lang w:val="uk-UA"/>
              </w:rPr>
            </w:pPr>
            <w:r w:rsidRPr="00414EA3">
              <w:rPr>
                <w:b/>
                <w:bCs/>
                <w:sz w:val="24"/>
                <w:szCs w:val="24"/>
                <w:lang w:val="uk-UA" w:eastAsia="uk-UA"/>
              </w:rPr>
              <w:t>-38 867 626,00</w:t>
            </w:r>
          </w:p>
        </w:tc>
        <w:tc>
          <w:tcPr>
            <w:tcW w:w="2093" w:type="dxa"/>
            <w:shd w:val="clear" w:color="auto" w:fill="auto"/>
            <w:noWrap/>
            <w:vAlign w:val="center"/>
          </w:tcPr>
          <w:p w14:paraId="00753891" w14:textId="77777777" w:rsidR="00E35899" w:rsidRPr="00414EA3" w:rsidRDefault="00E35899" w:rsidP="00E35899">
            <w:pPr>
              <w:jc w:val="center"/>
              <w:rPr>
                <w:bCs/>
                <w:sz w:val="24"/>
                <w:szCs w:val="24"/>
                <w:lang w:val="uk-UA" w:eastAsia="uk-UA"/>
              </w:rPr>
            </w:pPr>
            <w:r w:rsidRPr="00414EA3">
              <w:rPr>
                <w:bCs/>
                <w:sz w:val="24"/>
                <w:szCs w:val="24"/>
                <w:lang w:val="uk-UA" w:eastAsia="uk-UA"/>
              </w:rPr>
              <w:t>–</w:t>
            </w:r>
          </w:p>
        </w:tc>
        <w:tc>
          <w:tcPr>
            <w:tcW w:w="1867" w:type="dxa"/>
            <w:shd w:val="clear" w:color="auto" w:fill="auto"/>
            <w:noWrap/>
            <w:vAlign w:val="center"/>
          </w:tcPr>
          <w:p w14:paraId="2C07C853" w14:textId="19D0AF56" w:rsidR="00E35899" w:rsidRPr="00414EA3" w:rsidRDefault="00E35899" w:rsidP="00E35899">
            <w:pPr>
              <w:jc w:val="right"/>
              <w:rPr>
                <w:b/>
                <w:bCs/>
                <w:sz w:val="24"/>
                <w:szCs w:val="24"/>
                <w:lang w:val="uk-UA" w:eastAsia="uk-UA"/>
              </w:rPr>
            </w:pPr>
            <w:r w:rsidRPr="00414EA3">
              <w:rPr>
                <w:b/>
                <w:bCs/>
                <w:sz w:val="24"/>
                <w:szCs w:val="24"/>
                <w:lang w:val="uk-UA" w:eastAsia="uk-UA"/>
              </w:rPr>
              <w:t>-38 867 626,00</w:t>
            </w:r>
          </w:p>
        </w:tc>
        <w:tc>
          <w:tcPr>
            <w:tcW w:w="2049" w:type="dxa"/>
            <w:shd w:val="clear" w:color="auto" w:fill="auto"/>
            <w:noWrap/>
            <w:vAlign w:val="center"/>
          </w:tcPr>
          <w:p w14:paraId="419CF417" w14:textId="2575BA22" w:rsidR="00E35899" w:rsidRPr="00414EA3" w:rsidRDefault="00E35899" w:rsidP="00E35899">
            <w:pPr>
              <w:jc w:val="right"/>
              <w:rPr>
                <w:b/>
                <w:bCs/>
                <w:sz w:val="24"/>
                <w:szCs w:val="24"/>
                <w:lang w:val="uk-UA" w:eastAsia="uk-UA"/>
              </w:rPr>
            </w:pPr>
            <w:r w:rsidRPr="00414EA3">
              <w:rPr>
                <w:b/>
                <w:bCs/>
                <w:sz w:val="24"/>
                <w:szCs w:val="24"/>
                <w:lang w:val="uk-UA" w:eastAsia="uk-UA"/>
              </w:rPr>
              <w:t>-38 867 626,00</w:t>
            </w:r>
          </w:p>
        </w:tc>
      </w:tr>
      <w:tr w:rsidR="00E35899" w:rsidRPr="00414EA3" w14:paraId="2FC03720" w14:textId="77777777" w:rsidTr="00E35899">
        <w:trPr>
          <w:trHeight w:val="286"/>
        </w:trPr>
        <w:tc>
          <w:tcPr>
            <w:tcW w:w="1661" w:type="dxa"/>
            <w:vAlign w:val="center"/>
          </w:tcPr>
          <w:p w14:paraId="4CA5E45A" w14:textId="77777777" w:rsidR="00E35899" w:rsidRPr="00414EA3" w:rsidRDefault="00E35899" w:rsidP="00E35899">
            <w:pPr>
              <w:jc w:val="center"/>
              <w:rPr>
                <w:b/>
                <w:sz w:val="24"/>
                <w:szCs w:val="24"/>
                <w:lang w:val="uk-UA" w:eastAsia="uk-UA"/>
              </w:rPr>
            </w:pPr>
            <w:r w:rsidRPr="00414EA3">
              <w:rPr>
                <w:b/>
                <w:sz w:val="24"/>
                <w:szCs w:val="24"/>
                <w:lang w:val="uk-UA" w:eastAsia="uk-UA"/>
              </w:rPr>
              <w:t>202210</w:t>
            </w:r>
          </w:p>
        </w:tc>
        <w:tc>
          <w:tcPr>
            <w:tcW w:w="4490" w:type="dxa"/>
            <w:shd w:val="clear" w:color="auto" w:fill="auto"/>
            <w:vAlign w:val="center"/>
          </w:tcPr>
          <w:p w14:paraId="13363986" w14:textId="77777777" w:rsidR="00E35899" w:rsidRPr="00414EA3" w:rsidRDefault="00E35899" w:rsidP="00E35899">
            <w:pPr>
              <w:rPr>
                <w:sz w:val="24"/>
                <w:szCs w:val="24"/>
                <w:lang w:val="uk-UA" w:eastAsia="uk-UA"/>
              </w:rPr>
            </w:pPr>
            <w:r w:rsidRPr="00414EA3">
              <w:rPr>
                <w:sz w:val="24"/>
                <w:szCs w:val="24"/>
                <w:lang w:val="uk-UA" w:eastAsia="uk-UA"/>
              </w:rPr>
              <w:t>Одержано позик</w:t>
            </w:r>
          </w:p>
        </w:tc>
        <w:tc>
          <w:tcPr>
            <w:tcW w:w="1763" w:type="dxa"/>
            <w:shd w:val="clear" w:color="auto" w:fill="auto"/>
            <w:noWrap/>
            <w:vAlign w:val="center"/>
          </w:tcPr>
          <w:p w14:paraId="22498194" w14:textId="165A24B4" w:rsidR="00E35899" w:rsidRPr="00414EA3" w:rsidRDefault="00E35899" w:rsidP="00E35899">
            <w:pPr>
              <w:jc w:val="right"/>
              <w:rPr>
                <w:b/>
                <w:bCs/>
                <w:sz w:val="22"/>
                <w:szCs w:val="22"/>
                <w:lang w:val="uk-UA"/>
              </w:rPr>
            </w:pPr>
            <w:r w:rsidRPr="00414EA3">
              <w:rPr>
                <w:bCs/>
                <w:sz w:val="24"/>
                <w:szCs w:val="24"/>
                <w:lang w:val="uk-UA" w:eastAsia="uk-UA"/>
              </w:rPr>
              <w:t>-38 867 626,00</w:t>
            </w:r>
          </w:p>
        </w:tc>
        <w:tc>
          <w:tcPr>
            <w:tcW w:w="2093" w:type="dxa"/>
            <w:shd w:val="clear" w:color="auto" w:fill="auto"/>
            <w:noWrap/>
            <w:vAlign w:val="center"/>
          </w:tcPr>
          <w:p w14:paraId="78FCD192" w14:textId="77777777" w:rsidR="00E35899" w:rsidRPr="00414EA3" w:rsidRDefault="00E35899" w:rsidP="00E35899">
            <w:pPr>
              <w:jc w:val="center"/>
              <w:rPr>
                <w:bCs/>
                <w:sz w:val="24"/>
                <w:szCs w:val="24"/>
                <w:lang w:val="uk-UA" w:eastAsia="uk-UA"/>
              </w:rPr>
            </w:pPr>
            <w:r w:rsidRPr="00414EA3">
              <w:rPr>
                <w:bCs/>
                <w:sz w:val="24"/>
                <w:szCs w:val="24"/>
                <w:lang w:val="uk-UA" w:eastAsia="uk-UA"/>
              </w:rPr>
              <w:t>–</w:t>
            </w:r>
          </w:p>
        </w:tc>
        <w:tc>
          <w:tcPr>
            <w:tcW w:w="1867" w:type="dxa"/>
            <w:shd w:val="clear" w:color="auto" w:fill="auto"/>
            <w:noWrap/>
            <w:vAlign w:val="center"/>
          </w:tcPr>
          <w:p w14:paraId="1600C0D5" w14:textId="63B45FEB" w:rsidR="00E35899" w:rsidRPr="00414EA3" w:rsidRDefault="00E35899" w:rsidP="00E35899">
            <w:pPr>
              <w:jc w:val="right"/>
              <w:rPr>
                <w:bCs/>
                <w:sz w:val="24"/>
                <w:szCs w:val="24"/>
                <w:lang w:val="uk-UA" w:eastAsia="uk-UA"/>
              </w:rPr>
            </w:pPr>
            <w:r w:rsidRPr="00414EA3">
              <w:rPr>
                <w:bCs/>
                <w:sz w:val="24"/>
                <w:szCs w:val="24"/>
                <w:lang w:val="uk-UA" w:eastAsia="uk-UA"/>
              </w:rPr>
              <w:t>-38 867 626,00</w:t>
            </w:r>
          </w:p>
        </w:tc>
        <w:tc>
          <w:tcPr>
            <w:tcW w:w="2049" w:type="dxa"/>
            <w:shd w:val="clear" w:color="auto" w:fill="auto"/>
            <w:noWrap/>
            <w:vAlign w:val="center"/>
          </w:tcPr>
          <w:p w14:paraId="35F26958" w14:textId="3072743B" w:rsidR="00E35899" w:rsidRPr="00414EA3" w:rsidRDefault="00E35899" w:rsidP="00E35899">
            <w:pPr>
              <w:jc w:val="right"/>
              <w:rPr>
                <w:bCs/>
                <w:sz w:val="24"/>
                <w:szCs w:val="24"/>
                <w:lang w:val="uk-UA" w:eastAsia="uk-UA"/>
              </w:rPr>
            </w:pPr>
            <w:r w:rsidRPr="00414EA3">
              <w:rPr>
                <w:bCs/>
                <w:sz w:val="24"/>
                <w:szCs w:val="24"/>
                <w:lang w:val="uk-UA" w:eastAsia="uk-UA"/>
              </w:rPr>
              <w:t>-38 867 626,00</w:t>
            </w:r>
          </w:p>
        </w:tc>
      </w:tr>
      <w:tr w:rsidR="00EA22B6" w:rsidRPr="00414EA3" w14:paraId="30C3EFDF" w14:textId="77777777" w:rsidTr="00E35899">
        <w:trPr>
          <w:trHeight w:val="263"/>
        </w:trPr>
        <w:tc>
          <w:tcPr>
            <w:tcW w:w="1661" w:type="dxa"/>
            <w:vAlign w:val="center"/>
          </w:tcPr>
          <w:p w14:paraId="7C0F9E83" w14:textId="77777777" w:rsidR="00EA22B6" w:rsidRPr="00414EA3" w:rsidRDefault="00EA22B6" w:rsidP="007E05B3">
            <w:pPr>
              <w:jc w:val="center"/>
              <w:rPr>
                <w:b/>
                <w:sz w:val="24"/>
                <w:szCs w:val="24"/>
                <w:lang w:val="uk-UA" w:eastAsia="uk-UA"/>
              </w:rPr>
            </w:pPr>
            <w:r w:rsidRPr="00414EA3">
              <w:rPr>
                <w:b/>
                <w:sz w:val="24"/>
                <w:szCs w:val="24"/>
                <w:lang w:val="uk-UA" w:eastAsia="uk-UA"/>
              </w:rPr>
              <w:t>202220</w:t>
            </w:r>
          </w:p>
        </w:tc>
        <w:tc>
          <w:tcPr>
            <w:tcW w:w="4490" w:type="dxa"/>
            <w:shd w:val="clear" w:color="auto" w:fill="auto"/>
            <w:vAlign w:val="center"/>
          </w:tcPr>
          <w:p w14:paraId="7E410A43" w14:textId="77777777" w:rsidR="00EA22B6" w:rsidRPr="00414EA3" w:rsidRDefault="00EA22B6" w:rsidP="007E05B3">
            <w:pPr>
              <w:rPr>
                <w:sz w:val="24"/>
                <w:szCs w:val="24"/>
                <w:lang w:val="uk-UA" w:eastAsia="uk-UA"/>
              </w:rPr>
            </w:pPr>
            <w:r w:rsidRPr="00414EA3">
              <w:rPr>
                <w:sz w:val="24"/>
                <w:szCs w:val="24"/>
                <w:lang w:val="uk-UA" w:eastAsia="uk-UA"/>
              </w:rPr>
              <w:t>Погашено позик</w:t>
            </w:r>
          </w:p>
        </w:tc>
        <w:tc>
          <w:tcPr>
            <w:tcW w:w="1763" w:type="dxa"/>
            <w:shd w:val="clear" w:color="auto" w:fill="auto"/>
            <w:noWrap/>
            <w:vAlign w:val="center"/>
          </w:tcPr>
          <w:p w14:paraId="2033A427" w14:textId="77777777" w:rsidR="00EA22B6" w:rsidRPr="00414EA3" w:rsidRDefault="00EA22B6" w:rsidP="007E05B3">
            <w:pPr>
              <w:jc w:val="center"/>
              <w:rPr>
                <w:bCs/>
                <w:sz w:val="24"/>
                <w:szCs w:val="24"/>
                <w:lang w:val="uk-UA" w:eastAsia="uk-UA"/>
              </w:rPr>
            </w:pPr>
            <w:r w:rsidRPr="00414EA3">
              <w:rPr>
                <w:bCs/>
                <w:sz w:val="24"/>
                <w:szCs w:val="24"/>
                <w:lang w:val="uk-UA" w:eastAsia="uk-UA"/>
              </w:rPr>
              <w:t>–</w:t>
            </w:r>
          </w:p>
        </w:tc>
        <w:tc>
          <w:tcPr>
            <w:tcW w:w="2093" w:type="dxa"/>
            <w:shd w:val="clear" w:color="auto" w:fill="auto"/>
            <w:noWrap/>
            <w:vAlign w:val="center"/>
          </w:tcPr>
          <w:p w14:paraId="782D30B9" w14:textId="77777777" w:rsidR="00EA22B6" w:rsidRPr="00414EA3" w:rsidRDefault="00EA22B6" w:rsidP="007E05B3">
            <w:pPr>
              <w:jc w:val="center"/>
              <w:rPr>
                <w:bCs/>
                <w:sz w:val="24"/>
                <w:szCs w:val="24"/>
                <w:lang w:val="uk-UA" w:eastAsia="uk-UA"/>
              </w:rPr>
            </w:pPr>
            <w:r w:rsidRPr="00414EA3">
              <w:rPr>
                <w:bCs/>
                <w:sz w:val="24"/>
                <w:szCs w:val="24"/>
                <w:lang w:val="uk-UA" w:eastAsia="uk-UA"/>
              </w:rPr>
              <w:t>–</w:t>
            </w:r>
          </w:p>
        </w:tc>
        <w:tc>
          <w:tcPr>
            <w:tcW w:w="1867" w:type="dxa"/>
            <w:shd w:val="clear" w:color="auto" w:fill="auto"/>
            <w:noWrap/>
            <w:vAlign w:val="center"/>
          </w:tcPr>
          <w:p w14:paraId="78B33120" w14:textId="77777777" w:rsidR="00EA22B6" w:rsidRPr="00414EA3" w:rsidRDefault="00EA22B6" w:rsidP="007E05B3">
            <w:pPr>
              <w:jc w:val="center"/>
              <w:rPr>
                <w:lang w:val="uk-UA"/>
              </w:rPr>
            </w:pPr>
            <w:r w:rsidRPr="00414EA3">
              <w:rPr>
                <w:bCs/>
                <w:sz w:val="24"/>
                <w:szCs w:val="24"/>
                <w:lang w:val="uk-UA" w:eastAsia="uk-UA"/>
              </w:rPr>
              <w:t>–</w:t>
            </w:r>
          </w:p>
        </w:tc>
        <w:tc>
          <w:tcPr>
            <w:tcW w:w="2049" w:type="dxa"/>
            <w:shd w:val="clear" w:color="auto" w:fill="auto"/>
            <w:noWrap/>
            <w:vAlign w:val="center"/>
          </w:tcPr>
          <w:p w14:paraId="0D7085A6" w14:textId="77777777" w:rsidR="00EA22B6" w:rsidRPr="00414EA3" w:rsidRDefault="00EA22B6" w:rsidP="007E05B3">
            <w:pPr>
              <w:jc w:val="center"/>
              <w:rPr>
                <w:lang w:val="uk-UA"/>
              </w:rPr>
            </w:pPr>
            <w:r w:rsidRPr="00414EA3">
              <w:rPr>
                <w:bCs/>
                <w:sz w:val="24"/>
                <w:szCs w:val="24"/>
                <w:lang w:val="uk-UA" w:eastAsia="uk-UA"/>
              </w:rPr>
              <w:t>–</w:t>
            </w:r>
          </w:p>
        </w:tc>
      </w:tr>
      <w:tr w:rsidR="00092A3A" w:rsidRPr="00414EA3" w14:paraId="1EABA270" w14:textId="77777777" w:rsidTr="00AB1400">
        <w:trPr>
          <w:trHeight w:val="568"/>
        </w:trPr>
        <w:tc>
          <w:tcPr>
            <w:tcW w:w="1661" w:type="dxa"/>
            <w:vAlign w:val="center"/>
          </w:tcPr>
          <w:p w14:paraId="67D60B30" w14:textId="77777777" w:rsidR="00092A3A" w:rsidRPr="00414EA3" w:rsidRDefault="00092A3A" w:rsidP="00092A3A">
            <w:pPr>
              <w:jc w:val="center"/>
              <w:rPr>
                <w:b/>
                <w:sz w:val="24"/>
                <w:szCs w:val="24"/>
                <w:lang w:val="uk-UA" w:eastAsia="uk-UA"/>
              </w:rPr>
            </w:pPr>
            <w:r w:rsidRPr="00414EA3">
              <w:rPr>
                <w:b/>
                <w:sz w:val="24"/>
                <w:szCs w:val="24"/>
                <w:lang w:val="uk-UA" w:eastAsia="uk-UA"/>
              </w:rPr>
              <w:t>208000</w:t>
            </w:r>
          </w:p>
        </w:tc>
        <w:tc>
          <w:tcPr>
            <w:tcW w:w="4490" w:type="dxa"/>
            <w:shd w:val="clear" w:color="auto" w:fill="auto"/>
            <w:vAlign w:val="center"/>
          </w:tcPr>
          <w:p w14:paraId="19780DBA" w14:textId="77777777" w:rsidR="00092A3A" w:rsidRPr="00414EA3" w:rsidRDefault="00092A3A" w:rsidP="00092A3A">
            <w:pPr>
              <w:rPr>
                <w:sz w:val="24"/>
                <w:szCs w:val="24"/>
                <w:lang w:val="uk-UA" w:eastAsia="uk-UA"/>
              </w:rPr>
            </w:pPr>
            <w:r w:rsidRPr="00414EA3">
              <w:rPr>
                <w:sz w:val="24"/>
                <w:szCs w:val="24"/>
                <w:lang w:val="uk-UA" w:eastAsia="uk-UA"/>
              </w:rPr>
              <w:t>Фінансування за рахунок зміни залишків коштів бюджету</w:t>
            </w:r>
          </w:p>
        </w:tc>
        <w:tc>
          <w:tcPr>
            <w:tcW w:w="1763" w:type="dxa"/>
            <w:shd w:val="clear" w:color="auto" w:fill="auto"/>
            <w:noWrap/>
            <w:vAlign w:val="center"/>
          </w:tcPr>
          <w:p w14:paraId="2DB35184" w14:textId="77777777" w:rsidR="00092A3A" w:rsidRPr="00414EA3" w:rsidRDefault="00092A3A" w:rsidP="00092A3A">
            <w:pPr>
              <w:jc w:val="center"/>
              <w:rPr>
                <w:bCs/>
                <w:sz w:val="24"/>
                <w:szCs w:val="24"/>
                <w:lang w:val="uk-UA" w:eastAsia="uk-UA"/>
              </w:rPr>
            </w:pPr>
            <w:r w:rsidRPr="00414EA3">
              <w:rPr>
                <w:bCs/>
                <w:sz w:val="24"/>
                <w:szCs w:val="24"/>
                <w:lang w:val="uk-UA" w:eastAsia="uk-UA"/>
              </w:rPr>
              <w:t>ؘ–</w:t>
            </w:r>
          </w:p>
        </w:tc>
        <w:tc>
          <w:tcPr>
            <w:tcW w:w="2093" w:type="dxa"/>
            <w:shd w:val="clear" w:color="auto" w:fill="auto"/>
            <w:noWrap/>
            <w:vAlign w:val="center"/>
          </w:tcPr>
          <w:p w14:paraId="534B1097" w14:textId="372286B0" w:rsidR="00092A3A" w:rsidRPr="00414EA3" w:rsidRDefault="00833B37" w:rsidP="00092A3A">
            <w:pPr>
              <w:jc w:val="right"/>
              <w:rPr>
                <w:sz w:val="22"/>
                <w:szCs w:val="22"/>
                <w:lang w:val="uk-UA"/>
              </w:rPr>
            </w:pPr>
            <w:r w:rsidRPr="00414EA3">
              <w:rPr>
                <w:bCs/>
                <w:sz w:val="24"/>
                <w:szCs w:val="24"/>
                <w:lang w:val="uk-UA" w:eastAsia="uk-UA"/>
              </w:rPr>
              <w:t>-1459863,07</w:t>
            </w:r>
          </w:p>
        </w:tc>
        <w:tc>
          <w:tcPr>
            <w:tcW w:w="1867" w:type="dxa"/>
            <w:shd w:val="clear" w:color="auto" w:fill="auto"/>
            <w:noWrap/>
          </w:tcPr>
          <w:p w14:paraId="2E538C6E" w14:textId="77777777" w:rsidR="00833B37" w:rsidRPr="00414EA3" w:rsidRDefault="00833B37" w:rsidP="00092A3A">
            <w:pPr>
              <w:jc w:val="right"/>
              <w:rPr>
                <w:bCs/>
                <w:sz w:val="24"/>
                <w:szCs w:val="24"/>
                <w:lang w:val="uk-UA" w:eastAsia="uk-UA"/>
              </w:rPr>
            </w:pPr>
          </w:p>
          <w:p w14:paraId="01C85051" w14:textId="4D6B7425" w:rsidR="00092A3A" w:rsidRPr="00414EA3" w:rsidRDefault="00833B37" w:rsidP="00092A3A">
            <w:pPr>
              <w:jc w:val="right"/>
              <w:rPr>
                <w:sz w:val="24"/>
                <w:szCs w:val="24"/>
                <w:lang w:val="uk-UA"/>
              </w:rPr>
            </w:pPr>
            <w:r w:rsidRPr="00414EA3">
              <w:rPr>
                <w:bCs/>
                <w:sz w:val="24"/>
                <w:szCs w:val="24"/>
                <w:lang w:val="uk-UA" w:eastAsia="uk-UA"/>
              </w:rPr>
              <w:t>1459863,07</w:t>
            </w:r>
          </w:p>
        </w:tc>
        <w:tc>
          <w:tcPr>
            <w:tcW w:w="2049" w:type="dxa"/>
            <w:shd w:val="clear" w:color="auto" w:fill="auto"/>
            <w:noWrap/>
          </w:tcPr>
          <w:p w14:paraId="297E3D51" w14:textId="77777777" w:rsidR="00833B37" w:rsidRPr="00414EA3" w:rsidRDefault="00833B37" w:rsidP="00092A3A">
            <w:pPr>
              <w:jc w:val="right"/>
              <w:rPr>
                <w:bCs/>
                <w:sz w:val="24"/>
                <w:szCs w:val="24"/>
                <w:lang w:val="uk-UA" w:eastAsia="uk-UA"/>
              </w:rPr>
            </w:pPr>
          </w:p>
          <w:p w14:paraId="7CBDF6A2" w14:textId="726F0E23" w:rsidR="00092A3A" w:rsidRPr="00414EA3" w:rsidRDefault="00833B37" w:rsidP="00092A3A">
            <w:pPr>
              <w:jc w:val="right"/>
              <w:rPr>
                <w:lang w:val="uk-UA"/>
              </w:rPr>
            </w:pPr>
            <w:r w:rsidRPr="00414EA3">
              <w:rPr>
                <w:bCs/>
                <w:sz w:val="24"/>
                <w:szCs w:val="24"/>
                <w:lang w:val="uk-UA" w:eastAsia="uk-UA"/>
              </w:rPr>
              <w:t>1459863,07</w:t>
            </w:r>
          </w:p>
        </w:tc>
      </w:tr>
      <w:tr w:rsidR="00833B37" w:rsidRPr="00414EA3" w14:paraId="5E594EE9" w14:textId="77777777" w:rsidTr="00AB1400">
        <w:trPr>
          <w:trHeight w:val="541"/>
        </w:trPr>
        <w:tc>
          <w:tcPr>
            <w:tcW w:w="1661" w:type="dxa"/>
            <w:vAlign w:val="center"/>
          </w:tcPr>
          <w:p w14:paraId="3983575D" w14:textId="77777777" w:rsidR="00833B37" w:rsidRPr="00414EA3" w:rsidRDefault="00833B37" w:rsidP="00833B37">
            <w:pPr>
              <w:jc w:val="center"/>
              <w:rPr>
                <w:b/>
                <w:sz w:val="24"/>
                <w:szCs w:val="24"/>
                <w:lang w:val="uk-UA" w:eastAsia="uk-UA"/>
              </w:rPr>
            </w:pPr>
            <w:r w:rsidRPr="00414EA3">
              <w:rPr>
                <w:b/>
                <w:sz w:val="24"/>
                <w:szCs w:val="24"/>
                <w:lang w:val="uk-UA" w:eastAsia="uk-UA"/>
              </w:rPr>
              <w:t>208400</w:t>
            </w:r>
          </w:p>
        </w:tc>
        <w:tc>
          <w:tcPr>
            <w:tcW w:w="4490" w:type="dxa"/>
            <w:shd w:val="clear" w:color="auto" w:fill="auto"/>
            <w:vAlign w:val="center"/>
          </w:tcPr>
          <w:p w14:paraId="7EBB58DB" w14:textId="77777777" w:rsidR="00833B37" w:rsidRPr="00414EA3" w:rsidRDefault="00833B37" w:rsidP="00833B37">
            <w:pPr>
              <w:rPr>
                <w:sz w:val="24"/>
                <w:szCs w:val="24"/>
                <w:lang w:val="uk-UA" w:eastAsia="uk-UA"/>
              </w:rPr>
            </w:pPr>
            <w:r w:rsidRPr="00414EA3">
              <w:rPr>
                <w:sz w:val="24"/>
                <w:szCs w:val="24"/>
                <w:lang w:val="uk-UA" w:eastAsia="uk-UA"/>
              </w:rPr>
              <w:t>Передача коштів із загального до бюджету розвитку (спеціального фонду)</w:t>
            </w:r>
          </w:p>
        </w:tc>
        <w:tc>
          <w:tcPr>
            <w:tcW w:w="1763" w:type="dxa"/>
            <w:shd w:val="clear" w:color="auto" w:fill="auto"/>
            <w:noWrap/>
            <w:vAlign w:val="center"/>
          </w:tcPr>
          <w:p w14:paraId="744CD419" w14:textId="77777777" w:rsidR="00833B37" w:rsidRPr="00414EA3" w:rsidRDefault="00833B37" w:rsidP="00833B37">
            <w:pPr>
              <w:jc w:val="center"/>
              <w:rPr>
                <w:bCs/>
                <w:sz w:val="24"/>
                <w:szCs w:val="24"/>
                <w:lang w:val="uk-UA" w:eastAsia="uk-UA"/>
              </w:rPr>
            </w:pPr>
            <w:r w:rsidRPr="00414EA3">
              <w:rPr>
                <w:bCs/>
                <w:sz w:val="24"/>
                <w:szCs w:val="24"/>
                <w:lang w:val="uk-UA" w:eastAsia="uk-UA"/>
              </w:rPr>
              <w:t>–</w:t>
            </w:r>
          </w:p>
        </w:tc>
        <w:tc>
          <w:tcPr>
            <w:tcW w:w="2093" w:type="dxa"/>
            <w:shd w:val="clear" w:color="auto" w:fill="auto"/>
            <w:noWrap/>
          </w:tcPr>
          <w:p w14:paraId="4271BDBD" w14:textId="349DD41D" w:rsidR="00833B37" w:rsidRPr="00414EA3" w:rsidRDefault="00833B37" w:rsidP="00833B37">
            <w:pPr>
              <w:jc w:val="right"/>
              <w:rPr>
                <w:sz w:val="22"/>
                <w:szCs w:val="22"/>
                <w:lang w:val="uk-UA"/>
              </w:rPr>
            </w:pPr>
            <w:r w:rsidRPr="00414EA3">
              <w:rPr>
                <w:bCs/>
                <w:sz w:val="24"/>
                <w:szCs w:val="24"/>
                <w:lang w:val="uk-UA" w:eastAsia="uk-UA"/>
              </w:rPr>
              <w:t>-1459863,07</w:t>
            </w:r>
          </w:p>
        </w:tc>
        <w:tc>
          <w:tcPr>
            <w:tcW w:w="1867" w:type="dxa"/>
            <w:shd w:val="clear" w:color="auto" w:fill="auto"/>
            <w:noWrap/>
          </w:tcPr>
          <w:p w14:paraId="2088E2D7" w14:textId="0975E4DE" w:rsidR="00833B37" w:rsidRPr="00414EA3" w:rsidRDefault="00833B37" w:rsidP="00833B37">
            <w:pPr>
              <w:jc w:val="right"/>
              <w:rPr>
                <w:lang w:val="uk-UA"/>
              </w:rPr>
            </w:pPr>
            <w:r w:rsidRPr="00414EA3">
              <w:rPr>
                <w:bCs/>
                <w:sz w:val="24"/>
                <w:szCs w:val="24"/>
                <w:lang w:val="uk-UA" w:eastAsia="uk-UA"/>
              </w:rPr>
              <w:t>1459863,07</w:t>
            </w:r>
          </w:p>
        </w:tc>
        <w:tc>
          <w:tcPr>
            <w:tcW w:w="2049" w:type="dxa"/>
            <w:shd w:val="clear" w:color="auto" w:fill="auto"/>
            <w:noWrap/>
          </w:tcPr>
          <w:p w14:paraId="3E730A27" w14:textId="629DC098" w:rsidR="00833B37" w:rsidRPr="00414EA3" w:rsidRDefault="00833B37" w:rsidP="00833B37">
            <w:pPr>
              <w:jc w:val="right"/>
              <w:rPr>
                <w:lang w:val="uk-UA"/>
              </w:rPr>
            </w:pPr>
            <w:r w:rsidRPr="00414EA3">
              <w:rPr>
                <w:bCs/>
                <w:sz w:val="24"/>
                <w:szCs w:val="24"/>
                <w:lang w:val="uk-UA" w:eastAsia="uk-UA"/>
              </w:rPr>
              <w:t>1459863,07</w:t>
            </w:r>
          </w:p>
        </w:tc>
      </w:tr>
      <w:tr w:rsidR="00833B37" w:rsidRPr="00414EA3" w14:paraId="794D2AB0" w14:textId="77777777" w:rsidTr="0030475F">
        <w:trPr>
          <w:trHeight w:val="316"/>
        </w:trPr>
        <w:tc>
          <w:tcPr>
            <w:tcW w:w="1661" w:type="dxa"/>
            <w:vAlign w:val="center"/>
          </w:tcPr>
          <w:p w14:paraId="23352B32" w14:textId="77777777" w:rsidR="00833B37" w:rsidRPr="00414EA3" w:rsidRDefault="00833B37" w:rsidP="00833B37">
            <w:pPr>
              <w:jc w:val="center"/>
              <w:rPr>
                <w:b/>
                <w:bCs/>
                <w:sz w:val="24"/>
                <w:szCs w:val="24"/>
                <w:lang w:val="uk-UA" w:eastAsia="uk-UA"/>
              </w:rPr>
            </w:pPr>
          </w:p>
        </w:tc>
        <w:tc>
          <w:tcPr>
            <w:tcW w:w="4490" w:type="dxa"/>
            <w:shd w:val="clear" w:color="auto" w:fill="auto"/>
            <w:vAlign w:val="center"/>
          </w:tcPr>
          <w:p w14:paraId="49C6DBE1" w14:textId="77777777" w:rsidR="00833B37" w:rsidRPr="00414EA3" w:rsidRDefault="00833B37" w:rsidP="00833B37">
            <w:pPr>
              <w:rPr>
                <w:b/>
                <w:bCs/>
                <w:sz w:val="24"/>
                <w:szCs w:val="24"/>
                <w:lang w:val="uk-UA" w:eastAsia="uk-UA"/>
              </w:rPr>
            </w:pPr>
            <w:r w:rsidRPr="00414EA3">
              <w:rPr>
                <w:b/>
                <w:bCs/>
                <w:sz w:val="24"/>
                <w:szCs w:val="24"/>
                <w:lang w:val="uk-UA" w:eastAsia="uk-UA"/>
              </w:rPr>
              <w:t>Загальне фінансування</w:t>
            </w:r>
          </w:p>
        </w:tc>
        <w:tc>
          <w:tcPr>
            <w:tcW w:w="1763" w:type="dxa"/>
            <w:shd w:val="clear" w:color="auto" w:fill="auto"/>
            <w:noWrap/>
            <w:vAlign w:val="center"/>
          </w:tcPr>
          <w:p w14:paraId="6CEE21D9" w14:textId="220621A3" w:rsidR="00833B37" w:rsidRPr="00414EA3" w:rsidRDefault="00833B37" w:rsidP="00833B37">
            <w:pPr>
              <w:jc w:val="right"/>
              <w:rPr>
                <w:b/>
                <w:bCs/>
                <w:sz w:val="24"/>
                <w:szCs w:val="24"/>
                <w:lang w:val="uk-UA" w:eastAsia="uk-UA"/>
              </w:rPr>
            </w:pPr>
            <w:r w:rsidRPr="00414EA3">
              <w:rPr>
                <w:b/>
                <w:bCs/>
                <w:sz w:val="24"/>
                <w:szCs w:val="24"/>
                <w:lang w:val="uk-UA" w:eastAsia="uk-UA"/>
              </w:rPr>
              <w:t>-38 867 626,00</w:t>
            </w:r>
          </w:p>
        </w:tc>
        <w:tc>
          <w:tcPr>
            <w:tcW w:w="2093" w:type="dxa"/>
            <w:shd w:val="clear" w:color="auto" w:fill="auto"/>
            <w:noWrap/>
            <w:vAlign w:val="center"/>
          </w:tcPr>
          <w:p w14:paraId="06957D3E" w14:textId="547996D4" w:rsidR="00833B37" w:rsidRPr="00414EA3" w:rsidRDefault="00833B37" w:rsidP="00833B37">
            <w:pPr>
              <w:jc w:val="right"/>
              <w:rPr>
                <w:b/>
                <w:sz w:val="22"/>
                <w:szCs w:val="22"/>
                <w:lang w:val="uk-UA"/>
              </w:rPr>
            </w:pPr>
            <w:r w:rsidRPr="00414EA3">
              <w:rPr>
                <w:b/>
                <w:sz w:val="24"/>
                <w:szCs w:val="24"/>
                <w:lang w:val="uk-UA" w:eastAsia="uk-UA"/>
              </w:rPr>
              <w:t>-1459863,07</w:t>
            </w:r>
          </w:p>
        </w:tc>
        <w:tc>
          <w:tcPr>
            <w:tcW w:w="1867" w:type="dxa"/>
            <w:shd w:val="clear" w:color="auto" w:fill="auto"/>
            <w:noWrap/>
          </w:tcPr>
          <w:p w14:paraId="2FF26D4B" w14:textId="75C235C8" w:rsidR="00833B37" w:rsidRPr="00414EA3" w:rsidRDefault="00833B37" w:rsidP="00833B37">
            <w:pPr>
              <w:jc w:val="right"/>
              <w:rPr>
                <w:b/>
                <w:lang w:val="uk-UA"/>
              </w:rPr>
            </w:pPr>
            <w:r w:rsidRPr="00414EA3">
              <w:rPr>
                <w:b/>
                <w:sz w:val="24"/>
                <w:szCs w:val="24"/>
                <w:lang w:val="uk-UA" w:eastAsia="uk-UA"/>
              </w:rPr>
              <w:t>-37407762,93</w:t>
            </w:r>
          </w:p>
        </w:tc>
        <w:tc>
          <w:tcPr>
            <w:tcW w:w="2049" w:type="dxa"/>
            <w:shd w:val="clear" w:color="auto" w:fill="auto"/>
            <w:noWrap/>
          </w:tcPr>
          <w:p w14:paraId="0257B1D0" w14:textId="3C33CA35" w:rsidR="00833B37" w:rsidRPr="00414EA3" w:rsidRDefault="00833B37" w:rsidP="00833B37">
            <w:pPr>
              <w:jc w:val="right"/>
              <w:rPr>
                <w:b/>
                <w:lang w:val="uk-UA"/>
              </w:rPr>
            </w:pPr>
            <w:r w:rsidRPr="00414EA3">
              <w:rPr>
                <w:b/>
                <w:sz w:val="24"/>
                <w:szCs w:val="24"/>
                <w:lang w:val="uk-UA" w:eastAsia="uk-UA"/>
              </w:rPr>
              <w:t>-37407762,93</w:t>
            </w:r>
          </w:p>
        </w:tc>
      </w:tr>
      <w:tr w:rsidR="00833B37" w:rsidRPr="00414EA3" w14:paraId="597227C5" w14:textId="77777777" w:rsidTr="00E35899">
        <w:trPr>
          <w:trHeight w:val="508"/>
        </w:trPr>
        <w:tc>
          <w:tcPr>
            <w:tcW w:w="13923" w:type="dxa"/>
            <w:gridSpan w:val="6"/>
            <w:vAlign w:val="center"/>
          </w:tcPr>
          <w:p w14:paraId="206B8FA3" w14:textId="77777777" w:rsidR="00833B37" w:rsidRPr="00414EA3" w:rsidRDefault="00833B37" w:rsidP="00833B37">
            <w:pPr>
              <w:jc w:val="center"/>
              <w:rPr>
                <w:b/>
                <w:bCs/>
                <w:sz w:val="24"/>
                <w:szCs w:val="24"/>
                <w:lang w:val="uk-UA" w:eastAsia="uk-UA"/>
              </w:rPr>
            </w:pPr>
            <w:r w:rsidRPr="00414EA3">
              <w:rPr>
                <w:b/>
                <w:bCs/>
                <w:sz w:val="24"/>
                <w:szCs w:val="24"/>
                <w:lang w:val="uk-UA" w:eastAsia="uk-UA"/>
              </w:rPr>
              <w:t>Фінансування бюджету за типом боргового зобов'язання</w:t>
            </w:r>
          </w:p>
        </w:tc>
      </w:tr>
      <w:tr w:rsidR="00833B37" w:rsidRPr="00414EA3" w14:paraId="2A487152" w14:textId="77777777" w:rsidTr="0023556E">
        <w:trPr>
          <w:trHeight w:val="579"/>
        </w:trPr>
        <w:tc>
          <w:tcPr>
            <w:tcW w:w="1661" w:type="dxa"/>
            <w:vAlign w:val="center"/>
          </w:tcPr>
          <w:p w14:paraId="0B6C9C51" w14:textId="77777777" w:rsidR="00833B37" w:rsidRPr="00414EA3" w:rsidRDefault="00833B37" w:rsidP="00833B37">
            <w:pPr>
              <w:jc w:val="center"/>
              <w:rPr>
                <w:b/>
                <w:bCs/>
                <w:color w:val="000000"/>
                <w:sz w:val="24"/>
                <w:szCs w:val="24"/>
                <w:lang w:val="uk-UA" w:eastAsia="uk-UA"/>
              </w:rPr>
            </w:pPr>
            <w:r w:rsidRPr="00414EA3">
              <w:rPr>
                <w:b/>
                <w:bCs/>
                <w:color w:val="000000"/>
                <w:sz w:val="24"/>
                <w:szCs w:val="24"/>
                <w:lang w:val="uk-UA" w:eastAsia="uk-UA"/>
              </w:rPr>
              <w:t>400000</w:t>
            </w:r>
          </w:p>
        </w:tc>
        <w:tc>
          <w:tcPr>
            <w:tcW w:w="4490" w:type="dxa"/>
            <w:shd w:val="clear" w:color="auto" w:fill="auto"/>
            <w:vAlign w:val="center"/>
          </w:tcPr>
          <w:p w14:paraId="60B58A8B" w14:textId="77777777" w:rsidR="00833B37" w:rsidRPr="00414EA3" w:rsidRDefault="00833B37" w:rsidP="00833B37">
            <w:pPr>
              <w:rPr>
                <w:b/>
                <w:bCs/>
                <w:color w:val="000000"/>
                <w:sz w:val="24"/>
                <w:szCs w:val="24"/>
                <w:lang w:val="uk-UA" w:eastAsia="uk-UA"/>
              </w:rPr>
            </w:pPr>
            <w:r w:rsidRPr="00414EA3">
              <w:rPr>
                <w:b/>
                <w:bCs/>
                <w:sz w:val="24"/>
                <w:szCs w:val="24"/>
                <w:lang w:val="uk-UA" w:eastAsia="uk-UA"/>
              </w:rPr>
              <w:t>Фінансування бюджету за борговими зобов'язаннями</w:t>
            </w:r>
          </w:p>
        </w:tc>
        <w:tc>
          <w:tcPr>
            <w:tcW w:w="1763" w:type="dxa"/>
            <w:shd w:val="clear" w:color="auto" w:fill="auto"/>
            <w:vAlign w:val="center"/>
          </w:tcPr>
          <w:p w14:paraId="2F90DC66" w14:textId="77777777" w:rsidR="00833B37" w:rsidRPr="00414EA3" w:rsidRDefault="00833B37" w:rsidP="00833B37">
            <w:pPr>
              <w:jc w:val="right"/>
              <w:rPr>
                <w:lang w:val="uk-UA"/>
              </w:rPr>
            </w:pPr>
          </w:p>
        </w:tc>
        <w:tc>
          <w:tcPr>
            <w:tcW w:w="2093" w:type="dxa"/>
            <w:shd w:val="clear" w:color="auto" w:fill="auto"/>
            <w:vAlign w:val="center"/>
          </w:tcPr>
          <w:p w14:paraId="63641017" w14:textId="77777777" w:rsidR="00833B37" w:rsidRPr="00414EA3" w:rsidRDefault="00833B37" w:rsidP="00833B37">
            <w:pPr>
              <w:jc w:val="center"/>
              <w:rPr>
                <w:lang w:val="uk-UA"/>
              </w:rPr>
            </w:pPr>
          </w:p>
        </w:tc>
        <w:tc>
          <w:tcPr>
            <w:tcW w:w="1867" w:type="dxa"/>
            <w:shd w:val="clear" w:color="auto" w:fill="auto"/>
            <w:vAlign w:val="center"/>
          </w:tcPr>
          <w:p w14:paraId="10CA36CC" w14:textId="77777777" w:rsidR="00833B37" w:rsidRPr="00414EA3" w:rsidRDefault="00833B37" w:rsidP="00833B37">
            <w:pPr>
              <w:jc w:val="right"/>
              <w:rPr>
                <w:b/>
                <w:bCs/>
                <w:sz w:val="24"/>
                <w:szCs w:val="24"/>
                <w:lang w:val="uk-UA" w:eastAsia="uk-UA"/>
              </w:rPr>
            </w:pPr>
          </w:p>
        </w:tc>
        <w:tc>
          <w:tcPr>
            <w:tcW w:w="2049" w:type="dxa"/>
            <w:shd w:val="clear" w:color="auto" w:fill="auto"/>
            <w:vAlign w:val="center"/>
          </w:tcPr>
          <w:p w14:paraId="38A4EDED" w14:textId="77777777" w:rsidR="00833B37" w:rsidRPr="00414EA3" w:rsidRDefault="00833B37" w:rsidP="00833B37">
            <w:pPr>
              <w:jc w:val="right"/>
              <w:rPr>
                <w:b/>
                <w:bCs/>
                <w:sz w:val="24"/>
                <w:szCs w:val="24"/>
                <w:lang w:val="uk-UA" w:eastAsia="uk-UA"/>
              </w:rPr>
            </w:pPr>
          </w:p>
        </w:tc>
      </w:tr>
      <w:tr w:rsidR="00833B37" w:rsidRPr="00414EA3" w14:paraId="18FE55DD" w14:textId="77777777" w:rsidTr="00E35899">
        <w:trPr>
          <w:trHeight w:val="317"/>
        </w:trPr>
        <w:tc>
          <w:tcPr>
            <w:tcW w:w="1661" w:type="dxa"/>
            <w:vAlign w:val="center"/>
          </w:tcPr>
          <w:p w14:paraId="3830108F" w14:textId="77777777" w:rsidR="00833B37" w:rsidRPr="00414EA3" w:rsidRDefault="00833B37" w:rsidP="00833B37">
            <w:pPr>
              <w:jc w:val="center"/>
              <w:rPr>
                <w:b/>
                <w:bCs/>
                <w:color w:val="000000"/>
                <w:sz w:val="24"/>
                <w:szCs w:val="24"/>
                <w:lang w:val="uk-UA" w:eastAsia="uk-UA"/>
              </w:rPr>
            </w:pPr>
            <w:r w:rsidRPr="00414EA3">
              <w:rPr>
                <w:b/>
                <w:bCs/>
                <w:color w:val="000000"/>
                <w:sz w:val="24"/>
                <w:szCs w:val="24"/>
                <w:lang w:val="uk-UA" w:eastAsia="uk-UA"/>
              </w:rPr>
              <w:t>401000</w:t>
            </w:r>
          </w:p>
        </w:tc>
        <w:tc>
          <w:tcPr>
            <w:tcW w:w="4490" w:type="dxa"/>
            <w:shd w:val="clear" w:color="auto" w:fill="auto"/>
            <w:vAlign w:val="center"/>
          </w:tcPr>
          <w:p w14:paraId="26F81983" w14:textId="77777777" w:rsidR="00833B37" w:rsidRPr="00414EA3" w:rsidRDefault="00833B37" w:rsidP="00833B37">
            <w:pPr>
              <w:rPr>
                <w:b/>
                <w:bCs/>
                <w:color w:val="000000"/>
                <w:sz w:val="24"/>
                <w:szCs w:val="24"/>
                <w:lang w:val="uk-UA" w:eastAsia="uk-UA"/>
              </w:rPr>
            </w:pPr>
            <w:r w:rsidRPr="00414EA3">
              <w:rPr>
                <w:b/>
                <w:bCs/>
                <w:color w:val="000000"/>
                <w:sz w:val="24"/>
                <w:szCs w:val="24"/>
                <w:lang w:val="uk-UA" w:eastAsia="uk-UA"/>
              </w:rPr>
              <w:t>Запозичення</w:t>
            </w:r>
          </w:p>
        </w:tc>
        <w:tc>
          <w:tcPr>
            <w:tcW w:w="1763" w:type="dxa"/>
            <w:shd w:val="clear" w:color="auto" w:fill="auto"/>
            <w:vAlign w:val="center"/>
          </w:tcPr>
          <w:p w14:paraId="16F78F15" w14:textId="77777777" w:rsidR="00833B37" w:rsidRPr="00414EA3" w:rsidRDefault="00833B37" w:rsidP="00833B37">
            <w:pPr>
              <w:jc w:val="right"/>
              <w:rPr>
                <w:lang w:val="uk-UA"/>
              </w:rPr>
            </w:pPr>
          </w:p>
        </w:tc>
        <w:tc>
          <w:tcPr>
            <w:tcW w:w="2093" w:type="dxa"/>
            <w:shd w:val="clear" w:color="auto" w:fill="auto"/>
            <w:vAlign w:val="center"/>
          </w:tcPr>
          <w:p w14:paraId="3238DFF6" w14:textId="77777777" w:rsidR="00833B37" w:rsidRPr="00414EA3" w:rsidRDefault="00833B37" w:rsidP="00833B37">
            <w:pPr>
              <w:jc w:val="center"/>
              <w:rPr>
                <w:lang w:val="uk-UA"/>
              </w:rPr>
            </w:pPr>
          </w:p>
        </w:tc>
        <w:tc>
          <w:tcPr>
            <w:tcW w:w="1867" w:type="dxa"/>
            <w:shd w:val="clear" w:color="auto" w:fill="auto"/>
            <w:vAlign w:val="center"/>
          </w:tcPr>
          <w:p w14:paraId="4AF4B735" w14:textId="77777777" w:rsidR="00833B37" w:rsidRPr="00414EA3" w:rsidRDefault="00833B37" w:rsidP="00833B37">
            <w:pPr>
              <w:jc w:val="right"/>
              <w:rPr>
                <w:b/>
                <w:lang w:val="uk-UA"/>
              </w:rPr>
            </w:pPr>
          </w:p>
        </w:tc>
        <w:tc>
          <w:tcPr>
            <w:tcW w:w="2049" w:type="dxa"/>
            <w:shd w:val="clear" w:color="auto" w:fill="auto"/>
            <w:vAlign w:val="center"/>
          </w:tcPr>
          <w:p w14:paraId="29255A1A" w14:textId="77777777" w:rsidR="00833B37" w:rsidRPr="00414EA3" w:rsidRDefault="00833B37" w:rsidP="00833B37">
            <w:pPr>
              <w:jc w:val="right"/>
              <w:rPr>
                <w:b/>
                <w:lang w:val="uk-UA"/>
              </w:rPr>
            </w:pPr>
          </w:p>
        </w:tc>
      </w:tr>
      <w:tr w:rsidR="00833B37" w:rsidRPr="00414EA3" w14:paraId="777C9CE7" w14:textId="77777777" w:rsidTr="00E35899">
        <w:trPr>
          <w:trHeight w:val="317"/>
        </w:trPr>
        <w:tc>
          <w:tcPr>
            <w:tcW w:w="1661" w:type="dxa"/>
            <w:vAlign w:val="center"/>
          </w:tcPr>
          <w:p w14:paraId="7030BE86" w14:textId="77777777" w:rsidR="00833B37" w:rsidRPr="00414EA3" w:rsidRDefault="00833B37" w:rsidP="00833B37">
            <w:pPr>
              <w:jc w:val="center"/>
              <w:rPr>
                <w:bCs/>
                <w:color w:val="000000"/>
                <w:sz w:val="24"/>
                <w:szCs w:val="24"/>
                <w:lang w:val="uk-UA" w:eastAsia="uk-UA"/>
              </w:rPr>
            </w:pPr>
            <w:r w:rsidRPr="00414EA3">
              <w:rPr>
                <w:bCs/>
                <w:color w:val="000000"/>
                <w:sz w:val="24"/>
                <w:szCs w:val="24"/>
                <w:lang w:val="uk-UA" w:eastAsia="uk-UA"/>
              </w:rPr>
              <w:t>401100</w:t>
            </w:r>
          </w:p>
        </w:tc>
        <w:tc>
          <w:tcPr>
            <w:tcW w:w="4490" w:type="dxa"/>
            <w:shd w:val="clear" w:color="auto" w:fill="auto"/>
            <w:vAlign w:val="center"/>
          </w:tcPr>
          <w:p w14:paraId="190A0036" w14:textId="77777777" w:rsidR="00833B37" w:rsidRPr="00414EA3" w:rsidRDefault="00833B37" w:rsidP="00833B37">
            <w:pPr>
              <w:rPr>
                <w:bCs/>
                <w:color w:val="000000"/>
                <w:sz w:val="24"/>
                <w:szCs w:val="24"/>
                <w:lang w:val="uk-UA" w:eastAsia="uk-UA"/>
              </w:rPr>
            </w:pPr>
            <w:r w:rsidRPr="00414EA3">
              <w:rPr>
                <w:bCs/>
                <w:color w:val="000000"/>
                <w:sz w:val="24"/>
                <w:szCs w:val="24"/>
                <w:lang w:val="uk-UA" w:eastAsia="uk-UA"/>
              </w:rPr>
              <w:t>Внутрішні запозичення</w:t>
            </w:r>
          </w:p>
        </w:tc>
        <w:tc>
          <w:tcPr>
            <w:tcW w:w="1763" w:type="dxa"/>
            <w:shd w:val="clear" w:color="auto" w:fill="auto"/>
            <w:vAlign w:val="center"/>
          </w:tcPr>
          <w:p w14:paraId="2FB6CFE4" w14:textId="77777777" w:rsidR="00833B37" w:rsidRPr="00414EA3" w:rsidRDefault="00833B37" w:rsidP="00833B37">
            <w:pPr>
              <w:jc w:val="right"/>
              <w:rPr>
                <w:lang w:val="uk-UA"/>
              </w:rPr>
            </w:pPr>
          </w:p>
        </w:tc>
        <w:tc>
          <w:tcPr>
            <w:tcW w:w="2093" w:type="dxa"/>
            <w:shd w:val="clear" w:color="auto" w:fill="auto"/>
            <w:vAlign w:val="center"/>
          </w:tcPr>
          <w:p w14:paraId="1352211E" w14:textId="77777777" w:rsidR="00833B37" w:rsidRPr="00414EA3" w:rsidRDefault="00833B37" w:rsidP="00833B37">
            <w:pPr>
              <w:jc w:val="center"/>
              <w:rPr>
                <w:lang w:val="uk-UA"/>
              </w:rPr>
            </w:pPr>
          </w:p>
        </w:tc>
        <w:tc>
          <w:tcPr>
            <w:tcW w:w="1867" w:type="dxa"/>
            <w:shd w:val="clear" w:color="auto" w:fill="auto"/>
            <w:vAlign w:val="center"/>
          </w:tcPr>
          <w:p w14:paraId="50CD33B8" w14:textId="77777777" w:rsidR="00833B37" w:rsidRPr="00414EA3" w:rsidRDefault="00833B37" w:rsidP="00833B37">
            <w:pPr>
              <w:jc w:val="right"/>
              <w:rPr>
                <w:lang w:val="uk-UA"/>
              </w:rPr>
            </w:pPr>
          </w:p>
        </w:tc>
        <w:tc>
          <w:tcPr>
            <w:tcW w:w="2049" w:type="dxa"/>
            <w:shd w:val="clear" w:color="auto" w:fill="auto"/>
            <w:vAlign w:val="center"/>
          </w:tcPr>
          <w:p w14:paraId="6B46000B" w14:textId="77777777" w:rsidR="00833B37" w:rsidRPr="00414EA3" w:rsidRDefault="00833B37" w:rsidP="00833B37">
            <w:pPr>
              <w:jc w:val="right"/>
              <w:rPr>
                <w:lang w:val="uk-UA"/>
              </w:rPr>
            </w:pPr>
          </w:p>
        </w:tc>
      </w:tr>
      <w:tr w:rsidR="00833B37" w:rsidRPr="00414EA3" w14:paraId="3F5AFB96" w14:textId="77777777" w:rsidTr="00E35899">
        <w:trPr>
          <w:trHeight w:val="317"/>
        </w:trPr>
        <w:tc>
          <w:tcPr>
            <w:tcW w:w="1661" w:type="dxa"/>
            <w:vAlign w:val="center"/>
          </w:tcPr>
          <w:p w14:paraId="029C5451" w14:textId="77777777" w:rsidR="00833B37" w:rsidRPr="00414EA3" w:rsidRDefault="00833B37" w:rsidP="00833B37">
            <w:pPr>
              <w:jc w:val="center"/>
              <w:rPr>
                <w:bCs/>
                <w:color w:val="000000"/>
                <w:sz w:val="24"/>
                <w:szCs w:val="24"/>
                <w:lang w:val="uk-UA" w:eastAsia="uk-UA"/>
              </w:rPr>
            </w:pPr>
            <w:r w:rsidRPr="00414EA3">
              <w:rPr>
                <w:bCs/>
                <w:color w:val="000000"/>
                <w:sz w:val="24"/>
                <w:szCs w:val="24"/>
                <w:lang w:val="uk-UA" w:eastAsia="uk-UA"/>
              </w:rPr>
              <w:t>401102</w:t>
            </w:r>
          </w:p>
        </w:tc>
        <w:tc>
          <w:tcPr>
            <w:tcW w:w="4490" w:type="dxa"/>
            <w:shd w:val="clear" w:color="auto" w:fill="auto"/>
            <w:vAlign w:val="center"/>
          </w:tcPr>
          <w:p w14:paraId="425B476C" w14:textId="77777777" w:rsidR="00833B37" w:rsidRPr="00414EA3" w:rsidRDefault="00833B37" w:rsidP="00833B37">
            <w:pPr>
              <w:rPr>
                <w:bCs/>
                <w:color w:val="000000"/>
                <w:sz w:val="24"/>
                <w:szCs w:val="24"/>
                <w:lang w:val="uk-UA" w:eastAsia="uk-UA"/>
              </w:rPr>
            </w:pPr>
            <w:r w:rsidRPr="00414EA3">
              <w:rPr>
                <w:bCs/>
                <w:color w:val="000000"/>
                <w:sz w:val="24"/>
                <w:szCs w:val="24"/>
                <w:lang w:val="uk-UA" w:eastAsia="uk-UA"/>
              </w:rPr>
              <w:t>Середньострокові зобов’язання</w:t>
            </w:r>
          </w:p>
        </w:tc>
        <w:tc>
          <w:tcPr>
            <w:tcW w:w="1763" w:type="dxa"/>
            <w:shd w:val="clear" w:color="auto" w:fill="auto"/>
            <w:vAlign w:val="center"/>
          </w:tcPr>
          <w:p w14:paraId="42CFC338" w14:textId="77777777" w:rsidR="00833B37" w:rsidRPr="00414EA3" w:rsidRDefault="00833B37" w:rsidP="00833B37">
            <w:pPr>
              <w:jc w:val="right"/>
              <w:rPr>
                <w:lang w:val="uk-UA"/>
              </w:rPr>
            </w:pPr>
          </w:p>
        </w:tc>
        <w:tc>
          <w:tcPr>
            <w:tcW w:w="2093" w:type="dxa"/>
            <w:shd w:val="clear" w:color="auto" w:fill="auto"/>
            <w:vAlign w:val="center"/>
          </w:tcPr>
          <w:p w14:paraId="378102AD" w14:textId="77777777" w:rsidR="00833B37" w:rsidRPr="00414EA3" w:rsidRDefault="00833B37" w:rsidP="00833B37">
            <w:pPr>
              <w:jc w:val="center"/>
              <w:rPr>
                <w:lang w:val="uk-UA"/>
              </w:rPr>
            </w:pPr>
          </w:p>
        </w:tc>
        <w:tc>
          <w:tcPr>
            <w:tcW w:w="1867" w:type="dxa"/>
            <w:shd w:val="clear" w:color="auto" w:fill="auto"/>
            <w:vAlign w:val="center"/>
          </w:tcPr>
          <w:p w14:paraId="6B507DB0" w14:textId="77777777" w:rsidR="00833B37" w:rsidRPr="00414EA3" w:rsidRDefault="00833B37" w:rsidP="00833B37">
            <w:pPr>
              <w:jc w:val="right"/>
              <w:rPr>
                <w:lang w:val="uk-UA"/>
              </w:rPr>
            </w:pPr>
          </w:p>
        </w:tc>
        <w:tc>
          <w:tcPr>
            <w:tcW w:w="2049" w:type="dxa"/>
            <w:shd w:val="clear" w:color="auto" w:fill="auto"/>
            <w:vAlign w:val="center"/>
          </w:tcPr>
          <w:p w14:paraId="09F2B6C9" w14:textId="77777777" w:rsidR="00833B37" w:rsidRPr="00414EA3" w:rsidRDefault="00833B37" w:rsidP="00833B37">
            <w:pPr>
              <w:jc w:val="right"/>
              <w:rPr>
                <w:lang w:val="uk-UA"/>
              </w:rPr>
            </w:pPr>
          </w:p>
        </w:tc>
      </w:tr>
      <w:tr w:rsidR="00833B37" w:rsidRPr="00414EA3" w14:paraId="4A760CDE" w14:textId="77777777" w:rsidTr="00AB1400">
        <w:trPr>
          <w:trHeight w:val="317"/>
        </w:trPr>
        <w:tc>
          <w:tcPr>
            <w:tcW w:w="1661" w:type="dxa"/>
            <w:vAlign w:val="center"/>
          </w:tcPr>
          <w:p w14:paraId="708FDA27" w14:textId="77777777" w:rsidR="00833B37" w:rsidRPr="00414EA3" w:rsidRDefault="00833B37" w:rsidP="00833B37">
            <w:pPr>
              <w:jc w:val="center"/>
              <w:rPr>
                <w:b/>
                <w:bCs/>
                <w:color w:val="000000"/>
                <w:sz w:val="24"/>
                <w:szCs w:val="24"/>
                <w:lang w:val="uk-UA" w:eastAsia="uk-UA"/>
              </w:rPr>
            </w:pPr>
            <w:r w:rsidRPr="00414EA3">
              <w:rPr>
                <w:b/>
                <w:bCs/>
                <w:color w:val="000000"/>
                <w:sz w:val="24"/>
                <w:szCs w:val="24"/>
                <w:lang w:val="uk-UA" w:eastAsia="uk-UA"/>
              </w:rPr>
              <w:t>600000</w:t>
            </w:r>
          </w:p>
        </w:tc>
        <w:tc>
          <w:tcPr>
            <w:tcW w:w="4490" w:type="dxa"/>
            <w:shd w:val="clear" w:color="auto" w:fill="auto"/>
            <w:vAlign w:val="center"/>
          </w:tcPr>
          <w:p w14:paraId="59B10174" w14:textId="77777777" w:rsidR="00833B37" w:rsidRPr="00414EA3" w:rsidRDefault="00833B37" w:rsidP="00833B37">
            <w:pPr>
              <w:rPr>
                <w:b/>
                <w:bCs/>
                <w:color w:val="000000"/>
                <w:sz w:val="24"/>
                <w:szCs w:val="24"/>
                <w:lang w:val="uk-UA" w:eastAsia="uk-UA"/>
              </w:rPr>
            </w:pPr>
            <w:r w:rsidRPr="00414EA3">
              <w:rPr>
                <w:b/>
                <w:bCs/>
                <w:color w:val="000000"/>
                <w:sz w:val="24"/>
                <w:szCs w:val="24"/>
                <w:lang w:val="uk-UA" w:eastAsia="uk-UA"/>
              </w:rPr>
              <w:t>Фінансування за активними операціями</w:t>
            </w:r>
          </w:p>
        </w:tc>
        <w:tc>
          <w:tcPr>
            <w:tcW w:w="1763" w:type="dxa"/>
            <w:shd w:val="clear" w:color="auto" w:fill="auto"/>
            <w:vAlign w:val="center"/>
          </w:tcPr>
          <w:p w14:paraId="76919F92" w14:textId="77777777" w:rsidR="00833B37" w:rsidRPr="00414EA3" w:rsidRDefault="00833B37" w:rsidP="00833B37">
            <w:pPr>
              <w:jc w:val="center"/>
              <w:rPr>
                <w:b/>
                <w:bCs/>
                <w:sz w:val="24"/>
                <w:szCs w:val="24"/>
                <w:lang w:val="uk-UA" w:eastAsia="uk-UA"/>
              </w:rPr>
            </w:pPr>
            <w:r w:rsidRPr="00414EA3">
              <w:rPr>
                <w:b/>
                <w:bCs/>
                <w:sz w:val="24"/>
                <w:szCs w:val="24"/>
                <w:lang w:val="uk-UA" w:eastAsia="uk-UA"/>
              </w:rPr>
              <w:t>–</w:t>
            </w:r>
          </w:p>
        </w:tc>
        <w:tc>
          <w:tcPr>
            <w:tcW w:w="2093" w:type="dxa"/>
            <w:shd w:val="clear" w:color="auto" w:fill="auto"/>
          </w:tcPr>
          <w:p w14:paraId="4BA39B79" w14:textId="55D3D49C" w:rsidR="00833B37" w:rsidRPr="00414EA3" w:rsidRDefault="00833B37" w:rsidP="00833B37">
            <w:pPr>
              <w:jc w:val="right"/>
              <w:rPr>
                <w:b/>
                <w:sz w:val="24"/>
                <w:szCs w:val="24"/>
                <w:lang w:val="uk-UA"/>
              </w:rPr>
            </w:pPr>
            <w:r w:rsidRPr="00414EA3">
              <w:rPr>
                <w:b/>
                <w:sz w:val="24"/>
                <w:szCs w:val="24"/>
                <w:lang w:val="uk-UA" w:eastAsia="uk-UA"/>
              </w:rPr>
              <w:t>-1459863,07</w:t>
            </w:r>
          </w:p>
        </w:tc>
        <w:tc>
          <w:tcPr>
            <w:tcW w:w="1867" w:type="dxa"/>
            <w:shd w:val="clear" w:color="auto" w:fill="auto"/>
          </w:tcPr>
          <w:p w14:paraId="5E905F7A" w14:textId="4694FE88" w:rsidR="00833B37" w:rsidRPr="00414EA3" w:rsidRDefault="00833B37" w:rsidP="00833B37">
            <w:pPr>
              <w:jc w:val="right"/>
              <w:rPr>
                <w:b/>
                <w:lang w:val="uk-UA"/>
              </w:rPr>
            </w:pPr>
            <w:r w:rsidRPr="00414EA3">
              <w:rPr>
                <w:b/>
                <w:sz w:val="24"/>
                <w:szCs w:val="24"/>
                <w:lang w:val="uk-UA" w:eastAsia="uk-UA"/>
              </w:rPr>
              <w:t>1459863,07</w:t>
            </w:r>
          </w:p>
        </w:tc>
        <w:tc>
          <w:tcPr>
            <w:tcW w:w="2049" w:type="dxa"/>
            <w:shd w:val="clear" w:color="auto" w:fill="auto"/>
          </w:tcPr>
          <w:p w14:paraId="63ABA216" w14:textId="48D944E1" w:rsidR="00833B37" w:rsidRPr="00414EA3" w:rsidRDefault="00833B37" w:rsidP="00833B37">
            <w:pPr>
              <w:jc w:val="right"/>
              <w:rPr>
                <w:b/>
                <w:lang w:val="uk-UA"/>
              </w:rPr>
            </w:pPr>
            <w:r w:rsidRPr="00414EA3">
              <w:rPr>
                <w:b/>
                <w:sz w:val="24"/>
                <w:szCs w:val="24"/>
                <w:lang w:val="uk-UA" w:eastAsia="uk-UA"/>
              </w:rPr>
              <w:t>1459863,07</w:t>
            </w:r>
          </w:p>
        </w:tc>
      </w:tr>
      <w:tr w:rsidR="009A6728" w:rsidRPr="00414EA3" w14:paraId="515F6743" w14:textId="77777777" w:rsidTr="00BC7FC1">
        <w:trPr>
          <w:trHeight w:val="277"/>
        </w:trPr>
        <w:tc>
          <w:tcPr>
            <w:tcW w:w="1661" w:type="dxa"/>
          </w:tcPr>
          <w:p w14:paraId="796C441C" w14:textId="24B7329F" w:rsidR="009A6728" w:rsidRPr="00414EA3" w:rsidRDefault="009A6728" w:rsidP="009A6728">
            <w:pPr>
              <w:jc w:val="center"/>
              <w:rPr>
                <w:bCs/>
                <w:sz w:val="24"/>
                <w:szCs w:val="24"/>
                <w:lang w:val="uk-UA" w:eastAsia="uk-UA"/>
              </w:rPr>
            </w:pPr>
            <w:r w:rsidRPr="00414EA3">
              <w:rPr>
                <w:b/>
                <w:bCs/>
                <w:sz w:val="24"/>
                <w:szCs w:val="24"/>
                <w:lang w:val="uk-UA" w:eastAsia="uk-UA"/>
              </w:rPr>
              <w:lastRenderedPageBreak/>
              <w:t>1</w:t>
            </w:r>
          </w:p>
        </w:tc>
        <w:tc>
          <w:tcPr>
            <w:tcW w:w="4490" w:type="dxa"/>
            <w:shd w:val="clear" w:color="auto" w:fill="auto"/>
            <w:vAlign w:val="center"/>
          </w:tcPr>
          <w:p w14:paraId="497DDFC8" w14:textId="231DB536" w:rsidR="009A6728" w:rsidRPr="00414EA3" w:rsidRDefault="009A6728" w:rsidP="009A6728">
            <w:pPr>
              <w:jc w:val="center"/>
              <w:rPr>
                <w:bCs/>
                <w:sz w:val="24"/>
                <w:szCs w:val="24"/>
                <w:lang w:val="uk-UA" w:eastAsia="uk-UA"/>
              </w:rPr>
            </w:pPr>
            <w:r w:rsidRPr="00414EA3">
              <w:rPr>
                <w:b/>
                <w:bCs/>
                <w:sz w:val="24"/>
                <w:szCs w:val="24"/>
                <w:lang w:val="uk-UA" w:eastAsia="uk-UA"/>
              </w:rPr>
              <w:t>2</w:t>
            </w:r>
          </w:p>
        </w:tc>
        <w:tc>
          <w:tcPr>
            <w:tcW w:w="1763" w:type="dxa"/>
            <w:shd w:val="clear" w:color="auto" w:fill="auto"/>
            <w:noWrap/>
            <w:vAlign w:val="center"/>
          </w:tcPr>
          <w:p w14:paraId="7CFECE00" w14:textId="45BD9BFA" w:rsidR="009A6728" w:rsidRPr="00414EA3" w:rsidRDefault="009A6728" w:rsidP="009A6728">
            <w:pPr>
              <w:jc w:val="center"/>
              <w:rPr>
                <w:bCs/>
                <w:sz w:val="24"/>
                <w:szCs w:val="24"/>
                <w:lang w:val="uk-UA" w:eastAsia="uk-UA"/>
              </w:rPr>
            </w:pPr>
            <w:r w:rsidRPr="00414EA3">
              <w:rPr>
                <w:b/>
                <w:bCs/>
                <w:sz w:val="24"/>
                <w:szCs w:val="24"/>
                <w:lang w:val="uk-UA" w:eastAsia="uk-UA"/>
              </w:rPr>
              <w:t>3</w:t>
            </w:r>
          </w:p>
        </w:tc>
        <w:tc>
          <w:tcPr>
            <w:tcW w:w="2093" w:type="dxa"/>
            <w:shd w:val="clear" w:color="auto" w:fill="auto"/>
            <w:noWrap/>
            <w:vAlign w:val="center"/>
          </w:tcPr>
          <w:p w14:paraId="5631C7BD" w14:textId="1615AAFA" w:rsidR="009A6728" w:rsidRPr="00414EA3" w:rsidRDefault="009A6728" w:rsidP="009A6728">
            <w:pPr>
              <w:jc w:val="center"/>
              <w:rPr>
                <w:bCs/>
                <w:sz w:val="24"/>
                <w:szCs w:val="24"/>
                <w:lang w:val="uk-UA" w:eastAsia="uk-UA"/>
              </w:rPr>
            </w:pPr>
            <w:r w:rsidRPr="00414EA3">
              <w:rPr>
                <w:b/>
                <w:bCs/>
                <w:sz w:val="24"/>
                <w:szCs w:val="24"/>
                <w:lang w:val="uk-UA" w:eastAsia="uk-UA"/>
              </w:rPr>
              <w:t>4</w:t>
            </w:r>
          </w:p>
        </w:tc>
        <w:tc>
          <w:tcPr>
            <w:tcW w:w="1867" w:type="dxa"/>
            <w:shd w:val="clear" w:color="auto" w:fill="auto"/>
            <w:noWrap/>
            <w:vAlign w:val="center"/>
          </w:tcPr>
          <w:p w14:paraId="4EC893AC" w14:textId="584CF489" w:rsidR="009A6728" w:rsidRPr="00414EA3" w:rsidRDefault="009A6728" w:rsidP="009A6728">
            <w:pPr>
              <w:jc w:val="center"/>
              <w:rPr>
                <w:bCs/>
                <w:sz w:val="24"/>
                <w:szCs w:val="24"/>
                <w:lang w:val="uk-UA" w:eastAsia="uk-UA"/>
              </w:rPr>
            </w:pPr>
            <w:r w:rsidRPr="00414EA3">
              <w:rPr>
                <w:b/>
                <w:bCs/>
                <w:sz w:val="24"/>
                <w:szCs w:val="24"/>
                <w:lang w:val="uk-UA" w:eastAsia="uk-UA"/>
              </w:rPr>
              <w:t>5</w:t>
            </w:r>
          </w:p>
        </w:tc>
        <w:tc>
          <w:tcPr>
            <w:tcW w:w="2049" w:type="dxa"/>
            <w:shd w:val="clear" w:color="auto" w:fill="auto"/>
            <w:noWrap/>
            <w:vAlign w:val="center"/>
          </w:tcPr>
          <w:p w14:paraId="7FD60A8B" w14:textId="1B4E230F" w:rsidR="009A6728" w:rsidRPr="00414EA3" w:rsidRDefault="009A6728" w:rsidP="009A6728">
            <w:pPr>
              <w:jc w:val="center"/>
              <w:rPr>
                <w:bCs/>
                <w:sz w:val="24"/>
                <w:szCs w:val="24"/>
                <w:lang w:val="uk-UA" w:eastAsia="uk-UA"/>
              </w:rPr>
            </w:pPr>
            <w:r w:rsidRPr="00414EA3">
              <w:rPr>
                <w:b/>
                <w:bCs/>
                <w:sz w:val="24"/>
                <w:szCs w:val="24"/>
                <w:lang w:val="uk-UA" w:eastAsia="uk-UA"/>
              </w:rPr>
              <w:t>6</w:t>
            </w:r>
          </w:p>
        </w:tc>
      </w:tr>
      <w:tr w:rsidR="00833B37" w:rsidRPr="00414EA3" w14:paraId="6BB86D7F" w14:textId="77777777" w:rsidTr="00AB1400">
        <w:trPr>
          <w:trHeight w:val="277"/>
        </w:trPr>
        <w:tc>
          <w:tcPr>
            <w:tcW w:w="1661" w:type="dxa"/>
            <w:vAlign w:val="center"/>
          </w:tcPr>
          <w:p w14:paraId="2DD8898D" w14:textId="77777777" w:rsidR="00833B37" w:rsidRPr="00414EA3" w:rsidRDefault="00833B37" w:rsidP="00833B37">
            <w:pPr>
              <w:jc w:val="center"/>
              <w:rPr>
                <w:bCs/>
                <w:sz w:val="24"/>
                <w:szCs w:val="24"/>
                <w:lang w:val="uk-UA" w:eastAsia="uk-UA"/>
              </w:rPr>
            </w:pPr>
            <w:r w:rsidRPr="00414EA3">
              <w:rPr>
                <w:bCs/>
                <w:sz w:val="24"/>
                <w:szCs w:val="24"/>
                <w:lang w:val="uk-UA" w:eastAsia="uk-UA"/>
              </w:rPr>
              <w:t>602000</w:t>
            </w:r>
          </w:p>
        </w:tc>
        <w:tc>
          <w:tcPr>
            <w:tcW w:w="4490" w:type="dxa"/>
            <w:shd w:val="clear" w:color="auto" w:fill="auto"/>
            <w:vAlign w:val="center"/>
          </w:tcPr>
          <w:p w14:paraId="6721A516" w14:textId="77777777" w:rsidR="00833B37" w:rsidRPr="00414EA3" w:rsidRDefault="00833B37" w:rsidP="00833B37">
            <w:pPr>
              <w:rPr>
                <w:bCs/>
                <w:sz w:val="24"/>
                <w:szCs w:val="24"/>
                <w:lang w:val="uk-UA" w:eastAsia="uk-UA"/>
              </w:rPr>
            </w:pPr>
            <w:r w:rsidRPr="00414EA3">
              <w:rPr>
                <w:bCs/>
                <w:sz w:val="24"/>
                <w:szCs w:val="24"/>
                <w:lang w:val="uk-UA" w:eastAsia="uk-UA"/>
              </w:rPr>
              <w:t>Зміни обсягів бюджетних коштів</w:t>
            </w:r>
          </w:p>
        </w:tc>
        <w:tc>
          <w:tcPr>
            <w:tcW w:w="1763" w:type="dxa"/>
            <w:shd w:val="clear" w:color="auto" w:fill="auto"/>
            <w:noWrap/>
            <w:vAlign w:val="center"/>
          </w:tcPr>
          <w:p w14:paraId="10C7260B" w14:textId="77777777" w:rsidR="00833B37" w:rsidRPr="00414EA3" w:rsidRDefault="00833B37" w:rsidP="00833B37">
            <w:pPr>
              <w:jc w:val="center"/>
              <w:rPr>
                <w:lang w:val="uk-UA"/>
              </w:rPr>
            </w:pPr>
            <w:r w:rsidRPr="00414EA3">
              <w:rPr>
                <w:bCs/>
                <w:sz w:val="24"/>
                <w:szCs w:val="24"/>
                <w:lang w:val="uk-UA" w:eastAsia="uk-UA"/>
              </w:rPr>
              <w:t>–</w:t>
            </w:r>
          </w:p>
        </w:tc>
        <w:tc>
          <w:tcPr>
            <w:tcW w:w="2093" w:type="dxa"/>
            <w:shd w:val="clear" w:color="auto" w:fill="auto"/>
            <w:noWrap/>
          </w:tcPr>
          <w:p w14:paraId="430B40CC" w14:textId="4AD1F83A" w:rsidR="00833B37" w:rsidRPr="00414EA3" w:rsidRDefault="00833B37" w:rsidP="00833B37">
            <w:pPr>
              <w:jc w:val="right"/>
              <w:rPr>
                <w:lang w:val="uk-UA"/>
              </w:rPr>
            </w:pPr>
            <w:r w:rsidRPr="00414EA3">
              <w:rPr>
                <w:bCs/>
                <w:sz w:val="24"/>
                <w:szCs w:val="24"/>
                <w:lang w:val="uk-UA" w:eastAsia="uk-UA"/>
              </w:rPr>
              <w:t>-1459863,07</w:t>
            </w:r>
          </w:p>
        </w:tc>
        <w:tc>
          <w:tcPr>
            <w:tcW w:w="1867" w:type="dxa"/>
            <w:shd w:val="clear" w:color="auto" w:fill="auto"/>
            <w:noWrap/>
          </w:tcPr>
          <w:p w14:paraId="21C1B2EB" w14:textId="5035AD86" w:rsidR="00833B37" w:rsidRPr="00414EA3" w:rsidRDefault="00833B37" w:rsidP="00833B37">
            <w:pPr>
              <w:jc w:val="right"/>
              <w:rPr>
                <w:lang w:val="uk-UA"/>
              </w:rPr>
            </w:pPr>
            <w:r w:rsidRPr="00414EA3">
              <w:rPr>
                <w:bCs/>
                <w:sz w:val="24"/>
                <w:szCs w:val="24"/>
                <w:lang w:val="uk-UA" w:eastAsia="uk-UA"/>
              </w:rPr>
              <w:t>1459863,07</w:t>
            </w:r>
          </w:p>
        </w:tc>
        <w:tc>
          <w:tcPr>
            <w:tcW w:w="2049" w:type="dxa"/>
            <w:shd w:val="clear" w:color="auto" w:fill="auto"/>
            <w:noWrap/>
          </w:tcPr>
          <w:p w14:paraId="1EF9AEED" w14:textId="39F69518" w:rsidR="00833B37" w:rsidRPr="00414EA3" w:rsidRDefault="00833B37" w:rsidP="00833B37">
            <w:pPr>
              <w:jc w:val="right"/>
              <w:rPr>
                <w:lang w:val="uk-UA"/>
              </w:rPr>
            </w:pPr>
            <w:r w:rsidRPr="00414EA3">
              <w:rPr>
                <w:bCs/>
                <w:sz w:val="24"/>
                <w:szCs w:val="24"/>
                <w:lang w:val="uk-UA" w:eastAsia="uk-UA"/>
              </w:rPr>
              <w:t>1459863,07</w:t>
            </w:r>
          </w:p>
        </w:tc>
      </w:tr>
      <w:tr w:rsidR="00833B37" w:rsidRPr="00414EA3" w14:paraId="6BBDDD30" w14:textId="77777777" w:rsidTr="00AB1400">
        <w:trPr>
          <w:trHeight w:val="638"/>
        </w:trPr>
        <w:tc>
          <w:tcPr>
            <w:tcW w:w="1661" w:type="dxa"/>
            <w:vAlign w:val="center"/>
          </w:tcPr>
          <w:p w14:paraId="1D4D9235" w14:textId="77777777" w:rsidR="00833B37" w:rsidRPr="00414EA3" w:rsidRDefault="00833B37" w:rsidP="00833B37">
            <w:pPr>
              <w:jc w:val="center"/>
              <w:rPr>
                <w:bCs/>
                <w:sz w:val="24"/>
                <w:szCs w:val="24"/>
                <w:lang w:val="uk-UA" w:eastAsia="uk-UA"/>
              </w:rPr>
            </w:pPr>
            <w:r w:rsidRPr="00414EA3">
              <w:rPr>
                <w:bCs/>
                <w:sz w:val="24"/>
                <w:szCs w:val="24"/>
                <w:lang w:val="uk-UA" w:eastAsia="uk-UA"/>
              </w:rPr>
              <w:t>602400</w:t>
            </w:r>
          </w:p>
        </w:tc>
        <w:tc>
          <w:tcPr>
            <w:tcW w:w="4490" w:type="dxa"/>
            <w:shd w:val="clear" w:color="auto" w:fill="auto"/>
            <w:vAlign w:val="center"/>
          </w:tcPr>
          <w:p w14:paraId="43EEB27A" w14:textId="77777777" w:rsidR="00833B37" w:rsidRPr="00414EA3" w:rsidRDefault="00833B37" w:rsidP="00833B37">
            <w:pPr>
              <w:rPr>
                <w:bCs/>
                <w:sz w:val="24"/>
                <w:szCs w:val="24"/>
                <w:lang w:val="uk-UA" w:eastAsia="uk-UA"/>
              </w:rPr>
            </w:pPr>
            <w:r w:rsidRPr="00414EA3">
              <w:rPr>
                <w:bCs/>
                <w:sz w:val="24"/>
                <w:szCs w:val="24"/>
                <w:lang w:val="uk-UA" w:eastAsia="uk-UA"/>
              </w:rPr>
              <w:t>Кошти, одержані із загального фонду бюджету до бюджету розвитку (спеціального фонду)</w:t>
            </w:r>
          </w:p>
        </w:tc>
        <w:tc>
          <w:tcPr>
            <w:tcW w:w="1763" w:type="dxa"/>
            <w:shd w:val="clear" w:color="auto" w:fill="auto"/>
            <w:noWrap/>
            <w:vAlign w:val="center"/>
          </w:tcPr>
          <w:p w14:paraId="3741C724" w14:textId="77777777" w:rsidR="00833B37" w:rsidRPr="00414EA3" w:rsidRDefault="00833B37" w:rsidP="00833B37">
            <w:pPr>
              <w:jc w:val="center"/>
              <w:rPr>
                <w:lang w:val="uk-UA"/>
              </w:rPr>
            </w:pPr>
            <w:r w:rsidRPr="00414EA3">
              <w:rPr>
                <w:bCs/>
                <w:sz w:val="24"/>
                <w:szCs w:val="24"/>
                <w:lang w:val="uk-UA" w:eastAsia="uk-UA"/>
              </w:rPr>
              <w:t>–</w:t>
            </w:r>
          </w:p>
        </w:tc>
        <w:tc>
          <w:tcPr>
            <w:tcW w:w="2093" w:type="dxa"/>
            <w:shd w:val="clear" w:color="auto" w:fill="auto"/>
            <w:noWrap/>
          </w:tcPr>
          <w:p w14:paraId="71817B3A" w14:textId="70304DC7" w:rsidR="00833B37" w:rsidRPr="00414EA3" w:rsidRDefault="00833B37" w:rsidP="00833B37">
            <w:pPr>
              <w:jc w:val="right"/>
              <w:rPr>
                <w:lang w:val="uk-UA"/>
              </w:rPr>
            </w:pPr>
            <w:r w:rsidRPr="00414EA3">
              <w:rPr>
                <w:bCs/>
                <w:sz w:val="24"/>
                <w:szCs w:val="24"/>
                <w:lang w:val="uk-UA" w:eastAsia="uk-UA"/>
              </w:rPr>
              <w:t>-1459863,07</w:t>
            </w:r>
          </w:p>
        </w:tc>
        <w:tc>
          <w:tcPr>
            <w:tcW w:w="1867" w:type="dxa"/>
            <w:shd w:val="clear" w:color="auto" w:fill="auto"/>
            <w:noWrap/>
          </w:tcPr>
          <w:p w14:paraId="0F616765" w14:textId="0AAD23EF" w:rsidR="00833B37" w:rsidRPr="00414EA3" w:rsidRDefault="00833B37" w:rsidP="00833B37">
            <w:pPr>
              <w:jc w:val="right"/>
              <w:rPr>
                <w:lang w:val="uk-UA"/>
              </w:rPr>
            </w:pPr>
            <w:r w:rsidRPr="00414EA3">
              <w:rPr>
                <w:bCs/>
                <w:sz w:val="24"/>
                <w:szCs w:val="24"/>
                <w:lang w:val="uk-UA" w:eastAsia="uk-UA"/>
              </w:rPr>
              <w:t>1459863,07</w:t>
            </w:r>
          </w:p>
        </w:tc>
        <w:tc>
          <w:tcPr>
            <w:tcW w:w="2049" w:type="dxa"/>
            <w:shd w:val="clear" w:color="auto" w:fill="auto"/>
            <w:noWrap/>
          </w:tcPr>
          <w:p w14:paraId="26C842F8" w14:textId="19CEF032" w:rsidR="00833B37" w:rsidRPr="00414EA3" w:rsidRDefault="00833B37" w:rsidP="00833B37">
            <w:pPr>
              <w:jc w:val="right"/>
              <w:rPr>
                <w:lang w:val="uk-UA"/>
              </w:rPr>
            </w:pPr>
            <w:r w:rsidRPr="00414EA3">
              <w:rPr>
                <w:bCs/>
                <w:sz w:val="24"/>
                <w:szCs w:val="24"/>
                <w:lang w:val="uk-UA" w:eastAsia="uk-UA"/>
              </w:rPr>
              <w:t>1459863,07</w:t>
            </w:r>
          </w:p>
        </w:tc>
      </w:tr>
      <w:tr w:rsidR="00833B37" w:rsidRPr="00414EA3" w14:paraId="3DA7ADE4" w14:textId="77777777" w:rsidTr="00AB1400">
        <w:trPr>
          <w:trHeight w:val="277"/>
        </w:trPr>
        <w:tc>
          <w:tcPr>
            <w:tcW w:w="1661" w:type="dxa"/>
            <w:vAlign w:val="center"/>
          </w:tcPr>
          <w:p w14:paraId="6DDB6402" w14:textId="77777777" w:rsidR="00833B37" w:rsidRPr="00414EA3" w:rsidRDefault="00833B37" w:rsidP="00833B37">
            <w:pPr>
              <w:jc w:val="center"/>
              <w:rPr>
                <w:b/>
                <w:bCs/>
                <w:sz w:val="24"/>
                <w:szCs w:val="24"/>
                <w:lang w:val="uk-UA" w:eastAsia="uk-UA"/>
              </w:rPr>
            </w:pPr>
          </w:p>
        </w:tc>
        <w:tc>
          <w:tcPr>
            <w:tcW w:w="4490" w:type="dxa"/>
            <w:shd w:val="clear" w:color="auto" w:fill="auto"/>
            <w:vAlign w:val="center"/>
          </w:tcPr>
          <w:p w14:paraId="14989E62" w14:textId="77777777" w:rsidR="00833B37" w:rsidRPr="00414EA3" w:rsidRDefault="00833B37" w:rsidP="00833B37">
            <w:pPr>
              <w:rPr>
                <w:b/>
                <w:bCs/>
                <w:sz w:val="24"/>
                <w:szCs w:val="24"/>
                <w:lang w:val="uk-UA" w:eastAsia="uk-UA"/>
              </w:rPr>
            </w:pPr>
            <w:r w:rsidRPr="00414EA3">
              <w:rPr>
                <w:b/>
                <w:bCs/>
                <w:sz w:val="24"/>
                <w:szCs w:val="24"/>
                <w:lang w:val="uk-UA" w:eastAsia="uk-UA"/>
              </w:rPr>
              <w:t>Загальне фінансування</w:t>
            </w:r>
          </w:p>
        </w:tc>
        <w:tc>
          <w:tcPr>
            <w:tcW w:w="1763" w:type="dxa"/>
            <w:shd w:val="clear" w:color="auto" w:fill="auto"/>
            <w:noWrap/>
            <w:vAlign w:val="center"/>
          </w:tcPr>
          <w:p w14:paraId="3E00E09B" w14:textId="0C542ACE" w:rsidR="00833B37" w:rsidRPr="00414EA3" w:rsidRDefault="00833B37" w:rsidP="00833B37">
            <w:pPr>
              <w:jc w:val="right"/>
              <w:rPr>
                <w:b/>
                <w:bCs/>
                <w:sz w:val="24"/>
                <w:szCs w:val="24"/>
                <w:lang w:val="uk-UA" w:eastAsia="uk-UA"/>
              </w:rPr>
            </w:pPr>
            <w:r w:rsidRPr="00414EA3">
              <w:rPr>
                <w:b/>
                <w:bCs/>
                <w:sz w:val="24"/>
                <w:szCs w:val="24"/>
                <w:lang w:val="uk-UA" w:eastAsia="uk-UA"/>
              </w:rPr>
              <w:t>0,00</w:t>
            </w:r>
          </w:p>
        </w:tc>
        <w:tc>
          <w:tcPr>
            <w:tcW w:w="2093" w:type="dxa"/>
            <w:shd w:val="clear" w:color="auto" w:fill="auto"/>
            <w:noWrap/>
          </w:tcPr>
          <w:p w14:paraId="42B56D54" w14:textId="060A1F9D" w:rsidR="00833B37" w:rsidRPr="00414EA3" w:rsidRDefault="00833B37" w:rsidP="00833B37">
            <w:pPr>
              <w:jc w:val="right"/>
              <w:rPr>
                <w:b/>
                <w:lang w:val="uk-UA"/>
              </w:rPr>
            </w:pPr>
            <w:r w:rsidRPr="00414EA3">
              <w:rPr>
                <w:b/>
                <w:sz w:val="24"/>
                <w:szCs w:val="24"/>
                <w:lang w:val="uk-UA" w:eastAsia="uk-UA"/>
              </w:rPr>
              <w:t>-1459863,07</w:t>
            </w:r>
          </w:p>
        </w:tc>
        <w:tc>
          <w:tcPr>
            <w:tcW w:w="1867" w:type="dxa"/>
            <w:shd w:val="clear" w:color="auto" w:fill="auto"/>
            <w:noWrap/>
          </w:tcPr>
          <w:p w14:paraId="4530133F" w14:textId="043CA670" w:rsidR="00833B37" w:rsidRPr="00414EA3" w:rsidRDefault="00833B37" w:rsidP="00833B37">
            <w:pPr>
              <w:jc w:val="right"/>
              <w:rPr>
                <w:b/>
                <w:lang w:val="uk-UA"/>
              </w:rPr>
            </w:pPr>
            <w:r w:rsidRPr="00414EA3">
              <w:rPr>
                <w:b/>
                <w:sz w:val="24"/>
                <w:szCs w:val="24"/>
                <w:lang w:val="uk-UA" w:eastAsia="uk-UA"/>
              </w:rPr>
              <w:t>1459863,07</w:t>
            </w:r>
          </w:p>
        </w:tc>
        <w:tc>
          <w:tcPr>
            <w:tcW w:w="2049" w:type="dxa"/>
            <w:shd w:val="clear" w:color="auto" w:fill="auto"/>
            <w:noWrap/>
          </w:tcPr>
          <w:p w14:paraId="605F28A8" w14:textId="0B0FA664" w:rsidR="00833B37" w:rsidRPr="00414EA3" w:rsidRDefault="00833B37" w:rsidP="00833B37">
            <w:pPr>
              <w:jc w:val="right"/>
              <w:rPr>
                <w:b/>
                <w:lang w:val="uk-UA"/>
              </w:rPr>
            </w:pPr>
            <w:r w:rsidRPr="00414EA3">
              <w:rPr>
                <w:b/>
                <w:sz w:val="24"/>
                <w:szCs w:val="24"/>
                <w:lang w:val="uk-UA" w:eastAsia="uk-UA"/>
              </w:rPr>
              <w:t>1459863,07</w:t>
            </w:r>
          </w:p>
        </w:tc>
      </w:tr>
    </w:tbl>
    <w:p w14:paraId="64C6DD24" w14:textId="77777777" w:rsidR="00EA22B6" w:rsidRPr="00414EA3" w:rsidRDefault="00EA22B6" w:rsidP="00EA22B6">
      <w:pPr>
        <w:tabs>
          <w:tab w:val="right" w:pos="15704"/>
        </w:tabs>
        <w:rPr>
          <w:b/>
          <w:bCs/>
          <w:sz w:val="28"/>
          <w:szCs w:val="28"/>
          <w:lang w:val="uk-UA"/>
        </w:rPr>
      </w:pPr>
    </w:p>
    <w:p w14:paraId="274AE8D4" w14:textId="77777777" w:rsidR="00645377" w:rsidRPr="00414EA3" w:rsidRDefault="00645377" w:rsidP="00EA22B6">
      <w:pPr>
        <w:tabs>
          <w:tab w:val="right" w:pos="15704"/>
        </w:tabs>
        <w:rPr>
          <w:b/>
          <w:bCs/>
          <w:sz w:val="28"/>
          <w:szCs w:val="28"/>
          <w:lang w:val="uk-UA"/>
        </w:rPr>
      </w:pPr>
    </w:p>
    <w:p w14:paraId="3C1E9BB3" w14:textId="77777777" w:rsidR="00EA22B6" w:rsidRPr="00414EA3" w:rsidRDefault="00EA22B6" w:rsidP="00EA22B6">
      <w:pPr>
        <w:ind w:left="720" w:right="611" w:firstLine="720"/>
        <w:rPr>
          <w:sz w:val="28"/>
          <w:szCs w:val="28"/>
          <w:lang w:val="uk-UA"/>
        </w:rPr>
      </w:pPr>
      <w:r w:rsidRPr="00414EA3">
        <w:rPr>
          <w:sz w:val="28"/>
          <w:szCs w:val="28"/>
          <w:lang w:val="uk-UA"/>
        </w:rPr>
        <w:t>Начальниця фінансового управління</w:t>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t>Світлана ДЕМЧЕНКО</w:t>
      </w:r>
    </w:p>
    <w:p w14:paraId="7D47F1E6" w14:textId="77777777" w:rsidR="00EA22B6" w:rsidRPr="00414EA3" w:rsidRDefault="00EA22B6" w:rsidP="00EA22B6">
      <w:pPr>
        <w:ind w:right="611"/>
        <w:rPr>
          <w:sz w:val="28"/>
          <w:szCs w:val="28"/>
          <w:lang w:val="uk-UA"/>
        </w:rPr>
        <w:sectPr w:rsidR="00EA22B6" w:rsidRPr="00414EA3" w:rsidSect="00BD3ED7">
          <w:pgSz w:w="16838" w:h="11906" w:orient="landscape"/>
          <w:pgMar w:top="1134" w:right="851" w:bottom="851" w:left="851" w:header="709" w:footer="255" w:gutter="0"/>
          <w:cols w:space="708"/>
          <w:docGrid w:linePitch="360"/>
        </w:sectPr>
      </w:pPr>
    </w:p>
    <w:p w14:paraId="3B4A4074" w14:textId="77777777" w:rsidR="001E5E49" w:rsidRPr="00414EA3" w:rsidRDefault="001E5E49" w:rsidP="007D06D8">
      <w:pPr>
        <w:ind w:left="10080"/>
        <w:rPr>
          <w:sz w:val="28"/>
          <w:szCs w:val="28"/>
          <w:lang w:val="uk-UA"/>
        </w:rPr>
      </w:pPr>
      <w:r w:rsidRPr="00414EA3">
        <w:rPr>
          <w:sz w:val="28"/>
          <w:szCs w:val="28"/>
          <w:lang w:val="uk-UA"/>
        </w:rPr>
        <w:lastRenderedPageBreak/>
        <w:t>Додаток 3 до рішення міської ради</w:t>
      </w:r>
    </w:p>
    <w:p w14:paraId="2A976820" w14:textId="2AFA19D6" w:rsidR="001E5E49" w:rsidRPr="00414EA3" w:rsidRDefault="001E5E49" w:rsidP="001E5E49">
      <w:pPr>
        <w:tabs>
          <w:tab w:val="right" w:pos="15704"/>
        </w:tabs>
        <w:ind w:right="611"/>
        <w:jc w:val="right"/>
        <w:rPr>
          <w:sz w:val="28"/>
          <w:szCs w:val="28"/>
          <w:lang w:val="uk-UA"/>
        </w:rPr>
      </w:pPr>
      <w:r w:rsidRPr="00414EA3">
        <w:rPr>
          <w:sz w:val="28"/>
          <w:szCs w:val="28"/>
          <w:lang w:val="uk-UA"/>
        </w:rPr>
        <w:t>від.</w:t>
      </w:r>
      <w:r w:rsidR="007D06D8" w:rsidRPr="00414EA3">
        <w:rPr>
          <w:sz w:val="28"/>
          <w:szCs w:val="28"/>
          <w:lang w:val="uk-UA"/>
        </w:rPr>
        <w:t>15</w:t>
      </w:r>
      <w:r w:rsidRPr="00414EA3">
        <w:rPr>
          <w:sz w:val="28"/>
          <w:szCs w:val="28"/>
          <w:lang w:val="uk-UA"/>
        </w:rPr>
        <w:t>.12.2023 №</w:t>
      </w:r>
      <w:r w:rsidR="00B03DF4" w:rsidRPr="00414EA3">
        <w:rPr>
          <w:sz w:val="28"/>
          <w:szCs w:val="28"/>
          <w:lang w:val="uk-UA"/>
        </w:rPr>
        <w:t xml:space="preserve"> </w:t>
      </w:r>
      <w:r w:rsidR="007D06D8" w:rsidRPr="00414EA3">
        <w:rPr>
          <w:sz w:val="28"/>
          <w:szCs w:val="28"/>
          <w:lang w:val="uk-UA"/>
        </w:rPr>
        <w:t>2515</w:t>
      </w:r>
      <w:r w:rsidRPr="00414EA3">
        <w:rPr>
          <w:sz w:val="28"/>
          <w:szCs w:val="28"/>
          <w:lang w:val="uk-UA"/>
        </w:rPr>
        <w:t>-38/2023</w:t>
      </w:r>
    </w:p>
    <w:p w14:paraId="5DAE96EC" w14:textId="77777777" w:rsidR="001E5E49" w:rsidRPr="00414EA3" w:rsidRDefault="001E5E49" w:rsidP="001E5E49">
      <w:pPr>
        <w:jc w:val="center"/>
        <w:rPr>
          <w:b/>
          <w:sz w:val="16"/>
          <w:szCs w:val="16"/>
          <w:lang w:val="uk-UA" w:eastAsia="uk-UA"/>
        </w:rPr>
      </w:pPr>
    </w:p>
    <w:p w14:paraId="0DE0B9C6" w14:textId="77777777" w:rsidR="001E5E49" w:rsidRPr="00414EA3" w:rsidRDefault="001E5E49" w:rsidP="001E5E49">
      <w:pPr>
        <w:jc w:val="center"/>
        <w:rPr>
          <w:b/>
          <w:sz w:val="28"/>
          <w:szCs w:val="28"/>
          <w:lang w:val="uk-UA" w:eastAsia="uk-UA"/>
        </w:rPr>
      </w:pPr>
      <w:r w:rsidRPr="00414EA3">
        <w:rPr>
          <w:b/>
          <w:sz w:val="28"/>
          <w:szCs w:val="28"/>
          <w:lang w:val="uk-UA" w:eastAsia="uk-UA"/>
        </w:rPr>
        <w:t>Зміни до розподілу видатків міського бюджету на 2023 рік</w:t>
      </w:r>
    </w:p>
    <w:p w14:paraId="014392D6" w14:textId="77777777" w:rsidR="001E5E49" w:rsidRPr="00414EA3" w:rsidRDefault="001E5E49" w:rsidP="001E5E49">
      <w:pPr>
        <w:jc w:val="right"/>
        <w:rPr>
          <w:lang w:val="uk-UA"/>
        </w:rPr>
      </w:pPr>
      <w:r w:rsidRPr="00414EA3">
        <w:rPr>
          <w:lang w:val="uk-UA" w:eastAsia="uk-UA"/>
        </w:rPr>
        <w:t>грн</w:t>
      </w:r>
    </w:p>
    <w:tbl>
      <w:tblPr>
        <w:tblW w:w="1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755"/>
        <w:gridCol w:w="987"/>
        <w:gridCol w:w="3066"/>
        <w:gridCol w:w="967"/>
        <w:gridCol w:w="1107"/>
        <w:gridCol w:w="974"/>
        <w:gridCol w:w="963"/>
        <w:gridCol w:w="412"/>
        <w:gridCol w:w="1105"/>
        <w:gridCol w:w="969"/>
        <w:gridCol w:w="797"/>
        <w:gridCol w:w="431"/>
        <w:gridCol w:w="415"/>
        <w:gridCol w:w="1039"/>
        <w:gridCol w:w="8"/>
        <w:gridCol w:w="1237"/>
        <w:gridCol w:w="12"/>
      </w:tblGrid>
      <w:tr w:rsidR="007D06D8" w:rsidRPr="00414EA3" w14:paraId="0C427FEF" w14:textId="77777777" w:rsidTr="00D21576">
        <w:trPr>
          <w:trHeight w:val="428"/>
          <w:jc w:val="center"/>
        </w:trPr>
        <w:tc>
          <w:tcPr>
            <w:tcW w:w="795" w:type="dxa"/>
            <w:vMerge w:val="restart"/>
            <w:tcBorders>
              <w:top w:val="single" w:sz="4" w:space="0" w:color="auto"/>
            </w:tcBorders>
            <w:vAlign w:val="center"/>
          </w:tcPr>
          <w:p w14:paraId="1FDD2385" w14:textId="77777777" w:rsidR="007D06D8" w:rsidRPr="00414EA3" w:rsidRDefault="007D06D8" w:rsidP="00D50EA3">
            <w:pPr>
              <w:ind w:left="-66" w:right="-108"/>
              <w:jc w:val="center"/>
              <w:rPr>
                <w:b/>
                <w:lang w:val="uk-UA" w:eastAsia="uk-UA"/>
              </w:rPr>
            </w:pPr>
            <w:r w:rsidRPr="00414EA3">
              <w:rPr>
                <w:b/>
                <w:lang w:val="uk-UA" w:eastAsia="uk-UA"/>
              </w:rPr>
              <w:t>Код Програм-ноїкласифі-кації видатків та кредиту-вання місцевих бюджетів</w:t>
            </w:r>
          </w:p>
        </w:tc>
        <w:tc>
          <w:tcPr>
            <w:tcW w:w="755" w:type="dxa"/>
            <w:vMerge w:val="restart"/>
            <w:vAlign w:val="center"/>
          </w:tcPr>
          <w:p w14:paraId="01A870A0" w14:textId="77777777" w:rsidR="007D06D8" w:rsidRPr="00414EA3" w:rsidRDefault="007D06D8" w:rsidP="00D50EA3">
            <w:pPr>
              <w:ind w:left="-108" w:right="-108"/>
              <w:jc w:val="center"/>
              <w:rPr>
                <w:b/>
                <w:lang w:val="uk-UA" w:eastAsia="uk-UA"/>
              </w:rPr>
            </w:pPr>
            <w:r w:rsidRPr="00414EA3">
              <w:rPr>
                <w:b/>
                <w:lang w:val="uk-UA" w:eastAsia="uk-UA"/>
              </w:rPr>
              <w:t>Код Типової програм-ноїкласифі-кації видатків та кредиту-вання місцевих бюджетів</w:t>
            </w:r>
          </w:p>
        </w:tc>
        <w:tc>
          <w:tcPr>
            <w:tcW w:w="987" w:type="dxa"/>
            <w:vMerge w:val="restart"/>
            <w:vAlign w:val="center"/>
          </w:tcPr>
          <w:p w14:paraId="35F54C4B" w14:textId="77777777" w:rsidR="007D06D8" w:rsidRPr="00414EA3" w:rsidRDefault="007D06D8" w:rsidP="00645377">
            <w:pPr>
              <w:ind w:right="-108" w:firstLine="55"/>
              <w:jc w:val="center"/>
              <w:rPr>
                <w:b/>
                <w:lang w:val="uk-UA" w:eastAsia="uk-UA"/>
              </w:rPr>
            </w:pPr>
            <w:r w:rsidRPr="00414EA3">
              <w:rPr>
                <w:b/>
                <w:lang w:val="uk-UA" w:eastAsia="uk-UA"/>
              </w:rPr>
              <w:t>Код Функціо-нальної класифікації видатків та кредитування бюджету</w:t>
            </w:r>
          </w:p>
        </w:tc>
        <w:tc>
          <w:tcPr>
            <w:tcW w:w="3066" w:type="dxa"/>
            <w:vMerge w:val="restart"/>
            <w:vAlign w:val="center"/>
          </w:tcPr>
          <w:p w14:paraId="1E7CAC7F" w14:textId="77777777" w:rsidR="007D06D8" w:rsidRPr="00414EA3" w:rsidRDefault="007D06D8" w:rsidP="00D50EA3">
            <w:pPr>
              <w:ind w:right="-52"/>
              <w:jc w:val="center"/>
              <w:rPr>
                <w:b/>
                <w:lang w:val="uk-UA" w:eastAsia="uk-UA"/>
              </w:rPr>
            </w:pPr>
            <w:r w:rsidRPr="00414EA3">
              <w:rPr>
                <w:b/>
                <w:lang w:val="uk-UA" w:eastAsia="uk-UA"/>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4423" w:type="dxa"/>
            <w:gridSpan w:val="5"/>
            <w:shd w:val="clear" w:color="auto" w:fill="auto"/>
            <w:noWrap/>
            <w:vAlign w:val="center"/>
          </w:tcPr>
          <w:p w14:paraId="2FF23B83" w14:textId="77777777" w:rsidR="007D06D8" w:rsidRPr="00414EA3" w:rsidRDefault="007D06D8" w:rsidP="00D50EA3">
            <w:pPr>
              <w:jc w:val="center"/>
              <w:rPr>
                <w:b/>
                <w:lang w:val="uk-UA" w:eastAsia="uk-UA"/>
              </w:rPr>
            </w:pPr>
            <w:r w:rsidRPr="00414EA3">
              <w:rPr>
                <w:b/>
                <w:lang w:val="uk-UA" w:eastAsia="uk-UA"/>
              </w:rPr>
              <w:t>Загальний фонд</w:t>
            </w:r>
          </w:p>
        </w:tc>
        <w:tc>
          <w:tcPr>
            <w:tcW w:w="4764" w:type="dxa"/>
            <w:gridSpan w:val="7"/>
            <w:shd w:val="clear" w:color="auto" w:fill="auto"/>
            <w:vAlign w:val="center"/>
          </w:tcPr>
          <w:p w14:paraId="7AE1CCFB" w14:textId="77777777" w:rsidR="007D06D8" w:rsidRPr="00414EA3" w:rsidRDefault="007D06D8" w:rsidP="00D50EA3">
            <w:pPr>
              <w:jc w:val="center"/>
              <w:rPr>
                <w:b/>
                <w:lang w:val="uk-UA" w:eastAsia="uk-UA"/>
              </w:rPr>
            </w:pPr>
            <w:r w:rsidRPr="00414EA3">
              <w:rPr>
                <w:b/>
                <w:lang w:val="uk-UA" w:eastAsia="uk-UA"/>
              </w:rPr>
              <w:t>Спеціальний фонд</w:t>
            </w:r>
          </w:p>
        </w:tc>
        <w:tc>
          <w:tcPr>
            <w:tcW w:w="1248" w:type="dxa"/>
            <w:gridSpan w:val="2"/>
            <w:vMerge w:val="restart"/>
            <w:shd w:val="clear" w:color="auto" w:fill="auto"/>
            <w:noWrap/>
            <w:vAlign w:val="center"/>
          </w:tcPr>
          <w:p w14:paraId="4381A275" w14:textId="77777777" w:rsidR="007D06D8" w:rsidRPr="00414EA3" w:rsidRDefault="007D06D8" w:rsidP="00D50EA3">
            <w:pPr>
              <w:ind w:left="-108" w:right="-122"/>
              <w:jc w:val="center"/>
              <w:rPr>
                <w:b/>
                <w:lang w:val="uk-UA" w:eastAsia="uk-UA"/>
              </w:rPr>
            </w:pPr>
            <w:r w:rsidRPr="00414EA3">
              <w:rPr>
                <w:b/>
                <w:lang w:val="uk-UA" w:eastAsia="uk-UA"/>
              </w:rPr>
              <w:t xml:space="preserve">Разом зміни, </w:t>
            </w:r>
          </w:p>
          <w:p w14:paraId="5F424449" w14:textId="77777777" w:rsidR="007D06D8" w:rsidRPr="00414EA3" w:rsidRDefault="007D06D8" w:rsidP="00D50EA3">
            <w:pPr>
              <w:ind w:left="-152" w:right="-122"/>
              <w:jc w:val="center"/>
              <w:rPr>
                <w:b/>
                <w:lang w:val="uk-UA" w:eastAsia="uk-UA"/>
              </w:rPr>
            </w:pPr>
            <w:r w:rsidRPr="00414EA3">
              <w:rPr>
                <w:b/>
                <w:lang w:val="uk-UA" w:eastAsia="uk-UA"/>
              </w:rPr>
              <w:t>що вносяться</w:t>
            </w:r>
          </w:p>
        </w:tc>
      </w:tr>
      <w:tr w:rsidR="00D21576" w:rsidRPr="00414EA3" w14:paraId="66370DAF" w14:textId="77777777" w:rsidTr="00D21576">
        <w:trPr>
          <w:gridAfter w:val="1"/>
          <w:wAfter w:w="12" w:type="dxa"/>
          <w:trHeight w:val="502"/>
          <w:jc w:val="center"/>
        </w:trPr>
        <w:tc>
          <w:tcPr>
            <w:tcW w:w="795" w:type="dxa"/>
            <w:vMerge/>
            <w:tcBorders>
              <w:top w:val="nil"/>
            </w:tcBorders>
            <w:vAlign w:val="center"/>
          </w:tcPr>
          <w:p w14:paraId="6E32BE60" w14:textId="77777777" w:rsidR="007D06D8" w:rsidRPr="00414EA3" w:rsidRDefault="007D06D8" w:rsidP="00D50EA3">
            <w:pPr>
              <w:rPr>
                <w:b/>
                <w:lang w:val="uk-UA" w:eastAsia="uk-UA"/>
              </w:rPr>
            </w:pPr>
          </w:p>
        </w:tc>
        <w:tc>
          <w:tcPr>
            <w:tcW w:w="755" w:type="dxa"/>
            <w:vMerge/>
            <w:vAlign w:val="center"/>
          </w:tcPr>
          <w:p w14:paraId="2BBE5ED0" w14:textId="77777777" w:rsidR="007D06D8" w:rsidRPr="00414EA3" w:rsidRDefault="007D06D8" w:rsidP="00D50EA3">
            <w:pPr>
              <w:rPr>
                <w:b/>
                <w:lang w:val="uk-UA" w:eastAsia="uk-UA"/>
              </w:rPr>
            </w:pPr>
          </w:p>
        </w:tc>
        <w:tc>
          <w:tcPr>
            <w:tcW w:w="987" w:type="dxa"/>
            <w:vMerge/>
            <w:vAlign w:val="center"/>
          </w:tcPr>
          <w:p w14:paraId="414827CE" w14:textId="77777777" w:rsidR="007D06D8" w:rsidRPr="00414EA3" w:rsidRDefault="007D06D8" w:rsidP="00D50EA3">
            <w:pPr>
              <w:rPr>
                <w:b/>
                <w:lang w:val="uk-UA" w:eastAsia="uk-UA"/>
              </w:rPr>
            </w:pPr>
          </w:p>
        </w:tc>
        <w:tc>
          <w:tcPr>
            <w:tcW w:w="3066" w:type="dxa"/>
            <w:vMerge/>
            <w:vAlign w:val="center"/>
          </w:tcPr>
          <w:p w14:paraId="082BE64D" w14:textId="77777777" w:rsidR="007D06D8" w:rsidRPr="00414EA3" w:rsidRDefault="007D06D8" w:rsidP="00D50EA3">
            <w:pPr>
              <w:rPr>
                <w:b/>
                <w:lang w:val="uk-UA" w:eastAsia="uk-UA"/>
              </w:rPr>
            </w:pPr>
          </w:p>
        </w:tc>
        <w:tc>
          <w:tcPr>
            <w:tcW w:w="967" w:type="dxa"/>
            <w:vMerge w:val="restart"/>
            <w:shd w:val="clear" w:color="auto" w:fill="auto"/>
            <w:noWrap/>
            <w:textDirection w:val="btLr"/>
            <w:vAlign w:val="center"/>
          </w:tcPr>
          <w:p w14:paraId="172ED0FF" w14:textId="77777777" w:rsidR="007D06D8" w:rsidRPr="00414EA3" w:rsidRDefault="007D06D8" w:rsidP="00D50EA3">
            <w:pPr>
              <w:ind w:left="113" w:right="113"/>
              <w:jc w:val="center"/>
              <w:rPr>
                <w:b/>
                <w:lang w:val="uk-UA" w:eastAsia="uk-UA"/>
              </w:rPr>
            </w:pPr>
            <w:r w:rsidRPr="00414EA3">
              <w:rPr>
                <w:b/>
                <w:lang w:val="uk-UA" w:eastAsia="uk-UA"/>
              </w:rPr>
              <w:t>Зміни, що вносяться, всього</w:t>
            </w:r>
          </w:p>
        </w:tc>
        <w:tc>
          <w:tcPr>
            <w:tcW w:w="1107" w:type="dxa"/>
            <w:vMerge w:val="restart"/>
            <w:shd w:val="clear" w:color="auto" w:fill="auto"/>
            <w:textDirection w:val="btLr"/>
            <w:vAlign w:val="center"/>
          </w:tcPr>
          <w:p w14:paraId="7A1482E0" w14:textId="77777777" w:rsidR="007D06D8" w:rsidRPr="00414EA3" w:rsidRDefault="007D06D8" w:rsidP="00D50EA3">
            <w:pPr>
              <w:ind w:left="113" w:right="113"/>
              <w:jc w:val="center"/>
              <w:rPr>
                <w:b/>
                <w:lang w:val="uk-UA" w:eastAsia="uk-UA"/>
              </w:rPr>
            </w:pPr>
            <w:r w:rsidRPr="00414EA3">
              <w:rPr>
                <w:b/>
                <w:lang w:val="uk-UA" w:eastAsia="uk-UA"/>
              </w:rPr>
              <w:t>видатки  споживання</w:t>
            </w:r>
          </w:p>
        </w:tc>
        <w:tc>
          <w:tcPr>
            <w:tcW w:w="1937" w:type="dxa"/>
            <w:gridSpan w:val="2"/>
            <w:shd w:val="clear" w:color="auto" w:fill="auto"/>
            <w:noWrap/>
          </w:tcPr>
          <w:p w14:paraId="7FEDCD13" w14:textId="77777777" w:rsidR="007D06D8" w:rsidRPr="00414EA3" w:rsidRDefault="007D06D8" w:rsidP="00D50EA3">
            <w:pPr>
              <w:jc w:val="center"/>
              <w:rPr>
                <w:b/>
                <w:lang w:val="uk-UA" w:eastAsia="uk-UA"/>
              </w:rPr>
            </w:pPr>
            <w:r w:rsidRPr="00414EA3">
              <w:rPr>
                <w:b/>
                <w:lang w:val="uk-UA" w:eastAsia="uk-UA"/>
              </w:rPr>
              <w:t>з них</w:t>
            </w:r>
          </w:p>
        </w:tc>
        <w:tc>
          <w:tcPr>
            <w:tcW w:w="411" w:type="dxa"/>
            <w:vMerge w:val="restart"/>
            <w:shd w:val="clear" w:color="auto" w:fill="auto"/>
            <w:textDirection w:val="btLr"/>
          </w:tcPr>
          <w:p w14:paraId="60E13BED" w14:textId="77777777" w:rsidR="007D06D8" w:rsidRPr="00414EA3" w:rsidRDefault="007D06D8" w:rsidP="00D50EA3">
            <w:pPr>
              <w:ind w:left="-89" w:right="-126"/>
              <w:jc w:val="center"/>
              <w:rPr>
                <w:b/>
                <w:lang w:val="uk-UA" w:eastAsia="uk-UA"/>
              </w:rPr>
            </w:pPr>
            <w:r w:rsidRPr="00414EA3">
              <w:rPr>
                <w:b/>
                <w:lang w:val="uk-UA" w:eastAsia="uk-UA"/>
              </w:rPr>
              <w:t>видатки розвитку</w:t>
            </w:r>
          </w:p>
        </w:tc>
        <w:tc>
          <w:tcPr>
            <w:tcW w:w="1105" w:type="dxa"/>
            <w:vMerge w:val="restart"/>
            <w:shd w:val="clear" w:color="auto" w:fill="auto"/>
            <w:textDirection w:val="btLr"/>
            <w:vAlign w:val="center"/>
          </w:tcPr>
          <w:p w14:paraId="3BC4CDD6" w14:textId="77777777" w:rsidR="007D06D8" w:rsidRPr="00414EA3" w:rsidRDefault="007D06D8" w:rsidP="00D50EA3">
            <w:pPr>
              <w:ind w:left="-90" w:right="-126"/>
              <w:jc w:val="center"/>
              <w:rPr>
                <w:b/>
                <w:lang w:val="uk-UA" w:eastAsia="uk-UA"/>
              </w:rPr>
            </w:pPr>
            <w:r w:rsidRPr="00414EA3">
              <w:rPr>
                <w:b/>
                <w:lang w:val="uk-UA" w:eastAsia="uk-UA"/>
              </w:rPr>
              <w:t>Зміни, що вносяться, всього</w:t>
            </w:r>
          </w:p>
        </w:tc>
        <w:tc>
          <w:tcPr>
            <w:tcW w:w="969" w:type="dxa"/>
            <w:vMerge w:val="restart"/>
            <w:shd w:val="clear" w:color="auto" w:fill="auto"/>
            <w:textDirection w:val="btLr"/>
            <w:vAlign w:val="center"/>
          </w:tcPr>
          <w:p w14:paraId="08196350" w14:textId="77777777" w:rsidR="007D06D8" w:rsidRPr="00414EA3" w:rsidRDefault="007D06D8" w:rsidP="00D50EA3">
            <w:pPr>
              <w:ind w:left="113" w:right="113"/>
              <w:jc w:val="center"/>
              <w:rPr>
                <w:b/>
                <w:lang w:val="uk-UA" w:eastAsia="uk-UA"/>
              </w:rPr>
            </w:pPr>
            <w:r w:rsidRPr="00414EA3">
              <w:rPr>
                <w:b/>
                <w:lang w:val="uk-UA" w:eastAsia="uk-UA"/>
              </w:rPr>
              <w:t>у тому числі бюджет розвитку</w:t>
            </w:r>
          </w:p>
        </w:tc>
        <w:tc>
          <w:tcPr>
            <w:tcW w:w="797" w:type="dxa"/>
            <w:vMerge w:val="restart"/>
            <w:shd w:val="clear" w:color="auto" w:fill="auto"/>
            <w:textDirection w:val="btLr"/>
            <w:vAlign w:val="center"/>
          </w:tcPr>
          <w:p w14:paraId="51039C00" w14:textId="77777777" w:rsidR="007D06D8" w:rsidRPr="00414EA3" w:rsidRDefault="007D06D8" w:rsidP="00D50EA3">
            <w:pPr>
              <w:ind w:left="113" w:right="113"/>
              <w:jc w:val="center"/>
              <w:rPr>
                <w:b/>
                <w:lang w:val="uk-UA" w:eastAsia="uk-UA"/>
              </w:rPr>
            </w:pPr>
            <w:r w:rsidRPr="00414EA3">
              <w:rPr>
                <w:b/>
                <w:lang w:val="uk-UA" w:eastAsia="uk-UA"/>
              </w:rPr>
              <w:t>видатки споживання</w:t>
            </w:r>
          </w:p>
        </w:tc>
        <w:tc>
          <w:tcPr>
            <w:tcW w:w="846" w:type="dxa"/>
            <w:gridSpan w:val="2"/>
            <w:shd w:val="clear" w:color="auto" w:fill="auto"/>
            <w:noWrap/>
            <w:vAlign w:val="center"/>
          </w:tcPr>
          <w:p w14:paraId="12847EB9" w14:textId="77777777" w:rsidR="007D06D8" w:rsidRPr="00414EA3" w:rsidRDefault="007D06D8" w:rsidP="00D50EA3">
            <w:pPr>
              <w:jc w:val="center"/>
              <w:rPr>
                <w:b/>
                <w:lang w:val="uk-UA" w:eastAsia="uk-UA"/>
              </w:rPr>
            </w:pPr>
            <w:r w:rsidRPr="00414EA3">
              <w:rPr>
                <w:b/>
                <w:lang w:val="uk-UA" w:eastAsia="uk-UA"/>
              </w:rPr>
              <w:t>з них</w:t>
            </w:r>
          </w:p>
        </w:tc>
        <w:tc>
          <w:tcPr>
            <w:tcW w:w="1039" w:type="dxa"/>
            <w:vMerge w:val="restart"/>
            <w:shd w:val="clear" w:color="auto" w:fill="auto"/>
            <w:textDirection w:val="btLr"/>
            <w:vAlign w:val="center"/>
          </w:tcPr>
          <w:p w14:paraId="7FFE470F" w14:textId="77777777" w:rsidR="007D06D8" w:rsidRPr="00414EA3" w:rsidRDefault="007D06D8" w:rsidP="00D50EA3">
            <w:pPr>
              <w:ind w:left="113" w:right="-126"/>
              <w:jc w:val="center"/>
              <w:rPr>
                <w:b/>
                <w:lang w:val="uk-UA" w:eastAsia="uk-UA"/>
              </w:rPr>
            </w:pPr>
            <w:r w:rsidRPr="00414EA3">
              <w:rPr>
                <w:b/>
                <w:lang w:val="uk-UA" w:eastAsia="uk-UA"/>
              </w:rPr>
              <w:t>видатки розвитку</w:t>
            </w:r>
          </w:p>
        </w:tc>
        <w:tc>
          <w:tcPr>
            <w:tcW w:w="1245" w:type="dxa"/>
            <w:gridSpan w:val="2"/>
            <w:vMerge/>
            <w:shd w:val="clear" w:color="auto" w:fill="auto"/>
            <w:noWrap/>
            <w:vAlign w:val="bottom"/>
          </w:tcPr>
          <w:p w14:paraId="58F91211" w14:textId="77777777" w:rsidR="007D06D8" w:rsidRPr="00414EA3" w:rsidRDefault="007D06D8" w:rsidP="00D50EA3">
            <w:pPr>
              <w:jc w:val="center"/>
              <w:rPr>
                <w:b/>
                <w:lang w:val="uk-UA" w:eastAsia="uk-UA"/>
              </w:rPr>
            </w:pPr>
          </w:p>
        </w:tc>
      </w:tr>
      <w:tr w:rsidR="00D21576" w:rsidRPr="00414EA3" w14:paraId="7E2E0848" w14:textId="77777777" w:rsidTr="00D21576">
        <w:trPr>
          <w:gridAfter w:val="1"/>
          <w:wAfter w:w="12" w:type="dxa"/>
          <w:cantSplit/>
          <w:trHeight w:val="2735"/>
          <w:jc w:val="center"/>
        </w:trPr>
        <w:tc>
          <w:tcPr>
            <w:tcW w:w="795" w:type="dxa"/>
            <w:vMerge/>
            <w:tcBorders>
              <w:top w:val="nil"/>
            </w:tcBorders>
            <w:vAlign w:val="center"/>
          </w:tcPr>
          <w:p w14:paraId="6914E7E9" w14:textId="77777777" w:rsidR="007D06D8" w:rsidRPr="00414EA3" w:rsidRDefault="007D06D8" w:rsidP="00D50EA3">
            <w:pPr>
              <w:rPr>
                <w:b/>
                <w:sz w:val="24"/>
                <w:szCs w:val="24"/>
                <w:lang w:val="uk-UA" w:eastAsia="uk-UA"/>
              </w:rPr>
            </w:pPr>
          </w:p>
        </w:tc>
        <w:tc>
          <w:tcPr>
            <w:tcW w:w="755" w:type="dxa"/>
            <w:vMerge/>
            <w:vAlign w:val="center"/>
          </w:tcPr>
          <w:p w14:paraId="6211C0B7" w14:textId="77777777" w:rsidR="007D06D8" w:rsidRPr="00414EA3" w:rsidRDefault="007D06D8" w:rsidP="00D50EA3">
            <w:pPr>
              <w:rPr>
                <w:b/>
                <w:sz w:val="24"/>
                <w:szCs w:val="24"/>
                <w:lang w:val="uk-UA" w:eastAsia="uk-UA"/>
              </w:rPr>
            </w:pPr>
          </w:p>
        </w:tc>
        <w:tc>
          <w:tcPr>
            <w:tcW w:w="987" w:type="dxa"/>
            <w:vMerge/>
            <w:vAlign w:val="center"/>
          </w:tcPr>
          <w:p w14:paraId="5E1B1BF9" w14:textId="77777777" w:rsidR="007D06D8" w:rsidRPr="00414EA3" w:rsidRDefault="007D06D8" w:rsidP="00D50EA3">
            <w:pPr>
              <w:rPr>
                <w:b/>
                <w:sz w:val="24"/>
                <w:szCs w:val="24"/>
                <w:lang w:val="uk-UA" w:eastAsia="uk-UA"/>
              </w:rPr>
            </w:pPr>
          </w:p>
        </w:tc>
        <w:tc>
          <w:tcPr>
            <w:tcW w:w="3066" w:type="dxa"/>
            <w:vMerge/>
            <w:vAlign w:val="center"/>
          </w:tcPr>
          <w:p w14:paraId="510D0416" w14:textId="77777777" w:rsidR="007D06D8" w:rsidRPr="00414EA3" w:rsidRDefault="007D06D8" w:rsidP="00D50EA3">
            <w:pPr>
              <w:rPr>
                <w:b/>
                <w:sz w:val="24"/>
                <w:szCs w:val="24"/>
                <w:lang w:val="uk-UA" w:eastAsia="uk-UA"/>
              </w:rPr>
            </w:pPr>
          </w:p>
        </w:tc>
        <w:tc>
          <w:tcPr>
            <w:tcW w:w="967" w:type="dxa"/>
            <w:vMerge/>
            <w:vAlign w:val="center"/>
          </w:tcPr>
          <w:p w14:paraId="7B6297A8" w14:textId="77777777" w:rsidR="007D06D8" w:rsidRPr="00414EA3" w:rsidRDefault="007D06D8" w:rsidP="00D50EA3">
            <w:pPr>
              <w:rPr>
                <w:b/>
                <w:sz w:val="24"/>
                <w:szCs w:val="24"/>
                <w:lang w:val="uk-UA" w:eastAsia="uk-UA"/>
              </w:rPr>
            </w:pPr>
          </w:p>
        </w:tc>
        <w:tc>
          <w:tcPr>
            <w:tcW w:w="1107" w:type="dxa"/>
            <w:vMerge/>
            <w:vAlign w:val="center"/>
          </w:tcPr>
          <w:p w14:paraId="1060F5CE" w14:textId="77777777" w:rsidR="007D06D8" w:rsidRPr="00414EA3" w:rsidRDefault="007D06D8" w:rsidP="00D50EA3">
            <w:pPr>
              <w:rPr>
                <w:b/>
                <w:sz w:val="24"/>
                <w:szCs w:val="24"/>
                <w:lang w:val="uk-UA" w:eastAsia="uk-UA"/>
              </w:rPr>
            </w:pPr>
          </w:p>
        </w:tc>
        <w:tc>
          <w:tcPr>
            <w:tcW w:w="974" w:type="dxa"/>
            <w:shd w:val="clear" w:color="auto" w:fill="auto"/>
            <w:textDirection w:val="btLr"/>
            <w:vAlign w:val="center"/>
          </w:tcPr>
          <w:p w14:paraId="72C2975B" w14:textId="77777777" w:rsidR="007D06D8" w:rsidRPr="00414EA3" w:rsidRDefault="007D06D8" w:rsidP="00D50EA3">
            <w:pPr>
              <w:ind w:left="113" w:right="113"/>
              <w:jc w:val="center"/>
              <w:rPr>
                <w:b/>
                <w:lang w:val="uk-UA" w:eastAsia="uk-UA"/>
              </w:rPr>
            </w:pPr>
            <w:r w:rsidRPr="00414EA3">
              <w:rPr>
                <w:b/>
                <w:lang w:val="uk-UA" w:eastAsia="uk-UA"/>
              </w:rPr>
              <w:t>оплата праці</w:t>
            </w:r>
          </w:p>
        </w:tc>
        <w:tc>
          <w:tcPr>
            <w:tcW w:w="963" w:type="dxa"/>
            <w:shd w:val="clear" w:color="auto" w:fill="auto"/>
            <w:textDirection w:val="btLr"/>
            <w:vAlign w:val="center"/>
          </w:tcPr>
          <w:p w14:paraId="2E356EC1" w14:textId="77777777" w:rsidR="007D06D8" w:rsidRPr="00414EA3" w:rsidRDefault="007D06D8" w:rsidP="00D50EA3">
            <w:pPr>
              <w:ind w:left="-89" w:right="-126"/>
              <w:jc w:val="center"/>
              <w:rPr>
                <w:b/>
                <w:lang w:val="uk-UA" w:eastAsia="uk-UA"/>
              </w:rPr>
            </w:pPr>
            <w:r w:rsidRPr="00414EA3">
              <w:rPr>
                <w:b/>
                <w:lang w:val="uk-UA" w:eastAsia="uk-UA"/>
              </w:rPr>
              <w:t xml:space="preserve">комунальні послуги </w:t>
            </w:r>
          </w:p>
          <w:p w14:paraId="52E69CC8" w14:textId="77777777" w:rsidR="007D06D8" w:rsidRPr="00414EA3" w:rsidRDefault="007D06D8" w:rsidP="00D50EA3">
            <w:pPr>
              <w:ind w:left="-89" w:right="-126"/>
              <w:jc w:val="center"/>
              <w:rPr>
                <w:b/>
                <w:lang w:val="uk-UA" w:eastAsia="uk-UA"/>
              </w:rPr>
            </w:pPr>
            <w:r w:rsidRPr="00414EA3">
              <w:rPr>
                <w:b/>
                <w:lang w:val="uk-UA" w:eastAsia="uk-UA"/>
              </w:rPr>
              <w:t>та енергоносії</w:t>
            </w:r>
          </w:p>
        </w:tc>
        <w:tc>
          <w:tcPr>
            <w:tcW w:w="411" w:type="dxa"/>
            <w:vMerge/>
            <w:shd w:val="clear" w:color="auto" w:fill="auto"/>
            <w:textDirection w:val="btLr"/>
            <w:vAlign w:val="center"/>
          </w:tcPr>
          <w:p w14:paraId="7419871C" w14:textId="77777777" w:rsidR="007D06D8" w:rsidRPr="00414EA3" w:rsidRDefault="007D06D8" w:rsidP="00D50EA3">
            <w:pPr>
              <w:ind w:left="-89" w:right="-126"/>
              <w:jc w:val="center"/>
              <w:rPr>
                <w:b/>
                <w:sz w:val="24"/>
                <w:szCs w:val="24"/>
                <w:lang w:val="uk-UA" w:eastAsia="uk-UA"/>
              </w:rPr>
            </w:pPr>
          </w:p>
        </w:tc>
        <w:tc>
          <w:tcPr>
            <w:tcW w:w="1105" w:type="dxa"/>
            <w:vMerge/>
            <w:vAlign w:val="center"/>
          </w:tcPr>
          <w:p w14:paraId="126130F0" w14:textId="77777777" w:rsidR="007D06D8" w:rsidRPr="00414EA3" w:rsidRDefault="007D06D8" w:rsidP="00D50EA3">
            <w:pPr>
              <w:rPr>
                <w:b/>
                <w:sz w:val="24"/>
                <w:szCs w:val="24"/>
                <w:lang w:val="uk-UA" w:eastAsia="uk-UA"/>
              </w:rPr>
            </w:pPr>
          </w:p>
        </w:tc>
        <w:tc>
          <w:tcPr>
            <w:tcW w:w="969" w:type="dxa"/>
            <w:vMerge/>
            <w:vAlign w:val="center"/>
          </w:tcPr>
          <w:p w14:paraId="359F3317" w14:textId="77777777" w:rsidR="007D06D8" w:rsidRPr="00414EA3" w:rsidRDefault="007D06D8" w:rsidP="00D50EA3">
            <w:pPr>
              <w:rPr>
                <w:b/>
                <w:sz w:val="24"/>
                <w:szCs w:val="24"/>
                <w:lang w:val="uk-UA" w:eastAsia="uk-UA"/>
              </w:rPr>
            </w:pPr>
          </w:p>
        </w:tc>
        <w:tc>
          <w:tcPr>
            <w:tcW w:w="797" w:type="dxa"/>
            <w:vMerge/>
            <w:vAlign w:val="center"/>
          </w:tcPr>
          <w:p w14:paraId="3777D345" w14:textId="77777777" w:rsidR="007D06D8" w:rsidRPr="00414EA3" w:rsidRDefault="007D06D8" w:rsidP="00D50EA3">
            <w:pPr>
              <w:rPr>
                <w:b/>
                <w:sz w:val="24"/>
                <w:szCs w:val="24"/>
                <w:lang w:val="uk-UA" w:eastAsia="uk-UA"/>
              </w:rPr>
            </w:pPr>
          </w:p>
        </w:tc>
        <w:tc>
          <w:tcPr>
            <w:tcW w:w="431" w:type="dxa"/>
            <w:shd w:val="clear" w:color="auto" w:fill="auto"/>
            <w:textDirection w:val="btLr"/>
          </w:tcPr>
          <w:p w14:paraId="0AF0D6B6" w14:textId="77777777" w:rsidR="007D06D8" w:rsidRPr="00414EA3" w:rsidRDefault="007D06D8" w:rsidP="00D50EA3">
            <w:pPr>
              <w:ind w:left="-90" w:right="-126"/>
              <w:jc w:val="center"/>
              <w:rPr>
                <w:b/>
                <w:lang w:val="uk-UA" w:eastAsia="uk-UA"/>
              </w:rPr>
            </w:pPr>
            <w:r w:rsidRPr="00414EA3">
              <w:rPr>
                <w:b/>
                <w:lang w:val="uk-UA" w:eastAsia="uk-UA"/>
              </w:rPr>
              <w:t>оплата праці</w:t>
            </w:r>
          </w:p>
        </w:tc>
        <w:tc>
          <w:tcPr>
            <w:tcW w:w="415" w:type="dxa"/>
            <w:shd w:val="clear" w:color="auto" w:fill="auto"/>
            <w:textDirection w:val="btLr"/>
            <w:vAlign w:val="center"/>
          </w:tcPr>
          <w:p w14:paraId="5469B305" w14:textId="77777777" w:rsidR="007D06D8" w:rsidRPr="00414EA3" w:rsidRDefault="007D06D8" w:rsidP="00D50EA3">
            <w:pPr>
              <w:ind w:left="113" w:right="-127"/>
              <w:jc w:val="center"/>
              <w:rPr>
                <w:b/>
                <w:lang w:val="uk-UA" w:eastAsia="uk-UA"/>
              </w:rPr>
            </w:pPr>
            <w:r w:rsidRPr="00414EA3">
              <w:rPr>
                <w:b/>
                <w:lang w:val="uk-UA" w:eastAsia="uk-UA"/>
              </w:rPr>
              <w:t>комунальні послуги</w:t>
            </w:r>
          </w:p>
          <w:p w14:paraId="7605BBC7" w14:textId="77777777" w:rsidR="007D06D8" w:rsidRPr="00414EA3" w:rsidRDefault="007D06D8" w:rsidP="00D50EA3">
            <w:pPr>
              <w:ind w:left="113" w:right="-127"/>
              <w:jc w:val="center"/>
              <w:rPr>
                <w:b/>
                <w:lang w:val="uk-UA" w:eastAsia="uk-UA"/>
              </w:rPr>
            </w:pPr>
            <w:r w:rsidRPr="00414EA3">
              <w:rPr>
                <w:b/>
                <w:lang w:val="uk-UA" w:eastAsia="uk-UA"/>
              </w:rPr>
              <w:t>та енергоносії</w:t>
            </w:r>
          </w:p>
        </w:tc>
        <w:tc>
          <w:tcPr>
            <w:tcW w:w="1039" w:type="dxa"/>
            <w:vMerge/>
            <w:textDirection w:val="btLr"/>
            <w:vAlign w:val="center"/>
          </w:tcPr>
          <w:p w14:paraId="5501AFE3" w14:textId="77777777" w:rsidR="007D06D8" w:rsidRPr="00414EA3" w:rsidRDefault="007D06D8" w:rsidP="00D50EA3">
            <w:pPr>
              <w:ind w:left="113" w:right="113"/>
              <w:jc w:val="center"/>
              <w:rPr>
                <w:b/>
                <w:sz w:val="24"/>
                <w:szCs w:val="24"/>
                <w:lang w:val="uk-UA" w:eastAsia="uk-UA"/>
              </w:rPr>
            </w:pPr>
          </w:p>
        </w:tc>
        <w:tc>
          <w:tcPr>
            <w:tcW w:w="1245" w:type="dxa"/>
            <w:gridSpan w:val="2"/>
            <w:vMerge/>
            <w:shd w:val="clear" w:color="auto" w:fill="auto"/>
            <w:noWrap/>
            <w:vAlign w:val="center"/>
          </w:tcPr>
          <w:p w14:paraId="3CC57533" w14:textId="77777777" w:rsidR="007D06D8" w:rsidRPr="00414EA3" w:rsidRDefault="007D06D8" w:rsidP="00D50EA3">
            <w:pPr>
              <w:jc w:val="center"/>
              <w:rPr>
                <w:b/>
                <w:sz w:val="24"/>
                <w:szCs w:val="24"/>
                <w:lang w:val="uk-UA" w:eastAsia="uk-UA"/>
              </w:rPr>
            </w:pPr>
          </w:p>
        </w:tc>
      </w:tr>
      <w:tr w:rsidR="00D21576" w:rsidRPr="00414EA3" w14:paraId="01B350C2" w14:textId="77777777" w:rsidTr="00D21576">
        <w:trPr>
          <w:gridAfter w:val="1"/>
          <w:wAfter w:w="12" w:type="dxa"/>
          <w:cantSplit/>
          <w:trHeight w:val="277"/>
          <w:jc w:val="center"/>
        </w:trPr>
        <w:tc>
          <w:tcPr>
            <w:tcW w:w="795" w:type="dxa"/>
            <w:vAlign w:val="center"/>
          </w:tcPr>
          <w:p w14:paraId="47009B6E" w14:textId="77777777" w:rsidR="007D06D8" w:rsidRPr="00414EA3" w:rsidRDefault="007D06D8" w:rsidP="00D50EA3">
            <w:pPr>
              <w:jc w:val="center"/>
              <w:rPr>
                <w:b/>
                <w:sz w:val="18"/>
                <w:szCs w:val="18"/>
                <w:lang w:val="uk-UA" w:eastAsia="uk-UA"/>
              </w:rPr>
            </w:pPr>
            <w:r w:rsidRPr="00414EA3">
              <w:rPr>
                <w:b/>
                <w:sz w:val="18"/>
                <w:szCs w:val="18"/>
                <w:lang w:val="uk-UA" w:eastAsia="uk-UA"/>
              </w:rPr>
              <w:t>1</w:t>
            </w:r>
          </w:p>
        </w:tc>
        <w:tc>
          <w:tcPr>
            <w:tcW w:w="755" w:type="dxa"/>
            <w:vAlign w:val="center"/>
          </w:tcPr>
          <w:p w14:paraId="7D57ACBD" w14:textId="77777777" w:rsidR="007D06D8" w:rsidRPr="00414EA3" w:rsidRDefault="007D06D8" w:rsidP="00D50EA3">
            <w:pPr>
              <w:jc w:val="center"/>
              <w:rPr>
                <w:b/>
                <w:sz w:val="18"/>
                <w:szCs w:val="18"/>
                <w:lang w:val="uk-UA" w:eastAsia="uk-UA"/>
              </w:rPr>
            </w:pPr>
            <w:r w:rsidRPr="00414EA3">
              <w:rPr>
                <w:b/>
                <w:sz w:val="18"/>
                <w:szCs w:val="18"/>
                <w:lang w:val="uk-UA" w:eastAsia="uk-UA"/>
              </w:rPr>
              <w:t>2</w:t>
            </w:r>
          </w:p>
        </w:tc>
        <w:tc>
          <w:tcPr>
            <w:tcW w:w="987" w:type="dxa"/>
            <w:vAlign w:val="center"/>
          </w:tcPr>
          <w:p w14:paraId="278AD070" w14:textId="77777777" w:rsidR="007D06D8" w:rsidRPr="00414EA3" w:rsidRDefault="007D06D8" w:rsidP="00D50EA3">
            <w:pPr>
              <w:jc w:val="center"/>
              <w:rPr>
                <w:b/>
                <w:sz w:val="18"/>
                <w:szCs w:val="18"/>
                <w:lang w:val="uk-UA" w:eastAsia="uk-UA"/>
              </w:rPr>
            </w:pPr>
            <w:r w:rsidRPr="00414EA3">
              <w:rPr>
                <w:b/>
                <w:sz w:val="18"/>
                <w:szCs w:val="18"/>
                <w:lang w:val="uk-UA" w:eastAsia="uk-UA"/>
              </w:rPr>
              <w:t>3</w:t>
            </w:r>
          </w:p>
        </w:tc>
        <w:tc>
          <w:tcPr>
            <w:tcW w:w="3066" w:type="dxa"/>
            <w:vAlign w:val="center"/>
          </w:tcPr>
          <w:p w14:paraId="136B233F" w14:textId="77777777" w:rsidR="007D06D8" w:rsidRPr="00414EA3" w:rsidRDefault="007D06D8" w:rsidP="00D50EA3">
            <w:pPr>
              <w:jc w:val="center"/>
              <w:rPr>
                <w:b/>
                <w:sz w:val="18"/>
                <w:szCs w:val="18"/>
                <w:lang w:val="uk-UA" w:eastAsia="uk-UA"/>
              </w:rPr>
            </w:pPr>
            <w:r w:rsidRPr="00414EA3">
              <w:rPr>
                <w:b/>
                <w:sz w:val="18"/>
                <w:szCs w:val="18"/>
                <w:lang w:val="uk-UA" w:eastAsia="uk-UA"/>
              </w:rPr>
              <w:t>4</w:t>
            </w:r>
          </w:p>
        </w:tc>
        <w:tc>
          <w:tcPr>
            <w:tcW w:w="967" w:type="dxa"/>
            <w:vAlign w:val="center"/>
          </w:tcPr>
          <w:p w14:paraId="1033D11A" w14:textId="77777777" w:rsidR="007D06D8" w:rsidRPr="00414EA3" w:rsidRDefault="007D06D8" w:rsidP="00D50EA3">
            <w:pPr>
              <w:ind w:left="-190" w:right="-58"/>
              <w:jc w:val="center"/>
              <w:rPr>
                <w:b/>
                <w:sz w:val="18"/>
                <w:szCs w:val="18"/>
                <w:lang w:val="uk-UA"/>
              </w:rPr>
            </w:pPr>
            <w:r w:rsidRPr="00414EA3">
              <w:rPr>
                <w:b/>
                <w:sz w:val="18"/>
                <w:szCs w:val="18"/>
                <w:lang w:val="uk-UA"/>
              </w:rPr>
              <w:t>5</w:t>
            </w:r>
          </w:p>
        </w:tc>
        <w:tc>
          <w:tcPr>
            <w:tcW w:w="1107" w:type="dxa"/>
            <w:vAlign w:val="center"/>
          </w:tcPr>
          <w:p w14:paraId="2EE9822D" w14:textId="77777777" w:rsidR="007D06D8" w:rsidRPr="00414EA3" w:rsidRDefault="007D06D8" w:rsidP="00D50EA3">
            <w:pPr>
              <w:ind w:left="-190" w:right="-58"/>
              <w:jc w:val="center"/>
              <w:rPr>
                <w:b/>
                <w:sz w:val="18"/>
                <w:szCs w:val="18"/>
                <w:lang w:val="uk-UA"/>
              </w:rPr>
            </w:pPr>
            <w:r w:rsidRPr="00414EA3">
              <w:rPr>
                <w:b/>
                <w:sz w:val="18"/>
                <w:szCs w:val="18"/>
                <w:lang w:val="uk-UA"/>
              </w:rPr>
              <w:t>6</w:t>
            </w:r>
          </w:p>
        </w:tc>
        <w:tc>
          <w:tcPr>
            <w:tcW w:w="974" w:type="dxa"/>
            <w:shd w:val="clear" w:color="auto" w:fill="auto"/>
            <w:vAlign w:val="center"/>
          </w:tcPr>
          <w:p w14:paraId="4F33C6DF" w14:textId="77777777" w:rsidR="007D06D8" w:rsidRPr="00414EA3" w:rsidRDefault="007D06D8" w:rsidP="00D50EA3">
            <w:pPr>
              <w:jc w:val="center"/>
              <w:rPr>
                <w:b/>
                <w:sz w:val="18"/>
                <w:szCs w:val="18"/>
                <w:lang w:val="uk-UA"/>
              </w:rPr>
            </w:pPr>
            <w:r w:rsidRPr="00414EA3">
              <w:rPr>
                <w:b/>
                <w:sz w:val="18"/>
                <w:szCs w:val="18"/>
                <w:lang w:val="uk-UA"/>
              </w:rPr>
              <w:t>7</w:t>
            </w:r>
          </w:p>
        </w:tc>
        <w:tc>
          <w:tcPr>
            <w:tcW w:w="963" w:type="dxa"/>
            <w:shd w:val="clear" w:color="auto" w:fill="auto"/>
            <w:vAlign w:val="center"/>
          </w:tcPr>
          <w:p w14:paraId="106140A4" w14:textId="77777777" w:rsidR="007D06D8" w:rsidRPr="00414EA3" w:rsidRDefault="007D06D8" w:rsidP="00D50EA3">
            <w:pPr>
              <w:jc w:val="center"/>
              <w:rPr>
                <w:b/>
                <w:sz w:val="18"/>
                <w:szCs w:val="18"/>
                <w:lang w:val="uk-UA"/>
              </w:rPr>
            </w:pPr>
            <w:r w:rsidRPr="00414EA3">
              <w:rPr>
                <w:b/>
                <w:sz w:val="18"/>
                <w:szCs w:val="18"/>
                <w:lang w:val="uk-UA"/>
              </w:rPr>
              <w:t>8</w:t>
            </w:r>
          </w:p>
        </w:tc>
        <w:tc>
          <w:tcPr>
            <w:tcW w:w="411" w:type="dxa"/>
            <w:shd w:val="clear" w:color="auto" w:fill="auto"/>
            <w:vAlign w:val="center"/>
          </w:tcPr>
          <w:p w14:paraId="7DF98F11" w14:textId="77777777" w:rsidR="007D06D8" w:rsidRPr="00414EA3" w:rsidRDefault="007D06D8" w:rsidP="00D50EA3">
            <w:pPr>
              <w:jc w:val="center"/>
              <w:rPr>
                <w:b/>
                <w:sz w:val="18"/>
                <w:szCs w:val="18"/>
                <w:lang w:val="uk-UA"/>
              </w:rPr>
            </w:pPr>
            <w:r w:rsidRPr="00414EA3">
              <w:rPr>
                <w:b/>
                <w:sz w:val="18"/>
                <w:szCs w:val="18"/>
                <w:lang w:val="uk-UA"/>
              </w:rPr>
              <w:t>9</w:t>
            </w:r>
          </w:p>
        </w:tc>
        <w:tc>
          <w:tcPr>
            <w:tcW w:w="1105" w:type="dxa"/>
            <w:vAlign w:val="center"/>
          </w:tcPr>
          <w:p w14:paraId="69F287EB" w14:textId="77777777" w:rsidR="007D06D8" w:rsidRPr="00414EA3" w:rsidRDefault="007D06D8" w:rsidP="00D50EA3">
            <w:pPr>
              <w:ind w:left="-124" w:right="-54"/>
              <w:jc w:val="center"/>
              <w:rPr>
                <w:b/>
                <w:sz w:val="18"/>
                <w:szCs w:val="18"/>
                <w:lang w:val="uk-UA"/>
              </w:rPr>
            </w:pPr>
            <w:r w:rsidRPr="00414EA3">
              <w:rPr>
                <w:b/>
                <w:sz w:val="18"/>
                <w:szCs w:val="18"/>
                <w:lang w:val="uk-UA"/>
              </w:rPr>
              <w:t>10</w:t>
            </w:r>
          </w:p>
        </w:tc>
        <w:tc>
          <w:tcPr>
            <w:tcW w:w="969" w:type="dxa"/>
            <w:vAlign w:val="center"/>
          </w:tcPr>
          <w:p w14:paraId="18552F3F" w14:textId="77777777" w:rsidR="007D06D8" w:rsidRPr="00414EA3" w:rsidRDefault="007D06D8" w:rsidP="00D50EA3">
            <w:pPr>
              <w:jc w:val="center"/>
              <w:rPr>
                <w:b/>
                <w:sz w:val="18"/>
                <w:szCs w:val="18"/>
                <w:lang w:val="uk-UA"/>
              </w:rPr>
            </w:pPr>
            <w:r w:rsidRPr="00414EA3">
              <w:rPr>
                <w:b/>
                <w:sz w:val="18"/>
                <w:szCs w:val="18"/>
                <w:lang w:val="uk-UA"/>
              </w:rPr>
              <w:t>11</w:t>
            </w:r>
          </w:p>
        </w:tc>
        <w:tc>
          <w:tcPr>
            <w:tcW w:w="797" w:type="dxa"/>
            <w:vAlign w:val="center"/>
          </w:tcPr>
          <w:p w14:paraId="17023471" w14:textId="77777777" w:rsidR="007D06D8" w:rsidRPr="00414EA3" w:rsidRDefault="007D06D8" w:rsidP="00D50EA3">
            <w:pPr>
              <w:jc w:val="center"/>
              <w:rPr>
                <w:b/>
                <w:sz w:val="18"/>
                <w:szCs w:val="18"/>
                <w:lang w:val="uk-UA"/>
              </w:rPr>
            </w:pPr>
            <w:r w:rsidRPr="00414EA3">
              <w:rPr>
                <w:b/>
                <w:sz w:val="18"/>
                <w:szCs w:val="18"/>
                <w:lang w:val="uk-UA"/>
              </w:rPr>
              <w:t>12</w:t>
            </w:r>
          </w:p>
        </w:tc>
        <w:tc>
          <w:tcPr>
            <w:tcW w:w="431" w:type="dxa"/>
            <w:shd w:val="clear" w:color="auto" w:fill="auto"/>
            <w:vAlign w:val="center"/>
          </w:tcPr>
          <w:p w14:paraId="4AA2A180" w14:textId="77777777" w:rsidR="007D06D8" w:rsidRPr="00414EA3" w:rsidRDefault="007D06D8" w:rsidP="00D50EA3">
            <w:pPr>
              <w:jc w:val="center"/>
              <w:rPr>
                <w:b/>
                <w:sz w:val="18"/>
                <w:szCs w:val="18"/>
                <w:lang w:val="uk-UA"/>
              </w:rPr>
            </w:pPr>
            <w:r w:rsidRPr="00414EA3">
              <w:rPr>
                <w:b/>
                <w:sz w:val="18"/>
                <w:szCs w:val="18"/>
                <w:lang w:val="uk-UA"/>
              </w:rPr>
              <w:t>13</w:t>
            </w:r>
          </w:p>
        </w:tc>
        <w:tc>
          <w:tcPr>
            <w:tcW w:w="415" w:type="dxa"/>
            <w:shd w:val="clear" w:color="auto" w:fill="auto"/>
            <w:vAlign w:val="center"/>
          </w:tcPr>
          <w:p w14:paraId="5C1A8C28" w14:textId="77777777" w:rsidR="007D06D8" w:rsidRPr="00414EA3" w:rsidRDefault="007D06D8" w:rsidP="00D50EA3">
            <w:pPr>
              <w:jc w:val="center"/>
              <w:rPr>
                <w:b/>
                <w:sz w:val="18"/>
                <w:szCs w:val="18"/>
                <w:lang w:val="uk-UA"/>
              </w:rPr>
            </w:pPr>
            <w:r w:rsidRPr="00414EA3">
              <w:rPr>
                <w:b/>
                <w:sz w:val="18"/>
                <w:szCs w:val="18"/>
                <w:lang w:val="uk-UA"/>
              </w:rPr>
              <w:t>14</w:t>
            </w:r>
          </w:p>
        </w:tc>
        <w:tc>
          <w:tcPr>
            <w:tcW w:w="1039" w:type="dxa"/>
            <w:vAlign w:val="center"/>
          </w:tcPr>
          <w:p w14:paraId="017FC083" w14:textId="77777777" w:rsidR="007D06D8" w:rsidRPr="00414EA3" w:rsidRDefault="007D06D8" w:rsidP="00D50EA3">
            <w:pPr>
              <w:ind w:left="-66"/>
              <w:jc w:val="center"/>
              <w:rPr>
                <w:b/>
                <w:sz w:val="18"/>
                <w:szCs w:val="18"/>
                <w:lang w:val="uk-UA"/>
              </w:rPr>
            </w:pPr>
            <w:r w:rsidRPr="00414EA3">
              <w:rPr>
                <w:b/>
                <w:sz w:val="18"/>
                <w:szCs w:val="18"/>
                <w:lang w:val="uk-UA"/>
              </w:rPr>
              <w:t>15</w:t>
            </w:r>
          </w:p>
        </w:tc>
        <w:tc>
          <w:tcPr>
            <w:tcW w:w="1245" w:type="dxa"/>
            <w:gridSpan w:val="2"/>
            <w:shd w:val="clear" w:color="auto" w:fill="auto"/>
            <w:noWrap/>
            <w:vAlign w:val="center"/>
          </w:tcPr>
          <w:p w14:paraId="1D091D3C" w14:textId="77777777" w:rsidR="007D06D8" w:rsidRPr="00414EA3" w:rsidRDefault="007D06D8" w:rsidP="00D50EA3">
            <w:pPr>
              <w:ind w:left="-155" w:right="-16"/>
              <w:jc w:val="center"/>
              <w:rPr>
                <w:b/>
                <w:sz w:val="18"/>
                <w:szCs w:val="18"/>
                <w:lang w:val="uk-UA"/>
              </w:rPr>
            </w:pPr>
            <w:r w:rsidRPr="00414EA3">
              <w:rPr>
                <w:b/>
                <w:sz w:val="18"/>
                <w:szCs w:val="18"/>
                <w:lang w:val="uk-UA"/>
              </w:rPr>
              <w:t>16</w:t>
            </w:r>
          </w:p>
        </w:tc>
      </w:tr>
      <w:tr w:rsidR="00D21576" w:rsidRPr="00414EA3" w14:paraId="13708647" w14:textId="77777777" w:rsidTr="00D21576">
        <w:trPr>
          <w:gridAfter w:val="1"/>
          <w:wAfter w:w="12" w:type="dxa"/>
          <w:trHeight w:val="280"/>
          <w:jc w:val="center"/>
        </w:trPr>
        <w:tc>
          <w:tcPr>
            <w:tcW w:w="795" w:type="dxa"/>
            <w:shd w:val="clear" w:color="auto" w:fill="auto"/>
            <w:noWrap/>
            <w:vAlign w:val="center"/>
          </w:tcPr>
          <w:p w14:paraId="572DC5CE" w14:textId="77777777" w:rsidR="007D06D8" w:rsidRPr="00414EA3" w:rsidRDefault="007D06D8" w:rsidP="00D50EA3">
            <w:pPr>
              <w:jc w:val="center"/>
              <w:rPr>
                <w:b/>
                <w:bCs/>
                <w:color w:val="000000"/>
                <w:sz w:val="16"/>
                <w:szCs w:val="16"/>
                <w:lang w:val="uk-UA"/>
              </w:rPr>
            </w:pPr>
            <w:r w:rsidRPr="00414EA3">
              <w:rPr>
                <w:b/>
                <w:bCs/>
                <w:color w:val="000000"/>
                <w:sz w:val="16"/>
                <w:szCs w:val="16"/>
                <w:lang w:val="uk-UA"/>
              </w:rPr>
              <w:t>01</w:t>
            </w:r>
          </w:p>
        </w:tc>
        <w:tc>
          <w:tcPr>
            <w:tcW w:w="755" w:type="dxa"/>
            <w:shd w:val="clear" w:color="auto" w:fill="auto"/>
            <w:noWrap/>
            <w:vAlign w:val="center"/>
          </w:tcPr>
          <w:p w14:paraId="120A4F30" w14:textId="77777777" w:rsidR="007D06D8" w:rsidRPr="00414EA3" w:rsidRDefault="007D06D8" w:rsidP="00D50EA3">
            <w:pPr>
              <w:jc w:val="center"/>
              <w:rPr>
                <w:color w:val="000000"/>
                <w:sz w:val="16"/>
                <w:szCs w:val="16"/>
                <w:lang w:val="uk-UA"/>
              </w:rPr>
            </w:pPr>
          </w:p>
        </w:tc>
        <w:tc>
          <w:tcPr>
            <w:tcW w:w="987" w:type="dxa"/>
            <w:shd w:val="clear" w:color="auto" w:fill="auto"/>
            <w:noWrap/>
            <w:vAlign w:val="center"/>
          </w:tcPr>
          <w:p w14:paraId="308CA0FB" w14:textId="77777777" w:rsidR="007D06D8" w:rsidRPr="00414EA3" w:rsidRDefault="007D06D8" w:rsidP="00D50EA3">
            <w:pPr>
              <w:jc w:val="center"/>
              <w:rPr>
                <w:color w:val="000000"/>
                <w:sz w:val="16"/>
                <w:szCs w:val="16"/>
                <w:lang w:val="uk-UA"/>
              </w:rPr>
            </w:pPr>
          </w:p>
        </w:tc>
        <w:tc>
          <w:tcPr>
            <w:tcW w:w="3066" w:type="dxa"/>
            <w:shd w:val="clear" w:color="auto" w:fill="auto"/>
            <w:vAlign w:val="center"/>
          </w:tcPr>
          <w:p w14:paraId="1E088E09" w14:textId="77777777" w:rsidR="007D06D8" w:rsidRPr="00414EA3" w:rsidRDefault="007D06D8" w:rsidP="00D50EA3">
            <w:pPr>
              <w:jc w:val="center"/>
              <w:rPr>
                <w:b/>
                <w:bCs/>
                <w:color w:val="000000"/>
                <w:sz w:val="16"/>
                <w:szCs w:val="16"/>
                <w:lang w:val="uk-UA"/>
              </w:rPr>
            </w:pPr>
            <w:r w:rsidRPr="00414EA3">
              <w:rPr>
                <w:b/>
                <w:bCs/>
                <w:color w:val="000000"/>
                <w:sz w:val="16"/>
                <w:szCs w:val="16"/>
                <w:lang w:val="uk-UA"/>
              </w:rPr>
              <w:t>Міська рада</w:t>
            </w:r>
          </w:p>
        </w:tc>
        <w:tc>
          <w:tcPr>
            <w:tcW w:w="967" w:type="dxa"/>
            <w:shd w:val="clear" w:color="auto" w:fill="auto"/>
            <w:noWrap/>
            <w:vAlign w:val="center"/>
          </w:tcPr>
          <w:p w14:paraId="493DA25F"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-400675,80</w:t>
            </w:r>
          </w:p>
        </w:tc>
        <w:tc>
          <w:tcPr>
            <w:tcW w:w="1107" w:type="dxa"/>
            <w:shd w:val="clear" w:color="auto" w:fill="auto"/>
            <w:vAlign w:val="center"/>
          </w:tcPr>
          <w:p w14:paraId="5C8AEBB4"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-400675,80</w:t>
            </w:r>
          </w:p>
        </w:tc>
        <w:tc>
          <w:tcPr>
            <w:tcW w:w="974" w:type="dxa"/>
            <w:shd w:val="clear" w:color="auto" w:fill="auto"/>
            <w:noWrap/>
            <w:vAlign w:val="center"/>
          </w:tcPr>
          <w:p w14:paraId="58814662" w14:textId="77777777" w:rsidR="007D06D8" w:rsidRPr="00414EA3" w:rsidRDefault="007D06D8" w:rsidP="00D50EA3">
            <w:pPr>
              <w:ind w:left="-108" w:right="-81"/>
              <w:jc w:val="right"/>
              <w:rPr>
                <w:b/>
                <w:sz w:val="16"/>
                <w:szCs w:val="16"/>
                <w:lang w:val="uk-UA" w:eastAsia="uk-UA"/>
              </w:rPr>
            </w:pPr>
            <w:r w:rsidRPr="00414EA3">
              <w:rPr>
                <w:b/>
                <w:sz w:val="16"/>
                <w:szCs w:val="16"/>
                <w:lang w:val="uk-UA" w:eastAsia="uk-UA"/>
              </w:rPr>
              <w:t>-794500,00</w:t>
            </w:r>
          </w:p>
        </w:tc>
        <w:tc>
          <w:tcPr>
            <w:tcW w:w="963" w:type="dxa"/>
            <w:shd w:val="clear" w:color="auto" w:fill="auto"/>
            <w:noWrap/>
            <w:vAlign w:val="center"/>
          </w:tcPr>
          <w:p w14:paraId="72761050" w14:textId="77777777" w:rsidR="007D06D8" w:rsidRPr="00414EA3" w:rsidRDefault="007D06D8" w:rsidP="00D50EA3">
            <w:pPr>
              <w:ind w:left="-119" w:right="-100"/>
              <w:jc w:val="right"/>
              <w:rPr>
                <w:b/>
                <w:sz w:val="16"/>
                <w:szCs w:val="16"/>
                <w:lang w:val="uk-UA" w:eastAsia="uk-UA"/>
              </w:rPr>
            </w:pPr>
          </w:p>
        </w:tc>
        <w:tc>
          <w:tcPr>
            <w:tcW w:w="411" w:type="dxa"/>
            <w:shd w:val="clear" w:color="auto" w:fill="auto"/>
            <w:vAlign w:val="center"/>
          </w:tcPr>
          <w:p w14:paraId="365CD0CA" w14:textId="77777777" w:rsidR="007D06D8" w:rsidRPr="00414EA3" w:rsidRDefault="007D06D8" w:rsidP="00D50EA3">
            <w:pPr>
              <w:jc w:val="right"/>
              <w:rPr>
                <w:b/>
                <w:sz w:val="16"/>
                <w:szCs w:val="16"/>
                <w:lang w:val="uk-UA" w:eastAsia="uk-UA"/>
              </w:rPr>
            </w:pPr>
          </w:p>
        </w:tc>
        <w:tc>
          <w:tcPr>
            <w:tcW w:w="1105" w:type="dxa"/>
            <w:shd w:val="clear" w:color="auto" w:fill="auto"/>
            <w:noWrap/>
            <w:vAlign w:val="center"/>
          </w:tcPr>
          <w:p w14:paraId="21C29573" w14:textId="77777777" w:rsidR="007D06D8" w:rsidRPr="00414EA3" w:rsidRDefault="007D06D8" w:rsidP="00D50EA3">
            <w:pPr>
              <w:ind w:right="-64"/>
              <w:jc w:val="right"/>
              <w:rPr>
                <w:b/>
                <w:sz w:val="16"/>
                <w:szCs w:val="16"/>
                <w:lang w:val="uk-UA" w:eastAsia="uk-UA"/>
              </w:rPr>
            </w:pPr>
            <w:r w:rsidRPr="00414EA3">
              <w:rPr>
                <w:b/>
                <w:sz w:val="16"/>
                <w:szCs w:val="16"/>
                <w:lang w:val="uk-UA" w:eastAsia="uk-UA"/>
              </w:rPr>
              <w:t>1121012,65</w:t>
            </w:r>
          </w:p>
        </w:tc>
        <w:tc>
          <w:tcPr>
            <w:tcW w:w="969" w:type="dxa"/>
            <w:shd w:val="clear" w:color="auto" w:fill="auto"/>
            <w:noWrap/>
            <w:vAlign w:val="center"/>
          </w:tcPr>
          <w:p w14:paraId="40EC1BDE" w14:textId="77777777" w:rsidR="007D06D8" w:rsidRPr="00414EA3" w:rsidRDefault="007D06D8" w:rsidP="00D50EA3">
            <w:pPr>
              <w:ind w:right="-64"/>
              <w:jc w:val="right"/>
              <w:rPr>
                <w:b/>
                <w:sz w:val="16"/>
                <w:szCs w:val="16"/>
                <w:lang w:val="uk-UA" w:eastAsia="uk-UA"/>
              </w:rPr>
            </w:pPr>
            <w:r w:rsidRPr="00414EA3">
              <w:rPr>
                <w:b/>
                <w:sz w:val="16"/>
                <w:szCs w:val="16"/>
                <w:lang w:val="uk-UA" w:eastAsia="uk-UA"/>
              </w:rPr>
              <w:t>1121012,65</w:t>
            </w:r>
          </w:p>
        </w:tc>
        <w:tc>
          <w:tcPr>
            <w:tcW w:w="797" w:type="dxa"/>
            <w:shd w:val="clear" w:color="auto" w:fill="auto"/>
            <w:vAlign w:val="center"/>
          </w:tcPr>
          <w:p w14:paraId="3CF5EB3D" w14:textId="77777777" w:rsidR="007D06D8" w:rsidRPr="00414EA3" w:rsidRDefault="007D06D8" w:rsidP="00D50EA3">
            <w:pPr>
              <w:jc w:val="right"/>
              <w:rPr>
                <w:b/>
                <w:sz w:val="16"/>
                <w:szCs w:val="16"/>
                <w:highlight w:val="yellow"/>
                <w:lang w:val="uk-UA" w:eastAsia="uk-UA"/>
              </w:rPr>
            </w:pPr>
          </w:p>
        </w:tc>
        <w:tc>
          <w:tcPr>
            <w:tcW w:w="431" w:type="dxa"/>
            <w:shd w:val="clear" w:color="auto" w:fill="auto"/>
            <w:noWrap/>
            <w:vAlign w:val="center"/>
          </w:tcPr>
          <w:p w14:paraId="414E69F6" w14:textId="77777777" w:rsidR="007D06D8" w:rsidRPr="00414EA3" w:rsidRDefault="007D06D8" w:rsidP="00D50EA3">
            <w:pPr>
              <w:jc w:val="right"/>
              <w:rPr>
                <w:b/>
                <w:sz w:val="16"/>
                <w:szCs w:val="16"/>
                <w:highlight w:val="yellow"/>
                <w:lang w:val="uk-UA" w:eastAsia="uk-UA"/>
              </w:rPr>
            </w:pPr>
          </w:p>
        </w:tc>
        <w:tc>
          <w:tcPr>
            <w:tcW w:w="415" w:type="dxa"/>
            <w:shd w:val="clear" w:color="auto" w:fill="auto"/>
            <w:noWrap/>
            <w:vAlign w:val="center"/>
          </w:tcPr>
          <w:p w14:paraId="7843E44C" w14:textId="77777777" w:rsidR="007D06D8" w:rsidRPr="00414EA3" w:rsidRDefault="007D06D8" w:rsidP="00D50EA3">
            <w:pPr>
              <w:jc w:val="right"/>
              <w:rPr>
                <w:b/>
                <w:sz w:val="16"/>
                <w:szCs w:val="16"/>
                <w:highlight w:val="yellow"/>
                <w:lang w:val="uk-UA" w:eastAsia="uk-UA"/>
              </w:rPr>
            </w:pPr>
          </w:p>
        </w:tc>
        <w:tc>
          <w:tcPr>
            <w:tcW w:w="1039" w:type="dxa"/>
            <w:shd w:val="clear" w:color="auto" w:fill="auto"/>
            <w:noWrap/>
            <w:vAlign w:val="center"/>
          </w:tcPr>
          <w:p w14:paraId="5F9A20F5" w14:textId="77777777" w:rsidR="007D06D8" w:rsidRPr="00414EA3" w:rsidRDefault="007D06D8" w:rsidP="00D50EA3">
            <w:pPr>
              <w:ind w:right="-64"/>
              <w:jc w:val="right"/>
              <w:rPr>
                <w:b/>
                <w:sz w:val="16"/>
                <w:szCs w:val="16"/>
                <w:lang w:val="uk-UA" w:eastAsia="uk-UA"/>
              </w:rPr>
            </w:pPr>
            <w:r w:rsidRPr="00414EA3">
              <w:rPr>
                <w:b/>
                <w:sz w:val="16"/>
                <w:szCs w:val="16"/>
                <w:lang w:val="uk-UA" w:eastAsia="uk-UA"/>
              </w:rPr>
              <w:t>431500,00</w:t>
            </w:r>
          </w:p>
        </w:tc>
        <w:tc>
          <w:tcPr>
            <w:tcW w:w="1245" w:type="dxa"/>
            <w:gridSpan w:val="2"/>
            <w:shd w:val="clear" w:color="auto" w:fill="auto"/>
            <w:noWrap/>
            <w:vAlign w:val="center"/>
          </w:tcPr>
          <w:p w14:paraId="36EF3FD4"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720336,85</w:t>
            </w:r>
          </w:p>
        </w:tc>
      </w:tr>
      <w:tr w:rsidR="00D21576" w:rsidRPr="00414EA3" w14:paraId="18B8E879" w14:textId="77777777" w:rsidTr="00D21576">
        <w:trPr>
          <w:gridAfter w:val="1"/>
          <w:wAfter w:w="12" w:type="dxa"/>
          <w:trHeight w:val="246"/>
          <w:jc w:val="center"/>
        </w:trPr>
        <w:tc>
          <w:tcPr>
            <w:tcW w:w="795" w:type="dxa"/>
            <w:shd w:val="clear" w:color="auto" w:fill="auto"/>
            <w:noWrap/>
            <w:vAlign w:val="center"/>
          </w:tcPr>
          <w:p w14:paraId="5EDC1899" w14:textId="77777777" w:rsidR="007D06D8" w:rsidRPr="00414EA3" w:rsidRDefault="007D06D8" w:rsidP="00D50EA3">
            <w:pPr>
              <w:jc w:val="center"/>
              <w:rPr>
                <w:color w:val="000000"/>
                <w:sz w:val="16"/>
                <w:szCs w:val="16"/>
                <w:lang w:val="uk-UA"/>
              </w:rPr>
            </w:pPr>
            <w:r w:rsidRPr="00414EA3">
              <w:rPr>
                <w:color w:val="000000"/>
                <w:sz w:val="16"/>
                <w:szCs w:val="16"/>
                <w:lang w:val="uk-UA"/>
              </w:rPr>
              <w:t>0110150</w:t>
            </w:r>
          </w:p>
        </w:tc>
        <w:tc>
          <w:tcPr>
            <w:tcW w:w="755" w:type="dxa"/>
            <w:shd w:val="clear" w:color="auto" w:fill="auto"/>
            <w:noWrap/>
            <w:vAlign w:val="center"/>
          </w:tcPr>
          <w:p w14:paraId="3CA8985F" w14:textId="77777777" w:rsidR="007D06D8" w:rsidRPr="00414EA3" w:rsidRDefault="007D06D8" w:rsidP="00D50EA3">
            <w:pPr>
              <w:jc w:val="center"/>
              <w:rPr>
                <w:color w:val="000000"/>
                <w:sz w:val="16"/>
                <w:szCs w:val="16"/>
                <w:lang w:val="uk-UA"/>
              </w:rPr>
            </w:pPr>
            <w:r w:rsidRPr="00414EA3">
              <w:rPr>
                <w:color w:val="000000"/>
                <w:sz w:val="16"/>
                <w:szCs w:val="16"/>
                <w:lang w:val="uk-UA"/>
              </w:rPr>
              <w:t>0150</w:t>
            </w:r>
          </w:p>
        </w:tc>
        <w:tc>
          <w:tcPr>
            <w:tcW w:w="987" w:type="dxa"/>
            <w:shd w:val="clear" w:color="auto" w:fill="auto"/>
            <w:noWrap/>
            <w:vAlign w:val="center"/>
          </w:tcPr>
          <w:p w14:paraId="2AEA58D8" w14:textId="77777777" w:rsidR="007D06D8" w:rsidRPr="00414EA3" w:rsidRDefault="007D06D8" w:rsidP="00D50EA3">
            <w:pPr>
              <w:jc w:val="center"/>
              <w:rPr>
                <w:color w:val="000000"/>
                <w:sz w:val="16"/>
                <w:szCs w:val="16"/>
                <w:lang w:val="uk-UA"/>
              </w:rPr>
            </w:pPr>
            <w:r w:rsidRPr="00414EA3">
              <w:rPr>
                <w:color w:val="000000"/>
                <w:sz w:val="16"/>
                <w:szCs w:val="16"/>
                <w:lang w:val="uk-UA"/>
              </w:rPr>
              <w:t>0111</w:t>
            </w:r>
          </w:p>
        </w:tc>
        <w:tc>
          <w:tcPr>
            <w:tcW w:w="3066" w:type="dxa"/>
            <w:shd w:val="clear" w:color="auto" w:fill="auto"/>
          </w:tcPr>
          <w:p w14:paraId="7B5F1242" w14:textId="77777777" w:rsidR="007D06D8" w:rsidRPr="00414EA3" w:rsidRDefault="007D06D8" w:rsidP="00D50EA3">
            <w:pPr>
              <w:rPr>
                <w:color w:val="000000"/>
                <w:sz w:val="16"/>
                <w:szCs w:val="16"/>
                <w:lang w:val="uk-UA"/>
              </w:rPr>
            </w:pPr>
            <w:r w:rsidRPr="00414EA3">
              <w:rPr>
                <w:color w:val="000000"/>
                <w:sz w:val="16"/>
                <w:szCs w:val="16"/>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967" w:type="dxa"/>
            <w:shd w:val="clear" w:color="auto" w:fill="auto"/>
            <w:noWrap/>
            <w:vAlign w:val="center"/>
          </w:tcPr>
          <w:p w14:paraId="094C6C3C" w14:textId="77777777" w:rsidR="007D06D8" w:rsidRPr="00414EA3" w:rsidRDefault="007D06D8" w:rsidP="00D50EA3">
            <w:pPr>
              <w:ind w:right="-58"/>
              <w:jc w:val="right"/>
              <w:rPr>
                <w:sz w:val="16"/>
                <w:szCs w:val="16"/>
                <w:lang w:val="uk-UA" w:eastAsia="uk-UA"/>
              </w:rPr>
            </w:pPr>
            <w:r w:rsidRPr="00414EA3">
              <w:rPr>
                <w:sz w:val="16"/>
                <w:szCs w:val="16"/>
                <w:lang w:val="uk-UA" w:eastAsia="uk-UA"/>
              </w:rPr>
              <w:t>-510000,00</w:t>
            </w:r>
          </w:p>
          <w:p w14:paraId="53E0EFD2" w14:textId="77777777" w:rsidR="007D06D8" w:rsidRPr="00414EA3" w:rsidRDefault="007D06D8" w:rsidP="00D50EA3">
            <w:pPr>
              <w:ind w:right="-58"/>
              <w:jc w:val="right"/>
              <w:rPr>
                <w:sz w:val="16"/>
                <w:szCs w:val="16"/>
                <w:lang w:val="uk-UA" w:eastAsia="uk-UA"/>
              </w:rPr>
            </w:pPr>
          </w:p>
        </w:tc>
        <w:tc>
          <w:tcPr>
            <w:tcW w:w="1107" w:type="dxa"/>
            <w:shd w:val="clear" w:color="auto" w:fill="auto"/>
            <w:vAlign w:val="center"/>
          </w:tcPr>
          <w:p w14:paraId="775D23B4" w14:textId="77777777" w:rsidR="007D06D8" w:rsidRPr="00414EA3" w:rsidRDefault="007D06D8" w:rsidP="00D50EA3">
            <w:pPr>
              <w:ind w:right="-58"/>
              <w:jc w:val="right"/>
              <w:rPr>
                <w:sz w:val="16"/>
                <w:szCs w:val="16"/>
                <w:lang w:val="uk-UA" w:eastAsia="uk-UA"/>
              </w:rPr>
            </w:pPr>
            <w:r w:rsidRPr="00414EA3">
              <w:rPr>
                <w:sz w:val="16"/>
                <w:szCs w:val="16"/>
                <w:lang w:val="uk-UA" w:eastAsia="uk-UA"/>
              </w:rPr>
              <w:t>-510000,00</w:t>
            </w:r>
          </w:p>
          <w:p w14:paraId="4B2F971E" w14:textId="77777777" w:rsidR="007D06D8" w:rsidRPr="00414EA3" w:rsidRDefault="007D06D8" w:rsidP="00D50EA3">
            <w:pPr>
              <w:ind w:right="-58"/>
              <w:jc w:val="right"/>
              <w:rPr>
                <w:sz w:val="16"/>
                <w:szCs w:val="16"/>
                <w:lang w:val="uk-UA" w:eastAsia="uk-UA"/>
              </w:rPr>
            </w:pPr>
          </w:p>
        </w:tc>
        <w:tc>
          <w:tcPr>
            <w:tcW w:w="974" w:type="dxa"/>
            <w:shd w:val="clear" w:color="auto" w:fill="auto"/>
            <w:noWrap/>
            <w:vAlign w:val="center"/>
          </w:tcPr>
          <w:p w14:paraId="7BC534EF" w14:textId="77777777" w:rsidR="007D06D8" w:rsidRPr="00414EA3" w:rsidRDefault="007D06D8" w:rsidP="00D50EA3">
            <w:pPr>
              <w:ind w:left="-108" w:right="-81"/>
              <w:jc w:val="right"/>
              <w:rPr>
                <w:sz w:val="16"/>
                <w:szCs w:val="16"/>
                <w:lang w:val="uk-UA" w:eastAsia="uk-UA"/>
              </w:rPr>
            </w:pPr>
            <w:r w:rsidRPr="00414EA3">
              <w:rPr>
                <w:sz w:val="16"/>
                <w:szCs w:val="16"/>
                <w:lang w:val="uk-UA" w:eastAsia="uk-UA"/>
              </w:rPr>
              <w:t>-700000,00</w:t>
            </w:r>
          </w:p>
          <w:p w14:paraId="578CA943"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4A4653AB"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0704A948"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58DEE0AF"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795E75E2"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37DD56EA"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415C1391"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0467833D"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12225B4F" w14:textId="77777777" w:rsidR="007D06D8" w:rsidRPr="00414EA3" w:rsidRDefault="007D06D8" w:rsidP="00D50EA3">
            <w:pPr>
              <w:ind w:left="-52"/>
              <w:jc w:val="right"/>
              <w:rPr>
                <w:sz w:val="16"/>
                <w:szCs w:val="16"/>
                <w:lang w:val="uk-UA" w:eastAsia="uk-UA"/>
              </w:rPr>
            </w:pPr>
          </w:p>
        </w:tc>
        <w:tc>
          <w:tcPr>
            <w:tcW w:w="1245" w:type="dxa"/>
            <w:gridSpan w:val="2"/>
            <w:shd w:val="clear" w:color="auto" w:fill="auto"/>
            <w:noWrap/>
            <w:vAlign w:val="center"/>
          </w:tcPr>
          <w:p w14:paraId="4B159641"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-510000,00</w:t>
            </w:r>
          </w:p>
          <w:p w14:paraId="16320A11" w14:textId="77777777" w:rsidR="007D06D8" w:rsidRPr="00414EA3" w:rsidRDefault="007D06D8" w:rsidP="00D50EA3">
            <w:pPr>
              <w:ind w:right="-58"/>
              <w:jc w:val="right"/>
              <w:rPr>
                <w:b/>
                <w:bCs/>
                <w:sz w:val="16"/>
                <w:szCs w:val="16"/>
                <w:lang w:val="uk-UA" w:eastAsia="uk-UA"/>
              </w:rPr>
            </w:pPr>
          </w:p>
        </w:tc>
      </w:tr>
      <w:tr w:rsidR="00D21576" w:rsidRPr="00414EA3" w14:paraId="1EED7F04" w14:textId="77777777" w:rsidTr="00D21576">
        <w:trPr>
          <w:gridAfter w:val="1"/>
          <w:wAfter w:w="12" w:type="dxa"/>
          <w:trHeight w:val="417"/>
          <w:jc w:val="center"/>
        </w:trPr>
        <w:tc>
          <w:tcPr>
            <w:tcW w:w="795" w:type="dxa"/>
            <w:shd w:val="clear" w:color="auto" w:fill="auto"/>
            <w:noWrap/>
            <w:vAlign w:val="center"/>
          </w:tcPr>
          <w:p w14:paraId="08BB2993" w14:textId="77777777" w:rsidR="007D06D8" w:rsidRPr="00414EA3" w:rsidRDefault="007D06D8" w:rsidP="00D50EA3">
            <w:pPr>
              <w:jc w:val="center"/>
              <w:rPr>
                <w:color w:val="000000"/>
                <w:sz w:val="16"/>
                <w:szCs w:val="16"/>
                <w:lang w:val="uk-UA"/>
              </w:rPr>
            </w:pPr>
            <w:r w:rsidRPr="00414EA3">
              <w:rPr>
                <w:sz w:val="16"/>
                <w:szCs w:val="16"/>
                <w:lang w:val="uk-UA"/>
              </w:rPr>
              <w:t>0110180</w:t>
            </w:r>
          </w:p>
        </w:tc>
        <w:tc>
          <w:tcPr>
            <w:tcW w:w="755" w:type="dxa"/>
            <w:shd w:val="clear" w:color="auto" w:fill="auto"/>
            <w:noWrap/>
            <w:vAlign w:val="center"/>
          </w:tcPr>
          <w:p w14:paraId="0F36A80C" w14:textId="77777777" w:rsidR="007D06D8" w:rsidRPr="00414EA3" w:rsidRDefault="007D06D8" w:rsidP="00D50EA3">
            <w:pPr>
              <w:jc w:val="center"/>
              <w:rPr>
                <w:color w:val="000000"/>
                <w:sz w:val="16"/>
                <w:szCs w:val="16"/>
                <w:lang w:val="uk-UA"/>
              </w:rPr>
            </w:pPr>
            <w:r w:rsidRPr="00414EA3">
              <w:rPr>
                <w:sz w:val="16"/>
                <w:szCs w:val="16"/>
                <w:lang w:val="uk-UA"/>
              </w:rPr>
              <w:t>0180</w:t>
            </w:r>
          </w:p>
        </w:tc>
        <w:tc>
          <w:tcPr>
            <w:tcW w:w="987" w:type="dxa"/>
            <w:shd w:val="clear" w:color="auto" w:fill="auto"/>
            <w:noWrap/>
            <w:vAlign w:val="center"/>
          </w:tcPr>
          <w:p w14:paraId="3ED99E50" w14:textId="77777777" w:rsidR="007D06D8" w:rsidRPr="00414EA3" w:rsidRDefault="007D06D8" w:rsidP="00D50EA3">
            <w:pPr>
              <w:jc w:val="center"/>
              <w:rPr>
                <w:color w:val="000000"/>
                <w:sz w:val="16"/>
                <w:szCs w:val="16"/>
                <w:lang w:val="uk-UA"/>
              </w:rPr>
            </w:pPr>
            <w:r w:rsidRPr="00414EA3">
              <w:rPr>
                <w:sz w:val="16"/>
                <w:szCs w:val="16"/>
                <w:lang w:val="uk-UA"/>
              </w:rPr>
              <w:t>0133</w:t>
            </w:r>
          </w:p>
        </w:tc>
        <w:tc>
          <w:tcPr>
            <w:tcW w:w="3066" w:type="dxa"/>
            <w:shd w:val="clear" w:color="auto" w:fill="auto"/>
          </w:tcPr>
          <w:p w14:paraId="3D9B479E" w14:textId="77777777" w:rsidR="007D06D8" w:rsidRPr="00414EA3" w:rsidRDefault="007D06D8" w:rsidP="00D50EA3">
            <w:pPr>
              <w:rPr>
                <w:color w:val="000000"/>
                <w:sz w:val="16"/>
                <w:szCs w:val="16"/>
                <w:lang w:val="uk-UA"/>
              </w:rPr>
            </w:pPr>
            <w:r w:rsidRPr="00414EA3">
              <w:rPr>
                <w:sz w:val="16"/>
                <w:szCs w:val="16"/>
                <w:lang w:val="uk-UA"/>
              </w:rPr>
              <w:t>Інша діяльність у сфері державного управління</w:t>
            </w:r>
          </w:p>
        </w:tc>
        <w:tc>
          <w:tcPr>
            <w:tcW w:w="967" w:type="dxa"/>
            <w:shd w:val="clear" w:color="auto" w:fill="auto"/>
            <w:noWrap/>
            <w:vAlign w:val="center"/>
          </w:tcPr>
          <w:p w14:paraId="0917491A" w14:textId="77777777" w:rsidR="007D06D8" w:rsidRPr="00414EA3" w:rsidRDefault="007D06D8" w:rsidP="00D50EA3">
            <w:pPr>
              <w:ind w:right="-58"/>
              <w:jc w:val="right"/>
              <w:rPr>
                <w:sz w:val="16"/>
                <w:szCs w:val="16"/>
                <w:lang w:val="uk-UA" w:eastAsia="uk-UA"/>
              </w:rPr>
            </w:pPr>
            <w:r w:rsidRPr="00414EA3">
              <w:rPr>
                <w:sz w:val="16"/>
                <w:szCs w:val="16"/>
                <w:lang w:val="uk-UA" w:eastAsia="uk-UA"/>
              </w:rPr>
              <w:t>-970000,00</w:t>
            </w:r>
          </w:p>
        </w:tc>
        <w:tc>
          <w:tcPr>
            <w:tcW w:w="1107" w:type="dxa"/>
            <w:shd w:val="clear" w:color="auto" w:fill="auto"/>
            <w:vAlign w:val="center"/>
          </w:tcPr>
          <w:p w14:paraId="5D5C0F9C" w14:textId="77777777" w:rsidR="007D06D8" w:rsidRPr="00414EA3" w:rsidRDefault="007D06D8" w:rsidP="00D50EA3">
            <w:pPr>
              <w:ind w:right="-58"/>
              <w:jc w:val="right"/>
              <w:rPr>
                <w:sz w:val="16"/>
                <w:szCs w:val="16"/>
                <w:lang w:val="uk-UA" w:eastAsia="uk-UA"/>
              </w:rPr>
            </w:pPr>
            <w:r w:rsidRPr="00414EA3">
              <w:rPr>
                <w:sz w:val="16"/>
                <w:szCs w:val="16"/>
                <w:lang w:val="uk-UA" w:eastAsia="uk-UA"/>
              </w:rPr>
              <w:t>-970000,00</w:t>
            </w:r>
          </w:p>
        </w:tc>
        <w:tc>
          <w:tcPr>
            <w:tcW w:w="974" w:type="dxa"/>
            <w:shd w:val="clear" w:color="auto" w:fill="auto"/>
            <w:noWrap/>
            <w:vAlign w:val="center"/>
          </w:tcPr>
          <w:p w14:paraId="2FCFB11C"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4DCA460E"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63EE5A7B"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4A1200E4"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2FB90D5C"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694256CA"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31087174"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2BF54276"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7B03821A"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50A32C76"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-970000,00</w:t>
            </w:r>
          </w:p>
        </w:tc>
      </w:tr>
      <w:tr w:rsidR="00D21576" w:rsidRPr="00414EA3" w14:paraId="71D96985" w14:textId="77777777" w:rsidTr="00D21576">
        <w:trPr>
          <w:gridAfter w:val="1"/>
          <w:wAfter w:w="12" w:type="dxa"/>
          <w:trHeight w:val="246"/>
          <w:jc w:val="center"/>
        </w:trPr>
        <w:tc>
          <w:tcPr>
            <w:tcW w:w="795" w:type="dxa"/>
            <w:shd w:val="clear" w:color="auto" w:fill="auto"/>
            <w:noWrap/>
            <w:vAlign w:val="center"/>
          </w:tcPr>
          <w:p w14:paraId="182E6F42" w14:textId="77777777" w:rsidR="007D06D8" w:rsidRPr="00414EA3" w:rsidRDefault="007D06D8" w:rsidP="00D50EA3">
            <w:pPr>
              <w:jc w:val="center"/>
              <w:rPr>
                <w:color w:val="000000"/>
                <w:sz w:val="16"/>
                <w:szCs w:val="16"/>
                <w:lang w:val="uk-UA"/>
              </w:rPr>
            </w:pPr>
            <w:r w:rsidRPr="00414EA3">
              <w:rPr>
                <w:sz w:val="16"/>
                <w:szCs w:val="16"/>
                <w:lang w:val="uk-UA"/>
              </w:rPr>
              <w:t>0111160</w:t>
            </w:r>
          </w:p>
        </w:tc>
        <w:tc>
          <w:tcPr>
            <w:tcW w:w="755" w:type="dxa"/>
            <w:shd w:val="clear" w:color="auto" w:fill="auto"/>
            <w:noWrap/>
            <w:vAlign w:val="center"/>
          </w:tcPr>
          <w:p w14:paraId="486EF04C" w14:textId="77777777" w:rsidR="007D06D8" w:rsidRPr="00414EA3" w:rsidRDefault="007D06D8" w:rsidP="00D50EA3">
            <w:pPr>
              <w:jc w:val="center"/>
              <w:rPr>
                <w:color w:val="000000"/>
                <w:sz w:val="16"/>
                <w:szCs w:val="16"/>
                <w:lang w:val="uk-UA"/>
              </w:rPr>
            </w:pPr>
            <w:r w:rsidRPr="00414EA3">
              <w:rPr>
                <w:sz w:val="16"/>
                <w:szCs w:val="16"/>
                <w:lang w:val="uk-UA"/>
              </w:rPr>
              <w:t>1160</w:t>
            </w:r>
          </w:p>
        </w:tc>
        <w:tc>
          <w:tcPr>
            <w:tcW w:w="987" w:type="dxa"/>
            <w:shd w:val="clear" w:color="auto" w:fill="auto"/>
            <w:noWrap/>
            <w:vAlign w:val="center"/>
          </w:tcPr>
          <w:p w14:paraId="63056BB9" w14:textId="77777777" w:rsidR="007D06D8" w:rsidRPr="00414EA3" w:rsidRDefault="007D06D8" w:rsidP="00D50EA3">
            <w:pPr>
              <w:jc w:val="center"/>
              <w:rPr>
                <w:color w:val="000000"/>
                <w:sz w:val="16"/>
                <w:szCs w:val="16"/>
                <w:lang w:val="uk-UA"/>
              </w:rPr>
            </w:pPr>
            <w:r w:rsidRPr="00414EA3">
              <w:rPr>
                <w:sz w:val="16"/>
                <w:szCs w:val="16"/>
                <w:lang w:val="uk-UA"/>
              </w:rPr>
              <w:t>0990</w:t>
            </w:r>
          </w:p>
        </w:tc>
        <w:tc>
          <w:tcPr>
            <w:tcW w:w="3066" w:type="dxa"/>
            <w:shd w:val="clear" w:color="auto" w:fill="auto"/>
          </w:tcPr>
          <w:p w14:paraId="6202896C" w14:textId="77777777" w:rsidR="007D06D8" w:rsidRPr="00414EA3" w:rsidRDefault="007D06D8" w:rsidP="00D50EA3">
            <w:pPr>
              <w:rPr>
                <w:color w:val="000000"/>
                <w:sz w:val="16"/>
                <w:szCs w:val="16"/>
                <w:lang w:val="uk-UA"/>
              </w:rPr>
            </w:pPr>
            <w:r w:rsidRPr="00414EA3">
              <w:rPr>
                <w:sz w:val="16"/>
                <w:szCs w:val="16"/>
                <w:lang w:val="uk-UA"/>
              </w:rPr>
              <w:t>Забезпечення діяльності центрів професійного розвитку педагогічних працівників</w:t>
            </w:r>
          </w:p>
        </w:tc>
        <w:tc>
          <w:tcPr>
            <w:tcW w:w="967" w:type="dxa"/>
            <w:shd w:val="clear" w:color="auto" w:fill="auto"/>
            <w:noWrap/>
            <w:vAlign w:val="center"/>
          </w:tcPr>
          <w:p w14:paraId="165EDFAF" w14:textId="77777777" w:rsidR="007D06D8" w:rsidRPr="00414EA3" w:rsidRDefault="007D06D8" w:rsidP="00D50EA3">
            <w:pPr>
              <w:ind w:right="-58"/>
              <w:jc w:val="right"/>
              <w:rPr>
                <w:sz w:val="16"/>
                <w:szCs w:val="16"/>
                <w:lang w:val="uk-UA" w:eastAsia="uk-UA"/>
              </w:rPr>
            </w:pPr>
            <w:r w:rsidRPr="00414EA3">
              <w:rPr>
                <w:sz w:val="16"/>
                <w:szCs w:val="16"/>
                <w:lang w:val="uk-UA" w:eastAsia="uk-UA"/>
              </w:rPr>
              <w:t>-115000,00</w:t>
            </w:r>
          </w:p>
          <w:p w14:paraId="50B8022F" w14:textId="77777777" w:rsidR="007D06D8" w:rsidRPr="00414EA3" w:rsidRDefault="007D06D8" w:rsidP="00D50EA3">
            <w:pPr>
              <w:ind w:right="-58"/>
              <w:jc w:val="right"/>
              <w:rPr>
                <w:sz w:val="16"/>
                <w:szCs w:val="16"/>
                <w:lang w:val="uk-UA" w:eastAsia="uk-UA"/>
              </w:rPr>
            </w:pPr>
          </w:p>
        </w:tc>
        <w:tc>
          <w:tcPr>
            <w:tcW w:w="1107" w:type="dxa"/>
            <w:shd w:val="clear" w:color="auto" w:fill="auto"/>
            <w:vAlign w:val="center"/>
          </w:tcPr>
          <w:p w14:paraId="3E389519" w14:textId="77777777" w:rsidR="007D06D8" w:rsidRPr="00414EA3" w:rsidRDefault="007D06D8" w:rsidP="00D50EA3">
            <w:pPr>
              <w:ind w:right="-58"/>
              <w:jc w:val="right"/>
              <w:rPr>
                <w:sz w:val="16"/>
                <w:szCs w:val="16"/>
                <w:lang w:val="uk-UA" w:eastAsia="uk-UA"/>
              </w:rPr>
            </w:pPr>
            <w:r w:rsidRPr="00414EA3">
              <w:rPr>
                <w:sz w:val="16"/>
                <w:szCs w:val="16"/>
                <w:lang w:val="uk-UA" w:eastAsia="uk-UA"/>
              </w:rPr>
              <w:t>-115000,00</w:t>
            </w:r>
          </w:p>
          <w:p w14:paraId="1BBCB9A0" w14:textId="77777777" w:rsidR="007D06D8" w:rsidRPr="00414EA3" w:rsidRDefault="007D06D8" w:rsidP="00D50EA3">
            <w:pPr>
              <w:ind w:right="-58"/>
              <w:jc w:val="right"/>
              <w:rPr>
                <w:sz w:val="16"/>
                <w:szCs w:val="16"/>
                <w:lang w:val="uk-UA" w:eastAsia="uk-UA"/>
              </w:rPr>
            </w:pPr>
          </w:p>
        </w:tc>
        <w:tc>
          <w:tcPr>
            <w:tcW w:w="974" w:type="dxa"/>
            <w:shd w:val="clear" w:color="auto" w:fill="auto"/>
            <w:noWrap/>
            <w:vAlign w:val="center"/>
          </w:tcPr>
          <w:p w14:paraId="3229E4ED" w14:textId="77777777" w:rsidR="007D06D8" w:rsidRPr="00414EA3" w:rsidRDefault="007D06D8" w:rsidP="00D50EA3">
            <w:pPr>
              <w:ind w:left="-108" w:right="-81"/>
              <w:jc w:val="right"/>
              <w:rPr>
                <w:sz w:val="16"/>
                <w:szCs w:val="16"/>
                <w:lang w:val="uk-UA" w:eastAsia="uk-UA"/>
              </w:rPr>
            </w:pPr>
            <w:r w:rsidRPr="00414EA3">
              <w:rPr>
                <w:sz w:val="16"/>
                <w:szCs w:val="16"/>
                <w:lang w:val="uk-UA" w:eastAsia="uk-UA"/>
              </w:rPr>
              <w:t>-94500,00</w:t>
            </w:r>
          </w:p>
          <w:p w14:paraId="0C401B9D"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126FFC67"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6D32AEE4"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4C6C58DD"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7399EFD2"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73924DD0"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4EC00E96"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38FC6B3B"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46AA8F00"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183CC14E"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-115000,00</w:t>
            </w:r>
          </w:p>
          <w:p w14:paraId="6DD079B1" w14:textId="77777777" w:rsidR="007D06D8" w:rsidRPr="00414EA3" w:rsidRDefault="007D06D8" w:rsidP="00D50EA3">
            <w:pPr>
              <w:ind w:right="-58"/>
              <w:jc w:val="right"/>
              <w:rPr>
                <w:b/>
                <w:bCs/>
                <w:sz w:val="16"/>
                <w:szCs w:val="16"/>
                <w:lang w:val="uk-UA" w:eastAsia="uk-UA"/>
              </w:rPr>
            </w:pPr>
          </w:p>
        </w:tc>
      </w:tr>
      <w:tr w:rsidR="00D21576" w:rsidRPr="00414EA3" w14:paraId="4702AF9C" w14:textId="77777777" w:rsidTr="00D21576">
        <w:trPr>
          <w:gridAfter w:val="1"/>
          <w:wAfter w:w="12" w:type="dxa"/>
          <w:trHeight w:val="340"/>
          <w:jc w:val="center"/>
        </w:trPr>
        <w:tc>
          <w:tcPr>
            <w:tcW w:w="795" w:type="dxa"/>
            <w:shd w:val="clear" w:color="auto" w:fill="auto"/>
            <w:noWrap/>
            <w:vAlign w:val="center"/>
          </w:tcPr>
          <w:p w14:paraId="3CB1F4A6" w14:textId="77777777" w:rsidR="007D06D8" w:rsidRPr="00414EA3" w:rsidRDefault="007D06D8" w:rsidP="00D50EA3">
            <w:pPr>
              <w:jc w:val="center"/>
              <w:rPr>
                <w:color w:val="000000"/>
                <w:sz w:val="16"/>
                <w:szCs w:val="16"/>
                <w:lang w:val="uk-UA"/>
              </w:rPr>
            </w:pPr>
            <w:r w:rsidRPr="00414EA3">
              <w:rPr>
                <w:color w:val="000000"/>
                <w:sz w:val="16"/>
                <w:szCs w:val="16"/>
                <w:lang w:val="uk-UA"/>
              </w:rPr>
              <w:t>0112152</w:t>
            </w:r>
          </w:p>
        </w:tc>
        <w:tc>
          <w:tcPr>
            <w:tcW w:w="755" w:type="dxa"/>
            <w:shd w:val="clear" w:color="auto" w:fill="auto"/>
            <w:noWrap/>
            <w:vAlign w:val="center"/>
          </w:tcPr>
          <w:p w14:paraId="12035C59" w14:textId="77777777" w:rsidR="007D06D8" w:rsidRPr="00414EA3" w:rsidRDefault="007D06D8" w:rsidP="00D50EA3">
            <w:pPr>
              <w:jc w:val="center"/>
              <w:rPr>
                <w:color w:val="000000"/>
                <w:sz w:val="16"/>
                <w:szCs w:val="16"/>
                <w:lang w:val="uk-UA"/>
              </w:rPr>
            </w:pPr>
            <w:r w:rsidRPr="00414EA3">
              <w:rPr>
                <w:color w:val="000000"/>
                <w:sz w:val="16"/>
                <w:szCs w:val="16"/>
                <w:lang w:val="uk-UA"/>
              </w:rPr>
              <w:t>2152</w:t>
            </w:r>
          </w:p>
        </w:tc>
        <w:tc>
          <w:tcPr>
            <w:tcW w:w="987" w:type="dxa"/>
            <w:shd w:val="clear" w:color="auto" w:fill="auto"/>
            <w:noWrap/>
            <w:vAlign w:val="center"/>
          </w:tcPr>
          <w:p w14:paraId="25FA8638" w14:textId="77777777" w:rsidR="007D06D8" w:rsidRPr="00414EA3" w:rsidRDefault="007D06D8" w:rsidP="00D50EA3">
            <w:pPr>
              <w:jc w:val="center"/>
              <w:rPr>
                <w:color w:val="000000"/>
                <w:sz w:val="16"/>
                <w:szCs w:val="16"/>
                <w:lang w:val="uk-UA"/>
              </w:rPr>
            </w:pPr>
            <w:r w:rsidRPr="00414EA3">
              <w:rPr>
                <w:color w:val="000000"/>
                <w:sz w:val="16"/>
                <w:szCs w:val="16"/>
                <w:lang w:val="uk-UA"/>
              </w:rPr>
              <w:t>0763</w:t>
            </w:r>
          </w:p>
        </w:tc>
        <w:tc>
          <w:tcPr>
            <w:tcW w:w="3066" w:type="dxa"/>
            <w:shd w:val="clear" w:color="auto" w:fill="auto"/>
          </w:tcPr>
          <w:p w14:paraId="16FBDB8D" w14:textId="77777777" w:rsidR="007D06D8" w:rsidRPr="00414EA3" w:rsidRDefault="007D06D8" w:rsidP="00D50EA3">
            <w:pPr>
              <w:rPr>
                <w:color w:val="000000"/>
                <w:sz w:val="16"/>
                <w:szCs w:val="16"/>
                <w:lang w:val="uk-UA"/>
              </w:rPr>
            </w:pPr>
            <w:r w:rsidRPr="00414EA3">
              <w:rPr>
                <w:color w:val="000000"/>
                <w:sz w:val="16"/>
                <w:szCs w:val="16"/>
                <w:lang w:val="uk-UA"/>
              </w:rPr>
              <w:t>Інші програми та заходи у сфері охорони здоров`я</w:t>
            </w:r>
          </w:p>
        </w:tc>
        <w:tc>
          <w:tcPr>
            <w:tcW w:w="967" w:type="dxa"/>
            <w:shd w:val="clear" w:color="auto" w:fill="auto"/>
            <w:noWrap/>
            <w:vAlign w:val="center"/>
          </w:tcPr>
          <w:p w14:paraId="57227575" w14:textId="77777777" w:rsidR="007D06D8" w:rsidRPr="00414EA3" w:rsidRDefault="007D06D8" w:rsidP="00D50EA3">
            <w:pPr>
              <w:ind w:right="-58"/>
              <w:jc w:val="right"/>
              <w:rPr>
                <w:sz w:val="16"/>
                <w:szCs w:val="16"/>
                <w:lang w:val="uk-UA" w:eastAsia="uk-UA"/>
              </w:rPr>
            </w:pPr>
            <w:r w:rsidRPr="00414EA3">
              <w:rPr>
                <w:sz w:val="16"/>
                <w:szCs w:val="16"/>
                <w:lang w:val="uk-UA" w:eastAsia="uk-UA"/>
              </w:rPr>
              <w:t>68000,00</w:t>
            </w:r>
          </w:p>
        </w:tc>
        <w:tc>
          <w:tcPr>
            <w:tcW w:w="1107" w:type="dxa"/>
            <w:shd w:val="clear" w:color="auto" w:fill="auto"/>
            <w:vAlign w:val="center"/>
          </w:tcPr>
          <w:p w14:paraId="6000DD0C" w14:textId="77777777" w:rsidR="007D06D8" w:rsidRPr="00414EA3" w:rsidRDefault="007D06D8" w:rsidP="00D50EA3">
            <w:pPr>
              <w:ind w:right="-58"/>
              <w:jc w:val="right"/>
              <w:rPr>
                <w:sz w:val="16"/>
                <w:szCs w:val="16"/>
                <w:lang w:val="uk-UA" w:eastAsia="uk-UA"/>
              </w:rPr>
            </w:pPr>
            <w:r w:rsidRPr="00414EA3">
              <w:rPr>
                <w:sz w:val="16"/>
                <w:szCs w:val="16"/>
                <w:lang w:val="uk-UA" w:eastAsia="uk-UA"/>
              </w:rPr>
              <w:t>68000,00</w:t>
            </w:r>
          </w:p>
        </w:tc>
        <w:tc>
          <w:tcPr>
            <w:tcW w:w="974" w:type="dxa"/>
            <w:shd w:val="clear" w:color="auto" w:fill="auto"/>
            <w:noWrap/>
            <w:vAlign w:val="center"/>
          </w:tcPr>
          <w:p w14:paraId="1C2D0382"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05EC4628"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544C1B49"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06BFA68D" w14:textId="77777777" w:rsidR="007D06D8" w:rsidRPr="00414EA3" w:rsidRDefault="007D06D8" w:rsidP="00D50EA3">
            <w:pPr>
              <w:ind w:left="-52"/>
              <w:jc w:val="right"/>
              <w:rPr>
                <w:sz w:val="16"/>
                <w:szCs w:val="16"/>
                <w:lang w:val="uk-UA" w:eastAsia="uk-UA"/>
              </w:rPr>
            </w:pPr>
            <w:r w:rsidRPr="00414EA3">
              <w:rPr>
                <w:sz w:val="16"/>
                <w:szCs w:val="16"/>
                <w:lang w:val="uk-UA" w:eastAsia="uk-UA"/>
              </w:rPr>
              <w:t>689512,65</w:t>
            </w:r>
          </w:p>
        </w:tc>
        <w:tc>
          <w:tcPr>
            <w:tcW w:w="969" w:type="dxa"/>
            <w:shd w:val="clear" w:color="auto" w:fill="auto"/>
            <w:noWrap/>
            <w:vAlign w:val="center"/>
          </w:tcPr>
          <w:p w14:paraId="01651956" w14:textId="77777777" w:rsidR="007D06D8" w:rsidRPr="00414EA3" w:rsidRDefault="007D06D8" w:rsidP="00D50EA3">
            <w:pPr>
              <w:ind w:left="-52"/>
              <w:jc w:val="right"/>
              <w:rPr>
                <w:sz w:val="16"/>
                <w:szCs w:val="16"/>
                <w:lang w:val="uk-UA" w:eastAsia="uk-UA"/>
              </w:rPr>
            </w:pPr>
            <w:r w:rsidRPr="00414EA3">
              <w:rPr>
                <w:sz w:val="16"/>
                <w:szCs w:val="16"/>
                <w:lang w:val="uk-UA" w:eastAsia="uk-UA"/>
              </w:rPr>
              <w:t>689512,65</w:t>
            </w:r>
          </w:p>
        </w:tc>
        <w:tc>
          <w:tcPr>
            <w:tcW w:w="797" w:type="dxa"/>
            <w:shd w:val="clear" w:color="auto" w:fill="auto"/>
            <w:vAlign w:val="center"/>
          </w:tcPr>
          <w:p w14:paraId="1E89AEDE"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23063E16"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4188A341"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31EBBADC"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3B6C5B98"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757512,65</w:t>
            </w:r>
          </w:p>
        </w:tc>
      </w:tr>
      <w:tr w:rsidR="00D21576" w:rsidRPr="00414EA3" w14:paraId="329B39EE" w14:textId="77777777" w:rsidTr="00D21576">
        <w:trPr>
          <w:gridAfter w:val="1"/>
          <w:wAfter w:w="12" w:type="dxa"/>
          <w:trHeight w:val="389"/>
          <w:jc w:val="center"/>
        </w:trPr>
        <w:tc>
          <w:tcPr>
            <w:tcW w:w="795" w:type="dxa"/>
            <w:shd w:val="clear" w:color="auto" w:fill="auto"/>
            <w:noWrap/>
            <w:vAlign w:val="center"/>
          </w:tcPr>
          <w:p w14:paraId="4D17C1E6" w14:textId="77777777" w:rsidR="007D06D8" w:rsidRPr="00414EA3" w:rsidRDefault="007D06D8" w:rsidP="00D50EA3">
            <w:pPr>
              <w:jc w:val="center"/>
              <w:rPr>
                <w:color w:val="000000"/>
                <w:sz w:val="16"/>
                <w:szCs w:val="16"/>
                <w:lang w:val="uk-UA"/>
              </w:rPr>
            </w:pPr>
            <w:r w:rsidRPr="00414EA3">
              <w:rPr>
                <w:color w:val="000000"/>
                <w:sz w:val="16"/>
                <w:szCs w:val="16"/>
                <w:lang w:val="uk-UA"/>
              </w:rPr>
              <w:t>0113242</w:t>
            </w:r>
          </w:p>
        </w:tc>
        <w:tc>
          <w:tcPr>
            <w:tcW w:w="755" w:type="dxa"/>
            <w:shd w:val="clear" w:color="auto" w:fill="auto"/>
            <w:noWrap/>
            <w:vAlign w:val="center"/>
          </w:tcPr>
          <w:p w14:paraId="2376604F" w14:textId="77777777" w:rsidR="007D06D8" w:rsidRPr="00414EA3" w:rsidRDefault="007D06D8" w:rsidP="00D50EA3">
            <w:pPr>
              <w:jc w:val="center"/>
              <w:rPr>
                <w:color w:val="000000"/>
                <w:sz w:val="16"/>
                <w:szCs w:val="16"/>
                <w:lang w:val="uk-UA"/>
              </w:rPr>
            </w:pPr>
            <w:r w:rsidRPr="00414EA3">
              <w:rPr>
                <w:color w:val="000000"/>
                <w:sz w:val="16"/>
                <w:szCs w:val="16"/>
                <w:lang w:val="uk-UA"/>
              </w:rPr>
              <w:t>3242</w:t>
            </w:r>
          </w:p>
        </w:tc>
        <w:tc>
          <w:tcPr>
            <w:tcW w:w="987" w:type="dxa"/>
            <w:shd w:val="clear" w:color="auto" w:fill="auto"/>
            <w:noWrap/>
            <w:vAlign w:val="center"/>
          </w:tcPr>
          <w:p w14:paraId="0F5982AE" w14:textId="77777777" w:rsidR="007D06D8" w:rsidRPr="00414EA3" w:rsidRDefault="007D06D8" w:rsidP="00D50EA3">
            <w:pPr>
              <w:jc w:val="center"/>
              <w:rPr>
                <w:color w:val="000000"/>
                <w:sz w:val="16"/>
                <w:szCs w:val="16"/>
                <w:lang w:val="uk-UA"/>
              </w:rPr>
            </w:pPr>
            <w:r w:rsidRPr="00414EA3">
              <w:rPr>
                <w:color w:val="000000"/>
                <w:sz w:val="16"/>
                <w:szCs w:val="16"/>
                <w:lang w:val="uk-UA"/>
              </w:rPr>
              <w:t>1090</w:t>
            </w:r>
          </w:p>
        </w:tc>
        <w:tc>
          <w:tcPr>
            <w:tcW w:w="3066" w:type="dxa"/>
            <w:shd w:val="clear" w:color="auto" w:fill="auto"/>
          </w:tcPr>
          <w:p w14:paraId="77F707BA" w14:textId="77777777" w:rsidR="007D06D8" w:rsidRPr="00414EA3" w:rsidRDefault="007D06D8" w:rsidP="00D50EA3">
            <w:pPr>
              <w:rPr>
                <w:color w:val="000000"/>
                <w:sz w:val="16"/>
                <w:szCs w:val="16"/>
                <w:lang w:val="uk-UA"/>
              </w:rPr>
            </w:pPr>
            <w:r w:rsidRPr="00414EA3">
              <w:rPr>
                <w:color w:val="000000"/>
                <w:sz w:val="16"/>
                <w:szCs w:val="16"/>
                <w:lang w:val="uk-UA"/>
              </w:rPr>
              <w:t>Інші заходи у сфері соціального захисту  і соціального забезпечення</w:t>
            </w:r>
          </w:p>
        </w:tc>
        <w:tc>
          <w:tcPr>
            <w:tcW w:w="967" w:type="dxa"/>
            <w:shd w:val="clear" w:color="auto" w:fill="auto"/>
            <w:noWrap/>
            <w:vAlign w:val="center"/>
          </w:tcPr>
          <w:p w14:paraId="5AF06574" w14:textId="77777777" w:rsidR="007D06D8" w:rsidRPr="00414EA3" w:rsidRDefault="007D06D8" w:rsidP="00D50EA3">
            <w:pPr>
              <w:ind w:right="-58"/>
              <w:jc w:val="right"/>
              <w:rPr>
                <w:sz w:val="16"/>
                <w:szCs w:val="16"/>
                <w:lang w:val="uk-UA" w:eastAsia="uk-UA"/>
              </w:rPr>
            </w:pPr>
            <w:r w:rsidRPr="00414EA3">
              <w:rPr>
                <w:sz w:val="16"/>
                <w:szCs w:val="16"/>
                <w:lang w:val="uk-UA" w:eastAsia="uk-UA"/>
              </w:rPr>
              <w:t>-29001,00</w:t>
            </w:r>
          </w:p>
        </w:tc>
        <w:tc>
          <w:tcPr>
            <w:tcW w:w="1107" w:type="dxa"/>
            <w:shd w:val="clear" w:color="auto" w:fill="auto"/>
            <w:vAlign w:val="center"/>
          </w:tcPr>
          <w:p w14:paraId="5370E8C8" w14:textId="77777777" w:rsidR="007D06D8" w:rsidRPr="00414EA3" w:rsidRDefault="007D06D8" w:rsidP="00D50EA3">
            <w:pPr>
              <w:ind w:right="-58"/>
              <w:jc w:val="right"/>
              <w:rPr>
                <w:sz w:val="16"/>
                <w:szCs w:val="16"/>
                <w:lang w:val="uk-UA" w:eastAsia="uk-UA"/>
              </w:rPr>
            </w:pPr>
            <w:r w:rsidRPr="00414EA3">
              <w:rPr>
                <w:sz w:val="16"/>
                <w:szCs w:val="16"/>
                <w:lang w:val="uk-UA" w:eastAsia="uk-UA"/>
              </w:rPr>
              <w:t>-29001,00</w:t>
            </w:r>
          </w:p>
        </w:tc>
        <w:tc>
          <w:tcPr>
            <w:tcW w:w="974" w:type="dxa"/>
            <w:shd w:val="clear" w:color="auto" w:fill="auto"/>
            <w:noWrap/>
            <w:vAlign w:val="center"/>
          </w:tcPr>
          <w:p w14:paraId="2D9F3219"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4F51C312"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0EB56927"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608FA7F3"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022B0A9F"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4843141C"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50673F4E"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23F4689B"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725DD0E8"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142442E1"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-29001,00</w:t>
            </w:r>
          </w:p>
          <w:p w14:paraId="4E26691C" w14:textId="77777777" w:rsidR="007D06D8" w:rsidRPr="00414EA3" w:rsidRDefault="007D06D8" w:rsidP="00D50EA3">
            <w:pPr>
              <w:ind w:right="-58"/>
              <w:jc w:val="center"/>
              <w:rPr>
                <w:b/>
                <w:bCs/>
                <w:sz w:val="16"/>
                <w:szCs w:val="16"/>
                <w:lang w:val="uk-UA" w:eastAsia="uk-UA"/>
              </w:rPr>
            </w:pPr>
          </w:p>
        </w:tc>
      </w:tr>
      <w:tr w:rsidR="00D21576" w:rsidRPr="00414EA3" w14:paraId="16A2A4AC" w14:textId="77777777" w:rsidTr="00D21576">
        <w:trPr>
          <w:gridAfter w:val="1"/>
          <w:wAfter w:w="12" w:type="dxa"/>
          <w:trHeight w:val="423"/>
          <w:jc w:val="center"/>
        </w:trPr>
        <w:tc>
          <w:tcPr>
            <w:tcW w:w="795" w:type="dxa"/>
            <w:shd w:val="clear" w:color="auto" w:fill="auto"/>
            <w:noWrap/>
            <w:vAlign w:val="center"/>
          </w:tcPr>
          <w:p w14:paraId="080A2260" w14:textId="77777777" w:rsidR="007D06D8" w:rsidRPr="00414EA3" w:rsidRDefault="007D06D8" w:rsidP="00D50EA3">
            <w:pPr>
              <w:jc w:val="center"/>
              <w:rPr>
                <w:color w:val="000000"/>
                <w:sz w:val="16"/>
                <w:szCs w:val="16"/>
                <w:lang w:val="uk-UA"/>
              </w:rPr>
            </w:pPr>
            <w:r w:rsidRPr="00414EA3">
              <w:rPr>
                <w:color w:val="000000"/>
                <w:sz w:val="16"/>
                <w:szCs w:val="16"/>
                <w:lang w:val="uk-UA"/>
              </w:rPr>
              <w:t>0113032</w:t>
            </w:r>
          </w:p>
        </w:tc>
        <w:tc>
          <w:tcPr>
            <w:tcW w:w="755" w:type="dxa"/>
            <w:shd w:val="clear" w:color="auto" w:fill="auto"/>
            <w:noWrap/>
            <w:vAlign w:val="center"/>
          </w:tcPr>
          <w:p w14:paraId="07D57839" w14:textId="77777777" w:rsidR="007D06D8" w:rsidRPr="00414EA3" w:rsidRDefault="007D06D8" w:rsidP="00D50EA3">
            <w:pPr>
              <w:jc w:val="center"/>
              <w:rPr>
                <w:color w:val="000000"/>
                <w:sz w:val="16"/>
                <w:szCs w:val="16"/>
                <w:lang w:val="uk-UA"/>
              </w:rPr>
            </w:pPr>
            <w:r w:rsidRPr="00414EA3">
              <w:rPr>
                <w:color w:val="000000"/>
                <w:sz w:val="16"/>
                <w:szCs w:val="16"/>
                <w:lang w:val="uk-UA"/>
              </w:rPr>
              <w:t>3032</w:t>
            </w:r>
          </w:p>
        </w:tc>
        <w:tc>
          <w:tcPr>
            <w:tcW w:w="987" w:type="dxa"/>
            <w:shd w:val="clear" w:color="auto" w:fill="auto"/>
            <w:noWrap/>
            <w:vAlign w:val="center"/>
          </w:tcPr>
          <w:p w14:paraId="2371D0CA" w14:textId="77777777" w:rsidR="007D06D8" w:rsidRPr="00414EA3" w:rsidRDefault="007D06D8" w:rsidP="00D50EA3">
            <w:pPr>
              <w:jc w:val="center"/>
              <w:rPr>
                <w:color w:val="000000"/>
                <w:sz w:val="16"/>
                <w:szCs w:val="16"/>
                <w:lang w:val="uk-UA"/>
              </w:rPr>
            </w:pPr>
            <w:r w:rsidRPr="00414EA3">
              <w:rPr>
                <w:color w:val="000000"/>
                <w:sz w:val="16"/>
                <w:szCs w:val="16"/>
                <w:lang w:val="uk-UA"/>
              </w:rPr>
              <w:t>1070</w:t>
            </w:r>
          </w:p>
        </w:tc>
        <w:tc>
          <w:tcPr>
            <w:tcW w:w="3066" w:type="dxa"/>
            <w:shd w:val="clear" w:color="auto" w:fill="auto"/>
          </w:tcPr>
          <w:p w14:paraId="6063A40E" w14:textId="77777777" w:rsidR="007D06D8" w:rsidRPr="00414EA3" w:rsidRDefault="007D06D8" w:rsidP="00D50EA3">
            <w:pPr>
              <w:rPr>
                <w:color w:val="000000"/>
                <w:sz w:val="16"/>
                <w:szCs w:val="16"/>
                <w:lang w:val="uk-UA"/>
              </w:rPr>
            </w:pPr>
            <w:r w:rsidRPr="00414EA3">
              <w:rPr>
                <w:color w:val="000000"/>
                <w:sz w:val="16"/>
                <w:szCs w:val="16"/>
                <w:lang w:val="uk-UA"/>
              </w:rPr>
              <w:t>Надання пільг окремим категоріям громадян з оплати послуг зв'язку</w:t>
            </w:r>
          </w:p>
        </w:tc>
        <w:tc>
          <w:tcPr>
            <w:tcW w:w="967" w:type="dxa"/>
            <w:shd w:val="clear" w:color="auto" w:fill="auto"/>
            <w:noWrap/>
            <w:vAlign w:val="center"/>
          </w:tcPr>
          <w:p w14:paraId="6999A2A5" w14:textId="77777777" w:rsidR="007D06D8" w:rsidRPr="00414EA3" w:rsidRDefault="007D06D8" w:rsidP="00D50EA3">
            <w:pPr>
              <w:ind w:right="-58"/>
              <w:jc w:val="right"/>
              <w:rPr>
                <w:sz w:val="16"/>
                <w:szCs w:val="16"/>
                <w:lang w:val="uk-UA" w:eastAsia="uk-UA"/>
              </w:rPr>
            </w:pPr>
            <w:r w:rsidRPr="00414EA3">
              <w:rPr>
                <w:sz w:val="16"/>
                <w:szCs w:val="16"/>
                <w:lang w:val="uk-UA" w:eastAsia="uk-UA"/>
              </w:rPr>
              <w:t>-32400,00</w:t>
            </w:r>
          </w:p>
        </w:tc>
        <w:tc>
          <w:tcPr>
            <w:tcW w:w="1107" w:type="dxa"/>
            <w:shd w:val="clear" w:color="auto" w:fill="auto"/>
            <w:vAlign w:val="center"/>
          </w:tcPr>
          <w:p w14:paraId="460193EB" w14:textId="77777777" w:rsidR="007D06D8" w:rsidRPr="00414EA3" w:rsidRDefault="007D06D8" w:rsidP="00D50EA3">
            <w:pPr>
              <w:ind w:right="-58"/>
              <w:jc w:val="right"/>
              <w:rPr>
                <w:sz w:val="16"/>
                <w:szCs w:val="16"/>
                <w:lang w:val="uk-UA" w:eastAsia="uk-UA"/>
              </w:rPr>
            </w:pPr>
            <w:r w:rsidRPr="00414EA3">
              <w:rPr>
                <w:sz w:val="16"/>
                <w:szCs w:val="16"/>
                <w:lang w:val="uk-UA" w:eastAsia="uk-UA"/>
              </w:rPr>
              <w:t>-32400,00</w:t>
            </w:r>
          </w:p>
        </w:tc>
        <w:tc>
          <w:tcPr>
            <w:tcW w:w="974" w:type="dxa"/>
            <w:shd w:val="clear" w:color="auto" w:fill="auto"/>
            <w:noWrap/>
            <w:vAlign w:val="center"/>
          </w:tcPr>
          <w:p w14:paraId="45948180"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6D38F140"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3C8C17B7"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65769DDF"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12935E6A"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3A99B949"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366608E0"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036F4DAC"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60038039"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015AE227"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-32400,00</w:t>
            </w:r>
          </w:p>
        </w:tc>
      </w:tr>
      <w:tr w:rsidR="00D21576" w:rsidRPr="00414EA3" w14:paraId="22CB95F8" w14:textId="77777777" w:rsidTr="00D21576">
        <w:trPr>
          <w:gridAfter w:val="1"/>
          <w:wAfter w:w="12" w:type="dxa"/>
          <w:trHeight w:val="246"/>
          <w:jc w:val="center"/>
        </w:trPr>
        <w:tc>
          <w:tcPr>
            <w:tcW w:w="795" w:type="dxa"/>
            <w:shd w:val="clear" w:color="auto" w:fill="auto"/>
            <w:noWrap/>
            <w:vAlign w:val="center"/>
          </w:tcPr>
          <w:p w14:paraId="267A0200" w14:textId="77777777" w:rsidR="007D06D8" w:rsidRPr="00414EA3" w:rsidRDefault="007D06D8" w:rsidP="00645377">
            <w:pPr>
              <w:ind w:right="-54"/>
              <w:jc w:val="center"/>
              <w:rPr>
                <w:sz w:val="18"/>
                <w:szCs w:val="18"/>
                <w:lang w:val="uk-UA" w:eastAsia="uk-UA"/>
              </w:rPr>
            </w:pPr>
            <w:r w:rsidRPr="00414EA3">
              <w:rPr>
                <w:sz w:val="18"/>
                <w:szCs w:val="18"/>
                <w:lang w:val="uk-UA" w:eastAsia="uk-UA"/>
              </w:rPr>
              <w:t>0113033</w:t>
            </w:r>
          </w:p>
        </w:tc>
        <w:tc>
          <w:tcPr>
            <w:tcW w:w="755" w:type="dxa"/>
            <w:shd w:val="clear" w:color="auto" w:fill="auto"/>
            <w:noWrap/>
            <w:vAlign w:val="center"/>
          </w:tcPr>
          <w:p w14:paraId="31AB8993" w14:textId="77777777" w:rsidR="007D06D8" w:rsidRPr="00414EA3" w:rsidRDefault="007D06D8" w:rsidP="00D50EA3">
            <w:pPr>
              <w:jc w:val="center"/>
              <w:rPr>
                <w:sz w:val="18"/>
                <w:szCs w:val="18"/>
                <w:lang w:val="uk-UA" w:eastAsia="uk-UA"/>
              </w:rPr>
            </w:pPr>
            <w:r w:rsidRPr="00414EA3">
              <w:rPr>
                <w:sz w:val="18"/>
                <w:szCs w:val="18"/>
                <w:lang w:val="uk-UA" w:eastAsia="uk-UA"/>
              </w:rPr>
              <w:t>3033</w:t>
            </w:r>
          </w:p>
        </w:tc>
        <w:tc>
          <w:tcPr>
            <w:tcW w:w="987" w:type="dxa"/>
            <w:shd w:val="clear" w:color="auto" w:fill="auto"/>
            <w:noWrap/>
            <w:vAlign w:val="center"/>
          </w:tcPr>
          <w:p w14:paraId="1CC9A27F" w14:textId="77777777" w:rsidR="007D06D8" w:rsidRPr="00414EA3" w:rsidRDefault="007D06D8" w:rsidP="00D50EA3">
            <w:pPr>
              <w:jc w:val="center"/>
              <w:rPr>
                <w:sz w:val="18"/>
                <w:szCs w:val="18"/>
                <w:lang w:val="uk-UA" w:eastAsia="uk-UA"/>
              </w:rPr>
            </w:pPr>
            <w:r w:rsidRPr="00414EA3">
              <w:rPr>
                <w:sz w:val="18"/>
                <w:szCs w:val="18"/>
                <w:lang w:val="uk-UA" w:eastAsia="uk-UA"/>
              </w:rPr>
              <w:t>1070</w:t>
            </w:r>
          </w:p>
        </w:tc>
        <w:tc>
          <w:tcPr>
            <w:tcW w:w="3066" w:type="dxa"/>
            <w:shd w:val="clear" w:color="auto" w:fill="auto"/>
            <w:vAlign w:val="center"/>
          </w:tcPr>
          <w:p w14:paraId="7E6BB0A8" w14:textId="77777777" w:rsidR="007D06D8" w:rsidRPr="00414EA3" w:rsidRDefault="007D06D8" w:rsidP="00D50EA3">
            <w:pPr>
              <w:rPr>
                <w:i/>
                <w:sz w:val="16"/>
                <w:szCs w:val="16"/>
                <w:lang w:val="uk-UA" w:eastAsia="uk-UA"/>
              </w:rPr>
            </w:pPr>
            <w:r w:rsidRPr="00414EA3">
              <w:rPr>
                <w:rStyle w:val="afd"/>
                <w:i w:val="0"/>
                <w:color w:val="000000"/>
                <w:sz w:val="16"/>
                <w:szCs w:val="16"/>
                <w:shd w:val="clear" w:color="auto" w:fill="FFFFFF"/>
                <w:lang w:val="uk-UA"/>
              </w:rPr>
              <w:t>Компенсаційні виплати на пільговий проїзд автомобільним транспортом окремим категоріям громадян</w:t>
            </w:r>
          </w:p>
        </w:tc>
        <w:tc>
          <w:tcPr>
            <w:tcW w:w="967" w:type="dxa"/>
            <w:shd w:val="clear" w:color="auto" w:fill="auto"/>
            <w:noWrap/>
            <w:vAlign w:val="center"/>
          </w:tcPr>
          <w:p w14:paraId="04652B06" w14:textId="77777777" w:rsidR="007D06D8" w:rsidRPr="00414EA3" w:rsidRDefault="007D06D8" w:rsidP="00EF1B27">
            <w:pPr>
              <w:ind w:right="-58"/>
              <w:jc w:val="right"/>
              <w:rPr>
                <w:sz w:val="16"/>
                <w:szCs w:val="16"/>
                <w:lang w:val="uk-UA"/>
              </w:rPr>
            </w:pPr>
            <w:r w:rsidRPr="00414EA3">
              <w:rPr>
                <w:sz w:val="16"/>
                <w:szCs w:val="16"/>
                <w:lang w:val="uk-UA"/>
              </w:rPr>
              <w:t>-38000,00</w:t>
            </w:r>
          </w:p>
        </w:tc>
        <w:tc>
          <w:tcPr>
            <w:tcW w:w="1107" w:type="dxa"/>
            <w:shd w:val="clear" w:color="auto" w:fill="auto"/>
            <w:vAlign w:val="center"/>
          </w:tcPr>
          <w:p w14:paraId="383040C0" w14:textId="0089FA7E" w:rsidR="007D06D8" w:rsidRPr="00414EA3" w:rsidRDefault="007D06D8" w:rsidP="00EF1B27">
            <w:pPr>
              <w:ind w:right="-58"/>
              <w:jc w:val="right"/>
              <w:rPr>
                <w:sz w:val="16"/>
                <w:szCs w:val="16"/>
                <w:lang w:val="uk-UA"/>
              </w:rPr>
            </w:pPr>
            <w:r w:rsidRPr="00414EA3">
              <w:rPr>
                <w:sz w:val="16"/>
                <w:szCs w:val="16"/>
                <w:lang w:val="uk-UA"/>
              </w:rPr>
              <w:t>-38000,0</w:t>
            </w:r>
            <w:r w:rsidR="00EF1B27" w:rsidRPr="00414EA3">
              <w:rPr>
                <w:sz w:val="16"/>
                <w:szCs w:val="16"/>
                <w:lang w:val="uk-UA"/>
              </w:rPr>
              <w:t>0</w:t>
            </w:r>
          </w:p>
        </w:tc>
        <w:tc>
          <w:tcPr>
            <w:tcW w:w="974" w:type="dxa"/>
            <w:shd w:val="clear" w:color="auto" w:fill="auto"/>
            <w:noWrap/>
            <w:vAlign w:val="center"/>
          </w:tcPr>
          <w:p w14:paraId="2E30C8BD" w14:textId="77777777" w:rsidR="007D06D8" w:rsidRPr="00414EA3" w:rsidRDefault="007D06D8" w:rsidP="00EF1B27">
            <w:pPr>
              <w:ind w:left="-108" w:right="-81"/>
              <w:jc w:val="right"/>
              <w:rPr>
                <w:sz w:val="16"/>
                <w:szCs w:val="16"/>
                <w:lang w:val="uk-UA"/>
              </w:rPr>
            </w:pPr>
          </w:p>
        </w:tc>
        <w:tc>
          <w:tcPr>
            <w:tcW w:w="963" w:type="dxa"/>
            <w:shd w:val="clear" w:color="auto" w:fill="auto"/>
            <w:noWrap/>
            <w:vAlign w:val="center"/>
          </w:tcPr>
          <w:p w14:paraId="2091BCF9" w14:textId="77777777" w:rsidR="007D06D8" w:rsidRPr="00414EA3" w:rsidRDefault="007D06D8" w:rsidP="00EF1B27">
            <w:pPr>
              <w:ind w:left="-119" w:right="-100"/>
              <w:jc w:val="right"/>
              <w:rPr>
                <w:sz w:val="16"/>
                <w:szCs w:val="16"/>
                <w:lang w:val="uk-UA"/>
              </w:rPr>
            </w:pPr>
          </w:p>
        </w:tc>
        <w:tc>
          <w:tcPr>
            <w:tcW w:w="411" w:type="dxa"/>
            <w:shd w:val="clear" w:color="auto" w:fill="auto"/>
            <w:vAlign w:val="center"/>
          </w:tcPr>
          <w:p w14:paraId="120B6CC9" w14:textId="77777777" w:rsidR="007D06D8" w:rsidRPr="00414EA3" w:rsidRDefault="007D06D8" w:rsidP="00EF1B27">
            <w:pPr>
              <w:jc w:val="right"/>
              <w:rPr>
                <w:sz w:val="16"/>
                <w:szCs w:val="16"/>
                <w:lang w:val="uk-UA"/>
              </w:rPr>
            </w:pPr>
          </w:p>
        </w:tc>
        <w:tc>
          <w:tcPr>
            <w:tcW w:w="1105" w:type="dxa"/>
            <w:shd w:val="clear" w:color="auto" w:fill="auto"/>
            <w:noWrap/>
            <w:vAlign w:val="center"/>
          </w:tcPr>
          <w:p w14:paraId="5B5903B4" w14:textId="77777777" w:rsidR="007D06D8" w:rsidRPr="00414EA3" w:rsidRDefault="007D06D8" w:rsidP="00EF1B27">
            <w:pPr>
              <w:ind w:left="-52"/>
              <w:jc w:val="right"/>
              <w:rPr>
                <w:sz w:val="16"/>
                <w:szCs w:val="16"/>
                <w:lang w:val="uk-UA"/>
              </w:rPr>
            </w:pPr>
          </w:p>
        </w:tc>
        <w:tc>
          <w:tcPr>
            <w:tcW w:w="969" w:type="dxa"/>
            <w:shd w:val="clear" w:color="auto" w:fill="auto"/>
            <w:noWrap/>
            <w:vAlign w:val="center"/>
          </w:tcPr>
          <w:p w14:paraId="00F00270" w14:textId="77777777" w:rsidR="007D06D8" w:rsidRPr="00414EA3" w:rsidRDefault="007D06D8" w:rsidP="00EF1B27">
            <w:pPr>
              <w:ind w:left="-52"/>
              <w:jc w:val="right"/>
              <w:rPr>
                <w:sz w:val="16"/>
                <w:szCs w:val="16"/>
                <w:lang w:val="uk-UA"/>
              </w:rPr>
            </w:pPr>
          </w:p>
        </w:tc>
        <w:tc>
          <w:tcPr>
            <w:tcW w:w="797" w:type="dxa"/>
            <w:shd w:val="clear" w:color="auto" w:fill="auto"/>
            <w:vAlign w:val="center"/>
          </w:tcPr>
          <w:p w14:paraId="129A2156" w14:textId="77777777" w:rsidR="007D06D8" w:rsidRPr="00414EA3" w:rsidRDefault="007D06D8" w:rsidP="00EF1B27">
            <w:pPr>
              <w:jc w:val="right"/>
              <w:rPr>
                <w:sz w:val="16"/>
                <w:szCs w:val="16"/>
                <w:lang w:val="uk-UA"/>
              </w:rPr>
            </w:pPr>
          </w:p>
        </w:tc>
        <w:tc>
          <w:tcPr>
            <w:tcW w:w="431" w:type="dxa"/>
            <w:shd w:val="clear" w:color="auto" w:fill="auto"/>
            <w:noWrap/>
            <w:vAlign w:val="center"/>
          </w:tcPr>
          <w:p w14:paraId="3DFD9EE2" w14:textId="77777777" w:rsidR="007D06D8" w:rsidRPr="00414EA3" w:rsidRDefault="007D06D8" w:rsidP="00EF1B27">
            <w:pPr>
              <w:jc w:val="right"/>
              <w:rPr>
                <w:sz w:val="16"/>
                <w:szCs w:val="16"/>
                <w:lang w:val="uk-UA"/>
              </w:rPr>
            </w:pPr>
          </w:p>
        </w:tc>
        <w:tc>
          <w:tcPr>
            <w:tcW w:w="415" w:type="dxa"/>
            <w:shd w:val="clear" w:color="auto" w:fill="auto"/>
            <w:noWrap/>
            <w:vAlign w:val="center"/>
          </w:tcPr>
          <w:p w14:paraId="45C523BF" w14:textId="77777777" w:rsidR="007D06D8" w:rsidRPr="00414EA3" w:rsidRDefault="007D06D8" w:rsidP="00EF1B27">
            <w:pPr>
              <w:jc w:val="right"/>
              <w:rPr>
                <w:sz w:val="16"/>
                <w:szCs w:val="16"/>
                <w:lang w:val="uk-UA"/>
              </w:rPr>
            </w:pPr>
          </w:p>
        </w:tc>
        <w:tc>
          <w:tcPr>
            <w:tcW w:w="1039" w:type="dxa"/>
            <w:shd w:val="clear" w:color="auto" w:fill="auto"/>
            <w:noWrap/>
            <w:vAlign w:val="center"/>
          </w:tcPr>
          <w:p w14:paraId="36F93E3D" w14:textId="77777777" w:rsidR="007D06D8" w:rsidRPr="00414EA3" w:rsidRDefault="007D06D8" w:rsidP="00EF1B27">
            <w:pPr>
              <w:jc w:val="right"/>
              <w:rPr>
                <w:sz w:val="16"/>
                <w:szCs w:val="16"/>
                <w:lang w:val="uk-UA"/>
              </w:rPr>
            </w:pPr>
          </w:p>
        </w:tc>
        <w:tc>
          <w:tcPr>
            <w:tcW w:w="1245" w:type="dxa"/>
            <w:gridSpan w:val="2"/>
            <w:shd w:val="clear" w:color="auto" w:fill="auto"/>
            <w:noWrap/>
            <w:vAlign w:val="center"/>
          </w:tcPr>
          <w:p w14:paraId="12D57A90" w14:textId="77777777" w:rsidR="007D06D8" w:rsidRPr="00414EA3" w:rsidRDefault="007D06D8" w:rsidP="00EF1B27">
            <w:pPr>
              <w:ind w:right="-58"/>
              <w:jc w:val="right"/>
              <w:rPr>
                <w:b/>
                <w:sz w:val="16"/>
                <w:szCs w:val="16"/>
                <w:lang w:val="uk-UA"/>
              </w:rPr>
            </w:pPr>
            <w:r w:rsidRPr="00414EA3">
              <w:rPr>
                <w:b/>
                <w:sz w:val="16"/>
                <w:szCs w:val="16"/>
                <w:lang w:val="uk-UA"/>
              </w:rPr>
              <w:t>-38000,00</w:t>
            </w:r>
          </w:p>
        </w:tc>
      </w:tr>
      <w:tr w:rsidR="00D21576" w:rsidRPr="00414EA3" w14:paraId="0D43D0F2" w14:textId="77777777" w:rsidTr="00D21576">
        <w:trPr>
          <w:gridAfter w:val="1"/>
          <w:wAfter w:w="12" w:type="dxa"/>
          <w:trHeight w:val="246"/>
          <w:jc w:val="center"/>
        </w:trPr>
        <w:tc>
          <w:tcPr>
            <w:tcW w:w="795" w:type="dxa"/>
            <w:shd w:val="clear" w:color="auto" w:fill="auto"/>
            <w:noWrap/>
            <w:vAlign w:val="center"/>
          </w:tcPr>
          <w:p w14:paraId="774512A6" w14:textId="77777777" w:rsidR="007D06D8" w:rsidRPr="00414EA3" w:rsidRDefault="007D06D8" w:rsidP="00D50EA3">
            <w:pPr>
              <w:jc w:val="center"/>
              <w:rPr>
                <w:color w:val="000000"/>
                <w:sz w:val="16"/>
                <w:szCs w:val="16"/>
                <w:lang w:val="uk-UA"/>
              </w:rPr>
            </w:pPr>
            <w:r w:rsidRPr="00414EA3">
              <w:rPr>
                <w:color w:val="000000"/>
                <w:sz w:val="16"/>
                <w:szCs w:val="16"/>
                <w:lang w:val="uk-UA"/>
              </w:rPr>
              <w:t>0117370</w:t>
            </w:r>
          </w:p>
        </w:tc>
        <w:tc>
          <w:tcPr>
            <w:tcW w:w="755" w:type="dxa"/>
            <w:shd w:val="clear" w:color="auto" w:fill="auto"/>
            <w:noWrap/>
            <w:vAlign w:val="center"/>
          </w:tcPr>
          <w:p w14:paraId="2FE9560E" w14:textId="77777777" w:rsidR="007D06D8" w:rsidRPr="00414EA3" w:rsidRDefault="007D06D8" w:rsidP="00D50EA3">
            <w:pPr>
              <w:jc w:val="center"/>
              <w:rPr>
                <w:color w:val="000000"/>
                <w:sz w:val="16"/>
                <w:szCs w:val="16"/>
                <w:lang w:val="uk-UA"/>
              </w:rPr>
            </w:pPr>
            <w:r w:rsidRPr="00414EA3">
              <w:rPr>
                <w:color w:val="000000"/>
                <w:sz w:val="16"/>
                <w:szCs w:val="16"/>
                <w:lang w:val="uk-UA"/>
              </w:rPr>
              <w:t>7370</w:t>
            </w:r>
          </w:p>
        </w:tc>
        <w:tc>
          <w:tcPr>
            <w:tcW w:w="987" w:type="dxa"/>
            <w:shd w:val="clear" w:color="auto" w:fill="auto"/>
            <w:noWrap/>
            <w:vAlign w:val="center"/>
          </w:tcPr>
          <w:p w14:paraId="2597125B" w14:textId="77777777" w:rsidR="007D06D8" w:rsidRPr="00414EA3" w:rsidRDefault="007D06D8" w:rsidP="00D50EA3">
            <w:pPr>
              <w:jc w:val="center"/>
              <w:rPr>
                <w:color w:val="000000"/>
                <w:sz w:val="16"/>
                <w:szCs w:val="16"/>
                <w:lang w:val="uk-UA"/>
              </w:rPr>
            </w:pPr>
            <w:r w:rsidRPr="00414EA3">
              <w:rPr>
                <w:color w:val="000000"/>
                <w:sz w:val="16"/>
                <w:szCs w:val="16"/>
                <w:lang w:val="uk-UA"/>
              </w:rPr>
              <w:t>0490</w:t>
            </w:r>
          </w:p>
        </w:tc>
        <w:tc>
          <w:tcPr>
            <w:tcW w:w="3066" w:type="dxa"/>
            <w:shd w:val="clear" w:color="auto" w:fill="auto"/>
            <w:vAlign w:val="center"/>
          </w:tcPr>
          <w:p w14:paraId="2FA7FA89" w14:textId="77777777" w:rsidR="007D06D8" w:rsidRPr="00414EA3" w:rsidRDefault="007D06D8" w:rsidP="00D50EA3">
            <w:pPr>
              <w:rPr>
                <w:color w:val="000000"/>
                <w:sz w:val="16"/>
                <w:szCs w:val="16"/>
                <w:lang w:val="uk-UA"/>
              </w:rPr>
            </w:pPr>
            <w:r w:rsidRPr="00414EA3">
              <w:rPr>
                <w:color w:val="000000"/>
                <w:sz w:val="16"/>
                <w:szCs w:val="16"/>
                <w:lang w:val="uk-UA"/>
              </w:rPr>
              <w:t xml:space="preserve">Реалізація інших заходів щодо соціально-економічного розвитку </w:t>
            </w:r>
            <w:r w:rsidRPr="00414EA3">
              <w:rPr>
                <w:color w:val="000000"/>
                <w:sz w:val="16"/>
                <w:szCs w:val="16"/>
                <w:lang w:val="uk-UA"/>
              </w:rPr>
              <w:lastRenderedPageBreak/>
              <w:t>територій</w:t>
            </w:r>
          </w:p>
        </w:tc>
        <w:tc>
          <w:tcPr>
            <w:tcW w:w="967" w:type="dxa"/>
            <w:shd w:val="clear" w:color="auto" w:fill="auto"/>
            <w:noWrap/>
            <w:vAlign w:val="center"/>
          </w:tcPr>
          <w:p w14:paraId="5A432C90" w14:textId="77777777" w:rsidR="007D06D8" w:rsidRPr="00414EA3" w:rsidRDefault="007D06D8" w:rsidP="00EF1B27">
            <w:pPr>
              <w:ind w:right="-58"/>
              <w:jc w:val="right"/>
              <w:rPr>
                <w:sz w:val="16"/>
                <w:szCs w:val="16"/>
                <w:lang w:val="uk-UA" w:eastAsia="uk-UA"/>
              </w:rPr>
            </w:pPr>
            <w:r w:rsidRPr="00414EA3">
              <w:rPr>
                <w:sz w:val="16"/>
                <w:szCs w:val="16"/>
                <w:lang w:val="uk-UA" w:eastAsia="uk-UA"/>
              </w:rPr>
              <w:lastRenderedPageBreak/>
              <w:t>-885499,80</w:t>
            </w:r>
          </w:p>
        </w:tc>
        <w:tc>
          <w:tcPr>
            <w:tcW w:w="1107" w:type="dxa"/>
            <w:shd w:val="clear" w:color="auto" w:fill="auto"/>
            <w:vAlign w:val="center"/>
          </w:tcPr>
          <w:p w14:paraId="5E118580" w14:textId="77777777" w:rsidR="007D06D8" w:rsidRPr="00414EA3" w:rsidRDefault="007D06D8" w:rsidP="00EF1B27">
            <w:pPr>
              <w:ind w:right="-58"/>
              <w:jc w:val="right"/>
              <w:rPr>
                <w:sz w:val="16"/>
                <w:szCs w:val="16"/>
                <w:lang w:val="uk-UA" w:eastAsia="uk-UA"/>
              </w:rPr>
            </w:pPr>
            <w:r w:rsidRPr="00414EA3">
              <w:rPr>
                <w:sz w:val="16"/>
                <w:szCs w:val="16"/>
                <w:lang w:val="uk-UA" w:eastAsia="uk-UA"/>
              </w:rPr>
              <w:t>-885499,80</w:t>
            </w:r>
          </w:p>
        </w:tc>
        <w:tc>
          <w:tcPr>
            <w:tcW w:w="974" w:type="dxa"/>
            <w:shd w:val="clear" w:color="auto" w:fill="auto"/>
            <w:noWrap/>
            <w:vAlign w:val="center"/>
          </w:tcPr>
          <w:p w14:paraId="613B5CA2" w14:textId="77777777" w:rsidR="007D06D8" w:rsidRPr="00414EA3" w:rsidRDefault="007D06D8" w:rsidP="00EF1B27">
            <w:pPr>
              <w:ind w:left="-108" w:right="-81"/>
              <w:jc w:val="right"/>
              <w:rPr>
                <w:sz w:val="16"/>
                <w:szCs w:val="16"/>
                <w:lang w:val="uk-UA" w:eastAsia="uk-UA"/>
              </w:rPr>
            </w:pPr>
          </w:p>
        </w:tc>
        <w:tc>
          <w:tcPr>
            <w:tcW w:w="963" w:type="dxa"/>
            <w:shd w:val="clear" w:color="auto" w:fill="auto"/>
            <w:noWrap/>
            <w:vAlign w:val="center"/>
          </w:tcPr>
          <w:p w14:paraId="3D5DAA96" w14:textId="77777777" w:rsidR="007D06D8" w:rsidRPr="00414EA3" w:rsidRDefault="007D06D8" w:rsidP="00EF1B27">
            <w:pPr>
              <w:ind w:left="-119" w:right="-100"/>
              <w:jc w:val="right"/>
              <w:rPr>
                <w:sz w:val="16"/>
                <w:szCs w:val="16"/>
                <w:lang w:val="uk-UA" w:eastAsia="uk-UA"/>
              </w:rPr>
            </w:pPr>
          </w:p>
        </w:tc>
        <w:tc>
          <w:tcPr>
            <w:tcW w:w="411" w:type="dxa"/>
            <w:shd w:val="clear" w:color="auto" w:fill="auto"/>
            <w:vAlign w:val="center"/>
          </w:tcPr>
          <w:p w14:paraId="4D66205F" w14:textId="77777777" w:rsidR="007D06D8" w:rsidRPr="00414EA3" w:rsidRDefault="007D06D8" w:rsidP="00EF1B27">
            <w:pPr>
              <w:jc w:val="right"/>
              <w:rPr>
                <w:sz w:val="16"/>
                <w:szCs w:val="16"/>
                <w:lang w:val="uk-UA" w:eastAsia="uk-UA"/>
              </w:rPr>
            </w:pPr>
          </w:p>
        </w:tc>
        <w:tc>
          <w:tcPr>
            <w:tcW w:w="1105" w:type="dxa"/>
            <w:shd w:val="clear" w:color="auto" w:fill="auto"/>
            <w:noWrap/>
            <w:vAlign w:val="center"/>
          </w:tcPr>
          <w:p w14:paraId="61F4BB38" w14:textId="77777777" w:rsidR="007D06D8" w:rsidRPr="00414EA3" w:rsidRDefault="007D06D8" w:rsidP="00EF1B27">
            <w:pPr>
              <w:ind w:left="-52"/>
              <w:jc w:val="right"/>
              <w:rPr>
                <w:sz w:val="16"/>
                <w:szCs w:val="16"/>
                <w:lang w:val="uk-UA" w:eastAsia="uk-UA"/>
              </w:rPr>
            </w:pPr>
            <w:r w:rsidRPr="00414EA3">
              <w:rPr>
                <w:sz w:val="16"/>
                <w:szCs w:val="16"/>
                <w:lang w:val="uk-UA" w:eastAsia="uk-UA"/>
              </w:rPr>
              <w:t>291500,00</w:t>
            </w:r>
          </w:p>
        </w:tc>
        <w:tc>
          <w:tcPr>
            <w:tcW w:w="969" w:type="dxa"/>
            <w:shd w:val="clear" w:color="auto" w:fill="auto"/>
            <w:noWrap/>
            <w:vAlign w:val="center"/>
          </w:tcPr>
          <w:p w14:paraId="04BF43F7" w14:textId="77777777" w:rsidR="007D06D8" w:rsidRPr="00414EA3" w:rsidRDefault="007D06D8" w:rsidP="00EF1B27">
            <w:pPr>
              <w:ind w:left="-52"/>
              <w:jc w:val="right"/>
              <w:rPr>
                <w:sz w:val="16"/>
                <w:szCs w:val="16"/>
                <w:lang w:val="uk-UA" w:eastAsia="uk-UA"/>
              </w:rPr>
            </w:pPr>
            <w:r w:rsidRPr="00414EA3">
              <w:rPr>
                <w:sz w:val="16"/>
                <w:szCs w:val="16"/>
                <w:lang w:val="uk-UA" w:eastAsia="uk-UA"/>
              </w:rPr>
              <w:t>291500,00</w:t>
            </w:r>
          </w:p>
        </w:tc>
        <w:tc>
          <w:tcPr>
            <w:tcW w:w="797" w:type="dxa"/>
            <w:shd w:val="clear" w:color="auto" w:fill="auto"/>
            <w:vAlign w:val="center"/>
          </w:tcPr>
          <w:p w14:paraId="389F0E6F" w14:textId="77777777" w:rsidR="007D06D8" w:rsidRPr="00414EA3" w:rsidRDefault="007D06D8" w:rsidP="00EF1B27">
            <w:pPr>
              <w:jc w:val="right"/>
              <w:rPr>
                <w:sz w:val="16"/>
                <w:szCs w:val="16"/>
                <w:lang w:val="uk-UA" w:eastAsia="uk-UA"/>
              </w:rPr>
            </w:pPr>
          </w:p>
        </w:tc>
        <w:tc>
          <w:tcPr>
            <w:tcW w:w="431" w:type="dxa"/>
            <w:shd w:val="clear" w:color="auto" w:fill="auto"/>
            <w:noWrap/>
            <w:vAlign w:val="center"/>
          </w:tcPr>
          <w:p w14:paraId="48F9788A" w14:textId="77777777" w:rsidR="007D06D8" w:rsidRPr="00414EA3" w:rsidRDefault="007D06D8" w:rsidP="00EF1B27">
            <w:pPr>
              <w:jc w:val="right"/>
              <w:rPr>
                <w:sz w:val="16"/>
                <w:szCs w:val="16"/>
                <w:lang w:val="uk-UA" w:eastAsia="uk-UA"/>
              </w:rPr>
            </w:pPr>
          </w:p>
        </w:tc>
        <w:tc>
          <w:tcPr>
            <w:tcW w:w="415" w:type="dxa"/>
            <w:shd w:val="clear" w:color="auto" w:fill="auto"/>
            <w:noWrap/>
            <w:vAlign w:val="center"/>
          </w:tcPr>
          <w:p w14:paraId="25921329" w14:textId="77777777" w:rsidR="007D06D8" w:rsidRPr="00414EA3" w:rsidRDefault="007D06D8" w:rsidP="00EF1B27">
            <w:pPr>
              <w:jc w:val="right"/>
              <w:rPr>
                <w:sz w:val="16"/>
                <w:szCs w:val="16"/>
                <w:lang w:val="uk-UA" w:eastAsia="uk-UA"/>
              </w:rPr>
            </w:pPr>
          </w:p>
        </w:tc>
        <w:tc>
          <w:tcPr>
            <w:tcW w:w="1039" w:type="dxa"/>
            <w:shd w:val="clear" w:color="auto" w:fill="auto"/>
            <w:noWrap/>
            <w:vAlign w:val="center"/>
          </w:tcPr>
          <w:p w14:paraId="6FF5DB3E" w14:textId="77777777" w:rsidR="007D06D8" w:rsidRPr="00414EA3" w:rsidRDefault="007D06D8" w:rsidP="00EF1B27">
            <w:pPr>
              <w:jc w:val="right"/>
              <w:rPr>
                <w:sz w:val="16"/>
                <w:szCs w:val="16"/>
                <w:lang w:val="uk-UA" w:eastAsia="uk-UA"/>
              </w:rPr>
            </w:pPr>
            <w:r w:rsidRPr="00414EA3">
              <w:rPr>
                <w:sz w:val="16"/>
                <w:szCs w:val="16"/>
                <w:lang w:val="uk-UA" w:eastAsia="uk-UA"/>
              </w:rPr>
              <w:t>291500,00</w:t>
            </w:r>
          </w:p>
        </w:tc>
        <w:tc>
          <w:tcPr>
            <w:tcW w:w="1245" w:type="dxa"/>
            <w:gridSpan w:val="2"/>
            <w:shd w:val="clear" w:color="auto" w:fill="auto"/>
            <w:noWrap/>
            <w:vAlign w:val="center"/>
          </w:tcPr>
          <w:p w14:paraId="45E8C113" w14:textId="77777777" w:rsidR="007D06D8" w:rsidRPr="00414EA3" w:rsidRDefault="007D06D8" w:rsidP="00EF1B27">
            <w:pPr>
              <w:ind w:right="-58"/>
              <w:jc w:val="right"/>
              <w:rPr>
                <w:b/>
                <w:bCs/>
                <w:sz w:val="16"/>
                <w:szCs w:val="16"/>
                <w:lang w:val="uk-UA" w:eastAsia="uk-UA"/>
              </w:rPr>
            </w:pPr>
            <w:r w:rsidRPr="00414EA3">
              <w:rPr>
                <w:b/>
                <w:bCs/>
                <w:sz w:val="16"/>
                <w:szCs w:val="16"/>
                <w:lang w:val="uk-UA" w:eastAsia="uk-UA"/>
              </w:rPr>
              <w:t>-593999,80</w:t>
            </w:r>
          </w:p>
        </w:tc>
      </w:tr>
      <w:tr w:rsidR="00D21576" w:rsidRPr="00414EA3" w14:paraId="7F1EC1C8" w14:textId="77777777" w:rsidTr="00D21576">
        <w:trPr>
          <w:gridAfter w:val="1"/>
          <w:wAfter w:w="12" w:type="dxa"/>
          <w:trHeight w:val="246"/>
          <w:jc w:val="center"/>
        </w:trPr>
        <w:tc>
          <w:tcPr>
            <w:tcW w:w="795" w:type="dxa"/>
            <w:shd w:val="clear" w:color="auto" w:fill="auto"/>
            <w:noWrap/>
            <w:vAlign w:val="center"/>
          </w:tcPr>
          <w:p w14:paraId="0C25FC33" w14:textId="417D5C19" w:rsidR="007D06D8" w:rsidRPr="00414EA3" w:rsidRDefault="007D06D8" w:rsidP="007D06D8">
            <w:pPr>
              <w:jc w:val="center"/>
              <w:rPr>
                <w:sz w:val="16"/>
                <w:szCs w:val="16"/>
                <w:lang w:val="uk-UA"/>
              </w:rPr>
            </w:pPr>
            <w:r w:rsidRPr="00414EA3">
              <w:rPr>
                <w:b/>
                <w:sz w:val="18"/>
                <w:szCs w:val="18"/>
                <w:lang w:val="uk-UA" w:eastAsia="uk-UA"/>
              </w:rPr>
              <w:t>1</w:t>
            </w:r>
          </w:p>
        </w:tc>
        <w:tc>
          <w:tcPr>
            <w:tcW w:w="755" w:type="dxa"/>
            <w:shd w:val="clear" w:color="auto" w:fill="auto"/>
            <w:noWrap/>
            <w:vAlign w:val="center"/>
          </w:tcPr>
          <w:p w14:paraId="2848DA57" w14:textId="01430693" w:rsidR="007D06D8" w:rsidRPr="00414EA3" w:rsidRDefault="007D06D8" w:rsidP="007D06D8">
            <w:pPr>
              <w:jc w:val="center"/>
              <w:rPr>
                <w:sz w:val="16"/>
                <w:szCs w:val="16"/>
                <w:lang w:val="uk-UA"/>
              </w:rPr>
            </w:pPr>
            <w:r w:rsidRPr="00414EA3">
              <w:rPr>
                <w:b/>
                <w:sz w:val="18"/>
                <w:szCs w:val="18"/>
                <w:lang w:val="uk-UA" w:eastAsia="uk-UA"/>
              </w:rPr>
              <w:t>2</w:t>
            </w:r>
          </w:p>
        </w:tc>
        <w:tc>
          <w:tcPr>
            <w:tcW w:w="987" w:type="dxa"/>
            <w:shd w:val="clear" w:color="auto" w:fill="auto"/>
            <w:noWrap/>
            <w:vAlign w:val="center"/>
          </w:tcPr>
          <w:p w14:paraId="0DECFCB9" w14:textId="035FE091" w:rsidR="007D06D8" w:rsidRPr="00414EA3" w:rsidRDefault="007D06D8" w:rsidP="007D06D8">
            <w:pPr>
              <w:jc w:val="center"/>
              <w:rPr>
                <w:sz w:val="16"/>
                <w:szCs w:val="16"/>
                <w:lang w:val="uk-UA"/>
              </w:rPr>
            </w:pPr>
            <w:r w:rsidRPr="00414EA3">
              <w:rPr>
                <w:b/>
                <w:sz w:val="18"/>
                <w:szCs w:val="18"/>
                <w:lang w:val="uk-UA" w:eastAsia="uk-UA"/>
              </w:rPr>
              <w:t>3</w:t>
            </w:r>
          </w:p>
        </w:tc>
        <w:tc>
          <w:tcPr>
            <w:tcW w:w="3066" w:type="dxa"/>
            <w:shd w:val="clear" w:color="auto" w:fill="auto"/>
            <w:vAlign w:val="center"/>
          </w:tcPr>
          <w:p w14:paraId="57A7F2C3" w14:textId="1036BFC5" w:rsidR="007D06D8" w:rsidRPr="00414EA3" w:rsidRDefault="007D06D8" w:rsidP="007D06D8">
            <w:pPr>
              <w:jc w:val="center"/>
              <w:rPr>
                <w:sz w:val="16"/>
                <w:szCs w:val="16"/>
                <w:lang w:val="uk-UA"/>
              </w:rPr>
            </w:pPr>
            <w:r w:rsidRPr="00414EA3">
              <w:rPr>
                <w:b/>
                <w:sz w:val="18"/>
                <w:szCs w:val="18"/>
                <w:lang w:val="uk-UA" w:eastAsia="uk-UA"/>
              </w:rPr>
              <w:t>4</w:t>
            </w:r>
          </w:p>
        </w:tc>
        <w:tc>
          <w:tcPr>
            <w:tcW w:w="967" w:type="dxa"/>
            <w:shd w:val="clear" w:color="auto" w:fill="auto"/>
            <w:noWrap/>
            <w:vAlign w:val="center"/>
          </w:tcPr>
          <w:p w14:paraId="61190D76" w14:textId="1F67A42B" w:rsidR="007D06D8" w:rsidRPr="00414EA3" w:rsidRDefault="007D06D8" w:rsidP="007D06D8">
            <w:pPr>
              <w:ind w:right="-58"/>
              <w:jc w:val="center"/>
              <w:rPr>
                <w:sz w:val="16"/>
                <w:szCs w:val="16"/>
                <w:lang w:val="uk-UA" w:eastAsia="uk-UA"/>
              </w:rPr>
            </w:pPr>
            <w:r w:rsidRPr="00414EA3">
              <w:rPr>
                <w:b/>
                <w:sz w:val="18"/>
                <w:szCs w:val="18"/>
                <w:lang w:val="uk-UA"/>
              </w:rPr>
              <w:t>5</w:t>
            </w:r>
          </w:p>
        </w:tc>
        <w:tc>
          <w:tcPr>
            <w:tcW w:w="1107" w:type="dxa"/>
            <w:shd w:val="clear" w:color="auto" w:fill="auto"/>
            <w:vAlign w:val="center"/>
          </w:tcPr>
          <w:p w14:paraId="192653EB" w14:textId="6611D7A6" w:rsidR="007D06D8" w:rsidRPr="00414EA3" w:rsidRDefault="007D06D8" w:rsidP="007D06D8">
            <w:pPr>
              <w:ind w:right="-58"/>
              <w:jc w:val="center"/>
              <w:rPr>
                <w:sz w:val="16"/>
                <w:szCs w:val="16"/>
                <w:lang w:val="uk-UA" w:eastAsia="uk-UA"/>
              </w:rPr>
            </w:pPr>
            <w:r w:rsidRPr="00414EA3">
              <w:rPr>
                <w:b/>
                <w:sz w:val="18"/>
                <w:szCs w:val="18"/>
                <w:lang w:val="uk-UA"/>
              </w:rPr>
              <w:t>6</w:t>
            </w:r>
          </w:p>
        </w:tc>
        <w:tc>
          <w:tcPr>
            <w:tcW w:w="974" w:type="dxa"/>
            <w:shd w:val="clear" w:color="auto" w:fill="auto"/>
            <w:noWrap/>
            <w:vAlign w:val="center"/>
          </w:tcPr>
          <w:p w14:paraId="6E6E0EFF" w14:textId="558AD90A" w:rsidR="007D06D8" w:rsidRPr="00414EA3" w:rsidRDefault="007D06D8" w:rsidP="007D06D8">
            <w:pPr>
              <w:ind w:left="-108" w:right="-81"/>
              <w:jc w:val="center"/>
              <w:rPr>
                <w:sz w:val="16"/>
                <w:szCs w:val="16"/>
                <w:lang w:val="uk-UA" w:eastAsia="uk-UA"/>
              </w:rPr>
            </w:pPr>
            <w:r w:rsidRPr="00414EA3">
              <w:rPr>
                <w:b/>
                <w:sz w:val="18"/>
                <w:szCs w:val="18"/>
                <w:lang w:val="uk-UA"/>
              </w:rPr>
              <w:t>7</w:t>
            </w:r>
          </w:p>
        </w:tc>
        <w:tc>
          <w:tcPr>
            <w:tcW w:w="963" w:type="dxa"/>
            <w:shd w:val="clear" w:color="auto" w:fill="auto"/>
            <w:noWrap/>
            <w:vAlign w:val="center"/>
          </w:tcPr>
          <w:p w14:paraId="0F42486C" w14:textId="4AB53763" w:rsidR="007D06D8" w:rsidRPr="00414EA3" w:rsidRDefault="007D06D8" w:rsidP="007D06D8">
            <w:pPr>
              <w:ind w:left="-119" w:right="-100"/>
              <w:jc w:val="center"/>
              <w:rPr>
                <w:sz w:val="16"/>
                <w:szCs w:val="16"/>
                <w:lang w:val="uk-UA" w:eastAsia="uk-UA"/>
              </w:rPr>
            </w:pPr>
            <w:r w:rsidRPr="00414EA3">
              <w:rPr>
                <w:b/>
                <w:sz w:val="18"/>
                <w:szCs w:val="18"/>
                <w:lang w:val="uk-UA"/>
              </w:rPr>
              <w:t>8</w:t>
            </w:r>
          </w:p>
        </w:tc>
        <w:tc>
          <w:tcPr>
            <w:tcW w:w="411" w:type="dxa"/>
            <w:shd w:val="clear" w:color="auto" w:fill="auto"/>
            <w:vAlign w:val="center"/>
          </w:tcPr>
          <w:p w14:paraId="7CE10D67" w14:textId="251ABA3E" w:rsidR="007D06D8" w:rsidRPr="00414EA3" w:rsidRDefault="007D06D8" w:rsidP="007D06D8">
            <w:pPr>
              <w:jc w:val="center"/>
              <w:rPr>
                <w:sz w:val="16"/>
                <w:szCs w:val="16"/>
                <w:lang w:val="uk-UA" w:eastAsia="uk-UA"/>
              </w:rPr>
            </w:pPr>
            <w:r w:rsidRPr="00414EA3">
              <w:rPr>
                <w:b/>
                <w:sz w:val="18"/>
                <w:szCs w:val="18"/>
                <w:lang w:val="uk-UA"/>
              </w:rPr>
              <w:t>9</w:t>
            </w:r>
          </w:p>
        </w:tc>
        <w:tc>
          <w:tcPr>
            <w:tcW w:w="1105" w:type="dxa"/>
            <w:shd w:val="clear" w:color="auto" w:fill="auto"/>
            <w:noWrap/>
            <w:vAlign w:val="center"/>
          </w:tcPr>
          <w:p w14:paraId="60CC3522" w14:textId="0D6797DF" w:rsidR="007D06D8" w:rsidRPr="00414EA3" w:rsidRDefault="007D06D8" w:rsidP="007D06D8">
            <w:pPr>
              <w:ind w:left="-52"/>
              <w:jc w:val="center"/>
              <w:rPr>
                <w:sz w:val="16"/>
                <w:szCs w:val="16"/>
                <w:lang w:val="uk-UA" w:eastAsia="uk-UA"/>
              </w:rPr>
            </w:pPr>
            <w:r w:rsidRPr="00414EA3">
              <w:rPr>
                <w:b/>
                <w:sz w:val="18"/>
                <w:szCs w:val="18"/>
                <w:lang w:val="uk-UA"/>
              </w:rPr>
              <w:t>10</w:t>
            </w:r>
          </w:p>
        </w:tc>
        <w:tc>
          <w:tcPr>
            <w:tcW w:w="969" w:type="dxa"/>
            <w:shd w:val="clear" w:color="auto" w:fill="auto"/>
            <w:noWrap/>
            <w:vAlign w:val="center"/>
          </w:tcPr>
          <w:p w14:paraId="151F37FD" w14:textId="5A39F417" w:rsidR="007D06D8" w:rsidRPr="00414EA3" w:rsidRDefault="007D06D8" w:rsidP="007D06D8">
            <w:pPr>
              <w:ind w:left="-52"/>
              <w:jc w:val="center"/>
              <w:rPr>
                <w:sz w:val="16"/>
                <w:szCs w:val="16"/>
                <w:lang w:val="uk-UA" w:eastAsia="uk-UA"/>
              </w:rPr>
            </w:pPr>
            <w:r w:rsidRPr="00414EA3">
              <w:rPr>
                <w:b/>
                <w:sz w:val="18"/>
                <w:szCs w:val="18"/>
                <w:lang w:val="uk-UA"/>
              </w:rPr>
              <w:t>11</w:t>
            </w:r>
          </w:p>
        </w:tc>
        <w:tc>
          <w:tcPr>
            <w:tcW w:w="797" w:type="dxa"/>
            <w:shd w:val="clear" w:color="auto" w:fill="auto"/>
            <w:vAlign w:val="center"/>
          </w:tcPr>
          <w:p w14:paraId="69B3A832" w14:textId="7C560B64" w:rsidR="007D06D8" w:rsidRPr="00414EA3" w:rsidRDefault="007D06D8" w:rsidP="007D06D8">
            <w:pPr>
              <w:jc w:val="center"/>
              <w:rPr>
                <w:sz w:val="16"/>
                <w:szCs w:val="16"/>
                <w:lang w:val="uk-UA" w:eastAsia="uk-UA"/>
              </w:rPr>
            </w:pPr>
            <w:r w:rsidRPr="00414EA3">
              <w:rPr>
                <w:b/>
                <w:sz w:val="18"/>
                <w:szCs w:val="18"/>
                <w:lang w:val="uk-UA"/>
              </w:rPr>
              <w:t>12</w:t>
            </w:r>
          </w:p>
        </w:tc>
        <w:tc>
          <w:tcPr>
            <w:tcW w:w="431" w:type="dxa"/>
            <w:shd w:val="clear" w:color="auto" w:fill="auto"/>
            <w:noWrap/>
            <w:vAlign w:val="center"/>
          </w:tcPr>
          <w:p w14:paraId="2C48645A" w14:textId="0BFFF0E5" w:rsidR="007D06D8" w:rsidRPr="00414EA3" w:rsidRDefault="007D06D8" w:rsidP="007D06D8">
            <w:pPr>
              <w:jc w:val="center"/>
              <w:rPr>
                <w:sz w:val="16"/>
                <w:szCs w:val="16"/>
                <w:lang w:val="uk-UA" w:eastAsia="uk-UA"/>
              </w:rPr>
            </w:pPr>
            <w:r w:rsidRPr="00414EA3">
              <w:rPr>
                <w:b/>
                <w:sz w:val="18"/>
                <w:szCs w:val="18"/>
                <w:lang w:val="uk-UA"/>
              </w:rPr>
              <w:t>13</w:t>
            </w:r>
          </w:p>
        </w:tc>
        <w:tc>
          <w:tcPr>
            <w:tcW w:w="415" w:type="dxa"/>
            <w:shd w:val="clear" w:color="auto" w:fill="auto"/>
            <w:noWrap/>
            <w:vAlign w:val="center"/>
          </w:tcPr>
          <w:p w14:paraId="703E9088" w14:textId="74C93484" w:rsidR="007D06D8" w:rsidRPr="00414EA3" w:rsidRDefault="007D06D8" w:rsidP="007D06D8">
            <w:pPr>
              <w:jc w:val="center"/>
              <w:rPr>
                <w:sz w:val="16"/>
                <w:szCs w:val="16"/>
                <w:lang w:val="uk-UA" w:eastAsia="uk-UA"/>
              </w:rPr>
            </w:pPr>
            <w:r w:rsidRPr="00414EA3">
              <w:rPr>
                <w:b/>
                <w:sz w:val="18"/>
                <w:szCs w:val="18"/>
                <w:lang w:val="uk-UA"/>
              </w:rPr>
              <w:t>14</w:t>
            </w:r>
          </w:p>
        </w:tc>
        <w:tc>
          <w:tcPr>
            <w:tcW w:w="1039" w:type="dxa"/>
            <w:shd w:val="clear" w:color="auto" w:fill="auto"/>
            <w:noWrap/>
            <w:vAlign w:val="center"/>
          </w:tcPr>
          <w:p w14:paraId="2B3BA852" w14:textId="65F0960D" w:rsidR="007D06D8" w:rsidRPr="00414EA3" w:rsidRDefault="007D06D8" w:rsidP="007D06D8">
            <w:pPr>
              <w:jc w:val="center"/>
              <w:rPr>
                <w:sz w:val="16"/>
                <w:szCs w:val="16"/>
                <w:lang w:val="uk-UA" w:eastAsia="uk-UA"/>
              </w:rPr>
            </w:pPr>
            <w:r w:rsidRPr="00414EA3">
              <w:rPr>
                <w:b/>
                <w:sz w:val="18"/>
                <w:szCs w:val="18"/>
                <w:lang w:val="uk-UA"/>
              </w:rPr>
              <w:t>15</w:t>
            </w:r>
          </w:p>
        </w:tc>
        <w:tc>
          <w:tcPr>
            <w:tcW w:w="1245" w:type="dxa"/>
            <w:gridSpan w:val="2"/>
            <w:shd w:val="clear" w:color="auto" w:fill="auto"/>
            <w:noWrap/>
            <w:vAlign w:val="center"/>
          </w:tcPr>
          <w:p w14:paraId="2AB50F75" w14:textId="59B9525A" w:rsidR="007D06D8" w:rsidRPr="00414EA3" w:rsidRDefault="007D06D8" w:rsidP="007D06D8">
            <w:pPr>
              <w:ind w:right="-58"/>
              <w:jc w:val="center"/>
              <w:rPr>
                <w:b/>
                <w:bCs/>
                <w:sz w:val="16"/>
                <w:szCs w:val="16"/>
                <w:lang w:val="uk-UA" w:eastAsia="uk-UA"/>
              </w:rPr>
            </w:pPr>
            <w:r w:rsidRPr="00414EA3">
              <w:rPr>
                <w:b/>
                <w:sz w:val="18"/>
                <w:szCs w:val="18"/>
                <w:lang w:val="uk-UA"/>
              </w:rPr>
              <w:t>16</w:t>
            </w:r>
          </w:p>
        </w:tc>
      </w:tr>
      <w:tr w:rsidR="00D21576" w:rsidRPr="00414EA3" w14:paraId="5EA4F083" w14:textId="77777777" w:rsidTr="00D21576">
        <w:trPr>
          <w:gridAfter w:val="1"/>
          <w:wAfter w:w="12" w:type="dxa"/>
          <w:trHeight w:val="246"/>
          <w:jc w:val="center"/>
        </w:trPr>
        <w:tc>
          <w:tcPr>
            <w:tcW w:w="795" w:type="dxa"/>
            <w:shd w:val="clear" w:color="auto" w:fill="auto"/>
            <w:noWrap/>
            <w:vAlign w:val="center"/>
          </w:tcPr>
          <w:p w14:paraId="7DB37B9F" w14:textId="77777777" w:rsidR="007D06D8" w:rsidRPr="00414EA3" w:rsidRDefault="007D06D8" w:rsidP="00D50EA3">
            <w:pPr>
              <w:jc w:val="center"/>
              <w:rPr>
                <w:color w:val="000000"/>
                <w:sz w:val="16"/>
                <w:szCs w:val="16"/>
                <w:lang w:val="uk-UA"/>
              </w:rPr>
            </w:pPr>
            <w:r w:rsidRPr="00414EA3">
              <w:rPr>
                <w:sz w:val="16"/>
                <w:szCs w:val="16"/>
                <w:lang w:val="uk-UA"/>
              </w:rPr>
              <w:t>0113160</w:t>
            </w:r>
          </w:p>
        </w:tc>
        <w:tc>
          <w:tcPr>
            <w:tcW w:w="755" w:type="dxa"/>
            <w:shd w:val="clear" w:color="auto" w:fill="auto"/>
            <w:noWrap/>
            <w:vAlign w:val="center"/>
          </w:tcPr>
          <w:p w14:paraId="699A8D4D" w14:textId="77777777" w:rsidR="007D06D8" w:rsidRPr="00414EA3" w:rsidRDefault="007D06D8" w:rsidP="00D50EA3">
            <w:pPr>
              <w:jc w:val="center"/>
              <w:rPr>
                <w:color w:val="000000"/>
                <w:sz w:val="16"/>
                <w:szCs w:val="16"/>
                <w:lang w:val="uk-UA"/>
              </w:rPr>
            </w:pPr>
            <w:r w:rsidRPr="00414EA3">
              <w:rPr>
                <w:sz w:val="16"/>
                <w:szCs w:val="16"/>
                <w:lang w:val="uk-UA"/>
              </w:rPr>
              <w:t>3160</w:t>
            </w:r>
          </w:p>
        </w:tc>
        <w:tc>
          <w:tcPr>
            <w:tcW w:w="987" w:type="dxa"/>
            <w:shd w:val="clear" w:color="auto" w:fill="auto"/>
            <w:noWrap/>
            <w:vAlign w:val="center"/>
          </w:tcPr>
          <w:p w14:paraId="692BBDA1" w14:textId="77777777" w:rsidR="007D06D8" w:rsidRPr="00414EA3" w:rsidRDefault="007D06D8" w:rsidP="00D50EA3">
            <w:pPr>
              <w:jc w:val="center"/>
              <w:rPr>
                <w:color w:val="000000"/>
                <w:sz w:val="16"/>
                <w:szCs w:val="16"/>
                <w:lang w:val="uk-UA"/>
              </w:rPr>
            </w:pPr>
            <w:r w:rsidRPr="00414EA3">
              <w:rPr>
                <w:sz w:val="16"/>
                <w:szCs w:val="16"/>
                <w:lang w:val="uk-UA"/>
              </w:rPr>
              <w:t>1010</w:t>
            </w:r>
          </w:p>
        </w:tc>
        <w:tc>
          <w:tcPr>
            <w:tcW w:w="3066" w:type="dxa"/>
            <w:shd w:val="clear" w:color="auto" w:fill="auto"/>
          </w:tcPr>
          <w:p w14:paraId="4E16B097" w14:textId="77777777" w:rsidR="007D06D8" w:rsidRPr="00414EA3" w:rsidRDefault="007D06D8" w:rsidP="00D50EA3">
            <w:pPr>
              <w:rPr>
                <w:color w:val="000000"/>
                <w:sz w:val="16"/>
                <w:szCs w:val="16"/>
                <w:lang w:val="uk-UA"/>
              </w:rPr>
            </w:pPr>
            <w:r w:rsidRPr="00414EA3">
              <w:rPr>
                <w:sz w:val="16"/>
                <w:szCs w:val="16"/>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967" w:type="dxa"/>
            <w:shd w:val="clear" w:color="auto" w:fill="auto"/>
            <w:noWrap/>
            <w:vAlign w:val="center"/>
          </w:tcPr>
          <w:p w14:paraId="5781684C" w14:textId="77777777" w:rsidR="007D06D8" w:rsidRPr="00414EA3" w:rsidRDefault="007D06D8" w:rsidP="00D50EA3">
            <w:pPr>
              <w:ind w:right="-58"/>
              <w:jc w:val="right"/>
              <w:rPr>
                <w:sz w:val="16"/>
                <w:szCs w:val="16"/>
                <w:lang w:val="uk-UA" w:eastAsia="uk-UA"/>
              </w:rPr>
            </w:pPr>
            <w:r w:rsidRPr="00414EA3">
              <w:rPr>
                <w:sz w:val="16"/>
                <w:szCs w:val="16"/>
                <w:lang w:val="uk-UA" w:eastAsia="uk-UA"/>
              </w:rPr>
              <w:t>2039401,00</w:t>
            </w:r>
          </w:p>
        </w:tc>
        <w:tc>
          <w:tcPr>
            <w:tcW w:w="1107" w:type="dxa"/>
            <w:shd w:val="clear" w:color="auto" w:fill="auto"/>
            <w:vAlign w:val="center"/>
          </w:tcPr>
          <w:p w14:paraId="1A8B047A" w14:textId="77777777" w:rsidR="007D06D8" w:rsidRPr="00414EA3" w:rsidRDefault="007D06D8" w:rsidP="00D50EA3">
            <w:pPr>
              <w:ind w:right="-58"/>
              <w:jc w:val="right"/>
              <w:rPr>
                <w:sz w:val="16"/>
                <w:szCs w:val="16"/>
                <w:lang w:val="uk-UA" w:eastAsia="uk-UA"/>
              </w:rPr>
            </w:pPr>
            <w:r w:rsidRPr="00414EA3">
              <w:rPr>
                <w:sz w:val="16"/>
                <w:szCs w:val="16"/>
                <w:lang w:val="uk-UA" w:eastAsia="uk-UA"/>
              </w:rPr>
              <w:t>2039401,00</w:t>
            </w:r>
          </w:p>
        </w:tc>
        <w:tc>
          <w:tcPr>
            <w:tcW w:w="974" w:type="dxa"/>
            <w:shd w:val="clear" w:color="auto" w:fill="auto"/>
            <w:noWrap/>
            <w:vAlign w:val="center"/>
          </w:tcPr>
          <w:p w14:paraId="62378021"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063B5A98"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2E0F1C36"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14BA16CA"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42090EB0"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70853E77"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42BA54D7"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01558E75"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4A46C385"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17C794D2"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2039401,00</w:t>
            </w:r>
          </w:p>
        </w:tc>
      </w:tr>
      <w:tr w:rsidR="00D21576" w:rsidRPr="00414EA3" w14:paraId="79906838" w14:textId="77777777" w:rsidTr="00D21576">
        <w:trPr>
          <w:gridAfter w:val="1"/>
          <w:wAfter w:w="12" w:type="dxa"/>
          <w:trHeight w:val="246"/>
          <w:jc w:val="center"/>
        </w:trPr>
        <w:tc>
          <w:tcPr>
            <w:tcW w:w="795" w:type="dxa"/>
            <w:shd w:val="clear" w:color="auto" w:fill="auto"/>
            <w:noWrap/>
            <w:vAlign w:val="center"/>
          </w:tcPr>
          <w:p w14:paraId="78ABC294" w14:textId="77777777" w:rsidR="007D06D8" w:rsidRPr="00414EA3" w:rsidRDefault="007D06D8" w:rsidP="00D50EA3">
            <w:pPr>
              <w:jc w:val="center"/>
              <w:rPr>
                <w:color w:val="000000"/>
                <w:sz w:val="16"/>
                <w:szCs w:val="16"/>
                <w:lang w:val="uk-UA"/>
              </w:rPr>
            </w:pPr>
            <w:r w:rsidRPr="00414EA3">
              <w:rPr>
                <w:sz w:val="16"/>
                <w:szCs w:val="16"/>
                <w:lang w:val="uk-UA"/>
              </w:rPr>
              <w:t>0113090</w:t>
            </w:r>
          </w:p>
        </w:tc>
        <w:tc>
          <w:tcPr>
            <w:tcW w:w="755" w:type="dxa"/>
            <w:shd w:val="clear" w:color="auto" w:fill="auto"/>
            <w:noWrap/>
            <w:vAlign w:val="center"/>
          </w:tcPr>
          <w:p w14:paraId="7054A4AB" w14:textId="77777777" w:rsidR="007D06D8" w:rsidRPr="00414EA3" w:rsidRDefault="007D06D8" w:rsidP="00D50EA3">
            <w:pPr>
              <w:jc w:val="center"/>
              <w:rPr>
                <w:color w:val="000000"/>
                <w:sz w:val="16"/>
                <w:szCs w:val="16"/>
                <w:lang w:val="uk-UA"/>
              </w:rPr>
            </w:pPr>
            <w:r w:rsidRPr="00414EA3">
              <w:rPr>
                <w:sz w:val="16"/>
                <w:szCs w:val="16"/>
                <w:lang w:val="uk-UA"/>
              </w:rPr>
              <w:t>3090</w:t>
            </w:r>
          </w:p>
        </w:tc>
        <w:tc>
          <w:tcPr>
            <w:tcW w:w="987" w:type="dxa"/>
            <w:shd w:val="clear" w:color="auto" w:fill="auto"/>
            <w:noWrap/>
            <w:vAlign w:val="center"/>
          </w:tcPr>
          <w:p w14:paraId="7A3E2C87" w14:textId="77777777" w:rsidR="007D06D8" w:rsidRPr="00414EA3" w:rsidRDefault="007D06D8" w:rsidP="00D50EA3">
            <w:pPr>
              <w:jc w:val="center"/>
              <w:rPr>
                <w:color w:val="000000"/>
                <w:sz w:val="16"/>
                <w:szCs w:val="16"/>
                <w:lang w:val="uk-UA"/>
              </w:rPr>
            </w:pPr>
            <w:r w:rsidRPr="00414EA3">
              <w:rPr>
                <w:sz w:val="16"/>
                <w:szCs w:val="16"/>
                <w:lang w:val="uk-UA"/>
              </w:rPr>
              <w:t>1030</w:t>
            </w:r>
          </w:p>
        </w:tc>
        <w:tc>
          <w:tcPr>
            <w:tcW w:w="3066" w:type="dxa"/>
            <w:shd w:val="clear" w:color="auto" w:fill="auto"/>
          </w:tcPr>
          <w:p w14:paraId="3E3F3359" w14:textId="77777777" w:rsidR="007D06D8" w:rsidRPr="00414EA3" w:rsidRDefault="007D06D8" w:rsidP="00D50EA3">
            <w:pPr>
              <w:rPr>
                <w:color w:val="000000"/>
                <w:sz w:val="16"/>
                <w:szCs w:val="16"/>
                <w:lang w:val="uk-UA"/>
              </w:rPr>
            </w:pPr>
            <w:r w:rsidRPr="00414EA3">
              <w:rPr>
                <w:sz w:val="16"/>
                <w:szCs w:val="16"/>
                <w:lang w:val="uk-UA"/>
              </w:rPr>
              <w:t>Видатки на поховання учасників бойових дій та осіб з інвалідністю внаслідок війни</w:t>
            </w:r>
          </w:p>
        </w:tc>
        <w:tc>
          <w:tcPr>
            <w:tcW w:w="967" w:type="dxa"/>
            <w:shd w:val="clear" w:color="auto" w:fill="auto"/>
            <w:noWrap/>
            <w:vAlign w:val="center"/>
          </w:tcPr>
          <w:p w14:paraId="19A1C45C" w14:textId="77777777" w:rsidR="007D06D8" w:rsidRPr="00414EA3" w:rsidRDefault="007D06D8" w:rsidP="00D50EA3">
            <w:pPr>
              <w:ind w:right="-58"/>
              <w:jc w:val="right"/>
              <w:rPr>
                <w:sz w:val="16"/>
                <w:szCs w:val="16"/>
                <w:lang w:val="uk-UA" w:eastAsia="uk-UA"/>
              </w:rPr>
            </w:pPr>
            <w:r w:rsidRPr="00414EA3">
              <w:rPr>
                <w:sz w:val="16"/>
                <w:szCs w:val="16"/>
                <w:lang w:val="uk-UA" w:eastAsia="uk-UA"/>
              </w:rPr>
              <w:t>-8176,00</w:t>
            </w:r>
          </w:p>
        </w:tc>
        <w:tc>
          <w:tcPr>
            <w:tcW w:w="1107" w:type="dxa"/>
            <w:shd w:val="clear" w:color="auto" w:fill="auto"/>
            <w:vAlign w:val="center"/>
          </w:tcPr>
          <w:p w14:paraId="6DF6CDE4" w14:textId="77777777" w:rsidR="007D06D8" w:rsidRPr="00414EA3" w:rsidRDefault="007D06D8" w:rsidP="00D50EA3">
            <w:pPr>
              <w:ind w:right="-58"/>
              <w:jc w:val="right"/>
              <w:rPr>
                <w:sz w:val="16"/>
                <w:szCs w:val="16"/>
                <w:lang w:val="uk-UA" w:eastAsia="uk-UA"/>
              </w:rPr>
            </w:pPr>
            <w:r w:rsidRPr="00414EA3">
              <w:rPr>
                <w:sz w:val="16"/>
                <w:szCs w:val="16"/>
                <w:lang w:val="uk-UA" w:eastAsia="uk-UA"/>
              </w:rPr>
              <w:t>-8176,00</w:t>
            </w:r>
          </w:p>
        </w:tc>
        <w:tc>
          <w:tcPr>
            <w:tcW w:w="974" w:type="dxa"/>
            <w:shd w:val="clear" w:color="auto" w:fill="auto"/>
            <w:noWrap/>
            <w:vAlign w:val="center"/>
          </w:tcPr>
          <w:p w14:paraId="3045A72E"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7B2B5338"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48247E6F"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3B13422A" w14:textId="77777777" w:rsidR="007D06D8" w:rsidRPr="00414EA3" w:rsidRDefault="007D06D8" w:rsidP="00D50EA3">
            <w:pPr>
              <w:ind w:left="-52"/>
              <w:jc w:val="right"/>
              <w:rPr>
                <w:sz w:val="16"/>
                <w:szCs w:val="16"/>
                <w:lang w:val="uk-UA" w:eastAsia="uk-UA"/>
              </w:rPr>
            </w:pPr>
          </w:p>
        </w:tc>
        <w:tc>
          <w:tcPr>
            <w:tcW w:w="969" w:type="dxa"/>
            <w:shd w:val="clear" w:color="auto" w:fill="auto"/>
            <w:noWrap/>
            <w:vAlign w:val="center"/>
          </w:tcPr>
          <w:p w14:paraId="6CDE16ED" w14:textId="77777777" w:rsidR="007D06D8" w:rsidRPr="00414EA3" w:rsidRDefault="007D06D8" w:rsidP="00D50EA3">
            <w:pPr>
              <w:ind w:left="-52"/>
              <w:jc w:val="right"/>
              <w:rPr>
                <w:sz w:val="16"/>
                <w:szCs w:val="16"/>
                <w:lang w:val="uk-UA" w:eastAsia="uk-UA"/>
              </w:rPr>
            </w:pPr>
          </w:p>
        </w:tc>
        <w:tc>
          <w:tcPr>
            <w:tcW w:w="797" w:type="dxa"/>
            <w:shd w:val="clear" w:color="auto" w:fill="auto"/>
            <w:vAlign w:val="center"/>
          </w:tcPr>
          <w:p w14:paraId="1F2281DA"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09DC5680"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64EF18DB"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439977C7" w14:textId="77777777" w:rsidR="007D06D8" w:rsidRPr="00414EA3" w:rsidRDefault="007D06D8" w:rsidP="00D50EA3">
            <w:pPr>
              <w:jc w:val="right"/>
              <w:rPr>
                <w:sz w:val="16"/>
                <w:szCs w:val="16"/>
                <w:lang w:val="uk-UA" w:eastAsia="uk-UA"/>
              </w:rPr>
            </w:pPr>
          </w:p>
        </w:tc>
        <w:tc>
          <w:tcPr>
            <w:tcW w:w="1245" w:type="dxa"/>
            <w:gridSpan w:val="2"/>
            <w:shd w:val="clear" w:color="auto" w:fill="auto"/>
            <w:noWrap/>
            <w:vAlign w:val="center"/>
          </w:tcPr>
          <w:p w14:paraId="7194EE8C" w14:textId="77777777" w:rsidR="007D06D8" w:rsidRPr="00414EA3" w:rsidRDefault="007D06D8" w:rsidP="00D50EA3">
            <w:pPr>
              <w:ind w:right="-58"/>
              <w:jc w:val="right"/>
              <w:rPr>
                <w:b/>
                <w:bCs/>
                <w:sz w:val="16"/>
                <w:szCs w:val="16"/>
                <w:lang w:val="uk-UA" w:eastAsia="uk-UA"/>
              </w:rPr>
            </w:pPr>
            <w:r w:rsidRPr="00414EA3">
              <w:rPr>
                <w:b/>
                <w:bCs/>
                <w:sz w:val="16"/>
                <w:szCs w:val="16"/>
                <w:lang w:val="uk-UA" w:eastAsia="uk-UA"/>
              </w:rPr>
              <w:t>-8176,00</w:t>
            </w:r>
          </w:p>
        </w:tc>
      </w:tr>
      <w:tr w:rsidR="00D21576" w:rsidRPr="00414EA3" w14:paraId="693B966C" w14:textId="77777777" w:rsidTr="00D21576">
        <w:trPr>
          <w:gridAfter w:val="1"/>
          <w:wAfter w:w="12" w:type="dxa"/>
          <w:trHeight w:val="246"/>
          <w:jc w:val="center"/>
        </w:trPr>
        <w:tc>
          <w:tcPr>
            <w:tcW w:w="795" w:type="dxa"/>
            <w:shd w:val="clear" w:color="auto" w:fill="auto"/>
            <w:noWrap/>
            <w:vAlign w:val="center"/>
          </w:tcPr>
          <w:p w14:paraId="33FB13D2" w14:textId="77777777" w:rsidR="007D06D8" w:rsidRPr="00414EA3" w:rsidRDefault="007D06D8" w:rsidP="00D50EA3">
            <w:pPr>
              <w:jc w:val="center"/>
              <w:rPr>
                <w:color w:val="000000"/>
                <w:sz w:val="16"/>
                <w:szCs w:val="16"/>
                <w:lang w:val="uk-UA"/>
              </w:rPr>
            </w:pPr>
            <w:r w:rsidRPr="00414EA3">
              <w:rPr>
                <w:sz w:val="16"/>
                <w:szCs w:val="16"/>
                <w:lang w:val="uk-UA"/>
              </w:rPr>
              <w:t>0119800</w:t>
            </w:r>
          </w:p>
        </w:tc>
        <w:tc>
          <w:tcPr>
            <w:tcW w:w="755" w:type="dxa"/>
            <w:shd w:val="clear" w:color="auto" w:fill="auto"/>
            <w:noWrap/>
            <w:vAlign w:val="center"/>
          </w:tcPr>
          <w:p w14:paraId="42343349" w14:textId="77777777" w:rsidR="007D06D8" w:rsidRPr="00414EA3" w:rsidRDefault="007D06D8" w:rsidP="00D50EA3">
            <w:pPr>
              <w:jc w:val="center"/>
              <w:rPr>
                <w:color w:val="000000"/>
                <w:sz w:val="16"/>
                <w:szCs w:val="16"/>
                <w:lang w:val="uk-UA"/>
              </w:rPr>
            </w:pPr>
            <w:r w:rsidRPr="00414EA3">
              <w:rPr>
                <w:color w:val="000000"/>
                <w:sz w:val="16"/>
                <w:szCs w:val="16"/>
                <w:lang w:val="uk-UA"/>
              </w:rPr>
              <w:t>9800</w:t>
            </w:r>
          </w:p>
        </w:tc>
        <w:tc>
          <w:tcPr>
            <w:tcW w:w="987" w:type="dxa"/>
            <w:shd w:val="clear" w:color="auto" w:fill="auto"/>
            <w:noWrap/>
            <w:vAlign w:val="center"/>
          </w:tcPr>
          <w:p w14:paraId="67A042BF" w14:textId="77777777" w:rsidR="007D06D8" w:rsidRPr="00414EA3" w:rsidRDefault="007D06D8" w:rsidP="00D50EA3">
            <w:pPr>
              <w:jc w:val="center"/>
              <w:rPr>
                <w:color w:val="000000"/>
                <w:sz w:val="16"/>
                <w:szCs w:val="16"/>
                <w:lang w:val="uk-UA"/>
              </w:rPr>
            </w:pPr>
            <w:r w:rsidRPr="00414EA3">
              <w:rPr>
                <w:sz w:val="16"/>
                <w:szCs w:val="16"/>
                <w:lang w:val="uk-UA"/>
              </w:rPr>
              <w:t>9800</w:t>
            </w:r>
          </w:p>
        </w:tc>
        <w:tc>
          <w:tcPr>
            <w:tcW w:w="3066" w:type="dxa"/>
            <w:shd w:val="clear" w:color="auto" w:fill="auto"/>
          </w:tcPr>
          <w:p w14:paraId="0A2D8151" w14:textId="77777777" w:rsidR="007D06D8" w:rsidRPr="00414EA3" w:rsidRDefault="007D06D8" w:rsidP="00D50EA3">
            <w:pPr>
              <w:rPr>
                <w:color w:val="000000"/>
                <w:sz w:val="16"/>
                <w:szCs w:val="16"/>
                <w:lang w:val="uk-UA"/>
              </w:rPr>
            </w:pPr>
            <w:r w:rsidRPr="00414EA3">
              <w:rPr>
                <w:sz w:val="16"/>
                <w:szCs w:val="16"/>
                <w:lang w:val="uk-UA"/>
              </w:rPr>
              <w:t>Субвенція з місцевого бюджету державному бюджету на виконання програм соціально-економічного розвитку регіонів</w:t>
            </w:r>
          </w:p>
        </w:tc>
        <w:tc>
          <w:tcPr>
            <w:tcW w:w="967" w:type="dxa"/>
            <w:shd w:val="clear" w:color="auto" w:fill="auto"/>
            <w:noWrap/>
            <w:vAlign w:val="center"/>
          </w:tcPr>
          <w:p w14:paraId="0EC6B16F" w14:textId="77777777" w:rsidR="007D06D8" w:rsidRPr="00414EA3" w:rsidRDefault="007D06D8" w:rsidP="00D50EA3">
            <w:pPr>
              <w:ind w:right="-58"/>
              <w:jc w:val="right"/>
              <w:rPr>
                <w:sz w:val="16"/>
                <w:szCs w:val="16"/>
                <w:lang w:val="uk-UA" w:eastAsia="uk-UA"/>
              </w:rPr>
            </w:pPr>
            <w:r w:rsidRPr="00414EA3">
              <w:rPr>
                <w:sz w:val="16"/>
                <w:szCs w:val="16"/>
                <w:lang w:val="uk-UA" w:eastAsia="uk-UA"/>
              </w:rPr>
              <w:t>80000,00</w:t>
            </w:r>
          </w:p>
        </w:tc>
        <w:tc>
          <w:tcPr>
            <w:tcW w:w="1107" w:type="dxa"/>
            <w:shd w:val="clear" w:color="auto" w:fill="auto"/>
            <w:vAlign w:val="center"/>
          </w:tcPr>
          <w:p w14:paraId="77919ADB" w14:textId="77777777" w:rsidR="007D06D8" w:rsidRPr="00414EA3" w:rsidRDefault="007D06D8" w:rsidP="00D50EA3">
            <w:pPr>
              <w:ind w:right="-58"/>
              <w:jc w:val="right"/>
              <w:rPr>
                <w:sz w:val="16"/>
                <w:szCs w:val="16"/>
                <w:lang w:val="uk-UA" w:eastAsia="uk-UA"/>
              </w:rPr>
            </w:pPr>
            <w:r w:rsidRPr="00414EA3">
              <w:rPr>
                <w:sz w:val="16"/>
                <w:szCs w:val="16"/>
                <w:lang w:val="uk-UA" w:eastAsia="uk-UA"/>
              </w:rPr>
              <w:t>80000,00</w:t>
            </w:r>
          </w:p>
        </w:tc>
        <w:tc>
          <w:tcPr>
            <w:tcW w:w="974" w:type="dxa"/>
            <w:shd w:val="clear" w:color="auto" w:fill="auto"/>
            <w:noWrap/>
            <w:vAlign w:val="center"/>
          </w:tcPr>
          <w:p w14:paraId="27EEB1DB" w14:textId="77777777" w:rsidR="007D06D8" w:rsidRPr="00414EA3" w:rsidRDefault="007D06D8" w:rsidP="00D50EA3">
            <w:pPr>
              <w:ind w:left="-108" w:right="-81"/>
              <w:jc w:val="right"/>
              <w:rPr>
                <w:sz w:val="16"/>
                <w:szCs w:val="16"/>
                <w:lang w:val="uk-UA" w:eastAsia="uk-UA"/>
              </w:rPr>
            </w:pPr>
          </w:p>
        </w:tc>
        <w:tc>
          <w:tcPr>
            <w:tcW w:w="963" w:type="dxa"/>
            <w:shd w:val="clear" w:color="auto" w:fill="auto"/>
            <w:noWrap/>
            <w:vAlign w:val="center"/>
          </w:tcPr>
          <w:p w14:paraId="0B29E06D" w14:textId="77777777" w:rsidR="007D06D8" w:rsidRPr="00414EA3" w:rsidRDefault="007D06D8" w:rsidP="00D50EA3">
            <w:pPr>
              <w:ind w:left="-119" w:right="-100"/>
              <w:jc w:val="right"/>
              <w:rPr>
                <w:sz w:val="16"/>
                <w:szCs w:val="16"/>
                <w:lang w:val="uk-UA" w:eastAsia="uk-UA"/>
              </w:rPr>
            </w:pPr>
          </w:p>
        </w:tc>
        <w:tc>
          <w:tcPr>
            <w:tcW w:w="411" w:type="dxa"/>
            <w:shd w:val="clear" w:color="auto" w:fill="auto"/>
            <w:vAlign w:val="center"/>
          </w:tcPr>
          <w:p w14:paraId="60935C1C" w14:textId="77777777" w:rsidR="007D06D8" w:rsidRPr="00414EA3" w:rsidRDefault="007D06D8" w:rsidP="00D50EA3">
            <w:pPr>
              <w:jc w:val="right"/>
              <w:rPr>
                <w:sz w:val="16"/>
                <w:szCs w:val="16"/>
                <w:lang w:val="uk-UA" w:eastAsia="uk-UA"/>
              </w:rPr>
            </w:pPr>
          </w:p>
        </w:tc>
        <w:tc>
          <w:tcPr>
            <w:tcW w:w="1105" w:type="dxa"/>
            <w:shd w:val="clear" w:color="auto" w:fill="auto"/>
            <w:noWrap/>
            <w:vAlign w:val="center"/>
          </w:tcPr>
          <w:p w14:paraId="104185F3" w14:textId="77777777" w:rsidR="007D06D8" w:rsidRPr="00414EA3" w:rsidRDefault="007D06D8" w:rsidP="00D50EA3">
            <w:pPr>
              <w:ind w:left="-52"/>
              <w:jc w:val="right"/>
              <w:rPr>
                <w:sz w:val="16"/>
                <w:szCs w:val="16"/>
                <w:lang w:val="uk-UA" w:eastAsia="uk-UA"/>
              </w:rPr>
            </w:pPr>
            <w:r w:rsidRPr="00414EA3">
              <w:rPr>
                <w:sz w:val="16"/>
                <w:szCs w:val="16"/>
                <w:lang w:val="uk-UA" w:eastAsia="uk-UA"/>
              </w:rPr>
              <w:t>140000,00</w:t>
            </w:r>
          </w:p>
        </w:tc>
        <w:tc>
          <w:tcPr>
            <w:tcW w:w="969" w:type="dxa"/>
            <w:shd w:val="clear" w:color="auto" w:fill="auto"/>
            <w:noWrap/>
            <w:vAlign w:val="center"/>
          </w:tcPr>
          <w:p w14:paraId="3CBC84B5" w14:textId="77777777" w:rsidR="007D06D8" w:rsidRPr="00414EA3" w:rsidRDefault="007D06D8" w:rsidP="00D50EA3">
            <w:pPr>
              <w:ind w:left="-52"/>
              <w:jc w:val="right"/>
              <w:rPr>
                <w:sz w:val="16"/>
                <w:szCs w:val="16"/>
                <w:lang w:val="uk-UA" w:eastAsia="uk-UA"/>
              </w:rPr>
            </w:pPr>
            <w:r w:rsidRPr="00414EA3">
              <w:rPr>
                <w:sz w:val="16"/>
                <w:szCs w:val="16"/>
                <w:lang w:val="uk-UA" w:eastAsia="uk-UA"/>
              </w:rPr>
              <w:t>140000,00</w:t>
            </w:r>
          </w:p>
        </w:tc>
        <w:tc>
          <w:tcPr>
            <w:tcW w:w="797" w:type="dxa"/>
            <w:shd w:val="clear" w:color="auto" w:fill="auto"/>
            <w:vAlign w:val="center"/>
          </w:tcPr>
          <w:p w14:paraId="273BEDE5" w14:textId="77777777" w:rsidR="007D06D8" w:rsidRPr="00414EA3" w:rsidRDefault="007D06D8" w:rsidP="00D50EA3">
            <w:pPr>
              <w:jc w:val="right"/>
              <w:rPr>
                <w:sz w:val="16"/>
                <w:szCs w:val="16"/>
                <w:lang w:val="uk-UA" w:eastAsia="uk-UA"/>
              </w:rPr>
            </w:pPr>
          </w:p>
        </w:tc>
        <w:tc>
          <w:tcPr>
            <w:tcW w:w="431" w:type="dxa"/>
            <w:shd w:val="clear" w:color="auto" w:fill="auto"/>
            <w:noWrap/>
            <w:vAlign w:val="center"/>
          </w:tcPr>
          <w:p w14:paraId="41223160" w14:textId="77777777" w:rsidR="007D06D8" w:rsidRPr="00414EA3" w:rsidRDefault="007D06D8" w:rsidP="00D50EA3">
            <w:pPr>
              <w:jc w:val="right"/>
              <w:rPr>
                <w:sz w:val="16"/>
                <w:szCs w:val="16"/>
                <w:lang w:val="uk-UA" w:eastAsia="uk-UA"/>
              </w:rPr>
            </w:pPr>
          </w:p>
        </w:tc>
        <w:tc>
          <w:tcPr>
            <w:tcW w:w="415" w:type="dxa"/>
            <w:shd w:val="clear" w:color="auto" w:fill="auto"/>
            <w:noWrap/>
            <w:vAlign w:val="center"/>
          </w:tcPr>
          <w:p w14:paraId="57CCF8C7" w14:textId="77777777" w:rsidR="007D06D8" w:rsidRPr="00414EA3" w:rsidRDefault="007D06D8" w:rsidP="00D50EA3">
            <w:pPr>
              <w:jc w:val="right"/>
              <w:rPr>
                <w:sz w:val="16"/>
                <w:szCs w:val="16"/>
                <w:lang w:val="uk-UA" w:eastAsia="uk-UA"/>
              </w:rPr>
            </w:pPr>
          </w:p>
        </w:tc>
        <w:tc>
          <w:tcPr>
            <w:tcW w:w="1039" w:type="dxa"/>
            <w:shd w:val="clear" w:color="auto" w:fill="auto"/>
            <w:noWrap/>
            <w:vAlign w:val="center"/>
          </w:tcPr>
          <w:p w14:paraId="6D70E061" w14:textId="77777777" w:rsidR="007D06D8" w:rsidRPr="00414EA3" w:rsidRDefault="007D06D8" w:rsidP="00D50EA3">
            <w:pPr>
              <w:jc w:val="right"/>
              <w:rPr>
                <w:sz w:val="16"/>
                <w:szCs w:val="16"/>
                <w:lang w:val="uk-UA" w:eastAsia="uk-UA"/>
              </w:rPr>
            </w:pPr>
            <w:r w:rsidRPr="00414EA3">
              <w:rPr>
                <w:sz w:val="16"/>
                <w:szCs w:val="16"/>
                <w:lang w:val="uk-UA" w:eastAsia="uk-UA"/>
              </w:rPr>
              <w:t>140000,00</w:t>
            </w:r>
          </w:p>
        </w:tc>
        <w:tc>
          <w:tcPr>
            <w:tcW w:w="1245" w:type="dxa"/>
            <w:gridSpan w:val="2"/>
            <w:shd w:val="clear" w:color="auto" w:fill="auto"/>
            <w:noWrap/>
            <w:vAlign w:val="center"/>
          </w:tcPr>
          <w:p w14:paraId="1E5CCD45"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220000,00</w:t>
            </w:r>
          </w:p>
        </w:tc>
      </w:tr>
      <w:tr w:rsidR="00D21576" w:rsidRPr="00414EA3" w14:paraId="379A17FB" w14:textId="77777777" w:rsidTr="00D21576">
        <w:trPr>
          <w:gridAfter w:val="1"/>
          <w:wAfter w:w="12" w:type="dxa"/>
          <w:trHeight w:val="312"/>
          <w:jc w:val="center"/>
        </w:trPr>
        <w:tc>
          <w:tcPr>
            <w:tcW w:w="795" w:type="dxa"/>
            <w:shd w:val="clear" w:color="auto" w:fill="auto"/>
            <w:noWrap/>
            <w:vAlign w:val="center"/>
          </w:tcPr>
          <w:p w14:paraId="2E069C94" w14:textId="77777777" w:rsidR="007D06D8" w:rsidRPr="00414EA3" w:rsidRDefault="007D06D8" w:rsidP="00D50EA3">
            <w:pPr>
              <w:jc w:val="center"/>
              <w:rPr>
                <w:b/>
                <w:sz w:val="16"/>
                <w:szCs w:val="16"/>
                <w:lang w:val="uk-UA" w:eastAsia="uk-UA"/>
              </w:rPr>
            </w:pPr>
            <w:r w:rsidRPr="00414EA3">
              <w:rPr>
                <w:b/>
                <w:sz w:val="16"/>
                <w:szCs w:val="16"/>
                <w:lang w:val="uk-UA" w:eastAsia="uk-UA"/>
              </w:rPr>
              <w:t>06</w:t>
            </w:r>
          </w:p>
        </w:tc>
        <w:tc>
          <w:tcPr>
            <w:tcW w:w="755" w:type="dxa"/>
            <w:shd w:val="clear" w:color="auto" w:fill="auto"/>
            <w:noWrap/>
            <w:vAlign w:val="center"/>
          </w:tcPr>
          <w:p w14:paraId="4EB1B075" w14:textId="77777777" w:rsidR="007D06D8" w:rsidRPr="00414EA3" w:rsidRDefault="007D06D8" w:rsidP="00D50EA3">
            <w:pPr>
              <w:jc w:val="center"/>
              <w:rPr>
                <w:sz w:val="16"/>
                <w:szCs w:val="16"/>
                <w:lang w:val="uk-UA" w:eastAsia="uk-UA"/>
              </w:rPr>
            </w:pPr>
          </w:p>
        </w:tc>
        <w:tc>
          <w:tcPr>
            <w:tcW w:w="987" w:type="dxa"/>
            <w:shd w:val="clear" w:color="auto" w:fill="auto"/>
            <w:noWrap/>
            <w:vAlign w:val="center"/>
          </w:tcPr>
          <w:p w14:paraId="11CB586A" w14:textId="77777777" w:rsidR="007D06D8" w:rsidRPr="00414EA3" w:rsidRDefault="007D06D8" w:rsidP="00D50EA3">
            <w:pPr>
              <w:jc w:val="center"/>
              <w:rPr>
                <w:sz w:val="16"/>
                <w:szCs w:val="16"/>
                <w:lang w:val="uk-UA" w:eastAsia="uk-UA"/>
              </w:rPr>
            </w:pPr>
          </w:p>
        </w:tc>
        <w:tc>
          <w:tcPr>
            <w:tcW w:w="3066" w:type="dxa"/>
            <w:shd w:val="clear" w:color="auto" w:fill="auto"/>
            <w:vAlign w:val="center"/>
          </w:tcPr>
          <w:p w14:paraId="410BA12A" w14:textId="77777777" w:rsidR="007D06D8" w:rsidRPr="00414EA3" w:rsidRDefault="007D06D8" w:rsidP="00D50EA3">
            <w:pPr>
              <w:rPr>
                <w:b/>
                <w:sz w:val="16"/>
                <w:szCs w:val="16"/>
                <w:lang w:val="uk-UA" w:eastAsia="uk-UA"/>
              </w:rPr>
            </w:pPr>
            <w:r w:rsidRPr="00414EA3">
              <w:rPr>
                <w:b/>
                <w:sz w:val="16"/>
                <w:szCs w:val="16"/>
                <w:lang w:val="uk-UA" w:eastAsia="uk-UA"/>
              </w:rPr>
              <w:t xml:space="preserve">Управління освіти </w:t>
            </w:r>
          </w:p>
        </w:tc>
        <w:tc>
          <w:tcPr>
            <w:tcW w:w="967" w:type="dxa"/>
            <w:shd w:val="clear" w:color="auto" w:fill="auto"/>
            <w:noWrap/>
            <w:vAlign w:val="center"/>
          </w:tcPr>
          <w:p w14:paraId="7632AD1C"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153753,00</w:t>
            </w:r>
          </w:p>
        </w:tc>
        <w:tc>
          <w:tcPr>
            <w:tcW w:w="1107" w:type="dxa"/>
            <w:shd w:val="clear" w:color="auto" w:fill="auto"/>
            <w:vAlign w:val="center"/>
          </w:tcPr>
          <w:p w14:paraId="1127F7BF"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153753,00</w:t>
            </w:r>
          </w:p>
        </w:tc>
        <w:tc>
          <w:tcPr>
            <w:tcW w:w="974" w:type="dxa"/>
            <w:shd w:val="clear" w:color="auto" w:fill="auto"/>
            <w:noWrap/>
            <w:vAlign w:val="center"/>
          </w:tcPr>
          <w:p w14:paraId="45581581" w14:textId="77777777" w:rsidR="007D06D8" w:rsidRPr="00414EA3" w:rsidRDefault="007D06D8" w:rsidP="00D50EA3">
            <w:pPr>
              <w:ind w:left="-27" w:right="-108"/>
              <w:jc w:val="right"/>
              <w:rPr>
                <w:b/>
                <w:bCs/>
                <w:sz w:val="16"/>
                <w:szCs w:val="16"/>
                <w:lang w:val="uk-UA"/>
              </w:rPr>
            </w:pPr>
            <w:r w:rsidRPr="00414EA3">
              <w:rPr>
                <w:b/>
                <w:bCs/>
                <w:sz w:val="16"/>
                <w:szCs w:val="16"/>
                <w:lang w:val="uk-UA"/>
              </w:rPr>
              <w:t>1439788,00</w:t>
            </w:r>
          </w:p>
        </w:tc>
        <w:tc>
          <w:tcPr>
            <w:tcW w:w="963" w:type="dxa"/>
            <w:shd w:val="clear" w:color="auto" w:fill="auto"/>
            <w:noWrap/>
            <w:vAlign w:val="center"/>
          </w:tcPr>
          <w:p w14:paraId="5F3DDBC4" w14:textId="77777777" w:rsidR="007D06D8" w:rsidRPr="00414EA3" w:rsidRDefault="007D06D8" w:rsidP="00D50EA3">
            <w:pPr>
              <w:ind w:left="-158" w:right="-100" w:hanging="30"/>
              <w:jc w:val="right"/>
              <w:rPr>
                <w:b/>
                <w:bCs/>
                <w:sz w:val="16"/>
                <w:szCs w:val="16"/>
                <w:lang w:val="uk-UA"/>
              </w:rPr>
            </w:pPr>
            <w:r w:rsidRPr="00414EA3">
              <w:rPr>
                <w:b/>
                <w:bCs/>
                <w:sz w:val="16"/>
                <w:szCs w:val="16"/>
                <w:lang w:val="uk-UA"/>
              </w:rPr>
              <w:t>-1606363,48</w:t>
            </w:r>
          </w:p>
        </w:tc>
        <w:tc>
          <w:tcPr>
            <w:tcW w:w="411" w:type="dxa"/>
            <w:shd w:val="clear" w:color="auto" w:fill="auto"/>
            <w:vAlign w:val="center"/>
          </w:tcPr>
          <w:p w14:paraId="6324C93D"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15491D9A" w14:textId="77777777" w:rsidR="007D06D8" w:rsidRPr="00414EA3" w:rsidRDefault="007D06D8" w:rsidP="00D50EA3">
            <w:pPr>
              <w:ind w:left="-161" w:right="-93"/>
              <w:jc w:val="right"/>
              <w:rPr>
                <w:b/>
                <w:sz w:val="16"/>
                <w:szCs w:val="16"/>
                <w:lang w:val="uk-UA"/>
              </w:rPr>
            </w:pPr>
            <w:r w:rsidRPr="00414EA3">
              <w:rPr>
                <w:b/>
                <w:sz w:val="16"/>
                <w:szCs w:val="16"/>
                <w:lang w:val="uk-UA"/>
              </w:rPr>
              <w:t>-5016518,55</w:t>
            </w:r>
          </w:p>
        </w:tc>
        <w:tc>
          <w:tcPr>
            <w:tcW w:w="969" w:type="dxa"/>
            <w:shd w:val="clear" w:color="auto" w:fill="auto"/>
            <w:noWrap/>
            <w:vAlign w:val="center"/>
          </w:tcPr>
          <w:p w14:paraId="31015AC3" w14:textId="77777777" w:rsidR="007D06D8" w:rsidRPr="00414EA3" w:rsidRDefault="007D06D8" w:rsidP="00D50EA3">
            <w:pPr>
              <w:ind w:left="-161" w:right="-93"/>
              <w:jc w:val="right"/>
              <w:rPr>
                <w:b/>
                <w:sz w:val="16"/>
                <w:szCs w:val="16"/>
                <w:lang w:val="uk-UA"/>
              </w:rPr>
            </w:pPr>
            <w:r w:rsidRPr="00414EA3">
              <w:rPr>
                <w:b/>
                <w:sz w:val="16"/>
                <w:szCs w:val="16"/>
                <w:lang w:val="uk-UA"/>
              </w:rPr>
              <w:t>-5016518,55</w:t>
            </w:r>
          </w:p>
        </w:tc>
        <w:tc>
          <w:tcPr>
            <w:tcW w:w="797" w:type="dxa"/>
            <w:shd w:val="clear" w:color="auto" w:fill="auto"/>
            <w:vAlign w:val="center"/>
          </w:tcPr>
          <w:p w14:paraId="1C03BF10"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56C58295"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722F69B0"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1FF683CB" w14:textId="77777777" w:rsidR="007D06D8" w:rsidRPr="00414EA3" w:rsidRDefault="007D06D8" w:rsidP="00D50EA3">
            <w:pPr>
              <w:ind w:left="-161" w:right="-93"/>
              <w:jc w:val="right"/>
              <w:rPr>
                <w:b/>
                <w:sz w:val="16"/>
                <w:szCs w:val="16"/>
                <w:lang w:val="uk-UA"/>
              </w:rPr>
            </w:pPr>
            <w:r w:rsidRPr="00414EA3">
              <w:rPr>
                <w:b/>
                <w:sz w:val="16"/>
                <w:szCs w:val="16"/>
                <w:lang w:val="uk-UA"/>
              </w:rPr>
              <w:t>-41000,00</w:t>
            </w:r>
          </w:p>
        </w:tc>
        <w:tc>
          <w:tcPr>
            <w:tcW w:w="1245" w:type="dxa"/>
            <w:gridSpan w:val="2"/>
            <w:shd w:val="clear" w:color="auto" w:fill="auto"/>
            <w:noWrap/>
            <w:vAlign w:val="center"/>
          </w:tcPr>
          <w:p w14:paraId="4F2ACA27" w14:textId="77777777" w:rsidR="007D06D8" w:rsidRPr="00414EA3" w:rsidRDefault="007D06D8" w:rsidP="00D50EA3">
            <w:pPr>
              <w:ind w:left="-161" w:right="-93"/>
              <w:jc w:val="right"/>
              <w:rPr>
                <w:b/>
                <w:sz w:val="16"/>
                <w:szCs w:val="16"/>
                <w:lang w:val="uk-UA"/>
              </w:rPr>
            </w:pPr>
            <w:r w:rsidRPr="00414EA3">
              <w:rPr>
                <w:b/>
                <w:sz w:val="16"/>
                <w:szCs w:val="16"/>
                <w:lang w:val="uk-UA"/>
              </w:rPr>
              <w:t>-4862765,55</w:t>
            </w:r>
          </w:p>
        </w:tc>
      </w:tr>
      <w:tr w:rsidR="00D21576" w:rsidRPr="00414EA3" w14:paraId="5E23B807" w14:textId="77777777" w:rsidTr="00D21576">
        <w:trPr>
          <w:gridAfter w:val="1"/>
          <w:wAfter w:w="12" w:type="dxa"/>
          <w:trHeight w:val="282"/>
          <w:jc w:val="center"/>
        </w:trPr>
        <w:tc>
          <w:tcPr>
            <w:tcW w:w="795" w:type="dxa"/>
            <w:shd w:val="clear" w:color="auto" w:fill="auto"/>
            <w:noWrap/>
            <w:vAlign w:val="center"/>
          </w:tcPr>
          <w:p w14:paraId="2D96BB8C" w14:textId="77777777" w:rsidR="007D06D8" w:rsidRPr="00414EA3" w:rsidRDefault="007D06D8" w:rsidP="00D50EA3">
            <w:pPr>
              <w:jc w:val="center"/>
              <w:rPr>
                <w:color w:val="000000"/>
                <w:sz w:val="16"/>
                <w:szCs w:val="16"/>
                <w:lang w:val="uk-UA"/>
              </w:rPr>
            </w:pPr>
            <w:r w:rsidRPr="00414EA3">
              <w:rPr>
                <w:color w:val="000000"/>
                <w:sz w:val="16"/>
                <w:szCs w:val="16"/>
                <w:lang w:val="uk-UA"/>
              </w:rPr>
              <w:t>0610160</w:t>
            </w:r>
          </w:p>
        </w:tc>
        <w:tc>
          <w:tcPr>
            <w:tcW w:w="755" w:type="dxa"/>
            <w:shd w:val="clear" w:color="auto" w:fill="auto"/>
            <w:noWrap/>
            <w:vAlign w:val="center"/>
          </w:tcPr>
          <w:p w14:paraId="0AA5A8A7" w14:textId="77777777" w:rsidR="007D06D8" w:rsidRPr="00414EA3" w:rsidRDefault="007D06D8" w:rsidP="00D50EA3">
            <w:pPr>
              <w:jc w:val="center"/>
              <w:rPr>
                <w:color w:val="000000"/>
                <w:sz w:val="16"/>
                <w:szCs w:val="16"/>
                <w:lang w:val="uk-UA"/>
              </w:rPr>
            </w:pPr>
            <w:r w:rsidRPr="00414EA3">
              <w:rPr>
                <w:color w:val="000000"/>
                <w:sz w:val="16"/>
                <w:szCs w:val="16"/>
                <w:lang w:val="uk-UA"/>
              </w:rPr>
              <w:t>0160</w:t>
            </w:r>
          </w:p>
        </w:tc>
        <w:tc>
          <w:tcPr>
            <w:tcW w:w="987" w:type="dxa"/>
            <w:shd w:val="clear" w:color="auto" w:fill="auto"/>
            <w:noWrap/>
            <w:vAlign w:val="center"/>
          </w:tcPr>
          <w:p w14:paraId="1043CA64" w14:textId="77777777" w:rsidR="007D06D8" w:rsidRPr="00414EA3" w:rsidRDefault="007D06D8" w:rsidP="00D50EA3">
            <w:pPr>
              <w:jc w:val="center"/>
              <w:rPr>
                <w:color w:val="000000"/>
                <w:sz w:val="16"/>
                <w:szCs w:val="16"/>
                <w:lang w:val="uk-UA"/>
              </w:rPr>
            </w:pPr>
            <w:r w:rsidRPr="00414EA3">
              <w:rPr>
                <w:color w:val="000000"/>
                <w:sz w:val="16"/>
                <w:szCs w:val="16"/>
                <w:lang w:val="uk-UA"/>
              </w:rPr>
              <w:t>0111</w:t>
            </w:r>
          </w:p>
        </w:tc>
        <w:tc>
          <w:tcPr>
            <w:tcW w:w="3066" w:type="dxa"/>
            <w:shd w:val="clear" w:color="auto" w:fill="auto"/>
            <w:vAlign w:val="center"/>
          </w:tcPr>
          <w:p w14:paraId="13B808E4" w14:textId="77777777" w:rsidR="007D06D8" w:rsidRPr="00414EA3" w:rsidRDefault="007D06D8" w:rsidP="00D50EA3">
            <w:pPr>
              <w:rPr>
                <w:iCs/>
                <w:color w:val="333333"/>
                <w:sz w:val="16"/>
                <w:szCs w:val="16"/>
                <w:shd w:val="clear" w:color="auto" w:fill="FFFFFF"/>
                <w:lang w:val="uk-UA"/>
              </w:rPr>
            </w:pPr>
            <w:r w:rsidRPr="00414EA3">
              <w:rPr>
                <w:color w:val="000000"/>
                <w:sz w:val="16"/>
                <w:szCs w:val="16"/>
                <w:lang w:val="uk-UA"/>
              </w:rPr>
              <w:t>Керівництво і управління у відповідній сфері у містах (місті Києві), селищах, селах, об’єднаних територіальних громадах</w:t>
            </w:r>
          </w:p>
        </w:tc>
        <w:tc>
          <w:tcPr>
            <w:tcW w:w="967" w:type="dxa"/>
            <w:shd w:val="clear" w:color="auto" w:fill="auto"/>
            <w:noWrap/>
            <w:vAlign w:val="center"/>
          </w:tcPr>
          <w:p w14:paraId="1639CCE7" w14:textId="77777777" w:rsidR="007D06D8" w:rsidRPr="00414EA3" w:rsidRDefault="007D06D8" w:rsidP="00D50EA3">
            <w:pPr>
              <w:ind w:right="-58"/>
              <w:jc w:val="right"/>
              <w:rPr>
                <w:sz w:val="16"/>
                <w:szCs w:val="16"/>
                <w:lang w:val="uk-UA" w:eastAsia="uk-UA"/>
              </w:rPr>
            </w:pPr>
            <w:r w:rsidRPr="00414EA3">
              <w:rPr>
                <w:sz w:val="16"/>
                <w:szCs w:val="16"/>
                <w:lang w:val="uk-UA" w:eastAsia="uk-UA"/>
              </w:rPr>
              <w:t>180708,00</w:t>
            </w:r>
          </w:p>
        </w:tc>
        <w:tc>
          <w:tcPr>
            <w:tcW w:w="1107" w:type="dxa"/>
            <w:shd w:val="clear" w:color="auto" w:fill="auto"/>
            <w:vAlign w:val="center"/>
          </w:tcPr>
          <w:p w14:paraId="427664A1" w14:textId="77777777" w:rsidR="007D06D8" w:rsidRPr="00414EA3" w:rsidRDefault="007D06D8" w:rsidP="00D50EA3">
            <w:pPr>
              <w:ind w:right="-58"/>
              <w:jc w:val="right"/>
              <w:rPr>
                <w:sz w:val="16"/>
                <w:szCs w:val="16"/>
                <w:lang w:val="uk-UA" w:eastAsia="uk-UA"/>
              </w:rPr>
            </w:pPr>
            <w:r w:rsidRPr="00414EA3">
              <w:rPr>
                <w:sz w:val="16"/>
                <w:szCs w:val="16"/>
                <w:lang w:val="uk-UA" w:eastAsia="uk-UA"/>
              </w:rPr>
              <w:t>180708,00</w:t>
            </w:r>
          </w:p>
        </w:tc>
        <w:tc>
          <w:tcPr>
            <w:tcW w:w="974" w:type="dxa"/>
            <w:shd w:val="clear" w:color="auto" w:fill="auto"/>
            <w:noWrap/>
            <w:vAlign w:val="center"/>
          </w:tcPr>
          <w:p w14:paraId="52FF3C7E" w14:textId="77777777" w:rsidR="007D06D8" w:rsidRPr="00414EA3" w:rsidRDefault="007D06D8" w:rsidP="00D50EA3">
            <w:pPr>
              <w:ind w:left="-27" w:right="-108"/>
              <w:jc w:val="right"/>
              <w:rPr>
                <w:bCs/>
                <w:sz w:val="16"/>
                <w:szCs w:val="16"/>
                <w:lang w:val="uk-UA"/>
              </w:rPr>
            </w:pPr>
            <w:r w:rsidRPr="00414EA3">
              <w:rPr>
                <w:bCs/>
                <w:sz w:val="16"/>
                <w:szCs w:val="16"/>
                <w:lang w:val="uk-UA"/>
              </w:rPr>
              <w:t>129708,00</w:t>
            </w:r>
          </w:p>
        </w:tc>
        <w:tc>
          <w:tcPr>
            <w:tcW w:w="963" w:type="dxa"/>
            <w:shd w:val="clear" w:color="auto" w:fill="auto"/>
            <w:noWrap/>
            <w:vAlign w:val="center"/>
          </w:tcPr>
          <w:p w14:paraId="24C09CF8"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0C529EDA"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58A4D2FB"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463ED374"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7342F509" w14:textId="77777777" w:rsidR="007D06D8" w:rsidRPr="00414EA3" w:rsidRDefault="007D06D8" w:rsidP="00D50EA3">
            <w:pPr>
              <w:jc w:val="right"/>
              <w:rPr>
                <w:sz w:val="16"/>
                <w:szCs w:val="16"/>
                <w:lang w:val="uk-UA"/>
              </w:rPr>
            </w:pPr>
          </w:p>
        </w:tc>
        <w:tc>
          <w:tcPr>
            <w:tcW w:w="431" w:type="dxa"/>
            <w:shd w:val="clear" w:color="auto" w:fill="auto"/>
            <w:noWrap/>
            <w:vAlign w:val="center"/>
          </w:tcPr>
          <w:p w14:paraId="6ABF49B0"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477AC2AC"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4B8B233D"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33D3C46F" w14:textId="77777777" w:rsidR="007D06D8" w:rsidRPr="00414EA3" w:rsidRDefault="007D06D8" w:rsidP="00D50EA3">
            <w:pPr>
              <w:ind w:left="-161" w:right="-93"/>
              <w:jc w:val="right"/>
              <w:rPr>
                <w:b/>
                <w:sz w:val="16"/>
                <w:szCs w:val="16"/>
                <w:lang w:val="uk-UA"/>
              </w:rPr>
            </w:pPr>
            <w:r w:rsidRPr="00414EA3">
              <w:rPr>
                <w:b/>
                <w:sz w:val="16"/>
                <w:szCs w:val="16"/>
                <w:lang w:val="uk-UA"/>
              </w:rPr>
              <w:t>180708,00</w:t>
            </w:r>
          </w:p>
        </w:tc>
      </w:tr>
      <w:tr w:rsidR="00D21576" w:rsidRPr="00414EA3" w14:paraId="233AC1EF" w14:textId="77777777" w:rsidTr="00D21576">
        <w:trPr>
          <w:gridAfter w:val="1"/>
          <w:wAfter w:w="12" w:type="dxa"/>
          <w:trHeight w:val="282"/>
          <w:jc w:val="center"/>
        </w:trPr>
        <w:tc>
          <w:tcPr>
            <w:tcW w:w="795" w:type="dxa"/>
            <w:shd w:val="clear" w:color="auto" w:fill="auto"/>
            <w:noWrap/>
            <w:vAlign w:val="center"/>
          </w:tcPr>
          <w:p w14:paraId="1B57DF5A" w14:textId="77777777" w:rsidR="007D06D8" w:rsidRPr="00414EA3" w:rsidRDefault="007D06D8" w:rsidP="00D50EA3">
            <w:pPr>
              <w:jc w:val="center"/>
              <w:rPr>
                <w:color w:val="000000"/>
                <w:sz w:val="16"/>
                <w:szCs w:val="16"/>
                <w:lang w:val="uk-UA"/>
              </w:rPr>
            </w:pPr>
            <w:r w:rsidRPr="00414EA3">
              <w:rPr>
                <w:color w:val="000000"/>
                <w:sz w:val="16"/>
                <w:szCs w:val="16"/>
                <w:lang w:val="uk-UA"/>
              </w:rPr>
              <w:t>0611010</w:t>
            </w:r>
          </w:p>
        </w:tc>
        <w:tc>
          <w:tcPr>
            <w:tcW w:w="755" w:type="dxa"/>
            <w:shd w:val="clear" w:color="auto" w:fill="auto"/>
            <w:noWrap/>
            <w:vAlign w:val="center"/>
          </w:tcPr>
          <w:p w14:paraId="15204E5F" w14:textId="77777777" w:rsidR="007D06D8" w:rsidRPr="00414EA3" w:rsidRDefault="007D06D8" w:rsidP="00D50EA3">
            <w:pPr>
              <w:jc w:val="center"/>
              <w:rPr>
                <w:color w:val="000000"/>
                <w:sz w:val="16"/>
                <w:szCs w:val="16"/>
                <w:lang w:val="uk-UA"/>
              </w:rPr>
            </w:pPr>
            <w:r w:rsidRPr="00414EA3">
              <w:rPr>
                <w:color w:val="000000"/>
                <w:sz w:val="16"/>
                <w:szCs w:val="16"/>
                <w:lang w:val="uk-UA"/>
              </w:rPr>
              <w:t>1010</w:t>
            </w:r>
          </w:p>
        </w:tc>
        <w:tc>
          <w:tcPr>
            <w:tcW w:w="987" w:type="dxa"/>
            <w:shd w:val="clear" w:color="auto" w:fill="auto"/>
            <w:noWrap/>
            <w:vAlign w:val="center"/>
          </w:tcPr>
          <w:p w14:paraId="136B61B7" w14:textId="77777777" w:rsidR="007D06D8" w:rsidRPr="00414EA3" w:rsidRDefault="007D06D8" w:rsidP="00D50EA3">
            <w:pPr>
              <w:jc w:val="center"/>
              <w:rPr>
                <w:color w:val="000000"/>
                <w:sz w:val="16"/>
                <w:szCs w:val="16"/>
                <w:lang w:val="uk-UA"/>
              </w:rPr>
            </w:pPr>
            <w:r w:rsidRPr="00414EA3">
              <w:rPr>
                <w:color w:val="000000"/>
                <w:sz w:val="16"/>
                <w:szCs w:val="16"/>
                <w:lang w:val="uk-UA"/>
              </w:rPr>
              <w:t>0910</w:t>
            </w:r>
          </w:p>
        </w:tc>
        <w:tc>
          <w:tcPr>
            <w:tcW w:w="3066" w:type="dxa"/>
            <w:shd w:val="clear" w:color="auto" w:fill="auto"/>
            <w:vAlign w:val="center"/>
          </w:tcPr>
          <w:p w14:paraId="19905CBC" w14:textId="77777777" w:rsidR="007D06D8" w:rsidRPr="00414EA3" w:rsidRDefault="007D06D8" w:rsidP="00D50EA3">
            <w:pPr>
              <w:rPr>
                <w:iCs/>
                <w:color w:val="333333"/>
                <w:sz w:val="16"/>
                <w:szCs w:val="16"/>
                <w:shd w:val="clear" w:color="auto" w:fill="FFFFFF"/>
                <w:lang w:val="uk-UA"/>
              </w:rPr>
            </w:pPr>
            <w:r w:rsidRPr="00414EA3">
              <w:rPr>
                <w:color w:val="000000"/>
                <w:sz w:val="16"/>
                <w:szCs w:val="16"/>
                <w:lang w:val="uk-UA"/>
              </w:rPr>
              <w:t>Надання дошкільної освіти міський бюджет</w:t>
            </w:r>
          </w:p>
        </w:tc>
        <w:tc>
          <w:tcPr>
            <w:tcW w:w="967" w:type="dxa"/>
            <w:shd w:val="clear" w:color="auto" w:fill="auto"/>
            <w:noWrap/>
            <w:vAlign w:val="center"/>
          </w:tcPr>
          <w:p w14:paraId="52425510" w14:textId="77777777" w:rsidR="007D06D8" w:rsidRPr="00414EA3" w:rsidRDefault="007D06D8" w:rsidP="00D50EA3">
            <w:pPr>
              <w:ind w:right="-58"/>
              <w:jc w:val="right"/>
              <w:rPr>
                <w:sz w:val="16"/>
                <w:szCs w:val="16"/>
                <w:lang w:val="uk-UA" w:eastAsia="uk-UA"/>
              </w:rPr>
            </w:pPr>
            <w:r w:rsidRPr="00414EA3">
              <w:rPr>
                <w:sz w:val="16"/>
                <w:szCs w:val="16"/>
                <w:lang w:val="uk-UA" w:eastAsia="uk-UA"/>
              </w:rPr>
              <w:t>-334708,00</w:t>
            </w:r>
          </w:p>
        </w:tc>
        <w:tc>
          <w:tcPr>
            <w:tcW w:w="1107" w:type="dxa"/>
            <w:shd w:val="clear" w:color="auto" w:fill="auto"/>
            <w:vAlign w:val="center"/>
          </w:tcPr>
          <w:p w14:paraId="55C62C90" w14:textId="77777777" w:rsidR="007D06D8" w:rsidRPr="00414EA3" w:rsidRDefault="007D06D8" w:rsidP="00D50EA3">
            <w:pPr>
              <w:ind w:right="-58"/>
              <w:jc w:val="right"/>
              <w:rPr>
                <w:sz w:val="16"/>
                <w:szCs w:val="16"/>
                <w:lang w:val="uk-UA" w:eastAsia="uk-UA"/>
              </w:rPr>
            </w:pPr>
            <w:r w:rsidRPr="00414EA3">
              <w:rPr>
                <w:sz w:val="16"/>
                <w:szCs w:val="16"/>
                <w:lang w:val="uk-UA" w:eastAsia="uk-UA"/>
              </w:rPr>
              <w:t>-334708,00</w:t>
            </w:r>
          </w:p>
        </w:tc>
        <w:tc>
          <w:tcPr>
            <w:tcW w:w="974" w:type="dxa"/>
            <w:shd w:val="clear" w:color="auto" w:fill="auto"/>
            <w:noWrap/>
            <w:vAlign w:val="center"/>
          </w:tcPr>
          <w:p w14:paraId="2EA883C7"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11D43F9D" w14:textId="77777777" w:rsidR="007D06D8" w:rsidRPr="00414EA3" w:rsidRDefault="007D06D8" w:rsidP="00D50EA3">
            <w:pPr>
              <w:ind w:left="-158" w:right="-100"/>
              <w:jc w:val="right"/>
              <w:rPr>
                <w:bCs/>
                <w:sz w:val="16"/>
                <w:szCs w:val="16"/>
                <w:lang w:val="uk-UA"/>
              </w:rPr>
            </w:pPr>
            <w:r w:rsidRPr="00414EA3">
              <w:rPr>
                <w:bCs/>
                <w:sz w:val="16"/>
                <w:szCs w:val="16"/>
                <w:lang w:val="uk-UA"/>
              </w:rPr>
              <w:t>-290037,00</w:t>
            </w:r>
          </w:p>
        </w:tc>
        <w:tc>
          <w:tcPr>
            <w:tcW w:w="411" w:type="dxa"/>
            <w:shd w:val="clear" w:color="auto" w:fill="auto"/>
            <w:vAlign w:val="center"/>
          </w:tcPr>
          <w:p w14:paraId="1699271B"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0C7DEBB6"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55C861BC"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035A411E" w14:textId="77777777" w:rsidR="007D06D8" w:rsidRPr="00414EA3" w:rsidRDefault="007D06D8" w:rsidP="00D50EA3">
            <w:pPr>
              <w:jc w:val="right"/>
              <w:rPr>
                <w:sz w:val="16"/>
                <w:szCs w:val="16"/>
                <w:lang w:val="uk-UA"/>
              </w:rPr>
            </w:pPr>
          </w:p>
        </w:tc>
        <w:tc>
          <w:tcPr>
            <w:tcW w:w="431" w:type="dxa"/>
            <w:shd w:val="clear" w:color="auto" w:fill="auto"/>
            <w:noWrap/>
            <w:vAlign w:val="center"/>
          </w:tcPr>
          <w:p w14:paraId="3880CAE1"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FF3EF4F"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0C306DD0"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38F17C4F" w14:textId="77777777" w:rsidR="007D06D8" w:rsidRPr="00414EA3" w:rsidRDefault="007D06D8" w:rsidP="00D50EA3">
            <w:pPr>
              <w:ind w:left="-161" w:right="-93"/>
              <w:jc w:val="right"/>
              <w:rPr>
                <w:b/>
                <w:sz w:val="16"/>
                <w:szCs w:val="16"/>
                <w:lang w:val="uk-UA"/>
              </w:rPr>
            </w:pPr>
            <w:r w:rsidRPr="00414EA3">
              <w:rPr>
                <w:b/>
                <w:sz w:val="16"/>
                <w:szCs w:val="16"/>
                <w:lang w:val="uk-UA"/>
              </w:rPr>
              <w:t>-334708,00</w:t>
            </w:r>
          </w:p>
        </w:tc>
      </w:tr>
      <w:tr w:rsidR="00D21576" w:rsidRPr="00414EA3" w14:paraId="7375DCEF" w14:textId="77777777" w:rsidTr="00D21576">
        <w:trPr>
          <w:gridAfter w:val="1"/>
          <w:wAfter w:w="12" w:type="dxa"/>
          <w:trHeight w:val="282"/>
          <w:jc w:val="center"/>
        </w:trPr>
        <w:tc>
          <w:tcPr>
            <w:tcW w:w="795" w:type="dxa"/>
            <w:shd w:val="clear" w:color="auto" w:fill="auto"/>
            <w:noWrap/>
            <w:vAlign w:val="center"/>
          </w:tcPr>
          <w:p w14:paraId="202EC27F" w14:textId="77777777" w:rsidR="007D06D8" w:rsidRPr="00414EA3" w:rsidRDefault="007D06D8" w:rsidP="00D50EA3">
            <w:pPr>
              <w:jc w:val="center"/>
              <w:rPr>
                <w:color w:val="000000"/>
                <w:sz w:val="16"/>
                <w:szCs w:val="16"/>
                <w:lang w:val="uk-UA"/>
              </w:rPr>
            </w:pPr>
            <w:r w:rsidRPr="00414EA3">
              <w:rPr>
                <w:color w:val="000000"/>
                <w:sz w:val="16"/>
                <w:szCs w:val="16"/>
                <w:lang w:val="uk-UA"/>
              </w:rPr>
              <w:t>0611021</w:t>
            </w:r>
          </w:p>
        </w:tc>
        <w:tc>
          <w:tcPr>
            <w:tcW w:w="755" w:type="dxa"/>
            <w:shd w:val="clear" w:color="auto" w:fill="auto"/>
            <w:noWrap/>
            <w:vAlign w:val="center"/>
          </w:tcPr>
          <w:p w14:paraId="3CE83F5B" w14:textId="77777777" w:rsidR="007D06D8" w:rsidRPr="00414EA3" w:rsidRDefault="007D06D8" w:rsidP="00D50EA3">
            <w:pPr>
              <w:jc w:val="center"/>
              <w:rPr>
                <w:color w:val="000000"/>
                <w:sz w:val="16"/>
                <w:szCs w:val="16"/>
                <w:lang w:val="uk-UA"/>
              </w:rPr>
            </w:pPr>
            <w:r w:rsidRPr="00414EA3">
              <w:rPr>
                <w:color w:val="000000"/>
                <w:sz w:val="16"/>
                <w:szCs w:val="16"/>
                <w:lang w:val="uk-UA"/>
              </w:rPr>
              <w:t>1021</w:t>
            </w:r>
          </w:p>
        </w:tc>
        <w:tc>
          <w:tcPr>
            <w:tcW w:w="987" w:type="dxa"/>
            <w:shd w:val="clear" w:color="auto" w:fill="auto"/>
            <w:noWrap/>
            <w:vAlign w:val="center"/>
          </w:tcPr>
          <w:p w14:paraId="34D348E5" w14:textId="77777777" w:rsidR="007D06D8" w:rsidRPr="00414EA3" w:rsidRDefault="007D06D8" w:rsidP="00D50EA3">
            <w:pPr>
              <w:jc w:val="center"/>
              <w:rPr>
                <w:color w:val="000000"/>
                <w:sz w:val="16"/>
                <w:szCs w:val="16"/>
                <w:lang w:val="uk-UA"/>
              </w:rPr>
            </w:pPr>
            <w:r w:rsidRPr="00414EA3">
              <w:rPr>
                <w:color w:val="000000"/>
                <w:sz w:val="16"/>
                <w:szCs w:val="16"/>
                <w:lang w:val="uk-UA"/>
              </w:rPr>
              <w:t>0921</w:t>
            </w:r>
          </w:p>
        </w:tc>
        <w:tc>
          <w:tcPr>
            <w:tcW w:w="3066" w:type="dxa"/>
            <w:shd w:val="clear" w:color="auto" w:fill="auto"/>
            <w:vAlign w:val="center"/>
          </w:tcPr>
          <w:p w14:paraId="28A053EE" w14:textId="77777777" w:rsidR="007D06D8" w:rsidRPr="00414EA3" w:rsidRDefault="007D06D8" w:rsidP="00D50EA3">
            <w:pPr>
              <w:rPr>
                <w:color w:val="000000"/>
                <w:sz w:val="16"/>
                <w:szCs w:val="16"/>
                <w:lang w:val="uk-UA"/>
              </w:rPr>
            </w:pPr>
            <w:r w:rsidRPr="00414EA3">
              <w:rPr>
                <w:iCs/>
                <w:color w:val="333333"/>
                <w:sz w:val="16"/>
                <w:szCs w:val="16"/>
                <w:shd w:val="clear" w:color="auto" w:fill="FFFFFF"/>
                <w:lang w:val="uk-UA"/>
              </w:rPr>
              <w:t>Надання загальної середньої освіти закладами загальної середньої освіти за рахунок коштів місцевого бюджету</w:t>
            </w:r>
          </w:p>
        </w:tc>
        <w:tc>
          <w:tcPr>
            <w:tcW w:w="967" w:type="dxa"/>
            <w:shd w:val="clear" w:color="auto" w:fill="auto"/>
            <w:noWrap/>
            <w:vAlign w:val="center"/>
          </w:tcPr>
          <w:p w14:paraId="29C0AA07" w14:textId="77777777" w:rsidR="007D06D8" w:rsidRPr="00414EA3" w:rsidRDefault="007D06D8" w:rsidP="00D50EA3">
            <w:pPr>
              <w:ind w:right="-58"/>
              <w:jc w:val="right"/>
              <w:rPr>
                <w:sz w:val="16"/>
                <w:szCs w:val="16"/>
                <w:lang w:val="uk-UA" w:eastAsia="uk-UA"/>
              </w:rPr>
            </w:pPr>
            <w:r w:rsidRPr="00414EA3">
              <w:rPr>
                <w:sz w:val="16"/>
                <w:szCs w:val="16"/>
                <w:lang w:val="uk-UA" w:eastAsia="uk-UA"/>
              </w:rPr>
              <w:t>232753,00</w:t>
            </w:r>
          </w:p>
        </w:tc>
        <w:tc>
          <w:tcPr>
            <w:tcW w:w="1107" w:type="dxa"/>
            <w:shd w:val="clear" w:color="auto" w:fill="auto"/>
            <w:vAlign w:val="center"/>
          </w:tcPr>
          <w:p w14:paraId="5F479CD7" w14:textId="77777777" w:rsidR="007D06D8" w:rsidRPr="00414EA3" w:rsidRDefault="007D06D8" w:rsidP="00D50EA3">
            <w:pPr>
              <w:ind w:right="-58"/>
              <w:jc w:val="right"/>
              <w:rPr>
                <w:sz w:val="16"/>
                <w:szCs w:val="16"/>
                <w:lang w:val="uk-UA" w:eastAsia="uk-UA"/>
              </w:rPr>
            </w:pPr>
            <w:r w:rsidRPr="00414EA3">
              <w:rPr>
                <w:sz w:val="16"/>
                <w:szCs w:val="16"/>
                <w:lang w:val="uk-UA" w:eastAsia="uk-UA"/>
              </w:rPr>
              <w:t>232753,00</w:t>
            </w:r>
          </w:p>
        </w:tc>
        <w:tc>
          <w:tcPr>
            <w:tcW w:w="974" w:type="dxa"/>
            <w:shd w:val="clear" w:color="auto" w:fill="auto"/>
            <w:noWrap/>
            <w:vAlign w:val="center"/>
          </w:tcPr>
          <w:p w14:paraId="5958DD30" w14:textId="77777777" w:rsidR="007D06D8" w:rsidRPr="00414EA3" w:rsidRDefault="007D06D8" w:rsidP="00D50EA3">
            <w:pPr>
              <w:ind w:left="-27" w:right="-108"/>
              <w:jc w:val="right"/>
              <w:rPr>
                <w:bCs/>
                <w:sz w:val="16"/>
                <w:szCs w:val="16"/>
                <w:lang w:val="uk-UA"/>
              </w:rPr>
            </w:pPr>
            <w:r w:rsidRPr="00414EA3">
              <w:rPr>
                <w:bCs/>
                <w:sz w:val="16"/>
                <w:szCs w:val="16"/>
                <w:lang w:val="uk-UA"/>
              </w:rPr>
              <w:t>1103580,00</w:t>
            </w:r>
          </w:p>
        </w:tc>
        <w:tc>
          <w:tcPr>
            <w:tcW w:w="963" w:type="dxa"/>
            <w:shd w:val="clear" w:color="auto" w:fill="auto"/>
            <w:noWrap/>
            <w:vAlign w:val="center"/>
          </w:tcPr>
          <w:p w14:paraId="412A68A8" w14:textId="77777777" w:rsidR="007D06D8" w:rsidRPr="00414EA3" w:rsidRDefault="007D06D8" w:rsidP="00D50EA3">
            <w:pPr>
              <w:ind w:left="-158" w:right="-100"/>
              <w:jc w:val="right"/>
              <w:rPr>
                <w:bCs/>
                <w:sz w:val="16"/>
                <w:szCs w:val="16"/>
                <w:lang w:val="uk-UA"/>
              </w:rPr>
            </w:pPr>
            <w:r w:rsidRPr="00414EA3">
              <w:rPr>
                <w:bCs/>
                <w:sz w:val="16"/>
                <w:szCs w:val="16"/>
                <w:lang w:val="uk-UA"/>
              </w:rPr>
              <w:t>-1326326,48</w:t>
            </w:r>
          </w:p>
        </w:tc>
        <w:tc>
          <w:tcPr>
            <w:tcW w:w="411" w:type="dxa"/>
            <w:shd w:val="clear" w:color="auto" w:fill="auto"/>
            <w:vAlign w:val="center"/>
          </w:tcPr>
          <w:p w14:paraId="12FDD64B"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2F12A5E2" w14:textId="77777777" w:rsidR="007D06D8" w:rsidRPr="00414EA3" w:rsidRDefault="007D06D8" w:rsidP="00D50EA3">
            <w:pPr>
              <w:ind w:left="-161" w:right="-93"/>
              <w:jc w:val="right"/>
              <w:rPr>
                <w:sz w:val="16"/>
                <w:szCs w:val="16"/>
                <w:lang w:val="uk-UA"/>
              </w:rPr>
            </w:pPr>
            <w:r w:rsidRPr="00414EA3">
              <w:rPr>
                <w:sz w:val="16"/>
                <w:szCs w:val="16"/>
                <w:lang w:val="uk-UA"/>
              </w:rPr>
              <w:t>24481,45</w:t>
            </w:r>
          </w:p>
          <w:p w14:paraId="79729023"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3B108208" w14:textId="77777777" w:rsidR="007D06D8" w:rsidRPr="00414EA3" w:rsidRDefault="007D06D8" w:rsidP="00D50EA3">
            <w:pPr>
              <w:ind w:left="-161" w:right="-93"/>
              <w:jc w:val="right"/>
              <w:rPr>
                <w:sz w:val="16"/>
                <w:szCs w:val="16"/>
                <w:lang w:val="uk-UA"/>
              </w:rPr>
            </w:pPr>
            <w:r w:rsidRPr="00414EA3">
              <w:rPr>
                <w:sz w:val="16"/>
                <w:szCs w:val="16"/>
                <w:lang w:val="uk-UA"/>
              </w:rPr>
              <w:t>24484,45</w:t>
            </w:r>
          </w:p>
          <w:p w14:paraId="0359355E"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1060FD11" w14:textId="77777777" w:rsidR="007D06D8" w:rsidRPr="00414EA3" w:rsidRDefault="007D06D8" w:rsidP="00D50EA3">
            <w:pPr>
              <w:jc w:val="right"/>
              <w:rPr>
                <w:sz w:val="16"/>
                <w:szCs w:val="16"/>
                <w:lang w:val="uk-UA"/>
              </w:rPr>
            </w:pPr>
          </w:p>
        </w:tc>
        <w:tc>
          <w:tcPr>
            <w:tcW w:w="431" w:type="dxa"/>
            <w:shd w:val="clear" w:color="auto" w:fill="auto"/>
            <w:noWrap/>
            <w:vAlign w:val="center"/>
          </w:tcPr>
          <w:p w14:paraId="73D92534"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6C752649"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54ABC06"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7F1C159B" w14:textId="77777777" w:rsidR="007D06D8" w:rsidRPr="00414EA3" w:rsidRDefault="007D06D8" w:rsidP="00D50EA3">
            <w:pPr>
              <w:ind w:left="-161" w:right="-93"/>
              <w:jc w:val="right"/>
              <w:rPr>
                <w:b/>
                <w:sz w:val="16"/>
                <w:szCs w:val="16"/>
                <w:lang w:val="uk-UA"/>
              </w:rPr>
            </w:pPr>
            <w:r w:rsidRPr="00414EA3">
              <w:rPr>
                <w:b/>
                <w:sz w:val="16"/>
                <w:szCs w:val="16"/>
                <w:lang w:val="uk-UA"/>
              </w:rPr>
              <w:t>257234,45</w:t>
            </w:r>
          </w:p>
        </w:tc>
      </w:tr>
      <w:tr w:rsidR="00D21576" w:rsidRPr="00414EA3" w14:paraId="0D71ACDE" w14:textId="77777777" w:rsidTr="00D21576">
        <w:trPr>
          <w:gridAfter w:val="1"/>
          <w:wAfter w:w="12" w:type="dxa"/>
          <w:trHeight w:val="282"/>
          <w:jc w:val="center"/>
        </w:trPr>
        <w:tc>
          <w:tcPr>
            <w:tcW w:w="795" w:type="dxa"/>
            <w:shd w:val="clear" w:color="auto" w:fill="auto"/>
            <w:noWrap/>
            <w:vAlign w:val="center"/>
          </w:tcPr>
          <w:p w14:paraId="0BA99FF5" w14:textId="77777777" w:rsidR="007D06D8" w:rsidRPr="00414EA3" w:rsidRDefault="007D06D8" w:rsidP="00D50EA3">
            <w:pPr>
              <w:jc w:val="center"/>
              <w:rPr>
                <w:color w:val="000000"/>
                <w:sz w:val="16"/>
                <w:szCs w:val="16"/>
                <w:lang w:val="uk-UA"/>
              </w:rPr>
            </w:pPr>
            <w:r w:rsidRPr="00414EA3">
              <w:rPr>
                <w:color w:val="000000"/>
                <w:sz w:val="16"/>
                <w:szCs w:val="16"/>
                <w:lang w:val="uk-UA"/>
              </w:rPr>
              <w:t>0611026</w:t>
            </w:r>
          </w:p>
        </w:tc>
        <w:tc>
          <w:tcPr>
            <w:tcW w:w="755" w:type="dxa"/>
            <w:shd w:val="clear" w:color="auto" w:fill="auto"/>
            <w:noWrap/>
            <w:vAlign w:val="center"/>
          </w:tcPr>
          <w:p w14:paraId="056A3979" w14:textId="77777777" w:rsidR="007D06D8" w:rsidRPr="00414EA3" w:rsidRDefault="007D06D8" w:rsidP="00D50EA3">
            <w:pPr>
              <w:jc w:val="center"/>
              <w:rPr>
                <w:color w:val="000000"/>
                <w:sz w:val="16"/>
                <w:szCs w:val="16"/>
                <w:lang w:val="uk-UA"/>
              </w:rPr>
            </w:pPr>
            <w:r w:rsidRPr="00414EA3">
              <w:rPr>
                <w:color w:val="000000"/>
                <w:sz w:val="16"/>
                <w:szCs w:val="16"/>
                <w:lang w:val="uk-UA"/>
              </w:rPr>
              <w:t>1026</w:t>
            </w:r>
          </w:p>
        </w:tc>
        <w:tc>
          <w:tcPr>
            <w:tcW w:w="987" w:type="dxa"/>
            <w:shd w:val="clear" w:color="auto" w:fill="auto"/>
            <w:noWrap/>
            <w:vAlign w:val="center"/>
          </w:tcPr>
          <w:p w14:paraId="572B84AA" w14:textId="77777777" w:rsidR="007D06D8" w:rsidRPr="00414EA3" w:rsidRDefault="007D06D8" w:rsidP="00D50EA3">
            <w:pPr>
              <w:jc w:val="center"/>
              <w:rPr>
                <w:color w:val="000000"/>
                <w:sz w:val="16"/>
                <w:szCs w:val="16"/>
                <w:lang w:val="uk-UA"/>
              </w:rPr>
            </w:pPr>
            <w:r w:rsidRPr="00414EA3">
              <w:rPr>
                <w:color w:val="000000"/>
                <w:sz w:val="16"/>
                <w:szCs w:val="16"/>
                <w:lang w:val="uk-UA"/>
              </w:rPr>
              <w:t>0926</w:t>
            </w:r>
          </w:p>
        </w:tc>
        <w:tc>
          <w:tcPr>
            <w:tcW w:w="3066" w:type="dxa"/>
            <w:shd w:val="clear" w:color="auto" w:fill="auto"/>
            <w:vAlign w:val="center"/>
          </w:tcPr>
          <w:p w14:paraId="3B8D3FF4" w14:textId="77777777" w:rsidR="007D06D8" w:rsidRPr="00414EA3" w:rsidRDefault="007D06D8" w:rsidP="00D50EA3">
            <w:pPr>
              <w:rPr>
                <w:iCs/>
                <w:color w:val="333333"/>
                <w:sz w:val="16"/>
                <w:szCs w:val="16"/>
                <w:shd w:val="clear" w:color="auto" w:fill="FFFFFF"/>
                <w:lang w:val="uk-UA"/>
              </w:rPr>
            </w:pPr>
            <w:r w:rsidRPr="00414EA3">
              <w:rPr>
                <w:iCs/>
                <w:color w:val="333333"/>
                <w:sz w:val="16"/>
                <w:szCs w:val="16"/>
                <w:shd w:val="clear" w:color="auto" w:fill="FFFFFF"/>
                <w:lang w:val="uk-UA"/>
              </w:rPr>
              <w:t>Надання загальної середньої освіти міжшкільними ресурсними центрами за рахунок коштів місцевого бюджету</w:t>
            </w:r>
          </w:p>
        </w:tc>
        <w:tc>
          <w:tcPr>
            <w:tcW w:w="967" w:type="dxa"/>
            <w:shd w:val="clear" w:color="auto" w:fill="auto"/>
            <w:noWrap/>
            <w:vAlign w:val="center"/>
          </w:tcPr>
          <w:p w14:paraId="34DB5772" w14:textId="77777777" w:rsidR="007D06D8" w:rsidRPr="00414EA3" w:rsidRDefault="007D06D8" w:rsidP="00D50EA3">
            <w:pPr>
              <w:ind w:right="-58"/>
              <w:jc w:val="right"/>
              <w:rPr>
                <w:sz w:val="16"/>
                <w:szCs w:val="16"/>
                <w:lang w:val="uk-UA" w:eastAsia="uk-UA"/>
              </w:rPr>
            </w:pPr>
            <w:r w:rsidRPr="00414EA3">
              <w:rPr>
                <w:sz w:val="16"/>
                <w:szCs w:val="16"/>
                <w:lang w:val="uk-UA" w:eastAsia="uk-UA"/>
              </w:rPr>
              <w:t>0,00</w:t>
            </w:r>
          </w:p>
        </w:tc>
        <w:tc>
          <w:tcPr>
            <w:tcW w:w="1107" w:type="dxa"/>
            <w:shd w:val="clear" w:color="auto" w:fill="auto"/>
            <w:vAlign w:val="center"/>
          </w:tcPr>
          <w:p w14:paraId="5DB68827" w14:textId="77777777" w:rsidR="007D06D8" w:rsidRPr="00414EA3" w:rsidRDefault="007D06D8" w:rsidP="00D50EA3">
            <w:pPr>
              <w:ind w:right="-58"/>
              <w:jc w:val="right"/>
              <w:rPr>
                <w:sz w:val="16"/>
                <w:szCs w:val="16"/>
                <w:lang w:val="uk-UA" w:eastAsia="uk-UA"/>
              </w:rPr>
            </w:pPr>
            <w:r w:rsidRPr="00414EA3">
              <w:rPr>
                <w:sz w:val="16"/>
                <w:szCs w:val="16"/>
                <w:lang w:val="uk-UA" w:eastAsia="uk-UA"/>
              </w:rPr>
              <w:t>0,00</w:t>
            </w:r>
          </w:p>
        </w:tc>
        <w:tc>
          <w:tcPr>
            <w:tcW w:w="974" w:type="dxa"/>
            <w:shd w:val="clear" w:color="auto" w:fill="auto"/>
            <w:noWrap/>
            <w:vAlign w:val="center"/>
          </w:tcPr>
          <w:p w14:paraId="3E9234E8" w14:textId="77777777" w:rsidR="007D06D8" w:rsidRPr="00414EA3" w:rsidRDefault="007D06D8" w:rsidP="00D50EA3">
            <w:pPr>
              <w:ind w:left="-27" w:right="-108"/>
              <w:jc w:val="right"/>
              <w:rPr>
                <w:bCs/>
                <w:sz w:val="16"/>
                <w:szCs w:val="16"/>
                <w:lang w:val="uk-UA"/>
              </w:rPr>
            </w:pPr>
            <w:r w:rsidRPr="00414EA3">
              <w:rPr>
                <w:bCs/>
                <w:sz w:val="16"/>
                <w:szCs w:val="16"/>
                <w:lang w:val="uk-UA"/>
              </w:rPr>
              <w:t>-10000,00</w:t>
            </w:r>
          </w:p>
        </w:tc>
        <w:tc>
          <w:tcPr>
            <w:tcW w:w="963" w:type="dxa"/>
            <w:shd w:val="clear" w:color="auto" w:fill="auto"/>
            <w:noWrap/>
            <w:vAlign w:val="center"/>
          </w:tcPr>
          <w:p w14:paraId="0A0481F9" w14:textId="77777777" w:rsidR="007D06D8" w:rsidRPr="00414EA3" w:rsidRDefault="007D06D8" w:rsidP="00D50EA3">
            <w:pPr>
              <w:ind w:left="-158" w:right="-100"/>
              <w:jc w:val="right"/>
              <w:rPr>
                <w:bCs/>
                <w:sz w:val="16"/>
                <w:szCs w:val="16"/>
                <w:lang w:val="uk-UA"/>
              </w:rPr>
            </w:pPr>
            <w:r w:rsidRPr="00414EA3">
              <w:rPr>
                <w:bCs/>
                <w:sz w:val="16"/>
                <w:szCs w:val="16"/>
                <w:lang w:val="uk-UA"/>
              </w:rPr>
              <w:t>10000,00</w:t>
            </w:r>
          </w:p>
        </w:tc>
        <w:tc>
          <w:tcPr>
            <w:tcW w:w="411" w:type="dxa"/>
            <w:shd w:val="clear" w:color="auto" w:fill="auto"/>
            <w:vAlign w:val="center"/>
          </w:tcPr>
          <w:p w14:paraId="69FAF131"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5B03C66E"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3AE05DCD"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4C7B5445" w14:textId="77777777" w:rsidR="007D06D8" w:rsidRPr="00414EA3" w:rsidRDefault="007D06D8" w:rsidP="00D50EA3">
            <w:pPr>
              <w:jc w:val="right"/>
              <w:rPr>
                <w:sz w:val="16"/>
                <w:szCs w:val="16"/>
                <w:lang w:val="uk-UA"/>
              </w:rPr>
            </w:pPr>
          </w:p>
        </w:tc>
        <w:tc>
          <w:tcPr>
            <w:tcW w:w="431" w:type="dxa"/>
            <w:shd w:val="clear" w:color="auto" w:fill="auto"/>
            <w:noWrap/>
            <w:vAlign w:val="center"/>
          </w:tcPr>
          <w:p w14:paraId="325CA9E4"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27EE6CF7"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00D7111B"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55B7F653" w14:textId="77777777" w:rsidR="007D06D8" w:rsidRPr="00414EA3" w:rsidRDefault="007D06D8" w:rsidP="00D50EA3">
            <w:pPr>
              <w:ind w:left="-161" w:right="-93"/>
              <w:jc w:val="right"/>
              <w:rPr>
                <w:b/>
                <w:sz w:val="16"/>
                <w:szCs w:val="16"/>
                <w:lang w:val="uk-UA"/>
              </w:rPr>
            </w:pPr>
            <w:r w:rsidRPr="00414EA3">
              <w:rPr>
                <w:b/>
                <w:sz w:val="16"/>
                <w:szCs w:val="16"/>
                <w:lang w:val="uk-UA"/>
              </w:rPr>
              <w:t>0,00</w:t>
            </w:r>
          </w:p>
        </w:tc>
      </w:tr>
      <w:tr w:rsidR="00D21576" w:rsidRPr="00414EA3" w14:paraId="4E049AA7" w14:textId="77777777" w:rsidTr="00D21576">
        <w:trPr>
          <w:gridAfter w:val="1"/>
          <w:wAfter w:w="12" w:type="dxa"/>
          <w:trHeight w:val="282"/>
          <w:jc w:val="center"/>
        </w:trPr>
        <w:tc>
          <w:tcPr>
            <w:tcW w:w="795" w:type="dxa"/>
            <w:shd w:val="clear" w:color="auto" w:fill="auto"/>
            <w:noWrap/>
            <w:vAlign w:val="center"/>
          </w:tcPr>
          <w:p w14:paraId="5D017000" w14:textId="77777777" w:rsidR="007D06D8" w:rsidRPr="00414EA3" w:rsidRDefault="007D06D8" w:rsidP="00D50EA3">
            <w:pPr>
              <w:jc w:val="center"/>
              <w:rPr>
                <w:color w:val="000000"/>
                <w:sz w:val="16"/>
                <w:szCs w:val="16"/>
                <w:lang w:val="uk-UA"/>
              </w:rPr>
            </w:pPr>
            <w:r w:rsidRPr="00414EA3">
              <w:rPr>
                <w:color w:val="000000"/>
                <w:sz w:val="16"/>
                <w:szCs w:val="16"/>
                <w:lang w:val="uk-UA"/>
              </w:rPr>
              <w:t>0611031</w:t>
            </w:r>
          </w:p>
        </w:tc>
        <w:tc>
          <w:tcPr>
            <w:tcW w:w="755" w:type="dxa"/>
            <w:shd w:val="clear" w:color="auto" w:fill="auto"/>
            <w:noWrap/>
            <w:vAlign w:val="center"/>
          </w:tcPr>
          <w:p w14:paraId="1B32A86A" w14:textId="77777777" w:rsidR="007D06D8" w:rsidRPr="00414EA3" w:rsidRDefault="007D06D8" w:rsidP="00D50EA3">
            <w:pPr>
              <w:jc w:val="center"/>
              <w:rPr>
                <w:color w:val="000000"/>
                <w:sz w:val="16"/>
                <w:szCs w:val="16"/>
                <w:lang w:val="uk-UA"/>
              </w:rPr>
            </w:pPr>
            <w:r w:rsidRPr="00414EA3">
              <w:rPr>
                <w:color w:val="000000"/>
                <w:sz w:val="16"/>
                <w:szCs w:val="16"/>
                <w:lang w:val="uk-UA"/>
              </w:rPr>
              <w:t>1031</w:t>
            </w:r>
          </w:p>
        </w:tc>
        <w:tc>
          <w:tcPr>
            <w:tcW w:w="987" w:type="dxa"/>
            <w:shd w:val="clear" w:color="auto" w:fill="auto"/>
            <w:noWrap/>
            <w:vAlign w:val="center"/>
          </w:tcPr>
          <w:p w14:paraId="01739A04" w14:textId="77777777" w:rsidR="007D06D8" w:rsidRPr="00414EA3" w:rsidRDefault="007D06D8" w:rsidP="00D50EA3">
            <w:pPr>
              <w:jc w:val="center"/>
              <w:rPr>
                <w:color w:val="000000"/>
                <w:sz w:val="16"/>
                <w:szCs w:val="16"/>
                <w:lang w:val="uk-UA"/>
              </w:rPr>
            </w:pPr>
            <w:r w:rsidRPr="00414EA3">
              <w:rPr>
                <w:color w:val="000000"/>
                <w:sz w:val="16"/>
                <w:szCs w:val="16"/>
                <w:lang w:val="uk-UA"/>
              </w:rPr>
              <w:t>0921</w:t>
            </w:r>
          </w:p>
        </w:tc>
        <w:tc>
          <w:tcPr>
            <w:tcW w:w="3066" w:type="dxa"/>
            <w:shd w:val="clear" w:color="auto" w:fill="auto"/>
            <w:vAlign w:val="center"/>
          </w:tcPr>
          <w:p w14:paraId="4AE84513" w14:textId="77777777" w:rsidR="007D06D8" w:rsidRPr="00414EA3" w:rsidRDefault="007D06D8" w:rsidP="00D50EA3">
            <w:pPr>
              <w:rPr>
                <w:iCs/>
                <w:color w:val="333333"/>
                <w:sz w:val="16"/>
                <w:szCs w:val="16"/>
                <w:shd w:val="clear" w:color="auto" w:fill="FFFFFF"/>
                <w:lang w:val="uk-UA"/>
              </w:rPr>
            </w:pPr>
            <w:r w:rsidRPr="00414EA3">
              <w:rPr>
                <w:color w:val="000000"/>
                <w:sz w:val="16"/>
                <w:szCs w:val="16"/>
                <w:lang w:val="uk-UA"/>
              </w:rPr>
              <w:t>Надання загальної середньої освіти закладами загальної середньої освіти</w:t>
            </w:r>
          </w:p>
        </w:tc>
        <w:tc>
          <w:tcPr>
            <w:tcW w:w="967" w:type="dxa"/>
            <w:shd w:val="clear" w:color="auto" w:fill="auto"/>
            <w:noWrap/>
            <w:vAlign w:val="center"/>
          </w:tcPr>
          <w:p w14:paraId="4BAEB787" w14:textId="77777777" w:rsidR="007D06D8" w:rsidRPr="00414EA3" w:rsidRDefault="007D06D8" w:rsidP="00D50EA3">
            <w:pPr>
              <w:ind w:right="-58"/>
              <w:jc w:val="right"/>
              <w:rPr>
                <w:sz w:val="16"/>
                <w:szCs w:val="16"/>
                <w:lang w:val="uk-UA" w:eastAsia="uk-UA"/>
              </w:rPr>
            </w:pPr>
            <w:r w:rsidRPr="00414EA3">
              <w:rPr>
                <w:sz w:val="16"/>
                <w:szCs w:val="16"/>
                <w:lang w:val="uk-UA" w:eastAsia="uk-UA"/>
              </w:rPr>
              <w:t>0,00</w:t>
            </w:r>
          </w:p>
        </w:tc>
        <w:tc>
          <w:tcPr>
            <w:tcW w:w="1107" w:type="dxa"/>
            <w:shd w:val="clear" w:color="auto" w:fill="auto"/>
            <w:vAlign w:val="center"/>
          </w:tcPr>
          <w:p w14:paraId="08C3A23E" w14:textId="77777777" w:rsidR="007D06D8" w:rsidRPr="00414EA3" w:rsidRDefault="007D06D8" w:rsidP="00D50EA3">
            <w:pPr>
              <w:ind w:right="-58"/>
              <w:jc w:val="right"/>
              <w:rPr>
                <w:sz w:val="16"/>
                <w:szCs w:val="16"/>
                <w:lang w:val="uk-UA" w:eastAsia="uk-UA"/>
              </w:rPr>
            </w:pPr>
            <w:r w:rsidRPr="00414EA3">
              <w:rPr>
                <w:sz w:val="16"/>
                <w:szCs w:val="16"/>
                <w:lang w:val="uk-UA" w:eastAsia="uk-UA"/>
              </w:rPr>
              <w:t>0,00</w:t>
            </w:r>
          </w:p>
        </w:tc>
        <w:tc>
          <w:tcPr>
            <w:tcW w:w="974" w:type="dxa"/>
            <w:shd w:val="clear" w:color="auto" w:fill="auto"/>
            <w:noWrap/>
            <w:vAlign w:val="center"/>
          </w:tcPr>
          <w:p w14:paraId="5433E316" w14:textId="77777777" w:rsidR="007D06D8" w:rsidRPr="00414EA3" w:rsidRDefault="007D06D8" w:rsidP="00D50EA3">
            <w:pPr>
              <w:ind w:left="-27" w:right="-108"/>
              <w:jc w:val="right"/>
              <w:rPr>
                <w:bCs/>
                <w:sz w:val="16"/>
                <w:szCs w:val="16"/>
                <w:lang w:val="uk-UA"/>
              </w:rPr>
            </w:pPr>
            <w:r w:rsidRPr="00414EA3">
              <w:rPr>
                <w:bCs/>
                <w:sz w:val="16"/>
                <w:szCs w:val="16"/>
                <w:lang w:val="uk-UA"/>
              </w:rPr>
              <w:t>148000,00</w:t>
            </w:r>
          </w:p>
        </w:tc>
        <w:tc>
          <w:tcPr>
            <w:tcW w:w="963" w:type="dxa"/>
            <w:shd w:val="clear" w:color="auto" w:fill="auto"/>
            <w:noWrap/>
            <w:vAlign w:val="center"/>
          </w:tcPr>
          <w:p w14:paraId="659BB688"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21B65CB2"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6C0ED19B"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0F8C2950"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0F199B3C" w14:textId="77777777" w:rsidR="007D06D8" w:rsidRPr="00414EA3" w:rsidRDefault="007D06D8" w:rsidP="00D50EA3">
            <w:pPr>
              <w:jc w:val="right"/>
              <w:rPr>
                <w:sz w:val="16"/>
                <w:szCs w:val="16"/>
                <w:lang w:val="uk-UA"/>
              </w:rPr>
            </w:pPr>
          </w:p>
        </w:tc>
        <w:tc>
          <w:tcPr>
            <w:tcW w:w="431" w:type="dxa"/>
            <w:shd w:val="clear" w:color="auto" w:fill="auto"/>
            <w:noWrap/>
            <w:vAlign w:val="center"/>
          </w:tcPr>
          <w:p w14:paraId="646516F9"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152F47EB"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51E6C6B4"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1D61DA68" w14:textId="77777777" w:rsidR="007D06D8" w:rsidRPr="00414EA3" w:rsidRDefault="007D06D8" w:rsidP="00D50EA3">
            <w:pPr>
              <w:ind w:left="-161" w:right="-93"/>
              <w:jc w:val="right"/>
              <w:rPr>
                <w:b/>
                <w:sz w:val="16"/>
                <w:szCs w:val="16"/>
                <w:lang w:val="uk-UA"/>
              </w:rPr>
            </w:pPr>
            <w:r w:rsidRPr="00414EA3">
              <w:rPr>
                <w:b/>
                <w:sz w:val="16"/>
                <w:szCs w:val="16"/>
                <w:lang w:val="uk-UA"/>
              </w:rPr>
              <w:t>0,00</w:t>
            </w:r>
          </w:p>
        </w:tc>
      </w:tr>
      <w:tr w:rsidR="00D21576" w:rsidRPr="00414EA3" w14:paraId="78895773" w14:textId="77777777" w:rsidTr="00D21576">
        <w:trPr>
          <w:gridAfter w:val="1"/>
          <w:wAfter w:w="12" w:type="dxa"/>
          <w:trHeight w:val="282"/>
          <w:jc w:val="center"/>
        </w:trPr>
        <w:tc>
          <w:tcPr>
            <w:tcW w:w="795" w:type="dxa"/>
            <w:shd w:val="clear" w:color="auto" w:fill="auto"/>
            <w:noWrap/>
            <w:vAlign w:val="center"/>
          </w:tcPr>
          <w:p w14:paraId="21ADCE77" w14:textId="77777777" w:rsidR="007D06D8" w:rsidRPr="00414EA3" w:rsidRDefault="007D06D8" w:rsidP="00D50EA3">
            <w:pPr>
              <w:jc w:val="center"/>
              <w:rPr>
                <w:color w:val="000000"/>
                <w:sz w:val="16"/>
                <w:szCs w:val="16"/>
                <w:lang w:val="uk-UA"/>
              </w:rPr>
            </w:pPr>
            <w:r w:rsidRPr="00414EA3">
              <w:rPr>
                <w:color w:val="000000"/>
                <w:sz w:val="16"/>
                <w:szCs w:val="16"/>
                <w:lang w:val="uk-UA"/>
              </w:rPr>
              <w:t>0611141</w:t>
            </w:r>
          </w:p>
        </w:tc>
        <w:tc>
          <w:tcPr>
            <w:tcW w:w="755" w:type="dxa"/>
            <w:shd w:val="clear" w:color="auto" w:fill="auto"/>
            <w:noWrap/>
            <w:vAlign w:val="center"/>
          </w:tcPr>
          <w:p w14:paraId="23D65DE2" w14:textId="77777777" w:rsidR="007D06D8" w:rsidRPr="00414EA3" w:rsidRDefault="007D06D8" w:rsidP="00D50EA3">
            <w:pPr>
              <w:jc w:val="center"/>
              <w:rPr>
                <w:color w:val="000000"/>
                <w:sz w:val="16"/>
                <w:szCs w:val="16"/>
                <w:lang w:val="uk-UA"/>
              </w:rPr>
            </w:pPr>
            <w:r w:rsidRPr="00414EA3">
              <w:rPr>
                <w:color w:val="000000"/>
                <w:sz w:val="16"/>
                <w:szCs w:val="16"/>
                <w:lang w:val="uk-UA"/>
              </w:rPr>
              <w:t>1141</w:t>
            </w:r>
          </w:p>
        </w:tc>
        <w:tc>
          <w:tcPr>
            <w:tcW w:w="987" w:type="dxa"/>
            <w:shd w:val="clear" w:color="auto" w:fill="auto"/>
            <w:noWrap/>
            <w:vAlign w:val="center"/>
          </w:tcPr>
          <w:p w14:paraId="71DC78D8" w14:textId="77777777" w:rsidR="007D06D8" w:rsidRPr="00414EA3" w:rsidRDefault="007D06D8" w:rsidP="00D50EA3">
            <w:pPr>
              <w:jc w:val="center"/>
              <w:rPr>
                <w:color w:val="000000"/>
                <w:sz w:val="16"/>
                <w:szCs w:val="16"/>
                <w:lang w:val="uk-UA"/>
              </w:rPr>
            </w:pPr>
            <w:r w:rsidRPr="00414EA3">
              <w:rPr>
                <w:color w:val="000000"/>
                <w:sz w:val="16"/>
                <w:szCs w:val="16"/>
                <w:lang w:val="uk-UA"/>
              </w:rPr>
              <w:t>0990</w:t>
            </w:r>
          </w:p>
        </w:tc>
        <w:tc>
          <w:tcPr>
            <w:tcW w:w="3066" w:type="dxa"/>
            <w:shd w:val="clear" w:color="auto" w:fill="auto"/>
            <w:vAlign w:val="center"/>
          </w:tcPr>
          <w:p w14:paraId="3214FD31" w14:textId="77777777" w:rsidR="007D06D8" w:rsidRPr="00414EA3" w:rsidRDefault="007D06D8" w:rsidP="00D50EA3">
            <w:pPr>
              <w:rPr>
                <w:iCs/>
                <w:color w:val="333333"/>
                <w:sz w:val="16"/>
                <w:szCs w:val="16"/>
                <w:shd w:val="clear" w:color="auto" w:fill="FFFFFF"/>
                <w:lang w:val="uk-UA"/>
              </w:rPr>
            </w:pPr>
            <w:r w:rsidRPr="00414EA3">
              <w:rPr>
                <w:color w:val="000000"/>
                <w:sz w:val="16"/>
                <w:szCs w:val="16"/>
                <w:lang w:val="uk-UA"/>
              </w:rPr>
              <w:t>Забезпечення діяльності інших закладів у сфері освіти</w:t>
            </w:r>
          </w:p>
        </w:tc>
        <w:tc>
          <w:tcPr>
            <w:tcW w:w="967" w:type="dxa"/>
            <w:shd w:val="clear" w:color="auto" w:fill="auto"/>
            <w:noWrap/>
            <w:vAlign w:val="center"/>
          </w:tcPr>
          <w:p w14:paraId="6A420B0D" w14:textId="77777777" w:rsidR="007D06D8" w:rsidRPr="00414EA3" w:rsidRDefault="007D06D8" w:rsidP="00D50EA3">
            <w:pPr>
              <w:ind w:right="-58"/>
              <w:jc w:val="right"/>
              <w:rPr>
                <w:sz w:val="16"/>
                <w:szCs w:val="16"/>
                <w:lang w:val="uk-UA" w:eastAsia="uk-UA"/>
              </w:rPr>
            </w:pPr>
            <w:r w:rsidRPr="00414EA3">
              <w:rPr>
                <w:sz w:val="16"/>
                <w:szCs w:val="16"/>
                <w:lang w:val="uk-UA" w:eastAsia="uk-UA"/>
              </w:rPr>
              <w:t>75000,00</w:t>
            </w:r>
          </w:p>
        </w:tc>
        <w:tc>
          <w:tcPr>
            <w:tcW w:w="1107" w:type="dxa"/>
            <w:shd w:val="clear" w:color="auto" w:fill="auto"/>
            <w:vAlign w:val="center"/>
          </w:tcPr>
          <w:p w14:paraId="02AEF227" w14:textId="77777777" w:rsidR="007D06D8" w:rsidRPr="00414EA3" w:rsidRDefault="007D06D8" w:rsidP="00D50EA3">
            <w:pPr>
              <w:ind w:right="-58"/>
              <w:jc w:val="right"/>
              <w:rPr>
                <w:sz w:val="16"/>
                <w:szCs w:val="16"/>
                <w:lang w:val="uk-UA" w:eastAsia="uk-UA"/>
              </w:rPr>
            </w:pPr>
            <w:r w:rsidRPr="00414EA3">
              <w:rPr>
                <w:sz w:val="16"/>
                <w:szCs w:val="16"/>
                <w:lang w:val="uk-UA" w:eastAsia="uk-UA"/>
              </w:rPr>
              <w:t>75000,00</w:t>
            </w:r>
          </w:p>
        </w:tc>
        <w:tc>
          <w:tcPr>
            <w:tcW w:w="974" w:type="dxa"/>
            <w:shd w:val="clear" w:color="auto" w:fill="auto"/>
            <w:noWrap/>
            <w:vAlign w:val="center"/>
          </w:tcPr>
          <w:p w14:paraId="0C8C8263" w14:textId="77777777" w:rsidR="007D06D8" w:rsidRPr="00414EA3" w:rsidRDefault="007D06D8" w:rsidP="00D50EA3">
            <w:pPr>
              <w:ind w:left="-27" w:right="-108"/>
              <w:jc w:val="right"/>
              <w:rPr>
                <w:bCs/>
                <w:sz w:val="16"/>
                <w:szCs w:val="16"/>
                <w:lang w:val="uk-UA"/>
              </w:rPr>
            </w:pPr>
            <w:r w:rsidRPr="00414EA3">
              <w:rPr>
                <w:bCs/>
                <w:sz w:val="16"/>
                <w:szCs w:val="16"/>
                <w:lang w:val="uk-UA"/>
              </w:rPr>
              <w:t>68500,00</w:t>
            </w:r>
          </w:p>
        </w:tc>
        <w:tc>
          <w:tcPr>
            <w:tcW w:w="963" w:type="dxa"/>
            <w:shd w:val="clear" w:color="auto" w:fill="auto"/>
            <w:noWrap/>
            <w:vAlign w:val="center"/>
          </w:tcPr>
          <w:p w14:paraId="0572B6A2"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1CD524D5"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37F2CE9B"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78ECF156"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34F37910" w14:textId="77777777" w:rsidR="007D06D8" w:rsidRPr="00414EA3" w:rsidRDefault="007D06D8" w:rsidP="00D50EA3">
            <w:pPr>
              <w:jc w:val="right"/>
              <w:rPr>
                <w:sz w:val="16"/>
                <w:szCs w:val="16"/>
                <w:lang w:val="uk-UA"/>
              </w:rPr>
            </w:pPr>
          </w:p>
        </w:tc>
        <w:tc>
          <w:tcPr>
            <w:tcW w:w="431" w:type="dxa"/>
            <w:shd w:val="clear" w:color="auto" w:fill="auto"/>
            <w:noWrap/>
            <w:vAlign w:val="center"/>
          </w:tcPr>
          <w:p w14:paraId="7B78285C"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4BB1518D"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C925913"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45701959" w14:textId="77777777" w:rsidR="007D06D8" w:rsidRPr="00414EA3" w:rsidRDefault="007D06D8" w:rsidP="00D50EA3">
            <w:pPr>
              <w:ind w:left="-161" w:right="-93"/>
              <w:jc w:val="right"/>
              <w:rPr>
                <w:b/>
                <w:sz w:val="16"/>
                <w:szCs w:val="16"/>
                <w:lang w:val="uk-UA"/>
              </w:rPr>
            </w:pPr>
            <w:r w:rsidRPr="00414EA3">
              <w:rPr>
                <w:b/>
                <w:sz w:val="16"/>
                <w:szCs w:val="16"/>
                <w:lang w:val="uk-UA"/>
              </w:rPr>
              <w:t>75000,00</w:t>
            </w:r>
          </w:p>
        </w:tc>
      </w:tr>
      <w:tr w:rsidR="00D21576" w:rsidRPr="00414EA3" w14:paraId="6B53BBF6" w14:textId="77777777" w:rsidTr="00D21576">
        <w:trPr>
          <w:gridAfter w:val="1"/>
          <w:wAfter w:w="12" w:type="dxa"/>
          <w:trHeight w:val="282"/>
          <w:jc w:val="center"/>
        </w:trPr>
        <w:tc>
          <w:tcPr>
            <w:tcW w:w="795" w:type="dxa"/>
            <w:shd w:val="clear" w:color="auto" w:fill="auto"/>
            <w:noWrap/>
            <w:vAlign w:val="center"/>
          </w:tcPr>
          <w:p w14:paraId="47ECDB1A" w14:textId="77777777" w:rsidR="007D06D8" w:rsidRPr="00414EA3" w:rsidRDefault="007D06D8" w:rsidP="00D50EA3">
            <w:pPr>
              <w:jc w:val="center"/>
              <w:rPr>
                <w:color w:val="000000"/>
                <w:sz w:val="16"/>
                <w:szCs w:val="16"/>
                <w:lang w:val="uk-UA"/>
              </w:rPr>
            </w:pPr>
            <w:r w:rsidRPr="00414EA3">
              <w:rPr>
                <w:color w:val="000000"/>
                <w:sz w:val="16"/>
                <w:szCs w:val="16"/>
                <w:lang w:val="uk-UA"/>
              </w:rPr>
              <w:t>0611142</w:t>
            </w:r>
          </w:p>
        </w:tc>
        <w:tc>
          <w:tcPr>
            <w:tcW w:w="755" w:type="dxa"/>
            <w:shd w:val="clear" w:color="auto" w:fill="auto"/>
            <w:noWrap/>
            <w:vAlign w:val="center"/>
          </w:tcPr>
          <w:p w14:paraId="649E45E4" w14:textId="77777777" w:rsidR="007D06D8" w:rsidRPr="00414EA3" w:rsidRDefault="007D06D8" w:rsidP="00D50EA3">
            <w:pPr>
              <w:jc w:val="center"/>
              <w:rPr>
                <w:color w:val="000000"/>
                <w:sz w:val="16"/>
                <w:szCs w:val="16"/>
                <w:lang w:val="uk-UA"/>
              </w:rPr>
            </w:pPr>
            <w:r w:rsidRPr="00414EA3">
              <w:rPr>
                <w:color w:val="000000"/>
                <w:sz w:val="16"/>
                <w:szCs w:val="16"/>
                <w:lang w:val="uk-UA"/>
              </w:rPr>
              <w:t>1142</w:t>
            </w:r>
          </w:p>
        </w:tc>
        <w:tc>
          <w:tcPr>
            <w:tcW w:w="987" w:type="dxa"/>
            <w:shd w:val="clear" w:color="auto" w:fill="auto"/>
            <w:noWrap/>
            <w:vAlign w:val="center"/>
          </w:tcPr>
          <w:p w14:paraId="26EC26AD" w14:textId="77777777" w:rsidR="007D06D8" w:rsidRPr="00414EA3" w:rsidRDefault="007D06D8" w:rsidP="00D50EA3">
            <w:pPr>
              <w:jc w:val="center"/>
              <w:rPr>
                <w:color w:val="000000"/>
                <w:sz w:val="16"/>
                <w:szCs w:val="16"/>
                <w:lang w:val="uk-UA"/>
              </w:rPr>
            </w:pPr>
            <w:r w:rsidRPr="00414EA3">
              <w:rPr>
                <w:color w:val="000000"/>
                <w:sz w:val="16"/>
                <w:szCs w:val="16"/>
                <w:lang w:val="uk-UA"/>
              </w:rPr>
              <w:t>0990</w:t>
            </w:r>
          </w:p>
        </w:tc>
        <w:tc>
          <w:tcPr>
            <w:tcW w:w="3066" w:type="dxa"/>
            <w:shd w:val="clear" w:color="auto" w:fill="auto"/>
            <w:vAlign w:val="center"/>
          </w:tcPr>
          <w:p w14:paraId="4C94956F" w14:textId="77777777" w:rsidR="007D06D8" w:rsidRPr="00414EA3" w:rsidRDefault="007D06D8" w:rsidP="00D50EA3">
            <w:pPr>
              <w:rPr>
                <w:iCs/>
                <w:color w:val="333333"/>
                <w:sz w:val="16"/>
                <w:szCs w:val="16"/>
                <w:shd w:val="clear" w:color="auto" w:fill="FFFFFF"/>
                <w:lang w:val="uk-UA"/>
              </w:rPr>
            </w:pPr>
            <w:r w:rsidRPr="00414EA3">
              <w:rPr>
                <w:color w:val="000000"/>
                <w:sz w:val="16"/>
                <w:szCs w:val="16"/>
                <w:lang w:val="uk-UA"/>
              </w:rPr>
              <w:t>Інші програми та заходи у сфері освіти</w:t>
            </w:r>
          </w:p>
        </w:tc>
        <w:tc>
          <w:tcPr>
            <w:tcW w:w="967" w:type="dxa"/>
            <w:shd w:val="clear" w:color="auto" w:fill="auto"/>
            <w:noWrap/>
            <w:vAlign w:val="center"/>
          </w:tcPr>
          <w:p w14:paraId="7B35B450" w14:textId="77777777" w:rsidR="007D06D8" w:rsidRPr="00414EA3" w:rsidRDefault="007D06D8" w:rsidP="00D50EA3">
            <w:pPr>
              <w:ind w:right="-58"/>
              <w:jc w:val="right"/>
              <w:rPr>
                <w:sz w:val="16"/>
                <w:szCs w:val="16"/>
                <w:lang w:val="uk-UA" w:eastAsia="uk-UA"/>
              </w:rPr>
            </w:pPr>
          </w:p>
        </w:tc>
        <w:tc>
          <w:tcPr>
            <w:tcW w:w="1107" w:type="dxa"/>
            <w:shd w:val="clear" w:color="auto" w:fill="auto"/>
            <w:vAlign w:val="center"/>
          </w:tcPr>
          <w:p w14:paraId="56535DF8" w14:textId="77777777" w:rsidR="007D06D8" w:rsidRPr="00414EA3" w:rsidRDefault="007D06D8" w:rsidP="00D50EA3">
            <w:pPr>
              <w:ind w:right="-58"/>
              <w:jc w:val="right"/>
              <w:rPr>
                <w:sz w:val="16"/>
                <w:szCs w:val="16"/>
                <w:lang w:val="uk-UA" w:eastAsia="uk-UA"/>
              </w:rPr>
            </w:pPr>
          </w:p>
        </w:tc>
        <w:tc>
          <w:tcPr>
            <w:tcW w:w="974" w:type="dxa"/>
            <w:shd w:val="clear" w:color="auto" w:fill="auto"/>
            <w:noWrap/>
            <w:vAlign w:val="center"/>
          </w:tcPr>
          <w:p w14:paraId="5748C524"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1DBFCBF3"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61FFE2E5"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30B05F2F" w14:textId="77777777" w:rsidR="007D06D8" w:rsidRPr="00414EA3" w:rsidRDefault="007D06D8" w:rsidP="00D50EA3">
            <w:pPr>
              <w:ind w:left="-161" w:right="-93"/>
              <w:jc w:val="right"/>
              <w:rPr>
                <w:sz w:val="16"/>
                <w:szCs w:val="16"/>
                <w:lang w:val="uk-UA"/>
              </w:rPr>
            </w:pPr>
            <w:r w:rsidRPr="00414EA3">
              <w:rPr>
                <w:sz w:val="16"/>
                <w:szCs w:val="16"/>
                <w:lang w:val="uk-UA"/>
              </w:rPr>
              <w:t>-5041000,00</w:t>
            </w:r>
          </w:p>
        </w:tc>
        <w:tc>
          <w:tcPr>
            <w:tcW w:w="969" w:type="dxa"/>
            <w:shd w:val="clear" w:color="auto" w:fill="auto"/>
            <w:noWrap/>
            <w:vAlign w:val="center"/>
          </w:tcPr>
          <w:p w14:paraId="79404871" w14:textId="77777777" w:rsidR="007D06D8" w:rsidRPr="00414EA3" w:rsidRDefault="007D06D8" w:rsidP="00D50EA3">
            <w:pPr>
              <w:ind w:left="-161" w:right="-93"/>
              <w:jc w:val="right"/>
              <w:rPr>
                <w:sz w:val="16"/>
                <w:szCs w:val="16"/>
                <w:lang w:val="uk-UA"/>
              </w:rPr>
            </w:pPr>
            <w:r w:rsidRPr="00414EA3">
              <w:rPr>
                <w:sz w:val="16"/>
                <w:szCs w:val="16"/>
                <w:lang w:val="uk-UA"/>
              </w:rPr>
              <w:t>-5041000,00</w:t>
            </w:r>
          </w:p>
        </w:tc>
        <w:tc>
          <w:tcPr>
            <w:tcW w:w="797" w:type="dxa"/>
            <w:shd w:val="clear" w:color="auto" w:fill="auto"/>
            <w:vAlign w:val="center"/>
          </w:tcPr>
          <w:p w14:paraId="322803FF" w14:textId="77777777" w:rsidR="007D06D8" w:rsidRPr="00414EA3" w:rsidRDefault="007D06D8" w:rsidP="00D50EA3">
            <w:pPr>
              <w:jc w:val="right"/>
              <w:rPr>
                <w:sz w:val="16"/>
                <w:szCs w:val="16"/>
                <w:lang w:val="uk-UA"/>
              </w:rPr>
            </w:pPr>
          </w:p>
        </w:tc>
        <w:tc>
          <w:tcPr>
            <w:tcW w:w="431" w:type="dxa"/>
            <w:shd w:val="clear" w:color="auto" w:fill="auto"/>
            <w:noWrap/>
            <w:vAlign w:val="center"/>
          </w:tcPr>
          <w:p w14:paraId="442E2BAC"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A4E3DC0"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6A3C78A" w14:textId="77777777" w:rsidR="007D06D8" w:rsidRPr="00414EA3" w:rsidRDefault="007D06D8" w:rsidP="00D50EA3">
            <w:pPr>
              <w:ind w:left="-161" w:right="-93"/>
              <w:jc w:val="right"/>
              <w:rPr>
                <w:sz w:val="16"/>
                <w:szCs w:val="16"/>
                <w:lang w:val="uk-UA"/>
              </w:rPr>
            </w:pPr>
            <w:r w:rsidRPr="00414EA3">
              <w:rPr>
                <w:sz w:val="16"/>
                <w:szCs w:val="16"/>
                <w:lang w:val="uk-UA"/>
              </w:rPr>
              <w:t>-41000,00</w:t>
            </w:r>
          </w:p>
        </w:tc>
        <w:tc>
          <w:tcPr>
            <w:tcW w:w="1245" w:type="dxa"/>
            <w:gridSpan w:val="2"/>
            <w:shd w:val="clear" w:color="auto" w:fill="auto"/>
            <w:noWrap/>
            <w:vAlign w:val="center"/>
          </w:tcPr>
          <w:p w14:paraId="342ADC57" w14:textId="77777777" w:rsidR="007D06D8" w:rsidRPr="00414EA3" w:rsidRDefault="007D06D8" w:rsidP="00D50EA3">
            <w:pPr>
              <w:ind w:left="-161" w:right="-93"/>
              <w:jc w:val="right"/>
              <w:rPr>
                <w:b/>
                <w:sz w:val="16"/>
                <w:szCs w:val="16"/>
                <w:lang w:val="uk-UA"/>
              </w:rPr>
            </w:pPr>
            <w:r w:rsidRPr="00414EA3">
              <w:rPr>
                <w:b/>
                <w:sz w:val="16"/>
                <w:szCs w:val="16"/>
                <w:lang w:val="uk-UA"/>
              </w:rPr>
              <w:t>-5041000,00</w:t>
            </w:r>
          </w:p>
        </w:tc>
      </w:tr>
      <w:tr w:rsidR="00D21576" w:rsidRPr="00414EA3" w14:paraId="3288667B" w14:textId="77777777" w:rsidTr="00D21576">
        <w:trPr>
          <w:gridAfter w:val="1"/>
          <w:wAfter w:w="12" w:type="dxa"/>
          <w:trHeight w:val="174"/>
          <w:jc w:val="center"/>
        </w:trPr>
        <w:tc>
          <w:tcPr>
            <w:tcW w:w="795" w:type="dxa"/>
            <w:shd w:val="clear" w:color="auto" w:fill="auto"/>
            <w:noWrap/>
            <w:vAlign w:val="center"/>
          </w:tcPr>
          <w:p w14:paraId="065EBBB7" w14:textId="77777777" w:rsidR="007D06D8" w:rsidRPr="00414EA3" w:rsidRDefault="007D06D8" w:rsidP="00D50EA3">
            <w:pPr>
              <w:jc w:val="center"/>
              <w:rPr>
                <w:b/>
                <w:bCs/>
                <w:color w:val="000000"/>
                <w:sz w:val="16"/>
                <w:szCs w:val="16"/>
                <w:lang w:val="uk-UA"/>
              </w:rPr>
            </w:pPr>
            <w:r w:rsidRPr="00414EA3">
              <w:rPr>
                <w:b/>
                <w:bCs/>
                <w:color w:val="000000"/>
                <w:sz w:val="16"/>
                <w:szCs w:val="16"/>
                <w:lang w:val="uk-UA"/>
              </w:rPr>
              <w:t>09</w:t>
            </w:r>
          </w:p>
        </w:tc>
        <w:tc>
          <w:tcPr>
            <w:tcW w:w="755" w:type="dxa"/>
            <w:shd w:val="clear" w:color="auto" w:fill="auto"/>
            <w:noWrap/>
            <w:vAlign w:val="center"/>
          </w:tcPr>
          <w:p w14:paraId="7B540BF5" w14:textId="77777777" w:rsidR="007D06D8" w:rsidRPr="00414EA3" w:rsidRDefault="007D06D8" w:rsidP="00D50EA3">
            <w:pPr>
              <w:jc w:val="center"/>
              <w:rPr>
                <w:color w:val="000000"/>
                <w:lang w:val="uk-UA"/>
              </w:rPr>
            </w:pPr>
          </w:p>
        </w:tc>
        <w:tc>
          <w:tcPr>
            <w:tcW w:w="987" w:type="dxa"/>
            <w:shd w:val="clear" w:color="auto" w:fill="auto"/>
            <w:noWrap/>
            <w:vAlign w:val="center"/>
          </w:tcPr>
          <w:p w14:paraId="625BA3D9" w14:textId="77777777" w:rsidR="007D06D8" w:rsidRPr="00414EA3" w:rsidRDefault="007D06D8" w:rsidP="00D50EA3">
            <w:pPr>
              <w:jc w:val="center"/>
              <w:rPr>
                <w:color w:val="000000"/>
                <w:lang w:val="uk-UA"/>
              </w:rPr>
            </w:pPr>
          </w:p>
        </w:tc>
        <w:tc>
          <w:tcPr>
            <w:tcW w:w="3066" w:type="dxa"/>
            <w:shd w:val="clear" w:color="auto" w:fill="auto"/>
            <w:vAlign w:val="center"/>
          </w:tcPr>
          <w:p w14:paraId="70A9A0C2" w14:textId="77777777" w:rsidR="007D06D8" w:rsidRPr="00414EA3" w:rsidRDefault="007D06D8" w:rsidP="00D50EA3">
            <w:pPr>
              <w:rPr>
                <w:b/>
                <w:bCs/>
                <w:color w:val="000000"/>
                <w:sz w:val="16"/>
                <w:szCs w:val="16"/>
                <w:lang w:val="uk-UA"/>
              </w:rPr>
            </w:pPr>
            <w:r w:rsidRPr="00414EA3">
              <w:rPr>
                <w:b/>
                <w:bCs/>
                <w:color w:val="000000"/>
                <w:sz w:val="16"/>
                <w:szCs w:val="16"/>
                <w:lang w:val="uk-UA"/>
              </w:rPr>
              <w:t>Служба у справах дітей</w:t>
            </w:r>
          </w:p>
        </w:tc>
        <w:tc>
          <w:tcPr>
            <w:tcW w:w="967" w:type="dxa"/>
            <w:shd w:val="clear" w:color="auto" w:fill="auto"/>
            <w:noWrap/>
            <w:vAlign w:val="center"/>
          </w:tcPr>
          <w:p w14:paraId="36892604"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0,00</w:t>
            </w:r>
          </w:p>
        </w:tc>
        <w:tc>
          <w:tcPr>
            <w:tcW w:w="1107" w:type="dxa"/>
            <w:shd w:val="clear" w:color="auto" w:fill="auto"/>
            <w:vAlign w:val="center"/>
          </w:tcPr>
          <w:p w14:paraId="468444E3"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0,00</w:t>
            </w:r>
          </w:p>
        </w:tc>
        <w:tc>
          <w:tcPr>
            <w:tcW w:w="974" w:type="dxa"/>
            <w:shd w:val="clear" w:color="auto" w:fill="auto"/>
            <w:noWrap/>
            <w:vAlign w:val="center"/>
          </w:tcPr>
          <w:p w14:paraId="5B53A5B5" w14:textId="77777777" w:rsidR="007D06D8" w:rsidRPr="00414EA3" w:rsidRDefault="007D06D8" w:rsidP="00D50EA3">
            <w:pPr>
              <w:ind w:left="-27" w:right="-108"/>
              <w:jc w:val="right"/>
              <w:rPr>
                <w:b/>
                <w:bCs/>
                <w:sz w:val="16"/>
                <w:szCs w:val="16"/>
                <w:lang w:val="uk-UA"/>
              </w:rPr>
            </w:pPr>
            <w:r w:rsidRPr="00414EA3">
              <w:rPr>
                <w:b/>
                <w:bCs/>
                <w:sz w:val="16"/>
                <w:szCs w:val="16"/>
                <w:lang w:val="uk-UA"/>
              </w:rPr>
              <w:t>48150,00</w:t>
            </w:r>
          </w:p>
        </w:tc>
        <w:tc>
          <w:tcPr>
            <w:tcW w:w="963" w:type="dxa"/>
            <w:shd w:val="clear" w:color="auto" w:fill="auto"/>
            <w:noWrap/>
            <w:vAlign w:val="center"/>
          </w:tcPr>
          <w:p w14:paraId="33090A83" w14:textId="77777777" w:rsidR="007D06D8" w:rsidRPr="00414EA3" w:rsidRDefault="007D06D8" w:rsidP="00D50EA3">
            <w:pPr>
              <w:ind w:left="-158" w:right="-100"/>
              <w:jc w:val="right"/>
              <w:rPr>
                <w:b/>
                <w:bCs/>
                <w:sz w:val="16"/>
                <w:szCs w:val="16"/>
                <w:lang w:val="uk-UA"/>
              </w:rPr>
            </w:pPr>
          </w:p>
        </w:tc>
        <w:tc>
          <w:tcPr>
            <w:tcW w:w="411" w:type="dxa"/>
            <w:shd w:val="clear" w:color="auto" w:fill="auto"/>
            <w:vAlign w:val="center"/>
          </w:tcPr>
          <w:p w14:paraId="7CE523CB"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7D9B2BA3" w14:textId="77777777" w:rsidR="007D06D8" w:rsidRPr="00414EA3" w:rsidRDefault="007D06D8" w:rsidP="00D50EA3">
            <w:pPr>
              <w:ind w:left="-161" w:right="-93"/>
              <w:jc w:val="right"/>
              <w:rPr>
                <w:b/>
                <w:sz w:val="16"/>
                <w:szCs w:val="16"/>
                <w:lang w:val="uk-UA"/>
              </w:rPr>
            </w:pPr>
          </w:p>
        </w:tc>
        <w:tc>
          <w:tcPr>
            <w:tcW w:w="969" w:type="dxa"/>
            <w:shd w:val="clear" w:color="auto" w:fill="auto"/>
            <w:noWrap/>
            <w:vAlign w:val="center"/>
          </w:tcPr>
          <w:p w14:paraId="44E60706" w14:textId="77777777" w:rsidR="007D06D8" w:rsidRPr="00414EA3" w:rsidRDefault="007D06D8" w:rsidP="00D50EA3">
            <w:pPr>
              <w:ind w:left="-161" w:right="-93"/>
              <w:jc w:val="right"/>
              <w:rPr>
                <w:b/>
                <w:sz w:val="16"/>
                <w:szCs w:val="16"/>
                <w:lang w:val="uk-UA"/>
              </w:rPr>
            </w:pPr>
          </w:p>
        </w:tc>
        <w:tc>
          <w:tcPr>
            <w:tcW w:w="797" w:type="dxa"/>
            <w:shd w:val="clear" w:color="auto" w:fill="auto"/>
            <w:vAlign w:val="center"/>
          </w:tcPr>
          <w:p w14:paraId="47A83FEE"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1CA963A2"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295FECFC"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60133CB0" w14:textId="77777777" w:rsidR="007D06D8" w:rsidRPr="00414EA3" w:rsidRDefault="007D06D8" w:rsidP="00D50EA3">
            <w:pPr>
              <w:ind w:left="-161" w:right="-93"/>
              <w:jc w:val="right"/>
              <w:rPr>
                <w:b/>
                <w:sz w:val="16"/>
                <w:szCs w:val="16"/>
                <w:lang w:val="uk-UA"/>
              </w:rPr>
            </w:pPr>
          </w:p>
        </w:tc>
        <w:tc>
          <w:tcPr>
            <w:tcW w:w="1245" w:type="dxa"/>
            <w:gridSpan w:val="2"/>
            <w:shd w:val="clear" w:color="auto" w:fill="auto"/>
            <w:noWrap/>
            <w:vAlign w:val="center"/>
          </w:tcPr>
          <w:p w14:paraId="5D0C0E2B" w14:textId="77777777" w:rsidR="007D06D8" w:rsidRPr="00414EA3" w:rsidRDefault="007D06D8" w:rsidP="00D50EA3">
            <w:pPr>
              <w:ind w:left="-161" w:right="-93"/>
              <w:jc w:val="right"/>
              <w:rPr>
                <w:b/>
                <w:sz w:val="16"/>
                <w:szCs w:val="16"/>
                <w:lang w:val="uk-UA"/>
              </w:rPr>
            </w:pPr>
            <w:r w:rsidRPr="00414EA3">
              <w:rPr>
                <w:b/>
                <w:sz w:val="16"/>
                <w:szCs w:val="16"/>
                <w:lang w:val="uk-UA" w:eastAsia="uk-UA"/>
              </w:rPr>
              <w:t>0,00</w:t>
            </w:r>
          </w:p>
        </w:tc>
      </w:tr>
      <w:tr w:rsidR="00D21576" w:rsidRPr="00414EA3" w14:paraId="1A0FED07" w14:textId="77777777" w:rsidTr="00D21576">
        <w:trPr>
          <w:gridAfter w:val="1"/>
          <w:wAfter w:w="12" w:type="dxa"/>
          <w:trHeight w:val="174"/>
          <w:jc w:val="center"/>
        </w:trPr>
        <w:tc>
          <w:tcPr>
            <w:tcW w:w="795" w:type="dxa"/>
            <w:shd w:val="clear" w:color="auto" w:fill="auto"/>
            <w:noWrap/>
            <w:vAlign w:val="center"/>
          </w:tcPr>
          <w:p w14:paraId="35D054E0" w14:textId="77777777" w:rsidR="007D06D8" w:rsidRPr="00414EA3" w:rsidRDefault="007D06D8" w:rsidP="00D50EA3">
            <w:pPr>
              <w:jc w:val="center"/>
              <w:rPr>
                <w:b/>
                <w:bCs/>
                <w:color w:val="000000"/>
                <w:sz w:val="16"/>
                <w:szCs w:val="16"/>
                <w:lang w:val="uk-UA"/>
              </w:rPr>
            </w:pPr>
            <w:r w:rsidRPr="00414EA3">
              <w:rPr>
                <w:color w:val="000000"/>
                <w:sz w:val="16"/>
                <w:szCs w:val="16"/>
                <w:lang w:val="uk-UA"/>
              </w:rPr>
              <w:t>0910160</w:t>
            </w:r>
          </w:p>
        </w:tc>
        <w:tc>
          <w:tcPr>
            <w:tcW w:w="755" w:type="dxa"/>
            <w:shd w:val="clear" w:color="auto" w:fill="auto"/>
            <w:noWrap/>
            <w:vAlign w:val="center"/>
          </w:tcPr>
          <w:p w14:paraId="1454E733" w14:textId="77777777" w:rsidR="007D06D8" w:rsidRPr="00414EA3" w:rsidRDefault="007D06D8" w:rsidP="00D50EA3">
            <w:pPr>
              <w:jc w:val="center"/>
              <w:rPr>
                <w:color w:val="000000"/>
                <w:lang w:val="uk-UA"/>
              </w:rPr>
            </w:pPr>
            <w:r w:rsidRPr="00414EA3">
              <w:rPr>
                <w:color w:val="000000"/>
                <w:sz w:val="16"/>
                <w:szCs w:val="16"/>
                <w:lang w:val="uk-UA"/>
              </w:rPr>
              <w:t>0160</w:t>
            </w:r>
          </w:p>
        </w:tc>
        <w:tc>
          <w:tcPr>
            <w:tcW w:w="987" w:type="dxa"/>
            <w:shd w:val="clear" w:color="auto" w:fill="auto"/>
            <w:noWrap/>
            <w:vAlign w:val="center"/>
          </w:tcPr>
          <w:p w14:paraId="1836507E" w14:textId="77777777" w:rsidR="007D06D8" w:rsidRPr="00414EA3" w:rsidRDefault="007D06D8" w:rsidP="00D50EA3">
            <w:pPr>
              <w:jc w:val="center"/>
              <w:rPr>
                <w:color w:val="000000"/>
                <w:lang w:val="uk-UA"/>
              </w:rPr>
            </w:pPr>
            <w:r w:rsidRPr="00414EA3">
              <w:rPr>
                <w:color w:val="000000"/>
                <w:sz w:val="16"/>
                <w:szCs w:val="16"/>
                <w:lang w:val="uk-UA"/>
              </w:rPr>
              <w:t>0111</w:t>
            </w:r>
          </w:p>
        </w:tc>
        <w:tc>
          <w:tcPr>
            <w:tcW w:w="3066" w:type="dxa"/>
            <w:shd w:val="clear" w:color="auto" w:fill="auto"/>
            <w:vAlign w:val="center"/>
          </w:tcPr>
          <w:p w14:paraId="76BAB7C1" w14:textId="77777777" w:rsidR="007D06D8" w:rsidRPr="00414EA3" w:rsidRDefault="007D06D8" w:rsidP="00D50EA3">
            <w:pPr>
              <w:rPr>
                <w:b/>
                <w:bCs/>
                <w:color w:val="000000"/>
                <w:sz w:val="16"/>
                <w:szCs w:val="16"/>
                <w:lang w:val="uk-UA"/>
              </w:rPr>
            </w:pPr>
            <w:r w:rsidRPr="00414EA3">
              <w:rPr>
                <w:color w:val="000000"/>
                <w:sz w:val="16"/>
                <w:szCs w:val="16"/>
                <w:lang w:val="uk-UA"/>
              </w:rPr>
              <w:t>Керівництво і управління у відповідній сфері у містах (місті Києві), селищах, селах, об’єднаних територіальних громадах</w:t>
            </w:r>
          </w:p>
        </w:tc>
        <w:tc>
          <w:tcPr>
            <w:tcW w:w="967" w:type="dxa"/>
            <w:shd w:val="clear" w:color="auto" w:fill="auto"/>
            <w:noWrap/>
            <w:vAlign w:val="center"/>
          </w:tcPr>
          <w:p w14:paraId="742859FA" w14:textId="77777777" w:rsidR="007D06D8" w:rsidRPr="00414EA3" w:rsidRDefault="007D06D8" w:rsidP="00D50EA3">
            <w:pPr>
              <w:ind w:right="-58"/>
              <w:jc w:val="right"/>
              <w:rPr>
                <w:bCs/>
                <w:sz w:val="16"/>
                <w:szCs w:val="16"/>
                <w:lang w:val="uk-UA" w:eastAsia="uk-UA"/>
              </w:rPr>
            </w:pPr>
            <w:r w:rsidRPr="00414EA3">
              <w:rPr>
                <w:bCs/>
                <w:sz w:val="16"/>
                <w:szCs w:val="16"/>
                <w:lang w:val="uk-UA" w:eastAsia="uk-UA"/>
              </w:rPr>
              <w:t>8000,00</w:t>
            </w:r>
          </w:p>
        </w:tc>
        <w:tc>
          <w:tcPr>
            <w:tcW w:w="1107" w:type="dxa"/>
            <w:shd w:val="clear" w:color="auto" w:fill="auto"/>
            <w:vAlign w:val="center"/>
          </w:tcPr>
          <w:p w14:paraId="4B10B731" w14:textId="77777777" w:rsidR="007D06D8" w:rsidRPr="00414EA3" w:rsidRDefault="007D06D8" w:rsidP="00D50EA3">
            <w:pPr>
              <w:ind w:right="-58"/>
              <w:jc w:val="right"/>
              <w:rPr>
                <w:b/>
                <w:sz w:val="16"/>
                <w:szCs w:val="16"/>
                <w:lang w:val="uk-UA" w:eastAsia="uk-UA"/>
              </w:rPr>
            </w:pPr>
            <w:r w:rsidRPr="00414EA3">
              <w:rPr>
                <w:bCs/>
                <w:sz w:val="16"/>
                <w:szCs w:val="16"/>
                <w:lang w:val="uk-UA" w:eastAsia="uk-UA"/>
              </w:rPr>
              <w:t>8000,00</w:t>
            </w:r>
          </w:p>
        </w:tc>
        <w:tc>
          <w:tcPr>
            <w:tcW w:w="974" w:type="dxa"/>
            <w:shd w:val="clear" w:color="auto" w:fill="auto"/>
            <w:noWrap/>
            <w:vAlign w:val="center"/>
          </w:tcPr>
          <w:p w14:paraId="5B50B7E1" w14:textId="77777777" w:rsidR="007D06D8" w:rsidRPr="00414EA3" w:rsidRDefault="007D06D8" w:rsidP="00D50EA3">
            <w:pPr>
              <w:ind w:left="-27" w:right="-108"/>
              <w:jc w:val="right"/>
              <w:rPr>
                <w:bCs/>
                <w:sz w:val="16"/>
                <w:szCs w:val="16"/>
                <w:lang w:val="uk-UA"/>
              </w:rPr>
            </w:pPr>
            <w:r w:rsidRPr="00414EA3">
              <w:rPr>
                <w:bCs/>
                <w:sz w:val="16"/>
                <w:szCs w:val="16"/>
                <w:lang w:val="uk-UA"/>
              </w:rPr>
              <w:t>48150,00</w:t>
            </w:r>
          </w:p>
        </w:tc>
        <w:tc>
          <w:tcPr>
            <w:tcW w:w="963" w:type="dxa"/>
            <w:shd w:val="clear" w:color="auto" w:fill="auto"/>
            <w:noWrap/>
            <w:vAlign w:val="center"/>
          </w:tcPr>
          <w:p w14:paraId="42AB0DDA" w14:textId="77777777" w:rsidR="007D06D8" w:rsidRPr="00414EA3" w:rsidRDefault="007D06D8" w:rsidP="00D50EA3">
            <w:pPr>
              <w:ind w:left="-158" w:right="-100"/>
              <w:jc w:val="right"/>
              <w:rPr>
                <w:b/>
                <w:bCs/>
                <w:sz w:val="16"/>
                <w:szCs w:val="16"/>
                <w:lang w:val="uk-UA"/>
              </w:rPr>
            </w:pPr>
          </w:p>
        </w:tc>
        <w:tc>
          <w:tcPr>
            <w:tcW w:w="411" w:type="dxa"/>
            <w:shd w:val="clear" w:color="auto" w:fill="auto"/>
            <w:vAlign w:val="center"/>
          </w:tcPr>
          <w:p w14:paraId="373F393D"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0F83B939" w14:textId="77777777" w:rsidR="007D06D8" w:rsidRPr="00414EA3" w:rsidRDefault="007D06D8" w:rsidP="00D50EA3">
            <w:pPr>
              <w:ind w:left="-161" w:right="-93"/>
              <w:jc w:val="right"/>
              <w:rPr>
                <w:b/>
                <w:sz w:val="16"/>
                <w:szCs w:val="16"/>
                <w:lang w:val="uk-UA"/>
              </w:rPr>
            </w:pPr>
          </w:p>
        </w:tc>
        <w:tc>
          <w:tcPr>
            <w:tcW w:w="969" w:type="dxa"/>
            <w:shd w:val="clear" w:color="auto" w:fill="auto"/>
            <w:noWrap/>
            <w:vAlign w:val="center"/>
          </w:tcPr>
          <w:p w14:paraId="4B656DF0" w14:textId="77777777" w:rsidR="007D06D8" w:rsidRPr="00414EA3" w:rsidRDefault="007D06D8" w:rsidP="00D50EA3">
            <w:pPr>
              <w:ind w:left="-161" w:right="-93"/>
              <w:jc w:val="right"/>
              <w:rPr>
                <w:b/>
                <w:sz w:val="16"/>
                <w:szCs w:val="16"/>
                <w:lang w:val="uk-UA"/>
              </w:rPr>
            </w:pPr>
          </w:p>
        </w:tc>
        <w:tc>
          <w:tcPr>
            <w:tcW w:w="797" w:type="dxa"/>
            <w:shd w:val="clear" w:color="auto" w:fill="auto"/>
            <w:vAlign w:val="center"/>
          </w:tcPr>
          <w:p w14:paraId="0D376CCD"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2255BB6F"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4E044553"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14E45D3E" w14:textId="77777777" w:rsidR="007D06D8" w:rsidRPr="00414EA3" w:rsidRDefault="007D06D8" w:rsidP="00D50EA3">
            <w:pPr>
              <w:ind w:left="-161" w:right="-93"/>
              <w:jc w:val="right"/>
              <w:rPr>
                <w:b/>
                <w:sz w:val="16"/>
                <w:szCs w:val="16"/>
                <w:lang w:val="uk-UA"/>
              </w:rPr>
            </w:pPr>
          </w:p>
        </w:tc>
        <w:tc>
          <w:tcPr>
            <w:tcW w:w="1245" w:type="dxa"/>
            <w:gridSpan w:val="2"/>
            <w:shd w:val="clear" w:color="auto" w:fill="auto"/>
            <w:noWrap/>
            <w:vAlign w:val="center"/>
          </w:tcPr>
          <w:p w14:paraId="17D9D011" w14:textId="77777777" w:rsidR="007D06D8" w:rsidRPr="00414EA3" w:rsidRDefault="007D06D8" w:rsidP="00D50EA3">
            <w:pPr>
              <w:ind w:left="-161" w:right="-93"/>
              <w:jc w:val="right"/>
              <w:rPr>
                <w:b/>
                <w:sz w:val="16"/>
                <w:szCs w:val="16"/>
                <w:lang w:val="uk-UA"/>
              </w:rPr>
            </w:pPr>
            <w:r w:rsidRPr="00414EA3">
              <w:rPr>
                <w:b/>
                <w:sz w:val="16"/>
                <w:szCs w:val="16"/>
                <w:lang w:val="uk-UA" w:eastAsia="uk-UA"/>
              </w:rPr>
              <w:t>8000,00</w:t>
            </w:r>
          </w:p>
        </w:tc>
      </w:tr>
      <w:tr w:rsidR="00D21576" w:rsidRPr="00414EA3" w14:paraId="2A29350B" w14:textId="77777777" w:rsidTr="00D21576">
        <w:trPr>
          <w:gridAfter w:val="1"/>
          <w:wAfter w:w="12" w:type="dxa"/>
          <w:trHeight w:val="174"/>
          <w:jc w:val="center"/>
        </w:trPr>
        <w:tc>
          <w:tcPr>
            <w:tcW w:w="795" w:type="dxa"/>
            <w:shd w:val="clear" w:color="auto" w:fill="auto"/>
            <w:noWrap/>
            <w:vAlign w:val="center"/>
          </w:tcPr>
          <w:p w14:paraId="7004D8A4" w14:textId="77777777" w:rsidR="007D06D8" w:rsidRPr="00414EA3" w:rsidRDefault="007D06D8" w:rsidP="00D50EA3">
            <w:pPr>
              <w:jc w:val="center"/>
              <w:rPr>
                <w:b/>
                <w:bCs/>
                <w:color w:val="000000"/>
                <w:sz w:val="16"/>
                <w:szCs w:val="16"/>
                <w:lang w:val="uk-UA"/>
              </w:rPr>
            </w:pPr>
            <w:r w:rsidRPr="00414EA3">
              <w:rPr>
                <w:color w:val="000000"/>
                <w:sz w:val="16"/>
                <w:szCs w:val="16"/>
                <w:lang w:val="uk-UA"/>
              </w:rPr>
              <w:t>0913112</w:t>
            </w:r>
          </w:p>
        </w:tc>
        <w:tc>
          <w:tcPr>
            <w:tcW w:w="755" w:type="dxa"/>
            <w:shd w:val="clear" w:color="auto" w:fill="auto"/>
            <w:noWrap/>
            <w:vAlign w:val="center"/>
          </w:tcPr>
          <w:p w14:paraId="04F80724" w14:textId="77777777" w:rsidR="007D06D8" w:rsidRPr="00414EA3" w:rsidRDefault="007D06D8" w:rsidP="00D50EA3">
            <w:pPr>
              <w:jc w:val="center"/>
              <w:rPr>
                <w:color w:val="000000"/>
                <w:lang w:val="uk-UA"/>
              </w:rPr>
            </w:pPr>
            <w:r w:rsidRPr="00414EA3">
              <w:rPr>
                <w:color w:val="000000"/>
                <w:sz w:val="16"/>
                <w:szCs w:val="16"/>
                <w:lang w:val="uk-UA"/>
              </w:rPr>
              <w:t>3112</w:t>
            </w:r>
          </w:p>
        </w:tc>
        <w:tc>
          <w:tcPr>
            <w:tcW w:w="987" w:type="dxa"/>
            <w:shd w:val="clear" w:color="auto" w:fill="auto"/>
            <w:noWrap/>
            <w:vAlign w:val="center"/>
          </w:tcPr>
          <w:p w14:paraId="3A36916C" w14:textId="77777777" w:rsidR="007D06D8" w:rsidRPr="00414EA3" w:rsidRDefault="007D06D8" w:rsidP="00D50EA3">
            <w:pPr>
              <w:jc w:val="center"/>
              <w:rPr>
                <w:color w:val="000000"/>
                <w:lang w:val="uk-UA"/>
              </w:rPr>
            </w:pPr>
            <w:r w:rsidRPr="00414EA3">
              <w:rPr>
                <w:color w:val="000000"/>
                <w:sz w:val="16"/>
                <w:szCs w:val="16"/>
                <w:lang w:val="uk-UA"/>
              </w:rPr>
              <w:t>1040</w:t>
            </w:r>
          </w:p>
        </w:tc>
        <w:tc>
          <w:tcPr>
            <w:tcW w:w="3066" w:type="dxa"/>
            <w:shd w:val="clear" w:color="auto" w:fill="auto"/>
            <w:vAlign w:val="center"/>
          </w:tcPr>
          <w:p w14:paraId="5A75AF8E" w14:textId="77777777" w:rsidR="007D06D8" w:rsidRPr="00414EA3" w:rsidRDefault="007D06D8" w:rsidP="00D50EA3">
            <w:pPr>
              <w:rPr>
                <w:b/>
                <w:bCs/>
                <w:color w:val="000000"/>
                <w:sz w:val="16"/>
                <w:szCs w:val="16"/>
                <w:lang w:val="uk-UA"/>
              </w:rPr>
            </w:pPr>
            <w:r w:rsidRPr="00414EA3">
              <w:rPr>
                <w:color w:val="000000"/>
                <w:sz w:val="16"/>
                <w:szCs w:val="16"/>
                <w:lang w:val="uk-UA"/>
              </w:rPr>
              <w:t>Заходи державної політики з питань дітей та їх соціального захисту</w:t>
            </w:r>
          </w:p>
        </w:tc>
        <w:tc>
          <w:tcPr>
            <w:tcW w:w="967" w:type="dxa"/>
            <w:shd w:val="clear" w:color="auto" w:fill="auto"/>
            <w:noWrap/>
            <w:vAlign w:val="center"/>
          </w:tcPr>
          <w:p w14:paraId="6FDCB3D3" w14:textId="77777777" w:rsidR="007D06D8" w:rsidRPr="00414EA3" w:rsidRDefault="007D06D8" w:rsidP="00D50EA3">
            <w:pPr>
              <w:ind w:right="-58"/>
              <w:jc w:val="right"/>
              <w:rPr>
                <w:bCs/>
                <w:sz w:val="16"/>
                <w:szCs w:val="16"/>
                <w:lang w:val="uk-UA" w:eastAsia="uk-UA"/>
              </w:rPr>
            </w:pPr>
            <w:r w:rsidRPr="00414EA3">
              <w:rPr>
                <w:bCs/>
                <w:sz w:val="16"/>
                <w:szCs w:val="16"/>
                <w:lang w:val="uk-UA" w:eastAsia="uk-UA"/>
              </w:rPr>
              <w:t>-8000,00</w:t>
            </w:r>
          </w:p>
        </w:tc>
        <w:tc>
          <w:tcPr>
            <w:tcW w:w="1107" w:type="dxa"/>
            <w:shd w:val="clear" w:color="auto" w:fill="auto"/>
            <w:vAlign w:val="center"/>
          </w:tcPr>
          <w:p w14:paraId="00EB8C4F" w14:textId="77777777" w:rsidR="007D06D8" w:rsidRPr="00414EA3" w:rsidRDefault="007D06D8" w:rsidP="00D50EA3">
            <w:pPr>
              <w:ind w:right="-58"/>
              <w:jc w:val="right"/>
              <w:rPr>
                <w:b/>
                <w:sz w:val="16"/>
                <w:szCs w:val="16"/>
                <w:lang w:val="uk-UA" w:eastAsia="uk-UA"/>
              </w:rPr>
            </w:pPr>
            <w:r w:rsidRPr="00414EA3">
              <w:rPr>
                <w:bCs/>
                <w:sz w:val="16"/>
                <w:szCs w:val="16"/>
                <w:lang w:val="uk-UA" w:eastAsia="uk-UA"/>
              </w:rPr>
              <w:t>-8000,00</w:t>
            </w:r>
          </w:p>
        </w:tc>
        <w:tc>
          <w:tcPr>
            <w:tcW w:w="974" w:type="dxa"/>
            <w:shd w:val="clear" w:color="auto" w:fill="auto"/>
            <w:noWrap/>
            <w:vAlign w:val="center"/>
          </w:tcPr>
          <w:p w14:paraId="6772607A" w14:textId="77777777" w:rsidR="007D06D8" w:rsidRPr="00414EA3" w:rsidRDefault="007D06D8" w:rsidP="00D50EA3">
            <w:pPr>
              <w:ind w:left="-27" w:right="-108"/>
              <w:jc w:val="right"/>
              <w:rPr>
                <w:b/>
                <w:bCs/>
                <w:sz w:val="16"/>
                <w:szCs w:val="16"/>
                <w:lang w:val="uk-UA"/>
              </w:rPr>
            </w:pPr>
          </w:p>
        </w:tc>
        <w:tc>
          <w:tcPr>
            <w:tcW w:w="963" w:type="dxa"/>
            <w:shd w:val="clear" w:color="auto" w:fill="auto"/>
            <w:noWrap/>
            <w:vAlign w:val="center"/>
          </w:tcPr>
          <w:p w14:paraId="29EC27DA" w14:textId="77777777" w:rsidR="007D06D8" w:rsidRPr="00414EA3" w:rsidRDefault="007D06D8" w:rsidP="00D50EA3">
            <w:pPr>
              <w:ind w:left="-158" w:right="-100"/>
              <w:jc w:val="right"/>
              <w:rPr>
                <w:b/>
                <w:bCs/>
                <w:sz w:val="16"/>
                <w:szCs w:val="16"/>
                <w:lang w:val="uk-UA"/>
              </w:rPr>
            </w:pPr>
          </w:p>
        </w:tc>
        <w:tc>
          <w:tcPr>
            <w:tcW w:w="411" w:type="dxa"/>
            <w:shd w:val="clear" w:color="auto" w:fill="auto"/>
            <w:vAlign w:val="center"/>
          </w:tcPr>
          <w:p w14:paraId="63C19AFA"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15635F49" w14:textId="77777777" w:rsidR="007D06D8" w:rsidRPr="00414EA3" w:rsidRDefault="007D06D8" w:rsidP="00D50EA3">
            <w:pPr>
              <w:ind w:left="-161" w:right="-93"/>
              <w:jc w:val="right"/>
              <w:rPr>
                <w:b/>
                <w:sz w:val="16"/>
                <w:szCs w:val="16"/>
                <w:lang w:val="uk-UA"/>
              </w:rPr>
            </w:pPr>
          </w:p>
        </w:tc>
        <w:tc>
          <w:tcPr>
            <w:tcW w:w="969" w:type="dxa"/>
            <w:shd w:val="clear" w:color="auto" w:fill="auto"/>
            <w:noWrap/>
            <w:vAlign w:val="center"/>
          </w:tcPr>
          <w:p w14:paraId="204B2DAB" w14:textId="77777777" w:rsidR="007D06D8" w:rsidRPr="00414EA3" w:rsidRDefault="007D06D8" w:rsidP="00D50EA3">
            <w:pPr>
              <w:ind w:left="-161" w:right="-93"/>
              <w:jc w:val="right"/>
              <w:rPr>
                <w:b/>
                <w:sz w:val="16"/>
                <w:szCs w:val="16"/>
                <w:lang w:val="uk-UA"/>
              </w:rPr>
            </w:pPr>
          </w:p>
        </w:tc>
        <w:tc>
          <w:tcPr>
            <w:tcW w:w="797" w:type="dxa"/>
            <w:shd w:val="clear" w:color="auto" w:fill="auto"/>
            <w:vAlign w:val="center"/>
          </w:tcPr>
          <w:p w14:paraId="7F23AACC"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165C3E5C"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6BD118C6"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4FB05D76" w14:textId="77777777" w:rsidR="007D06D8" w:rsidRPr="00414EA3" w:rsidRDefault="007D06D8" w:rsidP="00D50EA3">
            <w:pPr>
              <w:ind w:left="-161" w:right="-93"/>
              <w:jc w:val="right"/>
              <w:rPr>
                <w:b/>
                <w:sz w:val="16"/>
                <w:szCs w:val="16"/>
                <w:lang w:val="uk-UA"/>
              </w:rPr>
            </w:pPr>
          </w:p>
        </w:tc>
        <w:tc>
          <w:tcPr>
            <w:tcW w:w="1245" w:type="dxa"/>
            <w:gridSpan w:val="2"/>
            <w:shd w:val="clear" w:color="auto" w:fill="auto"/>
            <w:noWrap/>
            <w:vAlign w:val="center"/>
          </w:tcPr>
          <w:p w14:paraId="3BFE69AF" w14:textId="77777777" w:rsidR="007D06D8" w:rsidRPr="00414EA3" w:rsidRDefault="007D06D8" w:rsidP="00D50EA3">
            <w:pPr>
              <w:ind w:left="-161" w:right="-93"/>
              <w:jc w:val="right"/>
              <w:rPr>
                <w:b/>
                <w:sz w:val="16"/>
                <w:szCs w:val="16"/>
                <w:lang w:val="uk-UA"/>
              </w:rPr>
            </w:pPr>
            <w:r w:rsidRPr="00414EA3">
              <w:rPr>
                <w:b/>
                <w:sz w:val="16"/>
                <w:szCs w:val="16"/>
                <w:lang w:val="uk-UA" w:eastAsia="uk-UA"/>
              </w:rPr>
              <w:t>-8000,00</w:t>
            </w:r>
          </w:p>
        </w:tc>
      </w:tr>
      <w:tr w:rsidR="00D21576" w:rsidRPr="00414EA3" w14:paraId="3B9424F7" w14:textId="77777777" w:rsidTr="00D21576">
        <w:trPr>
          <w:gridAfter w:val="1"/>
          <w:wAfter w:w="12" w:type="dxa"/>
          <w:trHeight w:val="174"/>
          <w:jc w:val="center"/>
        </w:trPr>
        <w:tc>
          <w:tcPr>
            <w:tcW w:w="795" w:type="dxa"/>
            <w:shd w:val="clear" w:color="auto" w:fill="auto"/>
            <w:noWrap/>
            <w:vAlign w:val="center"/>
          </w:tcPr>
          <w:p w14:paraId="09E4B201" w14:textId="77777777" w:rsidR="007D06D8" w:rsidRPr="00414EA3" w:rsidRDefault="007D06D8" w:rsidP="00D50EA3">
            <w:pPr>
              <w:jc w:val="center"/>
              <w:rPr>
                <w:b/>
                <w:bCs/>
                <w:color w:val="000000"/>
                <w:sz w:val="16"/>
                <w:szCs w:val="16"/>
                <w:lang w:val="uk-UA"/>
              </w:rPr>
            </w:pPr>
            <w:r w:rsidRPr="00414EA3">
              <w:rPr>
                <w:b/>
                <w:bCs/>
                <w:color w:val="000000"/>
                <w:sz w:val="16"/>
                <w:szCs w:val="16"/>
                <w:lang w:val="uk-UA"/>
              </w:rPr>
              <w:t>10</w:t>
            </w:r>
          </w:p>
        </w:tc>
        <w:tc>
          <w:tcPr>
            <w:tcW w:w="755" w:type="dxa"/>
            <w:shd w:val="clear" w:color="auto" w:fill="auto"/>
            <w:noWrap/>
            <w:vAlign w:val="center"/>
          </w:tcPr>
          <w:p w14:paraId="258D7D06" w14:textId="77777777" w:rsidR="007D06D8" w:rsidRPr="00414EA3" w:rsidRDefault="007D06D8" w:rsidP="00D50EA3">
            <w:pPr>
              <w:jc w:val="center"/>
              <w:rPr>
                <w:color w:val="000000"/>
                <w:lang w:val="uk-UA"/>
              </w:rPr>
            </w:pPr>
          </w:p>
        </w:tc>
        <w:tc>
          <w:tcPr>
            <w:tcW w:w="987" w:type="dxa"/>
            <w:shd w:val="clear" w:color="auto" w:fill="auto"/>
            <w:noWrap/>
            <w:vAlign w:val="center"/>
          </w:tcPr>
          <w:p w14:paraId="40020C8C" w14:textId="77777777" w:rsidR="007D06D8" w:rsidRPr="00414EA3" w:rsidRDefault="007D06D8" w:rsidP="00D50EA3">
            <w:pPr>
              <w:jc w:val="center"/>
              <w:rPr>
                <w:color w:val="000000"/>
                <w:lang w:val="uk-UA"/>
              </w:rPr>
            </w:pPr>
          </w:p>
        </w:tc>
        <w:tc>
          <w:tcPr>
            <w:tcW w:w="3066" w:type="dxa"/>
            <w:shd w:val="clear" w:color="auto" w:fill="auto"/>
            <w:vAlign w:val="center"/>
          </w:tcPr>
          <w:p w14:paraId="29A827A2" w14:textId="77777777" w:rsidR="007D06D8" w:rsidRPr="00414EA3" w:rsidRDefault="007D06D8" w:rsidP="00D50EA3">
            <w:pPr>
              <w:rPr>
                <w:b/>
                <w:bCs/>
                <w:color w:val="000000"/>
                <w:sz w:val="16"/>
                <w:szCs w:val="16"/>
                <w:lang w:val="uk-UA"/>
              </w:rPr>
            </w:pPr>
            <w:r w:rsidRPr="00414EA3">
              <w:rPr>
                <w:b/>
                <w:bCs/>
                <w:color w:val="000000"/>
                <w:sz w:val="16"/>
                <w:szCs w:val="16"/>
                <w:lang w:val="uk-UA"/>
              </w:rPr>
              <w:t>Відділ культури</w:t>
            </w:r>
          </w:p>
        </w:tc>
        <w:tc>
          <w:tcPr>
            <w:tcW w:w="967" w:type="dxa"/>
            <w:shd w:val="clear" w:color="auto" w:fill="auto"/>
            <w:noWrap/>
            <w:vAlign w:val="center"/>
          </w:tcPr>
          <w:p w14:paraId="33054459"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210000,00</w:t>
            </w:r>
          </w:p>
        </w:tc>
        <w:tc>
          <w:tcPr>
            <w:tcW w:w="1107" w:type="dxa"/>
            <w:shd w:val="clear" w:color="auto" w:fill="auto"/>
            <w:vAlign w:val="center"/>
          </w:tcPr>
          <w:p w14:paraId="6C1BE3A5"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210000,00</w:t>
            </w:r>
          </w:p>
        </w:tc>
        <w:tc>
          <w:tcPr>
            <w:tcW w:w="974" w:type="dxa"/>
            <w:shd w:val="clear" w:color="auto" w:fill="auto"/>
            <w:noWrap/>
            <w:vAlign w:val="center"/>
          </w:tcPr>
          <w:p w14:paraId="04F91E91" w14:textId="77777777" w:rsidR="007D06D8" w:rsidRPr="00414EA3" w:rsidRDefault="007D06D8" w:rsidP="00D50EA3">
            <w:pPr>
              <w:ind w:left="-27" w:right="-108"/>
              <w:jc w:val="right"/>
              <w:rPr>
                <w:b/>
                <w:bCs/>
                <w:sz w:val="16"/>
                <w:szCs w:val="16"/>
                <w:lang w:val="uk-UA"/>
              </w:rPr>
            </w:pPr>
            <w:r w:rsidRPr="00414EA3">
              <w:rPr>
                <w:b/>
                <w:bCs/>
                <w:sz w:val="16"/>
                <w:szCs w:val="16"/>
                <w:lang w:val="uk-UA"/>
              </w:rPr>
              <w:t>17420,00</w:t>
            </w:r>
          </w:p>
        </w:tc>
        <w:tc>
          <w:tcPr>
            <w:tcW w:w="963" w:type="dxa"/>
            <w:shd w:val="clear" w:color="auto" w:fill="auto"/>
            <w:noWrap/>
            <w:vAlign w:val="center"/>
          </w:tcPr>
          <w:p w14:paraId="64164A42" w14:textId="77777777" w:rsidR="007D06D8" w:rsidRPr="00414EA3" w:rsidRDefault="007D06D8" w:rsidP="00D50EA3">
            <w:pPr>
              <w:ind w:left="-158" w:right="-100"/>
              <w:jc w:val="right"/>
              <w:rPr>
                <w:b/>
                <w:bCs/>
                <w:sz w:val="16"/>
                <w:szCs w:val="16"/>
                <w:lang w:val="uk-UA"/>
              </w:rPr>
            </w:pPr>
            <w:r w:rsidRPr="00414EA3">
              <w:rPr>
                <w:b/>
                <w:bCs/>
                <w:sz w:val="16"/>
                <w:szCs w:val="16"/>
                <w:lang w:val="uk-UA"/>
              </w:rPr>
              <w:t>-82300,00</w:t>
            </w:r>
          </w:p>
        </w:tc>
        <w:tc>
          <w:tcPr>
            <w:tcW w:w="411" w:type="dxa"/>
            <w:shd w:val="clear" w:color="auto" w:fill="auto"/>
            <w:vAlign w:val="center"/>
          </w:tcPr>
          <w:p w14:paraId="462BBEE9"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1747D0EE" w14:textId="77777777" w:rsidR="007D06D8" w:rsidRPr="00414EA3" w:rsidRDefault="007D06D8" w:rsidP="00D50EA3">
            <w:pPr>
              <w:ind w:left="-161" w:right="-93"/>
              <w:jc w:val="right"/>
              <w:rPr>
                <w:b/>
                <w:sz w:val="16"/>
                <w:szCs w:val="16"/>
                <w:lang w:val="uk-UA"/>
              </w:rPr>
            </w:pPr>
          </w:p>
        </w:tc>
        <w:tc>
          <w:tcPr>
            <w:tcW w:w="969" w:type="dxa"/>
            <w:shd w:val="clear" w:color="auto" w:fill="auto"/>
            <w:noWrap/>
            <w:vAlign w:val="center"/>
          </w:tcPr>
          <w:p w14:paraId="3926FD99" w14:textId="77777777" w:rsidR="007D06D8" w:rsidRPr="00414EA3" w:rsidRDefault="007D06D8" w:rsidP="00D50EA3">
            <w:pPr>
              <w:ind w:left="-161" w:right="-93"/>
              <w:jc w:val="right"/>
              <w:rPr>
                <w:b/>
                <w:sz w:val="16"/>
                <w:szCs w:val="16"/>
                <w:lang w:val="uk-UA"/>
              </w:rPr>
            </w:pPr>
          </w:p>
        </w:tc>
        <w:tc>
          <w:tcPr>
            <w:tcW w:w="797" w:type="dxa"/>
            <w:shd w:val="clear" w:color="auto" w:fill="auto"/>
            <w:vAlign w:val="center"/>
          </w:tcPr>
          <w:p w14:paraId="27DBA6D5"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309C0176"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6BF0DBAA"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1227F3C2" w14:textId="77777777" w:rsidR="007D06D8" w:rsidRPr="00414EA3" w:rsidRDefault="007D06D8" w:rsidP="00D50EA3">
            <w:pPr>
              <w:ind w:left="-161" w:right="-93"/>
              <w:jc w:val="right"/>
              <w:rPr>
                <w:b/>
                <w:sz w:val="16"/>
                <w:szCs w:val="16"/>
                <w:lang w:val="uk-UA"/>
              </w:rPr>
            </w:pPr>
          </w:p>
        </w:tc>
        <w:tc>
          <w:tcPr>
            <w:tcW w:w="1245" w:type="dxa"/>
            <w:gridSpan w:val="2"/>
            <w:shd w:val="clear" w:color="auto" w:fill="auto"/>
            <w:noWrap/>
            <w:vAlign w:val="center"/>
          </w:tcPr>
          <w:p w14:paraId="21BF1BA4" w14:textId="77777777" w:rsidR="007D06D8" w:rsidRPr="00414EA3" w:rsidRDefault="007D06D8" w:rsidP="00D50EA3">
            <w:pPr>
              <w:ind w:left="-161" w:right="-93"/>
              <w:jc w:val="right"/>
              <w:rPr>
                <w:b/>
                <w:sz w:val="16"/>
                <w:szCs w:val="16"/>
                <w:lang w:val="uk-UA"/>
              </w:rPr>
            </w:pPr>
            <w:r w:rsidRPr="00414EA3">
              <w:rPr>
                <w:b/>
                <w:sz w:val="16"/>
                <w:szCs w:val="16"/>
                <w:lang w:val="uk-UA"/>
              </w:rPr>
              <w:t>210000,00</w:t>
            </w:r>
          </w:p>
        </w:tc>
      </w:tr>
      <w:tr w:rsidR="00D21576" w:rsidRPr="00414EA3" w14:paraId="40567ECE" w14:textId="77777777" w:rsidTr="00D21576">
        <w:trPr>
          <w:gridAfter w:val="1"/>
          <w:wAfter w:w="12" w:type="dxa"/>
          <w:trHeight w:val="174"/>
          <w:jc w:val="center"/>
        </w:trPr>
        <w:tc>
          <w:tcPr>
            <w:tcW w:w="795" w:type="dxa"/>
            <w:shd w:val="clear" w:color="auto" w:fill="auto"/>
            <w:noWrap/>
            <w:vAlign w:val="center"/>
          </w:tcPr>
          <w:p w14:paraId="3D5AEF06" w14:textId="77777777" w:rsidR="007D06D8" w:rsidRPr="00414EA3" w:rsidRDefault="007D06D8" w:rsidP="00D50EA3">
            <w:pPr>
              <w:jc w:val="center"/>
              <w:rPr>
                <w:b/>
                <w:bCs/>
                <w:color w:val="000000"/>
                <w:sz w:val="16"/>
                <w:szCs w:val="16"/>
                <w:lang w:val="uk-UA"/>
              </w:rPr>
            </w:pPr>
            <w:r w:rsidRPr="00414EA3">
              <w:rPr>
                <w:color w:val="000000"/>
                <w:sz w:val="16"/>
                <w:szCs w:val="16"/>
                <w:lang w:val="uk-UA"/>
              </w:rPr>
              <w:t>1011080</w:t>
            </w:r>
          </w:p>
        </w:tc>
        <w:tc>
          <w:tcPr>
            <w:tcW w:w="755" w:type="dxa"/>
            <w:shd w:val="clear" w:color="auto" w:fill="auto"/>
            <w:noWrap/>
            <w:vAlign w:val="center"/>
          </w:tcPr>
          <w:p w14:paraId="6490841B" w14:textId="77777777" w:rsidR="007D06D8" w:rsidRPr="00414EA3" w:rsidRDefault="007D06D8" w:rsidP="00D50EA3">
            <w:pPr>
              <w:jc w:val="center"/>
              <w:rPr>
                <w:color w:val="000000"/>
                <w:lang w:val="uk-UA"/>
              </w:rPr>
            </w:pPr>
            <w:r w:rsidRPr="00414EA3">
              <w:rPr>
                <w:color w:val="000000"/>
                <w:sz w:val="16"/>
                <w:szCs w:val="16"/>
                <w:lang w:val="uk-UA"/>
              </w:rPr>
              <w:t>1080</w:t>
            </w:r>
          </w:p>
        </w:tc>
        <w:tc>
          <w:tcPr>
            <w:tcW w:w="987" w:type="dxa"/>
            <w:shd w:val="clear" w:color="auto" w:fill="auto"/>
            <w:noWrap/>
            <w:vAlign w:val="center"/>
          </w:tcPr>
          <w:p w14:paraId="1728F23A" w14:textId="77777777" w:rsidR="007D06D8" w:rsidRPr="00414EA3" w:rsidRDefault="007D06D8" w:rsidP="00D50EA3">
            <w:pPr>
              <w:jc w:val="center"/>
              <w:rPr>
                <w:color w:val="000000"/>
                <w:lang w:val="uk-UA"/>
              </w:rPr>
            </w:pPr>
            <w:r w:rsidRPr="00414EA3">
              <w:rPr>
                <w:color w:val="000000"/>
                <w:sz w:val="16"/>
                <w:szCs w:val="16"/>
                <w:lang w:val="uk-UA"/>
              </w:rPr>
              <w:t>0960</w:t>
            </w:r>
          </w:p>
        </w:tc>
        <w:tc>
          <w:tcPr>
            <w:tcW w:w="3066" w:type="dxa"/>
            <w:shd w:val="clear" w:color="auto" w:fill="auto"/>
            <w:vAlign w:val="center"/>
          </w:tcPr>
          <w:p w14:paraId="18E15C8F" w14:textId="77777777" w:rsidR="007D06D8" w:rsidRPr="00414EA3" w:rsidRDefault="007D06D8" w:rsidP="00D50EA3">
            <w:pPr>
              <w:rPr>
                <w:b/>
                <w:bCs/>
                <w:color w:val="000000"/>
                <w:sz w:val="16"/>
                <w:szCs w:val="16"/>
                <w:lang w:val="uk-UA"/>
              </w:rPr>
            </w:pPr>
            <w:r w:rsidRPr="00414EA3">
              <w:rPr>
                <w:color w:val="000000"/>
                <w:sz w:val="16"/>
                <w:szCs w:val="16"/>
                <w:lang w:val="uk-UA"/>
              </w:rPr>
              <w:t>Надання спеціальної освіти мистецькими школами</w:t>
            </w:r>
          </w:p>
        </w:tc>
        <w:tc>
          <w:tcPr>
            <w:tcW w:w="967" w:type="dxa"/>
            <w:shd w:val="clear" w:color="auto" w:fill="auto"/>
            <w:noWrap/>
            <w:vAlign w:val="center"/>
          </w:tcPr>
          <w:p w14:paraId="18A8AA5A" w14:textId="77777777" w:rsidR="007D06D8" w:rsidRPr="00414EA3" w:rsidRDefault="007D06D8" w:rsidP="00D50EA3">
            <w:pPr>
              <w:ind w:right="-58"/>
              <w:jc w:val="right"/>
              <w:rPr>
                <w:sz w:val="16"/>
                <w:szCs w:val="16"/>
                <w:lang w:val="uk-UA" w:eastAsia="uk-UA"/>
              </w:rPr>
            </w:pPr>
            <w:r w:rsidRPr="00414EA3">
              <w:rPr>
                <w:sz w:val="16"/>
                <w:szCs w:val="16"/>
                <w:lang w:val="uk-UA" w:eastAsia="uk-UA"/>
              </w:rPr>
              <w:t>-107700,00</w:t>
            </w:r>
          </w:p>
        </w:tc>
        <w:tc>
          <w:tcPr>
            <w:tcW w:w="1107" w:type="dxa"/>
            <w:shd w:val="clear" w:color="auto" w:fill="auto"/>
            <w:vAlign w:val="center"/>
          </w:tcPr>
          <w:p w14:paraId="199BEE5A" w14:textId="77777777" w:rsidR="007D06D8" w:rsidRPr="00414EA3" w:rsidRDefault="007D06D8" w:rsidP="00D50EA3">
            <w:pPr>
              <w:ind w:right="-58"/>
              <w:jc w:val="right"/>
              <w:rPr>
                <w:sz w:val="16"/>
                <w:szCs w:val="16"/>
                <w:lang w:val="uk-UA" w:eastAsia="uk-UA"/>
              </w:rPr>
            </w:pPr>
            <w:r w:rsidRPr="00414EA3">
              <w:rPr>
                <w:sz w:val="16"/>
                <w:szCs w:val="16"/>
                <w:lang w:val="uk-UA" w:eastAsia="uk-UA"/>
              </w:rPr>
              <w:t>-107700,00</w:t>
            </w:r>
          </w:p>
        </w:tc>
        <w:tc>
          <w:tcPr>
            <w:tcW w:w="974" w:type="dxa"/>
            <w:shd w:val="clear" w:color="auto" w:fill="auto"/>
            <w:noWrap/>
            <w:vAlign w:val="center"/>
          </w:tcPr>
          <w:p w14:paraId="0E13BA41"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25DD1500" w14:textId="77777777" w:rsidR="007D06D8" w:rsidRPr="00414EA3" w:rsidRDefault="007D06D8" w:rsidP="00D50EA3">
            <w:pPr>
              <w:ind w:left="-158" w:right="-100"/>
              <w:jc w:val="right"/>
              <w:rPr>
                <w:bCs/>
                <w:sz w:val="16"/>
                <w:szCs w:val="16"/>
                <w:lang w:val="uk-UA"/>
              </w:rPr>
            </w:pPr>
            <w:r w:rsidRPr="00414EA3">
              <w:rPr>
                <w:bCs/>
                <w:sz w:val="16"/>
                <w:szCs w:val="16"/>
                <w:lang w:val="uk-UA"/>
              </w:rPr>
              <w:t>-40000,00</w:t>
            </w:r>
          </w:p>
        </w:tc>
        <w:tc>
          <w:tcPr>
            <w:tcW w:w="411" w:type="dxa"/>
            <w:shd w:val="clear" w:color="auto" w:fill="auto"/>
            <w:vAlign w:val="center"/>
          </w:tcPr>
          <w:p w14:paraId="2D7B5C1F"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7089D0CC"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721C2382"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3C8B26BE" w14:textId="77777777" w:rsidR="007D06D8" w:rsidRPr="00414EA3" w:rsidRDefault="007D06D8" w:rsidP="00D50EA3">
            <w:pPr>
              <w:jc w:val="right"/>
              <w:rPr>
                <w:sz w:val="16"/>
                <w:szCs w:val="16"/>
                <w:lang w:val="uk-UA"/>
              </w:rPr>
            </w:pPr>
          </w:p>
        </w:tc>
        <w:tc>
          <w:tcPr>
            <w:tcW w:w="431" w:type="dxa"/>
            <w:shd w:val="clear" w:color="auto" w:fill="auto"/>
            <w:noWrap/>
            <w:vAlign w:val="center"/>
          </w:tcPr>
          <w:p w14:paraId="415A0BE2"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686B42B"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8BAB201"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5D4BCF24" w14:textId="77777777" w:rsidR="007D06D8" w:rsidRPr="00414EA3" w:rsidRDefault="007D06D8" w:rsidP="00D50EA3">
            <w:pPr>
              <w:ind w:left="-161" w:right="-93"/>
              <w:jc w:val="right"/>
              <w:rPr>
                <w:b/>
                <w:sz w:val="16"/>
                <w:szCs w:val="16"/>
                <w:lang w:val="uk-UA"/>
              </w:rPr>
            </w:pPr>
            <w:r w:rsidRPr="00414EA3">
              <w:rPr>
                <w:b/>
                <w:sz w:val="16"/>
                <w:szCs w:val="16"/>
                <w:lang w:val="uk-UA"/>
              </w:rPr>
              <w:t>-107700,00</w:t>
            </w:r>
          </w:p>
        </w:tc>
      </w:tr>
      <w:tr w:rsidR="00D21576" w:rsidRPr="00414EA3" w14:paraId="129464F1" w14:textId="77777777" w:rsidTr="00D21576">
        <w:trPr>
          <w:gridAfter w:val="1"/>
          <w:wAfter w:w="12" w:type="dxa"/>
          <w:trHeight w:val="174"/>
          <w:jc w:val="center"/>
        </w:trPr>
        <w:tc>
          <w:tcPr>
            <w:tcW w:w="795" w:type="dxa"/>
            <w:shd w:val="clear" w:color="auto" w:fill="auto"/>
            <w:noWrap/>
            <w:vAlign w:val="center"/>
          </w:tcPr>
          <w:p w14:paraId="514B7FCC" w14:textId="77777777" w:rsidR="007D06D8" w:rsidRPr="00414EA3" w:rsidRDefault="007D06D8" w:rsidP="00D50EA3">
            <w:pPr>
              <w:jc w:val="center"/>
              <w:rPr>
                <w:b/>
                <w:bCs/>
                <w:color w:val="000000"/>
                <w:sz w:val="16"/>
                <w:szCs w:val="16"/>
                <w:lang w:val="uk-UA"/>
              </w:rPr>
            </w:pPr>
            <w:r w:rsidRPr="00414EA3">
              <w:rPr>
                <w:color w:val="000000"/>
                <w:sz w:val="16"/>
                <w:szCs w:val="16"/>
                <w:lang w:val="uk-UA"/>
              </w:rPr>
              <w:t>1014030</w:t>
            </w:r>
          </w:p>
        </w:tc>
        <w:tc>
          <w:tcPr>
            <w:tcW w:w="755" w:type="dxa"/>
            <w:shd w:val="clear" w:color="auto" w:fill="auto"/>
            <w:noWrap/>
            <w:vAlign w:val="center"/>
          </w:tcPr>
          <w:p w14:paraId="5872A294" w14:textId="77777777" w:rsidR="007D06D8" w:rsidRPr="00414EA3" w:rsidRDefault="007D06D8" w:rsidP="00D50EA3">
            <w:pPr>
              <w:jc w:val="center"/>
              <w:rPr>
                <w:color w:val="000000"/>
                <w:lang w:val="uk-UA"/>
              </w:rPr>
            </w:pPr>
            <w:r w:rsidRPr="00414EA3">
              <w:rPr>
                <w:color w:val="000000"/>
                <w:sz w:val="16"/>
                <w:szCs w:val="16"/>
                <w:lang w:val="uk-UA"/>
              </w:rPr>
              <w:t>4030</w:t>
            </w:r>
          </w:p>
        </w:tc>
        <w:tc>
          <w:tcPr>
            <w:tcW w:w="987" w:type="dxa"/>
            <w:shd w:val="clear" w:color="auto" w:fill="auto"/>
            <w:noWrap/>
            <w:vAlign w:val="center"/>
          </w:tcPr>
          <w:p w14:paraId="40D3F011" w14:textId="77777777" w:rsidR="007D06D8" w:rsidRPr="00414EA3" w:rsidRDefault="007D06D8" w:rsidP="00D50EA3">
            <w:pPr>
              <w:jc w:val="center"/>
              <w:rPr>
                <w:color w:val="000000"/>
                <w:lang w:val="uk-UA"/>
              </w:rPr>
            </w:pPr>
            <w:r w:rsidRPr="00414EA3">
              <w:rPr>
                <w:color w:val="000000"/>
                <w:sz w:val="16"/>
                <w:szCs w:val="16"/>
                <w:lang w:val="uk-UA"/>
              </w:rPr>
              <w:t>0824</w:t>
            </w:r>
          </w:p>
        </w:tc>
        <w:tc>
          <w:tcPr>
            <w:tcW w:w="3066" w:type="dxa"/>
            <w:shd w:val="clear" w:color="auto" w:fill="auto"/>
            <w:vAlign w:val="center"/>
          </w:tcPr>
          <w:p w14:paraId="1DAD9006" w14:textId="77777777" w:rsidR="007D06D8" w:rsidRPr="00414EA3" w:rsidRDefault="007D06D8" w:rsidP="00D50EA3">
            <w:pPr>
              <w:rPr>
                <w:b/>
                <w:bCs/>
                <w:color w:val="000000"/>
                <w:sz w:val="16"/>
                <w:szCs w:val="16"/>
                <w:lang w:val="uk-UA"/>
              </w:rPr>
            </w:pPr>
            <w:r w:rsidRPr="00414EA3">
              <w:rPr>
                <w:color w:val="000000"/>
                <w:sz w:val="16"/>
                <w:szCs w:val="16"/>
                <w:lang w:val="uk-UA"/>
              </w:rPr>
              <w:t>Забезпечення діяльності бібліотек</w:t>
            </w:r>
          </w:p>
        </w:tc>
        <w:tc>
          <w:tcPr>
            <w:tcW w:w="967" w:type="dxa"/>
            <w:shd w:val="clear" w:color="auto" w:fill="auto"/>
            <w:noWrap/>
            <w:vAlign w:val="center"/>
          </w:tcPr>
          <w:p w14:paraId="267AF379" w14:textId="77777777" w:rsidR="007D06D8" w:rsidRPr="00414EA3" w:rsidRDefault="007D06D8" w:rsidP="00D50EA3">
            <w:pPr>
              <w:ind w:right="-58"/>
              <w:jc w:val="right"/>
              <w:rPr>
                <w:sz w:val="16"/>
                <w:szCs w:val="16"/>
                <w:lang w:val="uk-UA" w:eastAsia="uk-UA"/>
              </w:rPr>
            </w:pPr>
            <w:r w:rsidRPr="00414EA3">
              <w:rPr>
                <w:sz w:val="16"/>
                <w:szCs w:val="16"/>
                <w:lang w:val="uk-UA" w:eastAsia="uk-UA"/>
              </w:rPr>
              <w:t>147700,00</w:t>
            </w:r>
          </w:p>
        </w:tc>
        <w:tc>
          <w:tcPr>
            <w:tcW w:w="1107" w:type="dxa"/>
            <w:shd w:val="clear" w:color="auto" w:fill="auto"/>
            <w:vAlign w:val="center"/>
          </w:tcPr>
          <w:p w14:paraId="55DB32C3" w14:textId="77777777" w:rsidR="007D06D8" w:rsidRPr="00414EA3" w:rsidRDefault="007D06D8" w:rsidP="00D50EA3">
            <w:pPr>
              <w:ind w:right="-58"/>
              <w:jc w:val="right"/>
              <w:rPr>
                <w:sz w:val="16"/>
                <w:szCs w:val="16"/>
                <w:lang w:val="uk-UA" w:eastAsia="uk-UA"/>
              </w:rPr>
            </w:pPr>
            <w:r w:rsidRPr="00414EA3">
              <w:rPr>
                <w:sz w:val="16"/>
                <w:szCs w:val="16"/>
                <w:lang w:val="uk-UA" w:eastAsia="uk-UA"/>
              </w:rPr>
              <w:t>147700,00</w:t>
            </w:r>
          </w:p>
        </w:tc>
        <w:tc>
          <w:tcPr>
            <w:tcW w:w="974" w:type="dxa"/>
            <w:shd w:val="clear" w:color="auto" w:fill="auto"/>
            <w:noWrap/>
            <w:vAlign w:val="center"/>
          </w:tcPr>
          <w:p w14:paraId="55373975"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42A41672" w14:textId="77777777" w:rsidR="007D06D8" w:rsidRPr="00414EA3" w:rsidRDefault="007D06D8" w:rsidP="00D50EA3">
            <w:pPr>
              <w:ind w:left="-158" w:right="-100"/>
              <w:jc w:val="right"/>
              <w:rPr>
                <w:bCs/>
                <w:sz w:val="16"/>
                <w:szCs w:val="16"/>
                <w:lang w:val="uk-UA"/>
              </w:rPr>
            </w:pPr>
            <w:r w:rsidRPr="00414EA3">
              <w:rPr>
                <w:bCs/>
                <w:sz w:val="16"/>
                <w:szCs w:val="16"/>
                <w:lang w:val="uk-UA"/>
              </w:rPr>
              <w:t>-2300,00</w:t>
            </w:r>
          </w:p>
        </w:tc>
        <w:tc>
          <w:tcPr>
            <w:tcW w:w="411" w:type="dxa"/>
            <w:shd w:val="clear" w:color="auto" w:fill="auto"/>
            <w:vAlign w:val="center"/>
          </w:tcPr>
          <w:p w14:paraId="2BFDDE32"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4541E248"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0B92ADE4"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1525AD1E" w14:textId="77777777" w:rsidR="007D06D8" w:rsidRPr="00414EA3" w:rsidRDefault="007D06D8" w:rsidP="00D50EA3">
            <w:pPr>
              <w:jc w:val="right"/>
              <w:rPr>
                <w:sz w:val="16"/>
                <w:szCs w:val="16"/>
                <w:lang w:val="uk-UA"/>
              </w:rPr>
            </w:pPr>
          </w:p>
        </w:tc>
        <w:tc>
          <w:tcPr>
            <w:tcW w:w="431" w:type="dxa"/>
            <w:shd w:val="clear" w:color="auto" w:fill="auto"/>
            <w:noWrap/>
            <w:vAlign w:val="center"/>
          </w:tcPr>
          <w:p w14:paraId="616F0E98"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7C8FCDFC"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33DE248C"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6C2CED31" w14:textId="77777777" w:rsidR="007D06D8" w:rsidRPr="00414EA3" w:rsidRDefault="007D06D8" w:rsidP="00D50EA3">
            <w:pPr>
              <w:ind w:left="-161" w:right="-93"/>
              <w:jc w:val="right"/>
              <w:rPr>
                <w:b/>
                <w:sz w:val="16"/>
                <w:szCs w:val="16"/>
                <w:lang w:val="uk-UA"/>
              </w:rPr>
            </w:pPr>
            <w:r w:rsidRPr="00414EA3">
              <w:rPr>
                <w:b/>
                <w:sz w:val="16"/>
                <w:szCs w:val="16"/>
                <w:lang w:val="uk-UA"/>
              </w:rPr>
              <w:t>147700,00</w:t>
            </w:r>
          </w:p>
        </w:tc>
      </w:tr>
      <w:tr w:rsidR="00D21576" w:rsidRPr="00414EA3" w14:paraId="168A243F" w14:textId="77777777" w:rsidTr="00D21576">
        <w:trPr>
          <w:gridAfter w:val="1"/>
          <w:wAfter w:w="12" w:type="dxa"/>
          <w:trHeight w:val="650"/>
          <w:jc w:val="center"/>
        </w:trPr>
        <w:tc>
          <w:tcPr>
            <w:tcW w:w="795" w:type="dxa"/>
            <w:shd w:val="clear" w:color="auto" w:fill="auto"/>
            <w:noWrap/>
            <w:vAlign w:val="center"/>
          </w:tcPr>
          <w:p w14:paraId="61F13A01" w14:textId="77777777" w:rsidR="007D06D8" w:rsidRPr="00414EA3" w:rsidRDefault="007D06D8" w:rsidP="00D50EA3">
            <w:pPr>
              <w:jc w:val="center"/>
              <w:rPr>
                <w:b/>
                <w:bCs/>
                <w:color w:val="000000"/>
                <w:sz w:val="16"/>
                <w:szCs w:val="16"/>
                <w:lang w:val="uk-UA"/>
              </w:rPr>
            </w:pPr>
            <w:r w:rsidRPr="00414EA3">
              <w:rPr>
                <w:color w:val="000000"/>
                <w:sz w:val="16"/>
                <w:szCs w:val="16"/>
                <w:lang w:val="uk-UA"/>
              </w:rPr>
              <w:t>1014060</w:t>
            </w:r>
          </w:p>
        </w:tc>
        <w:tc>
          <w:tcPr>
            <w:tcW w:w="755" w:type="dxa"/>
            <w:shd w:val="clear" w:color="auto" w:fill="auto"/>
            <w:noWrap/>
            <w:vAlign w:val="center"/>
          </w:tcPr>
          <w:p w14:paraId="7E4B2B00" w14:textId="77777777" w:rsidR="007D06D8" w:rsidRPr="00414EA3" w:rsidRDefault="007D06D8" w:rsidP="00D50EA3">
            <w:pPr>
              <w:jc w:val="center"/>
              <w:rPr>
                <w:color w:val="000000"/>
                <w:lang w:val="uk-UA"/>
              </w:rPr>
            </w:pPr>
            <w:r w:rsidRPr="00414EA3">
              <w:rPr>
                <w:color w:val="000000"/>
                <w:sz w:val="16"/>
                <w:szCs w:val="16"/>
                <w:lang w:val="uk-UA"/>
              </w:rPr>
              <w:t>4060</w:t>
            </w:r>
          </w:p>
        </w:tc>
        <w:tc>
          <w:tcPr>
            <w:tcW w:w="987" w:type="dxa"/>
            <w:shd w:val="clear" w:color="auto" w:fill="auto"/>
            <w:noWrap/>
            <w:vAlign w:val="center"/>
          </w:tcPr>
          <w:p w14:paraId="24BD9BC2" w14:textId="77777777" w:rsidR="007D06D8" w:rsidRPr="00414EA3" w:rsidRDefault="007D06D8" w:rsidP="00D50EA3">
            <w:pPr>
              <w:jc w:val="center"/>
              <w:rPr>
                <w:color w:val="000000"/>
                <w:lang w:val="uk-UA"/>
              </w:rPr>
            </w:pPr>
            <w:r w:rsidRPr="00414EA3">
              <w:rPr>
                <w:color w:val="000000"/>
                <w:sz w:val="16"/>
                <w:szCs w:val="16"/>
                <w:lang w:val="uk-UA"/>
              </w:rPr>
              <w:t>0828</w:t>
            </w:r>
          </w:p>
        </w:tc>
        <w:tc>
          <w:tcPr>
            <w:tcW w:w="3066" w:type="dxa"/>
            <w:shd w:val="clear" w:color="auto" w:fill="auto"/>
            <w:vAlign w:val="center"/>
          </w:tcPr>
          <w:p w14:paraId="190D2597" w14:textId="77777777" w:rsidR="007D06D8" w:rsidRPr="00414EA3" w:rsidRDefault="007D06D8" w:rsidP="00D50EA3">
            <w:pPr>
              <w:rPr>
                <w:color w:val="000000"/>
                <w:sz w:val="16"/>
                <w:szCs w:val="16"/>
                <w:lang w:val="uk-UA"/>
              </w:rPr>
            </w:pPr>
            <w:r w:rsidRPr="00414EA3">
              <w:rPr>
                <w:color w:val="000000"/>
                <w:sz w:val="16"/>
                <w:szCs w:val="16"/>
                <w:lang w:val="uk-UA"/>
              </w:rPr>
              <w:t>Забезпечення діяльності палаців і будинків культури, клубів, центрів дозвілля та інших клубних закладів</w:t>
            </w:r>
          </w:p>
        </w:tc>
        <w:tc>
          <w:tcPr>
            <w:tcW w:w="967" w:type="dxa"/>
            <w:shd w:val="clear" w:color="auto" w:fill="auto"/>
            <w:noWrap/>
            <w:vAlign w:val="center"/>
          </w:tcPr>
          <w:p w14:paraId="2867C99B" w14:textId="77777777" w:rsidR="007D06D8" w:rsidRPr="00414EA3" w:rsidRDefault="007D06D8" w:rsidP="00D50EA3">
            <w:pPr>
              <w:ind w:right="-58"/>
              <w:jc w:val="right"/>
              <w:rPr>
                <w:sz w:val="16"/>
                <w:szCs w:val="16"/>
                <w:lang w:val="uk-UA" w:eastAsia="uk-UA"/>
              </w:rPr>
            </w:pPr>
            <w:r w:rsidRPr="00414EA3">
              <w:rPr>
                <w:sz w:val="16"/>
                <w:szCs w:val="16"/>
                <w:lang w:val="uk-UA" w:eastAsia="uk-UA"/>
              </w:rPr>
              <w:t>140200,00</w:t>
            </w:r>
          </w:p>
        </w:tc>
        <w:tc>
          <w:tcPr>
            <w:tcW w:w="1107" w:type="dxa"/>
            <w:shd w:val="clear" w:color="auto" w:fill="auto"/>
            <w:vAlign w:val="center"/>
          </w:tcPr>
          <w:p w14:paraId="30ADF82E" w14:textId="77777777" w:rsidR="007D06D8" w:rsidRPr="00414EA3" w:rsidRDefault="007D06D8" w:rsidP="00D50EA3">
            <w:pPr>
              <w:ind w:right="-58"/>
              <w:jc w:val="right"/>
              <w:rPr>
                <w:sz w:val="16"/>
                <w:szCs w:val="16"/>
                <w:lang w:val="uk-UA" w:eastAsia="uk-UA"/>
              </w:rPr>
            </w:pPr>
            <w:r w:rsidRPr="00414EA3">
              <w:rPr>
                <w:sz w:val="16"/>
                <w:szCs w:val="16"/>
                <w:lang w:val="uk-UA" w:eastAsia="uk-UA"/>
              </w:rPr>
              <w:t>140200,00</w:t>
            </w:r>
          </w:p>
        </w:tc>
        <w:tc>
          <w:tcPr>
            <w:tcW w:w="974" w:type="dxa"/>
            <w:shd w:val="clear" w:color="auto" w:fill="auto"/>
            <w:noWrap/>
            <w:vAlign w:val="center"/>
          </w:tcPr>
          <w:p w14:paraId="1D16D162" w14:textId="77777777" w:rsidR="007D06D8" w:rsidRPr="00414EA3" w:rsidRDefault="007D06D8" w:rsidP="00D50EA3">
            <w:pPr>
              <w:ind w:left="-27" w:right="-108"/>
              <w:jc w:val="right"/>
              <w:rPr>
                <w:bCs/>
                <w:sz w:val="16"/>
                <w:szCs w:val="16"/>
                <w:lang w:val="uk-UA"/>
              </w:rPr>
            </w:pPr>
            <w:r w:rsidRPr="00414EA3">
              <w:rPr>
                <w:bCs/>
                <w:sz w:val="16"/>
                <w:szCs w:val="16"/>
                <w:lang w:val="uk-UA"/>
              </w:rPr>
              <w:t>-22980,00</w:t>
            </w:r>
          </w:p>
        </w:tc>
        <w:tc>
          <w:tcPr>
            <w:tcW w:w="963" w:type="dxa"/>
            <w:shd w:val="clear" w:color="auto" w:fill="auto"/>
            <w:noWrap/>
            <w:vAlign w:val="center"/>
          </w:tcPr>
          <w:p w14:paraId="0F6B59D2" w14:textId="77777777" w:rsidR="007D06D8" w:rsidRPr="00414EA3" w:rsidRDefault="007D06D8" w:rsidP="00D50EA3">
            <w:pPr>
              <w:ind w:left="-158" w:right="-100"/>
              <w:jc w:val="right"/>
              <w:rPr>
                <w:bCs/>
                <w:sz w:val="16"/>
                <w:szCs w:val="16"/>
                <w:lang w:val="uk-UA"/>
              </w:rPr>
            </w:pPr>
            <w:r w:rsidRPr="00414EA3">
              <w:rPr>
                <w:bCs/>
                <w:sz w:val="16"/>
                <w:szCs w:val="16"/>
                <w:lang w:val="uk-UA"/>
              </w:rPr>
              <w:t>-40000,00</w:t>
            </w:r>
          </w:p>
        </w:tc>
        <w:tc>
          <w:tcPr>
            <w:tcW w:w="411" w:type="dxa"/>
            <w:shd w:val="clear" w:color="auto" w:fill="auto"/>
            <w:vAlign w:val="center"/>
          </w:tcPr>
          <w:p w14:paraId="24619021"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4DE2F65D"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1712265A"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2E5618FF" w14:textId="77777777" w:rsidR="007D06D8" w:rsidRPr="00414EA3" w:rsidRDefault="007D06D8" w:rsidP="00D50EA3">
            <w:pPr>
              <w:jc w:val="right"/>
              <w:rPr>
                <w:sz w:val="16"/>
                <w:szCs w:val="16"/>
                <w:lang w:val="uk-UA"/>
              </w:rPr>
            </w:pPr>
          </w:p>
        </w:tc>
        <w:tc>
          <w:tcPr>
            <w:tcW w:w="431" w:type="dxa"/>
            <w:shd w:val="clear" w:color="auto" w:fill="auto"/>
            <w:noWrap/>
            <w:vAlign w:val="center"/>
          </w:tcPr>
          <w:p w14:paraId="3809C15C"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694BAE47"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1769BB0D"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4E39B2B8" w14:textId="77777777" w:rsidR="007D06D8" w:rsidRPr="00414EA3" w:rsidRDefault="007D06D8" w:rsidP="00D50EA3">
            <w:pPr>
              <w:ind w:left="-161" w:right="-93"/>
              <w:jc w:val="right"/>
              <w:rPr>
                <w:b/>
                <w:sz w:val="16"/>
                <w:szCs w:val="16"/>
                <w:lang w:val="uk-UA"/>
              </w:rPr>
            </w:pPr>
            <w:r w:rsidRPr="00414EA3">
              <w:rPr>
                <w:b/>
                <w:sz w:val="16"/>
                <w:szCs w:val="16"/>
                <w:lang w:val="uk-UA"/>
              </w:rPr>
              <w:t>140200,00</w:t>
            </w:r>
          </w:p>
        </w:tc>
      </w:tr>
      <w:tr w:rsidR="00D21576" w:rsidRPr="00414EA3" w14:paraId="56A18D93" w14:textId="77777777" w:rsidTr="00D21576">
        <w:trPr>
          <w:gridAfter w:val="1"/>
          <w:wAfter w:w="12" w:type="dxa"/>
          <w:trHeight w:val="174"/>
          <w:jc w:val="center"/>
        </w:trPr>
        <w:tc>
          <w:tcPr>
            <w:tcW w:w="795" w:type="dxa"/>
            <w:shd w:val="clear" w:color="auto" w:fill="auto"/>
            <w:noWrap/>
            <w:vAlign w:val="center"/>
          </w:tcPr>
          <w:p w14:paraId="4C9D51D6" w14:textId="77777777" w:rsidR="007D06D8" w:rsidRPr="00414EA3" w:rsidRDefault="007D06D8" w:rsidP="00D50EA3">
            <w:pPr>
              <w:jc w:val="center"/>
              <w:rPr>
                <w:color w:val="000000"/>
                <w:sz w:val="16"/>
                <w:szCs w:val="16"/>
                <w:lang w:val="uk-UA"/>
              </w:rPr>
            </w:pPr>
            <w:r w:rsidRPr="00414EA3">
              <w:rPr>
                <w:color w:val="000000"/>
                <w:sz w:val="16"/>
                <w:szCs w:val="16"/>
                <w:lang w:val="uk-UA"/>
              </w:rPr>
              <w:t>1014081</w:t>
            </w:r>
          </w:p>
        </w:tc>
        <w:tc>
          <w:tcPr>
            <w:tcW w:w="755" w:type="dxa"/>
            <w:shd w:val="clear" w:color="auto" w:fill="auto"/>
            <w:noWrap/>
            <w:vAlign w:val="center"/>
          </w:tcPr>
          <w:p w14:paraId="4A596D7C" w14:textId="77777777" w:rsidR="007D06D8" w:rsidRPr="00414EA3" w:rsidRDefault="007D06D8" w:rsidP="00D50EA3">
            <w:pPr>
              <w:jc w:val="center"/>
              <w:rPr>
                <w:color w:val="000000"/>
                <w:sz w:val="16"/>
                <w:szCs w:val="16"/>
                <w:lang w:val="uk-UA"/>
              </w:rPr>
            </w:pPr>
            <w:r w:rsidRPr="00414EA3">
              <w:rPr>
                <w:color w:val="000000"/>
                <w:sz w:val="16"/>
                <w:szCs w:val="16"/>
                <w:lang w:val="uk-UA"/>
              </w:rPr>
              <w:t>4081</w:t>
            </w:r>
          </w:p>
        </w:tc>
        <w:tc>
          <w:tcPr>
            <w:tcW w:w="987" w:type="dxa"/>
            <w:shd w:val="clear" w:color="auto" w:fill="auto"/>
            <w:noWrap/>
            <w:vAlign w:val="center"/>
          </w:tcPr>
          <w:p w14:paraId="63CA19B8" w14:textId="77777777" w:rsidR="007D06D8" w:rsidRPr="00414EA3" w:rsidRDefault="007D06D8" w:rsidP="00D50EA3">
            <w:pPr>
              <w:jc w:val="center"/>
              <w:rPr>
                <w:color w:val="000000"/>
                <w:sz w:val="16"/>
                <w:szCs w:val="16"/>
                <w:lang w:val="uk-UA"/>
              </w:rPr>
            </w:pPr>
            <w:r w:rsidRPr="00414EA3">
              <w:rPr>
                <w:color w:val="000000"/>
                <w:sz w:val="16"/>
                <w:szCs w:val="16"/>
                <w:lang w:val="uk-UA"/>
              </w:rPr>
              <w:t>0829</w:t>
            </w:r>
          </w:p>
        </w:tc>
        <w:tc>
          <w:tcPr>
            <w:tcW w:w="3066" w:type="dxa"/>
            <w:shd w:val="clear" w:color="auto" w:fill="auto"/>
            <w:vAlign w:val="center"/>
          </w:tcPr>
          <w:p w14:paraId="5B49825B" w14:textId="77777777" w:rsidR="007D06D8" w:rsidRPr="00414EA3" w:rsidRDefault="007D06D8" w:rsidP="00D50EA3">
            <w:pPr>
              <w:rPr>
                <w:i/>
                <w:color w:val="000000"/>
                <w:sz w:val="16"/>
                <w:szCs w:val="16"/>
                <w:lang w:val="uk-UA"/>
              </w:rPr>
            </w:pPr>
            <w:r w:rsidRPr="00414EA3">
              <w:rPr>
                <w:rStyle w:val="afd"/>
                <w:i w:val="0"/>
                <w:color w:val="000000"/>
                <w:sz w:val="16"/>
                <w:szCs w:val="16"/>
                <w:shd w:val="clear" w:color="auto" w:fill="FFFFFF"/>
                <w:lang w:val="uk-UA"/>
              </w:rPr>
              <w:t>Забезпечення діяльності інших закладів в галузі культури і мистецтва</w:t>
            </w:r>
          </w:p>
        </w:tc>
        <w:tc>
          <w:tcPr>
            <w:tcW w:w="967" w:type="dxa"/>
            <w:shd w:val="clear" w:color="auto" w:fill="auto"/>
            <w:noWrap/>
            <w:vAlign w:val="center"/>
          </w:tcPr>
          <w:p w14:paraId="2E1AC715" w14:textId="77777777" w:rsidR="007D06D8" w:rsidRPr="00414EA3" w:rsidRDefault="007D06D8" w:rsidP="00D50EA3">
            <w:pPr>
              <w:ind w:right="-58"/>
              <w:jc w:val="right"/>
              <w:rPr>
                <w:sz w:val="16"/>
                <w:szCs w:val="16"/>
                <w:lang w:val="uk-UA" w:eastAsia="uk-UA"/>
              </w:rPr>
            </w:pPr>
            <w:r w:rsidRPr="00414EA3">
              <w:rPr>
                <w:sz w:val="16"/>
                <w:szCs w:val="16"/>
                <w:lang w:val="uk-UA" w:eastAsia="uk-UA"/>
              </w:rPr>
              <w:t>47800,00</w:t>
            </w:r>
          </w:p>
        </w:tc>
        <w:tc>
          <w:tcPr>
            <w:tcW w:w="1107" w:type="dxa"/>
            <w:shd w:val="clear" w:color="auto" w:fill="auto"/>
            <w:vAlign w:val="center"/>
          </w:tcPr>
          <w:p w14:paraId="54544B4B" w14:textId="77777777" w:rsidR="007D06D8" w:rsidRPr="00414EA3" w:rsidRDefault="007D06D8" w:rsidP="00D50EA3">
            <w:pPr>
              <w:ind w:right="-58"/>
              <w:jc w:val="right"/>
              <w:rPr>
                <w:sz w:val="16"/>
                <w:szCs w:val="16"/>
                <w:lang w:val="uk-UA" w:eastAsia="uk-UA"/>
              </w:rPr>
            </w:pPr>
            <w:r w:rsidRPr="00414EA3">
              <w:rPr>
                <w:sz w:val="16"/>
                <w:szCs w:val="16"/>
                <w:lang w:val="uk-UA" w:eastAsia="uk-UA"/>
              </w:rPr>
              <w:t>47800,00</w:t>
            </w:r>
          </w:p>
        </w:tc>
        <w:tc>
          <w:tcPr>
            <w:tcW w:w="974" w:type="dxa"/>
            <w:shd w:val="clear" w:color="auto" w:fill="auto"/>
            <w:noWrap/>
            <w:vAlign w:val="center"/>
          </w:tcPr>
          <w:p w14:paraId="40D94DD8" w14:textId="77777777" w:rsidR="007D06D8" w:rsidRPr="00414EA3" w:rsidRDefault="007D06D8" w:rsidP="00D50EA3">
            <w:pPr>
              <w:ind w:left="-27" w:right="-108"/>
              <w:jc w:val="right"/>
              <w:rPr>
                <w:bCs/>
                <w:sz w:val="16"/>
                <w:szCs w:val="16"/>
                <w:lang w:val="uk-UA"/>
              </w:rPr>
            </w:pPr>
            <w:r w:rsidRPr="00414EA3">
              <w:rPr>
                <w:bCs/>
                <w:sz w:val="16"/>
                <w:szCs w:val="16"/>
                <w:lang w:val="uk-UA"/>
              </w:rPr>
              <w:t>40400,00</w:t>
            </w:r>
          </w:p>
        </w:tc>
        <w:tc>
          <w:tcPr>
            <w:tcW w:w="963" w:type="dxa"/>
            <w:shd w:val="clear" w:color="auto" w:fill="auto"/>
            <w:noWrap/>
            <w:vAlign w:val="center"/>
          </w:tcPr>
          <w:p w14:paraId="6B8C29E3"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7B2FE22C"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7704A3CC"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080CC605"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6D15597F" w14:textId="77777777" w:rsidR="007D06D8" w:rsidRPr="00414EA3" w:rsidRDefault="007D06D8" w:rsidP="00D50EA3">
            <w:pPr>
              <w:jc w:val="right"/>
              <w:rPr>
                <w:sz w:val="16"/>
                <w:szCs w:val="16"/>
                <w:lang w:val="uk-UA"/>
              </w:rPr>
            </w:pPr>
          </w:p>
        </w:tc>
        <w:tc>
          <w:tcPr>
            <w:tcW w:w="431" w:type="dxa"/>
            <w:shd w:val="clear" w:color="auto" w:fill="auto"/>
            <w:noWrap/>
            <w:vAlign w:val="center"/>
          </w:tcPr>
          <w:p w14:paraId="6717595E"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05CC4B49"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0970E4B9"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4B033F55" w14:textId="77777777" w:rsidR="007D06D8" w:rsidRPr="00414EA3" w:rsidRDefault="007D06D8" w:rsidP="00D50EA3">
            <w:pPr>
              <w:ind w:left="-161" w:right="-93"/>
              <w:jc w:val="right"/>
              <w:rPr>
                <w:b/>
                <w:sz w:val="16"/>
                <w:szCs w:val="16"/>
                <w:lang w:val="uk-UA"/>
              </w:rPr>
            </w:pPr>
            <w:r w:rsidRPr="00414EA3">
              <w:rPr>
                <w:b/>
                <w:sz w:val="16"/>
                <w:szCs w:val="16"/>
                <w:lang w:val="uk-UA"/>
              </w:rPr>
              <w:t>47800,00</w:t>
            </w:r>
          </w:p>
        </w:tc>
      </w:tr>
      <w:tr w:rsidR="00D21576" w:rsidRPr="00414EA3" w14:paraId="59B0C3A3" w14:textId="77777777" w:rsidTr="00D21576">
        <w:trPr>
          <w:gridAfter w:val="1"/>
          <w:wAfter w:w="12" w:type="dxa"/>
          <w:trHeight w:val="174"/>
          <w:jc w:val="center"/>
        </w:trPr>
        <w:tc>
          <w:tcPr>
            <w:tcW w:w="795" w:type="dxa"/>
            <w:shd w:val="clear" w:color="auto" w:fill="auto"/>
            <w:noWrap/>
            <w:vAlign w:val="center"/>
          </w:tcPr>
          <w:p w14:paraId="0EC1173F" w14:textId="77777777" w:rsidR="007D06D8" w:rsidRPr="00414EA3" w:rsidRDefault="007D06D8" w:rsidP="00D50EA3">
            <w:pPr>
              <w:jc w:val="center"/>
              <w:rPr>
                <w:color w:val="000000"/>
                <w:sz w:val="16"/>
                <w:szCs w:val="16"/>
                <w:lang w:val="uk-UA"/>
              </w:rPr>
            </w:pPr>
            <w:r w:rsidRPr="00414EA3">
              <w:rPr>
                <w:color w:val="000000"/>
                <w:sz w:val="16"/>
                <w:szCs w:val="16"/>
                <w:lang w:val="uk-UA"/>
              </w:rPr>
              <w:lastRenderedPageBreak/>
              <w:t>1013242</w:t>
            </w:r>
          </w:p>
        </w:tc>
        <w:tc>
          <w:tcPr>
            <w:tcW w:w="755" w:type="dxa"/>
            <w:shd w:val="clear" w:color="auto" w:fill="auto"/>
            <w:noWrap/>
            <w:vAlign w:val="center"/>
          </w:tcPr>
          <w:p w14:paraId="20A5935F" w14:textId="77777777" w:rsidR="007D06D8" w:rsidRPr="00414EA3" w:rsidRDefault="007D06D8" w:rsidP="00D50EA3">
            <w:pPr>
              <w:jc w:val="center"/>
              <w:rPr>
                <w:color w:val="000000"/>
                <w:sz w:val="16"/>
                <w:szCs w:val="16"/>
                <w:lang w:val="uk-UA"/>
              </w:rPr>
            </w:pPr>
            <w:r w:rsidRPr="00414EA3">
              <w:rPr>
                <w:color w:val="000000"/>
                <w:sz w:val="16"/>
                <w:szCs w:val="16"/>
                <w:lang w:val="uk-UA"/>
              </w:rPr>
              <w:t>3242</w:t>
            </w:r>
          </w:p>
        </w:tc>
        <w:tc>
          <w:tcPr>
            <w:tcW w:w="987" w:type="dxa"/>
            <w:shd w:val="clear" w:color="auto" w:fill="auto"/>
            <w:noWrap/>
            <w:vAlign w:val="center"/>
          </w:tcPr>
          <w:p w14:paraId="0B1361EE" w14:textId="77777777" w:rsidR="007D06D8" w:rsidRPr="00414EA3" w:rsidRDefault="007D06D8" w:rsidP="00D50EA3">
            <w:pPr>
              <w:jc w:val="center"/>
              <w:rPr>
                <w:color w:val="000000"/>
                <w:sz w:val="16"/>
                <w:szCs w:val="16"/>
                <w:lang w:val="uk-UA"/>
              </w:rPr>
            </w:pPr>
            <w:r w:rsidRPr="00414EA3">
              <w:rPr>
                <w:color w:val="000000"/>
                <w:sz w:val="16"/>
                <w:szCs w:val="16"/>
                <w:lang w:val="uk-UA"/>
              </w:rPr>
              <w:t>01090</w:t>
            </w:r>
          </w:p>
        </w:tc>
        <w:tc>
          <w:tcPr>
            <w:tcW w:w="3066" w:type="dxa"/>
            <w:shd w:val="clear" w:color="auto" w:fill="auto"/>
            <w:vAlign w:val="center"/>
          </w:tcPr>
          <w:p w14:paraId="01A0A6B4" w14:textId="77777777" w:rsidR="007D06D8" w:rsidRPr="00414EA3" w:rsidRDefault="007D06D8" w:rsidP="00D50EA3">
            <w:pPr>
              <w:rPr>
                <w:color w:val="000000"/>
                <w:sz w:val="16"/>
                <w:szCs w:val="16"/>
                <w:lang w:val="uk-UA"/>
              </w:rPr>
            </w:pPr>
            <w:r w:rsidRPr="00414EA3">
              <w:rPr>
                <w:color w:val="000000"/>
                <w:sz w:val="16"/>
                <w:szCs w:val="16"/>
                <w:lang w:val="uk-UA"/>
              </w:rPr>
              <w:t>Інші заходи у сфері соціального захисту  і соціального забезпечення</w:t>
            </w:r>
          </w:p>
        </w:tc>
        <w:tc>
          <w:tcPr>
            <w:tcW w:w="967" w:type="dxa"/>
            <w:shd w:val="clear" w:color="auto" w:fill="auto"/>
            <w:noWrap/>
            <w:vAlign w:val="center"/>
          </w:tcPr>
          <w:p w14:paraId="0B28068F" w14:textId="77777777" w:rsidR="007D06D8" w:rsidRPr="00414EA3" w:rsidRDefault="007D06D8" w:rsidP="00D50EA3">
            <w:pPr>
              <w:ind w:right="-58"/>
              <w:jc w:val="right"/>
              <w:rPr>
                <w:sz w:val="16"/>
                <w:szCs w:val="16"/>
                <w:lang w:val="uk-UA" w:eastAsia="uk-UA"/>
              </w:rPr>
            </w:pPr>
            <w:r w:rsidRPr="00414EA3">
              <w:rPr>
                <w:sz w:val="16"/>
                <w:szCs w:val="16"/>
                <w:lang w:val="uk-UA" w:eastAsia="uk-UA"/>
              </w:rPr>
              <w:t>-18000,00</w:t>
            </w:r>
          </w:p>
        </w:tc>
        <w:tc>
          <w:tcPr>
            <w:tcW w:w="1107" w:type="dxa"/>
            <w:shd w:val="clear" w:color="auto" w:fill="auto"/>
            <w:vAlign w:val="center"/>
          </w:tcPr>
          <w:p w14:paraId="19905426" w14:textId="77777777" w:rsidR="007D06D8" w:rsidRPr="00414EA3" w:rsidRDefault="007D06D8" w:rsidP="00D50EA3">
            <w:pPr>
              <w:ind w:right="-58"/>
              <w:jc w:val="right"/>
              <w:rPr>
                <w:sz w:val="16"/>
                <w:szCs w:val="16"/>
                <w:lang w:val="uk-UA" w:eastAsia="uk-UA"/>
              </w:rPr>
            </w:pPr>
            <w:r w:rsidRPr="00414EA3">
              <w:rPr>
                <w:sz w:val="16"/>
                <w:szCs w:val="16"/>
                <w:lang w:val="uk-UA" w:eastAsia="uk-UA"/>
              </w:rPr>
              <w:t>-18000,00</w:t>
            </w:r>
          </w:p>
        </w:tc>
        <w:tc>
          <w:tcPr>
            <w:tcW w:w="974" w:type="dxa"/>
            <w:shd w:val="clear" w:color="auto" w:fill="auto"/>
            <w:noWrap/>
            <w:vAlign w:val="center"/>
          </w:tcPr>
          <w:p w14:paraId="50F8FD9F"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7B26ADB6"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15E32BB0"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470FA91F"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3ED7EE37"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7CDA99A8" w14:textId="77777777" w:rsidR="007D06D8" w:rsidRPr="00414EA3" w:rsidRDefault="007D06D8" w:rsidP="00D50EA3">
            <w:pPr>
              <w:jc w:val="right"/>
              <w:rPr>
                <w:sz w:val="16"/>
                <w:szCs w:val="16"/>
                <w:lang w:val="uk-UA"/>
              </w:rPr>
            </w:pPr>
          </w:p>
        </w:tc>
        <w:tc>
          <w:tcPr>
            <w:tcW w:w="431" w:type="dxa"/>
            <w:shd w:val="clear" w:color="auto" w:fill="auto"/>
            <w:noWrap/>
            <w:vAlign w:val="center"/>
          </w:tcPr>
          <w:p w14:paraId="6945AE86"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1454B7C"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4A6D90BD"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68568171" w14:textId="77777777" w:rsidR="007D06D8" w:rsidRPr="00414EA3" w:rsidRDefault="007D06D8" w:rsidP="00D50EA3">
            <w:pPr>
              <w:ind w:left="-161" w:right="-93"/>
              <w:jc w:val="right"/>
              <w:rPr>
                <w:b/>
                <w:sz w:val="16"/>
                <w:szCs w:val="16"/>
                <w:lang w:val="uk-UA"/>
              </w:rPr>
            </w:pPr>
            <w:r w:rsidRPr="00414EA3">
              <w:rPr>
                <w:b/>
                <w:sz w:val="16"/>
                <w:szCs w:val="16"/>
                <w:lang w:val="uk-UA"/>
              </w:rPr>
              <w:t>-18000,00</w:t>
            </w:r>
          </w:p>
        </w:tc>
      </w:tr>
      <w:tr w:rsidR="00D21576" w:rsidRPr="00414EA3" w14:paraId="128B66EF" w14:textId="77777777" w:rsidTr="00D21576">
        <w:trPr>
          <w:gridAfter w:val="1"/>
          <w:wAfter w:w="12" w:type="dxa"/>
          <w:trHeight w:val="174"/>
          <w:jc w:val="center"/>
        </w:trPr>
        <w:tc>
          <w:tcPr>
            <w:tcW w:w="795" w:type="dxa"/>
            <w:shd w:val="clear" w:color="auto" w:fill="auto"/>
            <w:noWrap/>
            <w:vAlign w:val="center"/>
          </w:tcPr>
          <w:p w14:paraId="6D4E1A28" w14:textId="77777777" w:rsidR="007D06D8" w:rsidRPr="00414EA3" w:rsidRDefault="007D06D8" w:rsidP="00D50EA3">
            <w:pPr>
              <w:jc w:val="center"/>
              <w:rPr>
                <w:color w:val="000000"/>
                <w:sz w:val="16"/>
                <w:szCs w:val="16"/>
                <w:lang w:val="uk-UA"/>
              </w:rPr>
            </w:pPr>
            <w:r w:rsidRPr="00414EA3">
              <w:rPr>
                <w:b/>
                <w:sz w:val="18"/>
                <w:szCs w:val="18"/>
                <w:lang w:val="uk-UA" w:eastAsia="uk-UA"/>
              </w:rPr>
              <w:t>1</w:t>
            </w:r>
          </w:p>
        </w:tc>
        <w:tc>
          <w:tcPr>
            <w:tcW w:w="755" w:type="dxa"/>
            <w:shd w:val="clear" w:color="auto" w:fill="auto"/>
            <w:noWrap/>
            <w:vAlign w:val="center"/>
          </w:tcPr>
          <w:p w14:paraId="684E577B" w14:textId="77777777" w:rsidR="007D06D8" w:rsidRPr="00414EA3" w:rsidRDefault="007D06D8" w:rsidP="00D50EA3">
            <w:pPr>
              <w:jc w:val="center"/>
              <w:rPr>
                <w:color w:val="000000"/>
                <w:sz w:val="16"/>
                <w:szCs w:val="16"/>
                <w:lang w:val="uk-UA"/>
              </w:rPr>
            </w:pPr>
            <w:r w:rsidRPr="00414EA3">
              <w:rPr>
                <w:b/>
                <w:sz w:val="18"/>
                <w:szCs w:val="18"/>
                <w:lang w:val="uk-UA" w:eastAsia="uk-UA"/>
              </w:rPr>
              <w:t>2</w:t>
            </w:r>
          </w:p>
        </w:tc>
        <w:tc>
          <w:tcPr>
            <w:tcW w:w="987" w:type="dxa"/>
            <w:shd w:val="clear" w:color="auto" w:fill="auto"/>
            <w:noWrap/>
            <w:vAlign w:val="center"/>
          </w:tcPr>
          <w:p w14:paraId="207EF9B4" w14:textId="77777777" w:rsidR="007D06D8" w:rsidRPr="00414EA3" w:rsidRDefault="007D06D8" w:rsidP="00D50EA3">
            <w:pPr>
              <w:jc w:val="center"/>
              <w:rPr>
                <w:color w:val="000000"/>
                <w:sz w:val="16"/>
                <w:szCs w:val="16"/>
                <w:lang w:val="uk-UA"/>
              </w:rPr>
            </w:pPr>
            <w:r w:rsidRPr="00414EA3">
              <w:rPr>
                <w:b/>
                <w:sz w:val="18"/>
                <w:szCs w:val="18"/>
                <w:lang w:val="uk-UA" w:eastAsia="uk-UA"/>
              </w:rPr>
              <w:t>3</w:t>
            </w:r>
          </w:p>
        </w:tc>
        <w:tc>
          <w:tcPr>
            <w:tcW w:w="3066" w:type="dxa"/>
            <w:shd w:val="clear" w:color="auto" w:fill="auto"/>
            <w:vAlign w:val="center"/>
          </w:tcPr>
          <w:p w14:paraId="423E3712" w14:textId="77777777" w:rsidR="007D06D8" w:rsidRPr="00414EA3" w:rsidRDefault="007D06D8" w:rsidP="00D50EA3">
            <w:pPr>
              <w:jc w:val="center"/>
              <w:rPr>
                <w:color w:val="000000"/>
                <w:sz w:val="16"/>
                <w:szCs w:val="16"/>
                <w:lang w:val="uk-UA"/>
              </w:rPr>
            </w:pPr>
            <w:r w:rsidRPr="00414EA3">
              <w:rPr>
                <w:b/>
                <w:sz w:val="18"/>
                <w:szCs w:val="18"/>
                <w:lang w:val="uk-UA" w:eastAsia="uk-UA"/>
              </w:rPr>
              <w:t>4</w:t>
            </w:r>
          </w:p>
        </w:tc>
        <w:tc>
          <w:tcPr>
            <w:tcW w:w="967" w:type="dxa"/>
            <w:shd w:val="clear" w:color="auto" w:fill="auto"/>
            <w:noWrap/>
            <w:vAlign w:val="center"/>
          </w:tcPr>
          <w:p w14:paraId="67D38EB8" w14:textId="77777777" w:rsidR="007D06D8" w:rsidRPr="00414EA3" w:rsidRDefault="007D06D8" w:rsidP="00D50EA3">
            <w:pPr>
              <w:ind w:right="-58"/>
              <w:jc w:val="center"/>
              <w:rPr>
                <w:sz w:val="16"/>
                <w:szCs w:val="16"/>
                <w:lang w:val="uk-UA" w:eastAsia="uk-UA"/>
              </w:rPr>
            </w:pPr>
            <w:r w:rsidRPr="00414EA3">
              <w:rPr>
                <w:b/>
                <w:sz w:val="18"/>
                <w:szCs w:val="18"/>
                <w:lang w:val="uk-UA"/>
              </w:rPr>
              <w:t>5</w:t>
            </w:r>
          </w:p>
        </w:tc>
        <w:tc>
          <w:tcPr>
            <w:tcW w:w="1107" w:type="dxa"/>
            <w:shd w:val="clear" w:color="auto" w:fill="auto"/>
            <w:vAlign w:val="center"/>
          </w:tcPr>
          <w:p w14:paraId="3A17193D" w14:textId="77777777" w:rsidR="007D06D8" w:rsidRPr="00414EA3" w:rsidRDefault="007D06D8" w:rsidP="00D50EA3">
            <w:pPr>
              <w:ind w:right="-58"/>
              <w:jc w:val="center"/>
              <w:rPr>
                <w:sz w:val="16"/>
                <w:szCs w:val="16"/>
                <w:lang w:val="uk-UA" w:eastAsia="uk-UA"/>
              </w:rPr>
            </w:pPr>
            <w:r w:rsidRPr="00414EA3">
              <w:rPr>
                <w:b/>
                <w:sz w:val="18"/>
                <w:szCs w:val="18"/>
                <w:lang w:val="uk-UA"/>
              </w:rPr>
              <w:t>6</w:t>
            </w:r>
          </w:p>
        </w:tc>
        <w:tc>
          <w:tcPr>
            <w:tcW w:w="974" w:type="dxa"/>
            <w:shd w:val="clear" w:color="auto" w:fill="auto"/>
            <w:noWrap/>
            <w:vAlign w:val="center"/>
          </w:tcPr>
          <w:p w14:paraId="232FFE52" w14:textId="77777777" w:rsidR="007D06D8" w:rsidRPr="00414EA3" w:rsidRDefault="007D06D8" w:rsidP="00D50EA3">
            <w:pPr>
              <w:ind w:left="-27" w:right="-108"/>
              <w:jc w:val="center"/>
              <w:rPr>
                <w:bCs/>
                <w:sz w:val="16"/>
                <w:szCs w:val="16"/>
                <w:lang w:val="uk-UA"/>
              </w:rPr>
            </w:pPr>
            <w:r w:rsidRPr="00414EA3">
              <w:rPr>
                <w:b/>
                <w:sz w:val="18"/>
                <w:szCs w:val="18"/>
                <w:lang w:val="uk-UA"/>
              </w:rPr>
              <w:t>7</w:t>
            </w:r>
          </w:p>
        </w:tc>
        <w:tc>
          <w:tcPr>
            <w:tcW w:w="963" w:type="dxa"/>
            <w:shd w:val="clear" w:color="auto" w:fill="auto"/>
            <w:noWrap/>
            <w:vAlign w:val="center"/>
          </w:tcPr>
          <w:p w14:paraId="033C5C5F" w14:textId="77777777" w:rsidR="007D06D8" w:rsidRPr="00414EA3" w:rsidRDefault="007D06D8" w:rsidP="00D50EA3">
            <w:pPr>
              <w:ind w:left="-158" w:right="-100"/>
              <w:jc w:val="center"/>
              <w:rPr>
                <w:bCs/>
                <w:sz w:val="16"/>
                <w:szCs w:val="16"/>
                <w:lang w:val="uk-UA"/>
              </w:rPr>
            </w:pPr>
            <w:r w:rsidRPr="00414EA3">
              <w:rPr>
                <w:b/>
                <w:sz w:val="18"/>
                <w:szCs w:val="18"/>
                <w:lang w:val="uk-UA"/>
              </w:rPr>
              <w:t>8</w:t>
            </w:r>
          </w:p>
        </w:tc>
        <w:tc>
          <w:tcPr>
            <w:tcW w:w="411" w:type="dxa"/>
            <w:shd w:val="clear" w:color="auto" w:fill="auto"/>
            <w:vAlign w:val="center"/>
          </w:tcPr>
          <w:p w14:paraId="3DB04E0D" w14:textId="77777777" w:rsidR="007D06D8" w:rsidRPr="00414EA3" w:rsidRDefault="007D06D8" w:rsidP="00D50EA3">
            <w:pPr>
              <w:jc w:val="center"/>
              <w:rPr>
                <w:sz w:val="16"/>
                <w:szCs w:val="16"/>
                <w:lang w:val="uk-UA"/>
              </w:rPr>
            </w:pPr>
            <w:r w:rsidRPr="00414EA3">
              <w:rPr>
                <w:b/>
                <w:sz w:val="18"/>
                <w:szCs w:val="18"/>
                <w:lang w:val="uk-UA"/>
              </w:rPr>
              <w:t>9</w:t>
            </w:r>
          </w:p>
        </w:tc>
        <w:tc>
          <w:tcPr>
            <w:tcW w:w="1105" w:type="dxa"/>
            <w:shd w:val="clear" w:color="auto" w:fill="auto"/>
            <w:noWrap/>
            <w:vAlign w:val="center"/>
          </w:tcPr>
          <w:p w14:paraId="2FAF22A4" w14:textId="77777777" w:rsidR="007D06D8" w:rsidRPr="00414EA3" w:rsidRDefault="007D06D8" w:rsidP="00D50EA3">
            <w:pPr>
              <w:ind w:left="-161" w:right="-93"/>
              <w:jc w:val="center"/>
              <w:rPr>
                <w:sz w:val="16"/>
                <w:szCs w:val="16"/>
                <w:lang w:val="uk-UA"/>
              </w:rPr>
            </w:pPr>
            <w:r w:rsidRPr="00414EA3">
              <w:rPr>
                <w:b/>
                <w:sz w:val="18"/>
                <w:szCs w:val="18"/>
                <w:lang w:val="uk-UA"/>
              </w:rPr>
              <w:t>10</w:t>
            </w:r>
          </w:p>
        </w:tc>
        <w:tc>
          <w:tcPr>
            <w:tcW w:w="969" w:type="dxa"/>
            <w:shd w:val="clear" w:color="auto" w:fill="auto"/>
            <w:noWrap/>
            <w:vAlign w:val="center"/>
          </w:tcPr>
          <w:p w14:paraId="6CD0B6DB" w14:textId="77777777" w:rsidR="007D06D8" w:rsidRPr="00414EA3" w:rsidRDefault="007D06D8" w:rsidP="00D50EA3">
            <w:pPr>
              <w:ind w:left="-161" w:right="-93"/>
              <w:jc w:val="center"/>
              <w:rPr>
                <w:sz w:val="16"/>
                <w:szCs w:val="16"/>
                <w:lang w:val="uk-UA"/>
              </w:rPr>
            </w:pPr>
            <w:r w:rsidRPr="00414EA3">
              <w:rPr>
                <w:b/>
                <w:sz w:val="18"/>
                <w:szCs w:val="18"/>
                <w:lang w:val="uk-UA"/>
              </w:rPr>
              <w:t>11</w:t>
            </w:r>
          </w:p>
        </w:tc>
        <w:tc>
          <w:tcPr>
            <w:tcW w:w="797" w:type="dxa"/>
            <w:shd w:val="clear" w:color="auto" w:fill="auto"/>
            <w:vAlign w:val="center"/>
          </w:tcPr>
          <w:p w14:paraId="1E03E220" w14:textId="77777777" w:rsidR="007D06D8" w:rsidRPr="00414EA3" w:rsidRDefault="007D06D8" w:rsidP="00D50EA3">
            <w:pPr>
              <w:jc w:val="center"/>
              <w:rPr>
                <w:sz w:val="16"/>
                <w:szCs w:val="16"/>
                <w:lang w:val="uk-UA"/>
              </w:rPr>
            </w:pPr>
            <w:r w:rsidRPr="00414EA3">
              <w:rPr>
                <w:b/>
                <w:sz w:val="18"/>
                <w:szCs w:val="18"/>
                <w:lang w:val="uk-UA"/>
              </w:rPr>
              <w:t>12</w:t>
            </w:r>
          </w:p>
        </w:tc>
        <w:tc>
          <w:tcPr>
            <w:tcW w:w="431" w:type="dxa"/>
            <w:shd w:val="clear" w:color="auto" w:fill="auto"/>
            <w:noWrap/>
            <w:vAlign w:val="center"/>
          </w:tcPr>
          <w:p w14:paraId="1606B520" w14:textId="77777777" w:rsidR="007D06D8" w:rsidRPr="00414EA3" w:rsidRDefault="007D06D8" w:rsidP="00D50EA3">
            <w:pPr>
              <w:ind w:left="-71"/>
              <w:jc w:val="center"/>
              <w:rPr>
                <w:sz w:val="16"/>
                <w:szCs w:val="16"/>
                <w:lang w:val="uk-UA"/>
              </w:rPr>
            </w:pPr>
            <w:r w:rsidRPr="00414EA3">
              <w:rPr>
                <w:b/>
                <w:sz w:val="18"/>
                <w:szCs w:val="18"/>
                <w:lang w:val="uk-UA"/>
              </w:rPr>
              <w:t>13</w:t>
            </w:r>
          </w:p>
        </w:tc>
        <w:tc>
          <w:tcPr>
            <w:tcW w:w="415" w:type="dxa"/>
            <w:shd w:val="clear" w:color="auto" w:fill="auto"/>
            <w:noWrap/>
            <w:vAlign w:val="center"/>
          </w:tcPr>
          <w:p w14:paraId="1A5F5BC0" w14:textId="77777777" w:rsidR="007D06D8" w:rsidRPr="00414EA3" w:rsidRDefault="007D06D8" w:rsidP="00D50EA3">
            <w:pPr>
              <w:jc w:val="center"/>
              <w:rPr>
                <w:sz w:val="16"/>
                <w:szCs w:val="16"/>
                <w:lang w:val="uk-UA"/>
              </w:rPr>
            </w:pPr>
            <w:r w:rsidRPr="00414EA3">
              <w:rPr>
                <w:b/>
                <w:sz w:val="18"/>
                <w:szCs w:val="18"/>
                <w:lang w:val="uk-UA"/>
              </w:rPr>
              <w:t>14</w:t>
            </w:r>
          </w:p>
        </w:tc>
        <w:tc>
          <w:tcPr>
            <w:tcW w:w="1039" w:type="dxa"/>
            <w:shd w:val="clear" w:color="auto" w:fill="auto"/>
            <w:noWrap/>
            <w:vAlign w:val="center"/>
          </w:tcPr>
          <w:p w14:paraId="574FA765" w14:textId="77777777" w:rsidR="007D06D8" w:rsidRPr="00414EA3" w:rsidRDefault="007D06D8" w:rsidP="00D50EA3">
            <w:pPr>
              <w:ind w:left="-161" w:right="-93"/>
              <w:jc w:val="center"/>
              <w:rPr>
                <w:sz w:val="16"/>
                <w:szCs w:val="16"/>
                <w:lang w:val="uk-UA"/>
              </w:rPr>
            </w:pPr>
            <w:r w:rsidRPr="00414EA3">
              <w:rPr>
                <w:b/>
                <w:sz w:val="18"/>
                <w:szCs w:val="18"/>
                <w:lang w:val="uk-UA"/>
              </w:rPr>
              <w:t>15</w:t>
            </w:r>
          </w:p>
        </w:tc>
        <w:tc>
          <w:tcPr>
            <w:tcW w:w="1245" w:type="dxa"/>
            <w:gridSpan w:val="2"/>
            <w:shd w:val="clear" w:color="auto" w:fill="auto"/>
            <w:noWrap/>
            <w:vAlign w:val="center"/>
          </w:tcPr>
          <w:p w14:paraId="25D5B4F2" w14:textId="77777777" w:rsidR="007D06D8" w:rsidRPr="00414EA3" w:rsidRDefault="007D06D8" w:rsidP="00D50EA3">
            <w:pPr>
              <w:ind w:left="-161" w:right="-93"/>
              <w:jc w:val="center"/>
              <w:rPr>
                <w:b/>
                <w:sz w:val="16"/>
                <w:szCs w:val="16"/>
                <w:lang w:val="uk-UA"/>
              </w:rPr>
            </w:pPr>
            <w:r w:rsidRPr="00414EA3">
              <w:rPr>
                <w:b/>
                <w:sz w:val="18"/>
                <w:szCs w:val="18"/>
                <w:lang w:val="uk-UA"/>
              </w:rPr>
              <w:t>16</w:t>
            </w:r>
          </w:p>
        </w:tc>
      </w:tr>
      <w:tr w:rsidR="00D21576" w:rsidRPr="00414EA3" w14:paraId="61C7C94E" w14:textId="77777777" w:rsidTr="00D21576">
        <w:trPr>
          <w:gridAfter w:val="1"/>
          <w:wAfter w:w="12" w:type="dxa"/>
          <w:trHeight w:val="174"/>
          <w:jc w:val="center"/>
        </w:trPr>
        <w:tc>
          <w:tcPr>
            <w:tcW w:w="795" w:type="dxa"/>
            <w:shd w:val="clear" w:color="auto" w:fill="auto"/>
            <w:noWrap/>
            <w:vAlign w:val="center"/>
          </w:tcPr>
          <w:p w14:paraId="08F88916" w14:textId="77777777" w:rsidR="007D06D8" w:rsidRPr="00414EA3" w:rsidRDefault="007D06D8" w:rsidP="00D50EA3">
            <w:pPr>
              <w:jc w:val="center"/>
              <w:rPr>
                <w:b/>
                <w:bCs/>
                <w:color w:val="000000"/>
                <w:sz w:val="16"/>
                <w:szCs w:val="16"/>
                <w:lang w:val="uk-UA"/>
              </w:rPr>
            </w:pPr>
            <w:r w:rsidRPr="00414EA3">
              <w:rPr>
                <w:b/>
                <w:bCs/>
                <w:color w:val="000000"/>
                <w:sz w:val="16"/>
                <w:szCs w:val="16"/>
                <w:lang w:val="uk-UA"/>
              </w:rPr>
              <w:t>11</w:t>
            </w:r>
          </w:p>
        </w:tc>
        <w:tc>
          <w:tcPr>
            <w:tcW w:w="755" w:type="dxa"/>
            <w:shd w:val="clear" w:color="auto" w:fill="auto"/>
            <w:noWrap/>
            <w:vAlign w:val="center"/>
          </w:tcPr>
          <w:p w14:paraId="41AFD58D" w14:textId="77777777" w:rsidR="007D06D8" w:rsidRPr="00414EA3" w:rsidRDefault="007D06D8" w:rsidP="00D50EA3">
            <w:pPr>
              <w:jc w:val="center"/>
              <w:rPr>
                <w:color w:val="000000"/>
                <w:sz w:val="16"/>
                <w:szCs w:val="16"/>
                <w:lang w:val="uk-UA"/>
              </w:rPr>
            </w:pPr>
          </w:p>
        </w:tc>
        <w:tc>
          <w:tcPr>
            <w:tcW w:w="987" w:type="dxa"/>
            <w:shd w:val="clear" w:color="auto" w:fill="auto"/>
            <w:noWrap/>
            <w:vAlign w:val="center"/>
          </w:tcPr>
          <w:p w14:paraId="11A063C8" w14:textId="77777777" w:rsidR="007D06D8" w:rsidRPr="00414EA3" w:rsidRDefault="007D06D8" w:rsidP="00D50EA3">
            <w:pPr>
              <w:jc w:val="center"/>
              <w:rPr>
                <w:color w:val="000000"/>
                <w:sz w:val="16"/>
                <w:szCs w:val="16"/>
                <w:lang w:val="uk-UA"/>
              </w:rPr>
            </w:pPr>
          </w:p>
        </w:tc>
        <w:tc>
          <w:tcPr>
            <w:tcW w:w="3066" w:type="dxa"/>
            <w:shd w:val="clear" w:color="auto" w:fill="auto"/>
            <w:vAlign w:val="center"/>
          </w:tcPr>
          <w:p w14:paraId="5120B62A" w14:textId="77777777" w:rsidR="007D06D8" w:rsidRPr="00414EA3" w:rsidRDefault="007D06D8" w:rsidP="00D50EA3">
            <w:pPr>
              <w:rPr>
                <w:b/>
                <w:bCs/>
                <w:color w:val="000000"/>
                <w:sz w:val="16"/>
                <w:szCs w:val="16"/>
                <w:lang w:val="uk-UA"/>
              </w:rPr>
            </w:pPr>
            <w:r w:rsidRPr="00414EA3">
              <w:rPr>
                <w:b/>
                <w:bCs/>
                <w:color w:val="000000"/>
                <w:sz w:val="16"/>
                <w:szCs w:val="16"/>
                <w:lang w:val="uk-UA"/>
              </w:rPr>
              <w:t>Відділ  молоді і спорту</w:t>
            </w:r>
          </w:p>
        </w:tc>
        <w:tc>
          <w:tcPr>
            <w:tcW w:w="967" w:type="dxa"/>
            <w:shd w:val="clear" w:color="auto" w:fill="auto"/>
            <w:noWrap/>
            <w:vAlign w:val="center"/>
          </w:tcPr>
          <w:p w14:paraId="6EF9402C"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20000,00</w:t>
            </w:r>
          </w:p>
        </w:tc>
        <w:tc>
          <w:tcPr>
            <w:tcW w:w="1107" w:type="dxa"/>
            <w:shd w:val="clear" w:color="auto" w:fill="auto"/>
            <w:vAlign w:val="center"/>
          </w:tcPr>
          <w:p w14:paraId="6B1FCCCC"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20000,00</w:t>
            </w:r>
          </w:p>
        </w:tc>
        <w:tc>
          <w:tcPr>
            <w:tcW w:w="974" w:type="dxa"/>
            <w:shd w:val="clear" w:color="auto" w:fill="auto"/>
            <w:noWrap/>
            <w:vAlign w:val="center"/>
          </w:tcPr>
          <w:p w14:paraId="3E008ED8" w14:textId="77777777" w:rsidR="007D06D8" w:rsidRPr="00414EA3" w:rsidRDefault="007D06D8" w:rsidP="00D50EA3">
            <w:pPr>
              <w:ind w:left="-27" w:right="-108"/>
              <w:jc w:val="right"/>
              <w:rPr>
                <w:b/>
                <w:bCs/>
                <w:sz w:val="16"/>
                <w:szCs w:val="16"/>
                <w:lang w:val="uk-UA"/>
              </w:rPr>
            </w:pPr>
            <w:r w:rsidRPr="00414EA3">
              <w:rPr>
                <w:b/>
                <w:bCs/>
                <w:sz w:val="16"/>
                <w:szCs w:val="16"/>
                <w:lang w:val="uk-UA"/>
              </w:rPr>
              <w:t>-668888,00</w:t>
            </w:r>
          </w:p>
        </w:tc>
        <w:tc>
          <w:tcPr>
            <w:tcW w:w="963" w:type="dxa"/>
            <w:shd w:val="clear" w:color="auto" w:fill="auto"/>
            <w:noWrap/>
            <w:vAlign w:val="center"/>
          </w:tcPr>
          <w:p w14:paraId="3674BB21" w14:textId="77777777" w:rsidR="007D06D8" w:rsidRPr="00414EA3" w:rsidRDefault="007D06D8" w:rsidP="00D50EA3">
            <w:pPr>
              <w:ind w:left="-158" w:right="-100"/>
              <w:jc w:val="right"/>
              <w:rPr>
                <w:b/>
                <w:bCs/>
                <w:sz w:val="16"/>
                <w:szCs w:val="16"/>
                <w:lang w:val="uk-UA"/>
              </w:rPr>
            </w:pPr>
            <w:r w:rsidRPr="00414EA3">
              <w:rPr>
                <w:b/>
                <w:bCs/>
                <w:sz w:val="16"/>
                <w:szCs w:val="16"/>
                <w:lang w:val="uk-UA"/>
              </w:rPr>
              <w:t>523699,54</w:t>
            </w:r>
          </w:p>
        </w:tc>
        <w:tc>
          <w:tcPr>
            <w:tcW w:w="411" w:type="dxa"/>
            <w:shd w:val="clear" w:color="auto" w:fill="auto"/>
            <w:vAlign w:val="center"/>
          </w:tcPr>
          <w:p w14:paraId="373B9F7B"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0561F7E5" w14:textId="77777777" w:rsidR="007D06D8" w:rsidRPr="00414EA3" w:rsidRDefault="007D06D8" w:rsidP="00D50EA3">
            <w:pPr>
              <w:ind w:left="-161" w:right="-93"/>
              <w:jc w:val="right"/>
              <w:rPr>
                <w:b/>
                <w:sz w:val="16"/>
                <w:szCs w:val="16"/>
                <w:lang w:val="uk-UA"/>
              </w:rPr>
            </w:pPr>
            <w:r w:rsidRPr="00414EA3">
              <w:rPr>
                <w:b/>
                <w:sz w:val="16"/>
                <w:szCs w:val="16"/>
                <w:lang w:val="uk-UA"/>
              </w:rPr>
              <w:t>200000,00</w:t>
            </w:r>
          </w:p>
        </w:tc>
        <w:tc>
          <w:tcPr>
            <w:tcW w:w="969" w:type="dxa"/>
            <w:shd w:val="clear" w:color="auto" w:fill="auto"/>
            <w:noWrap/>
            <w:vAlign w:val="center"/>
          </w:tcPr>
          <w:p w14:paraId="1A6FC73D" w14:textId="77777777" w:rsidR="007D06D8" w:rsidRPr="00414EA3" w:rsidRDefault="007D06D8" w:rsidP="00D50EA3">
            <w:pPr>
              <w:ind w:left="-161" w:right="-93"/>
              <w:jc w:val="right"/>
              <w:rPr>
                <w:b/>
                <w:sz w:val="16"/>
                <w:szCs w:val="16"/>
                <w:lang w:val="uk-UA"/>
              </w:rPr>
            </w:pPr>
            <w:r w:rsidRPr="00414EA3">
              <w:rPr>
                <w:b/>
                <w:sz w:val="16"/>
                <w:szCs w:val="16"/>
                <w:lang w:val="uk-UA"/>
              </w:rPr>
              <w:t>200000,00</w:t>
            </w:r>
          </w:p>
        </w:tc>
        <w:tc>
          <w:tcPr>
            <w:tcW w:w="797" w:type="dxa"/>
            <w:shd w:val="clear" w:color="auto" w:fill="auto"/>
            <w:vAlign w:val="center"/>
          </w:tcPr>
          <w:p w14:paraId="4D3B27BB"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71701017"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7326366B"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1C028EA6" w14:textId="77777777" w:rsidR="007D06D8" w:rsidRPr="00414EA3" w:rsidRDefault="007D06D8" w:rsidP="00D50EA3">
            <w:pPr>
              <w:ind w:left="-161" w:right="-93"/>
              <w:jc w:val="right"/>
              <w:rPr>
                <w:b/>
                <w:sz w:val="16"/>
                <w:szCs w:val="16"/>
                <w:lang w:val="uk-UA"/>
              </w:rPr>
            </w:pPr>
          </w:p>
        </w:tc>
        <w:tc>
          <w:tcPr>
            <w:tcW w:w="1245" w:type="dxa"/>
            <w:gridSpan w:val="2"/>
            <w:shd w:val="clear" w:color="auto" w:fill="auto"/>
            <w:noWrap/>
            <w:vAlign w:val="center"/>
          </w:tcPr>
          <w:p w14:paraId="29273FD0" w14:textId="77777777" w:rsidR="007D06D8" w:rsidRPr="00414EA3" w:rsidRDefault="007D06D8" w:rsidP="00D50EA3">
            <w:pPr>
              <w:ind w:left="-161" w:right="-93"/>
              <w:jc w:val="right"/>
              <w:rPr>
                <w:b/>
                <w:sz w:val="16"/>
                <w:szCs w:val="16"/>
                <w:lang w:val="uk-UA"/>
              </w:rPr>
            </w:pPr>
            <w:r w:rsidRPr="00414EA3">
              <w:rPr>
                <w:b/>
                <w:sz w:val="16"/>
                <w:szCs w:val="16"/>
                <w:lang w:val="uk-UA"/>
              </w:rPr>
              <w:t>220000,00</w:t>
            </w:r>
          </w:p>
        </w:tc>
      </w:tr>
      <w:tr w:rsidR="00D21576" w:rsidRPr="00414EA3" w14:paraId="1B6695FC" w14:textId="77777777" w:rsidTr="00D21576">
        <w:trPr>
          <w:gridAfter w:val="1"/>
          <w:wAfter w:w="12" w:type="dxa"/>
          <w:trHeight w:val="174"/>
          <w:jc w:val="center"/>
        </w:trPr>
        <w:tc>
          <w:tcPr>
            <w:tcW w:w="795" w:type="dxa"/>
            <w:shd w:val="clear" w:color="auto" w:fill="auto"/>
            <w:noWrap/>
            <w:vAlign w:val="center"/>
          </w:tcPr>
          <w:p w14:paraId="48829EC3" w14:textId="77777777" w:rsidR="007D06D8" w:rsidRPr="00414EA3" w:rsidRDefault="007D06D8" w:rsidP="00D50EA3">
            <w:pPr>
              <w:jc w:val="center"/>
              <w:rPr>
                <w:color w:val="000000"/>
                <w:sz w:val="16"/>
                <w:szCs w:val="16"/>
                <w:lang w:val="uk-UA"/>
              </w:rPr>
            </w:pPr>
            <w:r w:rsidRPr="00414EA3">
              <w:rPr>
                <w:color w:val="000000"/>
                <w:sz w:val="16"/>
                <w:szCs w:val="16"/>
                <w:lang w:val="uk-UA"/>
              </w:rPr>
              <w:t>1110160</w:t>
            </w:r>
          </w:p>
        </w:tc>
        <w:tc>
          <w:tcPr>
            <w:tcW w:w="755" w:type="dxa"/>
            <w:shd w:val="clear" w:color="auto" w:fill="auto"/>
            <w:noWrap/>
            <w:vAlign w:val="center"/>
          </w:tcPr>
          <w:p w14:paraId="5611681E" w14:textId="77777777" w:rsidR="007D06D8" w:rsidRPr="00414EA3" w:rsidRDefault="007D06D8" w:rsidP="00D50EA3">
            <w:pPr>
              <w:jc w:val="center"/>
              <w:rPr>
                <w:color w:val="000000"/>
                <w:sz w:val="16"/>
                <w:szCs w:val="16"/>
                <w:lang w:val="uk-UA"/>
              </w:rPr>
            </w:pPr>
            <w:r w:rsidRPr="00414EA3">
              <w:rPr>
                <w:color w:val="000000"/>
                <w:sz w:val="16"/>
                <w:szCs w:val="16"/>
                <w:lang w:val="uk-UA"/>
              </w:rPr>
              <w:t>0160</w:t>
            </w:r>
          </w:p>
        </w:tc>
        <w:tc>
          <w:tcPr>
            <w:tcW w:w="987" w:type="dxa"/>
            <w:shd w:val="clear" w:color="auto" w:fill="auto"/>
            <w:noWrap/>
            <w:vAlign w:val="center"/>
          </w:tcPr>
          <w:p w14:paraId="74D43976" w14:textId="77777777" w:rsidR="007D06D8" w:rsidRPr="00414EA3" w:rsidRDefault="007D06D8" w:rsidP="00D50EA3">
            <w:pPr>
              <w:jc w:val="center"/>
              <w:rPr>
                <w:color w:val="000000"/>
                <w:sz w:val="16"/>
                <w:szCs w:val="16"/>
                <w:lang w:val="uk-UA"/>
              </w:rPr>
            </w:pPr>
            <w:r w:rsidRPr="00414EA3">
              <w:rPr>
                <w:color w:val="000000"/>
                <w:sz w:val="16"/>
                <w:szCs w:val="16"/>
                <w:lang w:val="uk-UA"/>
              </w:rPr>
              <w:t>0111</w:t>
            </w:r>
          </w:p>
        </w:tc>
        <w:tc>
          <w:tcPr>
            <w:tcW w:w="3066" w:type="dxa"/>
            <w:shd w:val="clear" w:color="auto" w:fill="auto"/>
            <w:vAlign w:val="center"/>
          </w:tcPr>
          <w:p w14:paraId="0CAD59A8" w14:textId="77777777" w:rsidR="007D06D8" w:rsidRPr="00414EA3" w:rsidRDefault="007D06D8" w:rsidP="00D50EA3">
            <w:pPr>
              <w:rPr>
                <w:color w:val="000000"/>
                <w:sz w:val="16"/>
                <w:szCs w:val="16"/>
                <w:lang w:val="uk-UA"/>
              </w:rPr>
            </w:pPr>
            <w:r w:rsidRPr="00414EA3">
              <w:rPr>
                <w:color w:val="000000"/>
                <w:sz w:val="16"/>
                <w:szCs w:val="16"/>
                <w:lang w:val="uk-UA"/>
              </w:rPr>
              <w:t>Керівництво і управління у відповідній сфері у містах (місті Києві), селищах, селах, об’єднаних територіальних громадах</w:t>
            </w:r>
          </w:p>
        </w:tc>
        <w:tc>
          <w:tcPr>
            <w:tcW w:w="967" w:type="dxa"/>
            <w:shd w:val="clear" w:color="auto" w:fill="auto"/>
            <w:noWrap/>
            <w:vAlign w:val="center"/>
          </w:tcPr>
          <w:p w14:paraId="71554A2F" w14:textId="77777777" w:rsidR="007D06D8" w:rsidRPr="00414EA3" w:rsidRDefault="007D06D8" w:rsidP="00D50EA3">
            <w:pPr>
              <w:ind w:right="-58"/>
              <w:jc w:val="right"/>
              <w:rPr>
                <w:sz w:val="16"/>
                <w:szCs w:val="16"/>
                <w:lang w:val="uk-UA" w:eastAsia="uk-UA"/>
              </w:rPr>
            </w:pPr>
            <w:r w:rsidRPr="00414EA3">
              <w:rPr>
                <w:sz w:val="16"/>
                <w:szCs w:val="16"/>
                <w:lang w:val="uk-UA" w:eastAsia="uk-UA"/>
              </w:rPr>
              <w:t>-146116,46</w:t>
            </w:r>
          </w:p>
        </w:tc>
        <w:tc>
          <w:tcPr>
            <w:tcW w:w="1107" w:type="dxa"/>
            <w:shd w:val="clear" w:color="auto" w:fill="auto"/>
            <w:vAlign w:val="center"/>
          </w:tcPr>
          <w:p w14:paraId="700BEA34" w14:textId="77777777" w:rsidR="007D06D8" w:rsidRPr="00414EA3" w:rsidRDefault="007D06D8" w:rsidP="00D50EA3">
            <w:pPr>
              <w:ind w:right="-58"/>
              <w:jc w:val="right"/>
              <w:rPr>
                <w:sz w:val="16"/>
                <w:szCs w:val="16"/>
                <w:lang w:val="uk-UA" w:eastAsia="uk-UA"/>
              </w:rPr>
            </w:pPr>
            <w:r w:rsidRPr="00414EA3">
              <w:rPr>
                <w:sz w:val="16"/>
                <w:szCs w:val="16"/>
                <w:lang w:val="uk-UA" w:eastAsia="uk-UA"/>
              </w:rPr>
              <w:t>-146116,46</w:t>
            </w:r>
          </w:p>
        </w:tc>
        <w:tc>
          <w:tcPr>
            <w:tcW w:w="974" w:type="dxa"/>
            <w:shd w:val="clear" w:color="auto" w:fill="auto"/>
            <w:noWrap/>
            <w:vAlign w:val="center"/>
          </w:tcPr>
          <w:p w14:paraId="1424B3EC" w14:textId="77777777" w:rsidR="007D06D8" w:rsidRPr="00414EA3" w:rsidRDefault="007D06D8" w:rsidP="00D50EA3">
            <w:pPr>
              <w:ind w:left="-27" w:right="-108"/>
              <w:jc w:val="right"/>
              <w:rPr>
                <w:bCs/>
                <w:sz w:val="16"/>
                <w:szCs w:val="16"/>
                <w:lang w:val="uk-UA"/>
              </w:rPr>
            </w:pPr>
            <w:r w:rsidRPr="00414EA3">
              <w:rPr>
                <w:bCs/>
                <w:sz w:val="16"/>
                <w:szCs w:val="16"/>
                <w:lang w:val="uk-UA"/>
              </w:rPr>
              <w:t>71172,00</w:t>
            </w:r>
          </w:p>
        </w:tc>
        <w:tc>
          <w:tcPr>
            <w:tcW w:w="963" w:type="dxa"/>
            <w:shd w:val="clear" w:color="auto" w:fill="auto"/>
            <w:noWrap/>
            <w:vAlign w:val="center"/>
          </w:tcPr>
          <w:p w14:paraId="5F170EEB" w14:textId="77777777" w:rsidR="007D06D8" w:rsidRPr="00414EA3" w:rsidRDefault="007D06D8" w:rsidP="00D50EA3">
            <w:pPr>
              <w:ind w:left="-158" w:right="-100"/>
              <w:jc w:val="right"/>
              <w:rPr>
                <w:bCs/>
                <w:sz w:val="16"/>
                <w:szCs w:val="16"/>
                <w:lang w:val="uk-UA"/>
              </w:rPr>
            </w:pPr>
            <w:r w:rsidRPr="00414EA3">
              <w:rPr>
                <w:bCs/>
                <w:sz w:val="16"/>
                <w:szCs w:val="16"/>
                <w:lang w:val="uk-UA"/>
              </w:rPr>
              <w:t>-126300,46</w:t>
            </w:r>
          </w:p>
        </w:tc>
        <w:tc>
          <w:tcPr>
            <w:tcW w:w="411" w:type="dxa"/>
            <w:shd w:val="clear" w:color="auto" w:fill="auto"/>
            <w:vAlign w:val="center"/>
          </w:tcPr>
          <w:p w14:paraId="12A43154"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400522D5"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20160B84"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08C47B08" w14:textId="77777777" w:rsidR="007D06D8" w:rsidRPr="00414EA3" w:rsidRDefault="007D06D8" w:rsidP="00D50EA3">
            <w:pPr>
              <w:jc w:val="right"/>
              <w:rPr>
                <w:sz w:val="16"/>
                <w:szCs w:val="16"/>
                <w:lang w:val="uk-UA"/>
              </w:rPr>
            </w:pPr>
          </w:p>
        </w:tc>
        <w:tc>
          <w:tcPr>
            <w:tcW w:w="431" w:type="dxa"/>
            <w:shd w:val="clear" w:color="auto" w:fill="auto"/>
            <w:noWrap/>
            <w:vAlign w:val="center"/>
          </w:tcPr>
          <w:p w14:paraId="74B09E98"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6C1325E"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2CB61172"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5FC81F53"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-146116,46</w:t>
            </w:r>
          </w:p>
        </w:tc>
      </w:tr>
      <w:tr w:rsidR="00D21576" w:rsidRPr="00414EA3" w14:paraId="311E3B97" w14:textId="77777777" w:rsidTr="00D21576">
        <w:trPr>
          <w:gridAfter w:val="1"/>
          <w:wAfter w:w="12" w:type="dxa"/>
          <w:trHeight w:val="174"/>
          <w:jc w:val="center"/>
        </w:trPr>
        <w:tc>
          <w:tcPr>
            <w:tcW w:w="795" w:type="dxa"/>
            <w:shd w:val="clear" w:color="auto" w:fill="auto"/>
            <w:noWrap/>
            <w:vAlign w:val="center"/>
          </w:tcPr>
          <w:p w14:paraId="4994AE6D" w14:textId="77777777" w:rsidR="007D06D8" w:rsidRPr="00414EA3" w:rsidRDefault="007D06D8" w:rsidP="00D50EA3">
            <w:pPr>
              <w:jc w:val="center"/>
              <w:rPr>
                <w:color w:val="000000"/>
                <w:sz w:val="16"/>
                <w:szCs w:val="16"/>
                <w:lang w:val="uk-UA"/>
              </w:rPr>
            </w:pPr>
            <w:r w:rsidRPr="00414EA3">
              <w:rPr>
                <w:color w:val="000000"/>
                <w:sz w:val="16"/>
                <w:szCs w:val="16"/>
                <w:lang w:val="uk-UA"/>
              </w:rPr>
              <w:t>1113133</w:t>
            </w:r>
          </w:p>
        </w:tc>
        <w:tc>
          <w:tcPr>
            <w:tcW w:w="755" w:type="dxa"/>
            <w:shd w:val="clear" w:color="auto" w:fill="auto"/>
            <w:noWrap/>
            <w:vAlign w:val="center"/>
          </w:tcPr>
          <w:p w14:paraId="67F4692E" w14:textId="77777777" w:rsidR="007D06D8" w:rsidRPr="00414EA3" w:rsidRDefault="007D06D8" w:rsidP="00D50EA3">
            <w:pPr>
              <w:jc w:val="center"/>
              <w:rPr>
                <w:color w:val="000000"/>
                <w:sz w:val="16"/>
                <w:szCs w:val="16"/>
                <w:lang w:val="uk-UA"/>
              </w:rPr>
            </w:pPr>
            <w:r w:rsidRPr="00414EA3">
              <w:rPr>
                <w:color w:val="000000"/>
                <w:sz w:val="16"/>
                <w:szCs w:val="16"/>
                <w:lang w:val="uk-UA"/>
              </w:rPr>
              <w:t>3133</w:t>
            </w:r>
          </w:p>
        </w:tc>
        <w:tc>
          <w:tcPr>
            <w:tcW w:w="987" w:type="dxa"/>
            <w:shd w:val="clear" w:color="auto" w:fill="auto"/>
            <w:noWrap/>
            <w:vAlign w:val="center"/>
          </w:tcPr>
          <w:p w14:paraId="267404E5" w14:textId="77777777" w:rsidR="007D06D8" w:rsidRPr="00414EA3" w:rsidRDefault="007D06D8" w:rsidP="00D50EA3">
            <w:pPr>
              <w:jc w:val="center"/>
              <w:rPr>
                <w:color w:val="000000"/>
                <w:sz w:val="16"/>
                <w:szCs w:val="16"/>
                <w:lang w:val="uk-UA"/>
              </w:rPr>
            </w:pPr>
            <w:r w:rsidRPr="00414EA3">
              <w:rPr>
                <w:color w:val="000000"/>
                <w:sz w:val="16"/>
                <w:szCs w:val="16"/>
                <w:lang w:val="uk-UA"/>
              </w:rPr>
              <w:t>1040</w:t>
            </w:r>
          </w:p>
        </w:tc>
        <w:tc>
          <w:tcPr>
            <w:tcW w:w="3066" w:type="dxa"/>
            <w:shd w:val="clear" w:color="auto" w:fill="auto"/>
            <w:vAlign w:val="center"/>
          </w:tcPr>
          <w:p w14:paraId="4BEC9058" w14:textId="77777777" w:rsidR="007D06D8" w:rsidRPr="00414EA3" w:rsidRDefault="007D06D8" w:rsidP="00D50EA3">
            <w:pPr>
              <w:rPr>
                <w:color w:val="000000"/>
                <w:sz w:val="16"/>
                <w:szCs w:val="16"/>
                <w:lang w:val="uk-UA"/>
              </w:rPr>
            </w:pPr>
            <w:r w:rsidRPr="00414EA3">
              <w:rPr>
                <w:color w:val="000000"/>
                <w:sz w:val="16"/>
                <w:szCs w:val="16"/>
                <w:lang w:val="uk-UA"/>
              </w:rPr>
              <w:t>Інші заходи та заклади молодіжної політики</w:t>
            </w:r>
          </w:p>
        </w:tc>
        <w:tc>
          <w:tcPr>
            <w:tcW w:w="967" w:type="dxa"/>
            <w:shd w:val="clear" w:color="auto" w:fill="auto"/>
            <w:noWrap/>
            <w:vAlign w:val="center"/>
          </w:tcPr>
          <w:p w14:paraId="4D6A60ED" w14:textId="77777777" w:rsidR="007D06D8" w:rsidRPr="00414EA3" w:rsidRDefault="007D06D8" w:rsidP="00D50EA3">
            <w:pPr>
              <w:ind w:right="-58"/>
              <w:jc w:val="right"/>
              <w:rPr>
                <w:sz w:val="16"/>
                <w:szCs w:val="16"/>
                <w:lang w:val="uk-UA" w:eastAsia="uk-UA"/>
              </w:rPr>
            </w:pPr>
            <w:r w:rsidRPr="00414EA3">
              <w:rPr>
                <w:sz w:val="16"/>
                <w:szCs w:val="16"/>
                <w:lang w:val="uk-UA" w:eastAsia="uk-UA"/>
              </w:rPr>
              <w:t>-14000,00</w:t>
            </w:r>
          </w:p>
        </w:tc>
        <w:tc>
          <w:tcPr>
            <w:tcW w:w="1107" w:type="dxa"/>
            <w:shd w:val="clear" w:color="auto" w:fill="auto"/>
            <w:vAlign w:val="center"/>
          </w:tcPr>
          <w:p w14:paraId="05153F97" w14:textId="77777777" w:rsidR="007D06D8" w:rsidRPr="00414EA3" w:rsidRDefault="007D06D8" w:rsidP="00D50EA3">
            <w:pPr>
              <w:ind w:right="-58"/>
              <w:jc w:val="right"/>
              <w:rPr>
                <w:sz w:val="16"/>
                <w:szCs w:val="16"/>
                <w:lang w:val="uk-UA" w:eastAsia="uk-UA"/>
              </w:rPr>
            </w:pPr>
            <w:r w:rsidRPr="00414EA3">
              <w:rPr>
                <w:sz w:val="16"/>
                <w:szCs w:val="16"/>
                <w:lang w:val="uk-UA" w:eastAsia="uk-UA"/>
              </w:rPr>
              <w:t>-14000,00</w:t>
            </w:r>
          </w:p>
        </w:tc>
        <w:tc>
          <w:tcPr>
            <w:tcW w:w="974" w:type="dxa"/>
            <w:shd w:val="clear" w:color="auto" w:fill="auto"/>
            <w:noWrap/>
            <w:vAlign w:val="center"/>
          </w:tcPr>
          <w:p w14:paraId="1B352F04"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625977E7"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1D59D5C0"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1A69F1C1"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6D6C4C22"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6EB19814" w14:textId="77777777" w:rsidR="007D06D8" w:rsidRPr="00414EA3" w:rsidRDefault="007D06D8" w:rsidP="00D50EA3">
            <w:pPr>
              <w:jc w:val="right"/>
              <w:rPr>
                <w:sz w:val="16"/>
                <w:szCs w:val="16"/>
                <w:lang w:val="uk-UA"/>
              </w:rPr>
            </w:pPr>
          </w:p>
        </w:tc>
        <w:tc>
          <w:tcPr>
            <w:tcW w:w="431" w:type="dxa"/>
            <w:shd w:val="clear" w:color="auto" w:fill="auto"/>
            <w:noWrap/>
            <w:vAlign w:val="center"/>
          </w:tcPr>
          <w:p w14:paraId="2E242E7A"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D17D7DC"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56C0EF15"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42A0E281"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-14000,00</w:t>
            </w:r>
          </w:p>
        </w:tc>
      </w:tr>
      <w:tr w:rsidR="00D21576" w:rsidRPr="00414EA3" w14:paraId="7F2C7B54" w14:textId="77777777" w:rsidTr="00D21576">
        <w:trPr>
          <w:gridAfter w:val="1"/>
          <w:wAfter w:w="12" w:type="dxa"/>
          <w:trHeight w:val="174"/>
          <w:jc w:val="center"/>
        </w:trPr>
        <w:tc>
          <w:tcPr>
            <w:tcW w:w="795" w:type="dxa"/>
            <w:shd w:val="clear" w:color="auto" w:fill="auto"/>
            <w:noWrap/>
            <w:vAlign w:val="center"/>
          </w:tcPr>
          <w:p w14:paraId="6FE0E9B1" w14:textId="77777777" w:rsidR="007D06D8" w:rsidRPr="00414EA3" w:rsidRDefault="007D06D8" w:rsidP="00D50EA3">
            <w:pPr>
              <w:jc w:val="center"/>
              <w:rPr>
                <w:color w:val="000000"/>
                <w:sz w:val="16"/>
                <w:szCs w:val="16"/>
                <w:lang w:val="uk-UA"/>
              </w:rPr>
            </w:pPr>
            <w:r w:rsidRPr="00414EA3">
              <w:rPr>
                <w:color w:val="000000"/>
                <w:sz w:val="16"/>
                <w:szCs w:val="16"/>
                <w:lang w:val="uk-UA"/>
              </w:rPr>
              <w:t>1115031</w:t>
            </w:r>
          </w:p>
        </w:tc>
        <w:tc>
          <w:tcPr>
            <w:tcW w:w="755" w:type="dxa"/>
            <w:shd w:val="clear" w:color="auto" w:fill="auto"/>
            <w:noWrap/>
            <w:vAlign w:val="center"/>
          </w:tcPr>
          <w:p w14:paraId="22722357" w14:textId="77777777" w:rsidR="007D06D8" w:rsidRPr="00414EA3" w:rsidRDefault="007D06D8" w:rsidP="00D50EA3">
            <w:pPr>
              <w:jc w:val="center"/>
              <w:rPr>
                <w:color w:val="000000"/>
                <w:sz w:val="16"/>
                <w:szCs w:val="16"/>
                <w:lang w:val="uk-UA"/>
              </w:rPr>
            </w:pPr>
            <w:r w:rsidRPr="00414EA3">
              <w:rPr>
                <w:color w:val="000000"/>
                <w:sz w:val="16"/>
                <w:szCs w:val="16"/>
                <w:lang w:val="uk-UA"/>
              </w:rPr>
              <w:t>5031</w:t>
            </w:r>
          </w:p>
        </w:tc>
        <w:tc>
          <w:tcPr>
            <w:tcW w:w="987" w:type="dxa"/>
            <w:shd w:val="clear" w:color="auto" w:fill="auto"/>
            <w:noWrap/>
            <w:vAlign w:val="center"/>
          </w:tcPr>
          <w:p w14:paraId="0FC273C9" w14:textId="77777777" w:rsidR="007D06D8" w:rsidRPr="00414EA3" w:rsidRDefault="007D06D8" w:rsidP="00D50EA3">
            <w:pPr>
              <w:jc w:val="center"/>
              <w:rPr>
                <w:color w:val="000000"/>
                <w:sz w:val="16"/>
                <w:szCs w:val="16"/>
                <w:lang w:val="uk-UA"/>
              </w:rPr>
            </w:pPr>
            <w:r w:rsidRPr="00414EA3">
              <w:rPr>
                <w:color w:val="000000"/>
                <w:sz w:val="16"/>
                <w:szCs w:val="16"/>
                <w:lang w:val="uk-UA"/>
              </w:rPr>
              <w:t>0810</w:t>
            </w:r>
          </w:p>
        </w:tc>
        <w:tc>
          <w:tcPr>
            <w:tcW w:w="3066" w:type="dxa"/>
            <w:shd w:val="clear" w:color="auto" w:fill="auto"/>
            <w:vAlign w:val="center"/>
          </w:tcPr>
          <w:p w14:paraId="31E09BD2" w14:textId="77777777" w:rsidR="007D06D8" w:rsidRPr="00414EA3" w:rsidRDefault="007D06D8" w:rsidP="00D50EA3">
            <w:pPr>
              <w:rPr>
                <w:color w:val="000000"/>
                <w:sz w:val="16"/>
                <w:szCs w:val="16"/>
                <w:lang w:val="uk-UA"/>
              </w:rPr>
            </w:pPr>
            <w:r w:rsidRPr="00414EA3">
              <w:rPr>
                <w:color w:val="000000"/>
                <w:sz w:val="16"/>
                <w:szCs w:val="16"/>
                <w:lang w:val="uk-UA"/>
              </w:rPr>
              <w:t>Утримання та навчально-тренувальна робота комунальних дитячо-юнацьких спортивних шкіл</w:t>
            </w:r>
          </w:p>
        </w:tc>
        <w:tc>
          <w:tcPr>
            <w:tcW w:w="967" w:type="dxa"/>
            <w:shd w:val="clear" w:color="auto" w:fill="auto"/>
            <w:noWrap/>
            <w:vAlign w:val="center"/>
          </w:tcPr>
          <w:p w14:paraId="10C68ACD" w14:textId="77777777" w:rsidR="007D06D8" w:rsidRPr="00414EA3" w:rsidRDefault="007D06D8" w:rsidP="00D50EA3">
            <w:pPr>
              <w:ind w:right="-58"/>
              <w:jc w:val="right"/>
              <w:rPr>
                <w:sz w:val="16"/>
                <w:szCs w:val="16"/>
                <w:lang w:val="uk-UA" w:eastAsia="uk-UA"/>
              </w:rPr>
            </w:pPr>
            <w:r w:rsidRPr="00414EA3">
              <w:rPr>
                <w:sz w:val="16"/>
                <w:szCs w:val="16"/>
                <w:lang w:val="uk-UA" w:eastAsia="uk-UA"/>
              </w:rPr>
              <w:t>20000,00</w:t>
            </w:r>
          </w:p>
        </w:tc>
        <w:tc>
          <w:tcPr>
            <w:tcW w:w="1107" w:type="dxa"/>
            <w:shd w:val="clear" w:color="auto" w:fill="auto"/>
            <w:vAlign w:val="center"/>
          </w:tcPr>
          <w:p w14:paraId="2BC7A733" w14:textId="77777777" w:rsidR="007D06D8" w:rsidRPr="00414EA3" w:rsidRDefault="007D06D8" w:rsidP="00D50EA3">
            <w:pPr>
              <w:ind w:right="-58"/>
              <w:jc w:val="right"/>
              <w:rPr>
                <w:sz w:val="16"/>
                <w:szCs w:val="16"/>
                <w:lang w:val="uk-UA" w:eastAsia="uk-UA"/>
              </w:rPr>
            </w:pPr>
            <w:r w:rsidRPr="00414EA3">
              <w:rPr>
                <w:sz w:val="16"/>
                <w:szCs w:val="16"/>
                <w:lang w:val="uk-UA" w:eastAsia="uk-UA"/>
              </w:rPr>
              <w:t>20000,00</w:t>
            </w:r>
          </w:p>
        </w:tc>
        <w:tc>
          <w:tcPr>
            <w:tcW w:w="974" w:type="dxa"/>
            <w:shd w:val="clear" w:color="auto" w:fill="auto"/>
            <w:noWrap/>
            <w:vAlign w:val="center"/>
          </w:tcPr>
          <w:p w14:paraId="2566295E" w14:textId="77777777" w:rsidR="007D06D8" w:rsidRPr="00414EA3" w:rsidRDefault="007D06D8" w:rsidP="00D50EA3">
            <w:pPr>
              <w:ind w:left="-27" w:right="-108"/>
              <w:jc w:val="right"/>
              <w:rPr>
                <w:bCs/>
                <w:sz w:val="16"/>
                <w:szCs w:val="16"/>
                <w:lang w:val="uk-UA"/>
              </w:rPr>
            </w:pPr>
            <w:r w:rsidRPr="00414EA3">
              <w:rPr>
                <w:bCs/>
                <w:sz w:val="16"/>
                <w:szCs w:val="16"/>
                <w:lang w:val="uk-UA"/>
              </w:rPr>
              <w:t>-740000,00</w:t>
            </w:r>
          </w:p>
        </w:tc>
        <w:tc>
          <w:tcPr>
            <w:tcW w:w="963" w:type="dxa"/>
            <w:shd w:val="clear" w:color="auto" w:fill="auto"/>
            <w:noWrap/>
            <w:vAlign w:val="center"/>
          </w:tcPr>
          <w:p w14:paraId="5B4DCCD2" w14:textId="77777777" w:rsidR="007D06D8" w:rsidRPr="00414EA3" w:rsidRDefault="007D06D8" w:rsidP="00D50EA3">
            <w:pPr>
              <w:ind w:left="-158" w:right="-100"/>
              <w:jc w:val="right"/>
              <w:rPr>
                <w:bCs/>
                <w:sz w:val="16"/>
                <w:szCs w:val="16"/>
                <w:lang w:val="uk-UA"/>
              </w:rPr>
            </w:pPr>
            <w:r w:rsidRPr="00414EA3">
              <w:rPr>
                <w:bCs/>
                <w:sz w:val="16"/>
                <w:szCs w:val="16"/>
                <w:lang w:val="uk-UA"/>
              </w:rPr>
              <w:t>650000,00</w:t>
            </w:r>
          </w:p>
        </w:tc>
        <w:tc>
          <w:tcPr>
            <w:tcW w:w="411" w:type="dxa"/>
            <w:shd w:val="clear" w:color="auto" w:fill="auto"/>
            <w:vAlign w:val="center"/>
          </w:tcPr>
          <w:p w14:paraId="52B76DAD"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61F77A6F" w14:textId="77777777" w:rsidR="007D06D8" w:rsidRPr="00414EA3" w:rsidRDefault="007D06D8" w:rsidP="00D50EA3">
            <w:pPr>
              <w:ind w:left="-161" w:right="-93"/>
              <w:jc w:val="right"/>
              <w:rPr>
                <w:sz w:val="16"/>
                <w:szCs w:val="16"/>
                <w:lang w:val="uk-UA"/>
              </w:rPr>
            </w:pPr>
            <w:r w:rsidRPr="00414EA3">
              <w:rPr>
                <w:sz w:val="16"/>
                <w:szCs w:val="16"/>
                <w:lang w:val="uk-UA"/>
              </w:rPr>
              <w:t>200000,00</w:t>
            </w:r>
          </w:p>
        </w:tc>
        <w:tc>
          <w:tcPr>
            <w:tcW w:w="969" w:type="dxa"/>
            <w:shd w:val="clear" w:color="auto" w:fill="auto"/>
            <w:noWrap/>
            <w:vAlign w:val="center"/>
          </w:tcPr>
          <w:p w14:paraId="6E20E670" w14:textId="77777777" w:rsidR="007D06D8" w:rsidRPr="00414EA3" w:rsidRDefault="007D06D8" w:rsidP="00D50EA3">
            <w:pPr>
              <w:ind w:left="-161" w:right="-93"/>
              <w:jc w:val="right"/>
              <w:rPr>
                <w:sz w:val="16"/>
                <w:szCs w:val="16"/>
                <w:lang w:val="uk-UA"/>
              </w:rPr>
            </w:pPr>
            <w:r w:rsidRPr="00414EA3">
              <w:rPr>
                <w:sz w:val="16"/>
                <w:szCs w:val="16"/>
                <w:lang w:val="uk-UA"/>
              </w:rPr>
              <w:t>200000,00</w:t>
            </w:r>
          </w:p>
        </w:tc>
        <w:tc>
          <w:tcPr>
            <w:tcW w:w="797" w:type="dxa"/>
            <w:shd w:val="clear" w:color="auto" w:fill="auto"/>
            <w:vAlign w:val="center"/>
          </w:tcPr>
          <w:p w14:paraId="7F354906" w14:textId="77777777" w:rsidR="007D06D8" w:rsidRPr="00414EA3" w:rsidRDefault="007D06D8" w:rsidP="00D50EA3">
            <w:pPr>
              <w:jc w:val="right"/>
              <w:rPr>
                <w:sz w:val="16"/>
                <w:szCs w:val="16"/>
                <w:lang w:val="uk-UA"/>
              </w:rPr>
            </w:pPr>
          </w:p>
        </w:tc>
        <w:tc>
          <w:tcPr>
            <w:tcW w:w="431" w:type="dxa"/>
            <w:shd w:val="clear" w:color="auto" w:fill="auto"/>
            <w:noWrap/>
            <w:vAlign w:val="center"/>
          </w:tcPr>
          <w:p w14:paraId="3A3F7293"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2F1B53EF"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466FCC32"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49F961DF"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220000,00</w:t>
            </w:r>
          </w:p>
        </w:tc>
      </w:tr>
      <w:tr w:rsidR="00D21576" w:rsidRPr="00414EA3" w14:paraId="2C2220D7" w14:textId="77777777" w:rsidTr="00D21576">
        <w:trPr>
          <w:gridAfter w:val="1"/>
          <w:wAfter w:w="12" w:type="dxa"/>
          <w:trHeight w:val="174"/>
          <w:jc w:val="center"/>
        </w:trPr>
        <w:tc>
          <w:tcPr>
            <w:tcW w:w="795" w:type="dxa"/>
            <w:shd w:val="clear" w:color="auto" w:fill="auto"/>
            <w:noWrap/>
            <w:vAlign w:val="center"/>
          </w:tcPr>
          <w:p w14:paraId="6884451E" w14:textId="77777777" w:rsidR="007D06D8" w:rsidRPr="00414EA3" w:rsidRDefault="007D06D8" w:rsidP="00D50EA3">
            <w:pPr>
              <w:jc w:val="center"/>
              <w:rPr>
                <w:color w:val="000000"/>
                <w:sz w:val="16"/>
                <w:szCs w:val="16"/>
                <w:lang w:val="uk-UA"/>
              </w:rPr>
            </w:pPr>
            <w:r w:rsidRPr="00414EA3">
              <w:rPr>
                <w:color w:val="000000"/>
                <w:sz w:val="16"/>
                <w:szCs w:val="16"/>
                <w:lang w:val="uk-UA"/>
              </w:rPr>
              <w:t>1115061</w:t>
            </w:r>
          </w:p>
        </w:tc>
        <w:tc>
          <w:tcPr>
            <w:tcW w:w="755" w:type="dxa"/>
            <w:shd w:val="clear" w:color="auto" w:fill="auto"/>
            <w:noWrap/>
            <w:vAlign w:val="center"/>
          </w:tcPr>
          <w:p w14:paraId="355C76A0" w14:textId="77777777" w:rsidR="007D06D8" w:rsidRPr="00414EA3" w:rsidRDefault="007D06D8" w:rsidP="00D50EA3">
            <w:pPr>
              <w:jc w:val="center"/>
              <w:rPr>
                <w:color w:val="000000"/>
                <w:sz w:val="16"/>
                <w:szCs w:val="16"/>
                <w:lang w:val="uk-UA"/>
              </w:rPr>
            </w:pPr>
            <w:r w:rsidRPr="00414EA3">
              <w:rPr>
                <w:color w:val="000000"/>
                <w:sz w:val="16"/>
                <w:szCs w:val="16"/>
                <w:lang w:val="uk-UA"/>
              </w:rPr>
              <w:t>5061</w:t>
            </w:r>
          </w:p>
        </w:tc>
        <w:tc>
          <w:tcPr>
            <w:tcW w:w="987" w:type="dxa"/>
            <w:shd w:val="clear" w:color="auto" w:fill="auto"/>
            <w:noWrap/>
            <w:vAlign w:val="center"/>
          </w:tcPr>
          <w:p w14:paraId="373FB317" w14:textId="77777777" w:rsidR="007D06D8" w:rsidRPr="00414EA3" w:rsidRDefault="007D06D8" w:rsidP="00D50EA3">
            <w:pPr>
              <w:jc w:val="center"/>
              <w:rPr>
                <w:color w:val="000000"/>
                <w:sz w:val="16"/>
                <w:szCs w:val="16"/>
                <w:lang w:val="uk-UA"/>
              </w:rPr>
            </w:pPr>
            <w:r w:rsidRPr="00414EA3">
              <w:rPr>
                <w:color w:val="000000"/>
                <w:sz w:val="16"/>
                <w:szCs w:val="16"/>
                <w:lang w:val="uk-UA"/>
              </w:rPr>
              <w:t>0810</w:t>
            </w:r>
          </w:p>
        </w:tc>
        <w:tc>
          <w:tcPr>
            <w:tcW w:w="3066" w:type="dxa"/>
            <w:shd w:val="clear" w:color="auto" w:fill="auto"/>
            <w:vAlign w:val="center"/>
          </w:tcPr>
          <w:p w14:paraId="21C64077" w14:textId="77777777" w:rsidR="007D06D8" w:rsidRPr="00414EA3" w:rsidRDefault="007D06D8" w:rsidP="00D50EA3">
            <w:pPr>
              <w:rPr>
                <w:i/>
                <w:color w:val="000000"/>
                <w:sz w:val="16"/>
                <w:szCs w:val="16"/>
                <w:lang w:val="uk-UA"/>
              </w:rPr>
            </w:pPr>
            <w:r w:rsidRPr="00414EA3">
              <w:rPr>
                <w:rStyle w:val="afd"/>
                <w:i w:val="0"/>
                <w:color w:val="000000"/>
                <w:sz w:val="16"/>
                <w:szCs w:val="16"/>
                <w:shd w:val="clear" w:color="auto" w:fill="FFFFFF"/>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967" w:type="dxa"/>
            <w:shd w:val="clear" w:color="auto" w:fill="auto"/>
            <w:noWrap/>
            <w:vAlign w:val="center"/>
          </w:tcPr>
          <w:p w14:paraId="4DA3D72B" w14:textId="77777777" w:rsidR="007D06D8" w:rsidRPr="00414EA3" w:rsidRDefault="007D06D8" w:rsidP="00D50EA3">
            <w:pPr>
              <w:ind w:right="-58"/>
              <w:jc w:val="right"/>
              <w:rPr>
                <w:sz w:val="16"/>
                <w:szCs w:val="16"/>
                <w:lang w:val="uk-UA" w:eastAsia="uk-UA"/>
              </w:rPr>
            </w:pPr>
            <w:r w:rsidRPr="00414EA3">
              <w:rPr>
                <w:sz w:val="16"/>
                <w:szCs w:val="16"/>
                <w:lang w:val="uk-UA" w:eastAsia="uk-UA"/>
              </w:rPr>
              <w:t>22236,46</w:t>
            </w:r>
          </w:p>
        </w:tc>
        <w:tc>
          <w:tcPr>
            <w:tcW w:w="1107" w:type="dxa"/>
            <w:shd w:val="clear" w:color="auto" w:fill="auto"/>
            <w:vAlign w:val="center"/>
          </w:tcPr>
          <w:p w14:paraId="21826078" w14:textId="77777777" w:rsidR="007D06D8" w:rsidRPr="00414EA3" w:rsidRDefault="007D06D8" w:rsidP="00D50EA3">
            <w:pPr>
              <w:ind w:right="-58"/>
              <w:jc w:val="right"/>
              <w:rPr>
                <w:sz w:val="16"/>
                <w:szCs w:val="16"/>
                <w:lang w:val="uk-UA" w:eastAsia="uk-UA"/>
              </w:rPr>
            </w:pPr>
            <w:r w:rsidRPr="00414EA3">
              <w:rPr>
                <w:sz w:val="16"/>
                <w:szCs w:val="16"/>
                <w:lang w:val="uk-UA" w:eastAsia="uk-UA"/>
              </w:rPr>
              <w:t>22236,46</w:t>
            </w:r>
          </w:p>
        </w:tc>
        <w:tc>
          <w:tcPr>
            <w:tcW w:w="974" w:type="dxa"/>
            <w:shd w:val="clear" w:color="auto" w:fill="auto"/>
            <w:noWrap/>
            <w:vAlign w:val="center"/>
          </w:tcPr>
          <w:p w14:paraId="21BB98E3"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34E50645"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512E5BAF"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7A802183"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20928FBC"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31A0DD90" w14:textId="77777777" w:rsidR="007D06D8" w:rsidRPr="00414EA3" w:rsidRDefault="007D06D8" w:rsidP="00D50EA3">
            <w:pPr>
              <w:jc w:val="right"/>
              <w:rPr>
                <w:sz w:val="16"/>
                <w:szCs w:val="16"/>
                <w:lang w:val="uk-UA"/>
              </w:rPr>
            </w:pPr>
          </w:p>
        </w:tc>
        <w:tc>
          <w:tcPr>
            <w:tcW w:w="431" w:type="dxa"/>
            <w:shd w:val="clear" w:color="auto" w:fill="auto"/>
            <w:noWrap/>
            <w:vAlign w:val="center"/>
          </w:tcPr>
          <w:p w14:paraId="0360B4FC"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300BC897"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4F1B26AA"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5FA7317B"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22236,46</w:t>
            </w:r>
          </w:p>
        </w:tc>
      </w:tr>
      <w:tr w:rsidR="00D21576" w:rsidRPr="00414EA3" w14:paraId="6D7D72C7" w14:textId="77777777" w:rsidTr="00D21576">
        <w:trPr>
          <w:gridAfter w:val="1"/>
          <w:wAfter w:w="12" w:type="dxa"/>
          <w:trHeight w:val="174"/>
          <w:jc w:val="center"/>
        </w:trPr>
        <w:tc>
          <w:tcPr>
            <w:tcW w:w="795" w:type="dxa"/>
            <w:shd w:val="clear" w:color="auto" w:fill="auto"/>
            <w:noWrap/>
            <w:vAlign w:val="center"/>
          </w:tcPr>
          <w:p w14:paraId="345293D3" w14:textId="77777777" w:rsidR="007D06D8" w:rsidRPr="00414EA3" w:rsidRDefault="007D06D8" w:rsidP="00D50EA3">
            <w:pPr>
              <w:jc w:val="center"/>
              <w:rPr>
                <w:color w:val="000000"/>
                <w:sz w:val="16"/>
                <w:szCs w:val="16"/>
                <w:lang w:val="uk-UA"/>
              </w:rPr>
            </w:pPr>
            <w:r w:rsidRPr="00414EA3">
              <w:rPr>
                <w:color w:val="000000"/>
                <w:sz w:val="16"/>
                <w:szCs w:val="16"/>
                <w:lang w:val="uk-UA"/>
              </w:rPr>
              <w:t>1115062</w:t>
            </w:r>
          </w:p>
        </w:tc>
        <w:tc>
          <w:tcPr>
            <w:tcW w:w="755" w:type="dxa"/>
            <w:shd w:val="clear" w:color="auto" w:fill="auto"/>
            <w:noWrap/>
            <w:vAlign w:val="center"/>
          </w:tcPr>
          <w:p w14:paraId="5EFDD693" w14:textId="77777777" w:rsidR="007D06D8" w:rsidRPr="00414EA3" w:rsidRDefault="007D06D8" w:rsidP="00D50EA3">
            <w:pPr>
              <w:jc w:val="center"/>
              <w:rPr>
                <w:color w:val="000000"/>
                <w:sz w:val="16"/>
                <w:szCs w:val="16"/>
                <w:lang w:val="uk-UA"/>
              </w:rPr>
            </w:pPr>
            <w:r w:rsidRPr="00414EA3">
              <w:rPr>
                <w:color w:val="000000"/>
                <w:sz w:val="16"/>
                <w:szCs w:val="16"/>
                <w:lang w:val="uk-UA"/>
              </w:rPr>
              <w:t>5062</w:t>
            </w:r>
          </w:p>
        </w:tc>
        <w:tc>
          <w:tcPr>
            <w:tcW w:w="987" w:type="dxa"/>
            <w:shd w:val="clear" w:color="auto" w:fill="auto"/>
            <w:noWrap/>
            <w:vAlign w:val="center"/>
          </w:tcPr>
          <w:p w14:paraId="4B1DA5D6" w14:textId="77777777" w:rsidR="007D06D8" w:rsidRPr="00414EA3" w:rsidRDefault="007D06D8" w:rsidP="00D50EA3">
            <w:pPr>
              <w:jc w:val="center"/>
              <w:rPr>
                <w:color w:val="000000"/>
                <w:sz w:val="16"/>
                <w:szCs w:val="16"/>
                <w:lang w:val="uk-UA"/>
              </w:rPr>
            </w:pPr>
            <w:r w:rsidRPr="00414EA3">
              <w:rPr>
                <w:color w:val="000000"/>
                <w:sz w:val="16"/>
                <w:szCs w:val="16"/>
                <w:lang w:val="uk-UA"/>
              </w:rPr>
              <w:t>0810</w:t>
            </w:r>
          </w:p>
        </w:tc>
        <w:tc>
          <w:tcPr>
            <w:tcW w:w="3066" w:type="dxa"/>
            <w:shd w:val="clear" w:color="auto" w:fill="auto"/>
            <w:vAlign w:val="center"/>
          </w:tcPr>
          <w:p w14:paraId="4B6FD3D0" w14:textId="77777777" w:rsidR="007D06D8" w:rsidRPr="00414EA3" w:rsidRDefault="007D06D8" w:rsidP="00D50EA3">
            <w:pPr>
              <w:rPr>
                <w:color w:val="000000"/>
                <w:sz w:val="16"/>
                <w:szCs w:val="16"/>
                <w:lang w:val="uk-UA"/>
              </w:rPr>
            </w:pPr>
            <w:r w:rsidRPr="00414EA3">
              <w:rPr>
                <w:color w:val="000000"/>
                <w:sz w:val="16"/>
                <w:szCs w:val="16"/>
                <w:lang w:val="uk-UA"/>
              </w:rPr>
              <w:t>Підтримка спорту вищих досягнень та організацій, які здійснюють фізкультурно-спортивну діяльність в регіоні</w:t>
            </w:r>
          </w:p>
        </w:tc>
        <w:tc>
          <w:tcPr>
            <w:tcW w:w="967" w:type="dxa"/>
            <w:shd w:val="clear" w:color="auto" w:fill="auto"/>
            <w:noWrap/>
            <w:vAlign w:val="center"/>
          </w:tcPr>
          <w:p w14:paraId="1C1DC0EF" w14:textId="77777777" w:rsidR="007D06D8" w:rsidRPr="00414EA3" w:rsidRDefault="007D06D8" w:rsidP="00D50EA3">
            <w:pPr>
              <w:ind w:right="-58"/>
              <w:jc w:val="right"/>
              <w:rPr>
                <w:sz w:val="16"/>
                <w:szCs w:val="16"/>
                <w:lang w:val="uk-UA" w:eastAsia="uk-UA"/>
              </w:rPr>
            </w:pPr>
            <w:r w:rsidRPr="00414EA3">
              <w:rPr>
                <w:sz w:val="16"/>
                <w:szCs w:val="16"/>
                <w:lang w:val="uk-UA" w:eastAsia="uk-UA"/>
              </w:rPr>
              <w:t>137880,00</w:t>
            </w:r>
          </w:p>
        </w:tc>
        <w:tc>
          <w:tcPr>
            <w:tcW w:w="1107" w:type="dxa"/>
            <w:shd w:val="clear" w:color="auto" w:fill="auto"/>
            <w:vAlign w:val="center"/>
          </w:tcPr>
          <w:p w14:paraId="3C7F59A8" w14:textId="77777777" w:rsidR="007D06D8" w:rsidRPr="00414EA3" w:rsidRDefault="007D06D8" w:rsidP="00D50EA3">
            <w:pPr>
              <w:ind w:right="-58"/>
              <w:jc w:val="right"/>
              <w:rPr>
                <w:sz w:val="16"/>
                <w:szCs w:val="16"/>
                <w:lang w:val="uk-UA" w:eastAsia="uk-UA"/>
              </w:rPr>
            </w:pPr>
            <w:r w:rsidRPr="00414EA3">
              <w:rPr>
                <w:sz w:val="16"/>
                <w:szCs w:val="16"/>
                <w:lang w:val="uk-UA" w:eastAsia="uk-UA"/>
              </w:rPr>
              <w:t>137880,00</w:t>
            </w:r>
          </w:p>
        </w:tc>
        <w:tc>
          <w:tcPr>
            <w:tcW w:w="974" w:type="dxa"/>
            <w:shd w:val="clear" w:color="auto" w:fill="auto"/>
            <w:noWrap/>
            <w:vAlign w:val="center"/>
          </w:tcPr>
          <w:p w14:paraId="7C9F4AC9"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0604E92C"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0572030C"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01EB9078"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45120C68"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6072D031" w14:textId="77777777" w:rsidR="007D06D8" w:rsidRPr="00414EA3" w:rsidRDefault="007D06D8" w:rsidP="00D50EA3">
            <w:pPr>
              <w:jc w:val="right"/>
              <w:rPr>
                <w:sz w:val="16"/>
                <w:szCs w:val="16"/>
                <w:lang w:val="uk-UA"/>
              </w:rPr>
            </w:pPr>
          </w:p>
        </w:tc>
        <w:tc>
          <w:tcPr>
            <w:tcW w:w="431" w:type="dxa"/>
            <w:shd w:val="clear" w:color="auto" w:fill="auto"/>
            <w:noWrap/>
            <w:vAlign w:val="center"/>
          </w:tcPr>
          <w:p w14:paraId="2FA9D38D"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21258358"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372C8682"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42310444"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137880,00</w:t>
            </w:r>
          </w:p>
        </w:tc>
      </w:tr>
      <w:tr w:rsidR="00D21576" w:rsidRPr="00414EA3" w14:paraId="13C0600C" w14:textId="77777777" w:rsidTr="00D21576">
        <w:trPr>
          <w:gridAfter w:val="1"/>
          <w:wAfter w:w="12" w:type="dxa"/>
          <w:trHeight w:val="174"/>
          <w:jc w:val="center"/>
        </w:trPr>
        <w:tc>
          <w:tcPr>
            <w:tcW w:w="795" w:type="dxa"/>
            <w:shd w:val="clear" w:color="auto" w:fill="auto"/>
            <w:noWrap/>
            <w:vAlign w:val="center"/>
          </w:tcPr>
          <w:p w14:paraId="00A9207A" w14:textId="77777777" w:rsidR="007D06D8" w:rsidRPr="00414EA3" w:rsidRDefault="007D06D8" w:rsidP="00D50EA3">
            <w:pPr>
              <w:jc w:val="center"/>
              <w:rPr>
                <w:color w:val="000000"/>
                <w:sz w:val="16"/>
                <w:szCs w:val="16"/>
                <w:lang w:val="uk-UA"/>
              </w:rPr>
            </w:pPr>
            <w:r w:rsidRPr="00414EA3">
              <w:rPr>
                <w:b/>
                <w:bCs/>
                <w:color w:val="000000"/>
                <w:sz w:val="16"/>
                <w:szCs w:val="16"/>
                <w:lang w:val="uk-UA"/>
              </w:rPr>
              <w:t>12</w:t>
            </w:r>
          </w:p>
        </w:tc>
        <w:tc>
          <w:tcPr>
            <w:tcW w:w="755" w:type="dxa"/>
            <w:shd w:val="clear" w:color="auto" w:fill="auto"/>
            <w:noWrap/>
            <w:vAlign w:val="center"/>
          </w:tcPr>
          <w:p w14:paraId="734F9640" w14:textId="77777777" w:rsidR="007D06D8" w:rsidRPr="00414EA3" w:rsidRDefault="007D06D8" w:rsidP="00D50EA3">
            <w:pPr>
              <w:jc w:val="center"/>
              <w:rPr>
                <w:color w:val="000000"/>
                <w:sz w:val="16"/>
                <w:szCs w:val="16"/>
                <w:lang w:val="uk-UA"/>
              </w:rPr>
            </w:pPr>
          </w:p>
        </w:tc>
        <w:tc>
          <w:tcPr>
            <w:tcW w:w="987" w:type="dxa"/>
            <w:shd w:val="clear" w:color="auto" w:fill="auto"/>
            <w:noWrap/>
            <w:vAlign w:val="center"/>
          </w:tcPr>
          <w:p w14:paraId="4F43FC5A" w14:textId="77777777" w:rsidR="007D06D8" w:rsidRPr="00414EA3" w:rsidRDefault="007D06D8" w:rsidP="00D50EA3">
            <w:pPr>
              <w:jc w:val="center"/>
              <w:rPr>
                <w:color w:val="000000"/>
                <w:sz w:val="16"/>
                <w:szCs w:val="16"/>
                <w:lang w:val="uk-UA"/>
              </w:rPr>
            </w:pPr>
          </w:p>
        </w:tc>
        <w:tc>
          <w:tcPr>
            <w:tcW w:w="3066" w:type="dxa"/>
            <w:shd w:val="clear" w:color="auto" w:fill="auto"/>
            <w:vAlign w:val="center"/>
          </w:tcPr>
          <w:p w14:paraId="7E34EBAC" w14:textId="77777777" w:rsidR="007D06D8" w:rsidRPr="00414EA3" w:rsidRDefault="007D06D8" w:rsidP="00D50EA3">
            <w:pPr>
              <w:rPr>
                <w:color w:val="000000"/>
                <w:sz w:val="16"/>
                <w:szCs w:val="16"/>
                <w:lang w:val="uk-UA"/>
              </w:rPr>
            </w:pPr>
            <w:r w:rsidRPr="00414EA3">
              <w:rPr>
                <w:b/>
                <w:bCs/>
                <w:color w:val="000000"/>
                <w:sz w:val="16"/>
                <w:szCs w:val="16"/>
                <w:lang w:val="uk-UA"/>
              </w:rPr>
              <w:t>Управління житлово-комунального господарства</w:t>
            </w:r>
          </w:p>
        </w:tc>
        <w:tc>
          <w:tcPr>
            <w:tcW w:w="967" w:type="dxa"/>
            <w:shd w:val="clear" w:color="auto" w:fill="auto"/>
            <w:noWrap/>
            <w:vAlign w:val="center"/>
          </w:tcPr>
          <w:p w14:paraId="4F4223AA"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413136,20</w:t>
            </w:r>
          </w:p>
        </w:tc>
        <w:tc>
          <w:tcPr>
            <w:tcW w:w="1107" w:type="dxa"/>
            <w:shd w:val="clear" w:color="auto" w:fill="auto"/>
            <w:vAlign w:val="center"/>
          </w:tcPr>
          <w:p w14:paraId="375F061A"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413136,20</w:t>
            </w:r>
          </w:p>
        </w:tc>
        <w:tc>
          <w:tcPr>
            <w:tcW w:w="974" w:type="dxa"/>
            <w:shd w:val="clear" w:color="auto" w:fill="auto"/>
            <w:noWrap/>
            <w:vAlign w:val="center"/>
          </w:tcPr>
          <w:p w14:paraId="5379E903"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06ED0291" w14:textId="77777777" w:rsidR="007D06D8" w:rsidRPr="00414EA3" w:rsidRDefault="007D06D8" w:rsidP="00D50EA3">
            <w:pPr>
              <w:ind w:left="-158" w:right="-100"/>
              <w:jc w:val="right"/>
              <w:rPr>
                <w:bCs/>
                <w:sz w:val="16"/>
                <w:szCs w:val="16"/>
                <w:lang w:val="uk-UA"/>
              </w:rPr>
            </w:pPr>
            <w:r w:rsidRPr="00414EA3">
              <w:rPr>
                <w:bCs/>
                <w:sz w:val="16"/>
                <w:szCs w:val="16"/>
                <w:lang w:val="uk-UA"/>
              </w:rPr>
              <w:t>-</w:t>
            </w:r>
            <w:r w:rsidRPr="00414EA3">
              <w:rPr>
                <w:b/>
                <w:bCs/>
                <w:sz w:val="16"/>
                <w:szCs w:val="16"/>
                <w:lang w:val="uk-UA"/>
              </w:rPr>
              <w:t>260000,00</w:t>
            </w:r>
          </w:p>
        </w:tc>
        <w:tc>
          <w:tcPr>
            <w:tcW w:w="411" w:type="dxa"/>
            <w:shd w:val="clear" w:color="auto" w:fill="auto"/>
            <w:vAlign w:val="center"/>
          </w:tcPr>
          <w:p w14:paraId="4D882C6C"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7C1D0A77" w14:textId="77777777" w:rsidR="007D06D8" w:rsidRPr="00414EA3" w:rsidRDefault="007D06D8" w:rsidP="00D50EA3">
            <w:pPr>
              <w:ind w:left="-161" w:right="-93"/>
              <w:jc w:val="right"/>
              <w:rPr>
                <w:b/>
                <w:sz w:val="16"/>
                <w:szCs w:val="16"/>
                <w:lang w:val="uk-UA"/>
              </w:rPr>
            </w:pPr>
            <w:r w:rsidRPr="00414EA3">
              <w:rPr>
                <w:b/>
                <w:sz w:val="16"/>
                <w:szCs w:val="16"/>
                <w:lang w:val="uk-UA"/>
              </w:rPr>
              <w:t>-25930267,40</w:t>
            </w:r>
          </w:p>
        </w:tc>
        <w:tc>
          <w:tcPr>
            <w:tcW w:w="969" w:type="dxa"/>
            <w:shd w:val="clear" w:color="auto" w:fill="auto"/>
            <w:noWrap/>
            <w:vAlign w:val="center"/>
          </w:tcPr>
          <w:p w14:paraId="01277244" w14:textId="77777777" w:rsidR="007D06D8" w:rsidRPr="00414EA3" w:rsidRDefault="007D06D8" w:rsidP="00D50EA3">
            <w:pPr>
              <w:ind w:left="-161" w:right="-93"/>
              <w:jc w:val="center"/>
              <w:rPr>
                <w:b/>
                <w:sz w:val="16"/>
                <w:szCs w:val="16"/>
                <w:lang w:val="uk-UA"/>
              </w:rPr>
            </w:pPr>
            <w:r w:rsidRPr="00414EA3">
              <w:rPr>
                <w:b/>
                <w:sz w:val="16"/>
                <w:szCs w:val="16"/>
                <w:lang w:val="uk-UA"/>
              </w:rPr>
              <w:t>-25930267,40</w:t>
            </w:r>
          </w:p>
        </w:tc>
        <w:tc>
          <w:tcPr>
            <w:tcW w:w="797" w:type="dxa"/>
            <w:shd w:val="clear" w:color="auto" w:fill="auto"/>
            <w:vAlign w:val="center"/>
          </w:tcPr>
          <w:p w14:paraId="61575811"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6EDA7B4F"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4EB98A06"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3EF0D9A1" w14:textId="77777777" w:rsidR="007D06D8" w:rsidRPr="00414EA3" w:rsidRDefault="007D06D8" w:rsidP="00D50EA3">
            <w:pPr>
              <w:ind w:left="-161" w:right="-93"/>
              <w:jc w:val="right"/>
              <w:rPr>
                <w:b/>
                <w:sz w:val="16"/>
                <w:szCs w:val="16"/>
                <w:lang w:val="uk-UA"/>
              </w:rPr>
            </w:pPr>
            <w:r w:rsidRPr="00414EA3">
              <w:rPr>
                <w:b/>
                <w:sz w:val="16"/>
                <w:szCs w:val="16"/>
                <w:lang w:val="uk-UA"/>
              </w:rPr>
              <w:t>-221711,40</w:t>
            </w:r>
          </w:p>
        </w:tc>
        <w:tc>
          <w:tcPr>
            <w:tcW w:w="1245" w:type="dxa"/>
            <w:gridSpan w:val="2"/>
            <w:shd w:val="clear" w:color="auto" w:fill="auto"/>
            <w:noWrap/>
            <w:vAlign w:val="center"/>
          </w:tcPr>
          <w:p w14:paraId="38D9B9F9"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-25517131,20</w:t>
            </w:r>
          </w:p>
        </w:tc>
      </w:tr>
      <w:tr w:rsidR="00D21576" w:rsidRPr="00414EA3" w14:paraId="35E3B51E" w14:textId="77777777" w:rsidTr="00D21576">
        <w:trPr>
          <w:gridAfter w:val="1"/>
          <w:wAfter w:w="12" w:type="dxa"/>
          <w:trHeight w:val="174"/>
          <w:jc w:val="center"/>
        </w:trPr>
        <w:tc>
          <w:tcPr>
            <w:tcW w:w="795" w:type="dxa"/>
            <w:shd w:val="clear" w:color="auto" w:fill="auto"/>
            <w:noWrap/>
            <w:vAlign w:val="center"/>
          </w:tcPr>
          <w:p w14:paraId="563176FD" w14:textId="77777777" w:rsidR="007D06D8" w:rsidRPr="00414EA3" w:rsidRDefault="007D06D8" w:rsidP="00D50EA3">
            <w:pPr>
              <w:jc w:val="center"/>
              <w:rPr>
                <w:color w:val="000000"/>
                <w:sz w:val="16"/>
                <w:szCs w:val="16"/>
                <w:lang w:val="uk-UA"/>
              </w:rPr>
            </w:pPr>
            <w:r w:rsidRPr="00414EA3">
              <w:rPr>
                <w:color w:val="000000"/>
                <w:sz w:val="16"/>
                <w:szCs w:val="16"/>
                <w:lang w:val="uk-UA"/>
              </w:rPr>
              <w:t>1216071</w:t>
            </w:r>
          </w:p>
        </w:tc>
        <w:tc>
          <w:tcPr>
            <w:tcW w:w="755" w:type="dxa"/>
            <w:shd w:val="clear" w:color="auto" w:fill="auto"/>
            <w:noWrap/>
            <w:vAlign w:val="center"/>
          </w:tcPr>
          <w:p w14:paraId="42AE9E74" w14:textId="77777777" w:rsidR="007D06D8" w:rsidRPr="00414EA3" w:rsidRDefault="007D06D8" w:rsidP="00D50EA3">
            <w:pPr>
              <w:jc w:val="center"/>
              <w:rPr>
                <w:color w:val="000000"/>
                <w:sz w:val="16"/>
                <w:szCs w:val="16"/>
                <w:lang w:val="uk-UA"/>
              </w:rPr>
            </w:pPr>
            <w:r w:rsidRPr="00414EA3">
              <w:rPr>
                <w:color w:val="000000"/>
                <w:sz w:val="16"/>
                <w:szCs w:val="16"/>
                <w:lang w:val="uk-UA"/>
              </w:rPr>
              <w:t>6071</w:t>
            </w:r>
          </w:p>
        </w:tc>
        <w:tc>
          <w:tcPr>
            <w:tcW w:w="987" w:type="dxa"/>
            <w:shd w:val="clear" w:color="auto" w:fill="auto"/>
            <w:noWrap/>
            <w:vAlign w:val="center"/>
          </w:tcPr>
          <w:p w14:paraId="40019A1D" w14:textId="77777777" w:rsidR="007D06D8" w:rsidRPr="00414EA3" w:rsidRDefault="007D06D8" w:rsidP="00D50EA3">
            <w:pPr>
              <w:jc w:val="center"/>
              <w:rPr>
                <w:color w:val="000000"/>
                <w:sz w:val="16"/>
                <w:szCs w:val="16"/>
                <w:lang w:val="uk-UA"/>
              </w:rPr>
            </w:pPr>
            <w:r w:rsidRPr="00414EA3">
              <w:rPr>
                <w:color w:val="000000"/>
                <w:sz w:val="16"/>
                <w:szCs w:val="16"/>
                <w:lang w:val="uk-UA"/>
              </w:rPr>
              <w:t>0640</w:t>
            </w:r>
          </w:p>
        </w:tc>
        <w:tc>
          <w:tcPr>
            <w:tcW w:w="3066" w:type="dxa"/>
            <w:shd w:val="clear" w:color="auto" w:fill="auto"/>
            <w:vAlign w:val="center"/>
          </w:tcPr>
          <w:p w14:paraId="18821970" w14:textId="77777777" w:rsidR="007D06D8" w:rsidRPr="00414EA3" w:rsidRDefault="007D06D8" w:rsidP="00D50EA3">
            <w:pPr>
              <w:rPr>
                <w:color w:val="000000"/>
                <w:sz w:val="16"/>
                <w:szCs w:val="16"/>
                <w:lang w:val="uk-UA"/>
              </w:rPr>
            </w:pPr>
            <w:r w:rsidRPr="00414EA3">
              <w:rPr>
                <w:color w:val="000000"/>
                <w:sz w:val="16"/>
                <w:szCs w:val="16"/>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967" w:type="dxa"/>
            <w:shd w:val="clear" w:color="auto" w:fill="auto"/>
            <w:noWrap/>
            <w:vAlign w:val="center"/>
          </w:tcPr>
          <w:p w14:paraId="52169B6D" w14:textId="77777777" w:rsidR="007D06D8" w:rsidRPr="00414EA3" w:rsidRDefault="007D06D8" w:rsidP="00D50EA3">
            <w:pPr>
              <w:ind w:right="-58"/>
              <w:jc w:val="right"/>
              <w:rPr>
                <w:sz w:val="16"/>
                <w:szCs w:val="16"/>
                <w:lang w:val="uk-UA" w:eastAsia="uk-UA"/>
              </w:rPr>
            </w:pPr>
            <w:r w:rsidRPr="00414EA3">
              <w:rPr>
                <w:sz w:val="16"/>
                <w:szCs w:val="16"/>
                <w:lang w:val="uk-UA" w:eastAsia="uk-UA"/>
              </w:rPr>
              <w:t>293200,00</w:t>
            </w:r>
          </w:p>
        </w:tc>
        <w:tc>
          <w:tcPr>
            <w:tcW w:w="1107" w:type="dxa"/>
            <w:shd w:val="clear" w:color="auto" w:fill="auto"/>
            <w:vAlign w:val="center"/>
          </w:tcPr>
          <w:p w14:paraId="48559836" w14:textId="77777777" w:rsidR="007D06D8" w:rsidRPr="00414EA3" w:rsidRDefault="007D06D8" w:rsidP="00D50EA3">
            <w:pPr>
              <w:ind w:right="-58"/>
              <w:jc w:val="right"/>
              <w:rPr>
                <w:sz w:val="16"/>
                <w:szCs w:val="16"/>
                <w:lang w:val="uk-UA" w:eastAsia="uk-UA"/>
              </w:rPr>
            </w:pPr>
          </w:p>
        </w:tc>
        <w:tc>
          <w:tcPr>
            <w:tcW w:w="974" w:type="dxa"/>
            <w:shd w:val="clear" w:color="auto" w:fill="auto"/>
            <w:noWrap/>
            <w:vAlign w:val="center"/>
          </w:tcPr>
          <w:p w14:paraId="16BD33E0"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737BCD32"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6F7BF989"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0220FF13"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46E62A95"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06FC7631" w14:textId="77777777" w:rsidR="007D06D8" w:rsidRPr="00414EA3" w:rsidRDefault="007D06D8" w:rsidP="00D50EA3">
            <w:pPr>
              <w:jc w:val="right"/>
              <w:rPr>
                <w:sz w:val="16"/>
                <w:szCs w:val="16"/>
                <w:lang w:val="uk-UA"/>
              </w:rPr>
            </w:pPr>
          </w:p>
        </w:tc>
        <w:tc>
          <w:tcPr>
            <w:tcW w:w="431" w:type="dxa"/>
            <w:shd w:val="clear" w:color="auto" w:fill="auto"/>
            <w:noWrap/>
            <w:vAlign w:val="center"/>
          </w:tcPr>
          <w:p w14:paraId="1E4EFB09"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57015BD0"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A2C28B4"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3B22820B"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293200,00</w:t>
            </w:r>
          </w:p>
        </w:tc>
      </w:tr>
      <w:tr w:rsidR="00D21576" w:rsidRPr="00414EA3" w14:paraId="6FDA70E9" w14:textId="77777777" w:rsidTr="00D21576">
        <w:trPr>
          <w:gridAfter w:val="1"/>
          <w:wAfter w:w="12" w:type="dxa"/>
          <w:trHeight w:val="174"/>
          <w:jc w:val="center"/>
        </w:trPr>
        <w:tc>
          <w:tcPr>
            <w:tcW w:w="795" w:type="dxa"/>
            <w:shd w:val="clear" w:color="auto" w:fill="auto"/>
            <w:noWrap/>
            <w:vAlign w:val="center"/>
          </w:tcPr>
          <w:p w14:paraId="7BA8008F" w14:textId="77777777" w:rsidR="007D06D8" w:rsidRPr="00414EA3" w:rsidRDefault="007D06D8" w:rsidP="00D50EA3">
            <w:pPr>
              <w:jc w:val="center"/>
              <w:rPr>
                <w:color w:val="000000"/>
                <w:sz w:val="16"/>
                <w:szCs w:val="16"/>
                <w:lang w:val="uk-UA"/>
              </w:rPr>
            </w:pPr>
            <w:r w:rsidRPr="00414EA3">
              <w:rPr>
                <w:color w:val="000000"/>
                <w:sz w:val="16"/>
                <w:szCs w:val="16"/>
                <w:lang w:val="uk-UA"/>
              </w:rPr>
              <w:t>1216090</w:t>
            </w:r>
          </w:p>
        </w:tc>
        <w:tc>
          <w:tcPr>
            <w:tcW w:w="755" w:type="dxa"/>
            <w:shd w:val="clear" w:color="auto" w:fill="auto"/>
            <w:noWrap/>
            <w:vAlign w:val="center"/>
          </w:tcPr>
          <w:p w14:paraId="772A64C8" w14:textId="77777777" w:rsidR="007D06D8" w:rsidRPr="00414EA3" w:rsidRDefault="007D06D8" w:rsidP="00D50EA3">
            <w:pPr>
              <w:jc w:val="center"/>
              <w:rPr>
                <w:color w:val="000000"/>
                <w:sz w:val="16"/>
                <w:szCs w:val="16"/>
                <w:lang w:val="uk-UA"/>
              </w:rPr>
            </w:pPr>
            <w:r w:rsidRPr="00414EA3">
              <w:rPr>
                <w:color w:val="000000"/>
                <w:sz w:val="16"/>
                <w:szCs w:val="16"/>
                <w:lang w:val="uk-UA"/>
              </w:rPr>
              <w:t>6090</w:t>
            </w:r>
          </w:p>
        </w:tc>
        <w:tc>
          <w:tcPr>
            <w:tcW w:w="987" w:type="dxa"/>
            <w:shd w:val="clear" w:color="auto" w:fill="auto"/>
            <w:noWrap/>
            <w:vAlign w:val="center"/>
          </w:tcPr>
          <w:p w14:paraId="30695028" w14:textId="77777777" w:rsidR="007D06D8" w:rsidRPr="00414EA3" w:rsidRDefault="007D06D8" w:rsidP="00D50EA3">
            <w:pPr>
              <w:jc w:val="center"/>
              <w:rPr>
                <w:color w:val="000000"/>
                <w:sz w:val="16"/>
                <w:szCs w:val="16"/>
                <w:lang w:val="uk-UA"/>
              </w:rPr>
            </w:pPr>
            <w:r w:rsidRPr="00414EA3">
              <w:rPr>
                <w:color w:val="000000"/>
                <w:sz w:val="16"/>
                <w:szCs w:val="16"/>
                <w:lang w:val="uk-UA"/>
              </w:rPr>
              <w:t>0640</w:t>
            </w:r>
          </w:p>
        </w:tc>
        <w:tc>
          <w:tcPr>
            <w:tcW w:w="3066" w:type="dxa"/>
            <w:shd w:val="clear" w:color="auto" w:fill="auto"/>
            <w:vAlign w:val="center"/>
          </w:tcPr>
          <w:p w14:paraId="5334DFFA" w14:textId="77777777" w:rsidR="007D06D8" w:rsidRPr="00414EA3" w:rsidRDefault="007D06D8" w:rsidP="00D50EA3">
            <w:pPr>
              <w:rPr>
                <w:color w:val="000000"/>
                <w:sz w:val="16"/>
                <w:szCs w:val="16"/>
                <w:lang w:val="uk-UA"/>
              </w:rPr>
            </w:pPr>
            <w:r w:rsidRPr="00414EA3">
              <w:rPr>
                <w:color w:val="000000"/>
                <w:sz w:val="16"/>
                <w:szCs w:val="16"/>
                <w:lang w:val="uk-UA"/>
              </w:rPr>
              <w:t>Інша діяльність у сфері житлово-комунального господарства</w:t>
            </w:r>
          </w:p>
        </w:tc>
        <w:tc>
          <w:tcPr>
            <w:tcW w:w="967" w:type="dxa"/>
            <w:shd w:val="clear" w:color="auto" w:fill="auto"/>
            <w:noWrap/>
            <w:vAlign w:val="center"/>
          </w:tcPr>
          <w:p w14:paraId="2E8164AB" w14:textId="77777777" w:rsidR="007D06D8" w:rsidRPr="00414EA3" w:rsidRDefault="007D06D8" w:rsidP="00D50EA3">
            <w:pPr>
              <w:ind w:right="-58"/>
              <w:jc w:val="right"/>
              <w:rPr>
                <w:sz w:val="16"/>
                <w:szCs w:val="16"/>
                <w:lang w:val="uk-UA" w:eastAsia="uk-UA"/>
              </w:rPr>
            </w:pPr>
            <w:r w:rsidRPr="00414EA3">
              <w:rPr>
                <w:sz w:val="16"/>
                <w:szCs w:val="16"/>
                <w:lang w:val="uk-UA" w:eastAsia="uk-UA"/>
              </w:rPr>
              <w:t>141424,80</w:t>
            </w:r>
          </w:p>
        </w:tc>
        <w:tc>
          <w:tcPr>
            <w:tcW w:w="1107" w:type="dxa"/>
            <w:shd w:val="clear" w:color="auto" w:fill="auto"/>
            <w:vAlign w:val="center"/>
          </w:tcPr>
          <w:p w14:paraId="34FFCEB6" w14:textId="77777777" w:rsidR="007D06D8" w:rsidRPr="00414EA3" w:rsidRDefault="007D06D8" w:rsidP="00D50EA3">
            <w:pPr>
              <w:ind w:right="-58"/>
              <w:jc w:val="right"/>
              <w:rPr>
                <w:sz w:val="16"/>
                <w:szCs w:val="16"/>
                <w:lang w:val="uk-UA" w:eastAsia="uk-UA"/>
              </w:rPr>
            </w:pPr>
            <w:r w:rsidRPr="00414EA3">
              <w:rPr>
                <w:sz w:val="16"/>
                <w:szCs w:val="16"/>
                <w:lang w:val="uk-UA" w:eastAsia="uk-UA"/>
              </w:rPr>
              <w:t>141424,80</w:t>
            </w:r>
          </w:p>
        </w:tc>
        <w:tc>
          <w:tcPr>
            <w:tcW w:w="974" w:type="dxa"/>
            <w:shd w:val="clear" w:color="auto" w:fill="auto"/>
            <w:noWrap/>
            <w:vAlign w:val="center"/>
          </w:tcPr>
          <w:p w14:paraId="54A9E6BF"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150603EF" w14:textId="77777777" w:rsidR="007D06D8" w:rsidRPr="00414EA3" w:rsidRDefault="007D06D8" w:rsidP="00D50EA3">
            <w:pPr>
              <w:ind w:left="-158" w:right="-100"/>
              <w:jc w:val="right"/>
              <w:rPr>
                <w:bCs/>
                <w:sz w:val="16"/>
                <w:szCs w:val="16"/>
                <w:lang w:val="uk-UA"/>
              </w:rPr>
            </w:pPr>
            <w:r w:rsidRPr="00414EA3">
              <w:rPr>
                <w:bCs/>
                <w:sz w:val="16"/>
                <w:szCs w:val="16"/>
                <w:lang w:val="uk-UA"/>
              </w:rPr>
              <w:t>-260000,00</w:t>
            </w:r>
          </w:p>
        </w:tc>
        <w:tc>
          <w:tcPr>
            <w:tcW w:w="411" w:type="dxa"/>
            <w:shd w:val="clear" w:color="auto" w:fill="auto"/>
            <w:vAlign w:val="center"/>
          </w:tcPr>
          <w:p w14:paraId="22D1936F"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5D11D839" w14:textId="77777777" w:rsidR="007D06D8" w:rsidRPr="00414EA3" w:rsidRDefault="007D06D8" w:rsidP="00D50EA3">
            <w:pPr>
              <w:ind w:left="-161" w:right="-93"/>
              <w:jc w:val="right"/>
              <w:rPr>
                <w:sz w:val="16"/>
                <w:szCs w:val="16"/>
                <w:lang w:val="uk-UA"/>
              </w:rPr>
            </w:pPr>
            <w:r w:rsidRPr="00414EA3">
              <w:rPr>
                <w:sz w:val="16"/>
                <w:szCs w:val="16"/>
                <w:lang w:val="uk-UA"/>
              </w:rPr>
              <w:t>270000,00</w:t>
            </w:r>
          </w:p>
        </w:tc>
        <w:tc>
          <w:tcPr>
            <w:tcW w:w="969" w:type="dxa"/>
            <w:shd w:val="clear" w:color="auto" w:fill="auto"/>
            <w:noWrap/>
            <w:vAlign w:val="center"/>
          </w:tcPr>
          <w:p w14:paraId="10A0E6D0" w14:textId="77777777" w:rsidR="007D06D8" w:rsidRPr="00414EA3" w:rsidRDefault="007D06D8" w:rsidP="00D50EA3">
            <w:pPr>
              <w:ind w:left="-161" w:right="-93"/>
              <w:jc w:val="right"/>
              <w:rPr>
                <w:sz w:val="16"/>
                <w:szCs w:val="16"/>
                <w:lang w:val="uk-UA"/>
              </w:rPr>
            </w:pPr>
            <w:r w:rsidRPr="00414EA3">
              <w:rPr>
                <w:sz w:val="16"/>
                <w:szCs w:val="16"/>
                <w:lang w:val="uk-UA"/>
              </w:rPr>
              <w:t>270000,00</w:t>
            </w:r>
          </w:p>
        </w:tc>
        <w:tc>
          <w:tcPr>
            <w:tcW w:w="797" w:type="dxa"/>
            <w:shd w:val="clear" w:color="auto" w:fill="auto"/>
            <w:vAlign w:val="center"/>
          </w:tcPr>
          <w:p w14:paraId="07C386D1" w14:textId="77777777" w:rsidR="007D06D8" w:rsidRPr="00414EA3" w:rsidRDefault="007D06D8" w:rsidP="00D50EA3">
            <w:pPr>
              <w:jc w:val="right"/>
              <w:rPr>
                <w:sz w:val="16"/>
                <w:szCs w:val="16"/>
                <w:lang w:val="uk-UA"/>
              </w:rPr>
            </w:pPr>
          </w:p>
        </w:tc>
        <w:tc>
          <w:tcPr>
            <w:tcW w:w="431" w:type="dxa"/>
            <w:shd w:val="clear" w:color="auto" w:fill="auto"/>
            <w:noWrap/>
            <w:vAlign w:val="center"/>
          </w:tcPr>
          <w:p w14:paraId="7317BDD0"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70D9D61C"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FF7F29F" w14:textId="77777777" w:rsidR="007D06D8" w:rsidRPr="00414EA3" w:rsidRDefault="007D06D8" w:rsidP="00D50EA3">
            <w:pPr>
              <w:ind w:left="-161" w:right="-93"/>
              <w:jc w:val="right"/>
              <w:rPr>
                <w:sz w:val="16"/>
                <w:szCs w:val="16"/>
                <w:lang w:val="uk-UA"/>
              </w:rPr>
            </w:pPr>
            <w:r w:rsidRPr="00414EA3">
              <w:rPr>
                <w:sz w:val="16"/>
                <w:szCs w:val="16"/>
                <w:lang w:val="uk-UA"/>
              </w:rPr>
              <w:t>70000,00</w:t>
            </w:r>
          </w:p>
        </w:tc>
        <w:tc>
          <w:tcPr>
            <w:tcW w:w="1245" w:type="dxa"/>
            <w:gridSpan w:val="2"/>
            <w:shd w:val="clear" w:color="auto" w:fill="auto"/>
            <w:noWrap/>
            <w:vAlign w:val="center"/>
          </w:tcPr>
          <w:p w14:paraId="1623A0BF"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411424,80</w:t>
            </w:r>
          </w:p>
        </w:tc>
      </w:tr>
      <w:tr w:rsidR="00D21576" w:rsidRPr="00414EA3" w14:paraId="5234E633" w14:textId="77777777" w:rsidTr="00D21576">
        <w:trPr>
          <w:gridAfter w:val="1"/>
          <w:wAfter w:w="12" w:type="dxa"/>
          <w:trHeight w:val="174"/>
          <w:jc w:val="center"/>
        </w:trPr>
        <w:tc>
          <w:tcPr>
            <w:tcW w:w="795" w:type="dxa"/>
            <w:shd w:val="clear" w:color="auto" w:fill="auto"/>
            <w:noWrap/>
            <w:vAlign w:val="center"/>
          </w:tcPr>
          <w:p w14:paraId="2A2A9D52" w14:textId="77777777" w:rsidR="007D06D8" w:rsidRPr="00414EA3" w:rsidRDefault="007D06D8" w:rsidP="00D50EA3">
            <w:pPr>
              <w:jc w:val="center"/>
              <w:rPr>
                <w:color w:val="000000"/>
                <w:sz w:val="16"/>
                <w:szCs w:val="16"/>
                <w:lang w:val="uk-UA"/>
              </w:rPr>
            </w:pPr>
            <w:r w:rsidRPr="00414EA3">
              <w:rPr>
                <w:color w:val="000000"/>
                <w:sz w:val="16"/>
                <w:szCs w:val="16"/>
                <w:lang w:val="uk-UA"/>
              </w:rPr>
              <w:t>1217370</w:t>
            </w:r>
          </w:p>
        </w:tc>
        <w:tc>
          <w:tcPr>
            <w:tcW w:w="755" w:type="dxa"/>
            <w:shd w:val="clear" w:color="auto" w:fill="auto"/>
            <w:noWrap/>
            <w:vAlign w:val="center"/>
          </w:tcPr>
          <w:p w14:paraId="3FE2243D" w14:textId="77777777" w:rsidR="007D06D8" w:rsidRPr="00414EA3" w:rsidRDefault="007D06D8" w:rsidP="00D50EA3">
            <w:pPr>
              <w:jc w:val="center"/>
              <w:rPr>
                <w:color w:val="000000"/>
                <w:sz w:val="16"/>
                <w:szCs w:val="16"/>
                <w:lang w:val="uk-UA"/>
              </w:rPr>
            </w:pPr>
            <w:r w:rsidRPr="00414EA3">
              <w:rPr>
                <w:color w:val="000000"/>
                <w:sz w:val="16"/>
                <w:szCs w:val="16"/>
                <w:lang w:val="uk-UA"/>
              </w:rPr>
              <w:t>7370</w:t>
            </w:r>
          </w:p>
        </w:tc>
        <w:tc>
          <w:tcPr>
            <w:tcW w:w="987" w:type="dxa"/>
            <w:shd w:val="clear" w:color="auto" w:fill="auto"/>
            <w:noWrap/>
            <w:vAlign w:val="center"/>
          </w:tcPr>
          <w:p w14:paraId="6194FCA5" w14:textId="77777777" w:rsidR="007D06D8" w:rsidRPr="00414EA3" w:rsidRDefault="007D06D8" w:rsidP="00D50EA3">
            <w:pPr>
              <w:jc w:val="center"/>
              <w:rPr>
                <w:color w:val="000000"/>
                <w:sz w:val="16"/>
                <w:szCs w:val="16"/>
                <w:lang w:val="uk-UA"/>
              </w:rPr>
            </w:pPr>
            <w:r w:rsidRPr="00414EA3">
              <w:rPr>
                <w:color w:val="000000"/>
                <w:sz w:val="16"/>
                <w:szCs w:val="16"/>
                <w:lang w:val="uk-UA"/>
              </w:rPr>
              <w:t>0490</w:t>
            </w:r>
          </w:p>
        </w:tc>
        <w:tc>
          <w:tcPr>
            <w:tcW w:w="3066" w:type="dxa"/>
            <w:shd w:val="clear" w:color="auto" w:fill="auto"/>
            <w:vAlign w:val="center"/>
          </w:tcPr>
          <w:p w14:paraId="2BAD2088" w14:textId="77777777" w:rsidR="007D06D8" w:rsidRPr="00414EA3" w:rsidRDefault="007D06D8" w:rsidP="00D50EA3">
            <w:pPr>
              <w:rPr>
                <w:color w:val="000000"/>
                <w:sz w:val="16"/>
                <w:szCs w:val="16"/>
                <w:lang w:val="uk-UA"/>
              </w:rPr>
            </w:pPr>
            <w:r w:rsidRPr="00414EA3">
              <w:rPr>
                <w:color w:val="000000"/>
                <w:sz w:val="16"/>
                <w:szCs w:val="16"/>
                <w:lang w:val="uk-UA"/>
              </w:rPr>
              <w:t>Реалізація інших заходів щодо соціально-економічного розвитку територій</w:t>
            </w:r>
          </w:p>
        </w:tc>
        <w:tc>
          <w:tcPr>
            <w:tcW w:w="967" w:type="dxa"/>
            <w:shd w:val="clear" w:color="auto" w:fill="auto"/>
            <w:noWrap/>
            <w:vAlign w:val="center"/>
          </w:tcPr>
          <w:p w14:paraId="2BC5CC09" w14:textId="77777777" w:rsidR="007D06D8" w:rsidRPr="00414EA3" w:rsidRDefault="007D06D8" w:rsidP="00D50EA3">
            <w:pPr>
              <w:ind w:right="-58"/>
              <w:jc w:val="right"/>
              <w:rPr>
                <w:sz w:val="16"/>
                <w:szCs w:val="16"/>
                <w:lang w:val="uk-UA" w:eastAsia="uk-UA"/>
              </w:rPr>
            </w:pPr>
            <w:r w:rsidRPr="00414EA3">
              <w:rPr>
                <w:sz w:val="16"/>
                <w:szCs w:val="16"/>
                <w:lang w:val="uk-UA" w:eastAsia="uk-UA"/>
              </w:rPr>
              <w:t>-21488,60</w:t>
            </w:r>
          </w:p>
        </w:tc>
        <w:tc>
          <w:tcPr>
            <w:tcW w:w="1107" w:type="dxa"/>
            <w:shd w:val="clear" w:color="auto" w:fill="auto"/>
            <w:vAlign w:val="center"/>
          </w:tcPr>
          <w:p w14:paraId="5E314BCF" w14:textId="77777777" w:rsidR="007D06D8" w:rsidRPr="00414EA3" w:rsidRDefault="007D06D8" w:rsidP="00D50EA3">
            <w:pPr>
              <w:ind w:right="-58"/>
              <w:jc w:val="right"/>
              <w:rPr>
                <w:sz w:val="16"/>
                <w:szCs w:val="16"/>
                <w:lang w:val="uk-UA" w:eastAsia="uk-UA"/>
              </w:rPr>
            </w:pPr>
            <w:r w:rsidRPr="00414EA3">
              <w:rPr>
                <w:sz w:val="16"/>
                <w:szCs w:val="16"/>
                <w:lang w:val="uk-UA" w:eastAsia="uk-UA"/>
              </w:rPr>
              <w:t>-21488,60</w:t>
            </w:r>
          </w:p>
        </w:tc>
        <w:tc>
          <w:tcPr>
            <w:tcW w:w="974" w:type="dxa"/>
            <w:shd w:val="clear" w:color="auto" w:fill="auto"/>
            <w:noWrap/>
            <w:vAlign w:val="center"/>
          </w:tcPr>
          <w:p w14:paraId="24363C89"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4FBD22AB"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25E7DE3A"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4B452452" w14:textId="77777777" w:rsidR="007D06D8" w:rsidRPr="00414EA3" w:rsidRDefault="007D06D8" w:rsidP="00D50EA3">
            <w:pPr>
              <w:ind w:left="-161" w:right="-93"/>
              <w:jc w:val="right"/>
              <w:rPr>
                <w:sz w:val="16"/>
                <w:szCs w:val="16"/>
                <w:lang w:val="uk-UA"/>
              </w:rPr>
            </w:pPr>
            <w:r w:rsidRPr="00414EA3">
              <w:rPr>
                <w:sz w:val="16"/>
                <w:szCs w:val="16"/>
                <w:lang w:val="uk-UA"/>
              </w:rPr>
              <w:t>-26200267,40</w:t>
            </w:r>
          </w:p>
        </w:tc>
        <w:tc>
          <w:tcPr>
            <w:tcW w:w="969" w:type="dxa"/>
            <w:shd w:val="clear" w:color="auto" w:fill="auto"/>
            <w:noWrap/>
            <w:vAlign w:val="center"/>
          </w:tcPr>
          <w:p w14:paraId="368F420B" w14:textId="77777777" w:rsidR="007D06D8" w:rsidRPr="00414EA3" w:rsidRDefault="007D06D8" w:rsidP="00D50EA3">
            <w:pPr>
              <w:ind w:left="-161" w:right="-93"/>
              <w:jc w:val="right"/>
              <w:rPr>
                <w:sz w:val="16"/>
                <w:szCs w:val="16"/>
                <w:lang w:val="uk-UA"/>
              </w:rPr>
            </w:pPr>
            <w:r w:rsidRPr="00414EA3">
              <w:rPr>
                <w:sz w:val="16"/>
                <w:szCs w:val="16"/>
                <w:lang w:val="uk-UA"/>
              </w:rPr>
              <w:t>-26200267,40</w:t>
            </w:r>
          </w:p>
        </w:tc>
        <w:tc>
          <w:tcPr>
            <w:tcW w:w="797" w:type="dxa"/>
            <w:shd w:val="clear" w:color="auto" w:fill="auto"/>
            <w:vAlign w:val="center"/>
          </w:tcPr>
          <w:p w14:paraId="30E57B2F" w14:textId="77777777" w:rsidR="007D06D8" w:rsidRPr="00414EA3" w:rsidRDefault="007D06D8" w:rsidP="00D50EA3">
            <w:pPr>
              <w:jc w:val="right"/>
              <w:rPr>
                <w:sz w:val="16"/>
                <w:szCs w:val="16"/>
                <w:lang w:val="uk-UA"/>
              </w:rPr>
            </w:pPr>
          </w:p>
        </w:tc>
        <w:tc>
          <w:tcPr>
            <w:tcW w:w="431" w:type="dxa"/>
            <w:shd w:val="clear" w:color="auto" w:fill="auto"/>
            <w:noWrap/>
            <w:vAlign w:val="center"/>
          </w:tcPr>
          <w:p w14:paraId="6EB39615"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7A91A5ED"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40977081" w14:textId="77777777" w:rsidR="007D06D8" w:rsidRPr="00414EA3" w:rsidRDefault="007D06D8" w:rsidP="00D50EA3">
            <w:pPr>
              <w:ind w:left="-161" w:right="-93"/>
              <w:jc w:val="right"/>
              <w:rPr>
                <w:sz w:val="16"/>
                <w:szCs w:val="16"/>
                <w:lang w:val="uk-UA"/>
              </w:rPr>
            </w:pPr>
            <w:r w:rsidRPr="00414EA3">
              <w:rPr>
                <w:sz w:val="16"/>
                <w:szCs w:val="16"/>
                <w:lang w:val="uk-UA"/>
              </w:rPr>
              <w:t>-291711,40</w:t>
            </w:r>
          </w:p>
        </w:tc>
        <w:tc>
          <w:tcPr>
            <w:tcW w:w="1245" w:type="dxa"/>
            <w:gridSpan w:val="2"/>
            <w:shd w:val="clear" w:color="auto" w:fill="auto"/>
            <w:noWrap/>
            <w:vAlign w:val="center"/>
          </w:tcPr>
          <w:p w14:paraId="0CC3E500"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-26221756,00</w:t>
            </w:r>
          </w:p>
        </w:tc>
      </w:tr>
      <w:tr w:rsidR="00D21576" w:rsidRPr="00414EA3" w14:paraId="0A7104E2" w14:textId="77777777" w:rsidTr="00D21576">
        <w:trPr>
          <w:gridAfter w:val="1"/>
          <w:wAfter w:w="12" w:type="dxa"/>
          <w:trHeight w:val="174"/>
          <w:jc w:val="center"/>
        </w:trPr>
        <w:tc>
          <w:tcPr>
            <w:tcW w:w="795" w:type="dxa"/>
            <w:shd w:val="clear" w:color="auto" w:fill="auto"/>
            <w:noWrap/>
            <w:vAlign w:val="center"/>
          </w:tcPr>
          <w:p w14:paraId="52700B04" w14:textId="77777777" w:rsidR="007D06D8" w:rsidRPr="00414EA3" w:rsidRDefault="007D06D8" w:rsidP="00D50EA3">
            <w:pPr>
              <w:jc w:val="center"/>
              <w:rPr>
                <w:color w:val="000000"/>
                <w:sz w:val="16"/>
                <w:szCs w:val="16"/>
                <w:lang w:val="uk-UA"/>
              </w:rPr>
            </w:pPr>
            <w:r w:rsidRPr="00414EA3">
              <w:rPr>
                <w:b/>
                <w:bCs/>
                <w:color w:val="000000"/>
                <w:sz w:val="16"/>
                <w:szCs w:val="16"/>
                <w:lang w:val="uk-UA"/>
              </w:rPr>
              <w:t>14</w:t>
            </w:r>
          </w:p>
        </w:tc>
        <w:tc>
          <w:tcPr>
            <w:tcW w:w="755" w:type="dxa"/>
            <w:shd w:val="clear" w:color="auto" w:fill="auto"/>
            <w:noWrap/>
            <w:vAlign w:val="center"/>
          </w:tcPr>
          <w:p w14:paraId="2F638626" w14:textId="77777777" w:rsidR="007D06D8" w:rsidRPr="00414EA3" w:rsidRDefault="007D06D8" w:rsidP="00D50EA3">
            <w:pPr>
              <w:jc w:val="center"/>
              <w:rPr>
                <w:color w:val="000000"/>
                <w:sz w:val="16"/>
                <w:szCs w:val="16"/>
                <w:lang w:val="uk-UA"/>
              </w:rPr>
            </w:pPr>
          </w:p>
        </w:tc>
        <w:tc>
          <w:tcPr>
            <w:tcW w:w="987" w:type="dxa"/>
            <w:shd w:val="clear" w:color="auto" w:fill="auto"/>
            <w:noWrap/>
            <w:vAlign w:val="center"/>
          </w:tcPr>
          <w:p w14:paraId="181E36A6" w14:textId="77777777" w:rsidR="007D06D8" w:rsidRPr="00414EA3" w:rsidRDefault="007D06D8" w:rsidP="00D50EA3">
            <w:pPr>
              <w:jc w:val="center"/>
              <w:rPr>
                <w:color w:val="000000"/>
                <w:sz w:val="16"/>
                <w:szCs w:val="16"/>
                <w:lang w:val="uk-UA"/>
              </w:rPr>
            </w:pPr>
          </w:p>
        </w:tc>
        <w:tc>
          <w:tcPr>
            <w:tcW w:w="3066" w:type="dxa"/>
            <w:shd w:val="clear" w:color="auto" w:fill="auto"/>
            <w:vAlign w:val="center"/>
          </w:tcPr>
          <w:p w14:paraId="5A2345C9" w14:textId="77777777" w:rsidR="007D06D8" w:rsidRPr="00414EA3" w:rsidRDefault="007D06D8" w:rsidP="00D50EA3">
            <w:pPr>
              <w:rPr>
                <w:color w:val="000000"/>
                <w:sz w:val="16"/>
                <w:szCs w:val="16"/>
                <w:lang w:val="uk-UA"/>
              </w:rPr>
            </w:pPr>
            <w:r w:rsidRPr="00414EA3">
              <w:rPr>
                <w:b/>
                <w:bCs/>
                <w:color w:val="000000"/>
                <w:sz w:val="16"/>
                <w:szCs w:val="16"/>
                <w:lang w:val="uk-UA"/>
              </w:rPr>
              <w:t>Управління з питань благоустрою та інфраструктури</w:t>
            </w:r>
          </w:p>
        </w:tc>
        <w:tc>
          <w:tcPr>
            <w:tcW w:w="967" w:type="dxa"/>
            <w:shd w:val="clear" w:color="auto" w:fill="auto"/>
            <w:noWrap/>
            <w:vAlign w:val="center"/>
          </w:tcPr>
          <w:p w14:paraId="163914CD"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-907439,00</w:t>
            </w:r>
          </w:p>
        </w:tc>
        <w:tc>
          <w:tcPr>
            <w:tcW w:w="1107" w:type="dxa"/>
            <w:shd w:val="clear" w:color="auto" w:fill="auto"/>
            <w:vAlign w:val="center"/>
          </w:tcPr>
          <w:p w14:paraId="26DFBBB7"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-907439,00</w:t>
            </w:r>
          </w:p>
        </w:tc>
        <w:tc>
          <w:tcPr>
            <w:tcW w:w="974" w:type="dxa"/>
            <w:shd w:val="clear" w:color="auto" w:fill="auto"/>
            <w:noWrap/>
            <w:vAlign w:val="center"/>
          </w:tcPr>
          <w:p w14:paraId="70311AA4" w14:textId="77777777" w:rsidR="007D06D8" w:rsidRPr="00414EA3" w:rsidRDefault="007D06D8" w:rsidP="00D50EA3">
            <w:pPr>
              <w:ind w:left="-27" w:right="-108"/>
              <w:jc w:val="right"/>
              <w:rPr>
                <w:b/>
                <w:bCs/>
                <w:sz w:val="16"/>
                <w:szCs w:val="16"/>
                <w:lang w:val="uk-UA"/>
              </w:rPr>
            </w:pPr>
          </w:p>
        </w:tc>
        <w:tc>
          <w:tcPr>
            <w:tcW w:w="963" w:type="dxa"/>
            <w:shd w:val="clear" w:color="auto" w:fill="auto"/>
            <w:noWrap/>
            <w:vAlign w:val="center"/>
          </w:tcPr>
          <w:p w14:paraId="26D80A81" w14:textId="77777777" w:rsidR="007D06D8" w:rsidRPr="00414EA3" w:rsidRDefault="007D06D8" w:rsidP="00D50EA3">
            <w:pPr>
              <w:ind w:left="-158" w:right="-100"/>
              <w:jc w:val="right"/>
              <w:rPr>
                <w:b/>
                <w:bCs/>
                <w:sz w:val="16"/>
                <w:szCs w:val="16"/>
                <w:lang w:val="uk-UA"/>
              </w:rPr>
            </w:pPr>
          </w:p>
        </w:tc>
        <w:tc>
          <w:tcPr>
            <w:tcW w:w="411" w:type="dxa"/>
            <w:shd w:val="clear" w:color="auto" w:fill="auto"/>
            <w:vAlign w:val="center"/>
          </w:tcPr>
          <w:p w14:paraId="4917B355" w14:textId="77777777" w:rsidR="007D06D8" w:rsidRPr="00414EA3" w:rsidRDefault="007D06D8" w:rsidP="00D50EA3">
            <w:pPr>
              <w:jc w:val="right"/>
              <w:rPr>
                <w:b/>
                <w:sz w:val="16"/>
                <w:szCs w:val="16"/>
                <w:lang w:val="uk-UA"/>
              </w:rPr>
            </w:pPr>
          </w:p>
        </w:tc>
        <w:tc>
          <w:tcPr>
            <w:tcW w:w="1105" w:type="dxa"/>
            <w:shd w:val="clear" w:color="auto" w:fill="auto"/>
            <w:noWrap/>
            <w:vAlign w:val="center"/>
          </w:tcPr>
          <w:p w14:paraId="2D478DC2" w14:textId="77777777" w:rsidR="007D06D8" w:rsidRPr="00414EA3" w:rsidRDefault="007D06D8" w:rsidP="00D50EA3">
            <w:pPr>
              <w:ind w:left="-161" w:right="-93"/>
              <w:jc w:val="right"/>
              <w:rPr>
                <w:b/>
                <w:sz w:val="16"/>
                <w:szCs w:val="16"/>
                <w:lang w:val="uk-UA"/>
              </w:rPr>
            </w:pPr>
            <w:r w:rsidRPr="00414EA3">
              <w:rPr>
                <w:b/>
                <w:sz w:val="16"/>
                <w:szCs w:val="16"/>
                <w:lang w:val="uk-UA"/>
              </w:rPr>
              <w:t>-7429739,00</w:t>
            </w:r>
          </w:p>
        </w:tc>
        <w:tc>
          <w:tcPr>
            <w:tcW w:w="969" w:type="dxa"/>
            <w:shd w:val="clear" w:color="auto" w:fill="auto"/>
            <w:noWrap/>
            <w:vAlign w:val="center"/>
          </w:tcPr>
          <w:p w14:paraId="2D162910" w14:textId="336EFAD4" w:rsidR="007D06D8" w:rsidRPr="00414EA3" w:rsidRDefault="007D06D8" w:rsidP="00D50EA3">
            <w:pPr>
              <w:ind w:left="-161" w:right="-93"/>
              <w:jc w:val="right"/>
              <w:rPr>
                <w:b/>
                <w:sz w:val="16"/>
                <w:szCs w:val="16"/>
                <w:lang w:val="uk-UA"/>
              </w:rPr>
            </w:pPr>
            <w:r w:rsidRPr="00414EA3">
              <w:rPr>
                <w:b/>
                <w:sz w:val="16"/>
                <w:szCs w:val="16"/>
                <w:lang w:val="uk-UA"/>
              </w:rPr>
              <w:t>-74</w:t>
            </w:r>
            <w:r w:rsidR="00A421B6" w:rsidRPr="00414EA3">
              <w:rPr>
                <w:b/>
                <w:sz w:val="16"/>
                <w:szCs w:val="16"/>
                <w:lang w:val="uk-UA"/>
              </w:rPr>
              <w:t>2</w:t>
            </w:r>
            <w:r w:rsidRPr="00414EA3">
              <w:rPr>
                <w:b/>
                <w:sz w:val="16"/>
                <w:szCs w:val="16"/>
                <w:lang w:val="uk-UA"/>
              </w:rPr>
              <w:t>9739,00</w:t>
            </w:r>
          </w:p>
        </w:tc>
        <w:tc>
          <w:tcPr>
            <w:tcW w:w="797" w:type="dxa"/>
            <w:shd w:val="clear" w:color="auto" w:fill="auto"/>
            <w:vAlign w:val="center"/>
          </w:tcPr>
          <w:p w14:paraId="46321FA2"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0BF45502"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376DE852"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0E766D48" w14:textId="77777777" w:rsidR="007D06D8" w:rsidRPr="00414EA3" w:rsidRDefault="007D06D8" w:rsidP="00D50EA3">
            <w:pPr>
              <w:ind w:left="-161" w:right="-93"/>
              <w:jc w:val="right"/>
              <w:rPr>
                <w:b/>
                <w:sz w:val="16"/>
                <w:szCs w:val="16"/>
                <w:lang w:val="uk-UA"/>
              </w:rPr>
            </w:pPr>
            <w:r w:rsidRPr="00414EA3">
              <w:rPr>
                <w:b/>
                <w:sz w:val="16"/>
                <w:szCs w:val="16"/>
                <w:lang w:val="uk-UA"/>
              </w:rPr>
              <w:t>1250074,47</w:t>
            </w:r>
          </w:p>
        </w:tc>
        <w:tc>
          <w:tcPr>
            <w:tcW w:w="1245" w:type="dxa"/>
            <w:gridSpan w:val="2"/>
            <w:shd w:val="clear" w:color="auto" w:fill="auto"/>
            <w:noWrap/>
            <w:vAlign w:val="center"/>
          </w:tcPr>
          <w:p w14:paraId="704B0E50"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-8337178,00</w:t>
            </w:r>
          </w:p>
        </w:tc>
      </w:tr>
      <w:tr w:rsidR="00D21576" w:rsidRPr="00414EA3" w14:paraId="06A3AE66" w14:textId="77777777" w:rsidTr="00D21576">
        <w:trPr>
          <w:gridAfter w:val="1"/>
          <w:wAfter w:w="12" w:type="dxa"/>
          <w:trHeight w:val="174"/>
          <w:jc w:val="center"/>
        </w:trPr>
        <w:tc>
          <w:tcPr>
            <w:tcW w:w="795" w:type="dxa"/>
            <w:shd w:val="clear" w:color="auto" w:fill="auto"/>
            <w:noWrap/>
            <w:vAlign w:val="center"/>
          </w:tcPr>
          <w:p w14:paraId="2CD50248" w14:textId="77777777" w:rsidR="007D06D8" w:rsidRPr="00414EA3" w:rsidRDefault="007D06D8" w:rsidP="00D50EA3">
            <w:pPr>
              <w:jc w:val="center"/>
              <w:rPr>
                <w:color w:val="000000"/>
                <w:sz w:val="16"/>
                <w:szCs w:val="16"/>
                <w:lang w:val="uk-UA"/>
              </w:rPr>
            </w:pPr>
            <w:r w:rsidRPr="00414EA3">
              <w:rPr>
                <w:color w:val="000000"/>
                <w:sz w:val="16"/>
                <w:szCs w:val="16"/>
                <w:lang w:val="uk-UA"/>
              </w:rPr>
              <w:t>1413242</w:t>
            </w:r>
          </w:p>
        </w:tc>
        <w:tc>
          <w:tcPr>
            <w:tcW w:w="755" w:type="dxa"/>
            <w:shd w:val="clear" w:color="auto" w:fill="auto"/>
            <w:noWrap/>
            <w:vAlign w:val="center"/>
          </w:tcPr>
          <w:p w14:paraId="02C55622" w14:textId="77777777" w:rsidR="007D06D8" w:rsidRPr="00414EA3" w:rsidRDefault="007D06D8" w:rsidP="00D50EA3">
            <w:pPr>
              <w:jc w:val="center"/>
              <w:rPr>
                <w:color w:val="000000"/>
                <w:sz w:val="16"/>
                <w:szCs w:val="16"/>
                <w:lang w:val="uk-UA"/>
              </w:rPr>
            </w:pPr>
            <w:r w:rsidRPr="00414EA3">
              <w:rPr>
                <w:color w:val="000000"/>
                <w:sz w:val="16"/>
                <w:szCs w:val="16"/>
                <w:lang w:val="uk-UA"/>
              </w:rPr>
              <w:t>3242</w:t>
            </w:r>
          </w:p>
        </w:tc>
        <w:tc>
          <w:tcPr>
            <w:tcW w:w="987" w:type="dxa"/>
            <w:shd w:val="clear" w:color="auto" w:fill="auto"/>
            <w:noWrap/>
            <w:vAlign w:val="center"/>
          </w:tcPr>
          <w:p w14:paraId="6785FEE3" w14:textId="77777777" w:rsidR="007D06D8" w:rsidRPr="00414EA3" w:rsidRDefault="007D06D8" w:rsidP="00D50EA3">
            <w:pPr>
              <w:jc w:val="center"/>
              <w:rPr>
                <w:color w:val="000000"/>
                <w:sz w:val="16"/>
                <w:szCs w:val="16"/>
                <w:lang w:val="uk-UA"/>
              </w:rPr>
            </w:pPr>
            <w:r w:rsidRPr="00414EA3">
              <w:rPr>
                <w:color w:val="000000"/>
                <w:sz w:val="16"/>
                <w:szCs w:val="16"/>
                <w:lang w:val="uk-UA"/>
              </w:rPr>
              <w:t>01090</w:t>
            </w:r>
          </w:p>
        </w:tc>
        <w:tc>
          <w:tcPr>
            <w:tcW w:w="3066" w:type="dxa"/>
            <w:shd w:val="clear" w:color="auto" w:fill="auto"/>
            <w:vAlign w:val="center"/>
          </w:tcPr>
          <w:p w14:paraId="1A902E93" w14:textId="77777777" w:rsidR="007D06D8" w:rsidRPr="00414EA3" w:rsidRDefault="007D06D8" w:rsidP="00D50EA3">
            <w:pPr>
              <w:rPr>
                <w:color w:val="000000"/>
                <w:sz w:val="16"/>
                <w:szCs w:val="16"/>
                <w:lang w:val="uk-UA"/>
              </w:rPr>
            </w:pPr>
            <w:r w:rsidRPr="00414EA3">
              <w:rPr>
                <w:color w:val="000000"/>
                <w:sz w:val="16"/>
                <w:szCs w:val="16"/>
                <w:lang w:val="uk-UA"/>
              </w:rPr>
              <w:t>Інші заходи у сфері соціального захисту  і соціального забезпечення</w:t>
            </w:r>
          </w:p>
        </w:tc>
        <w:tc>
          <w:tcPr>
            <w:tcW w:w="967" w:type="dxa"/>
            <w:shd w:val="clear" w:color="auto" w:fill="auto"/>
            <w:noWrap/>
            <w:vAlign w:val="center"/>
          </w:tcPr>
          <w:p w14:paraId="28577B4B" w14:textId="77777777" w:rsidR="007D06D8" w:rsidRPr="00414EA3" w:rsidRDefault="007D06D8" w:rsidP="00D50EA3">
            <w:pPr>
              <w:ind w:right="-58"/>
              <w:jc w:val="right"/>
              <w:rPr>
                <w:sz w:val="16"/>
                <w:szCs w:val="16"/>
                <w:lang w:val="uk-UA" w:eastAsia="uk-UA"/>
              </w:rPr>
            </w:pPr>
            <w:r w:rsidRPr="00414EA3">
              <w:rPr>
                <w:sz w:val="16"/>
                <w:szCs w:val="16"/>
                <w:lang w:val="uk-UA" w:eastAsia="uk-UA"/>
              </w:rPr>
              <w:t>630000,00</w:t>
            </w:r>
          </w:p>
        </w:tc>
        <w:tc>
          <w:tcPr>
            <w:tcW w:w="1107" w:type="dxa"/>
            <w:shd w:val="clear" w:color="auto" w:fill="auto"/>
            <w:vAlign w:val="center"/>
          </w:tcPr>
          <w:p w14:paraId="3F21C76F" w14:textId="77777777" w:rsidR="007D06D8" w:rsidRPr="00414EA3" w:rsidRDefault="007D06D8" w:rsidP="00D50EA3">
            <w:pPr>
              <w:ind w:right="-58"/>
              <w:jc w:val="right"/>
              <w:rPr>
                <w:sz w:val="16"/>
                <w:szCs w:val="16"/>
                <w:lang w:val="uk-UA" w:eastAsia="uk-UA"/>
              </w:rPr>
            </w:pPr>
            <w:r w:rsidRPr="00414EA3">
              <w:rPr>
                <w:sz w:val="16"/>
                <w:szCs w:val="16"/>
                <w:lang w:val="uk-UA" w:eastAsia="uk-UA"/>
              </w:rPr>
              <w:t>630000,00</w:t>
            </w:r>
          </w:p>
        </w:tc>
        <w:tc>
          <w:tcPr>
            <w:tcW w:w="974" w:type="dxa"/>
            <w:shd w:val="clear" w:color="auto" w:fill="auto"/>
            <w:noWrap/>
            <w:vAlign w:val="center"/>
          </w:tcPr>
          <w:p w14:paraId="0DECC957"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4FF4C42E"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7C16EDAD"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16A9054E" w14:textId="77777777" w:rsidR="007D06D8" w:rsidRPr="00414EA3" w:rsidRDefault="007D06D8" w:rsidP="00D50EA3">
            <w:pPr>
              <w:ind w:left="-161" w:right="-93"/>
              <w:jc w:val="right"/>
              <w:rPr>
                <w:sz w:val="16"/>
                <w:szCs w:val="16"/>
                <w:lang w:val="uk-UA"/>
              </w:rPr>
            </w:pPr>
          </w:p>
        </w:tc>
        <w:tc>
          <w:tcPr>
            <w:tcW w:w="969" w:type="dxa"/>
            <w:shd w:val="clear" w:color="auto" w:fill="auto"/>
            <w:noWrap/>
            <w:vAlign w:val="center"/>
          </w:tcPr>
          <w:p w14:paraId="6D3D33C3" w14:textId="77777777" w:rsidR="007D06D8" w:rsidRPr="00414EA3" w:rsidRDefault="007D06D8" w:rsidP="00D50EA3">
            <w:pPr>
              <w:ind w:left="-161" w:right="-93"/>
              <w:jc w:val="right"/>
              <w:rPr>
                <w:sz w:val="16"/>
                <w:szCs w:val="16"/>
                <w:lang w:val="uk-UA"/>
              </w:rPr>
            </w:pPr>
          </w:p>
        </w:tc>
        <w:tc>
          <w:tcPr>
            <w:tcW w:w="797" w:type="dxa"/>
            <w:shd w:val="clear" w:color="auto" w:fill="auto"/>
            <w:vAlign w:val="center"/>
          </w:tcPr>
          <w:p w14:paraId="5FF7A30B" w14:textId="77777777" w:rsidR="007D06D8" w:rsidRPr="00414EA3" w:rsidRDefault="007D06D8" w:rsidP="00D50EA3">
            <w:pPr>
              <w:jc w:val="right"/>
              <w:rPr>
                <w:sz w:val="16"/>
                <w:szCs w:val="16"/>
                <w:lang w:val="uk-UA"/>
              </w:rPr>
            </w:pPr>
          </w:p>
        </w:tc>
        <w:tc>
          <w:tcPr>
            <w:tcW w:w="431" w:type="dxa"/>
            <w:shd w:val="clear" w:color="auto" w:fill="auto"/>
            <w:noWrap/>
            <w:vAlign w:val="center"/>
          </w:tcPr>
          <w:p w14:paraId="3A36C9B8"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62E560D2"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14C05559" w14:textId="77777777" w:rsidR="007D06D8" w:rsidRPr="00414EA3" w:rsidRDefault="007D06D8" w:rsidP="00D50EA3">
            <w:pPr>
              <w:ind w:left="-161" w:right="-93"/>
              <w:jc w:val="right"/>
              <w:rPr>
                <w:sz w:val="16"/>
                <w:szCs w:val="16"/>
                <w:lang w:val="uk-UA"/>
              </w:rPr>
            </w:pPr>
          </w:p>
        </w:tc>
        <w:tc>
          <w:tcPr>
            <w:tcW w:w="1245" w:type="dxa"/>
            <w:gridSpan w:val="2"/>
            <w:shd w:val="clear" w:color="auto" w:fill="auto"/>
            <w:noWrap/>
            <w:vAlign w:val="center"/>
          </w:tcPr>
          <w:p w14:paraId="3196F0E1"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630000,00</w:t>
            </w:r>
          </w:p>
        </w:tc>
      </w:tr>
      <w:tr w:rsidR="00D21576" w:rsidRPr="00414EA3" w14:paraId="62C6516B" w14:textId="77777777" w:rsidTr="00D21576">
        <w:trPr>
          <w:gridAfter w:val="1"/>
          <w:wAfter w:w="12" w:type="dxa"/>
          <w:trHeight w:val="174"/>
          <w:jc w:val="center"/>
        </w:trPr>
        <w:tc>
          <w:tcPr>
            <w:tcW w:w="795" w:type="dxa"/>
            <w:shd w:val="clear" w:color="auto" w:fill="auto"/>
            <w:noWrap/>
            <w:vAlign w:val="center"/>
          </w:tcPr>
          <w:p w14:paraId="50663D8B" w14:textId="77777777" w:rsidR="007D06D8" w:rsidRPr="00414EA3" w:rsidRDefault="007D06D8" w:rsidP="00D50EA3">
            <w:pPr>
              <w:jc w:val="center"/>
              <w:rPr>
                <w:color w:val="000000"/>
                <w:sz w:val="16"/>
                <w:szCs w:val="16"/>
                <w:lang w:val="uk-UA"/>
              </w:rPr>
            </w:pPr>
            <w:r w:rsidRPr="00414EA3">
              <w:rPr>
                <w:color w:val="000000"/>
                <w:sz w:val="16"/>
                <w:szCs w:val="16"/>
                <w:lang w:val="uk-UA"/>
              </w:rPr>
              <w:t>1416030</w:t>
            </w:r>
          </w:p>
        </w:tc>
        <w:tc>
          <w:tcPr>
            <w:tcW w:w="755" w:type="dxa"/>
            <w:shd w:val="clear" w:color="auto" w:fill="auto"/>
            <w:noWrap/>
            <w:vAlign w:val="center"/>
          </w:tcPr>
          <w:p w14:paraId="7D53EA10" w14:textId="77777777" w:rsidR="007D06D8" w:rsidRPr="00414EA3" w:rsidRDefault="007D06D8" w:rsidP="00D50EA3">
            <w:pPr>
              <w:jc w:val="center"/>
              <w:rPr>
                <w:color w:val="000000"/>
                <w:sz w:val="16"/>
                <w:szCs w:val="16"/>
                <w:lang w:val="uk-UA"/>
              </w:rPr>
            </w:pPr>
            <w:r w:rsidRPr="00414EA3">
              <w:rPr>
                <w:color w:val="000000"/>
                <w:sz w:val="16"/>
                <w:szCs w:val="16"/>
                <w:lang w:val="uk-UA"/>
              </w:rPr>
              <w:t>6030</w:t>
            </w:r>
          </w:p>
        </w:tc>
        <w:tc>
          <w:tcPr>
            <w:tcW w:w="987" w:type="dxa"/>
            <w:shd w:val="clear" w:color="auto" w:fill="auto"/>
            <w:noWrap/>
            <w:vAlign w:val="center"/>
          </w:tcPr>
          <w:p w14:paraId="17476F96" w14:textId="77777777" w:rsidR="007D06D8" w:rsidRPr="00414EA3" w:rsidRDefault="007D06D8" w:rsidP="00D50EA3">
            <w:pPr>
              <w:jc w:val="center"/>
              <w:rPr>
                <w:color w:val="000000"/>
                <w:sz w:val="16"/>
                <w:szCs w:val="16"/>
                <w:lang w:val="uk-UA"/>
              </w:rPr>
            </w:pPr>
            <w:r w:rsidRPr="00414EA3">
              <w:rPr>
                <w:color w:val="000000"/>
                <w:sz w:val="16"/>
                <w:szCs w:val="16"/>
                <w:lang w:val="uk-UA"/>
              </w:rPr>
              <w:t>0620</w:t>
            </w:r>
          </w:p>
        </w:tc>
        <w:tc>
          <w:tcPr>
            <w:tcW w:w="3066" w:type="dxa"/>
            <w:shd w:val="clear" w:color="auto" w:fill="auto"/>
            <w:vAlign w:val="center"/>
          </w:tcPr>
          <w:p w14:paraId="2A908611" w14:textId="77777777" w:rsidR="007D06D8" w:rsidRPr="00414EA3" w:rsidRDefault="007D06D8" w:rsidP="00D50EA3">
            <w:pPr>
              <w:rPr>
                <w:color w:val="000000"/>
                <w:sz w:val="16"/>
                <w:szCs w:val="16"/>
                <w:lang w:val="uk-UA"/>
              </w:rPr>
            </w:pPr>
            <w:r w:rsidRPr="00414EA3">
              <w:rPr>
                <w:color w:val="000000"/>
                <w:sz w:val="16"/>
                <w:szCs w:val="16"/>
                <w:lang w:val="uk-UA"/>
              </w:rPr>
              <w:t>Організація благоустрою населених пунктів</w:t>
            </w:r>
          </w:p>
        </w:tc>
        <w:tc>
          <w:tcPr>
            <w:tcW w:w="967" w:type="dxa"/>
            <w:shd w:val="clear" w:color="auto" w:fill="auto"/>
            <w:noWrap/>
            <w:vAlign w:val="center"/>
          </w:tcPr>
          <w:p w14:paraId="0573F2FA" w14:textId="77777777" w:rsidR="007D06D8" w:rsidRPr="00414EA3" w:rsidRDefault="007D06D8" w:rsidP="00D50EA3">
            <w:pPr>
              <w:ind w:right="-58"/>
              <w:jc w:val="right"/>
              <w:rPr>
                <w:sz w:val="16"/>
                <w:szCs w:val="16"/>
                <w:lang w:val="uk-UA" w:eastAsia="uk-UA"/>
              </w:rPr>
            </w:pPr>
            <w:r w:rsidRPr="00414EA3">
              <w:rPr>
                <w:sz w:val="16"/>
                <w:szCs w:val="16"/>
                <w:lang w:val="uk-UA" w:eastAsia="uk-UA"/>
              </w:rPr>
              <w:t>-3275290,95</w:t>
            </w:r>
          </w:p>
        </w:tc>
        <w:tc>
          <w:tcPr>
            <w:tcW w:w="1107" w:type="dxa"/>
            <w:shd w:val="clear" w:color="auto" w:fill="auto"/>
            <w:vAlign w:val="center"/>
          </w:tcPr>
          <w:p w14:paraId="4C3D0828" w14:textId="77777777" w:rsidR="007D06D8" w:rsidRPr="00414EA3" w:rsidRDefault="007D06D8" w:rsidP="00D50EA3">
            <w:pPr>
              <w:ind w:right="-58"/>
              <w:jc w:val="right"/>
              <w:rPr>
                <w:sz w:val="16"/>
                <w:szCs w:val="16"/>
                <w:lang w:val="uk-UA" w:eastAsia="uk-UA"/>
              </w:rPr>
            </w:pPr>
            <w:r w:rsidRPr="00414EA3">
              <w:rPr>
                <w:sz w:val="16"/>
                <w:szCs w:val="16"/>
                <w:lang w:val="uk-UA" w:eastAsia="uk-UA"/>
              </w:rPr>
              <w:t>-3275290,95</w:t>
            </w:r>
          </w:p>
        </w:tc>
        <w:tc>
          <w:tcPr>
            <w:tcW w:w="974" w:type="dxa"/>
            <w:shd w:val="clear" w:color="auto" w:fill="auto"/>
            <w:noWrap/>
            <w:vAlign w:val="center"/>
          </w:tcPr>
          <w:p w14:paraId="5C6ECE3B"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21EA9643"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3F93403D"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0F142AF9" w14:textId="77777777" w:rsidR="007D06D8" w:rsidRPr="00414EA3" w:rsidRDefault="007D06D8" w:rsidP="00D50EA3">
            <w:pPr>
              <w:ind w:left="-161" w:right="-93"/>
              <w:jc w:val="right"/>
              <w:rPr>
                <w:sz w:val="16"/>
                <w:szCs w:val="16"/>
                <w:lang w:val="uk-UA"/>
              </w:rPr>
            </w:pPr>
            <w:r w:rsidRPr="00414EA3">
              <w:rPr>
                <w:sz w:val="16"/>
                <w:szCs w:val="16"/>
                <w:lang w:val="uk-UA"/>
              </w:rPr>
              <w:t>-10116702,89</w:t>
            </w:r>
          </w:p>
        </w:tc>
        <w:tc>
          <w:tcPr>
            <w:tcW w:w="969" w:type="dxa"/>
            <w:shd w:val="clear" w:color="auto" w:fill="auto"/>
            <w:noWrap/>
            <w:vAlign w:val="center"/>
          </w:tcPr>
          <w:p w14:paraId="13C13886" w14:textId="77777777" w:rsidR="007D06D8" w:rsidRPr="00414EA3" w:rsidRDefault="007D06D8" w:rsidP="00D50EA3">
            <w:pPr>
              <w:ind w:left="-161" w:right="-93"/>
              <w:jc w:val="right"/>
              <w:rPr>
                <w:sz w:val="16"/>
                <w:szCs w:val="16"/>
                <w:lang w:val="uk-UA"/>
              </w:rPr>
            </w:pPr>
            <w:r w:rsidRPr="00414EA3">
              <w:rPr>
                <w:sz w:val="16"/>
                <w:szCs w:val="16"/>
                <w:lang w:val="uk-UA"/>
              </w:rPr>
              <w:t>-10116702,89</w:t>
            </w:r>
          </w:p>
        </w:tc>
        <w:tc>
          <w:tcPr>
            <w:tcW w:w="797" w:type="dxa"/>
            <w:shd w:val="clear" w:color="auto" w:fill="auto"/>
            <w:vAlign w:val="center"/>
          </w:tcPr>
          <w:p w14:paraId="76A22AA4" w14:textId="77777777" w:rsidR="007D06D8" w:rsidRPr="00414EA3" w:rsidRDefault="007D06D8" w:rsidP="00D50EA3">
            <w:pPr>
              <w:jc w:val="right"/>
              <w:rPr>
                <w:sz w:val="16"/>
                <w:szCs w:val="16"/>
                <w:lang w:val="uk-UA"/>
              </w:rPr>
            </w:pPr>
          </w:p>
        </w:tc>
        <w:tc>
          <w:tcPr>
            <w:tcW w:w="431" w:type="dxa"/>
            <w:shd w:val="clear" w:color="auto" w:fill="auto"/>
            <w:noWrap/>
            <w:vAlign w:val="center"/>
          </w:tcPr>
          <w:p w14:paraId="464ADE19"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41373D1F"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7F30B882" w14:textId="77777777" w:rsidR="007D06D8" w:rsidRPr="00414EA3" w:rsidRDefault="007D06D8" w:rsidP="00D50EA3">
            <w:pPr>
              <w:ind w:left="-161" w:right="-93"/>
              <w:jc w:val="right"/>
              <w:rPr>
                <w:sz w:val="16"/>
                <w:szCs w:val="16"/>
                <w:lang w:val="uk-UA"/>
              </w:rPr>
            </w:pPr>
            <w:r w:rsidRPr="00414EA3">
              <w:rPr>
                <w:sz w:val="16"/>
                <w:szCs w:val="16"/>
                <w:lang w:val="uk-UA"/>
              </w:rPr>
              <w:t>-1436889,42</w:t>
            </w:r>
          </w:p>
        </w:tc>
        <w:tc>
          <w:tcPr>
            <w:tcW w:w="1245" w:type="dxa"/>
            <w:gridSpan w:val="2"/>
            <w:shd w:val="clear" w:color="auto" w:fill="auto"/>
            <w:noWrap/>
            <w:vAlign w:val="center"/>
          </w:tcPr>
          <w:p w14:paraId="0B2342CC"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-13391993,84</w:t>
            </w:r>
          </w:p>
        </w:tc>
      </w:tr>
      <w:tr w:rsidR="00D21576" w:rsidRPr="00414EA3" w14:paraId="6A1E2C97" w14:textId="77777777" w:rsidTr="00D21576">
        <w:trPr>
          <w:gridAfter w:val="1"/>
          <w:wAfter w:w="12" w:type="dxa"/>
          <w:trHeight w:val="174"/>
          <w:jc w:val="center"/>
        </w:trPr>
        <w:tc>
          <w:tcPr>
            <w:tcW w:w="795" w:type="dxa"/>
            <w:shd w:val="clear" w:color="auto" w:fill="auto"/>
            <w:noWrap/>
            <w:vAlign w:val="center"/>
          </w:tcPr>
          <w:p w14:paraId="6D2E5062" w14:textId="77777777" w:rsidR="007D06D8" w:rsidRPr="00414EA3" w:rsidRDefault="007D06D8" w:rsidP="00D50EA3">
            <w:pPr>
              <w:jc w:val="center"/>
              <w:rPr>
                <w:color w:val="000000"/>
                <w:sz w:val="16"/>
                <w:szCs w:val="16"/>
                <w:lang w:val="uk-UA"/>
              </w:rPr>
            </w:pPr>
            <w:r w:rsidRPr="00414EA3">
              <w:rPr>
                <w:color w:val="000000"/>
                <w:sz w:val="16"/>
                <w:szCs w:val="16"/>
                <w:lang w:val="uk-UA"/>
              </w:rPr>
              <w:t>1417461</w:t>
            </w:r>
          </w:p>
        </w:tc>
        <w:tc>
          <w:tcPr>
            <w:tcW w:w="755" w:type="dxa"/>
            <w:shd w:val="clear" w:color="auto" w:fill="auto"/>
            <w:noWrap/>
            <w:vAlign w:val="center"/>
          </w:tcPr>
          <w:p w14:paraId="24CEA9A1" w14:textId="77777777" w:rsidR="007D06D8" w:rsidRPr="00414EA3" w:rsidRDefault="007D06D8" w:rsidP="00D50EA3">
            <w:pPr>
              <w:jc w:val="center"/>
              <w:rPr>
                <w:color w:val="000000"/>
                <w:sz w:val="16"/>
                <w:szCs w:val="16"/>
                <w:lang w:val="uk-UA"/>
              </w:rPr>
            </w:pPr>
            <w:r w:rsidRPr="00414EA3">
              <w:rPr>
                <w:color w:val="000000"/>
                <w:sz w:val="16"/>
                <w:szCs w:val="16"/>
                <w:lang w:val="uk-UA"/>
              </w:rPr>
              <w:t>7461</w:t>
            </w:r>
          </w:p>
        </w:tc>
        <w:tc>
          <w:tcPr>
            <w:tcW w:w="987" w:type="dxa"/>
            <w:shd w:val="clear" w:color="auto" w:fill="auto"/>
            <w:noWrap/>
            <w:vAlign w:val="center"/>
          </w:tcPr>
          <w:p w14:paraId="274E39DD" w14:textId="77777777" w:rsidR="007D06D8" w:rsidRPr="00414EA3" w:rsidRDefault="007D06D8" w:rsidP="00D50EA3">
            <w:pPr>
              <w:jc w:val="center"/>
              <w:rPr>
                <w:color w:val="000000"/>
                <w:sz w:val="16"/>
                <w:szCs w:val="16"/>
                <w:lang w:val="uk-UA"/>
              </w:rPr>
            </w:pPr>
            <w:r w:rsidRPr="00414EA3">
              <w:rPr>
                <w:color w:val="000000"/>
                <w:sz w:val="16"/>
                <w:szCs w:val="16"/>
                <w:lang w:val="uk-UA"/>
              </w:rPr>
              <w:t>0456</w:t>
            </w:r>
          </w:p>
        </w:tc>
        <w:tc>
          <w:tcPr>
            <w:tcW w:w="3066" w:type="dxa"/>
            <w:shd w:val="clear" w:color="auto" w:fill="auto"/>
            <w:vAlign w:val="center"/>
          </w:tcPr>
          <w:p w14:paraId="7F0EABD9" w14:textId="77777777" w:rsidR="007D06D8" w:rsidRPr="00414EA3" w:rsidRDefault="007D06D8" w:rsidP="00D50EA3">
            <w:pPr>
              <w:rPr>
                <w:color w:val="000000"/>
                <w:sz w:val="16"/>
                <w:szCs w:val="16"/>
                <w:lang w:val="uk-UA"/>
              </w:rPr>
            </w:pPr>
            <w:r w:rsidRPr="00414EA3">
              <w:rPr>
                <w:color w:val="000000"/>
                <w:sz w:val="16"/>
                <w:szCs w:val="16"/>
                <w:lang w:val="uk-UA"/>
              </w:rPr>
              <w:t>Утримання та розвиток автомобільних доріг та дорожньої інфраструктури за рахунок коштів місцевого бюджету</w:t>
            </w:r>
          </w:p>
        </w:tc>
        <w:tc>
          <w:tcPr>
            <w:tcW w:w="967" w:type="dxa"/>
            <w:shd w:val="clear" w:color="auto" w:fill="auto"/>
            <w:noWrap/>
            <w:vAlign w:val="center"/>
          </w:tcPr>
          <w:p w14:paraId="70E3987E" w14:textId="77777777" w:rsidR="007D06D8" w:rsidRPr="00414EA3" w:rsidRDefault="007D06D8" w:rsidP="00D50EA3">
            <w:pPr>
              <w:ind w:right="-58"/>
              <w:jc w:val="right"/>
              <w:rPr>
                <w:sz w:val="16"/>
                <w:szCs w:val="16"/>
                <w:lang w:val="uk-UA" w:eastAsia="uk-UA"/>
              </w:rPr>
            </w:pPr>
            <w:r w:rsidRPr="00414EA3">
              <w:rPr>
                <w:sz w:val="16"/>
                <w:szCs w:val="16"/>
                <w:lang w:val="uk-UA" w:eastAsia="uk-UA"/>
              </w:rPr>
              <w:t>1737851,95</w:t>
            </w:r>
          </w:p>
        </w:tc>
        <w:tc>
          <w:tcPr>
            <w:tcW w:w="1107" w:type="dxa"/>
            <w:shd w:val="clear" w:color="auto" w:fill="auto"/>
            <w:vAlign w:val="center"/>
          </w:tcPr>
          <w:p w14:paraId="665E12EE" w14:textId="77777777" w:rsidR="007D06D8" w:rsidRPr="00414EA3" w:rsidRDefault="007D06D8" w:rsidP="00D50EA3">
            <w:pPr>
              <w:ind w:right="-58"/>
              <w:jc w:val="right"/>
              <w:rPr>
                <w:sz w:val="16"/>
                <w:szCs w:val="16"/>
                <w:lang w:val="uk-UA" w:eastAsia="uk-UA"/>
              </w:rPr>
            </w:pPr>
            <w:r w:rsidRPr="00414EA3">
              <w:rPr>
                <w:sz w:val="16"/>
                <w:szCs w:val="16"/>
                <w:lang w:val="uk-UA" w:eastAsia="uk-UA"/>
              </w:rPr>
              <w:t>1737851,95</w:t>
            </w:r>
          </w:p>
        </w:tc>
        <w:tc>
          <w:tcPr>
            <w:tcW w:w="974" w:type="dxa"/>
            <w:shd w:val="clear" w:color="auto" w:fill="auto"/>
            <w:noWrap/>
            <w:vAlign w:val="center"/>
          </w:tcPr>
          <w:p w14:paraId="420929B9"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7492824F"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339E0451"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50185564" w14:textId="77777777" w:rsidR="007D06D8" w:rsidRPr="00414EA3" w:rsidRDefault="007D06D8" w:rsidP="00D50EA3">
            <w:pPr>
              <w:ind w:left="-161" w:right="-93"/>
              <w:jc w:val="right"/>
              <w:rPr>
                <w:sz w:val="16"/>
                <w:szCs w:val="16"/>
                <w:lang w:val="uk-UA"/>
              </w:rPr>
            </w:pPr>
            <w:r w:rsidRPr="00414EA3">
              <w:rPr>
                <w:sz w:val="16"/>
                <w:szCs w:val="16"/>
                <w:lang w:val="uk-UA"/>
              </w:rPr>
              <w:t>2686963,89</w:t>
            </w:r>
          </w:p>
        </w:tc>
        <w:tc>
          <w:tcPr>
            <w:tcW w:w="969" w:type="dxa"/>
            <w:shd w:val="clear" w:color="auto" w:fill="auto"/>
            <w:noWrap/>
            <w:vAlign w:val="center"/>
          </w:tcPr>
          <w:p w14:paraId="5090BF7C" w14:textId="77777777" w:rsidR="007D06D8" w:rsidRPr="00414EA3" w:rsidRDefault="007D06D8" w:rsidP="00D50EA3">
            <w:pPr>
              <w:ind w:left="-161" w:right="-93"/>
              <w:jc w:val="right"/>
              <w:rPr>
                <w:sz w:val="16"/>
                <w:szCs w:val="16"/>
                <w:lang w:val="uk-UA"/>
              </w:rPr>
            </w:pPr>
            <w:r w:rsidRPr="00414EA3">
              <w:rPr>
                <w:sz w:val="16"/>
                <w:szCs w:val="16"/>
                <w:lang w:val="uk-UA"/>
              </w:rPr>
              <w:t>2686963,89</w:t>
            </w:r>
          </w:p>
        </w:tc>
        <w:tc>
          <w:tcPr>
            <w:tcW w:w="797" w:type="dxa"/>
            <w:shd w:val="clear" w:color="auto" w:fill="auto"/>
            <w:vAlign w:val="center"/>
          </w:tcPr>
          <w:p w14:paraId="5C0ECFF0" w14:textId="77777777" w:rsidR="007D06D8" w:rsidRPr="00414EA3" w:rsidRDefault="007D06D8" w:rsidP="00D50EA3">
            <w:pPr>
              <w:jc w:val="right"/>
              <w:rPr>
                <w:sz w:val="16"/>
                <w:szCs w:val="16"/>
                <w:lang w:val="uk-UA"/>
              </w:rPr>
            </w:pPr>
          </w:p>
        </w:tc>
        <w:tc>
          <w:tcPr>
            <w:tcW w:w="431" w:type="dxa"/>
            <w:shd w:val="clear" w:color="auto" w:fill="auto"/>
            <w:noWrap/>
            <w:vAlign w:val="center"/>
          </w:tcPr>
          <w:p w14:paraId="3F4C0680"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62A22DF2"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02C987C4" w14:textId="77777777" w:rsidR="007D06D8" w:rsidRPr="00414EA3" w:rsidRDefault="007D06D8" w:rsidP="00D50EA3">
            <w:pPr>
              <w:ind w:left="-161" w:right="-93"/>
              <w:jc w:val="right"/>
              <w:rPr>
                <w:sz w:val="16"/>
                <w:szCs w:val="16"/>
                <w:lang w:val="uk-UA"/>
              </w:rPr>
            </w:pPr>
            <w:r w:rsidRPr="00414EA3">
              <w:rPr>
                <w:sz w:val="16"/>
                <w:szCs w:val="16"/>
                <w:lang w:val="uk-UA"/>
              </w:rPr>
              <w:t>2686963,89</w:t>
            </w:r>
          </w:p>
        </w:tc>
        <w:tc>
          <w:tcPr>
            <w:tcW w:w="1245" w:type="dxa"/>
            <w:gridSpan w:val="2"/>
            <w:shd w:val="clear" w:color="auto" w:fill="auto"/>
            <w:noWrap/>
            <w:vAlign w:val="center"/>
          </w:tcPr>
          <w:p w14:paraId="086A1E6F"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4424815,84</w:t>
            </w:r>
          </w:p>
        </w:tc>
      </w:tr>
      <w:tr w:rsidR="00D21576" w:rsidRPr="00414EA3" w14:paraId="63C9F827" w14:textId="77777777" w:rsidTr="00D21576">
        <w:trPr>
          <w:gridAfter w:val="1"/>
          <w:wAfter w:w="12" w:type="dxa"/>
          <w:trHeight w:val="174"/>
          <w:jc w:val="center"/>
        </w:trPr>
        <w:tc>
          <w:tcPr>
            <w:tcW w:w="795" w:type="dxa"/>
            <w:shd w:val="clear" w:color="auto" w:fill="auto"/>
            <w:noWrap/>
            <w:vAlign w:val="center"/>
          </w:tcPr>
          <w:p w14:paraId="22A18A65" w14:textId="77777777" w:rsidR="007D06D8" w:rsidRPr="00414EA3" w:rsidRDefault="007D06D8" w:rsidP="00D50EA3">
            <w:pPr>
              <w:jc w:val="center"/>
              <w:rPr>
                <w:color w:val="000000"/>
                <w:sz w:val="16"/>
                <w:szCs w:val="16"/>
                <w:lang w:val="uk-UA"/>
              </w:rPr>
            </w:pPr>
            <w:r w:rsidRPr="00414EA3">
              <w:rPr>
                <w:b/>
                <w:bCs/>
                <w:color w:val="000000"/>
                <w:sz w:val="16"/>
                <w:szCs w:val="16"/>
                <w:lang w:val="uk-UA"/>
              </w:rPr>
              <w:t>37</w:t>
            </w:r>
          </w:p>
        </w:tc>
        <w:tc>
          <w:tcPr>
            <w:tcW w:w="755" w:type="dxa"/>
            <w:shd w:val="clear" w:color="auto" w:fill="auto"/>
            <w:noWrap/>
            <w:vAlign w:val="center"/>
          </w:tcPr>
          <w:p w14:paraId="2A46FE50" w14:textId="77777777" w:rsidR="007D06D8" w:rsidRPr="00414EA3" w:rsidRDefault="007D06D8" w:rsidP="00D50EA3">
            <w:pPr>
              <w:jc w:val="center"/>
              <w:rPr>
                <w:color w:val="000000"/>
                <w:sz w:val="16"/>
                <w:szCs w:val="16"/>
                <w:lang w:val="uk-UA"/>
              </w:rPr>
            </w:pPr>
          </w:p>
        </w:tc>
        <w:tc>
          <w:tcPr>
            <w:tcW w:w="987" w:type="dxa"/>
            <w:shd w:val="clear" w:color="auto" w:fill="auto"/>
            <w:noWrap/>
            <w:vAlign w:val="center"/>
          </w:tcPr>
          <w:p w14:paraId="009710B1" w14:textId="77777777" w:rsidR="007D06D8" w:rsidRPr="00414EA3" w:rsidRDefault="007D06D8" w:rsidP="00D50EA3">
            <w:pPr>
              <w:jc w:val="center"/>
              <w:rPr>
                <w:color w:val="000000"/>
                <w:sz w:val="16"/>
                <w:szCs w:val="16"/>
                <w:lang w:val="uk-UA"/>
              </w:rPr>
            </w:pPr>
          </w:p>
        </w:tc>
        <w:tc>
          <w:tcPr>
            <w:tcW w:w="3066" w:type="dxa"/>
            <w:shd w:val="clear" w:color="auto" w:fill="auto"/>
            <w:vAlign w:val="center"/>
          </w:tcPr>
          <w:p w14:paraId="3E6810AC" w14:textId="77777777" w:rsidR="007D06D8" w:rsidRPr="00414EA3" w:rsidRDefault="007D06D8" w:rsidP="00D50EA3">
            <w:pPr>
              <w:rPr>
                <w:color w:val="000000"/>
                <w:sz w:val="16"/>
                <w:szCs w:val="16"/>
                <w:lang w:val="uk-UA"/>
              </w:rPr>
            </w:pPr>
            <w:r w:rsidRPr="00414EA3">
              <w:rPr>
                <w:b/>
                <w:bCs/>
                <w:color w:val="000000"/>
                <w:sz w:val="16"/>
                <w:szCs w:val="16"/>
                <w:lang w:val="uk-UA"/>
              </w:rPr>
              <w:t>Фінансове управління</w:t>
            </w:r>
          </w:p>
        </w:tc>
        <w:tc>
          <w:tcPr>
            <w:tcW w:w="967" w:type="dxa"/>
            <w:shd w:val="clear" w:color="auto" w:fill="auto"/>
            <w:noWrap/>
            <w:vAlign w:val="center"/>
          </w:tcPr>
          <w:p w14:paraId="39545D12" w14:textId="77777777" w:rsidR="007D06D8" w:rsidRPr="00414EA3" w:rsidRDefault="007D06D8" w:rsidP="00D50EA3">
            <w:pPr>
              <w:ind w:right="-58"/>
              <w:jc w:val="right"/>
              <w:rPr>
                <w:sz w:val="16"/>
                <w:szCs w:val="16"/>
                <w:lang w:val="uk-UA" w:eastAsia="uk-UA"/>
              </w:rPr>
            </w:pPr>
          </w:p>
        </w:tc>
        <w:tc>
          <w:tcPr>
            <w:tcW w:w="1107" w:type="dxa"/>
            <w:shd w:val="clear" w:color="auto" w:fill="auto"/>
            <w:vAlign w:val="center"/>
          </w:tcPr>
          <w:p w14:paraId="74833E86" w14:textId="77777777" w:rsidR="007D06D8" w:rsidRPr="00414EA3" w:rsidRDefault="007D06D8" w:rsidP="00D50EA3">
            <w:pPr>
              <w:ind w:right="-58"/>
              <w:jc w:val="right"/>
              <w:rPr>
                <w:sz w:val="16"/>
                <w:szCs w:val="16"/>
                <w:lang w:val="uk-UA" w:eastAsia="uk-UA"/>
              </w:rPr>
            </w:pPr>
          </w:p>
        </w:tc>
        <w:tc>
          <w:tcPr>
            <w:tcW w:w="974" w:type="dxa"/>
            <w:shd w:val="clear" w:color="auto" w:fill="auto"/>
            <w:noWrap/>
            <w:vAlign w:val="center"/>
          </w:tcPr>
          <w:p w14:paraId="6A02835A"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7D760A74"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347C0086"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142CDC3D" w14:textId="77777777" w:rsidR="007D06D8" w:rsidRPr="00414EA3" w:rsidRDefault="007D06D8" w:rsidP="00D50EA3">
            <w:pPr>
              <w:ind w:left="-161" w:right="-93"/>
              <w:jc w:val="right"/>
              <w:rPr>
                <w:b/>
                <w:sz w:val="16"/>
                <w:szCs w:val="16"/>
                <w:lang w:val="uk-UA"/>
              </w:rPr>
            </w:pPr>
            <w:r w:rsidRPr="00414EA3">
              <w:rPr>
                <w:b/>
                <w:sz w:val="16"/>
                <w:szCs w:val="16"/>
                <w:lang w:val="uk-UA"/>
              </w:rPr>
              <w:t>41000,00</w:t>
            </w:r>
          </w:p>
        </w:tc>
        <w:tc>
          <w:tcPr>
            <w:tcW w:w="969" w:type="dxa"/>
            <w:shd w:val="clear" w:color="auto" w:fill="auto"/>
            <w:noWrap/>
            <w:vAlign w:val="center"/>
          </w:tcPr>
          <w:p w14:paraId="1809D58C" w14:textId="77777777" w:rsidR="007D06D8" w:rsidRPr="00414EA3" w:rsidRDefault="007D06D8" w:rsidP="00D50EA3">
            <w:pPr>
              <w:ind w:left="-161" w:right="-93"/>
              <w:jc w:val="right"/>
              <w:rPr>
                <w:b/>
                <w:sz w:val="16"/>
                <w:szCs w:val="16"/>
                <w:lang w:val="uk-UA"/>
              </w:rPr>
            </w:pPr>
            <w:r w:rsidRPr="00414EA3">
              <w:rPr>
                <w:b/>
                <w:sz w:val="16"/>
                <w:szCs w:val="16"/>
                <w:lang w:val="uk-UA"/>
              </w:rPr>
              <w:t>41000,00</w:t>
            </w:r>
          </w:p>
        </w:tc>
        <w:tc>
          <w:tcPr>
            <w:tcW w:w="797" w:type="dxa"/>
            <w:shd w:val="clear" w:color="auto" w:fill="auto"/>
            <w:vAlign w:val="center"/>
          </w:tcPr>
          <w:p w14:paraId="4C5216FA" w14:textId="77777777" w:rsidR="007D06D8" w:rsidRPr="00414EA3" w:rsidRDefault="007D06D8" w:rsidP="00D50EA3">
            <w:pPr>
              <w:jc w:val="right"/>
              <w:rPr>
                <w:b/>
                <w:sz w:val="16"/>
                <w:szCs w:val="16"/>
                <w:lang w:val="uk-UA"/>
              </w:rPr>
            </w:pPr>
          </w:p>
        </w:tc>
        <w:tc>
          <w:tcPr>
            <w:tcW w:w="431" w:type="dxa"/>
            <w:shd w:val="clear" w:color="auto" w:fill="auto"/>
            <w:noWrap/>
            <w:vAlign w:val="center"/>
          </w:tcPr>
          <w:p w14:paraId="04485ABA" w14:textId="77777777" w:rsidR="007D06D8" w:rsidRPr="00414EA3" w:rsidRDefault="007D06D8" w:rsidP="00D50EA3">
            <w:pPr>
              <w:ind w:left="-71"/>
              <w:jc w:val="right"/>
              <w:rPr>
                <w:b/>
                <w:sz w:val="16"/>
                <w:szCs w:val="16"/>
                <w:lang w:val="uk-UA"/>
              </w:rPr>
            </w:pPr>
          </w:p>
        </w:tc>
        <w:tc>
          <w:tcPr>
            <w:tcW w:w="415" w:type="dxa"/>
            <w:shd w:val="clear" w:color="auto" w:fill="auto"/>
            <w:noWrap/>
            <w:vAlign w:val="center"/>
          </w:tcPr>
          <w:p w14:paraId="66CD463E" w14:textId="77777777" w:rsidR="007D06D8" w:rsidRPr="00414EA3" w:rsidRDefault="007D06D8" w:rsidP="00D50EA3">
            <w:pPr>
              <w:jc w:val="right"/>
              <w:rPr>
                <w:b/>
                <w:sz w:val="16"/>
                <w:szCs w:val="16"/>
                <w:lang w:val="uk-UA"/>
              </w:rPr>
            </w:pPr>
          </w:p>
        </w:tc>
        <w:tc>
          <w:tcPr>
            <w:tcW w:w="1039" w:type="dxa"/>
            <w:shd w:val="clear" w:color="auto" w:fill="auto"/>
            <w:noWrap/>
            <w:vAlign w:val="center"/>
          </w:tcPr>
          <w:p w14:paraId="6C0CACF6" w14:textId="77777777" w:rsidR="007D06D8" w:rsidRPr="00414EA3" w:rsidRDefault="007D06D8" w:rsidP="00D50EA3">
            <w:pPr>
              <w:ind w:left="-161" w:right="-93"/>
              <w:jc w:val="right"/>
              <w:rPr>
                <w:b/>
                <w:sz w:val="16"/>
                <w:szCs w:val="16"/>
                <w:lang w:val="uk-UA"/>
              </w:rPr>
            </w:pPr>
            <w:r w:rsidRPr="00414EA3">
              <w:rPr>
                <w:b/>
                <w:sz w:val="16"/>
                <w:szCs w:val="16"/>
                <w:lang w:val="uk-UA"/>
              </w:rPr>
              <w:t>41000,00</w:t>
            </w:r>
          </w:p>
        </w:tc>
        <w:tc>
          <w:tcPr>
            <w:tcW w:w="1245" w:type="dxa"/>
            <w:gridSpan w:val="2"/>
            <w:shd w:val="clear" w:color="auto" w:fill="auto"/>
            <w:noWrap/>
            <w:vAlign w:val="center"/>
          </w:tcPr>
          <w:p w14:paraId="3D543D8C"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41000,00</w:t>
            </w:r>
          </w:p>
        </w:tc>
      </w:tr>
      <w:tr w:rsidR="00D21576" w:rsidRPr="00414EA3" w14:paraId="27A8924C" w14:textId="77777777" w:rsidTr="00D21576">
        <w:trPr>
          <w:gridAfter w:val="1"/>
          <w:wAfter w:w="12" w:type="dxa"/>
          <w:trHeight w:val="174"/>
          <w:jc w:val="center"/>
        </w:trPr>
        <w:tc>
          <w:tcPr>
            <w:tcW w:w="795" w:type="dxa"/>
            <w:shd w:val="clear" w:color="auto" w:fill="auto"/>
            <w:noWrap/>
            <w:vAlign w:val="center"/>
          </w:tcPr>
          <w:p w14:paraId="5641D745" w14:textId="77777777" w:rsidR="007D06D8" w:rsidRPr="00414EA3" w:rsidRDefault="007D06D8" w:rsidP="00D50EA3">
            <w:pPr>
              <w:jc w:val="center"/>
              <w:rPr>
                <w:color w:val="000000"/>
                <w:sz w:val="16"/>
                <w:szCs w:val="16"/>
                <w:lang w:val="uk-UA"/>
              </w:rPr>
            </w:pPr>
            <w:r w:rsidRPr="00414EA3">
              <w:rPr>
                <w:color w:val="000000"/>
                <w:sz w:val="16"/>
                <w:szCs w:val="16"/>
                <w:lang w:val="uk-UA"/>
              </w:rPr>
              <w:t>3719770</w:t>
            </w:r>
          </w:p>
        </w:tc>
        <w:tc>
          <w:tcPr>
            <w:tcW w:w="755" w:type="dxa"/>
            <w:shd w:val="clear" w:color="auto" w:fill="auto"/>
            <w:noWrap/>
            <w:vAlign w:val="center"/>
          </w:tcPr>
          <w:p w14:paraId="36EC4982" w14:textId="77777777" w:rsidR="007D06D8" w:rsidRPr="00414EA3" w:rsidRDefault="007D06D8" w:rsidP="00D50EA3">
            <w:pPr>
              <w:jc w:val="center"/>
              <w:rPr>
                <w:color w:val="000000"/>
                <w:sz w:val="16"/>
                <w:szCs w:val="16"/>
                <w:lang w:val="uk-UA"/>
              </w:rPr>
            </w:pPr>
            <w:r w:rsidRPr="00414EA3">
              <w:rPr>
                <w:color w:val="000000"/>
                <w:sz w:val="16"/>
                <w:szCs w:val="16"/>
                <w:lang w:val="uk-UA"/>
              </w:rPr>
              <w:t>9770</w:t>
            </w:r>
          </w:p>
        </w:tc>
        <w:tc>
          <w:tcPr>
            <w:tcW w:w="987" w:type="dxa"/>
            <w:shd w:val="clear" w:color="auto" w:fill="auto"/>
            <w:noWrap/>
            <w:vAlign w:val="center"/>
          </w:tcPr>
          <w:p w14:paraId="21CCD918" w14:textId="77777777" w:rsidR="007D06D8" w:rsidRPr="00414EA3" w:rsidRDefault="007D06D8" w:rsidP="00D50EA3">
            <w:pPr>
              <w:jc w:val="center"/>
              <w:rPr>
                <w:color w:val="000000"/>
                <w:sz w:val="16"/>
                <w:szCs w:val="16"/>
                <w:lang w:val="uk-UA"/>
              </w:rPr>
            </w:pPr>
          </w:p>
        </w:tc>
        <w:tc>
          <w:tcPr>
            <w:tcW w:w="3066" w:type="dxa"/>
            <w:shd w:val="clear" w:color="auto" w:fill="auto"/>
            <w:vAlign w:val="center"/>
          </w:tcPr>
          <w:p w14:paraId="4AB13187" w14:textId="77777777" w:rsidR="007D06D8" w:rsidRPr="00414EA3" w:rsidRDefault="007D06D8" w:rsidP="00D50EA3">
            <w:pPr>
              <w:rPr>
                <w:color w:val="000000"/>
                <w:sz w:val="16"/>
                <w:szCs w:val="16"/>
                <w:lang w:val="uk-UA"/>
              </w:rPr>
            </w:pPr>
            <w:r w:rsidRPr="00414EA3">
              <w:rPr>
                <w:color w:val="000000"/>
                <w:sz w:val="16"/>
                <w:szCs w:val="16"/>
                <w:lang w:val="uk-UA"/>
              </w:rPr>
              <w:t>Інші субвенції</w:t>
            </w:r>
          </w:p>
        </w:tc>
        <w:tc>
          <w:tcPr>
            <w:tcW w:w="967" w:type="dxa"/>
            <w:shd w:val="clear" w:color="auto" w:fill="auto"/>
            <w:noWrap/>
            <w:vAlign w:val="center"/>
          </w:tcPr>
          <w:p w14:paraId="0AC5F0A5" w14:textId="77777777" w:rsidR="007D06D8" w:rsidRPr="00414EA3" w:rsidRDefault="007D06D8" w:rsidP="00D50EA3">
            <w:pPr>
              <w:ind w:right="-58"/>
              <w:jc w:val="right"/>
              <w:rPr>
                <w:sz w:val="16"/>
                <w:szCs w:val="16"/>
                <w:lang w:val="uk-UA" w:eastAsia="uk-UA"/>
              </w:rPr>
            </w:pPr>
          </w:p>
        </w:tc>
        <w:tc>
          <w:tcPr>
            <w:tcW w:w="1107" w:type="dxa"/>
            <w:shd w:val="clear" w:color="auto" w:fill="auto"/>
            <w:vAlign w:val="center"/>
          </w:tcPr>
          <w:p w14:paraId="66ADB34B" w14:textId="77777777" w:rsidR="007D06D8" w:rsidRPr="00414EA3" w:rsidRDefault="007D06D8" w:rsidP="00D50EA3">
            <w:pPr>
              <w:ind w:right="-58"/>
              <w:jc w:val="right"/>
              <w:rPr>
                <w:sz w:val="16"/>
                <w:szCs w:val="16"/>
                <w:lang w:val="uk-UA" w:eastAsia="uk-UA"/>
              </w:rPr>
            </w:pPr>
          </w:p>
        </w:tc>
        <w:tc>
          <w:tcPr>
            <w:tcW w:w="974" w:type="dxa"/>
            <w:shd w:val="clear" w:color="auto" w:fill="auto"/>
            <w:noWrap/>
            <w:vAlign w:val="center"/>
          </w:tcPr>
          <w:p w14:paraId="30C43DC8" w14:textId="77777777" w:rsidR="007D06D8" w:rsidRPr="00414EA3" w:rsidRDefault="007D06D8" w:rsidP="00D50EA3">
            <w:pPr>
              <w:ind w:left="-27" w:right="-108"/>
              <w:jc w:val="right"/>
              <w:rPr>
                <w:bCs/>
                <w:sz w:val="16"/>
                <w:szCs w:val="16"/>
                <w:lang w:val="uk-UA"/>
              </w:rPr>
            </w:pPr>
          </w:p>
        </w:tc>
        <w:tc>
          <w:tcPr>
            <w:tcW w:w="963" w:type="dxa"/>
            <w:shd w:val="clear" w:color="auto" w:fill="auto"/>
            <w:noWrap/>
            <w:vAlign w:val="center"/>
          </w:tcPr>
          <w:p w14:paraId="7382ECF5" w14:textId="77777777" w:rsidR="007D06D8" w:rsidRPr="00414EA3" w:rsidRDefault="007D06D8" w:rsidP="00D50EA3">
            <w:pPr>
              <w:ind w:left="-158" w:right="-100"/>
              <w:jc w:val="right"/>
              <w:rPr>
                <w:bCs/>
                <w:sz w:val="16"/>
                <w:szCs w:val="16"/>
                <w:lang w:val="uk-UA"/>
              </w:rPr>
            </w:pPr>
          </w:p>
        </w:tc>
        <w:tc>
          <w:tcPr>
            <w:tcW w:w="411" w:type="dxa"/>
            <w:shd w:val="clear" w:color="auto" w:fill="auto"/>
            <w:vAlign w:val="center"/>
          </w:tcPr>
          <w:p w14:paraId="00C961E7" w14:textId="77777777" w:rsidR="007D06D8" w:rsidRPr="00414EA3" w:rsidRDefault="007D06D8" w:rsidP="00D50EA3">
            <w:pPr>
              <w:jc w:val="right"/>
              <w:rPr>
                <w:sz w:val="16"/>
                <w:szCs w:val="16"/>
                <w:lang w:val="uk-UA"/>
              </w:rPr>
            </w:pPr>
          </w:p>
        </w:tc>
        <w:tc>
          <w:tcPr>
            <w:tcW w:w="1105" w:type="dxa"/>
            <w:shd w:val="clear" w:color="auto" w:fill="auto"/>
            <w:noWrap/>
            <w:vAlign w:val="center"/>
          </w:tcPr>
          <w:p w14:paraId="48BD87CD" w14:textId="77777777" w:rsidR="007D06D8" w:rsidRPr="00414EA3" w:rsidRDefault="007D06D8" w:rsidP="00D50EA3">
            <w:pPr>
              <w:ind w:left="-161" w:right="-93"/>
              <w:jc w:val="right"/>
              <w:rPr>
                <w:sz w:val="16"/>
                <w:szCs w:val="16"/>
                <w:lang w:val="uk-UA"/>
              </w:rPr>
            </w:pPr>
            <w:r w:rsidRPr="00414EA3">
              <w:rPr>
                <w:sz w:val="16"/>
                <w:szCs w:val="16"/>
                <w:lang w:val="uk-UA"/>
              </w:rPr>
              <w:t>41000,00</w:t>
            </w:r>
          </w:p>
        </w:tc>
        <w:tc>
          <w:tcPr>
            <w:tcW w:w="969" w:type="dxa"/>
            <w:shd w:val="clear" w:color="auto" w:fill="auto"/>
            <w:noWrap/>
            <w:vAlign w:val="center"/>
          </w:tcPr>
          <w:p w14:paraId="2A0F95BF" w14:textId="77777777" w:rsidR="007D06D8" w:rsidRPr="00414EA3" w:rsidRDefault="007D06D8" w:rsidP="00D50EA3">
            <w:pPr>
              <w:ind w:left="-161" w:right="-93"/>
              <w:jc w:val="right"/>
              <w:rPr>
                <w:sz w:val="16"/>
                <w:szCs w:val="16"/>
                <w:lang w:val="uk-UA"/>
              </w:rPr>
            </w:pPr>
            <w:r w:rsidRPr="00414EA3">
              <w:rPr>
                <w:sz w:val="16"/>
                <w:szCs w:val="16"/>
                <w:lang w:val="uk-UA"/>
              </w:rPr>
              <w:t>41000,00</w:t>
            </w:r>
          </w:p>
        </w:tc>
        <w:tc>
          <w:tcPr>
            <w:tcW w:w="797" w:type="dxa"/>
            <w:shd w:val="clear" w:color="auto" w:fill="auto"/>
            <w:vAlign w:val="center"/>
          </w:tcPr>
          <w:p w14:paraId="32F09043" w14:textId="77777777" w:rsidR="007D06D8" w:rsidRPr="00414EA3" w:rsidRDefault="007D06D8" w:rsidP="00D50EA3">
            <w:pPr>
              <w:jc w:val="right"/>
              <w:rPr>
                <w:sz w:val="16"/>
                <w:szCs w:val="16"/>
                <w:lang w:val="uk-UA"/>
              </w:rPr>
            </w:pPr>
          </w:p>
        </w:tc>
        <w:tc>
          <w:tcPr>
            <w:tcW w:w="431" w:type="dxa"/>
            <w:shd w:val="clear" w:color="auto" w:fill="auto"/>
            <w:noWrap/>
            <w:vAlign w:val="center"/>
          </w:tcPr>
          <w:p w14:paraId="51DB25F1" w14:textId="77777777" w:rsidR="007D06D8" w:rsidRPr="00414EA3" w:rsidRDefault="007D06D8" w:rsidP="00D50EA3">
            <w:pPr>
              <w:ind w:left="-71"/>
              <w:jc w:val="right"/>
              <w:rPr>
                <w:sz w:val="16"/>
                <w:szCs w:val="16"/>
                <w:lang w:val="uk-UA"/>
              </w:rPr>
            </w:pPr>
          </w:p>
        </w:tc>
        <w:tc>
          <w:tcPr>
            <w:tcW w:w="415" w:type="dxa"/>
            <w:shd w:val="clear" w:color="auto" w:fill="auto"/>
            <w:noWrap/>
            <w:vAlign w:val="center"/>
          </w:tcPr>
          <w:p w14:paraId="5F4B72F4" w14:textId="77777777" w:rsidR="007D06D8" w:rsidRPr="00414EA3" w:rsidRDefault="007D06D8" w:rsidP="00D50EA3">
            <w:pPr>
              <w:jc w:val="right"/>
              <w:rPr>
                <w:sz w:val="16"/>
                <w:szCs w:val="16"/>
                <w:lang w:val="uk-UA"/>
              </w:rPr>
            </w:pPr>
          </w:p>
        </w:tc>
        <w:tc>
          <w:tcPr>
            <w:tcW w:w="1039" w:type="dxa"/>
            <w:shd w:val="clear" w:color="auto" w:fill="auto"/>
            <w:noWrap/>
            <w:vAlign w:val="center"/>
          </w:tcPr>
          <w:p w14:paraId="6C85E3C3" w14:textId="77777777" w:rsidR="007D06D8" w:rsidRPr="00414EA3" w:rsidRDefault="007D06D8" w:rsidP="00D50EA3">
            <w:pPr>
              <w:ind w:left="-161" w:right="-93"/>
              <w:jc w:val="right"/>
              <w:rPr>
                <w:sz w:val="16"/>
                <w:szCs w:val="16"/>
                <w:lang w:val="uk-UA"/>
              </w:rPr>
            </w:pPr>
            <w:r w:rsidRPr="00414EA3">
              <w:rPr>
                <w:sz w:val="16"/>
                <w:szCs w:val="16"/>
                <w:lang w:val="uk-UA"/>
              </w:rPr>
              <w:t>41000,00</w:t>
            </w:r>
          </w:p>
        </w:tc>
        <w:tc>
          <w:tcPr>
            <w:tcW w:w="1245" w:type="dxa"/>
            <w:gridSpan w:val="2"/>
            <w:shd w:val="clear" w:color="auto" w:fill="auto"/>
            <w:noWrap/>
            <w:vAlign w:val="center"/>
          </w:tcPr>
          <w:p w14:paraId="677FA9F9" w14:textId="77777777" w:rsidR="007D06D8" w:rsidRPr="00414EA3" w:rsidRDefault="007D06D8" w:rsidP="00D50EA3">
            <w:pPr>
              <w:ind w:left="-161" w:right="-93"/>
              <w:jc w:val="right"/>
              <w:rPr>
                <w:b/>
                <w:sz w:val="16"/>
                <w:szCs w:val="16"/>
                <w:lang w:val="uk-UA" w:eastAsia="uk-UA"/>
              </w:rPr>
            </w:pPr>
            <w:r w:rsidRPr="00414EA3">
              <w:rPr>
                <w:b/>
                <w:sz w:val="16"/>
                <w:szCs w:val="16"/>
                <w:lang w:val="uk-UA" w:eastAsia="uk-UA"/>
              </w:rPr>
              <w:t>41000,00</w:t>
            </w:r>
          </w:p>
        </w:tc>
      </w:tr>
      <w:tr w:rsidR="00D21576" w:rsidRPr="00414EA3" w14:paraId="38B44286" w14:textId="77777777" w:rsidTr="00D21576">
        <w:trPr>
          <w:gridAfter w:val="1"/>
          <w:wAfter w:w="12" w:type="dxa"/>
          <w:trHeight w:val="271"/>
          <w:jc w:val="center"/>
        </w:trPr>
        <w:tc>
          <w:tcPr>
            <w:tcW w:w="795" w:type="dxa"/>
            <w:shd w:val="clear" w:color="auto" w:fill="auto"/>
            <w:noWrap/>
            <w:vAlign w:val="center"/>
          </w:tcPr>
          <w:p w14:paraId="0901231D" w14:textId="77777777" w:rsidR="007D06D8" w:rsidRPr="00414EA3" w:rsidRDefault="007D06D8" w:rsidP="00D50EA3">
            <w:pPr>
              <w:jc w:val="center"/>
              <w:rPr>
                <w:lang w:val="uk-UA" w:eastAsia="uk-UA"/>
              </w:rPr>
            </w:pPr>
          </w:p>
        </w:tc>
        <w:tc>
          <w:tcPr>
            <w:tcW w:w="755" w:type="dxa"/>
            <w:shd w:val="clear" w:color="auto" w:fill="auto"/>
            <w:vAlign w:val="center"/>
          </w:tcPr>
          <w:p w14:paraId="0BACB72D" w14:textId="77777777" w:rsidR="007D06D8" w:rsidRPr="00414EA3" w:rsidRDefault="007D06D8" w:rsidP="00D50EA3">
            <w:pPr>
              <w:jc w:val="center"/>
              <w:rPr>
                <w:lang w:val="uk-UA" w:eastAsia="uk-UA"/>
              </w:rPr>
            </w:pPr>
          </w:p>
        </w:tc>
        <w:tc>
          <w:tcPr>
            <w:tcW w:w="987" w:type="dxa"/>
            <w:shd w:val="clear" w:color="auto" w:fill="auto"/>
            <w:vAlign w:val="center"/>
          </w:tcPr>
          <w:p w14:paraId="7BFBF031" w14:textId="77777777" w:rsidR="007D06D8" w:rsidRPr="00414EA3" w:rsidRDefault="007D06D8" w:rsidP="00D50EA3">
            <w:pPr>
              <w:jc w:val="center"/>
              <w:rPr>
                <w:lang w:val="uk-UA" w:eastAsia="uk-UA"/>
              </w:rPr>
            </w:pPr>
          </w:p>
        </w:tc>
        <w:tc>
          <w:tcPr>
            <w:tcW w:w="3066" w:type="dxa"/>
            <w:shd w:val="clear" w:color="auto" w:fill="auto"/>
            <w:vAlign w:val="center"/>
          </w:tcPr>
          <w:p w14:paraId="0B3A8682" w14:textId="77777777" w:rsidR="007D06D8" w:rsidRPr="00414EA3" w:rsidRDefault="007D06D8" w:rsidP="00D50EA3">
            <w:pPr>
              <w:jc w:val="center"/>
              <w:rPr>
                <w:b/>
                <w:bCs/>
                <w:sz w:val="22"/>
                <w:szCs w:val="22"/>
                <w:lang w:val="uk-UA" w:eastAsia="uk-UA"/>
              </w:rPr>
            </w:pPr>
            <w:r w:rsidRPr="00414EA3">
              <w:rPr>
                <w:b/>
                <w:bCs/>
                <w:sz w:val="22"/>
                <w:szCs w:val="22"/>
                <w:lang w:val="uk-UA" w:eastAsia="uk-UA"/>
              </w:rPr>
              <w:t xml:space="preserve">Усього </w:t>
            </w:r>
          </w:p>
        </w:tc>
        <w:tc>
          <w:tcPr>
            <w:tcW w:w="967" w:type="dxa"/>
            <w:shd w:val="clear" w:color="auto" w:fill="auto"/>
            <w:noWrap/>
            <w:vAlign w:val="center"/>
          </w:tcPr>
          <w:p w14:paraId="5F46E2B2"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-511225,60</w:t>
            </w:r>
          </w:p>
        </w:tc>
        <w:tc>
          <w:tcPr>
            <w:tcW w:w="1107" w:type="dxa"/>
            <w:shd w:val="clear" w:color="auto" w:fill="auto"/>
            <w:vAlign w:val="center"/>
          </w:tcPr>
          <w:p w14:paraId="3D73ACB8" w14:textId="77777777" w:rsidR="007D06D8" w:rsidRPr="00414EA3" w:rsidRDefault="007D06D8" w:rsidP="00D50EA3">
            <w:pPr>
              <w:ind w:right="-58"/>
              <w:jc w:val="right"/>
              <w:rPr>
                <w:b/>
                <w:sz w:val="16"/>
                <w:szCs w:val="16"/>
                <w:lang w:val="uk-UA" w:eastAsia="uk-UA"/>
              </w:rPr>
            </w:pPr>
            <w:r w:rsidRPr="00414EA3">
              <w:rPr>
                <w:b/>
                <w:sz w:val="16"/>
                <w:szCs w:val="16"/>
                <w:lang w:val="uk-UA" w:eastAsia="uk-UA"/>
              </w:rPr>
              <w:t>-511225,60</w:t>
            </w:r>
          </w:p>
        </w:tc>
        <w:tc>
          <w:tcPr>
            <w:tcW w:w="974" w:type="dxa"/>
            <w:shd w:val="clear" w:color="auto" w:fill="auto"/>
            <w:noWrap/>
            <w:vAlign w:val="center"/>
          </w:tcPr>
          <w:p w14:paraId="19B5D175" w14:textId="77777777" w:rsidR="007D06D8" w:rsidRPr="00414EA3" w:rsidRDefault="007D06D8" w:rsidP="00D50EA3">
            <w:pPr>
              <w:ind w:left="-108" w:right="-81"/>
              <w:jc w:val="right"/>
              <w:rPr>
                <w:b/>
                <w:sz w:val="16"/>
                <w:szCs w:val="16"/>
                <w:lang w:val="uk-UA" w:eastAsia="uk-UA"/>
              </w:rPr>
            </w:pPr>
            <w:r w:rsidRPr="00414EA3">
              <w:rPr>
                <w:b/>
                <w:sz w:val="16"/>
                <w:szCs w:val="16"/>
                <w:lang w:val="uk-UA" w:eastAsia="uk-UA"/>
              </w:rPr>
              <w:t>-6180,00</w:t>
            </w:r>
          </w:p>
        </w:tc>
        <w:tc>
          <w:tcPr>
            <w:tcW w:w="963" w:type="dxa"/>
            <w:shd w:val="clear" w:color="auto" w:fill="auto"/>
            <w:noWrap/>
            <w:vAlign w:val="center"/>
          </w:tcPr>
          <w:p w14:paraId="6F313B56" w14:textId="77777777" w:rsidR="007D06D8" w:rsidRPr="00414EA3" w:rsidRDefault="007D06D8" w:rsidP="00D50EA3">
            <w:pPr>
              <w:ind w:left="-119" w:right="-100"/>
              <w:jc w:val="right"/>
              <w:rPr>
                <w:b/>
                <w:sz w:val="16"/>
                <w:szCs w:val="16"/>
                <w:lang w:val="uk-UA" w:eastAsia="uk-UA"/>
              </w:rPr>
            </w:pPr>
            <w:r w:rsidRPr="00414EA3">
              <w:rPr>
                <w:b/>
                <w:sz w:val="16"/>
                <w:szCs w:val="16"/>
                <w:lang w:val="uk-UA" w:eastAsia="uk-UA"/>
              </w:rPr>
              <w:t>-1424963,94</w:t>
            </w:r>
          </w:p>
        </w:tc>
        <w:tc>
          <w:tcPr>
            <w:tcW w:w="411" w:type="dxa"/>
            <w:shd w:val="clear" w:color="auto" w:fill="auto"/>
            <w:vAlign w:val="center"/>
          </w:tcPr>
          <w:p w14:paraId="4EBE372C" w14:textId="77777777" w:rsidR="007D06D8" w:rsidRPr="00414EA3" w:rsidRDefault="007D06D8" w:rsidP="00D50EA3">
            <w:pPr>
              <w:jc w:val="right"/>
              <w:rPr>
                <w:b/>
                <w:sz w:val="16"/>
                <w:szCs w:val="16"/>
                <w:lang w:val="uk-UA" w:eastAsia="uk-UA"/>
              </w:rPr>
            </w:pPr>
          </w:p>
        </w:tc>
        <w:tc>
          <w:tcPr>
            <w:tcW w:w="1105" w:type="dxa"/>
            <w:shd w:val="clear" w:color="auto" w:fill="auto"/>
            <w:noWrap/>
            <w:vAlign w:val="center"/>
          </w:tcPr>
          <w:p w14:paraId="7257603C" w14:textId="77777777" w:rsidR="007D06D8" w:rsidRPr="00414EA3" w:rsidRDefault="007D06D8" w:rsidP="00D50EA3">
            <w:pPr>
              <w:ind w:left="-52" w:right="-64"/>
              <w:jc w:val="right"/>
              <w:rPr>
                <w:b/>
                <w:sz w:val="16"/>
                <w:szCs w:val="16"/>
                <w:lang w:val="uk-UA" w:eastAsia="uk-UA"/>
              </w:rPr>
            </w:pPr>
            <w:r w:rsidRPr="00414EA3">
              <w:rPr>
                <w:b/>
                <w:sz w:val="16"/>
                <w:szCs w:val="16"/>
                <w:lang w:val="uk-UA" w:eastAsia="uk-UA"/>
              </w:rPr>
              <w:t>-37014512,30</w:t>
            </w:r>
          </w:p>
        </w:tc>
        <w:tc>
          <w:tcPr>
            <w:tcW w:w="969" w:type="dxa"/>
            <w:shd w:val="clear" w:color="auto" w:fill="auto"/>
            <w:noWrap/>
            <w:vAlign w:val="center"/>
          </w:tcPr>
          <w:p w14:paraId="1D13C20E" w14:textId="77777777" w:rsidR="007D06D8" w:rsidRPr="00414EA3" w:rsidRDefault="007D06D8" w:rsidP="00D50EA3">
            <w:pPr>
              <w:ind w:left="-152" w:right="-64"/>
              <w:jc w:val="right"/>
              <w:rPr>
                <w:b/>
                <w:sz w:val="16"/>
                <w:szCs w:val="16"/>
                <w:lang w:val="uk-UA" w:eastAsia="uk-UA"/>
              </w:rPr>
            </w:pPr>
            <w:r w:rsidRPr="00414EA3">
              <w:rPr>
                <w:b/>
                <w:sz w:val="16"/>
                <w:szCs w:val="16"/>
                <w:lang w:val="uk-UA" w:eastAsia="uk-UA"/>
              </w:rPr>
              <w:t>-37014512,30</w:t>
            </w:r>
          </w:p>
        </w:tc>
        <w:tc>
          <w:tcPr>
            <w:tcW w:w="797" w:type="dxa"/>
            <w:shd w:val="clear" w:color="auto" w:fill="auto"/>
            <w:vAlign w:val="center"/>
          </w:tcPr>
          <w:p w14:paraId="1A084810" w14:textId="77777777" w:rsidR="007D06D8" w:rsidRPr="00414EA3" w:rsidRDefault="007D06D8" w:rsidP="00D50EA3">
            <w:pPr>
              <w:jc w:val="right"/>
              <w:rPr>
                <w:b/>
                <w:sz w:val="16"/>
                <w:szCs w:val="16"/>
                <w:lang w:val="uk-UA" w:eastAsia="uk-UA"/>
              </w:rPr>
            </w:pPr>
          </w:p>
        </w:tc>
        <w:tc>
          <w:tcPr>
            <w:tcW w:w="431" w:type="dxa"/>
            <w:shd w:val="clear" w:color="auto" w:fill="auto"/>
            <w:noWrap/>
            <w:vAlign w:val="center"/>
          </w:tcPr>
          <w:p w14:paraId="4AC15166" w14:textId="77777777" w:rsidR="007D06D8" w:rsidRPr="00414EA3" w:rsidRDefault="007D06D8" w:rsidP="00D50EA3">
            <w:pPr>
              <w:jc w:val="right"/>
              <w:rPr>
                <w:b/>
                <w:sz w:val="16"/>
                <w:szCs w:val="16"/>
                <w:lang w:val="uk-UA" w:eastAsia="uk-UA"/>
              </w:rPr>
            </w:pPr>
          </w:p>
        </w:tc>
        <w:tc>
          <w:tcPr>
            <w:tcW w:w="415" w:type="dxa"/>
            <w:shd w:val="clear" w:color="auto" w:fill="auto"/>
            <w:noWrap/>
            <w:vAlign w:val="center"/>
          </w:tcPr>
          <w:p w14:paraId="755C89BF" w14:textId="77777777" w:rsidR="007D06D8" w:rsidRPr="00414EA3" w:rsidRDefault="007D06D8" w:rsidP="00D50EA3">
            <w:pPr>
              <w:jc w:val="right"/>
              <w:rPr>
                <w:b/>
                <w:sz w:val="16"/>
                <w:szCs w:val="16"/>
                <w:lang w:val="uk-UA" w:eastAsia="uk-UA"/>
              </w:rPr>
            </w:pPr>
          </w:p>
        </w:tc>
        <w:tc>
          <w:tcPr>
            <w:tcW w:w="1039" w:type="dxa"/>
            <w:shd w:val="clear" w:color="auto" w:fill="auto"/>
            <w:noWrap/>
            <w:vAlign w:val="center"/>
          </w:tcPr>
          <w:p w14:paraId="7A1D6077" w14:textId="77777777" w:rsidR="007D06D8" w:rsidRPr="00414EA3" w:rsidRDefault="007D06D8" w:rsidP="00D50EA3">
            <w:pPr>
              <w:ind w:left="-125" w:right="-70"/>
              <w:jc w:val="right"/>
              <w:rPr>
                <w:b/>
                <w:sz w:val="16"/>
                <w:szCs w:val="16"/>
                <w:lang w:val="uk-UA" w:eastAsia="uk-UA"/>
              </w:rPr>
            </w:pPr>
            <w:r w:rsidRPr="00414EA3">
              <w:rPr>
                <w:b/>
                <w:sz w:val="16"/>
                <w:szCs w:val="16"/>
                <w:lang w:val="uk-UA" w:eastAsia="uk-UA"/>
              </w:rPr>
              <w:t>1459863,07</w:t>
            </w:r>
          </w:p>
        </w:tc>
        <w:tc>
          <w:tcPr>
            <w:tcW w:w="1245" w:type="dxa"/>
            <w:gridSpan w:val="2"/>
            <w:shd w:val="clear" w:color="auto" w:fill="auto"/>
            <w:noWrap/>
            <w:vAlign w:val="center"/>
          </w:tcPr>
          <w:p w14:paraId="540AADA4" w14:textId="77777777" w:rsidR="007D06D8" w:rsidRPr="00414EA3" w:rsidRDefault="007D06D8" w:rsidP="00D50EA3">
            <w:pPr>
              <w:ind w:left="-127" w:right="-80"/>
              <w:jc w:val="right"/>
              <w:rPr>
                <w:b/>
                <w:sz w:val="16"/>
                <w:szCs w:val="16"/>
                <w:lang w:val="uk-UA"/>
              </w:rPr>
            </w:pPr>
            <w:r w:rsidRPr="00414EA3">
              <w:rPr>
                <w:b/>
                <w:sz w:val="16"/>
                <w:szCs w:val="16"/>
                <w:lang w:val="uk-UA"/>
              </w:rPr>
              <w:t>-37525737,90</w:t>
            </w:r>
          </w:p>
        </w:tc>
      </w:tr>
    </w:tbl>
    <w:p w14:paraId="3B761903" w14:textId="77777777" w:rsidR="00E65A15" w:rsidRPr="00414EA3" w:rsidRDefault="00E65A15" w:rsidP="006E43AC">
      <w:pPr>
        <w:jc w:val="center"/>
        <w:rPr>
          <w:b/>
          <w:sz w:val="16"/>
          <w:szCs w:val="16"/>
          <w:lang w:val="uk-UA" w:eastAsia="uk-UA"/>
        </w:rPr>
      </w:pPr>
    </w:p>
    <w:p w14:paraId="7FD2C296" w14:textId="77777777" w:rsidR="00645377" w:rsidRPr="00414EA3" w:rsidRDefault="00645377" w:rsidP="006E43AC">
      <w:pPr>
        <w:rPr>
          <w:sz w:val="16"/>
          <w:szCs w:val="16"/>
          <w:lang w:val="uk-UA"/>
        </w:rPr>
      </w:pPr>
    </w:p>
    <w:p w14:paraId="1357DA69" w14:textId="485B5F62" w:rsidR="00480D1A" w:rsidRPr="00414EA3" w:rsidRDefault="008C2F48" w:rsidP="006E43AC">
      <w:pPr>
        <w:rPr>
          <w:sz w:val="28"/>
          <w:szCs w:val="28"/>
          <w:lang w:val="uk-UA"/>
        </w:rPr>
      </w:pPr>
      <w:r w:rsidRPr="00414EA3">
        <w:rPr>
          <w:sz w:val="28"/>
          <w:szCs w:val="28"/>
          <w:lang w:val="uk-UA"/>
        </w:rPr>
        <w:t>Начальни</w:t>
      </w:r>
      <w:r w:rsidR="00D86A7B" w:rsidRPr="00414EA3">
        <w:rPr>
          <w:sz w:val="28"/>
          <w:szCs w:val="28"/>
          <w:lang w:val="uk-UA"/>
        </w:rPr>
        <w:t>ця</w:t>
      </w:r>
      <w:r w:rsidRPr="00414EA3">
        <w:rPr>
          <w:sz w:val="28"/>
          <w:szCs w:val="28"/>
          <w:lang w:val="uk-UA"/>
        </w:rPr>
        <w:t xml:space="preserve"> фінансового управління</w:t>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00EB32BB" w:rsidRPr="00414EA3">
        <w:rPr>
          <w:sz w:val="28"/>
          <w:szCs w:val="28"/>
          <w:lang w:val="uk-UA"/>
        </w:rPr>
        <w:tab/>
      </w:r>
      <w:r w:rsidR="00EB32BB" w:rsidRPr="00414EA3">
        <w:rPr>
          <w:sz w:val="28"/>
          <w:szCs w:val="28"/>
          <w:lang w:val="uk-UA"/>
        </w:rPr>
        <w:tab/>
      </w:r>
      <w:r w:rsidRPr="00414EA3">
        <w:rPr>
          <w:sz w:val="28"/>
          <w:szCs w:val="28"/>
          <w:lang w:val="uk-UA"/>
        </w:rPr>
        <w:t xml:space="preserve">Світлана </w:t>
      </w:r>
      <w:r w:rsidR="00A84879" w:rsidRPr="00414EA3">
        <w:rPr>
          <w:sz w:val="28"/>
          <w:szCs w:val="28"/>
          <w:lang w:val="uk-UA"/>
        </w:rPr>
        <w:t>ДЕМЧЕНКО</w:t>
      </w:r>
      <w:r w:rsidR="00757C56" w:rsidRPr="00414EA3">
        <w:rPr>
          <w:sz w:val="28"/>
          <w:szCs w:val="28"/>
          <w:lang w:val="uk-UA"/>
        </w:rPr>
        <w:br w:type="page"/>
      </w:r>
    </w:p>
    <w:p w14:paraId="4BDA2AB8" w14:textId="77777777" w:rsidR="00A627F9" w:rsidRPr="00414EA3" w:rsidRDefault="00A627F9">
      <w:pPr>
        <w:rPr>
          <w:sz w:val="28"/>
          <w:szCs w:val="28"/>
          <w:lang w:val="uk-UA"/>
        </w:rPr>
        <w:sectPr w:rsidR="00A627F9" w:rsidRPr="00414EA3" w:rsidSect="00F96E8A">
          <w:pgSz w:w="16838" w:h="11906" w:orient="landscape"/>
          <w:pgMar w:top="1134" w:right="1134" w:bottom="709" w:left="1134" w:header="709" w:footer="255" w:gutter="0"/>
          <w:cols w:space="708"/>
          <w:titlePg/>
          <w:docGrid w:linePitch="360"/>
        </w:sectPr>
      </w:pPr>
      <w:bookmarkStart w:id="4" w:name="n106"/>
      <w:bookmarkEnd w:id="4"/>
    </w:p>
    <w:p w14:paraId="40CC7616" w14:textId="723E5D80" w:rsidR="009328BB" w:rsidRPr="00414EA3" w:rsidRDefault="00E62150" w:rsidP="00EF23A7">
      <w:pPr>
        <w:suppressAutoHyphens/>
        <w:ind w:firstLine="5387"/>
        <w:rPr>
          <w:bCs/>
          <w:iCs/>
          <w:sz w:val="28"/>
          <w:szCs w:val="28"/>
          <w:lang w:val="uk-UA" w:eastAsia="ar-SA"/>
        </w:rPr>
      </w:pPr>
      <w:r w:rsidRPr="00414EA3">
        <w:rPr>
          <w:bCs/>
          <w:iCs/>
          <w:sz w:val="28"/>
          <w:szCs w:val="28"/>
          <w:lang w:val="uk-UA" w:eastAsia="ar-SA"/>
        </w:rPr>
        <w:lastRenderedPageBreak/>
        <w:t>Додаток 4</w:t>
      </w:r>
      <w:r w:rsidR="009328BB" w:rsidRPr="00414EA3">
        <w:rPr>
          <w:bCs/>
          <w:iCs/>
          <w:sz w:val="28"/>
          <w:szCs w:val="28"/>
          <w:lang w:val="uk-UA" w:eastAsia="ar-SA"/>
        </w:rPr>
        <w:t xml:space="preserve"> до рішення міської ради</w:t>
      </w:r>
    </w:p>
    <w:p w14:paraId="7837330A" w14:textId="67CBB8B2" w:rsidR="009328BB" w:rsidRPr="00414EA3" w:rsidRDefault="005859C1" w:rsidP="00EF23A7">
      <w:pPr>
        <w:tabs>
          <w:tab w:val="left" w:pos="9638"/>
          <w:tab w:val="right" w:pos="15704"/>
        </w:tabs>
        <w:ind w:right="-1" w:firstLine="5529"/>
        <w:rPr>
          <w:sz w:val="28"/>
          <w:szCs w:val="28"/>
          <w:lang w:val="uk-UA"/>
        </w:rPr>
      </w:pPr>
      <w:r w:rsidRPr="00414EA3">
        <w:rPr>
          <w:sz w:val="28"/>
          <w:szCs w:val="28"/>
          <w:lang w:val="uk-UA"/>
        </w:rPr>
        <w:t xml:space="preserve">від </w:t>
      </w:r>
      <w:r w:rsidR="003C15B2" w:rsidRPr="00414EA3">
        <w:rPr>
          <w:sz w:val="28"/>
          <w:szCs w:val="28"/>
          <w:lang w:val="uk-UA"/>
        </w:rPr>
        <w:t>15</w:t>
      </w:r>
      <w:r w:rsidRPr="00414EA3">
        <w:rPr>
          <w:sz w:val="28"/>
          <w:szCs w:val="28"/>
          <w:lang w:val="uk-UA"/>
        </w:rPr>
        <w:t>.</w:t>
      </w:r>
      <w:r w:rsidR="003C15B2" w:rsidRPr="00414EA3">
        <w:rPr>
          <w:sz w:val="28"/>
          <w:szCs w:val="28"/>
          <w:lang w:val="uk-UA"/>
        </w:rPr>
        <w:t>1</w:t>
      </w:r>
      <w:r w:rsidR="00B5661D" w:rsidRPr="00414EA3">
        <w:rPr>
          <w:sz w:val="28"/>
          <w:szCs w:val="28"/>
          <w:lang w:val="uk-UA"/>
        </w:rPr>
        <w:t>2</w:t>
      </w:r>
      <w:r w:rsidRPr="00414EA3">
        <w:rPr>
          <w:sz w:val="28"/>
          <w:szCs w:val="28"/>
          <w:lang w:val="uk-UA"/>
        </w:rPr>
        <w:t>.2023</w:t>
      </w:r>
      <w:r w:rsidR="00475EE3" w:rsidRPr="00414EA3">
        <w:rPr>
          <w:sz w:val="28"/>
          <w:szCs w:val="28"/>
          <w:lang w:val="uk-UA"/>
        </w:rPr>
        <w:t xml:space="preserve"> </w:t>
      </w:r>
      <w:r w:rsidRPr="00414EA3">
        <w:rPr>
          <w:sz w:val="28"/>
          <w:szCs w:val="28"/>
          <w:lang w:val="uk-UA"/>
        </w:rPr>
        <w:t>№</w:t>
      </w:r>
      <w:r w:rsidR="00EF23A7" w:rsidRPr="00414EA3">
        <w:rPr>
          <w:sz w:val="28"/>
          <w:szCs w:val="28"/>
          <w:lang w:val="uk-UA"/>
        </w:rPr>
        <w:t xml:space="preserve"> </w:t>
      </w:r>
      <w:r w:rsidR="00B5661D" w:rsidRPr="00414EA3">
        <w:rPr>
          <w:sz w:val="28"/>
          <w:szCs w:val="28"/>
          <w:lang w:val="uk-UA"/>
        </w:rPr>
        <w:t>2515</w:t>
      </w:r>
      <w:r w:rsidRPr="00414EA3">
        <w:rPr>
          <w:sz w:val="28"/>
          <w:szCs w:val="28"/>
          <w:lang w:val="uk-UA"/>
        </w:rPr>
        <w:t>-3</w:t>
      </w:r>
      <w:r w:rsidR="003C15B2" w:rsidRPr="00414EA3">
        <w:rPr>
          <w:sz w:val="28"/>
          <w:szCs w:val="28"/>
          <w:lang w:val="uk-UA"/>
        </w:rPr>
        <w:t>8</w:t>
      </w:r>
      <w:r w:rsidRPr="00414EA3">
        <w:rPr>
          <w:sz w:val="28"/>
          <w:szCs w:val="28"/>
          <w:lang w:val="uk-UA"/>
        </w:rPr>
        <w:t>/2023</w:t>
      </w:r>
    </w:p>
    <w:p w14:paraId="7BF74601" w14:textId="77777777" w:rsidR="00645377" w:rsidRPr="00414EA3" w:rsidRDefault="00645377" w:rsidP="00473069">
      <w:pPr>
        <w:ind w:left="450" w:right="450"/>
        <w:jc w:val="center"/>
        <w:rPr>
          <w:b/>
          <w:bCs/>
          <w:color w:val="000000"/>
          <w:sz w:val="28"/>
          <w:szCs w:val="28"/>
          <w:lang w:val="uk-UA" w:eastAsia="uk-UA"/>
        </w:rPr>
      </w:pPr>
    </w:p>
    <w:p w14:paraId="006F7455" w14:textId="77777777" w:rsidR="00473069" w:rsidRPr="00414EA3" w:rsidRDefault="00473069" w:rsidP="00473069">
      <w:pPr>
        <w:ind w:left="450" w:right="450"/>
        <w:jc w:val="center"/>
        <w:rPr>
          <w:b/>
          <w:bCs/>
          <w:color w:val="000000"/>
          <w:sz w:val="28"/>
          <w:szCs w:val="28"/>
          <w:lang w:val="uk-UA" w:eastAsia="uk-UA"/>
        </w:rPr>
      </w:pPr>
      <w:r w:rsidRPr="00414EA3">
        <w:rPr>
          <w:b/>
          <w:bCs/>
          <w:color w:val="000000"/>
          <w:sz w:val="28"/>
          <w:szCs w:val="28"/>
          <w:lang w:val="uk-UA" w:eastAsia="uk-UA"/>
        </w:rPr>
        <w:t xml:space="preserve">ВНЕСЕННЯ ЗМІН ДО ДОДАТКУ 5 </w:t>
      </w:r>
    </w:p>
    <w:p w14:paraId="4ECE8B36" w14:textId="77777777" w:rsidR="00473069" w:rsidRPr="00414EA3" w:rsidRDefault="00473069" w:rsidP="00473069">
      <w:pPr>
        <w:ind w:left="450" w:right="450"/>
        <w:jc w:val="center"/>
        <w:rPr>
          <w:b/>
          <w:bCs/>
          <w:color w:val="000000"/>
          <w:sz w:val="28"/>
          <w:szCs w:val="28"/>
          <w:lang w:val="uk-UA" w:eastAsia="uk-UA"/>
        </w:rPr>
      </w:pPr>
      <w:r w:rsidRPr="00414EA3">
        <w:rPr>
          <w:b/>
          <w:bCs/>
          <w:color w:val="000000"/>
          <w:sz w:val="28"/>
          <w:szCs w:val="28"/>
          <w:lang w:val="uk-UA" w:eastAsia="uk-UA"/>
        </w:rPr>
        <w:t>«Міжбюджетні трансферти на 2023 рік»</w:t>
      </w:r>
    </w:p>
    <w:p w14:paraId="02F9DE70" w14:textId="37DB3A93" w:rsidR="008056BA" w:rsidRPr="00414EA3" w:rsidRDefault="008056BA" w:rsidP="00473069">
      <w:pPr>
        <w:ind w:left="450" w:right="450"/>
        <w:jc w:val="center"/>
        <w:rPr>
          <w:b/>
          <w:bCs/>
          <w:color w:val="000000"/>
          <w:sz w:val="28"/>
          <w:szCs w:val="28"/>
          <w:lang w:val="uk-UA" w:eastAsia="uk-UA"/>
        </w:rPr>
      </w:pPr>
      <w:r w:rsidRPr="00414EA3">
        <w:rPr>
          <w:b/>
          <w:bCs/>
          <w:color w:val="000000"/>
          <w:sz w:val="28"/>
          <w:szCs w:val="28"/>
          <w:lang w:val="uk-UA" w:eastAsia="uk-UA"/>
        </w:rPr>
        <w:t>(код бюджету 09532000000)</w:t>
      </w:r>
    </w:p>
    <w:p w14:paraId="6338A724" w14:textId="0257C398" w:rsidR="009328BB" w:rsidRPr="00414EA3" w:rsidRDefault="00473069" w:rsidP="009B1697">
      <w:pPr>
        <w:ind w:left="450" w:right="450"/>
        <w:jc w:val="center"/>
        <w:rPr>
          <w:color w:val="000000"/>
          <w:sz w:val="24"/>
          <w:szCs w:val="24"/>
          <w:lang w:val="uk-UA"/>
        </w:rPr>
      </w:pPr>
      <w:r w:rsidRPr="00414EA3">
        <w:rPr>
          <w:b/>
          <w:color w:val="000000"/>
          <w:sz w:val="28"/>
          <w:szCs w:val="28"/>
          <w:lang w:val="uk-UA"/>
        </w:rPr>
        <w:t>І.</w:t>
      </w:r>
      <w:r w:rsidR="005859C1" w:rsidRPr="00414EA3">
        <w:rPr>
          <w:b/>
          <w:color w:val="000000"/>
          <w:sz w:val="28"/>
          <w:szCs w:val="28"/>
          <w:lang w:val="uk-UA"/>
        </w:rPr>
        <w:t xml:space="preserve"> </w:t>
      </w:r>
      <w:r w:rsidR="009328BB" w:rsidRPr="00414EA3">
        <w:rPr>
          <w:b/>
          <w:color w:val="000000"/>
          <w:sz w:val="28"/>
          <w:szCs w:val="28"/>
          <w:lang w:val="uk-UA"/>
        </w:rPr>
        <w:t>Показники міжбюджетних трансфертів з інших бюджетів</w:t>
      </w:r>
      <w:r w:rsidR="009328BB" w:rsidRPr="00414EA3">
        <w:rPr>
          <w:b/>
          <w:color w:val="000000"/>
          <w:sz w:val="28"/>
          <w:szCs w:val="28"/>
          <w:lang w:val="uk-UA"/>
        </w:rPr>
        <w:tab/>
      </w:r>
      <w:r w:rsidR="009328BB" w:rsidRPr="00414EA3">
        <w:rPr>
          <w:b/>
          <w:color w:val="000000"/>
          <w:sz w:val="28"/>
          <w:szCs w:val="28"/>
          <w:lang w:val="uk-UA"/>
        </w:rPr>
        <w:tab/>
      </w:r>
      <w:r w:rsidR="009B1697" w:rsidRPr="00414EA3">
        <w:rPr>
          <w:b/>
          <w:color w:val="000000"/>
          <w:sz w:val="28"/>
          <w:szCs w:val="28"/>
          <w:lang w:val="uk-UA"/>
        </w:rPr>
        <w:tab/>
      </w:r>
      <w:r w:rsidR="009B1697" w:rsidRPr="00414EA3">
        <w:rPr>
          <w:b/>
          <w:color w:val="000000"/>
          <w:sz w:val="28"/>
          <w:szCs w:val="28"/>
          <w:lang w:val="uk-UA"/>
        </w:rPr>
        <w:tab/>
      </w:r>
      <w:r w:rsidR="009B1697" w:rsidRPr="00414EA3">
        <w:rPr>
          <w:b/>
          <w:color w:val="000000"/>
          <w:sz w:val="28"/>
          <w:szCs w:val="28"/>
          <w:lang w:val="uk-UA"/>
        </w:rPr>
        <w:tab/>
      </w:r>
      <w:r w:rsidR="009B1697" w:rsidRPr="00414EA3">
        <w:rPr>
          <w:b/>
          <w:color w:val="000000"/>
          <w:sz w:val="28"/>
          <w:szCs w:val="28"/>
          <w:lang w:val="uk-UA"/>
        </w:rPr>
        <w:tab/>
      </w:r>
      <w:r w:rsidR="009B1697" w:rsidRPr="00414EA3">
        <w:rPr>
          <w:b/>
          <w:color w:val="000000"/>
          <w:sz w:val="28"/>
          <w:szCs w:val="28"/>
          <w:lang w:val="uk-UA"/>
        </w:rPr>
        <w:tab/>
      </w:r>
      <w:r w:rsidR="009B1697" w:rsidRPr="00414EA3">
        <w:rPr>
          <w:b/>
          <w:color w:val="000000"/>
          <w:sz w:val="28"/>
          <w:szCs w:val="28"/>
          <w:lang w:val="uk-UA"/>
        </w:rPr>
        <w:tab/>
      </w:r>
      <w:r w:rsidR="009328BB" w:rsidRPr="00414EA3">
        <w:rPr>
          <w:b/>
          <w:color w:val="000000"/>
          <w:sz w:val="28"/>
          <w:szCs w:val="28"/>
          <w:lang w:val="uk-UA"/>
        </w:rPr>
        <w:tab/>
      </w:r>
      <w:r w:rsidR="009328BB" w:rsidRPr="00414EA3">
        <w:rPr>
          <w:b/>
          <w:color w:val="000000"/>
          <w:sz w:val="28"/>
          <w:szCs w:val="28"/>
          <w:lang w:val="uk-UA"/>
        </w:rPr>
        <w:tab/>
      </w:r>
      <w:r w:rsidR="009328BB" w:rsidRPr="00414EA3">
        <w:rPr>
          <w:b/>
          <w:color w:val="000000"/>
          <w:sz w:val="28"/>
          <w:szCs w:val="28"/>
          <w:lang w:val="uk-UA"/>
        </w:rPr>
        <w:tab/>
      </w:r>
      <w:r w:rsidR="00645377" w:rsidRPr="00414EA3">
        <w:rPr>
          <w:b/>
          <w:color w:val="000000"/>
          <w:sz w:val="28"/>
          <w:szCs w:val="28"/>
          <w:lang w:val="uk-UA"/>
        </w:rPr>
        <w:tab/>
      </w:r>
      <w:r w:rsidR="00645377" w:rsidRPr="00414EA3">
        <w:rPr>
          <w:b/>
          <w:color w:val="000000"/>
          <w:sz w:val="28"/>
          <w:szCs w:val="28"/>
          <w:lang w:val="uk-UA"/>
        </w:rPr>
        <w:tab/>
      </w:r>
      <w:r w:rsidR="009328BB" w:rsidRPr="00414EA3">
        <w:rPr>
          <w:color w:val="000000"/>
          <w:sz w:val="24"/>
          <w:szCs w:val="24"/>
          <w:lang w:val="uk-UA"/>
        </w:rPr>
        <w:t>грн</w:t>
      </w:r>
    </w:p>
    <w:tbl>
      <w:tblPr>
        <w:tblpPr w:leftFromText="180" w:rightFromText="180" w:vertAnchor="text" w:tblpX="-243"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6560"/>
        <w:gridCol w:w="1742"/>
      </w:tblGrid>
      <w:tr w:rsidR="009328BB" w:rsidRPr="00414EA3" w14:paraId="61ED0F7A" w14:textId="77777777" w:rsidTr="00EF23A7">
        <w:trPr>
          <w:trHeight w:val="831"/>
        </w:trPr>
        <w:tc>
          <w:tcPr>
            <w:tcW w:w="1796" w:type="dxa"/>
            <w:shd w:val="clear" w:color="auto" w:fill="auto"/>
            <w:vAlign w:val="center"/>
            <w:hideMark/>
          </w:tcPr>
          <w:p w14:paraId="0F710558" w14:textId="77777777" w:rsidR="009328BB" w:rsidRPr="00414EA3" w:rsidRDefault="009328BB" w:rsidP="00EF23A7">
            <w:pPr>
              <w:jc w:val="center"/>
              <w:rPr>
                <w:b/>
                <w:sz w:val="24"/>
                <w:szCs w:val="24"/>
                <w:lang w:val="uk-UA" w:eastAsia="uk-UA"/>
              </w:rPr>
            </w:pPr>
            <w:r w:rsidRPr="00414EA3">
              <w:rPr>
                <w:b/>
                <w:sz w:val="24"/>
                <w:szCs w:val="24"/>
                <w:lang w:val="uk-UA" w:eastAsia="uk-UA"/>
              </w:rPr>
              <w:t>Код класифікації доходів бюджету / Код бюджету</w:t>
            </w:r>
          </w:p>
        </w:tc>
        <w:tc>
          <w:tcPr>
            <w:tcW w:w="6560" w:type="dxa"/>
            <w:shd w:val="clear" w:color="auto" w:fill="auto"/>
            <w:vAlign w:val="center"/>
            <w:hideMark/>
          </w:tcPr>
          <w:p w14:paraId="7DE6BEB5" w14:textId="77777777" w:rsidR="009328BB" w:rsidRPr="00414EA3" w:rsidRDefault="009328BB" w:rsidP="00EF23A7">
            <w:pPr>
              <w:jc w:val="center"/>
              <w:rPr>
                <w:b/>
                <w:sz w:val="24"/>
                <w:szCs w:val="24"/>
                <w:lang w:val="uk-UA" w:eastAsia="uk-UA"/>
              </w:rPr>
            </w:pPr>
            <w:r w:rsidRPr="00414EA3">
              <w:rPr>
                <w:b/>
                <w:sz w:val="24"/>
                <w:szCs w:val="24"/>
                <w:lang w:val="uk-UA" w:eastAsia="uk-UA"/>
              </w:rPr>
              <w:t>Найменування трансферту / найменування бюджету - надавача міжбюджетного трансферту</w:t>
            </w:r>
          </w:p>
        </w:tc>
        <w:tc>
          <w:tcPr>
            <w:tcW w:w="1742" w:type="dxa"/>
            <w:shd w:val="clear" w:color="auto" w:fill="auto"/>
            <w:vAlign w:val="center"/>
            <w:hideMark/>
          </w:tcPr>
          <w:p w14:paraId="182F195F" w14:textId="77777777" w:rsidR="009328BB" w:rsidRPr="00414EA3" w:rsidRDefault="009328BB" w:rsidP="00EF23A7">
            <w:pPr>
              <w:jc w:val="center"/>
              <w:rPr>
                <w:b/>
                <w:sz w:val="24"/>
                <w:szCs w:val="24"/>
                <w:lang w:val="uk-UA" w:eastAsia="uk-UA"/>
              </w:rPr>
            </w:pPr>
            <w:r w:rsidRPr="00414EA3">
              <w:rPr>
                <w:b/>
                <w:sz w:val="24"/>
                <w:szCs w:val="24"/>
                <w:lang w:val="uk-UA" w:eastAsia="uk-UA"/>
              </w:rPr>
              <w:t>Усього</w:t>
            </w:r>
          </w:p>
        </w:tc>
      </w:tr>
      <w:tr w:rsidR="009328BB" w:rsidRPr="00414EA3" w14:paraId="65ECF3E8" w14:textId="77777777" w:rsidTr="00EF23A7">
        <w:trPr>
          <w:trHeight w:val="282"/>
        </w:trPr>
        <w:tc>
          <w:tcPr>
            <w:tcW w:w="1796" w:type="dxa"/>
            <w:shd w:val="clear" w:color="auto" w:fill="auto"/>
            <w:vAlign w:val="center"/>
            <w:hideMark/>
          </w:tcPr>
          <w:p w14:paraId="5E779D7A" w14:textId="77777777" w:rsidR="009328BB" w:rsidRPr="00414EA3" w:rsidRDefault="009328BB" w:rsidP="00EF23A7">
            <w:pPr>
              <w:jc w:val="center"/>
              <w:rPr>
                <w:b/>
                <w:sz w:val="24"/>
                <w:szCs w:val="24"/>
                <w:lang w:val="uk-UA" w:eastAsia="uk-UA"/>
              </w:rPr>
            </w:pPr>
            <w:r w:rsidRPr="00414EA3">
              <w:rPr>
                <w:b/>
                <w:sz w:val="24"/>
                <w:szCs w:val="24"/>
                <w:lang w:val="uk-UA" w:eastAsia="uk-UA"/>
              </w:rPr>
              <w:t>1</w:t>
            </w:r>
          </w:p>
        </w:tc>
        <w:tc>
          <w:tcPr>
            <w:tcW w:w="6560" w:type="dxa"/>
            <w:shd w:val="clear" w:color="auto" w:fill="auto"/>
            <w:vAlign w:val="center"/>
            <w:hideMark/>
          </w:tcPr>
          <w:p w14:paraId="2DE12936" w14:textId="77777777" w:rsidR="009328BB" w:rsidRPr="00414EA3" w:rsidRDefault="009328BB" w:rsidP="00EF23A7">
            <w:pPr>
              <w:jc w:val="center"/>
              <w:rPr>
                <w:b/>
                <w:sz w:val="24"/>
                <w:szCs w:val="24"/>
                <w:lang w:val="uk-UA" w:eastAsia="uk-UA"/>
              </w:rPr>
            </w:pPr>
            <w:r w:rsidRPr="00414EA3">
              <w:rPr>
                <w:b/>
                <w:sz w:val="24"/>
                <w:szCs w:val="24"/>
                <w:lang w:val="uk-UA" w:eastAsia="uk-UA"/>
              </w:rPr>
              <w:t>2</w:t>
            </w:r>
          </w:p>
        </w:tc>
        <w:tc>
          <w:tcPr>
            <w:tcW w:w="1742" w:type="dxa"/>
            <w:shd w:val="clear" w:color="auto" w:fill="auto"/>
            <w:vAlign w:val="center"/>
            <w:hideMark/>
          </w:tcPr>
          <w:p w14:paraId="31F6D8EE" w14:textId="77777777" w:rsidR="009328BB" w:rsidRPr="00414EA3" w:rsidRDefault="009328BB" w:rsidP="00EF23A7">
            <w:pPr>
              <w:jc w:val="center"/>
              <w:rPr>
                <w:b/>
                <w:sz w:val="24"/>
                <w:szCs w:val="24"/>
                <w:lang w:val="uk-UA" w:eastAsia="uk-UA"/>
              </w:rPr>
            </w:pPr>
            <w:r w:rsidRPr="00414EA3">
              <w:rPr>
                <w:b/>
                <w:sz w:val="24"/>
                <w:szCs w:val="24"/>
                <w:lang w:val="uk-UA" w:eastAsia="uk-UA"/>
              </w:rPr>
              <w:t>3</w:t>
            </w:r>
          </w:p>
        </w:tc>
      </w:tr>
      <w:tr w:rsidR="009328BB" w:rsidRPr="00414EA3" w14:paraId="52D02A93" w14:textId="77777777" w:rsidTr="00EF23A7">
        <w:trPr>
          <w:trHeight w:val="278"/>
        </w:trPr>
        <w:tc>
          <w:tcPr>
            <w:tcW w:w="10098" w:type="dxa"/>
            <w:gridSpan w:val="3"/>
            <w:shd w:val="clear" w:color="auto" w:fill="auto"/>
            <w:noWrap/>
            <w:vAlign w:val="bottom"/>
            <w:hideMark/>
          </w:tcPr>
          <w:p w14:paraId="4E55F621" w14:textId="77777777" w:rsidR="009328BB" w:rsidRPr="00414EA3" w:rsidRDefault="009328BB" w:rsidP="00EF23A7">
            <w:pPr>
              <w:jc w:val="both"/>
              <w:rPr>
                <w:b/>
                <w:bCs/>
                <w:i/>
                <w:iCs/>
                <w:sz w:val="24"/>
                <w:szCs w:val="24"/>
                <w:lang w:val="uk-UA" w:eastAsia="uk-UA"/>
              </w:rPr>
            </w:pPr>
            <w:r w:rsidRPr="00414EA3">
              <w:rPr>
                <w:b/>
                <w:bCs/>
                <w:i/>
                <w:iCs/>
                <w:lang w:val="uk-UA" w:eastAsia="uk-UA"/>
              </w:rPr>
              <w:t>І. Трансферти до загального фонду бюджету</w:t>
            </w:r>
          </w:p>
        </w:tc>
      </w:tr>
      <w:tr w:rsidR="009328BB" w:rsidRPr="008A2A9A" w14:paraId="0ECFD628" w14:textId="77777777" w:rsidTr="00EF23A7">
        <w:trPr>
          <w:trHeight w:val="387"/>
        </w:trPr>
        <w:tc>
          <w:tcPr>
            <w:tcW w:w="1796" w:type="dxa"/>
            <w:shd w:val="clear" w:color="auto" w:fill="auto"/>
            <w:vAlign w:val="center"/>
            <w:hideMark/>
          </w:tcPr>
          <w:p w14:paraId="214DB17A" w14:textId="77777777" w:rsidR="009328BB" w:rsidRPr="00414EA3" w:rsidRDefault="0052539A" w:rsidP="00EF23A7">
            <w:pPr>
              <w:jc w:val="center"/>
              <w:rPr>
                <w:b/>
                <w:bCs/>
                <w:i/>
                <w:iCs/>
                <w:lang w:val="uk-UA" w:eastAsia="uk-UA"/>
              </w:rPr>
            </w:pPr>
            <w:r w:rsidRPr="00414EA3">
              <w:rPr>
                <w:b/>
                <w:bCs/>
                <w:i/>
                <w:iCs/>
                <w:lang w:val="uk-UA" w:eastAsia="uk-UA"/>
              </w:rPr>
              <w:t>410539</w:t>
            </w:r>
            <w:r w:rsidR="009328BB" w:rsidRPr="00414EA3">
              <w:rPr>
                <w:b/>
                <w:bCs/>
                <w:i/>
                <w:iCs/>
                <w:lang w:val="uk-UA" w:eastAsia="uk-UA"/>
              </w:rPr>
              <w:t>00</w:t>
            </w:r>
          </w:p>
          <w:p w14:paraId="17F52D18" w14:textId="49BB4F3A" w:rsidR="00C04F68" w:rsidRPr="00414EA3" w:rsidRDefault="00C04F68" w:rsidP="00EF23A7">
            <w:pPr>
              <w:jc w:val="center"/>
              <w:rPr>
                <w:b/>
                <w:bCs/>
                <w:i/>
                <w:iCs/>
                <w:lang w:val="uk-UA" w:eastAsia="uk-UA"/>
              </w:rPr>
            </w:pPr>
            <w:r w:rsidRPr="00414EA3">
              <w:rPr>
                <w:b/>
                <w:bCs/>
                <w:i/>
                <w:iCs/>
                <w:lang w:val="uk-UA" w:eastAsia="uk-UA"/>
              </w:rPr>
              <w:t>095</w:t>
            </w:r>
            <w:r w:rsidR="00C9472A" w:rsidRPr="00414EA3">
              <w:rPr>
                <w:b/>
                <w:bCs/>
                <w:i/>
                <w:iCs/>
                <w:lang w:val="uk-UA" w:eastAsia="uk-UA"/>
              </w:rPr>
              <w:t>00000000</w:t>
            </w:r>
          </w:p>
        </w:tc>
        <w:tc>
          <w:tcPr>
            <w:tcW w:w="6560" w:type="dxa"/>
            <w:shd w:val="clear" w:color="auto" w:fill="auto"/>
            <w:vAlign w:val="center"/>
            <w:hideMark/>
          </w:tcPr>
          <w:p w14:paraId="33CFAF76" w14:textId="3E0DDC89" w:rsidR="009328BB" w:rsidRPr="00414EA3" w:rsidRDefault="0052539A" w:rsidP="00EF23A7">
            <w:pPr>
              <w:rPr>
                <w:b/>
                <w:bCs/>
                <w:i/>
                <w:iCs/>
                <w:lang w:val="uk-UA" w:eastAsia="uk-UA"/>
              </w:rPr>
            </w:pPr>
            <w:r w:rsidRPr="00414EA3">
              <w:rPr>
                <w:b/>
                <w:color w:val="000000"/>
                <w:lang w:val="uk-UA"/>
              </w:rPr>
              <w:t>Інші субвенції з місцевого бюджету</w:t>
            </w:r>
          </w:p>
        </w:tc>
        <w:tc>
          <w:tcPr>
            <w:tcW w:w="1742" w:type="dxa"/>
            <w:shd w:val="clear" w:color="auto" w:fill="auto"/>
            <w:vAlign w:val="center"/>
          </w:tcPr>
          <w:p w14:paraId="418B0F1E" w14:textId="1DDEF3F1" w:rsidR="009328BB" w:rsidRPr="00414EA3" w:rsidRDefault="009328BB" w:rsidP="00EF23A7">
            <w:pPr>
              <w:jc w:val="right"/>
              <w:rPr>
                <w:b/>
                <w:bCs/>
                <w:iCs/>
                <w:lang w:val="uk-UA" w:eastAsia="uk-UA"/>
              </w:rPr>
            </w:pPr>
          </w:p>
        </w:tc>
      </w:tr>
      <w:tr w:rsidR="0052539A" w:rsidRPr="00414EA3" w14:paraId="7A679F5C" w14:textId="77777777" w:rsidTr="00EF23A7">
        <w:trPr>
          <w:trHeight w:val="387"/>
        </w:trPr>
        <w:tc>
          <w:tcPr>
            <w:tcW w:w="1796" w:type="dxa"/>
            <w:tcBorders>
              <w:bottom w:val="single" w:sz="4" w:space="0" w:color="auto"/>
            </w:tcBorders>
            <w:shd w:val="clear" w:color="auto" w:fill="auto"/>
            <w:vAlign w:val="center"/>
          </w:tcPr>
          <w:p w14:paraId="5657715B" w14:textId="3EB0D607" w:rsidR="0052539A" w:rsidRPr="00414EA3" w:rsidRDefault="0052539A" w:rsidP="00EF23A7">
            <w:pPr>
              <w:jc w:val="center"/>
              <w:rPr>
                <w:lang w:val="uk-UA" w:eastAsia="uk-UA"/>
              </w:rPr>
            </w:pPr>
          </w:p>
        </w:tc>
        <w:tc>
          <w:tcPr>
            <w:tcW w:w="6560" w:type="dxa"/>
            <w:tcBorders>
              <w:bottom w:val="single" w:sz="4" w:space="0" w:color="auto"/>
            </w:tcBorders>
            <w:shd w:val="clear" w:color="auto" w:fill="auto"/>
          </w:tcPr>
          <w:p w14:paraId="73A48C11" w14:textId="7DC75072" w:rsidR="0052539A" w:rsidRPr="00414EA3" w:rsidRDefault="0052539A" w:rsidP="00EF23A7">
            <w:pPr>
              <w:jc w:val="both"/>
              <w:rPr>
                <w:lang w:val="uk-UA" w:eastAsia="uk-UA"/>
              </w:rPr>
            </w:pPr>
            <w:r w:rsidRPr="00414EA3">
              <w:rPr>
                <w:lang w:val="uk-UA"/>
              </w:rPr>
              <w:t>інша субвенція з обласного бюджету</w:t>
            </w:r>
            <w:r w:rsidRPr="00414EA3">
              <w:rPr>
                <w:color w:val="000000"/>
                <w:lang w:val="uk-UA"/>
              </w:rPr>
              <w:t xml:space="preserve"> на оплату витрат, пов’язаних із похованням учасників бойових дій, осіб з інвалідністю внаслідок війни та постраждалих учасників Революції Гідності </w:t>
            </w:r>
          </w:p>
        </w:tc>
        <w:tc>
          <w:tcPr>
            <w:tcW w:w="1742" w:type="dxa"/>
            <w:shd w:val="clear" w:color="auto" w:fill="auto"/>
            <w:vAlign w:val="center"/>
          </w:tcPr>
          <w:p w14:paraId="6CD80256" w14:textId="44C40DF6" w:rsidR="0052539A" w:rsidRPr="00414EA3" w:rsidRDefault="0052539A" w:rsidP="00EF23A7">
            <w:pPr>
              <w:jc w:val="center"/>
              <w:rPr>
                <w:bCs/>
                <w:iCs/>
                <w:lang w:val="uk-UA" w:eastAsia="uk-UA"/>
              </w:rPr>
            </w:pPr>
            <w:r w:rsidRPr="00414EA3">
              <w:rPr>
                <w:bCs/>
                <w:iCs/>
                <w:lang w:val="uk-UA" w:eastAsia="uk-UA"/>
              </w:rPr>
              <w:t>10 900,00</w:t>
            </w:r>
          </w:p>
          <w:p w14:paraId="350955AB" w14:textId="30587C0C" w:rsidR="0052539A" w:rsidRPr="00414EA3" w:rsidRDefault="0052539A" w:rsidP="00EF23A7">
            <w:pPr>
              <w:jc w:val="center"/>
              <w:rPr>
                <w:bCs/>
                <w:iCs/>
                <w:lang w:val="uk-UA" w:eastAsia="uk-UA"/>
              </w:rPr>
            </w:pPr>
            <w:r w:rsidRPr="00414EA3">
              <w:rPr>
                <w:bCs/>
                <w:iCs/>
                <w:lang w:val="uk-UA" w:eastAsia="uk-UA"/>
              </w:rPr>
              <w:t>-8 176</w:t>
            </w:r>
          </w:p>
          <w:p w14:paraId="0A9E6A7B" w14:textId="4D9B9E7E" w:rsidR="0052539A" w:rsidRPr="00414EA3" w:rsidRDefault="0052539A" w:rsidP="00EF23A7">
            <w:pPr>
              <w:jc w:val="center"/>
              <w:rPr>
                <w:bCs/>
                <w:iCs/>
                <w:lang w:val="uk-UA" w:eastAsia="uk-UA"/>
              </w:rPr>
            </w:pPr>
            <w:r w:rsidRPr="00414EA3">
              <w:rPr>
                <w:bCs/>
                <w:iCs/>
                <w:lang w:val="uk-UA" w:eastAsia="uk-UA"/>
              </w:rPr>
              <w:t>=2 724,00</w:t>
            </w:r>
          </w:p>
        </w:tc>
      </w:tr>
      <w:tr w:rsidR="0052539A" w:rsidRPr="00414EA3" w14:paraId="0A207AAB" w14:textId="77777777" w:rsidTr="00EF23A7">
        <w:trPr>
          <w:trHeight w:val="387"/>
        </w:trPr>
        <w:tc>
          <w:tcPr>
            <w:tcW w:w="1796" w:type="dxa"/>
            <w:tcBorders>
              <w:bottom w:val="single" w:sz="4" w:space="0" w:color="auto"/>
            </w:tcBorders>
            <w:shd w:val="clear" w:color="auto" w:fill="auto"/>
            <w:vAlign w:val="center"/>
          </w:tcPr>
          <w:p w14:paraId="549ED295" w14:textId="77777777" w:rsidR="0052539A" w:rsidRPr="00414EA3" w:rsidRDefault="0052539A" w:rsidP="00EF23A7">
            <w:pPr>
              <w:jc w:val="center"/>
              <w:rPr>
                <w:lang w:val="uk-UA" w:eastAsia="uk-UA"/>
              </w:rPr>
            </w:pPr>
          </w:p>
        </w:tc>
        <w:tc>
          <w:tcPr>
            <w:tcW w:w="6560" w:type="dxa"/>
            <w:tcBorders>
              <w:bottom w:val="single" w:sz="4" w:space="0" w:color="auto"/>
            </w:tcBorders>
            <w:shd w:val="clear" w:color="auto" w:fill="auto"/>
          </w:tcPr>
          <w:p w14:paraId="6C018F45" w14:textId="7042BBCD" w:rsidR="0052539A" w:rsidRPr="00414EA3" w:rsidRDefault="0052539A" w:rsidP="00EF23A7">
            <w:pPr>
              <w:jc w:val="both"/>
              <w:rPr>
                <w:lang w:val="uk-UA" w:eastAsia="uk-UA"/>
              </w:rPr>
            </w:pPr>
            <w:r w:rsidRPr="00414EA3">
              <w:rPr>
                <w:lang w:val="uk-UA"/>
              </w:rPr>
              <w:t xml:space="preserve">інша субвенція з обласного бюджету </w:t>
            </w:r>
            <w:r w:rsidRPr="00414EA3">
              <w:rPr>
                <w:color w:val="000000"/>
                <w:lang w:val="uk-UA"/>
              </w:rPr>
              <w:t>на додаткові виплати ветеранам ОУН-УПА</w:t>
            </w:r>
          </w:p>
        </w:tc>
        <w:tc>
          <w:tcPr>
            <w:tcW w:w="1742" w:type="dxa"/>
            <w:shd w:val="clear" w:color="auto" w:fill="auto"/>
            <w:vAlign w:val="center"/>
          </w:tcPr>
          <w:p w14:paraId="06FE76AF" w14:textId="77777777" w:rsidR="0052539A" w:rsidRPr="00414EA3" w:rsidRDefault="0052539A" w:rsidP="00EF23A7">
            <w:pPr>
              <w:jc w:val="center"/>
              <w:rPr>
                <w:bCs/>
                <w:iCs/>
                <w:lang w:val="uk-UA" w:eastAsia="uk-UA"/>
              </w:rPr>
            </w:pPr>
            <w:r w:rsidRPr="00414EA3">
              <w:rPr>
                <w:bCs/>
                <w:iCs/>
                <w:lang w:val="uk-UA" w:eastAsia="uk-UA"/>
              </w:rPr>
              <w:t>108 000,00</w:t>
            </w:r>
          </w:p>
          <w:p w14:paraId="79C60D49" w14:textId="12949015" w:rsidR="0052539A" w:rsidRPr="00414EA3" w:rsidRDefault="0052539A" w:rsidP="00EF23A7">
            <w:pPr>
              <w:jc w:val="center"/>
              <w:rPr>
                <w:bCs/>
                <w:iCs/>
                <w:lang w:val="uk-UA" w:eastAsia="uk-UA"/>
              </w:rPr>
            </w:pPr>
            <w:r w:rsidRPr="00414EA3">
              <w:rPr>
                <w:bCs/>
                <w:iCs/>
                <w:lang w:val="uk-UA" w:eastAsia="uk-UA"/>
              </w:rPr>
              <w:t>-33 000,00</w:t>
            </w:r>
          </w:p>
          <w:p w14:paraId="12E22E8C" w14:textId="590A9F3F" w:rsidR="0052539A" w:rsidRPr="00414EA3" w:rsidRDefault="0052539A" w:rsidP="00EF23A7">
            <w:pPr>
              <w:jc w:val="center"/>
              <w:rPr>
                <w:bCs/>
                <w:iCs/>
                <w:lang w:val="uk-UA" w:eastAsia="uk-UA"/>
              </w:rPr>
            </w:pPr>
            <w:r w:rsidRPr="00414EA3">
              <w:rPr>
                <w:bCs/>
                <w:iCs/>
                <w:lang w:val="uk-UA" w:eastAsia="uk-UA"/>
              </w:rPr>
              <w:t>=75 000,00</w:t>
            </w:r>
          </w:p>
        </w:tc>
      </w:tr>
      <w:tr w:rsidR="0052539A" w:rsidRPr="00414EA3" w14:paraId="7ECE3D8B" w14:textId="77777777" w:rsidTr="00EF23A7">
        <w:trPr>
          <w:trHeight w:val="387"/>
        </w:trPr>
        <w:tc>
          <w:tcPr>
            <w:tcW w:w="1796" w:type="dxa"/>
            <w:tcBorders>
              <w:bottom w:val="single" w:sz="4" w:space="0" w:color="auto"/>
            </w:tcBorders>
            <w:shd w:val="clear" w:color="auto" w:fill="auto"/>
            <w:vAlign w:val="center"/>
          </w:tcPr>
          <w:p w14:paraId="6A1F86DE" w14:textId="5AE0DED2" w:rsidR="0052539A" w:rsidRPr="00414EA3" w:rsidRDefault="0052539A" w:rsidP="00EF23A7">
            <w:pPr>
              <w:jc w:val="center"/>
              <w:rPr>
                <w:lang w:val="uk-UA" w:eastAsia="uk-UA"/>
              </w:rPr>
            </w:pPr>
          </w:p>
        </w:tc>
        <w:tc>
          <w:tcPr>
            <w:tcW w:w="6560" w:type="dxa"/>
            <w:tcBorders>
              <w:bottom w:val="single" w:sz="4" w:space="0" w:color="auto"/>
            </w:tcBorders>
            <w:shd w:val="clear" w:color="auto" w:fill="auto"/>
          </w:tcPr>
          <w:p w14:paraId="5685E2BD" w14:textId="3EF1433B" w:rsidR="0052539A" w:rsidRPr="00414EA3" w:rsidRDefault="0052539A" w:rsidP="00EF23A7">
            <w:pPr>
              <w:jc w:val="both"/>
              <w:rPr>
                <w:lang w:val="uk-UA" w:eastAsia="uk-UA"/>
              </w:rPr>
            </w:pPr>
            <w:r w:rsidRPr="00414EA3">
              <w:rPr>
                <w:lang w:val="uk-UA"/>
              </w:rPr>
              <w:t xml:space="preserve">інша субвенція з обласного бюджету для </w:t>
            </w:r>
            <w:r w:rsidRPr="00414EA3">
              <w:rPr>
                <w:color w:val="000000"/>
                <w:lang w:val="uk-UA"/>
              </w:rPr>
              <w:t xml:space="preserve">придбання матеріалів для ремонту господарським способом електромережі та освітлення в Надіївському ліцеї Долинської міської ради </w:t>
            </w:r>
          </w:p>
        </w:tc>
        <w:tc>
          <w:tcPr>
            <w:tcW w:w="1742" w:type="dxa"/>
            <w:shd w:val="clear" w:color="auto" w:fill="auto"/>
            <w:vAlign w:val="center"/>
          </w:tcPr>
          <w:p w14:paraId="695862AC" w14:textId="74F746E7" w:rsidR="0052539A" w:rsidRPr="00414EA3" w:rsidRDefault="0052539A" w:rsidP="00EF23A7">
            <w:pPr>
              <w:jc w:val="right"/>
              <w:rPr>
                <w:bCs/>
                <w:iCs/>
                <w:lang w:val="uk-UA" w:eastAsia="uk-UA"/>
              </w:rPr>
            </w:pPr>
            <w:r w:rsidRPr="00414EA3">
              <w:rPr>
                <w:bCs/>
                <w:iCs/>
                <w:lang w:val="uk-UA" w:eastAsia="uk-UA"/>
              </w:rPr>
              <w:t>100 000,00</w:t>
            </w:r>
          </w:p>
        </w:tc>
      </w:tr>
      <w:tr w:rsidR="0052539A" w:rsidRPr="00414EA3" w14:paraId="6753E837" w14:textId="77777777" w:rsidTr="00EF23A7">
        <w:trPr>
          <w:trHeight w:val="387"/>
        </w:trPr>
        <w:tc>
          <w:tcPr>
            <w:tcW w:w="1796" w:type="dxa"/>
            <w:tcBorders>
              <w:bottom w:val="single" w:sz="4" w:space="0" w:color="auto"/>
            </w:tcBorders>
            <w:shd w:val="clear" w:color="auto" w:fill="auto"/>
            <w:vAlign w:val="center"/>
          </w:tcPr>
          <w:p w14:paraId="491BEE43" w14:textId="77777777" w:rsidR="0052539A" w:rsidRPr="00414EA3" w:rsidRDefault="0052539A" w:rsidP="00EF23A7">
            <w:pPr>
              <w:jc w:val="center"/>
              <w:rPr>
                <w:lang w:val="uk-UA" w:eastAsia="uk-UA"/>
              </w:rPr>
            </w:pPr>
          </w:p>
        </w:tc>
        <w:tc>
          <w:tcPr>
            <w:tcW w:w="6560" w:type="dxa"/>
            <w:tcBorders>
              <w:bottom w:val="single" w:sz="4" w:space="0" w:color="auto"/>
            </w:tcBorders>
            <w:shd w:val="clear" w:color="auto" w:fill="auto"/>
          </w:tcPr>
          <w:p w14:paraId="4F90686A" w14:textId="4B520DDC" w:rsidR="0052539A" w:rsidRPr="00414EA3" w:rsidRDefault="0052539A" w:rsidP="00EF23A7">
            <w:pPr>
              <w:jc w:val="both"/>
              <w:rPr>
                <w:lang w:val="uk-UA" w:eastAsia="uk-UA"/>
              </w:rPr>
            </w:pPr>
            <w:r w:rsidRPr="00414EA3">
              <w:rPr>
                <w:lang w:val="uk-UA"/>
              </w:rPr>
              <w:t xml:space="preserve">інша субвенція з обласного бюджету для </w:t>
            </w:r>
            <w:r w:rsidRPr="00414EA3">
              <w:rPr>
                <w:color w:val="000000"/>
                <w:lang w:val="uk-UA"/>
              </w:rPr>
              <w:t xml:space="preserve">придбання будівельних матеріалів для проведення </w:t>
            </w:r>
            <w:r w:rsidR="002259BB" w:rsidRPr="00414EA3">
              <w:rPr>
                <w:color w:val="000000"/>
                <w:lang w:val="uk-UA"/>
              </w:rPr>
              <w:t xml:space="preserve">ремонтних робіт </w:t>
            </w:r>
            <w:r w:rsidRPr="00414EA3">
              <w:rPr>
                <w:color w:val="000000"/>
                <w:lang w:val="uk-UA"/>
              </w:rPr>
              <w:t xml:space="preserve">господарським способом в закладах культури Долинської міської ради </w:t>
            </w:r>
          </w:p>
        </w:tc>
        <w:tc>
          <w:tcPr>
            <w:tcW w:w="1742" w:type="dxa"/>
            <w:shd w:val="clear" w:color="auto" w:fill="auto"/>
            <w:vAlign w:val="center"/>
          </w:tcPr>
          <w:p w14:paraId="72028FCF" w14:textId="23A9AA26" w:rsidR="0052539A" w:rsidRPr="00414EA3" w:rsidRDefault="0052539A" w:rsidP="00EF23A7">
            <w:pPr>
              <w:jc w:val="right"/>
              <w:rPr>
                <w:bCs/>
                <w:iCs/>
                <w:lang w:val="uk-UA" w:eastAsia="uk-UA"/>
              </w:rPr>
            </w:pPr>
            <w:r w:rsidRPr="00414EA3">
              <w:rPr>
                <w:bCs/>
                <w:iCs/>
                <w:lang w:val="uk-UA" w:eastAsia="uk-UA"/>
              </w:rPr>
              <w:t>100 000,00</w:t>
            </w:r>
          </w:p>
        </w:tc>
      </w:tr>
      <w:tr w:rsidR="00734259" w:rsidRPr="00414EA3" w14:paraId="76A25E9D" w14:textId="77777777" w:rsidTr="00EF23A7">
        <w:trPr>
          <w:trHeight w:val="387"/>
        </w:trPr>
        <w:tc>
          <w:tcPr>
            <w:tcW w:w="1796" w:type="dxa"/>
            <w:tcBorders>
              <w:bottom w:val="single" w:sz="4" w:space="0" w:color="auto"/>
            </w:tcBorders>
            <w:shd w:val="clear" w:color="auto" w:fill="auto"/>
            <w:vAlign w:val="center"/>
          </w:tcPr>
          <w:p w14:paraId="6A839644" w14:textId="77777777" w:rsidR="00734259" w:rsidRPr="00414EA3" w:rsidRDefault="00734259" w:rsidP="00EF23A7">
            <w:pPr>
              <w:jc w:val="center"/>
              <w:rPr>
                <w:lang w:val="uk-UA" w:eastAsia="uk-UA"/>
              </w:rPr>
            </w:pPr>
          </w:p>
        </w:tc>
        <w:tc>
          <w:tcPr>
            <w:tcW w:w="6560" w:type="dxa"/>
            <w:tcBorders>
              <w:bottom w:val="single" w:sz="4" w:space="0" w:color="auto"/>
            </w:tcBorders>
            <w:shd w:val="clear" w:color="auto" w:fill="auto"/>
          </w:tcPr>
          <w:p w14:paraId="55289D5F" w14:textId="30B4D96C" w:rsidR="00734259" w:rsidRPr="00414EA3" w:rsidRDefault="00734259" w:rsidP="00EF23A7">
            <w:pPr>
              <w:jc w:val="both"/>
              <w:rPr>
                <w:lang w:val="uk-UA"/>
              </w:rPr>
            </w:pPr>
            <w:r w:rsidRPr="00414EA3">
              <w:rPr>
                <w:color w:val="000000"/>
                <w:lang w:val="uk-UA"/>
              </w:rPr>
              <w:t>інша субвенція з обласного бюджету на придбання матеріалів, будівельних матеріалів, інвентарю та інструментів для проведення ремонтних робіт господарським способом у Комунальному закладі «Центр культури і мистецтв» Долинської міської ради (Народний дім села Лоп’янка)</w:t>
            </w:r>
          </w:p>
        </w:tc>
        <w:tc>
          <w:tcPr>
            <w:tcW w:w="1742" w:type="dxa"/>
            <w:shd w:val="clear" w:color="auto" w:fill="auto"/>
            <w:vAlign w:val="center"/>
          </w:tcPr>
          <w:p w14:paraId="3BB6FA8C" w14:textId="0B770F93" w:rsidR="00734259" w:rsidRPr="00414EA3" w:rsidRDefault="00734259" w:rsidP="00EF23A7">
            <w:pPr>
              <w:jc w:val="right"/>
              <w:rPr>
                <w:bCs/>
                <w:iCs/>
                <w:lang w:val="uk-UA" w:eastAsia="uk-UA"/>
              </w:rPr>
            </w:pPr>
            <w:r w:rsidRPr="00414EA3">
              <w:rPr>
                <w:bCs/>
                <w:iCs/>
                <w:lang w:val="uk-UA" w:eastAsia="uk-UA"/>
              </w:rPr>
              <w:t>110000,00</w:t>
            </w:r>
          </w:p>
          <w:p w14:paraId="122A2A38" w14:textId="527A5FB8" w:rsidR="00734259" w:rsidRPr="00414EA3" w:rsidRDefault="00734259" w:rsidP="00EF23A7">
            <w:pPr>
              <w:jc w:val="right"/>
              <w:rPr>
                <w:bCs/>
                <w:iCs/>
                <w:lang w:val="uk-UA" w:eastAsia="uk-UA"/>
              </w:rPr>
            </w:pPr>
          </w:p>
        </w:tc>
      </w:tr>
      <w:tr w:rsidR="009328BB" w:rsidRPr="00414EA3" w14:paraId="78F72C67" w14:textId="77777777" w:rsidTr="00EF23A7">
        <w:trPr>
          <w:gridAfter w:val="1"/>
          <w:wAfter w:w="1742" w:type="dxa"/>
          <w:trHeight w:val="245"/>
        </w:trPr>
        <w:tc>
          <w:tcPr>
            <w:tcW w:w="8356" w:type="dxa"/>
            <w:gridSpan w:val="2"/>
            <w:tcBorders>
              <w:right w:val="single" w:sz="4" w:space="0" w:color="auto"/>
            </w:tcBorders>
            <w:shd w:val="clear" w:color="auto" w:fill="auto"/>
            <w:vAlign w:val="center"/>
            <w:hideMark/>
          </w:tcPr>
          <w:p w14:paraId="7FE11532" w14:textId="77777777" w:rsidR="009328BB" w:rsidRPr="00414EA3" w:rsidRDefault="009328BB" w:rsidP="00EF23A7">
            <w:pPr>
              <w:rPr>
                <w:b/>
                <w:bCs/>
                <w:i/>
                <w:iCs/>
                <w:lang w:val="uk-UA" w:eastAsia="uk-UA"/>
              </w:rPr>
            </w:pPr>
            <w:r w:rsidRPr="00414EA3">
              <w:rPr>
                <w:b/>
                <w:bCs/>
                <w:i/>
                <w:iCs/>
                <w:lang w:val="uk-UA" w:eastAsia="uk-UA"/>
              </w:rPr>
              <w:t>ІІ. Трансферти до спеціального фонду бюджету</w:t>
            </w:r>
          </w:p>
        </w:tc>
      </w:tr>
      <w:tr w:rsidR="0052539A" w:rsidRPr="008A2A9A" w14:paraId="026F1006" w14:textId="77777777" w:rsidTr="00EF23A7">
        <w:trPr>
          <w:trHeight w:val="372"/>
        </w:trPr>
        <w:tc>
          <w:tcPr>
            <w:tcW w:w="1796" w:type="dxa"/>
            <w:shd w:val="clear" w:color="auto" w:fill="auto"/>
            <w:vAlign w:val="center"/>
          </w:tcPr>
          <w:p w14:paraId="31DB46E7" w14:textId="77777777" w:rsidR="0052539A" w:rsidRPr="00414EA3" w:rsidRDefault="0052539A" w:rsidP="00EF23A7">
            <w:pPr>
              <w:jc w:val="center"/>
              <w:rPr>
                <w:b/>
                <w:bCs/>
                <w:i/>
                <w:iCs/>
                <w:lang w:val="uk-UA" w:eastAsia="uk-UA"/>
              </w:rPr>
            </w:pPr>
            <w:r w:rsidRPr="00414EA3">
              <w:rPr>
                <w:b/>
                <w:bCs/>
                <w:i/>
                <w:iCs/>
                <w:lang w:val="uk-UA" w:eastAsia="uk-UA"/>
              </w:rPr>
              <w:t>41053900</w:t>
            </w:r>
          </w:p>
          <w:p w14:paraId="39DBF359" w14:textId="443BECCD" w:rsidR="00C9472A" w:rsidRPr="00414EA3" w:rsidRDefault="00C9472A" w:rsidP="00EF23A7">
            <w:pPr>
              <w:jc w:val="center"/>
              <w:rPr>
                <w:b/>
                <w:lang w:val="uk-UA" w:eastAsia="uk-UA"/>
              </w:rPr>
            </w:pPr>
            <w:r w:rsidRPr="00414EA3">
              <w:rPr>
                <w:b/>
                <w:bCs/>
                <w:i/>
                <w:iCs/>
                <w:lang w:val="uk-UA" w:eastAsia="uk-UA"/>
              </w:rPr>
              <w:t>09500000000</w:t>
            </w:r>
          </w:p>
        </w:tc>
        <w:tc>
          <w:tcPr>
            <w:tcW w:w="6560" w:type="dxa"/>
            <w:shd w:val="clear" w:color="auto" w:fill="auto"/>
            <w:vAlign w:val="center"/>
          </w:tcPr>
          <w:p w14:paraId="46136184" w14:textId="6955C21A" w:rsidR="0052539A" w:rsidRPr="00414EA3" w:rsidRDefault="0052539A" w:rsidP="00EF23A7">
            <w:pPr>
              <w:rPr>
                <w:b/>
                <w:lang w:val="uk-UA" w:eastAsia="uk-UA"/>
              </w:rPr>
            </w:pPr>
            <w:r w:rsidRPr="00414EA3">
              <w:rPr>
                <w:b/>
                <w:color w:val="000000"/>
                <w:lang w:val="uk-UA"/>
              </w:rPr>
              <w:t>Інші субвенції з місцевого бюджету</w:t>
            </w:r>
          </w:p>
        </w:tc>
        <w:tc>
          <w:tcPr>
            <w:tcW w:w="1742" w:type="dxa"/>
            <w:shd w:val="clear" w:color="auto" w:fill="auto"/>
            <w:vAlign w:val="center"/>
          </w:tcPr>
          <w:p w14:paraId="7090EA07" w14:textId="18CA244A" w:rsidR="0052539A" w:rsidRPr="00414EA3" w:rsidRDefault="0052539A" w:rsidP="00EF23A7">
            <w:pPr>
              <w:jc w:val="right"/>
              <w:rPr>
                <w:b/>
                <w:lang w:val="uk-UA" w:eastAsia="uk-UA"/>
              </w:rPr>
            </w:pPr>
          </w:p>
        </w:tc>
      </w:tr>
      <w:tr w:rsidR="0052539A" w:rsidRPr="00414EA3" w14:paraId="40FCDE53" w14:textId="77777777" w:rsidTr="00EF23A7">
        <w:trPr>
          <w:trHeight w:val="372"/>
        </w:trPr>
        <w:tc>
          <w:tcPr>
            <w:tcW w:w="1796" w:type="dxa"/>
            <w:shd w:val="clear" w:color="auto" w:fill="auto"/>
            <w:vAlign w:val="center"/>
          </w:tcPr>
          <w:p w14:paraId="36BB52B4" w14:textId="2BA94BB5" w:rsidR="0052539A" w:rsidRPr="00414EA3" w:rsidRDefault="0052539A" w:rsidP="00EF23A7">
            <w:pPr>
              <w:jc w:val="center"/>
              <w:rPr>
                <w:b/>
                <w:bCs/>
                <w:lang w:val="uk-UA" w:eastAsia="uk-UA"/>
              </w:rPr>
            </w:pPr>
          </w:p>
        </w:tc>
        <w:tc>
          <w:tcPr>
            <w:tcW w:w="6560" w:type="dxa"/>
            <w:shd w:val="clear" w:color="auto" w:fill="auto"/>
          </w:tcPr>
          <w:p w14:paraId="4B609DD4" w14:textId="6D36DA31" w:rsidR="0052539A" w:rsidRPr="00414EA3" w:rsidRDefault="0052539A" w:rsidP="00EF23A7">
            <w:pPr>
              <w:jc w:val="both"/>
              <w:rPr>
                <w:b/>
                <w:bCs/>
                <w:lang w:val="uk-UA" w:eastAsia="uk-UA"/>
              </w:rPr>
            </w:pPr>
            <w:r w:rsidRPr="00414EA3">
              <w:rPr>
                <w:lang w:val="uk-UA"/>
              </w:rPr>
              <w:t>інша субвенція з обласного бюджету «</w:t>
            </w:r>
            <w:r w:rsidRPr="00414EA3">
              <w:rPr>
                <w:color w:val="000000"/>
                <w:lang w:val="uk-UA"/>
              </w:rPr>
              <w:t xml:space="preserve">Організація сфери фізичної культури і спорту: капітальний ремонт приміщення спортзалу та тиру в с. Княжолука Калуського району Івано- Франківської області» </w:t>
            </w:r>
          </w:p>
        </w:tc>
        <w:tc>
          <w:tcPr>
            <w:tcW w:w="1742" w:type="dxa"/>
            <w:shd w:val="clear" w:color="auto" w:fill="auto"/>
            <w:vAlign w:val="center"/>
          </w:tcPr>
          <w:p w14:paraId="5493B112" w14:textId="3365AEC4" w:rsidR="0052539A" w:rsidRPr="00414EA3" w:rsidRDefault="0052539A" w:rsidP="00EF23A7">
            <w:pPr>
              <w:jc w:val="right"/>
              <w:rPr>
                <w:bCs/>
                <w:lang w:val="uk-UA" w:eastAsia="uk-UA"/>
              </w:rPr>
            </w:pPr>
            <w:r w:rsidRPr="00414EA3">
              <w:rPr>
                <w:bCs/>
                <w:lang w:val="uk-UA" w:eastAsia="uk-UA"/>
              </w:rPr>
              <w:t>100 000,00</w:t>
            </w:r>
          </w:p>
        </w:tc>
      </w:tr>
      <w:tr w:rsidR="0052539A" w:rsidRPr="00414EA3" w14:paraId="6F7958CE" w14:textId="77777777" w:rsidTr="00EF23A7">
        <w:trPr>
          <w:trHeight w:val="372"/>
        </w:trPr>
        <w:tc>
          <w:tcPr>
            <w:tcW w:w="1796" w:type="dxa"/>
            <w:shd w:val="clear" w:color="auto" w:fill="auto"/>
            <w:vAlign w:val="center"/>
          </w:tcPr>
          <w:p w14:paraId="3D312614" w14:textId="77777777" w:rsidR="0052539A" w:rsidRPr="00414EA3" w:rsidRDefault="0052539A" w:rsidP="00EF23A7">
            <w:pPr>
              <w:jc w:val="center"/>
              <w:rPr>
                <w:b/>
                <w:bCs/>
                <w:lang w:val="uk-UA" w:eastAsia="uk-UA"/>
              </w:rPr>
            </w:pPr>
          </w:p>
        </w:tc>
        <w:tc>
          <w:tcPr>
            <w:tcW w:w="6560" w:type="dxa"/>
            <w:shd w:val="clear" w:color="auto" w:fill="auto"/>
          </w:tcPr>
          <w:p w14:paraId="218EA53C" w14:textId="7C4744C5" w:rsidR="0052539A" w:rsidRPr="00414EA3" w:rsidRDefault="0052539A" w:rsidP="00EF23A7">
            <w:pPr>
              <w:jc w:val="both"/>
              <w:rPr>
                <w:b/>
                <w:bCs/>
                <w:lang w:val="uk-UA" w:eastAsia="uk-UA"/>
              </w:rPr>
            </w:pPr>
            <w:r w:rsidRPr="00414EA3">
              <w:rPr>
                <w:lang w:val="uk-UA"/>
              </w:rPr>
              <w:t>інша субвенція з обласного бюджету «</w:t>
            </w:r>
            <w:r w:rsidRPr="00414EA3">
              <w:rPr>
                <w:color w:val="000000"/>
                <w:lang w:val="uk-UA"/>
              </w:rPr>
              <w:t xml:space="preserve">Організація сфери фізичної культури і спорту:капітальний ремонт приміщення комунальної власності – спортивного залу відділення боксу Долинської ДЮСШ, м. Долина, вул. Обліски, 34» </w:t>
            </w:r>
          </w:p>
        </w:tc>
        <w:tc>
          <w:tcPr>
            <w:tcW w:w="1742" w:type="dxa"/>
            <w:shd w:val="clear" w:color="auto" w:fill="auto"/>
            <w:vAlign w:val="center"/>
          </w:tcPr>
          <w:p w14:paraId="7865ABB6" w14:textId="09D68071" w:rsidR="0052539A" w:rsidRPr="00414EA3" w:rsidRDefault="0052539A" w:rsidP="00EF23A7">
            <w:pPr>
              <w:jc w:val="right"/>
              <w:rPr>
                <w:bCs/>
                <w:lang w:val="uk-UA" w:eastAsia="uk-UA"/>
              </w:rPr>
            </w:pPr>
            <w:r w:rsidRPr="00414EA3">
              <w:rPr>
                <w:bCs/>
                <w:lang w:val="uk-UA" w:eastAsia="uk-UA"/>
              </w:rPr>
              <w:t>100 000,00</w:t>
            </w:r>
          </w:p>
        </w:tc>
      </w:tr>
      <w:tr w:rsidR="0052539A" w:rsidRPr="00414EA3" w14:paraId="11563FE2" w14:textId="77777777" w:rsidTr="00EF23A7">
        <w:trPr>
          <w:trHeight w:val="372"/>
        </w:trPr>
        <w:tc>
          <w:tcPr>
            <w:tcW w:w="1796" w:type="dxa"/>
            <w:shd w:val="clear" w:color="auto" w:fill="auto"/>
            <w:vAlign w:val="center"/>
          </w:tcPr>
          <w:p w14:paraId="18CDEFEA" w14:textId="77777777" w:rsidR="0052539A" w:rsidRPr="00414EA3" w:rsidRDefault="0052539A" w:rsidP="00EF23A7">
            <w:pPr>
              <w:jc w:val="center"/>
              <w:rPr>
                <w:b/>
                <w:bCs/>
                <w:lang w:val="uk-UA" w:eastAsia="uk-UA"/>
              </w:rPr>
            </w:pPr>
          </w:p>
        </w:tc>
        <w:tc>
          <w:tcPr>
            <w:tcW w:w="6560" w:type="dxa"/>
            <w:shd w:val="clear" w:color="auto" w:fill="auto"/>
          </w:tcPr>
          <w:p w14:paraId="2F79A4BF" w14:textId="2BD990CD" w:rsidR="0052539A" w:rsidRPr="00414EA3" w:rsidRDefault="0052539A" w:rsidP="00EF23A7">
            <w:pPr>
              <w:jc w:val="both"/>
              <w:rPr>
                <w:b/>
                <w:bCs/>
                <w:lang w:val="uk-UA" w:eastAsia="uk-UA"/>
              </w:rPr>
            </w:pPr>
            <w:r w:rsidRPr="00414EA3">
              <w:rPr>
                <w:lang w:val="uk-UA"/>
              </w:rPr>
              <w:t>інша субвенція з обласного бюджету на к</w:t>
            </w:r>
            <w:r w:rsidRPr="00414EA3">
              <w:rPr>
                <w:color w:val="000000"/>
                <w:lang w:val="uk-UA"/>
              </w:rPr>
              <w:t xml:space="preserve">апітальний ремонт системи опалення в амбулаторії № 2 КНП "Центр первинної медичної допомоги" Долинської міської ради, що знаходиться за адресою: вул. Степана Бандери, 9 в м. Долина </w:t>
            </w:r>
          </w:p>
        </w:tc>
        <w:tc>
          <w:tcPr>
            <w:tcW w:w="1742" w:type="dxa"/>
            <w:shd w:val="clear" w:color="auto" w:fill="auto"/>
            <w:vAlign w:val="center"/>
          </w:tcPr>
          <w:p w14:paraId="68B20AD3" w14:textId="4BD0FF28" w:rsidR="0052539A" w:rsidRPr="00414EA3" w:rsidRDefault="003C15B2" w:rsidP="00EF23A7">
            <w:pPr>
              <w:jc w:val="right"/>
              <w:rPr>
                <w:bCs/>
                <w:lang w:val="uk-UA" w:eastAsia="uk-UA"/>
              </w:rPr>
            </w:pPr>
            <w:r w:rsidRPr="00414EA3">
              <w:rPr>
                <w:bCs/>
                <w:lang w:val="uk-UA" w:eastAsia="uk-UA"/>
              </w:rPr>
              <w:t>100 000,00</w:t>
            </w:r>
          </w:p>
        </w:tc>
      </w:tr>
      <w:tr w:rsidR="0052539A" w:rsidRPr="00414EA3" w14:paraId="368C6EB2" w14:textId="77777777" w:rsidTr="00EF23A7">
        <w:trPr>
          <w:trHeight w:val="372"/>
        </w:trPr>
        <w:tc>
          <w:tcPr>
            <w:tcW w:w="1796" w:type="dxa"/>
            <w:shd w:val="clear" w:color="auto" w:fill="auto"/>
            <w:vAlign w:val="center"/>
          </w:tcPr>
          <w:p w14:paraId="34DD84EA" w14:textId="77777777" w:rsidR="0052539A" w:rsidRPr="00414EA3" w:rsidRDefault="0052539A" w:rsidP="00EF23A7">
            <w:pPr>
              <w:jc w:val="center"/>
              <w:rPr>
                <w:b/>
                <w:bCs/>
                <w:lang w:val="uk-UA" w:eastAsia="uk-UA"/>
              </w:rPr>
            </w:pPr>
          </w:p>
        </w:tc>
        <w:tc>
          <w:tcPr>
            <w:tcW w:w="6560" w:type="dxa"/>
            <w:shd w:val="clear" w:color="auto" w:fill="auto"/>
          </w:tcPr>
          <w:p w14:paraId="3140C73F" w14:textId="53227B73" w:rsidR="0052539A" w:rsidRPr="00414EA3" w:rsidRDefault="0052539A" w:rsidP="00EF23A7">
            <w:pPr>
              <w:jc w:val="both"/>
              <w:rPr>
                <w:b/>
                <w:bCs/>
                <w:lang w:val="uk-UA" w:eastAsia="uk-UA"/>
              </w:rPr>
            </w:pPr>
            <w:r w:rsidRPr="00414EA3">
              <w:rPr>
                <w:lang w:val="uk-UA"/>
              </w:rPr>
              <w:t>інша субвенція з обласного бюджету на к</w:t>
            </w:r>
            <w:r w:rsidRPr="00414EA3">
              <w:rPr>
                <w:color w:val="000000"/>
                <w:lang w:val="uk-UA"/>
              </w:rPr>
              <w:t xml:space="preserve">апітальний ремонт приміщення Долинської дитячо-юнацької спортивної школи в м. Долина по вул. Степана Бандери, 2-Б </w:t>
            </w:r>
          </w:p>
        </w:tc>
        <w:tc>
          <w:tcPr>
            <w:tcW w:w="1742" w:type="dxa"/>
            <w:shd w:val="clear" w:color="auto" w:fill="auto"/>
            <w:vAlign w:val="center"/>
          </w:tcPr>
          <w:p w14:paraId="1D28853E" w14:textId="61677544" w:rsidR="0052539A" w:rsidRPr="00414EA3" w:rsidRDefault="003C15B2" w:rsidP="00EF23A7">
            <w:pPr>
              <w:jc w:val="right"/>
              <w:rPr>
                <w:bCs/>
                <w:lang w:val="uk-UA" w:eastAsia="uk-UA"/>
              </w:rPr>
            </w:pPr>
            <w:r w:rsidRPr="00414EA3">
              <w:rPr>
                <w:bCs/>
                <w:lang w:val="uk-UA" w:eastAsia="uk-UA"/>
              </w:rPr>
              <w:t>200 000,00</w:t>
            </w:r>
          </w:p>
        </w:tc>
      </w:tr>
      <w:tr w:rsidR="00BF3996" w:rsidRPr="00414EA3" w14:paraId="58E51EAE" w14:textId="77777777" w:rsidTr="00EF23A7">
        <w:trPr>
          <w:trHeight w:val="62"/>
        </w:trPr>
        <w:tc>
          <w:tcPr>
            <w:tcW w:w="1796" w:type="dxa"/>
            <w:shd w:val="clear" w:color="auto" w:fill="auto"/>
            <w:vAlign w:val="center"/>
          </w:tcPr>
          <w:p w14:paraId="1CA0C8D7" w14:textId="77777777" w:rsidR="00BF3996" w:rsidRPr="00414EA3" w:rsidRDefault="00BF3996" w:rsidP="00EF23A7">
            <w:pPr>
              <w:jc w:val="center"/>
              <w:rPr>
                <w:b/>
                <w:bCs/>
                <w:lang w:val="uk-UA" w:eastAsia="uk-UA"/>
              </w:rPr>
            </w:pPr>
          </w:p>
        </w:tc>
        <w:tc>
          <w:tcPr>
            <w:tcW w:w="6560" w:type="dxa"/>
            <w:shd w:val="clear" w:color="auto" w:fill="auto"/>
          </w:tcPr>
          <w:p w14:paraId="5F45A377" w14:textId="21A7E66F" w:rsidR="00BF3996" w:rsidRPr="00414EA3" w:rsidRDefault="002D634E" w:rsidP="00EF23A7">
            <w:pPr>
              <w:pStyle w:val="10"/>
              <w:jc w:val="both"/>
              <w:rPr>
                <w:lang w:val="uk-UA"/>
              </w:rPr>
            </w:pPr>
            <w:r w:rsidRPr="00414EA3">
              <w:rPr>
                <w:lang w:val="uk-UA"/>
              </w:rPr>
              <w:t>інша субвенція з обласного бюджету на к</w:t>
            </w:r>
            <w:r w:rsidRPr="00414EA3">
              <w:rPr>
                <w:color w:val="000000"/>
                <w:lang w:val="uk-UA"/>
              </w:rPr>
              <w:t xml:space="preserve">апітальний ремонт споруди цивільного захисту (укриття) приміщення КНП «Долинська багатопрофільна лікарня», м. Долина, вул. Оксани Грицей, 15, Долинської міської ради, Калуського району, Івано – Франківської області </w:t>
            </w:r>
          </w:p>
        </w:tc>
        <w:tc>
          <w:tcPr>
            <w:tcW w:w="1742" w:type="dxa"/>
            <w:shd w:val="clear" w:color="auto" w:fill="auto"/>
            <w:vAlign w:val="center"/>
          </w:tcPr>
          <w:p w14:paraId="0D9CF163" w14:textId="6ADDFACC" w:rsidR="00BF3996" w:rsidRPr="00414EA3" w:rsidRDefault="002D634E" w:rsidP="00EF23A7">
            <w:pPr>
              <w:jc w:val="right"/>
              <w:rPr>
                <w:bCs/>
                <w:lang w:val="uk-UA" w:eastAsia="uk-UA"/>
              </w:rPr>
            </w:pPr>
            <w:r w:rsidRPr="00414EA3">
              <w:rPr>
                <w:color w:val="000000"/>
                <w:lang w:val="uk-UA"/>
              </w:rPr>
              <w:t>589 512,65</w:t>
            </w:r>
          </w:p>
        </w:tc>
      </w:tr>
      <w:tr w:rsidR="009328BB" w:rsidRPr="00414EA3" w14:paraId="2D58D8BD" w14:textId="77777777" w:rsidTr="00EF23A7">
        <w:trPr>
          <w:trHeight w:val="372"/>
        </w:trPr>
        <w:tc>
          <w:tcPr>
            <w:tcW w:w="1796" w:type="dxa"/>
            <w:shd w:val="clear" w:color="auto" w:fill="auto"/>
            <w:vAlign w:val="center"/>
            <w:hideMark/>
          </w:tcPr>
          <w:p w14:paraId="3D6F5465" w14:textId="77777777" w:rsidR="009328BB" w:rsidRPr="00414EA3" w:rsidRDefault="009328BB" w:rsidP="00EF23A7">
            <w:pPr>
              <w:jc w:val="center"/>
              <w:rPr>
                <w:b/>
                <w:bCs/>
                <w:lang w:val="uk-UA" w:eastAsia="uk-UA"/>
              </w:rPr>
            </w:pPr>
            <w:r w:rsidRPr="00414EA3">
              <w:rPr>
                <w:b/>
                <w:bCs/>
                <w:lang w:val="uk-UA" w:eastAsia="uk-UA"/>
              </w:rPr>
              <w:t>Х</w:t>
            </w:r>
          </w:p>
        </w:tc>
        <w:tc>
          <w:tcPr>
            <w:tcW w:w="6560" w:type="dxa"/>
            <w:shd w:val="clear" w:color="auto" w:fill="auto"/>
            <w:vAlign w:val="center"/>
            <w:hideMark/>
          </w:tcPr>
          <w:p w14:paraId="73056C99" w14:textId="566DC5AE" w:rsidR="009328BB" w:rsidRPr="00414EA3" w:rsidRDefault="009B1697" w:rsidP="00EF23A7">
            <w:pPr>
              <w:rPr>
                <w:b/>
                <w:bCs/>
                <w:lang w:val="uk-UA" w:eastAsia="uk-UA"/>
              </w:rPr>
            </w:pPr>
            <w:r w:rsidRPr="00414EA3">
              <w:rPr>
                <w:b/>
                <w:bCs/>
                <w:lang w:val="uk-UA" w:eastAsia="uk-UA"/>
              </w:rPr>
              <w:t>УСЬОГО за розділами І, ІІ,</w:t>
            </w:r>
            <w:r w:rsidR="009328BB" w:rsidRPr="00414EA3">
              <w:rPr>
                <w:b/>
                <w:bCs/>
                <w:lang w:val="uk-UA" w:eastAsia="uk-UA"/>
              </w:rPr>
              <w:t xml:space="preserve"> у тому числі:</w:t>
            </w:r>
          </w:p>
        </w:tc>
        <w:tc>
          <w:tcPr>
            <w:tcW w:w="1742" w:type="dxa"/>
            <w:shd w:val="clear" w:color="auto" w:fill="auto"/>
            <w:vAlign w:val="center"/>
          </w:tcPr>
          <w:p w14:paraId="3224157B" w14:textId="4D7DD1FB" w:rsidR="009328BB" w:rsidRPr="00414EA3" w:rsidRDefault="00734259" w:rsidP="00EF23A7">
            <w:pPr>
              <w:jc w:val="right"/>
              <w:rPr>
                <w:b/>
                <w:bCs/>
                <w:lang w:val="uk-UA" w:eastAsia="uk-UA"/>
              </w:rPr>
            </w:pPr>
            <w:r w:rsidRPr="00414EA3">
              <w:rPr>
                <w:b/>
                <w:bCs/>
                <w:lang w:val="uk-UA" w:eastAsia="uk-UA"/>
              </w:rPr>
              <w:t>76</w:t>
            </w:r>
            <w:r w:rsidR="007F419E" w:rsidRPr="00414EA3">
              <w:rPr>
                <w:b/>
                <w:bCs/>
                <w:lang w:val="uk-UA" w:eastAsia="uk-UA"/>
              </w:rPr>
              <w:t>8 824,00</w:t>
            </w:r>
          </w:p>
        </w:tc>
      </w:tr>
      <w:tr w:rsidR="009328BB" w:rsidRPr="00414EA3" w14:paraId="22E36C71" w14:textId="77777777" w:rsidTr="00EF23A7">
        <w:trPr>
          <w:trHeight w:val="372"/>
        </w:trPr>
        <w:tc>
          <w:tcPr>
            <w:tcW w:w="1796" w:type="dxa"/>
            <w:shd w:val="clear" w:color="auto" w:fill="auto"/>
            <w:vAlign w:val="center"/>
            <w:hideMark/>
          </w:tcPr>
          <w:p w14:paraId="447FA852" w14:textId="77777777" w:rsidR="009328BB" w:rsidRPr="00414EA3" w:rsidRDefault="009328BB" w:rsidP="00EF23A7">
            <w:pPr>
              <w:jc w:val="center"/>
              <w:rPr>
                <w:b/>
                <w:bCs/>
                <w:lang w:val="uk-UA" w:eastAsia="uk-UA"/>
              </w:rPr>
            </w:pPr>
            <w:r w:rsidRPr="00414EA3">
              <w:rPr>
                <w:b/>
                <w:bCs/>
                <w:lang w:val="uk-UA" w:eastAsia="uk-UA"/>
              </w:rPr>
              <w:t>Х</w:t>
            </w:r>
          </w:p>
        </w:tc>
        <w:tc>
          <w:tcPr>
            <w:tcW w:w="6560" w:type="dxa"/>
            <w:shd w:val="clear" w:color="auto" w:fill="auto"/>
            <w:vAlign w:val="center"/>
            <w:hideMark/>
          </w:tcPr>
          <w:p w14:paraId="70692D93" w14:textId="77777777" w:rsidR="009328BB" w:rsidRPr="00414EA3" w:rsidRDefault="009328BB" w:rsidP="00EF23A7">
            <w:pPr>
              <w:rPr>
                <w:b/>
                <w:bCs/>
                <w:lang w:val="uk-UA" w:eastAsia="uk-UA"/>
              </w:rPr>
            </w:pPr>
            <w:r w:rsidRPr="00414EA3">
              <w:rPr>
                <w:b/>
                <w:bCs/>
                <w:lang w:val="uk-UA" w:eastAsia="uk-UA"/>
              </w:rPr>
              <w:t>загальний фонд</w:t>
            </w:r>
          </w:p>
        </w:tc>
        <w:tc>
          <w:tcPr>
            <w:tcW w:w="1742" w:type="dxa"/>
            <w:shd w:val="clear" w:color="auto" w:fill="auto"/>
            <w:vAlign w:val="center"/>
          </w:tcPr>
          <w:p w14:paraId="0E064DCD" w14:textId="26DD884C" w:rsidR="009328BB" w:rsidRPr="00414EA3" w:rsidRDefault="00734259" w:rsidP="00EF23A7">
            <w:pPr>
              <w:jc w:val="right"/>
              <w:rPr>
                <w:b/>
                <w:bCs/>
                <w:lang w:val="uk-UA" w:eastAsia="uk-UA"/>
              </w:rPr>
            </w:pPr>
            <w:r w:rsidRPr="00414EA3">
              <w:rPr>
                <w:b/>
                <w:bCs/>
                <w:lang w:val="uk-UA" w:eastAsia="uk-UA"/>
              </w:rPr>
              <w:t>26</w:t>
            </w:r>
            <w:r w:rsidR="007F419E" w:rsidRPr="00414EA3">
              <w:rPr>
                <w:b/>
                <w:bCs/>
                <w:lang w:val="uk-UA" w:eastAsia="uk-UA"/>
              </w:rPr>
              <w:t>8 824,00</w:t>
            </w:r>
          </w:p>
        </w:tc>
      </w:tr>
      <w:tr w:rsidR="009328BB" w:rsidRPr="00414EA3" w14:paraId="104B9EFD" w14:textId="77777777" w:rsidTr="00EF23A7">
        <w:trPr>
          <w:trHeight w:val="372"/>
        </w:trPr>
        <w:tc>
          <w:tcPr>
            <w:tcW w:w="1796" w:type="dxa"/>
            <w:shd w:val="clear" w:color="auto" w:fill="auto"/>
            <w:vAlign w:val="center"/>
            <w:hideMark/>
          </w:tcPr>
          <w:p w14:paraId="09C40305" w14:textId="77777777" w:rsidR="009328BB" w:rsidRPr="00414EA3" w:rsidRDefault="009328BB" w:rsidP="00EF23A7">
            <w:pPr>
              <w:jc w:val="center"/>
              <w:rPr>
                <w:b/>
                <w:bCs/>
                <w:lang w:val="uk-UA" w:eastAsia="uk-UA"/>
              </w:rPr>
            </w:pPr>
            <w:r w:rsidRPr="00414EA3">
              <w:rPr>
                <w:b/>
                <w:bCs/>
                <w:lang w:val="uk-UA" w:eastAsia="uk-UA"/>
              </w:rPr>
              <w:t>Х</w:t>
            </w:r>
          </w:p>
        </w:tc>
        <w:tc>
          <w:tcPr>
            <w:tcW w:w="6560" w:type="dxa"/>
            <w:shd w:val="clear" w:color="auto" w:fill="auto"/>
            <w:vAlign w:val="center"/>
            <w:hideMark/>
          </w:tcPr>
          <w:p w14:paraId="3FB493BC" w14:textId="77777777" w:rsidR="009328BB" w:rsidRPr="00414EA3" w:rsidRDefault="009328BB" w:rsidP="00EF23A7">
            <w:pPr>
              <w:rPr>
                <w:b/>
                <w:bCs/>
                <w:lang w:val="uk-UA" w:eastAsia="uk-UA"/>
              </w:rPr>
            </w:pPr>
            <w:r w:rsidRPr="00414EA3">
              <w:rPr>
                <w:b/>
                <w:bCs/>
                <w:lang w:val="uk-UA" w:eastAsia="uk-UA"/>
              </w:rPr>
              <w:t>спеціальний фонд</w:t>
            </w:r>
          </w:p>
        </w:tc>
        <w:tc>
          <w:tcPr>
            <w:tcW w:w="1742" w:type="dxa"/>
            <w:shd w:val="clear" w:color="auto" w:fill="auto"/>
            <w:vAlign w:val="center"/>
          </w:tcPr>
          <w:p w14:paraId="0D9460A0" w14:textId="079759AC" w:rsidR="009328BB" w:rsidRPr="00414EA3" w:rsidRDefault="007F419E" w:rsidP="00EF23A7">
            <w:pPr>
              <w:jc w:val="right"/>
              <w:rPr>
                <w:b/>
                <w:bCs/>
                <w:lang w:val="uk-UA" w:eastAsia="uk-UA"/>
              </w:rPr>
            </w:pPr>
            <w:r w:rsidRPr="00414EA3">
              <w:rPr>
                <w:b/>
                <w:lang w:val="uk-UA" w:eastAsia="uk-UA"/>
              </w:rPr>
              <w:t>500 000,00</w:t>
            </w:r>
          </w:p>
        </w:tc>
      </w:tr>
    </w:tbl>
    <w:p w14:paraId="0D796074" w14:textId="77777777" w:rsidR="00EF23A7" w:rsidRPr="00414EA3" w:rsidRDefault="00EF23A7" w:rsidP="009B1697">
      <w:pPr>
        <w:ind w:left="720"/>
        <w:rPr>
          <w:b/>
          <w:bCs/>
          <w:sz w:val="28"/>
          <w:szCs w:val="28"/>
          <w:lang w:val="uk-UA"/>
        </w:rPr>
      </w:pPr>
    </w:p>
    <w:p w14:paraId="6D854A5E" w14:textId="1F1D4311" w:rsidR="008056BA" w:rsidRPr="00414EA3" w:rsidRDefault="008056BA" w:rsidP="009B1697">
      <w:pPr>
        <w:ind w:left="720"/>
        <w:rPr>
          <w:b/>
          <w:bCs/>
          <w:sz w:val="28"/>
          <w:szCs w:val="28"/>
          <w:lang w:val="uk-UA"/>
        </w:rPr>
      </w:pPr>
      <w:r w:rsidRPr="00414EA3">
        <w:rPr>
          <w:b/>
          <w:bCs/>
          <w:sz w:val="28"/>
          <w:szCs w:val="28"/>
          <w:lang w:val="uk-UA"/>
        </w:rPr>
        <w:t>ІІ. Показники міжбюджетних трансфертів іншим бюджетам</w:t>
      </w:r>
    </w:p>
    <w:p w14:paraId="60614073" w14:textId="77777777" w:rsidR="000C1A90" w:rsidRPr="00414EA3" w:rsidRDefault="000C1A90" w:rsidP="00CE4E5F">
      <w:pPr>
        <w:rPr>
          <w:sz w:val="28"/>
          <w:szCs w:val="28"/>
          <w:lang w:val="uk-UA"/>
        </w:rPr>
      </w:pPr>
    </w:p>
    <w:tbl>
      <w:tblPr>
        <w:tblpPr w:leftFromText="180" w:rightFromText="180" w:vertAnchor="text" w:tblpX="-243"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571"/>
        <w:gridCol w:w="5342"/>
        <w:gridCol w:w="1692"/>
      </w:tblGrid>
      <w:tr w:rsidR="000C1A90" w:rsidRPr="00414EA3" w14:paraId="727F562D" w14:textId="17C18BBD" w:rsidTr="00EF23A7">
        <w:trPr>
          <w:trHeight w:val="831"/>
        </w:trPr>
        <w:tc>
          <w:tcPr>
            <w:tcW w:w="1439" w:type="dxa"/>
            <w:shd w:val="clear" w:color="auto" w:fill="auto"/>
            <w:hideMark/>
          </w:tcPr>
          <w:p w14:paraId="2B057A1F" w14:textId="5072164D" w:rsidR="000C1A90" w:rsidRPr="00414EA3" w:rsidRDefault="000C1A90" w:rsidP="00EF23A7">
            <w:pPr>
              <w:jc w:val="center"/>
              <w:rPr>
                <w:b/>
                <w:sz w:val="24"/>
                <w:szCs w:val="24"/>
                <w:lang w:val="uk-UA" w:eastAsia="uk-UA"/>
              </w:rPr>
            </w:pPr>
            <w:r w:rsidRPr="00414EA3">
              <w:rPr>
                <w:rStyle w:val="st101"/>
                <w:lang w:val="uk-UA"/>
              </w:rPr>
              <w:t>Код Програмної класифікації видатків та кредитування місцевого бюджету/</w:t>
            </w:r>
            <w:r w:rsidRPr="00414EA3">
              <w:rPr>
                <w:rStyle w:val="st101"/>
                <w:lang w:val="uk-UA"/>
              </w:rPr>
              <w:br/>
              <w:t>Код бюджету</w:t>
            </w:r>
          </w:p>
        </w:tc>
        <w:tc>
          <w:tcPr>
            <w:tcW w:w="1572" w:type="dxa"/>
            <w:shd w:val="clear" w:color="auto" w:fill="auto"/>
            <w:hideMark/>
          </w:tcPr>
          <w:p w14:paraId="0C2AD12E" w14:textId="6CE3D6E9" w:rsidR="000C1A90" w:rsidRPr="00414EA3" w:rsidRDefault="000C1A90" w:rsidP="00EF23A7">
            <w:pPr>
              <w:jc w:val="center"/>
              <w:rPr>
                <w:b/>
                <w:sz w:val="24"/>
                <w:szCs w:val="24"/>
                <w:lang w:val="uk-UA" w:eastAsia="uk-UA"/>
              </w:rPr>
            </w:pPr>
            <w:r w:rsidRPr="00414EA3">
              <w:rPr>
                <w:rStyle w:val="st101"/>
                <w:lang w:val="uk-UA"/>
              </w:rPr>
              <w:t>Код Типової програмної класифікації видатків та кредитування місцевого бюджету</w:t>
            </w:r>
          </w:p>
        </w:tc>
        <w:tc>
          <w:tcPr>
            <w:tcW w:w="5386" w:type="dxa"/>
            <w:shd w:val="clear" w:color="auto" w:fill="auto"/>
            <w:hideMark/>
          </w:tcPr>
          <w:p w14:paraId="61A783FC" w14:textId="23D97863" w:rsidR="000C1A90" w:rsidRPr="00414EA3" w:rsidRDefault="000C1A90" w:rsidP="00EF23A7">
            <w:pPr>
              <w:jc w:val="center"/>
              <w:rPr>
                <w:b/>
                <w:sz w:val="24"/>
                <w:szCs w:val="24"/>
                <w:lang w:val="uk-UA" w:eastAsia="uk-UA"/>
              </w:rPr>
            </w:pPr>
            <w:r w:rsidRPr="00414EA3">
              <w:rPr>
                <w:rStyle w:val="st101"/>
                <w:lang w:val="uk-UA"/>
              </w:rPr>
              <w:t>Найменування трансферту/</w:t>
            </w:r>
            <w:r w:rsidRPr="00414EA3">
              <w:rPr>
                <w:rStyle w:val="st101"/>
                <w:lang w:val="uk-UA"/>
              </w:rPr>
              <w:br/>
              <w:t>Найменування бюджету - отримувача міжбюджетного трансферту</w:t>
            </w:r>
          </w:p>
        </w:tc>
        <w:tc>
          <w:tcPr>
            <w:tcW w:w="1701" w:type="dxa"/>
          </w:tcPr>
          <w:p w14:paraId="771A867B" w14:textId="1B453B66" w:rsidR="000C1A90" w:rsidRPr="00414EA3" w:rsidRDefault="009B1697" w:rsidP="00EF23A7">
            <w:pPr>
              <w:jc w:val="center"/>
              <w:rPr>
                <w:rStyle w:val="st101"/>
                <w:lang w:val="uk-UA"/>
              </w:rPr>
            </w:pPr>
            <w:r w:rsidRPr="00414EA3">
              <w:rPr>
                <w:b/>
                <w:sz w:val="24"/>
                <w:szCs w:val="24"/>
                <w:lang w:val="uk-UA" w:eastAsia="uk-UA"/>
              </w:rPr>
              <w:t>Усього</w:t>
            </w:r>
          </w:p>
        </w:tc>
      </w:tr>
      <w:tr w:rsidR="000C1A90" w:rsidRPr="00414EA3" w14:paraId="69C3BDD4" w14:textId="4FA61F0F" w:rsidTr="00EF23A7">
        <w:trPr>
          <w:trHeight w:val="282"/>
        </w:trPr>
        <w:tc>
          <w:tcPr>
            <w:tcW w:w="1439" w:type="dxa"/>
            <w:tcBorders>
              <w:bottom w:val="single" w:sz="4" w:space="0" w:color="auto"/>
            </w:tcBorders>
            <w:shd w:val="clear" w:color="auto" w:fill="auto"/>
            <w:vAlign w:val="center"/>
            <w:hideMark/>
          </w:tcPr>
          <w:p w14:paraId="1A19F150" w14:textId="77777777" w:rsidR="000C1A90" w:rsidRPr="00414EA3" w:rsidRDefault="000C1A90" w:rsidP="00EF23A7">
            <w:pPr>
              <w:jc w:val="center"/>
              <w:rPr>
                <w:b/>
                <w:sz w:val="24"/>
                <w:szCs w:val="24"/>
                <w:lang w:val="uk-UA" w:eastAsia="uk-UA"/>
              </w:rPr>
            </w:pPr>
            <w:r w:rsidRPr="00414EA3">
              <w:rPr>
                <w:b/>
                <w:sz w:val="24"/>
                <w:szCs w:val="24"/>
                <w:lang w:val="uk-UA" w:eastAsia="uk-UA"/>
              </w:rPr>
              <w:t>1</w:t>
            </w:r>
          </w:p>
        </w:tc>
        <w:tc>
          <w:tcPr>
            <w:tcW w:w="1572" w:type="dxa"/>
            <w:tcBorders>
              <w:bottom w:val="single" w:sz="4" w:space="0" w:color="auto"/>
            </w:tcBorders>
            <w:shd w:val="clear" w:color="auto" w:fill="auto"/>
            <w:vAlign w:val="center"/>
            <w:hideMark/>
          </w:tcPr>
          <w:p w14:paraId="704B525E" w14:textId="77777777" w:rsidR="000C1A90" w:rsidRPr="00414EA3" w:rsidRDefault="000C1A90" w:rsidP="00EF23A7">
            <w:pPr>
              <w:jc w:val="center"/>
              <w:rPr>
                <w:b/>
                <w:sz w:val="24"/>
                <w:szCs w:val="24"/>
                <w:lang w:val="uk-UA" w:eastAsia="uk-UA"/>
              </w:rPr>
            </w:pPr>
            <w:r w:rsidRPr="00414EA3">
              <w:rPr>
                <w:b/>
                <w:sz w:val="24"/>
                <w:szCs w:val="24"/>
                <w:lang w:val="uk-UA" w:eastAsia="uk-UA"/>
              </w:rPr>
              <w:t>2</w:t>
            </w:r>
          </w:p>
        </w:tc>
        <w:tc>
          <w:tcPr>
            <w:tcW w:w="5386" w:type="dxa"/>
            <w:tcBorders>
              <w:bottom w:val="single" w:sz="4" w:space="0" w:color="auto"/>
            </w:tcBorders>
            <w:shd w:val="clear" w:color="auto" w:fill="auto"/>
            <w:vAlign w:val="center"/>
            <w:hideMark/>
          </w:tcPr>
          <w:p w14:paraId="14A3C4DB" w14:textId="77777777" w:rsidR="000C1A90" w:rsidRPr="00414EA3" w:rsidRDefault="000C1A90" w:rsidP="00EF23A7">
            <w:pPr>
              <w:jc w:val="center"/>
              <w:rPr>
                <w:b/>
                <w:sz w:val="24"/>
                <w:szCs w:val="24"/>
                <w:lang w:val="uk-UA" w:eastAsia="uk-UA"/>
              </w:rPr>
            </w:pPr>
            <w:r w:rsidRPr="00414EA3">
              <w:rPr>
                <w:b/>
                <w:sz w:val="24"/>
                <w:szCs w:val="24"/>
                <w:lang w:val="uk-UA" w:eastAsia="uk-UA"/>
              </w:rPr>
              <w:t>3</w:t>
            </w:r>
          </w:p>
        </w:tc>
        <w:tc>
          <w:tcPr>
            <w:tcW w:w="1701" w:type="dxa"/>
            <w:tcBorders>
              <w:bottom w:val="single" w:sz="4" w:space="0" w:color="auto"/>
            </w:tcBorders>
          </w:tcPr>
          <w:p w14:paraId="33025E63" w14:textId="00439917" w:rsidR="000C1A90" w:rsidRPr="00414EA3" w:rsidRDefault="009B1697" w:rsidP="00EF23A7">
            <w:pPr>
              <w:jc w:val="center"/>
              <w:rPr>
                <w:b/>
                <w:sz w:val="24"/>
                <w:szCs w:val="24"/>
                <w:lang w:val="uk-UA" w:eastAsia="uk-UA"/>
              </w:rPr>
            </w:pPr>
            <w:r w:rsidRPr="00414EA3">
              <w:rPr>
                <w:b/>
                <w:sz w:val="24"/>
                <w:szCs w:val="24"/>
                <w:lang w:val="uk-UA" w:eastAsia="uk-UA"/>
              </w:rPr>
              <w:t>4</w:t>
            </w:r>
          </w:p>
        </w:tc>
      </w:tr>
      <w:tr w:rsidR="009B1697" w:rsidRPr="00414EA3" w14:paraId="578C9D0A" w14:textId="77777777" w:rsidTr="00EF23A7">
        <w:trPr>
          <w:trHeight w:val="352"/>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6F7949" w14:textId="48717953" w:rsidR="009B1697" w:rsidRPr="00414EA3" w:rsidRDefault="009B1697" w:rsidP="00EF23A7">
            <w:pPr>
              <w:jc w:val="center"/>
              <w:rPr>
                <w:sz w:val="24"/>
                <w:szCs w:val="24"/>
                <w:lang w:val="uk-UA"/>
              </w:rPr>
            </w:pPr>
            <w:r w:rsidRPr="00414EA3">
              <w:rPr>
                <w:rStyle w:val="st101"/>
                <w:lang w:val="uk-UA"/>
              </w:rPr>
              <w:t>I. Трансферти із загального фонду бюджету</w:t>
            </w:r>
          </w:p>
        </w:tc>
      </w:tr>
      <w:tr w:rsidR="009B1697" w:rsidRPr="00414EA3" w14:paraId="26835D39" w14:textId="7CEBD0EE" w:rsidTr="00EF23A7">
        <w:trPr>
          <w:trHeight w:val="352"/>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BB39E9" w14:textId="3582B64D" w:rsidR="009B1697" w:rsidRPr="00414EA3" w:rsidRDefault="009B1697" w:rsidP="00EF23A7">
            <w:pPr>
              <w:jc w:val="center"/>
              <w:rPr>
                <w:b/>
                <w:lang w:val="uk-UA" w:eastAsia="uk-UA"/>
              </w:rPr>
            </w:pPr>
            <w:r w:rsidRPr="00414EA3">
              <w:rPr>
                <w:b/>
                <w:lang w:val="uk-UA"/>
              </w:rPr>
              <w:t>II. Трансферти із спеціального фонду бюджету</w:t>
            </w:r>
          </w:p>
        </w:tc>
      </w:tr>
      <w:tr w:rsidR="009B1697" w:rsidRPr="00414EA3" w14:paraId="2FB64FA8" w14:textId="77777777" w:rsidTr="00EF23A7">
        <w:trPr>
          <w:trHeight w:val="282"/>
        </w:trPr>
        <w:tc>
          <w:tcPr>
            <w:tcW w:w="1439" w:type="dxa"/>
            <w:tcBorders>
              <w:top w:val="single" w:sz="4" w:space="0" w:color="auto"/>
              <w:bottom w:val="single" w:sz="4" w:space="0" w:color="auto"/>
            </w:tcBorders>
            <w:shd w:val="clear" w:color="auto" w:fill="auto"/>
            <w:vAlign w:val="center"/>
          </w:tcPr>
          <w:p w14:paraId="72988721" w14:textId="6084F10D" w:rsidR="009B1697" w:rsidRPr="00414EA3" w:rsidRDefault="009B1697" w:rsidP="00EF23A7">
            <w:pPr>
              <w:jc w:val="center"/>
              <w:rPr>
                <w:b/>
                <w:sz w:val="24"/>
                <w:szCs w:val="24"/>
                <w:lang w:val="uk-UA" w:eastAsia="uk-UA"/>
              </w:rPr>
            </w:pPr>
            <w:r w:rsidRPr="00414EA3">
              <w:rPr>
                <w:b/>
                <w:sz w:val="24"/>
                <w:szCs w:val="24"/>
                <w:lang w:val="uk-UA" w:eastAsia="uk-UA"/>
              </w:rPr>
              <w:t>3719770</w:t>
            </w:r>
          </w:p>
          <w:p w14:paraId="0913D20A" w14:textId="612F62EE" w:rsidR="009B1697" w:rsidRPr="00414EA3" w:rsidRDefault="009B1697" w:rsidP="00EF23A7">
            <w:pPr>
              <w:jc w:val="center"/>
              <w:rPr>
                <w:b/>
                <w:sz w:val="24"/>
                <w:szCs w:val="24"/>
                <w:lang w:val="uk-UA" w:eastAsia="uk-UA"/>
              </w:rPr>
            </w:pPr>
            <w:r w:rsidRPr="00414EA3">
              <w:rPr>
                <w:b/>
                <w:bCs/>
                <w:i/>
                <w:iCs/>
                <w:lang w:val="uk-UA" w:eastAsia="uk-UA"/>
              </w:rPr>
              <w:t>09500000000</w:t>
            </w:r>
          </w:p>
        </w:tc>
        <w:tc>
          <w:tcPr>
            <w:tcW w:w="1572" w:type="dxa"/>
            <w:tcBorders>
              <w:top w:val="single" w:sz="4" w:space="0" w:color="auto"/>
              <w:bottom w:val="single" w:sz="4" w:space="0" w:color="auto"/>
            </w:tcBorders>
            <w:shd w:val="clear" w:color="auto" w:fill="auto"/>
            <w:vAlign w:val="center"/>
          </w:tcPr>
          <w:p w14:paraId="586D7E02" w14:textId="71F31E99" w:rsidR="009B1697" w:rsidRPr="00414EA3" w:rsidRDefault="009B1697" w:rsidP="00EF23A7">
            <w:pPr>
              <w:jc w:val="center"/>
              <w:rPr>
                <w:b/>
                <w:sz w:val="24"/>
                <w:szCs w:val="24"/>
                <w:lang w:val="uk-UA" w:eastAsia="uk-UA"/>
              </w:rPr>
            </w:pPr>
            <w:r w:rsidRPr="00414EA3">
              <w:rPr>
                <w:b/>
                <w:sz w:val="24"/>
                <w:szCs w:val="24"/>
                <w:lang w:val="uk-UA" w:eastAsia="uk-UA"/>
              </w:rPr>
              <w:t>9770</w:t>
            </w:r>
          </w:p>
        </w:tc>
        <w:tc>
          <w:tcPr>
            <w:tcW w:w="5386" w:type="dxa"/>
            <w:tcBorders>
              <w:top w:val="single" w:sz="4" w:space="0" w:color="auto"/>
              <w:bottom w:val="single" w:sz="4" w:space="0" w:color="auto"/>
            </w:tcBorders>
            <w:shd w:val="clear" w:color="auto" w:fill="auto"/>
            <w:vAlign w:val="center"/>
          </w:tcPr>
          <w:p w14:paraId="7B87EB4A" w14:textId="19447802" w:rsidR="009B1697" w:rsidRPr="00414EA3" w:rsidRDefault="00771F8E" w:rsidP="00EF23A7">
            <w:pPr>
              <w:jc w:val="both"/>
              <w:rPr>
                <w:lang w:val="uk-UA" w:eastAsia="uk-UA"/>
              </w:rPr>
            </w:pPr>
            <w:r w:rsidRPr="00414EA3">
              <w:rPr>
                <w:lang w:val="uk-UA" w:eastAsia="uk-UA"/>
              </w:rPr>
              <w:t>і</w:t>
            </w:r>
            <w:r w:rsidR="00B644AF" w:rsidRPr="00414EA3">
              <w:rPr>
                <w:lang w:val="uk-UA" w:eastAsia="uk-UA"/>
              </w:rPr>
              <w:t xml:space="preserve">нша субвенція обласному бюджету Івано – Франківської області для співфінансування видатків </w:t>
            </w:r>
            <w:r w:rsidR="0014355F" w:rsidRPr="00414EA3">
              <w:rPr>
                <w:lang w:val="uk-UA" w:eastAsia="uk-UA"/>
              </w:rPr>
              <w:t>на закупівлю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r w:rsidR="00B644AF" w:rsidRPr="00414EA3">
              <w:rPr>
                <w:lang w:val="uk-UA" w:eastAsia="uk-UA"/>
              </w:rPr>
              <w:t xml:space="preserve"> </w:t>
            </w:r>
          </w:p>
        </w:tc>
        <w:tc>
          <w:tcPr>
            <w:tcW w:w="1701" w:type="dxa"/>
            <w:tcBorders>
              <w:top w:val="single" w:sz="4" w:space="0" w:color="auto"/>
              <w:bottom w:val="single" w:sz="4" w:space="0" w:color="auto"/>
            </w:tcBorders>
          </w:tcPr>
          <w:p w14:paraId="285A6A8C" w14:textId="16E9C121" w:rsidR="009B1697" w:rsidRPr="00414EA3" w:rsidRDefault="009B1697" w:rsidP="00EF23A7">
            <w:pPr>
              <w:jc w:val="center"/>
              <w:rPr>
                <w:b/>
                <w:lang w:val="uk-UA" w:eastAsia="uk-UA"/>
              </w:rPr>
            </w:pPr>
            <w:r w:rsidRPr="00414EA3">
              <w:rPr>
                <w:b/>
                <w:lang w:val="uk-UA" w:eastAsia="uk-UA"/>
              </w:rPr>
              <w:t>41000,00</w:t>
            </w:r>
          </w:p>
        </w:tc>
      </w:tr>
      <w:tr w:rsidR="009B1697" w:rsidRPr="00414EA3" w14:paraId="355FDEFC" w14:textId="77777777" w:rsidTr="00EF23A7">
        <w:trPr>
          <w:trHeight w:val="282"/>
        </w:trPr>
        <w:tc>
          <w:tcPr>
            <w:tcW w:w="1439" w:type="dxa"/>
            <w:tcBorders>
              <w:top w:val="single" w:sz="4" w:space="0" w:color="auto"/>
              <w:bottom w:val="single" w:sz="4" w:space="0" w:color="auto"/>
            </w:tcBorders>
            <w:shd w:val="clear" w:color="auto" w:fill="auto"/>
          </w:tcPr>
          <w:p w14:paraId="68C53D1E" w14:textId="254C8C00" w:rsidR="009B1697" w:rsidRPr="00414EA3" w:rsidRDefault="009B1697" w:rsidP="00EF23A7">
            <w:pPr>
              <w:jc w:val="center"/>
              <w:rPr>
                <w:b/>
                <w:sz w:val="24"/>
                <w:szCs w:val="24"/>
                <w:lang w:val="uk-UA" w:eastAsia="uk-UA"/>
              </w:rPr>
            </w:pPr>
            <w:r w:rsidRPr="00414EA3">
              <w:rPr>
                <w:rStyle w:val="st42"/>
                <w:b/>
                <w:lang w:val="uk-UA"/>
              </w:rPr>
              <w:t>X</w:t>
            </w:r>
          </w:p>
        </w:tc>
        <w:tc>
          <w:tcPr>
            <w:tcW w:w="1572" w:type="dxa"/>
            <w:tcBorders>
              <w:top w:val="single" w:sz="4" w:space="0" w:color="auto"/>
              <w:bottom w:val="single" w:sz="4" w:space="0" w:color="auto"/>
            </w:tcBorders>
            <w:shd w:val="clear" w:color="auto" w:fill="auto"/>
          </w:tcPr>
          <w:p w14:paraId="71C6A63A" w14:textId="04A3B1CC" w:rsidR="009B1697" w:rsidRPr="00414EA3" w:rsidRDefault="009B1697" w:rsidP="00EF23A7">
            <w:pPr>
              <w:jc w:val="center"/>
              <w:rPr>
                <w:b/>
                <w:sz w:val="24"/>
                <w:szCs w:val="24"/>
                <w:lang w:val="uk-UA" w:eastAsia="uk-UA"/>
              </w:rPr>
            </w:pPr>
            <w:r w:rsidRPr="00414EA3">
              <w:rPr>
                <w:rStyle w:val="st42"/>
                <w:b/>
                <w:lang w:val="uk-UA"/>
              </w:rPr>
              <w:t>X</w:t>
            </w:r>
          </w:p>
        </w:tc>
        <w:tc>
          <w:tcPr>
            <w:tcW w:w="5386" w:type="dxa"/>
            <w:tcBorders>
              <w:top w:val="single" w:sz="4" w:space="0" w:color="auto"/>
              <w:bottom w:val="single" w:sz="4" w:space="0" w:color="auto"/>
            </w:tcBorders>
            <w:shd w:val="clear" w:color="auto" w:fill="auto"/>
            <w:vAlign w:val="center"/>
          </w:tcPr>
          <w:p w14:paraId="6CE3E259" w14:textId="1CAB8AC6" w:rsidR="009B1697" w:rsidRPr="00414EA3" w:rsidRDefault="009B1697" w:rsidP="00EF23A7">
            <w:pPr>
              <w:jc w:val="center"/>
              <w:rPr>
                <w:b/>
                <w:sz w:val="24"/>
                <w:szCs w:val="24"/>
                <w:lang w:val="uk-UA" w:eastAsia="uk-UA"/>
              </w:rPr>
            </w:pPr>
            <w:r w:rsidRPr="00414EA3">
              <w:rPr>
                <w:b/>
                <w:bCs/>
                <w:lang w:val="uk-UA" w:eastAsia="uk-UA"/>
              </w:rPr>
              <w:t>УСЬОГО за розділами І, ІІ, у тому числі:</w:t>
            </w:r>
          </w:p>
        </w:tc>
        <w:tc>
          <w:tcPr>
            <w:tcW w:w="1701" w:type="dxa"/>
            <w:tcBorders>
              <w:top w:val="single" w:sz="4" w:space="0" w:color="auto"/>
              <w:bottom w:val="single" w:sz="4" w:space="0" w:color="auto"/>
            </w:tcBorders>
          </w:tcPr>
          <w:p w14:paraId="7D6F6418" w14:textId="5B70B06F" w:rsidR="009B1697" w:rsidRPr="00414EA3" w:rsidRDefault="009B1697" w:rsidP="00EF23A7">
            <w:pPr>
              <w:jc w:val="center"/>
              <w:rPr>
                <w:b/>
                <w:lang w:val="uk-UA" w:eastAsia="uk-UA"/>
              </w:rPr>
            </w:pPr>
            <w:r w:rsidRPr="00414EA3">
              <w:rPr>
                <w:b/>
                <w:lang w:val="uk-UA" w:eastAsia="uk-UA"/>
              </w:rPr>
              <w:t>41000,00</w:t>
            </w:r>
          </w:p>
        </w:tc>
      </w:tr>
      <w:tr w:rsidR="009B1697" w:rsidRPr="00414EA3" w14:paraId="0427F49F" w14:textId="77777777" w:rsidTr="00EF23A7">
        <w:trPr>
          <w:trHeight w:val="282"/>
        </w:trPr>
        <w:tc>
          <w:tcPr>
            <w:tcW w:w="1439" w:type="dxa"/>
            <w:tcBorders>
              <w:top w:val="single" w:sz="4" w:space="0" w:color="auto"/>
              <w:bottom w:val="single" w:sz="4" w:space="0" w:color="auto"/>
            </w:tcBorders>
            <w:shd w:val="clear" w:color="auto" w:fill="auto"/>
          </w:tcPr>
          <w:p w14:paraId="1E219B9C" w14:textId="16E891C4" w:rsidR="009B1697" w:rsidRPr="00414EA3" w:rsidRDefault="009B1697" w:rsidP="00EF23A7">
            <w:pPr>
              <w:jc w:val="center"/>
              <w:rPr>
                <w:b/>
                <w:sz w:val="24"/>
                <w:szCs w:val="24"/>
                <w:lang w:val="uk-UA" w:eastAsia="uk-UA"/>
              </w:rPr>
            </w:pPr>
            <w:r w:rsidRPr="00414EA3">
              <w:rPr>
                <w:rStyle w:val="st42"/>
                <w:b/>
                <w:lang w:val="uk-UA"/>
              </w:rPr>
              <w:t>X</w:t>
            </w:r>
          </w:p>
        </w:tc>
        <w:tc>
          <w:tcPr>
            <w:tcW w:w="1572" w:type="dxa"/>
            <w:tcBorders>
              <w:top w:val="single" w:sz="4" w:space="0" w:color="auto"/>
              <w:bottom w:val="single" w:sz="4" w:space="0" w:color="auto"/>
            </w:tcBorders>
            <w:shd w:val="clear" w:color="auto" w:fill="auto"/>
          </w:tcPr>
          <w:p w14:paraId="0A5B6686" w14:textId="732CB795" w:rsidR="009B1697" w:rsidRPr="00414EA3" w:rsidRDefault="009B1697" w:rsidP="00EF23A7">
            <w:pPr>
              <w:jc w:val="center"/>
              <w:rPr>
                <w:b/>
                <w:sz w:val="24"/>
                <w:szCs w:val="24"/>
                <w:lang w:val="uk-UA" w:eastAsia="uk-UA"/>
              </w:rPr>
            </w:pPr>
            <w:r w:rsidRPr="00414EA3">
              <w:rPr>
                <w:rStyle w:val="st42"/>
                <w:b/>
                <w:lang w:val="uk-UA"/>
              </w:rPr>
              <w:t>X</w:t>
            </w:r>
          </w:p>
        </w:tc>
        <w:tc>
          <w:tcPr>
            <w:tcW w:w="5386" w:type="dxa"/>
            <w:tcBorders>
              <w:top w:val="single" w:sz="4" w:space="0" w:color="auto"/>
              <w:bottom w:val="single" w:sz="4" w:space="0" w:color="auto"/>
            </w:tcBorders>
            <w:shd w:val="clear" w:color="auto" w:fill="auto"/>
            <w:vAlign w:val="center"/>
          </w:tcPr>
          <w:p w14:paraId="6F78D4A7" w14:textId="7BF786A6" w:rsidR="009B1697" w:rsidRPr="00414EA3" w:rsidRDefault="009B1697" w:rsidP="00EF23A7">
            <w:pPr>
              <w:jc w:val="center"/>
              <w:rPr>
                <w:b/>
                <w:sz w:val="24"/>
                <w:szCs w:val="24"/>
                <w:lang w:val="uk-UA" w:eastAsia="uk-UA"/>
              </w:rPr>
            </w:pPr>
            <w:r w:rsidRPr="00414EA3">
              <w:rPr>
                <w:b/>
                <w:bCs/>
                <w:lang w:val="uk-UA" w:eastAsia="uk-UA"/>
              </w:rPr>
              <w:t>загальний фонд</w:t>
            </w:r>
          </w:p>
        </w:tc>
        <w:tc>
          <w:tcPr>
            <w:tcW w:w="1701" w:type="dxa"/>
            <w:tcBorders>
              <w:top w:val="single" w:sz="4" w:space="0" w:color="auto"/>
              <w:bottom w:val="single" w:sz="4" w:space="0" w:color="auto"/>
            </w:tcBorders>
          </w:tcPr>
          <w:p w14:paraId="098310CB" w14:textId="218BE3E1" w:rsidR="009B1697" w:rsidRPr="00414EA3" w:rsidRDefault="009B1697" w:rsidP="00EF23A7">
            <w:pPr>
              <w:jc w:val="center"/>
              <w:rPr>
                <w:b/>
                <w:lang w:val="uk-UA" w:eastAsia="uk-UA"/>
              </w:rPr>
            </w:pPr>
            <w:r w:rsidRPr="00414EA3">
              <w:rPr>
                <w:b/>
                <w:lang w:val="uk-UA" w:eastAsia="uk-UA"/>
              </w:rPr>
              <w:t>0,00</w:t>
            </w:r>
          </w:p>
        </w:tc>
      </w:tr>
      <w:tr w:rsidR="009B1697" w:rsidRPr="00414EA3" w14:paraId="52F2E7A1" w14:textId="77777777" w:rsidTr="00EF23A7">
        <w:trPr>
          <w:trHeight w:val="282"/>
        </w:trPr>
        <w:tc>
          <w:tcPr>
            <w:tcW w:w="1439" w:type="dxa"/>
            <w:tcBorders>
              <w:top w:val="single" w:sz="4" w:space="0" w:color="auto"/>
            </w:tcBorders>
            <w:shd w:val="clear" w:color="auto" w:fill="auto"/>
          </w:tcPr>
          <w:p w14:paraId="78831A09" w14:textId="158BD5DA" w:rsidR="009B1697" w:rsidRPr="00414EA3" w:rsidRDefault="009B1697" w:rsidP="00EF23A7">
            <w:pPr>
              <w:jc w:val="center"/>
              <w:rPr>
                <w:b/>
                <w:sz w:val="24"/>
                <w:szCs w:val="24"/>
                <w:lang w:val="uk-UA" w:eastAsia="uk-UA"/>
              </w:rPr>
            </w:pPr>
            <w:r w:rsidRPr="00414EA3">
              <w:rPr>
                <w:rStyle w:val="st42"/>
                <w:b/>
                <w:lang w:val="uk-UA"/>
              </w:rPr>
              <w:t>X</w:t>
            </w:r>
          </w:p>
        </w:tc>
        <w:tc>
          <w:tcPr>
            <w:tcW w:w="1572" w:type="dxa"/>
            <w:tcBorders>
              <w:top w:val="single" w:sz="4" w:space="0" w:color="auto"/>
            </w:tcBorders>
            <w:shd w:val="clear" w:color="auto" w:fill="auto"/>
          </w:tcPr>
          <w:p w14:paraId="588ABFEF" w14:textId="3097D673" w:rsidR="009B1697" w:rsidRPr="00414EA3" w:rsidRDefault="009B1697" w:rsidP="00EF23A7">
            <w:pPr>
              <w:jc w:val="center"/>
              <w:rPr>
                <w:b/>
                <w:sz w:val="24"/>
                <w:szCs w:val="24"/>
                <w:lang w:val="uk-UA" w:eastAsia="uk-UA"/>
              </w:rPr>
            </w:pPr>
            <w:r w:rsidRPr="00414EA3">
              <w:rPr>
                <w:rStyle w:val="st42"/>
                <w:b/>
                <w:lang w:val="uk-UA"/>
              </w:rPr>
              <w:t>X</w:t>
            </w:r>
          </w:p>
        </w:tc>
        <w:tc>
          <w:tcPr>
            <w:tcW w:w="5386" w:type="dxa"/>
            <w:tcBorders>
              <w:top w:val="single" w:sz="4" w:space="0" w:color="auto"/>
            </w:tcBorders>
            <w:shd w:val="clear" w:color="auto" w:fill="auto"/>
            <w:vAlign w:val="center"/>
          </w:tcPr>
          <w:p w14:paraId="5DF2069E" w14:textId="61F57B66" w:rsidR="009B1697" w:rsidRPr="00414EA3" w:rsidRDefault="009B1697" w:rsidP="00EF23A7">
            <w:pPr>
              <w:jc w:val="center"/>
              <w:rPr>
                <w:b/>
                <w:sz w:val="24"/>
                <w:szCs w:val="24"/>
                <w:lang w:val="uk-UA" w:eastAsia="uk-UA"/>
              </w:rPr>
            </w:pPr>
            <w:r w:rsidRPr="00414EA3">
              <w:rPr>
                <w:b/>
                <w:bCs/>
                <w:lang w:val="uk-UA" w:eastAsia="uk-UA"/>
              </w:rPr>
              <w:t>спеціальний фонд</w:t>
            </w:r>
          </w:p>
        </w:tc>
        <w:tc>
          <w:tcPr>
            <w:tcW w:w="1701" w:type="dxa"/>
            <w:tcBorders>
              <w:top w:val="single" w:sz="4" w:space="0" w:color="auto"/>
            </w:tcBorders>
          </w:tcPr>
          <w:p w14:paraId="28F4D097" w14:textId="0EB1F0D4" w:rsidR="009B1697" w:rsidRPr="00414EA3" w:rsidRDefault="009B1697" w:rsidP="00EF23A7">
            <w:pPr>
              <w:jc w:val="center"/>
              <w:rPr>
                <w:b/>
                <w:lang w:val="uk-UA" w:eastAsia="uk-UA"/>
              </w:rPr>
            </w:pPr>
            <w:r w:rsidRPr="00414EA3">
              <w:rPr>
                <w:b/>
                <w:lang w:val="uk-UA" w:eastAsia="uk-UA"/>
              </w:rPr>
              <w:t>41000,00</w:t>
            </w:r>
          </w:p>
        </w:tc>
      </w:tr>
    </w:tbl>
    <w:p w14:paraId="0476092D" w14:textId="77777777" w:rsidR="00EF23A7" w:rsidRPr="00414EA3" w:rsidRDefault="00EF23A7" w:rsidP="00CE4E5F">
      <w:pPr>
        <w:rPr>
          <w:sz w:val="28"/>
          <w:szCs w:val="28"/>
          <w:lang w:val="uk-UA"/>
        </w:rPr>
      </w:pPr>
    </w:p>
    <w:p w14:paraId="3F4ABE51" w14:textId="77777777" w:rsidR="00EF23A7" w:rsidRPr="00414EA3" w:rsidRDefault="00EF23A7" w:rsidP="00CE4E5F">
      <w:pPr>
        <w:rPr>
          <w:sz w:val="28"/>
          <w:szCs w:val="28"/>
          <w:lang w:val="uk-UA"/>
        </w:rPr>
      </w:pPr>
    </w:p>
    <w:p w14:paraId="7871BCAD" w14:textId="0411E640" w:rsidR="009B1697" w:rsidRPr="00414EA3" w:rsidRDefault="0009075C" w:rsidP="00CE4E5F">
      <w:pPr>
        <w:rPr>
          <w:sz w:val="28"/>
          <w:szCs w:val="28"/>
          <w:lang w:val="uk-UA"/>
        </w:rPr>
      </w:pPr>
      <w:r w:rsidRPr="00414EA3">
        <w:rPr>
          <w:sz w:val="28"/>
          <w:szCs w:val="28"/>
          <w:lang w:val="uk-UA"/>
        </w:rPr>
        <w:t>Начальниця фінансового управління</w:t>
      </w:r>
      <w:r w:rsidR="00572919" w:rsidRPr="00414EA3">
        <w:rPr>
          <w:sz w:val="28"/>
          <w:szCs w:val="28"/>
          <w:lang w:val="uk-UA"/>
        </w:rPr>
        <w:tab/>
      </w:r>
      <w:r w:rsidRPr="00414EA3">
        <w:rPr>
          <w:sz w:val="28"/>
          <w:szCs w:val="28"/>
          <w:lang w:val="uk-UA"/>
        </w:rPr>
        <w:tab/>
      </w:r>
      <w:r w:rsidR="00EF1B27" w:rsidRPr="00414EA3">
        <w:rPr>
          <w:sz w:val="28"/>
          <w:szCs w:val="28"/>
          <w:lang w:val="uk-UA"/>
        </w:rPr>
        <w:tab/>
      </w:r>
      <w:r w:rsidRPr="00414EA3">
        <w:rPr>
          <w:sz w:val="28"/>
          <w:szCs w:val="28"/>
          <w:lang w:val="uk-UA"/>
        </w:rPr>
        <w:t xml:space="preserve">Світлана </w:t>
      </w:r>
      <w:r w:rsidR="00EF1B27" w:rsidRPr="00414EA3">
        <w:rPr>
          <w:sz w:val="28"/>
          <w:szCs w:val="28"/>
          <w:lang w:val="uk-UA"/>
        </w:rPr>
        <w:t>Д</w:t>
      </w:r>
      <w:r w:rsidR="009B1697" w:rsidRPr="00414EA3">
        <w:rPr>
          <w:sz w:val="28"/>
          <w:szCs w:val="28"/>
          <w:lang w:val="uk-UA"/>
        </w:rPr>
        <w:t>Е</w:t>
      </w:r>
      <w:r w:rsidRPr="00414EA3">
        <w:rPr>
          <w:sz w:val="28"/>
          <w:szCs w:val="28"/>
          <w:lang w:val="uk-UA"/>
        </w:rPr>
        <w:t>МЧЕНКО</w:t>
      </w:r>
    </w:p>
    <w:p w14:paraId="64FF2DA9" w14:textId="3E602DBC" w:rsidR="00D4541A" w:rsidRPr="00414EA3" w:rsidRDefault="00D4541A" w:rsidP="00CE4E5F">
      <w:pPr>
        <w:rPr>
          <w:sz w:val="28"/>
          <w:szCs w:val="28"/>
          <w:lang w:val="uk-UA"/>
        </w:rPr>
      </w:pPr>
      <w:r w:rsidRPr="00414EA3">
        <w:rPr>
          <w:sz w:val="28"/>
          <w:szCs w:val="28"/>
          <w:lang w:val="uk-UA"/>
        </w:rPr>
        <w:br w:type="page"/>
      </w:r>
    </w:p>
    <w:p w14:paraId="4559C268" w14:textId="77777777" w:rsidR="009328BB" w:rsidRPr="00414EA3" w:rsidRDefault="009328BB" w:rsidP="006E43AC">
      <w:pPr>
        <w:tabs>
          <w:tab w:val="right" w:pos="15704"/>
        </w:tabs>
        <w:ind w:right="611"/>
        <w:jc w:val="right"/>
        <w:rPr>
          <w:sz w:val="28"/>
          <w:szCs w:val="28"/>
          <w:lang w:val="uk-UA"/>
        </w:rPr>
        <w:sectPr w:rsidR="009328BB" w:rsidRPr="00414EA3" w:rsidSect="00EF23A7">
          <w:pgSz w:w="11906" w:h="16838"/>
          <w:pgMar w:top="851" w:right="567" w:bottom="426" w:left="1701" w:header="709" w:footer="255" w:gutter="0"/>
          <w:cols w:space="708"/>
          <w:docGrid w:linePitch="360"/>
        </w:sectPr>
      </w:pPr>
    </w:p>
    <w:p w14:paraId="79A0B1DF" w14:textId="4006CB5B" w:rsidR="00632E12" w:rsidRPr="00414EA3" w:rsidRDefault="00632E12" w:rsidP="006E43AC">
      <w:pPr>
        <w:tabs>
          <w:tab w:val="right" w:pos="15704"/>
        </w:tabs>
        <w:ind w:right="611"/>
        <w:jc w:val="right"/>
        <w:rPr>
          <w:sz w:val="28"/>
          <w:szCs w:val="28"/>
          <w:lang w:val="uk-UA"/>
        </w:rPr>
      </w:pPr>
      <w:r w:rsidRPr="00414EA3">
        <w:rPr>
          <w:sz w:val="28"/>
          <w:szCs w:val="28"/>
          <w:lang w:val="uk-UA"/>
        </w:rPr>
        <w:lastRenderedPageBreak/>
        <w:t xml:space="preserve">Додаток </w:t>
      </w:r>
      <w:r w:rsidR="00E62150" w:rsidRPr="00414EA3">
        <w:rPr>
          <w:sz w:val="28"/>
          <w:szCs w:val="28"/>
          <w:lang w:val="uk-UA"/>
        </w:rPr>
        <w:t>5</w:t>
      </w:r>
      <w:r w:rsidRPr="00414EA3">
        <w:rPr>
          <w:sz w:val="28"/>
          <w:szCs w:val="28"/>
          <w:lang w:val="uk-UA"/>
        </w:rPr>
        <w:t xml:space="preserve"> до рішення міської ради</w:t>
      </w:r>
    </w:p>
    <w:p w14:paraId="24D4A9AE" w14:textId="7D601EB2" w:rsidR="00632E12" w:rsidRPr="00414EA3" w:rsidRDefault="00632E12" w:rsidP="006E43AC">
      <w:pPr>
        <w:tabs>
          <w:tab w:val="right" w:pos="15704"/>
        </w:tabs>
        <w:ind w:right="611"/>
        <w:jc w:val="right"/>
        <w:rPr>
          <w:sz w:val="28"/>
          <w:szCs w:val="28"/>
          <w:lang w:val="uk-UA"/>
        </w:rPr>
      </w:pPr>
      <w:r w:rsidRPr="00414EA3">
        <w:rPr>
          <w:sz w:val="28"/>
          <w:szCs w:val="28"/>
          <w:lang w:val="uk-UA"/>
        </w:rPr>
        <w:t xml:space="preserve">від </w:t>
      </w:r>
      <w:r w:rsidR="00E62150" w:rsidRPr="00414EA3">
        <w:rPr>
          <w:sz w:val="28"/>
          <w:szCs w:val="28"/>
          <w:lang w:val="uk-UA"/>
        </w:rPr>
        <w:t>1</w:t>
      </w:r>
      <w:r w:rsidR="00D50EA3" w:rsidRPr="00414EA3">
        <w:rPr>
          <w:sz w:val="28"/>
          <w:szCs w:val="28"/>
          <w:lang w:val="uk-UA"/>
        </w:rPr>
        <w:t>5</w:t>
      </w:r>
      <w:r w:rsidRPr="00414EA3">
        <w:rPr>
          <w:sz w:val="28"/>
          <w:szCs w:val="28"/>
          <w:lang w:val="uk-UA"/>
        </w:rPr>
        <w:t>.</w:t>
      </w:r>
      <w:r w:rsidR="00E62150" w:rsidRPr="00414EA3">
        <w:rPr>
          <w:sz w:val="28"/>
          <w:szCs w:val="28"/>
          <w:lang w:val="uk-UA"/>
        </w:rPr>
        <w:t>1</w:t>
      </w:r>
      <w:r w:rsidR="001E5E49" w:rsidRPr="00414EA3">
        <w:rPr>
          <w:sz w:val="28"/>
          <w:szCs w:val="28"/>
          <w:lang w:val="uk-UA"/>
        </w:rPr>
        <w:t>2</w:t>
      </w:r>
      <w:r w:rsidRPr="00414EA3">
        <w:rPr>
          <w:sz w:val="28"/>
          <w:szCs w:val="28"/>
          <w:lang w:val="uk-UA"/>
        </w:rPr>
        <w:t>.202</w:t>
      </w:r>
      <w:r w:rsidR="0066023B" w:rsidRPr="00414EA3">
        <w:rPr>
          <w:sz w:val="28"/>
          <w:szCs w:val="28"/>
          <w:lang w:val="uk-UA"/>
        </w:rPr>
        <w:t>3</w:t>
      </w:r>
      <w:r w:rsidR="00D50EA3" w:rsidRPr="00414EA3">
        <w:rPr>
          <w:sz w:val="28"/>
          <w:szCs w:val="28"/>
          <w:lang w:val="uk-UA"/>
        </w:rPr>
        <w:t xml:space="preserve"> №</w:t>
      </w:r>
      <w:r w:rsidR="00711226" w:rsidRPr="00414EA3">
        <w:rPr>
          <w:sz w:val="28"/>
          <w:szCs w:val="28"/>
          <w:lang w:val="uk-UA"/>
        </w:rPr>
        <w:t xml:space="preserve"> </w:t>
      </w:r>
      <w:r w:rsidR="00D50EA3" w:rsidRPr="00414EA3">
        <w:rPr>
          <w:sz w:val="28"/>
          <w:szCs w:val="28"/>
          <w:lang w:val="uk-UA"/>
        </w:rPr>
        <w:t>2515</w:t>
      </w:r>
      <w:r w:rsidR="00520032" w:rsidRPr="00414EA3">
        <w:rPr>
          <w:sz w:val="28"/>
          <w:szCs w:val="28"/>
          <w:lang w:val="uk-UA"/>
        </w:rPr>
        <w:t>-3</w:t>
      </w:r>
      <w:r w:rsidR="00E62150" w:rsidRPr="00414EA3">
        <w:rPr>
          <w:sz w:val="28"/>
          <w:szCs w:val="28"/>
          <w:lang w:val="uk-UA"/>
        </w:rPr>
        <w:t>8</w:t>
      </w:r>
      <w:r w:rsidRPr="00414EA3">
        <w:rPr>
          <w:sz w:val="28"/>
          <w:szCs w:val="28"/>
          <w:lang w:val="uk-UA"/>
        </w:rPr>
        <w:t>/202</w:t>
      </w:r>
      <w:r w:rsidR="0066023B" w:rsidRPr="00414EA3">
        <w:rPr>
          <w:sz w:val="28"/>
          <w:szCs w:val="28"/>
          <w:lang w:val="uk-UA"/>
        </w:rPr>
        <w:t>3</w:t>
      </w:r>
    </w:p>
    <w:p w14:paraId="6E204ABD" w14:textId="77777777" w:rsidR="00645377" w:rsidRPr="00414EA3" w:rsidRDefault="00645377" w:rsidP="00075080">
      <w:pPr>
        <w:jc w:val="center"/>
        <w:rPr>
          <w:b/>
          <w:sz w:val="16"/>
          <w:szCs w:val="16"/>
          <w:lang w:val="uk-UA"/>
        </w:rPr>
      </w:pPr>
    </w:p>
    <w:p w14:paraId="3F896C24" w14:textId="77777777" w:rsidR="00075080" w:rsidRPr="00414EA3" w:rsidRDefault="00075080" w:rsidP="00075080">
      <w:pPr>
        <w:jc w:val="center"/>
        <w:rPr>
          <w:b/>
          <w:sz w:val="28"/>
          <w:szCs w:val="28"/>
          <w:lang w:val="uk-UA"/>
        </w:rPr>
      </w:pPr>
      <w:r w:rsidRPr="00414EA3">
        <w:rPr>
          <w:b/>
          <w:sz w:val="28"/>
          <w:szCs w:val="28"/>
          <w:lang w:val="uk-UA"/>
        </w:rPr>
        <w:t xml:space="preserve">ВНЕСЕННЯ ЗМІН ДО ДОДАТКУ 7 </w:t>
      </w:r>
    </w:p>
    <w:p w14:paraId="16066F3B" w14:textId="787B0907" w:rsidR="00075080" w:rsidRPr="00414EA3" w:rsidRDefault="00075080" w:rsidP="00075080">
      <w:pPr>
        <w:jc w:val="center"/>
        <w:rPr>
          <w:b/>
          <w:sz w:val="28"/>
          <w:szCs w:val="28"/>
          <w:lang w:val="uk-UA"/>
        </w:rPr>
      </w:pPr>
      <w:r w:rsidRPr="00414EA3">
        <w:rPr>
          <w:b/>
          <w:sz w:val="28"/>
          <w:szCs w:val="28"/>
          <w:lang w:val="uk-UA"/>
        </w:rPr>
        <w:t>«Розподіл витрат міського бюджету на реалізацію</w:t>
      </w:r>
      <w:r w:rsidR="00DD0146" w:rsidRPr="00414EA3">
        <w:rPr>
          <w:b/>
          <w:sz w:val="28"/>
          <w:szCs w:val="28"/>
          <w:lang w:val="uk-UA"/>
        </w:rPr>
        <w:t xml:space="preserve"> місцевих/регіональних програм</w:t>
      </w:r>
      <w:r w:rsidRPr="00414EA3">
        <w:rPr>
          <w:b/>
          <w:sz w:val="28"/>
          <w:szCs w:val="28"/>
          <w:lang w:val="uk-UA"/>
        </w:rPr>
        <w:t xml:space="preserve"> у 2023 році»</w:t>
      </w:r>
    </w:p>
    <w:p w14:paraId="0FE5EF39" w14:textId="032E0EED" w:rsidR="00075080" w:rsidRPr="00414EA3" w:rsidRDefault="00AE54D9" w:rsidP="00075080">
      <w:pPr>
        <w:ind w:left="14400"/>
        <w:rPr>
          <w:lang w:val="uk-UA"/>
        </w:rPr>
      </w:pPr>
      <w:r w:rsidRPr="00414EA3">
        <w:rPr>
          <w:lang w:val="uk-UA"/>
        </w:rPr>
        <w:t>Г</w:t>
      </w:r>
      <w:r w:rsidR="00075080" w:rsidRPr="00414EA3">
        <w:rPr>
          <w:lang w:val="uk-UA"/>
        </w:rPr>
        <w:t>рн</w:t>
      </w:r>
    </w:p>
    <w:tbl>
      <w:tblPr>
        <w:tblpPr w:leftFromText="180" w:rightFromText="180" w:vertAnchor="text" w:tblpX="74" w:tblpY="1"/>
        <w:tblOverlap w:val="neve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273"/>
        <w:gridCol w:w="1098"/>
        <w:gridCol w:w="2863"/>
        <w:gridCol w:w="2688"/>
        <w:gridCol w:w="1414"/>
        <w:gridCol w:w="1132"/>
        <w:gridCol w:w="1273"/>
        <w:gridCol w:w="1241"/>
        <w:gridCol w:w="1165"/>
      </w:tblGrid>
      <w:tr w:rsidR="00AE54D9" w:rsidRPr="00414EA3" w14:paraId="203B061B" w14:textId="77777777" w:rsidTr="00D21576">
        <w:trPr>
          <w:trHeight w:val="495"/>
        </w:trPr>
        <w:tc>
          <w:tcPr>
            <w:tcW w:w="1132" w:type="dxa"/>
            <w:vMerge w:val="restart"/>
            <w:shd w:val="clear" w:color="auto" w:fill="auto"/>
            <w:vAlign w:val="center"/>
          </w:tcPr>
          <w:p w14:paraId="4A1D082F" w14:textId="77777777" w:rsidR="00AE54D9" w:rsidRPr="00414EA3" w:rsidRDefault="00AE54D9" w:rsidP="00D21576">
            <w:pPr>
              <w:ind w:left="-108" w:right="-109"/>
              <w:jc w:val="center"/>
              <w:rPr>
                <w:b/>
                <w:sz w:val="16"/>
                <w:szCs w:val="16"/>
                <w:lang w:val="uk-UA" w:eastAsia="uk-UA"/>
              </w:rPr>
            </w:pPr>
            <w:r w:rsidRPr="00414EA3">
              <w:rPr>
                <w:b/>
                <w:sz w:val="16"/>
                <w:szCs w:val="16"/>
                <w:lang w:val="uk-UA" w:eastAsia="uk-UA"/>
              </w:rPr>
              <w:t>7</w:t>
            </w:r>
          </w:p>
        </w:tc>
        <w:tc>
          <w:tcPr>
            <w:tcW w:w="1273" w:type="dxa"/>
            <w:vMerge w:val="restart"/>
            <w:shd w:val="clear" w:color="auto" w:fill="auto"/>
            <w:vAlign w:val="center"/>
          </w:tcPr>
          <w:p w14:paraId="56CFCFE9" w14:textId="77777777" w:rsidR="00AE54D9" w:rsidRPr="00414EA3" w:rsidRDefault="00AE54D9" w:rsidP="00D21576">
            <w:pPr>
              <w:ind w:left="-108" w:right="-108"/>
              <w:jc w:val="center"/>
              <w:rPr>
                <w:b/>
                <w:sz w:val="16"/>
                <w:szCs w:val="16"/>
                <w:lang w:val="uk-UA" w:eastAsia="uk-UA"/>
              </w:rPr>
            </w:pPr>
            <w:r w:rsidRPr="00414EA3">
              <w:rPr>
                <w:b/>
                <w:sz w:val="16"/>
                <w:szCs w:val="16"/>
                <w:lang w:val="uk-UA" w:eastAsia="uk-UA"/>
              </w:rPr>
              <w:t>Код</w:t>
            </w:r>
          </w:p>
          <w:p w14:paraId="7D67F981" w14:textId="77777777" w:rsidR="00AE54D9" w:rsidRPr="00414EA3" w:rsidRDefault="00AE54D9" w:rsidP="00D21576">
            <w:pPr>
              <w:ind w:left="-108" w:right="-108"/>
              <w:jc w:val="center"/>
              <w:rPr>
                <w:b/>
                <w:sz w:val="16"/>
                <w:szCs w:val="16"/>
                <w:lang w:val="uk-UA" w:eastAsia="uk-UA"/>
              </w:rPr>
            </w:pPr>
            <w:r w:rsidRPr="00414EA3">
              <w:rPr>
                <w:b/>
                <w:sz w:val="16"/>
                <w:szCs w:val="16"/>
                <w:lang w:val="uk-UA" w:eastAsia="uk-UA"/>
              </w:rPr>
              <w:t>Типової програмної класифікації видатків та кредитування місцевих бюджетів</w:t>
            </w:r>
          </w:p>
        </w:tc>
        <w:tc>
          <w:tcPr>
            <w:tcW w:w="1098" w:type="dxa"/>
            <w:vMerge w:val="restart"/>
            <w:shd w:val="clear" w:color="auto" w:fill="auto"/>
            <w:vAlign w:val="center"/>
          </w:tcPr>
          <w:p w14:paraId="18DBBE3B" w14:textId="77777777" w:rsidR="00AE54D9" w:rsidRPr="00414EA3" w:rsidRDefault="00AE54D9" w:rsidP="00D21576">
            <w:pPr>
              <w:ind w:left="-108" w:right="-108"/>
              <w:jc w:val="center"/>
              <w:rPr>
                <w:b/>
                <w:sz w:val="16"/>
                <w:szCs w:val="16"/>
                <w:lang w:val="uk-UA" w:eastAsia="uk-UA"/>
              </w:rPr>
            </w:pPr>
            <w:r w:rsidRPr="00414EA3">
              <w:rPr>
                <w:b/>
                <w:sz w:val="16"/>
                <w:szCs w:val="16"/>
                <w:lang w:val="uk-UA" w:eastAsia="uk-UA"/>
              </w:rPr>
              <w:t>Код</w:t>
            </w:r>
          </w:p>
          <w:p w14:paraId="411D945B" w14:textId="77777777" w:rsidR="00AE54D9" w:rsidRPr="00414EA3" w:rsidRDefault="00AE54D9" w:rsidP="00D21576">
            <w:pPr>
              <w:ind w:left="-108" w:right="-108"/>
              <w:jc w:val="center"/>
              <w:rPr>
                <w:b/>
                <w:sz w:val="16"/>
                <w:szCs w:val="16"/>
                <w:lang w:val="uk-UA" w:eastAsia="uk-UA"/>
              </w:rPr>
            </w:pPr>
            <w:r w:rsidRPr="00414EA3">
              <w:rPr>
                <w:b/>
                <w:sz w:val="16"/>
                <w:szCs w:val="16"/>
                <w:lang w:val="uk-UA" w:eastAsia="uk-UA"/>
              </w:rPr>
              <w:t>Функціональної класифікації видатків та кредитування бюджету</w:t>
            </w:r>
          </w:p>
        </w:tc>
        <w:tc>
          <w:tcPr>
            <w:tcW w:w="2863" w:type="dxa"/>
            <w:vMerge w:val="restart"/>
            <w:shd w:val="clear" w:color="auto" w:fill="auto"/>
            <w:vAlign w:val="center"/>
          </w:tcPr>
          <w:p w14:paraId="26D1465F" w14:textId="77777777" w:rsidR="00AE54D9" w:rsidRPr="00414EA3" w:rsidRDefault="00AE54D9" w:rsidP="00D21576">
            <w:pPr>
              <w:ind w:left="-108" w:right="-108"/>
              <w:jc w:val="center"/>
              <w:rPr>
                <w:b/>
                <w:bCs/>
                <w:sz w:val="18"/>
                <w:szCs w:val="18"/>
                <w:lang w:val="uk-UA" w:eastAsia="uk-UA"/>
              </w:rPr>
            </w:pPr>
            <w:r w:rsidRPr="00414EA3">
              <w:rPr>
                <w:b/>
                <w:bCs/>
                <w:sz w:val="18"/>
                <w:szCs w:val="18"/>
                <w:lang w:val="uk-UA" w:eastAsia="uk-UA"/>
              </w:rPr>
              <w:t>Найменування головного розпорядника коштів місцевого бюджету/відповідального виконавця бюджетної програми згідно з Типовою програмною класифікацією видатків та кредитування місцевих бюджетів</w:t>
            </w:r>
          </w:p>
        </w:tc>
        <w:tc>
          <w:tcPr>
            <w:tcW w:w="2688" w:type="dxa"/>
            <w:vMerge w:val="restart"/>
            <w:shd w:val="clear" w:color="auto" w:fill="auto"/>
            <w:vAlign w:val="center"/>
          </w:tcPr>
          <w:p w14:paraId="45855FC9" w14:textId="77777777" w:rsidR="00AE54D9" w:rsidRPr="00414EA3" w:rsidRDefault="00AE54D9" w:rsidP="00D21576">
            <w:pPr>
              <w:ind w:right="-101"/>
              <w:jc w:val="center"/>
              <w:rPr>
                <w:b/>
                <w:bCs/>
                <w:sz w:val="18"/>
                <w:szCs w:val="18"/>
                <w:lang w:val="uk-UA" w:eastAsia="uk-UA"/>
              </w:rPr>
            </w:pPr>
            <w:r w:rsidRPr="00414EA3">
              <w:rPr>
                <w:b/>
                <w:bCs/>
                <w:sz w:val="18"/>
                <w:szCs w:val="18"/>
                <w:lang w:val="uk-UA" w:eastAsia="uk-UA"/>
              </w:rPr>
              <w:t>Найменування місцевих/регіональних програм</w:t>
            </w:r>
          </w:p>
        </w:tc>
        <w:tc>
          <w:tcPr>
            <w:tcW w:w="1414" w:type="dxa"/>
            <w:vMerge w:val="restart"/>
            <w:shd w:val="clear" w:color="auto" w:fill="auto"/>
            <w:vAlign w:val="center"/>
          </w:tcPr>
          <w:p w14:paraId="28B8817B" w14:textId="77777777" w:rsidR="00AE54D9" w:rsidRPr="00414EA3" w:rsidRDefault="00AE54D9" w:rsidP="00D21576">
            <w:pPr>
              <w:ind w:left="-108" w:right="-107"/>
              <w:jc w:val="center"/>
              <w:rPr>
                <w:b/>
                <w:bCs/>
                <w:sz w:val="18"/>
                <w:szCs w:val="18"/>
                <w:lang w:val="uk-UA" w:eastAsia="uk-UA"/>
              </w:rPr>
            </w:pPr>
            <w:r w:rsidRPr="00414EA3">
              <w:rPr>
                <w:b/>
                <w:bCs/>
                <w:sz w:val="18"/>
                <w:szCs w:val="18"/>
                <w:lang w:val="uk-UA" w:eastAsia="uk-UA"/>
              </w:rPr>
              <w:t>Дата та номер документа, яким затверджено місцеву регіональну програму</w:t>
            </w:r>
          </w:p>
        </w:tc>
        <w:tc>
          <w:tcPr>
            <w:tcW w:w="1132" w:type="dxa"/>
            <w:vMerge w:val="restart"/>
            <w:shd w:val="clear" w:color="auto" w:fill="auto"/>
            <w:vAlign w:val="center"/>
          </w:tcPr>
          <w:p w14:paraId="494C0EE5" w14:textId="77777777" w:rsidR="00AE54D9" w:rsidRPr="00414EA3" w:rsidRDefault="00AE54D9" w:rsidP="00D21576">
            <w:pPr>
              <w:ind w:left="-101" w:right="-102"/>
              <w:jc w:val="center"/>
              <w:rPr>
                <w:b/>
                <w:bCs/>
                <w:sz w:val="18"/>
                <w:szCs w:val="18"/>
                <w:lang w:val="uk-UA" w:eastAsia="uk-UA"/>
              </w:rPr>
            </w:pPr>
            <w:r w:rsidRPr="00414EA3">
              <w:rPr>
                <w:b/>
                <w:bCs/>
                <w:sz w:val="18"/>
                <w:szCs w:val="18"/>
                <w:lang w:val="uk-UA" w:eastAsia="uk-UA"/>
              </w:rPr>
              <w:t>Зміни, що вносяться</w:t>
            </w:r>
          </w:p>
        </w:tc>
        <w:tc>
          <w:tcPr>
            <w:tcW w:w="3679" w:type="dxa"/>
            <w:gridSpan w:val="3"/>
            <w:shd w:val="clear" w:color="auto" w:fill="auto"/>
            <w:vAlign w:val="center"/>
          </w:tcPr>
          <w:p w14:paraId="05E43E69" w14:textId="77777777" w:rsidR="00AE54D9" w:rsidRPr="00414EA3" w:rsidRDefault="00AE54D9" w:rsidP="00D21576">
            <w:pPr>
              <w:jc w:val="center"/>
              <w:rPr>
                <w:b/>
                <w:bCs/>
                <w:sz w:val="18"/>
                <w:szCs w:val="18"/>
                <w:lang w:val="uk-UA" w:eastAsia="uk-UA"/>
              </w:rPr>
            </w:pPr>
            <w:r w:rsidRPr="00414EA3">
              <w:rPr>
                <w:b/>
                <w:bCs/>
                <w:sz w:val="18"/>
                <w:szCs w:val="18"/>
                <w:lang w:val="uk-UA" w:eastAsia="uk-UA"/>
              </w:rPr>
              <w:t>В тому числі</w:t>
            </w:r>
          </w:p>
        </w:tc>
      </w:tr>
      <w:tr w:rsidR="00AE54D9" w:rsidRPr="00414EA3" w14:paraId="3B835346" w14:textId="77777777" w:rsidTr="00D21576">
        <w:trPr>
          <w:trHeight w:val="495"/>
        </w:trPr>
        <w:tc>
          <w:tcPr>
            <w:tcW w:w="1132" w:type="dxa"/>
            <w:vMerge/>
            <w:shd w:val="clear" w:color="auto" w:fill="auto"/>
            <w:vAlign w:val="center"/>
          </w:tcPr>
          <w:p w14:paraId="136609FC" w14:textId="77777777" w:rsidR="00AE54D9" w:rsidRPr="00414EA3" w:rsidRDefault="00AE54D9" w:rsidP="00D21576">
            <w:pPr>
              <w:ind w:left="-108" w:right="-109"/>
              <w:jc w:val="center"/>
              <w:rPr>
                <w:b/>
                <w:color w:val="000000"/>
                <w:sz w:val="18"/>
                <w:szCs w:val="18"/>
                <w:lang w:val="uk-UA" w:eastAsia="uk-UA"/>
              </w:rPr>
            </w:pPr>
          </w:p>
        </w:tc>
        <w:tc>
          <w:tcPr>
            <w:tcW w:w="1273" w:type="dxa"/>
            <w:vMerge/>
            <w:shd w:val="clear" w:color="auto" w:fill="auto"/>
            <w:vAlign w:val="center"/>
          </w:tcPr>
          <w:p w14:paraId="4C99C9A9" w14:textId="77777777" w:rsidR="00AE54D9" w:rsidRPr="00414EA3" w:rsidRDefault="00AE54D9" w:rsidP="00D21576">
            <w:pPr>
              <w:ind w:left="-108" w:right="-108"/>
              <w:jc w:val="center"/>
              <w:rPr>
                <w:b/>
                <w:sz w:val="18"/>
                <w:szCs w:val="18"/>
                <w:lang w:val="uk-UA" w:eastAsia="uk-UA"/>
              </w:rPr>
            </w:pPr>
          </w:p>
        </w:tc>
        <w:tc>
          <w:tcPr>
            <w:tcW w:w="1098" w:type="dxa"/>
            <w:vMerge/>
            <w:shd w:val="clear" w:color="auto" w:fill="auto"/>
            <w:vAlign w:val="center"/>
          </w:tcPr>
          <w:p w14:paraId="42DA2C50" w14:textId="77777777" w:rsidR="00AE54D9" w:rsidRPr="00414EA3" w:rsidRDefault="00AE54D9" w:rsidP="00D21576">
            <w:pPr>
              <w:ind w:left="-108" w:right="-108"/>
              <w:jc w:val="center"/>
              <w:rPr>
                <w:b/>
                <w:sz w:val="18"/>
                <w:szCs w:val="18"/>
                <w:lang w:val="uk-UA" w:eastAsia="uk-UA"/>
              </w:rPr>
            </w:pPr>
          </w:p>
        </w:tc>
        <w:tc>
          <w:tcPr>
            <w:tcW w:w="2863" w:type="dxa"/>
            <w:vMerge/>
            <w:shd w:val="clear" w:color="auto" w:fill="auto"/>
            <w:vAlign w:val="center"/>
          </w:tcPr>
          <w:p w14:paraId="46E2E3AF" w14:textId="77777777" w:rsidR="00AE54D9" w:rsidRPr="00414EA3" w:rsidRDefault="00AE54D9" w:rsidP="00D21576">
            <w:pPr>
              <w:jc w:val="center"/>
              <w:rPr>
                <w:b/>
                <w:bCs/>
                <w:sz w:val="18"/>
                <w:szCs w:val="18"/>
                <w:lang w:val="uk-UA" w:eastAsia="uk-UA"/>
              </w:rPr>
            </w:pPr>
          </w:p>
        </w:tc>
        <w:tc>
          <w:tcPr>
            <w:tcW w:w="2688" w:type="dxa"/>
            <w:vMerge/>
            <w:shd w:val="clear" w:color="auto" w:fill="auto"/>
            <w:vAlign w:val="center"/>
          </w:tcPr>
          <w:p w14:paraId="09459CA0" w14:textId="77777777" w:rsidR="00AE54D9" w:rsidRPr="00414EA3" w:rsidRDefault="00AE54D9" w:rsidP="00D21576">
            <w:pPr>
              <w:jc w:val="center"/>
              <w:rPr>
                <w:b/>
                <w:bCs/>
                <w:sz w:val="18"/>
                <w:szCs w:val="18"/>
                <w:lang w:val="uk-UA" w:eastAsia="uk-UA"/>
              </w:rPr>
            </w:pPr>
          </w:p>
        </w:tc>
        <w:tc>
          <w:tcPr>
            <w:tcW w:w="1414" w:type="dxa"/>
            <w:vMerge/>
            <w:shd w:val="clear" w:color="auto" w:fill="auto"/>
            <w:vAlign w:val="center"/>
          </w:tcPr>
          <w:p w14:paraId="4E9656C1" w14:textId="77777777" w:rsidR="00AE54D9" w:rsidRPr="00414EA3" w:rsidRDefault="00AE54D9" w:rsidP="00D21576">
            <w:pPr>
              <w:ind w:left="-108" w:right="-107"/>
              <w:jc w:val="center"/>
              <w:rPr>
                <w:b/>
                <w:bCs/>
                <w:sz w:val="18"/>
                <w:szCs w:val="18"/>
                <w:lang w:val="uk-UA" w:eastAsia="uk-UA"/>
              </w:rPr>
            </w:pPr>
          </w:p>
        </w:tc>
        <w:tc>
          <w:tcPr>
            <w:tcW w:w="1132" w:type="dxa"/>
            <w:vMerge/>
            <w:shd w:val="clear" w:color="auto" w:fill="auto"/>
            <w:vAlign w:val="center"/>
          </w:tcPr>
          <w:p w14:paraId="788AFF87" w14:textId="77777777" w:rsidR="00AE54D9" w:rsidRPr="00414EA3" w:rsidRDefault="00AE54D9" w:rsidP="00D21576">
            <w:pPr>
              <w:jc w:val="center"/>
              <w:rPr>
                <w:b/>
                <w:bCs/>
                <w:sz w:val="18"/>
                <w:szCs w:val="18"/>
                <w:lang w:val="uk-UA" w:eastAsia="uk-UA"/>
              </w:rPr>
            </w:pPr>
          </w:p>
        </w:tc>
        <w:tc>
          <w:tcPr>
            <w:tcW w:w="1273" w:type="dxa"/>
            <w:vMerge w:val="restart"/>
            <w:shd w:val="clear" w:color="auto" w:fill="auto"/>
            <w:vAlign w:val="center"/>
          </w:tcPr>
          <w:p w14:paraId="0779E0F2" w14:textId="77777777" w:rsidR="00AE54D9" w:rsidRPr="00414EA3" w:rsidRDefault="00AE54D9" w:rsidP="00D21576">
            <w:pPr>
              <w:jc w:val="center"/>
              <w:rPr>
                <w:b/>
                <w:bCs/>
                <w:sz w:val="18"/>
                <w:szCs w:val="18"/>
                <w:lang w:val="uk-UA" w:eastAsia="uk-UA"/>
              </w:rPr>
            </w:pPr>
            <w:r w:rsidRPr="00414EA3">
              <w:rPr>
                <w:b/>
                <w:bCs/>
                <w:sz w:val="18"/>
                <w:szCs w:val="18"/>
                <w:lang w:val="uk-UA" w:eastAsia="uk-UA"/>
              </w:rPr>
              <w:t>Загальний фонд</w:t>
            </w:r>
          </w:p>
        </w:tc>
        <w:tc>
          <w:tcPr>
            <w:tcW w:w="2406" w:type="dxa"/>
            <w:gridSpan w:val="2"/>
            <w:vAlign w:val="center"/>
          </w:tcPr>
          <w:p w14:paraId="69B763FA" w14:textId="77777777" w:rsidR="00AE54D9" w:rsidRPr="00414EA3" w:rsidRDefault="00AE54D9" w:rsidP="00D21576">
            <w:pPr>
              <w:jc w:val="center"/>
              <w:rPr>
                <w:b/>
                <w:bCs/>
                <w:sz w:val="18"/>
                <w:szCs w:val="18"/>
                <w:lang w:val="uk-UA" w:eastAsia="uk-UA"/>
              </w:rPr>
            </w:pPr>
            <w:r w:rsidRPr="00414EA3">
              <w:rPr>
                <w:b/>
                <w:bCs/>
                <w:sz w:val="18"/>
                <w:szCs w:val="18"/>
                <w:lang w:val="uk-UA" w:eastAsia="uk-UA"/>
              </w:rPr>
              <w:t>Спеціальний фонд</w:t>
            </w:r>
          </w:p>
        </w:tc>
      </w:tr>
      <w:tr w:rsidR="00AE54D9" w:rsidRPr="00414EA3" w14:paraId="06F425F5" w14:textId="77777777" w:rsidTr="00D21576">
        <w:trPr>
          <w:trHeight w:val="785"/>
        </w:trPr>
        <w:tc>
          <w:tcPr>
            <w:tcW w:w="1132" w:type="dxa"/>
            <w:vMerge/>
            <w:shd w:val="clear" w:color="auto" w:fill="auto"/>
            <w:vAlign w:val="center"/>
          </w:tcPr>
          <w:p w14:paraId="381E7C06" w14:textId="77777777" w:rsidR="00AE54D9" w:rsidRPr="00414EA3" w:rsidRDefault="00AE54D9" w:rsidP="00D21576">
            <w:pPr>
              <w:ind w:left="-108" w:right="-109"/>
              <w:jc w:val="center"/>
              <w:rPr>
                <w:b/>
                <w:sz w:val="18"/>
                <w:szCs w:val="18"/>
                <w:lang w:val="uk-UA" w:eastAsia="uk-UA"/>
              </w:rPr>
            </w:pPr>
          </w:p>
        </w:tc>
        <w:tc>
          <w:tcPr>
            <w:tcW w:w="1273" w:type="dxa"/>
            <w:vMerge/>
            <w:shd w:val="clear" w:color="auto" w:fill="auto"/>
            <w:vAlign w:val="center"/>
          </w:tcPr>
          <w:p w14:paraId="0488B29F" w14:textId="77777777" w:rsidR="00AE54D9" w:rsidRPr="00414EA3" w:rsidRDefault="00AE54D9" w:rsidP="00D21576">
            <w:pPr>
              <w:ind w:left="-108" w:right="-108"/>
              <w:jc w:val="center"/>
              <w:rPr>
                <w:b/>
                <w:sz w:val="18"/>
                <w:szCs w:val="18"/>
                <w:lang w:val="uk-UA" w:eastAsia="uk-UA"/>
              </w:rPr>
            </w:pPr>
          </w:p>
        </w:tc>
        <w:tc>
          <w:tcPr>
            <w:tcW w:w="1098" w:type="dxa"/>
            <w:vMerge/>
            <w:shd w:val="clear" w:color="auto" w:fill="auto"/>
            <w:vAlign w:val="center"/>
          </w:tcPr>
          <w:p w14:paraId="0B393955" w14:textId="77777777" w:rsidR="00AE54D9" w:rsidRPr="00414EA3" w:rsidRDefault="00AE54D9" w:rsidP="00D21576">
            <w:pPr>
              <w:ind w:left="-108" w:right="-108"/>
              <w:jc w:val="center"/>
              <w:rPr>
                <w:b/>
                <w:sz w:val="18"/>
                <w:szCs w:val="18"/>
                <w:lang w:val="uk-UA" w:eastAsia="uk-UA"/>
              </w:rPr>
            </w:pPr>
          </w:p>
        </w:tc>
        <w:tc>
          <w:tcPr>
            <w:tcW w:w="2863" w:type="dxa"/>
            <w:vMerge/>
            <w:shd w:val="clear" w:color="auto" w:fill="auto"/>
            <w:vAlign w:val="center"/>
          </w:tcPr>
          <w:p w14:paraId="2D5934DE" w14:textId="77777777" w:rsidR="00AE54D9" w:rsidRPr="00414EA3" w:rsidRDefault="00AE54D9" w:rsidP="00D21576">
            <w:pPr>
              <w:jc w:val="center"/>
              <w:rPr>
                <w:b/>
                <w:bCs/>
                <w:sz w:val="18"/>
                <w:szCs w:val="18"/>
                <w:lang w:val="uk-UA" w:eastAsia="uk-UA"/>
              </w:rPr>
            </w:pPr>
          </w:p>
        </w:tc>
        <w:tc>
          <w:tcPr>
            <w:tcW w:w="2688" w:type="dxa"/>
            <w:vMerge/>
            <w:shd w:val="clear" w:color="auto" w:fill="auto"/>
            <w:vAlign w:val="center"/>
          </w:tcPr>
          <w:p w14:paraId="524DEAF6" w14:textId="77777777" w:rsidR="00AE54D9" w:rsidRPr="00414EA3" w:rsidRDefault="00AE54D9" w:rsidP="00D21576">
            <w:pPr>
              <w:jc w:val="center"/>
              <w:rPr>
                <w:b/>
                <w:bCs/>
                <w:sz w:val="18"/>
                <w:szCs w:val="18"/>
                <w:lang w:val="uk-UA" w:eastAsia="uk-UA"/>
              </w:rPr>
            </w:pPr>
          </w:p>
        </w:tc>
        <w:tc>
          <w:tcPr>
            <w:tcW w:w="1414" w:type="dxa"/>
            <w:vMerge/>
            <w:shd w:val="clear" w:color="auto" w:fill="auto"/>
            <w:vAlign w:val="center"/>
          </w:tcPr>
          <w:p w14:paraId="123BAFB2" w14:textId="77777777" w:rsidR="00AE54D9" w:rsidRPr="00414EA3" w:rsidRDefault="00AE54D9" w:rsidP="00D21576">
            <w:pPr>
              <w:jc w:val="center"/>
              <w:rPr>
                <w:b/>
                <w:bCs/>
                <w:sz w:val="18"/>
                <w:szCs w:val="18"/>
                <w:lang w:val="uk-UA" w:eastAsia="uk-UA"/>
              </w:rPr>
            </w:pPr>
          </w:p>
        </w:tc>
        <w:tc>
          <w:tcPr>
            <w:tcW w:w="1132" w:type="dxa"/>
            <w:vMerge/>
            <w:shd w:val="clear" w:color="auto" w:fill="auto"/>
            <w:vAlign w:val="center"/>
          </w:tcPr>
          <w:p w14:paraId="16CFE85A" w14:textId="77777777" w:rsidR="00AE54D9" w:rsidRPr="00414EA3" w:rsidRDefault="00AE54D9" w:rsidP="00D21576">
            <w:pPr>
              <w:jc w:val="center"/>
              <w:rPr>
                <w:b/>
                <w:bCs/>
                <w:sz w:val="18"/>
                <w:szCs w:val="18"/>
                <w:lang w:val="uk-UA" w:eastAsia="uk-UA"/>
              </w:rPr>
            </w:pPr>
          </w:p>
        </w:tc>
        <w:tc>
          <w:tcPr>
            <w:tcW w:w="1273" w:type="dxa"/>
            <w:vMerge/>
            <w:shd w:val="clear" w:color="auto" w:fill="auto"/>
            <w:vAlign w:val="center"/>
          </w:tcPr>
          <w:p w14:paraId="41119060" w14:textId="77777777" w:rsidR="00AE54D9" w:rsidRPr="00414EA3" w:rsidRDefault="00AE54D9" w:rsidP="00D21576">
            <w:pPr>
              <w:jc w:val="center"/>
              <w:rPr>
                <w:b/>
                <w:bCs/>
                <w:sz w:val="18"/>
                <w:szCs w:val="18"/>
                <w:lang w:val="uk-UA" w:eastAsia="uk-UA"/>
              </w:rPr>
            </w:pPr>
          </w:p>
        </w:tc>
        <w:tc>
          <w:tcPr>
            <w:tcW w:w="1241" w:type="dxa"/>
            <w:vAlign w:val="center"/>
          </w:tcPr>
          <w:p w14:paraId="59DC77E2" w14:textId="77777777" w:rsidR="00AE54D9" w:rsidRPr="00414EA3" w:rsidRDefault="00AE54D9" w:rsidP="00D21576">
            <w:pPr>
              <w:jc w:val="center"/>
              <w:rPr>
                <w:b/>
                <w:bCs/>
                <w:sz w:val="18"/>
                <w:szCs w:val="18"/>
                <w:lang w:val="uk-UA" w:eastAsia="uk-UA"/>
              </w:rPr>
            </w:pPr>
            <w:r w:rsidRPr="00414EA3">
              <w:rPr>
                <w:b/>
                <w:bCs/>
                <w:sz w:val="18"/>
                <w:szCs w:val="18"/>
                <w:lang w:val="uk-UA" w:eastAsia="uk-UA"/>
              </w:rPr>
              <w:t>усього</w:t>
            </w:r>
          </w:p>
        </w:tc>
        <w:tc>
          <w:tcPr>
            <w:tcW w:w="1165" w:type="dxa"/>
            <w:shd w:val="clear" w:color="auto" w:fill="auto"/>
            <w:vAlign w:val="center"/>
          </w:tcPr>
          <w:p w14:paraId="79EFFE1A" w14:textId="77777777" w:rsidR="00AE54D9" w:rsidRPr="00414EA3" w:rsidRDefault="00AE54D9" w:rsidP="00D21576">
            <w:pPr>
              <w:ind w:left="-108" w:right="-108"/>
              <w:jc w:val="center"/>
              <w:rPr>
                <w:b/>
                <w:bCs/>
                <w:sz w:val="18"/>
                <w:szCs w:val="18"/>
                <w:lang w:val="uk-UA" w:eastAsia="uk-UA"/>
              </w:rPr>
            </w:pPr>
            <w:r w:rsidRPr="00414EA3">
              <w:rPr>
                <w:b/>
                <w:bCs/>
                <w:sz w:val="18"/>
                <w:szCs w:val="18"/>
                <w:lang w:val="uk-UA" w:eastAsia="uk-UA"/>
              </w:rPr>
              <w:t>у тому числі бюджет розвитку</w:t>
            </w:r>
          </w:p>
        </w:tc>
      </w:tr>
      <w:tr w:rsidR="00AE54D9" w:rsidRPr="00414EA3" w14:paraId="4273B3B7" w14:textId="77777777" w:rsidTr="00D21576">
        <w:trPr>
          <w:trHeight w:val="307"/>
        </w:trPr>
        <w:tc>
          <w:tcPr>
            <w:tcW w:w="1132" w:type="dxa"/>
            <w:shd w:val="clear" w:color="auto" w:fill="auto"/>
            <w:vAlign w:val="center"/>
          </w:tcPr>
          <w:p w14:paraId="5F60DAE1" w14:textId="77777777" w:rsidR="00AE54D9" w:rsidRPr="00414EA3" w:rsidRDefault="00AE54D9" w:rsidP="00D21576">
            <w:pPr>
              <w:jc w:val="center"/>
              <w:rPr>
                <w:b/>
                <w:bCs/>
                <w:sz w:val="16"/>
                <w:szCs w:val="16"/>
                <w:lang w:val="uk-UA" w:eastAsia="uk-UA"/>
              </w:rPr>
            </w:pPr>
            <w:r w:rsidRPr="00414EA3">
              <w:rPr>
                <w:b/>
                <w:bCs/>
                <w:sz w:val="16"/>
                <w:szCs w:val="16"/>
                <w:lang w:val="uk-UA" w:eastAsia="uk-UA"/>
              </w:rPr>
              <w:t>1</w:t>
            </w:r>
          </w:p>
        </w:tc>
        <w:tc>
          <w:tcPr>
            <w:tcW w:w="1273" w:type="dxa"/>
            <w:shd w:val="clear" w:color="auto" w:fill="auto"/>
            <w:vAlign w:val="center"/>
          </w:tcPr>
          <w:p w14:paraId="21B9D064" w14:textId="77777777" w:rsidR="00AE54D9" w:rsidRPr="00414EA3" w:rsidRDefault="00AE54D9" w:rsidP="00D21576">
            <w:pPr>
              <w:jc w:val="center"/>
              <w:rPr>
                <w:b/>
                <w:bCs/>
                <w:sz w:val="16"/>
                <w:szCs w:val="16"/>
                <w:lang w:val="uk-UA" w:eastAsia="uk-UA"/>
              </w:rPr>
            </w:pPr>
            <w:r w:rsidRPr="00414EA3">
              <w:rPr>
                <w:b/>
                <w:bCs/>
                <w:sz w:val="16"/>
                <w:szCs w:val="16"/>
                <w:lang w:val="uk-UA" w:eastAsia="uk-UA"/>
              </w:rPr>
              <w:t>2</w:t>
            </w:r>
          </w:p>
        </w:tc>
        <w:tc>
          <w:tcPr>
            <w:tcW w:w="1098" w:type="dxa"/>
            <w:shd w:val="clear" w:color="auto" w:fill="auto"/>
            <w:vAlign w:val="center"/>
          </w:tcPr>
          <w:p w14:paraId="707C6052" w14:textId="77777777" w:rsidR="00AE54D9" w:rsidRPr="00414EA3" w:rsidRDefault="00AE54D9" w:rsidP="00D21576">
            <w:pPr>
              <w:jc w:val="center"/>
              <w:rPr>
                <w:b/>
                <w:bCs/>
                <w:sz w:val="16"/>
                <w:szCs w:val="16"/>
                <w:lang w:val="uk-UA" w:eastAsia="uk-UA"/>
              </w:rPr>
            </w:pPr>
            <w:r w:rsidRPr="00414EA3">
              <w:rPr>
                <w:b/>
                <w:bCs/>
                <w:sz w:val="16"/>
                <w:szCs w:val="16"/>
                <w:lang w:val="uk-UA" w:eastAsia="uk-UA"/>
              </w:rPr>
              <w:t>3</w:t>
            </w:r>
          </w:p>
        </w:tc>
        <w:tc>
          <w:tcPr>
            <w:tcW w:w="2863" w:type="dxa"/>
            <w:shd w:val="clear" w:color="auto" w:fill="auto"/>
            <w:vAlign w:val="center"/>
          </w:tcPr>
          <w:p w14:paraId="6E881B61" w14:textId="77777777" w:rsidR="00AE54D9" w:rsidRPr="00414EA3" w:rsidRDefault="00AE54D9" w:rsidP="00D21576">
            <w:pPr>
              <w:jc w:val="center"/>
              <w:rPr>
                <w:b/>
                <w:bCs/>
                <w:sz w:val="16"/>
                <w:szCs w:val="16"/>
                <w:lang w:val="uk-UA" w:eastAsia="uk-UA"/>
              </w:rPr>
            </w:pPr>
            <w:r w:rsidRPr="00414EA3">
              <w:rPr>
                <w:b/>
                <w:bCs/>
                <w:sz w:val="16"/>
                <w:szCs w:val="16"/>
                <w:lang w:val="uk-UA" w:eastAsia="uk-UA"/>
              </w:rPr>
              <w:t>4</w:t>
            </w:r>
          </w:p>
        </w:tc>
        <w:tc>
          <w:tcPr>
            <w:tcW w:w="2688" w:type="dxa"/>
            <w:shd w:val="clear" w:color="auto" w:fill="auto"/>
            <w:vAlign w:val="center"/>
          </w:tcPr>
          <w:p w14:paraId="768F4029" w14:textId="77777777" w:rsidR="00AE54D9" w:rsidRPr="00414EA3" w:rsidRDefault="00AE54D9" w:rsidP="00D21576">
            <w:pPr>
              <w:jc w:val="center"/>
              <w:rPr>
                <w:b/>
                <w:bCs/>
                <w:sz w:val="16"/>
                <w:szCs w:val="16"/>
                <w:lang w:val="uk-UA" w:eastAsia="uk-UA"/>
              </w:rPr>
            </w:pPr>
            <w:r w:rsidRPr="00414EA3">
              <w:rPr>
                <w:b/>
                <w:bCs/>
                <w:sz w:val="16"/>
                <w:szCs w:val="16"/>
                <w:lang w:val="uk-UA" w:eastAsia="uk-UA"/>
              </w:rPr>
              <w:t>5</w:t>
            </w:r>
          </w:p>
        </w:tc>
        <w:tc>
          <w:tcPr>
            <w:tcW w:w="1414" w:type="dxa"/>
            <w:shd w:val="clear" w:color="auto" w:fill="auto"/>
            <w:vAlign w:val="center"/>
          </w:tcPr>
          <w:p w14:paraId="709D62B2" w14:textId="77777777" w:rsidR="00AE54D9" w:rsidRPr="00414EA3" w:rsidRDefault="00AE54D9" w:rsidP="00D21576">
            <w:pPr>
              <w:jc w:val="center"/>
              <w:rPr>
                <w:b/>
                <w:sz w:val="16"/>
                <w:szCs w:val="16"/>
                <w:lang w:val="uk-UA" w:eastAsia="uk-UA"/>
              </w:rPr>
            </w:pPr>
            <w:r w:rsidRPr="00414EA3">
              <w:rPr>
                <w:b/>
                <w:sz w:val="16"/>
                <w:szCs w:val="16"/>
                <w:lang w:val="uk-UA" w:eastAsia="uk-UA"/>
              </w:rPr>
              <w:t>6</w:t>
            </w:r>
          </w:p>
        </w:tc>
        <w:tc>
          <w:tcPr>
            <w:tcW w:w="1132" w:type="dxa"/>
            <w:shd w:val="clear" w:color="auto" w:fill="auto"/>
            <w:vAlign w:val="center"/>
          </w:tcPr>
          <w:p w14:paraId="60E045F7" w14:textId="77777777" w:rsidR="00AE54D9" w:rsidRPr="00414EA3" w:rsidRDefault="00AE54D9" w:rsidP="00D21576">
            <w:pPr>
              <w:jc w:val="center"/>
              <w:rPr>
                <w:b/>
                <w:sz w:val="16"/>
                <w:szCs w:val="16"/>
                <w:lang w:val="uk-UA" w:eastAsia="uk-UA"/>
              </w:rPr>
            </w:pPr>
            <w:r w:rsidRPr="00414EA3">
              <w:rPr>
                <w:b/>
                <w:sz w:val="16"/>
                <w:szCs w:val="16"/>
                <w:lang w:val="uk-UA" w:eastAsia="uk-UA"/>
              </w:rPr>
              <w:t>7</w:t>
            </w:r>
          </w:p>
        </w:tc>
        <w:tc>
          <w:tcPr>
            <w:tcW w:w="1273" w:type="dxa"/>
            <w:shd w:val="clear" w:color="auto" w:fill="auto"/>
            <w:vAlign w:val="center"/>
          </w:tcPr>
          <w:p w14:paraId="16E905F3" w14:textId="77777777" w:rsidR="00AE54D9" w:rsidRPr="00414EA3" w:rsidRDefault="00AE54D9" w:rsidP="00D21576">
            <w:pPr>
              <w:jc w:val="center"/>
              <w:rPr>
                <w:b/>
                <w:bCs/>
                <w:sz w:val="16"/>
                <w:szCs w:val="16"/>
                <w:lang w:val="uk-UA" w:eastAsia="uk-UA"/>
              </w:rPr>
            </w:pPr>
            <w:r w:rsidRPr="00414EA3">
              <w:rPr>
                <w:b/>
                <w:bCs/>
                <w:sz w:val="16"/>
                <w:szCs w:val="16"/>
                <w:lang w:val="uk-UA" w:eastAsia="uk-UA"/>
              </w:rPr>
              <w:t>8</w:t>
            </w:r>
          </w:p>
        </w:tc>
        <w:tc>
          <w:tcPr>
            <w:tcW w:w="1241" w:type="dxa"/>
            <w:vAlign w:val="center"/>
          </w:tcPr>
          <w:p w14:paraId="0496005D" w14:textId="77777777" w:rsidR="00AE54D9" w:rsidRPr="00414EA3" w:rsidRDefault="00AE54D9" w:rsidP="00D21576">
            <w:pPr>
              <w:jc w:val="center"/>
              <w:rPr>
                <w:b/>
                <w:bCs/>
                <w:sz w:val="16"/>
                <w:szCs w:val="16"/>
                <w:lang w:val="uk-UA" w:eastAsia="uk-UA"/>
              </w:rPr>
            </w:pPr>
            <w:r w:rsidRPr="00414EA3">
              <w:rPr>
                <w:b/>
                <w:bCs/>
                <w:sz w:val="16"/>
                <w:szCs w:val="16"/>
                <w:lang w:val="uk-UA" w:eastAsia="uk-UA"/>
              </w:rPr>
              <w:t>9</w:t>
            </w:r>
          </w:p>
        </w:tc>
        <w:tc>
          <w:tcPr>
            <w:tcW w:w="1165" w:type="dxa"/>
            <w:vAlign w:val="center"/>
          </w:tcPr>
          <w:p w14:paraId="0998B566" w14:textId="77777777" w:rsidR="00AE54D9" w:rsidRPr="00414EA3" w:rsidRDefault="00AE54D9" w:rsidP="00D21576">
            <w:pPr>
              <w:jc w:val="center"/>
              <w:rPr>
                <w:b/>
                <w:bCs/>
                <w:sz w:val="16"/>
                <w:szCs w:val="16"/>
                <w:lang w:val="uk-UA" w:eastAsia="uk-UA"/>
              </w:rPr>
            </w:pPr>
            <w:r w:rsidRPr="00414EA3">
              <w:rPr>
                <w:b/>
                <w:bCs/>
                <w:sz w:val="16"/>
                <w:szCs w:val="16"/>
                <w:lang w:val="uk-UA" w:eastAsia="uk-UA"/>
              </w:rPr>
              <w:t>10</w:t>
            </w:r>
          </w:p>
        </w:tc>
      </w:tr>
      <w:tr w:rsidR="00AE54D9" w:rsidRPr="00414EA3" w14:paraId="689C7371" w14:textId="77777777" w:rsidTr="00D21576">
        <w:trPr>
          <w:trHeight w:val="393"/>
        </w:trPr>
        <w:tc>
          <w:tcPr>
            <w:tcW w:w="1132" w:type="dxa"/>
            <w:shd w:val="clear" w:color="auto" w:fill="auto"/>
            <w:vAlign w:val="center"/>
          </w:tcPr>
          <w:p w14:paraId="6BC24D04" w14:textId="77777777" w:rsidR="00AE54D9" w:rsidRPr="00414EA3" w:rsidRDefault="00AE54D9" w:rsidP="00D21576">
            <w:pPr>
              <w:jc w:val="center"/>
              <w:rPr>
                <w:b/>
                <w:color w:val="000000"/>
                <w:sz w:val="18"/>
                <w:szCs w:val="18"/>
                <w:lang w:val="uk-UA"/>
              </w:rPr>
            </w:pPr>
            <w:r w:rsidRPr="00414EA3">
              <w:rPr>
                <w:b/>
                <w:color w:val="000000"/>
                <w:sz w:val="18"/>
                <w:szCs w:val="18"/>
                <w:lang w:val="uk-UA"/>
              </w:rPr>
              <w:t>01</w:t>
            </w:r>
          </w:p>
        </w:tc>
        <w:tc>
          <w:tcPr>
            <w:tcW w:w="1273" w:type="dxa"/>
            <w:shd w:val="clear" w:color="auto" w:fill="auto"/>
            <w:vAlign w:val="center"/>
          </w:tcPr>
          <w:p w14:paraId="181194FB" w14:textId="77777777" w:rsidR="00AE54D9" w:rsidRPr="00414EA3" w:rsidRDefault="00AE54D9" w:rsidP="00D21576">
            <w:pPr>
              <w:jc w:val="center"/>
              <w:rPr>
                <w:b/>
                <w:color w:val="000000"/>
                <w:sz w:val="18"/>
                <w:szCs w:val="18"/>
                <w:lang w:val="uk-UA"/>
              </w:rPr>
            </w:pPr>
          </w:p>
        </w:tc>
        <w:tc>
          <w:tcPr>
            <w:tcW w:w="1098" w:type="dxa"/>
            <w:shd w:val="clear" w:color="auto" w:fill="auto"/>
            <w:vAlign w:val="center"/>
          </w:tcPr>
          <w:p w14:paraId="758D24B1" w14:textId="77777777" w:rsidR="00AE54D9" w:rsidRPr="00414EA3" w:rsidRDefault="00AE54D9" w:rsidP="00D21576">
            <w:pPr>
              <w:jc w:val="center"/>
              <w:rPr>
                <w:b/>
                <w:color w:val="000000"/>
                <w:sz w:val="18"/>
                <w:szCs w:val="18"/>
                <w:lang w:val="uk-UA"/>
              </w:rPr>
            </w:pPr>
          </w:p>
        </w:tc>
        <w:tc>
          <w:tcPr>
            <w:tcW w:w="2863" w:type="dxa"/>
            <w:shd w:val="clear" w:color="auto" w:fill="auto"/>
            <w:vAlign w:val="center"/>
          </w:tcPr>
          <w:p w14:paraId="42C58D64" w14:textId="77777777" w:rsidR="00AE54D9" w:rsidRPr="00414EA3" w:rsidRDefault="00AE54D9" w:rsidP="00D21576">
            <w:pPr>
              <w:rPr>
                <w:b/>
                <w:color w:val="000000"/>
                <w:sz w:val="18"/>
                <w:szCs w:val="18"/>
                <w:lang w:val="uk-UA"/>
              </w:rPr>
            </w:pPr>
            <w:r w:rsidRPr="00414EA3">
              <w:rPr>
                <w:b/>
                <w:color w:val="000000"/>
                <w:sz w:val="18"/>
                <w:szCs w:val="18"/>
                <w:lang w:val="uk-UA"/>
              </w:rPr>
              <w:t>Міська рада</w:t>
            </w:r>
          </w:p>
        </w:tc>
        <w:tc>
          <w:tcPr>
            <w:tcW w:w="2688" w:type="dxa"/>
            <w:shd w:val="clear" w:color="auto" w:fill="auto"/>
            <w:vAlign w:val="center"/>
          </w:tcPr>
          <w:p w14:paraId="2FCE0F2B" w14:textId="77777777" w:rsidR="00AE54D9" w:rsidRPr="00414EA3" w:rsidRDefault="00AE54D9" w:rsidP="00D21576">
            <w:pPr>
              <w:rPr>
                <w:b/>
                <w:color w:val="000000"/>
                <w:sz w:val="18"/>
                <w:szCs w:val="18"/>
                <w:lang w:val="uk-UA"/>
              </w:rPr>
            </w:pPr>
          </w:p>
        </w:tc>
        <w:tc>
          <w:tcPr>
            <w:tcW w:w="1414" w:type="dxa"/>
            <w:shd w:val="clear" w:color="auto" w:fill="auto"/>
            <w:vAlign w:val="center"/>
          </w:tcPr>
          <w:p w14:paraId="0F28B64C" w14:textId="77777777" w:rsidR="00AE54D9" w:rsidRPr="00414EA3" w:rsidRDefault="00AE54D9" w:rsidP="00D21576">
            <w:pPr>
              <w:jc w:val="center"/>
              <w:rPr>
                <w:b/>
                <w:color w:val="000000"/>
                <w:sz w:val="18"/>
                <w:szCs w:val="18"/>
                <w:lang w:val="uk-UA"/>
              </w:rPr>
            </w:pPr>
          </w:p>
        </w:tc>
        <w:tc>
          <w:tcPr>
            <w:tcW w:w="1132" w:type="dxa"/>
            <w:shd w:val="clear" w:color="auto" w:fill="auto"/>
            <w:vAlign w:val="center"/>
          </w:tcPr>
          <w:p w14:paraId="27E634A3"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-558887,158</w:t>
            </w:r>
          </w:p>
        </w:tc>
        <w:tc>
          <w:tcPr>
            <w:tcW w:w="1273" w:type="dxa"/>
            <w:shd w:val="clear" w:color="auto" w:fill="auto"/>
            <w:vAlign w:val="center"/>
          </w:tcPr>
          <w:p w14:paraId="457E1F71" w14:textId="77777777" w:rsidR="00AE54D9" w:rsidRPr="00414EA3" w:rsidRDefault="00AE54D9" w:rsidP="00D21576">
            <w:pPr>
              <w:jc w:val="right"/>
              <w:rPr>
                <w:b/>
                <w:sz w:val="18"/>
                <w:szCs w:val="18"/>
                <w:lang w:val="uk-UA"/>
              </w:rPr>
            </w:pPr>
            <w:r w:rsidRPr="00414EA3">
              <w:rPr>
                <w:b/>
                <w:sz w:val="18"/>
                <w:szCs w:val="18"/>
                <w:lang w:val="uk-UA"/>
              </w:rPr>
              <w:t>-1679899,80</w:t>
            </w:r>
          </w:p>
        </w:tc>
        <w:tc>
          <w:tcPr>
            <w:tcW w:w="1241" w:type="dxa"/>
            <w:vAlign w:val="center"/>
          </w:tcPr>
          <w:p w14:paraId="1288FDCE" w14:textId="77777777" w:rsidR="00AE54D9" w:rsidRPr="00414EA3" w:rsidRDefault="00AE54D9" w:rsidP="00D21576">
            <w:pPr>
              <w:jc w:val="right"/>
              <w:rPr>
                <w:b/>
                <w:sz w:val="18"/>
                <w:szCs w:val="18"/>
                <w:lang w:val="uk-UA"/>
              </w:rPr>
            </w:pPr>
            <w:r w:rsidRPr="00414EA3">
              <w:rPr>
                <w:b/>
                <w:sz w:val="18"/>
                <w:szCs w:val="18"/>
                <w:lang w:val="uk-UA"/>
              </w:rPr>
              <w:t>1121012,65</w:t>
            </w:r>
          </w:p>
        </w:tc>
        <w:tc>
          <w:tcPr>
            <w:tcW w:w="1165" w:type="dxa"/>
            <w:vAlign w:val="center"/>
          </w:tcPr>
          <w:p w14:paraId="2C7D93D1" w14:textId="77777777" w:rsidR="00AE54D9" w:rsidRPr="00414EA3" w:rsidRDefault="00AE54D9" w:rsidP="00D21576">
            <w:pPr>
              <w:ind w:right="-108"/>
              <w:jc w:val="right"/>
              <w:rPr>
                <w:b/>
                <w:sz w:val="18"/>
                <w:szCs w:val="18"/>
                <w:lang w:val="uk-UA"/>
              </w:rPr>
            </w:pPr>
            <w:r w:rsidRPr="00414EA3">
              <w:rPr>
                <w:b/>
                <w:sz w:val="18"/>
                <w:szCs w:val="18"/>
                <w:lang w:val="uk-UA"/>
              </w:rPr>
              <w:t>431500,00</w:t>
            </w:r>
          </w:p>
        </w:tc>
      </w:tr>
      <w:tr w:rsidR="00AE54D9" w:rsidRPr="00414EA3" w14:paraId="65647C91" w14:textId="77777777" w:rsidTr="00D21576">
        <w:trPr>
          <w:trHeight w:val="278"/>
        </w:trPr>
        <w:tc>
          <w:tcPr>
            <w:tcW w:w="1132" w:type="dxa"/>
            <w:shd w:val="clear" w:color="auto" w:fill="auto"/>
            <w:vAlign w:val="center"/>
          </w:tcPr>
          <w:p w14:paraId="5505B0EF" w14:textId="77777777" w:rsidR="00AE54D9" w:rsidRPr="00414EA3" w:rsidRDefault="00AE54D9" w:rsidP="00D21576">
            <w:pPr>
              <w:jc w:val="center"/>
              <w:rPr>
                <w:color w:val="000000"/>
                <w:sz w:val="16"/>
                <w:szCs w:val="16"/>
                <w:lang w:val="uk-UA"/>
              </w:rPr>
            </w:pPr>
            <w:r w:rsidRPr="00414EA3">
              <w:rPr>
                <w:color w:val="000000"/>
                <w:sz w:val="16"/>
                <w:szCs w:val="16"/>
                <w:lang w:val="uk-UA"/>
              </w:rPr>
              <w:t>0112152</w:t>
            </w:r>
          </w:p>
        </w:tc>
        <w:tc>
          <w:tcPr>
            <w:tcW w:w="1273" w:type="dxa"/>
            <w:shd w:val="clear" w:color="auto" w:fill="auto"/>
            <w:vAlign w:val="center"/>
          </w:tcPr>
          <w:p w14:paraId="56619677" w14:textId="77777777" w:rsidR="00AE54D9" w:rsidRPr="00414EA3" w:rsidRDefault="00AE54D9" w:rsidP="00D21576">
            <w:pPr>
              <w:jc w:val="center"/>
              <w:rPr>
                <w:color w:val="000000"/>
                <w:sz w:val="16"/>
                <w:szCs w:val="16"/>
                <w:lang w:val="uk-UA"/>
              </w:rPr>
            </w:pPr>
            <w:r w:rsidRPr="00414EA3">
              <w:rPr>
                <w:color w:val="000000"/>
                <w:sz w:val="16"/>
                <w:szCs w:val="16"/>
                <w:lang w:val="uk-UA"/>
              </w:rPr>
              <w:t>2152</w:t>
            </w:r>
          </w:p>
        </w:tc>
        <w:tc>
          <w:tcPr>
            <w:tcW w:w="1098" w:type="dxa"/>
            <w:shd w:val="clear" w:color="auto" w:fill="auto"/>
            <w:vAlign w:val="center"/>
          </w:tcPr>
          <w:p w14:paraId="78D644AB" w14:textId="77777777" w:rsidR="00AE54D9" w:rsidRPr="00414EA3" w:rsidRDefault="00AE54D9" w:rsidP="00D21576">
            <w:pPr>
              <w:jc w:val="center"/>
              <w:rPr>
                <w:color w:val="000000"/>
                <w:sz w:val="16"/>
                <w:szCs w:val="16"/>
                <w:lang w:val="uk-UA"/>
              </w:rPr>
            </w:pPr>
            <w:r w:rsidRPr="00414EA3">
              <w:rPr>
                <w:color w:val="000000"/>
                <w:sz w:val="16"/>
                <w:szCs w:val="16"/>
                <w:lang w:val="uk-UA"/>
              </w:rPr>
              <w:t>0763</w:t>
            </w:r>
          </w:p>
        </w:tc>
        <w:tc>
          <w:tcPr>
            <w:tcW w:w="2863" w:type="dxa"/>
            <w:shd w:val="clear" w:color="auto" w:fill="auto"/>
            <w:vAlign w:val="center"/>
          </w:tcPr>
          <w:p w14:paraId="4F155479" w14:textId="77777777" w:rsidR="00AE54D9" w:rsidRPr="00414EA3" w:rsidRDefault="00AE54D9" w:rsidP="00D21576">
            <w:pPr>
              <w:rPr>
                <w:color w:val="000000"/>
                <w:sz w:val="16"/>
                <w:szCs w:val="16"/>
                <w:lang w:val="uk-UA"/>
              </w:rPr>
            </w:pPr>
            <w:r w:rsidRPr="00414EA3">
              <w:rPr>
                <w:color w:val="000000"/>
                <w:sz w:val="16"/>
                <w:szCs w:val="16"/>
                <w:lang w:val="uk-UA"/>
              </w:rPr>
              <w:t>Інші програми та заходи у сфері охорони здоров`я</w:t>
            </w:r>
          </w:p>
        </w:tc>
        <w:tc>
          <w:tcPr>
            <w:tcW w:w="2688" w:type="dxa"/>
            <w:shd w:val="clear" w:color="auto" w:fill="auto"/>
            <w:vAlign w:val="center"/>
          </w:tcPr>
          <w:p w14:paraId="005685A5"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 (КНП»ДБЛ»)</w:t>
            </w:r>
          </w:p>
        </w:tc>
        <w:tc>
          <w:tcPr>
            <w:tcW w:w="1414" w:type="dxa"/>
            <w:shd w:val="clear" w:color="auto" w:fill="auto"/>
            <w:vAlign w:val="center"/>
          </w:tcPr>
          <w:p w14:paraId="1251BCB2"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64C0C384"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68000,00</w:t>
            </w:r>
          </w:p>
        </w:tc>
        <w:tc>
          <w:tcPr>
            <w:tcW w:w="1273" w:type="dxa"/>
            <w:shd w:val="clear" w:color="auto" w:fill="auto"/>
            <w:vAlign w:val="center"/>
          </w:tcPr>
          <w:p w14:paraId="521998C4" w14:textId="77777777" w:rsidR="00AE54D9" w:rsidRPr="00414EA3" w:rsidRDefault="00AE54D9" w:rsidP="00D21576">
            <w:pPr>
              <w:jc w:val="right"/>
              <w:rPr>
                <w:sz w:val="18"/>
                <w:szCs w:val="18"/>
                <w:lang w:val="uk-UA"/>
              </w:rPr>
            </w:pPr>
            <w:r w:rsidRPr="00414EA3">
              <w:rPr>
                <w:sz w:val="18"/>
                <w:szCs w:val="18"/>
                <w:lang w:val="uk-UA"/>
              </w:rPr>
              <w:t>68000,00</w:t>
            </w:r>
          </w:p>
        </w:tc>
        <w:tc>
          <w:tcPr>
            <w:tcW w:w="1241" w:type="dxa"/>
            <w:vAlign w:val="center"/>
          </w:tcPr>
          <w:p w14:paraId="3B06863F" w14:textId="77777777" w:rsidR="00AE54D9" w:rsidRPr="00414EA3" w:rsidRDefault="00AE54D9" w:rsidP="00D21576">
            <w:pPr>
              <w:jc w:val="right"/>
              <w:rPr>
                <w:sz w:val="18"/>
                <w:szCs w:val="18"/>
                <w:lang w:val="uk-UA"/>
              </w:rPr>
            </w:pPr>
            <w:r w:rsidRPr="00414EA3">
              <w:rPr>
                <w:sz w:val="18"/>
                <w:szCs w:val="18"/>
                <w:lang w:val="uk-UA"/>
              </w:rPr>
              <w:t>589512,65</w:t>
            </w:r>
          </w:p>
        </w:tc>
        <w:tc>
          <w:tcPr>
            <w:tcW w:w="1165" w:type="dxa"/>
            <w:vAlign w:val="center"/>
          </w:tcPr>
          <w:p w14:paraId="04590013" w14:textId="77777777" w:rsidR="00AE54D9" w:rsidRPr="00414EA3" w:rsidRDefault="00AE54D9" w:rsidP="00D21576">
            <w:pPr>
              <w:ind w:right="-108"/>
              <w:jc w:val="right"/>
              <w:rPr>
                <w:sz w:val="18"/>
                <w:szCs w:val="18"/>
                <w:lang w:val="uk-UA"/>
              </w:rPr>
            </w:pPr>
          </w:p>
        </w:tc>
      </w:tr>
      <w:tr w:rsidR="00AE54D9" w:rsidRPr="00414EA3" w14:paraId="0B7B85E5" w14:textId="77777777" w:rsidTr="00D21576">
        <w:trPr>
          <w:trHeight w:val="278"/>
        </w:trPr>
        <w:tc>
          <w:tcPr>
            <w:tcW w:w="1132" w:type="dxa"/>
            <w:shd w:val="clear" w:color="auto" w:fill="auto"/>
            <w:vAlign w:val="center"/>
          </w:tcPr>
          <w:p w14:paraId="5B0BB232" w14:textId="77777777" w:rsidR="00AE54D9" w:rsidRPr="00414EA3" w:rsidRDefault="00AE54D9" w:rsidP="00D21576">
            <w:pPr>
              <w:jc w:val="center"/>
              <w:rPr>
                <w:color w:val="000000"/>
                <w:sz w:val="16"/>
                <w:szCs w:val="16"/>
                <w:lang w:val="uk-UA"/>
              </w:rPr>
            </w:pPr>
            <w:r w:rsidRPr="00414EA3">
              <w:rPr>
                <w:color w:val="000000"/>
                <w:sz w:val="16"/>
                <w:szCs w:val="16"/>
                <w:lang w:val="uk-UA"/>
              </w:rPr>
              <w:t>0112152</w:t>
            </w:r>
          </w:p>
        </w:tc>
        <w:tc>
          <w:tcPr>
            <w:tcW w:w="1273" w:type="dxa"/>
            <w:shd w:val="clear" w:color="auto" w:fill="auto"/>
            <w:vAlign w:val="center"/>
          </w:tcPr>
          <w:p w14:paraId="6AC01B1A" w14:textId="77777777" w:rsidR="00AE54D9" w:rsidRPr="00414EA3" w:rsidRDefault="00AE54D9" w:rsidP="00D21576">
            <w:pPr>
              <w:jc w:val="center"/>
              <w:rPr>
                <w:color w:val="000000"/>
                <w:sz w:val="16"/>
                <w:szCs w:val="16"/>
                <w:lang w:val="uk-UA"/>
              </w:rPr>
            </w:pPr>
            <w:r w:rsidRPr="00414EA3">
              <w:rPr>
                <w:color w:val="000000"/>
                <w:sz w:val="16"/>
                <w:szCs w:val="16"/>
                <w:lang w:val="uk-UA"/>
              </w:rPr>
              <w:t>2152</w:t>
            </w:r>
          </w:p>
        </w:tc>
        <w:tc>
          <w:tcPr>
            <w:tcW w:w="1098" w:type="dxa"/>
            <w:shd w:val="clear" w:color="auto" w:fill="auto"/>
            <w:vAlign w:val="center"/>
          </w:tcPr>
          <w:p w14:paraId="66DCA6B5" w14:textId="77777777" w:rsidR="00AE54D9" w:rsidRPr="00414EA3" w:rsidRDefault="00AE54D9" w:rsidP="00D21576">
            <w:pPr>
              <w:jc w:val="center"/>
              <w:rPr>
                <w:color w:val="000000"/>
                <w:sz w:val="16"/>
                <w:szCs w:val="16"/>
                <w:lang w:val="uk-UA"/>
              </w:rPr>
            </w:pPr>
            <w:r w:rsidRPr="00414EA3">
              <w:rPr>
                <w:color w:val="000000"/>
                <w:sz w:val="16"/>
                <w:szCs w:val="16"/>
                <w:lang w:val="uk-UA"/>
              </w:rPr>
              <w:t>0763</w:t>
            </w:r>
          </w:p>
        </w:tc>
        <w:tc>
          <w:tcPr>
            <w:tcW w:w="2863" w:type="dxa"/>
            <w:shd w:val="clear" w:color="auto" w:fill="auto"/>
            <w:vAlign w:val="center"/>
          </w:tcPr>
          <w:p w14:paraId="39F46E08" w14:textId="77777777" w:rsidR="00AE54D9" w:rsidRPr="00414EA3" w:rsidRDefault="00AE54D9" w:rsidP="00D21576">
            <w:pPr>
              <w:rPr>
                <w:color w:val="000000"/>
                <w:sz w:val="16"/>
                <w:szCs w:val="16"/>
                <w:lang w:val="uk-UA"/>
              </w:rPr>
            </w:pPr>
            <w:r w:rsidRPr="00414EA3">
              <w:rPr>
                <w:color w:val="000000"/>
                <w:sz w:val="16"/>
                <w:szCs w:val="16"/>
                <w:lang w:val="uk-UA"/>
              </w:rPr>
              <w:t>Інші програми та заходи у сфері охорони здоров`я</w:t>
            </w:r>
          </w:p>
        </w:tc>
        <w:tc>
          <w:tcPr>
            <w:tcW w:w="2688" w:type="dxa"/>
            <w:shd w:val="clear" w:color="auto" w:fill="auto"/>
            <w:vAlign w:val="center"/>
          </w:tcPr>
          <w:p w14:paraId="712E018B" w14:textId="77777777" w:rsidR="00AE54D9" w:rsidRPr="00414EA3" w:rsidRDefault="00AE54D9" w:rsidP="00D21576">
            <w:pPr>
              <w:rPr>
                <w:color w:val="000000"/>
                <w:sz w:val="16"/>
                <w:szCs w:val="16"/>
                <w:lang w:val="uk-UA"/>
              </w:rPr>
            </w:pPr>
            <w:r w:rsidRPr="00414EA3">
              <w:rPr>
                <w:color w:val="000000"/>
                <w:sz w:val="16"/>
                <w:szCs w:val="16"/>
                <w:lang w:val="uk-UA"/>
              </w:rPr>
              <w:t>Програма підтримки надання населенню медичних послуг на 2021-2024 роки ( КНП «ЦПМД»)</w:t>
            </w:r>
          </w:p>
        </w:tc>
        <w:tc>
          <w:tcPr>
            <w:tcW w:w="1414" w:type="dxa"/>
            <w:shd w:val="clear" w:color="auto" w:fill="auto"/>
            <w:vAlign w:val="center"/>
          </w:tcPr>
          <w:p w14:paraId="0CFE2D22" w14:textId="77777777" w:rsidR="00AE54D9" w:rsidRPr="00414EA3" w:rsidRDefault="00AE54D9" w:rsidP="00D21576">
            <w:pPr>
              <w:jc w:val="center"/>
              <w:rPr>
                <w:color w:val="000000"/>
                <w:sz w:val="16"/>
                <w:szCs w:val="16"/>
                <w:lang w:val="uk-UA"/>
              </w:rPr>
            </w:pPr>
            <w:r w:rsidRPr="00414EA3">
              <w:rPr>
                <w:color w:val="000000"/>
                <w:sz w:val="16"/>
                <w:szCs w:val="16"/>
                <w:lang w:val="uk-UA"/>
              </w:rPr>
              <w:t>22.07.2021    №515-11/2021</w:t>
            </w:r>
          </w:p>
        </w:tc>
        <w:tc>
          <w:tcPr>
            <w:tcW w:w="1132" w:type="dxa"/>
            <w:shd w:val="clear" w:color="auto" w:fill="auto"/>
            <w:vAlign w:val="center"/>
          </w:tcPr>
          <w:p w14:paraId="0E161997" w14:textId="77777777" w:rsidR="00AE54D9" w:rsidRPr="00414EA3" w:rsidRDefault="00AE54D9" w:rsidP="00D21576">
            <w:pPr>
              <w:ind w:right="-108"/>
              <w:jc w:val="right"/>
              <w:rPr>
                <w:b/>
                <w:bCs/>
                <w:sz w:val="18"/>
                <w:szCs w:val="18"/>
                <w:lang w:val="uk-UA"/>
              </w:rPr>
            </w:pPr>
            <w:r w:rsidRPr="00414EA3">
              <w:rPr>
                <w:b/>
                <w:bCs/>
                <w:sz w:val="18"/>
                <w:szCs w:val="18"/>
                <w:lang w:val="uk-UA"/>
              </w:rPr>
              <w:t>100000,00</w:t>
            </w:r>
          </w:p>
        </w:tc>
        <w:tc>
          <w:tcPr>
            <w:tcW w:w="1273" w:type="dxa"/>
            <w:shd w:val="clear" w:color="auto" w:fill="auto"/>
            <w:vAlign w:val="center"/>
          </w:tcPr>
          <w:p w14:paraId="00E07E17" w14:textId="77777777" w:rsidR="00AE54D9" w:rsidRPr="00414EA3" w:rsidRDefault="00AE54D9" w:rsidP="00D21576">
            <w:pPr>
              <w:jc w:val="right"/>
              <w:rPr>
                <w:sz w:val="18"/>
                <w:szCs w:val="18"/>
                <w:lang w:val="uk-UA"/>
              </w:rPr>
            </w:pPr>
          </w:p>
        </w:tc>
        <w:tc>
          <w:tcPr>
            <w:tcW w:w="1241" w:type="dxa"/>
            <w:vAlign w:val="center"/>
          </w:tcPr>
          <w:p w14:paraId="3F51EFBA" w14:textId="77777777" w:rsidR="00AE54D9" w:rsidRPr="00414EA3" w:rsidRDefault="00AE54D9" w:rsidP="00D21576">
            <w:pPr>
              <w:jc w:val="right"/>
              <w:rPr>
                <w:sz w:val="18"/>
                <w:szCs w:val="18"/>
                <w:lang w:val="uk-UA"/>
              </w:rPr>
            </w:pPr>
            <w:r w:rsidRPr="00414EA3">
              <w:rPr>
                <w:sz w:val="18"/>
                <w:szCs w:val="18"/>
                <w:lang w:val="uk-UA"/>
              </w:rPr>
              <w:t>100000,00</w:t>
            </w:r>
          </w:p>
        </w:tc>
        <w:tc>
          <w:tcPr>
            <w:tcW w:w="1165" w:type="dxa"/>
            <w:vAlign w:val="center"/>
          </w:tcPr>
          <w:p w14:paraId="45669554" w14:textId="77777777" w:rsidR="00AE54D9" w:rsidRPr="00414EA3" w:rsidRDefault="00AE54D9" w:rsidP="00D21576">
            <w:pPr>
              <w:ind w:right="-108"/>
              <w:jc w:val="right"/>
              <w:rPr>
                <w:sz w:val="18"/>
                <w:szCs w:val="18"/>
                <w:lang w:val="uk-UA"/>
              </w:rPr>
            </w:pPr>
          </w:p>
        </w:tc>
      </w:tr>
      <w:tr w:rsidR="00AE54D9" w:rsidRPr="00414EA3" w14:paraId="6DE50CF5" w14:textId="77777777" w:rsidTr="00D21576">
        <w:trPr>
          <w:trHeight w:val="278"/>
        </w:trPr>
        <w:tc>
          <w:tcPr>
            <w:tcW w:w="1132" w:type="dxa"/>
            <w:shd w:val="clear" w:color="auto" w:fill="auto"/>
            <w:vAlign w:val="center"/>
          </w:tcPr>
          <w:p w14:paraId="1CCC5585" w14:textId="77777777" w:rsidR="00AE54D9" w:rsidRPr="00414EA3" w:rsidRDefault="00AE54D9" w:rsidP="00D21576">
            <w:pPr>
              <w:jc w:val="center"/>
              <w:rPr>
                <w:color w:val="000000"/>
                <w:sz w:val="16"/>
                <w:szCs w:val="16"/>
                <w:lang w:val="uk-UA"/>
              </w:rPr>
            </w:pPr>
            <w:r w:rsidRPr="00414EA3">
              <w:rPr>
                <w:color w:val="000000"/>
                <w:sz w:val="16"/>
                <w:szCs w:val="16"/>
                <w:lang w:val="uk-UA"/>
              </w:rPr>
              <w:t>0113242</w:t>
            </w:r>
          </w:p>
        </w:tc>
        <w:tc>
          <w:tcPr>
            <w:tcW w:w="1273" w:type="dxa"/>
            <w:shd w:val="clear" w:color="auto" w:fill="auto"/>
            <w:vAlign w:val="center"/>
          </w:tcPr>
          <w:p w14:paraId="65F9930D" w14:textId="77777777" w:rsidR="00AE54D9" w:rsidRPr="00414EA3" w:rsidRDefault="00AE54D9" w:rsidP="00D21576">
            <w:pPr>
              <w:jc w:val="center"/>
              <w:rPr>
                <w:color w:val="000000"/>
                <w:sz w:val="16"/>
                <w:szCs w:val="16"/>
                <w:lang w:val="uk-UA"/>
              </w:rPr>
            </w:pPr>
            <w:r w:rsidRPr="00414EA3">
              <w:rPr>
                <w:color w:val="000000"/>
                <w:sz w:val="16"/>
                <w:szCs w:val="16"/>
                <w:lang w:val="uk-UA"/>
              </w:rPr>
              <w:t>3242</w:t>
            </w:r>
          </w:p>
        </w:tc>
        <w:tc>
          <w:tcPr>
            <w:tcW w:w="1098" w:type="dxa"/>
            <w:shd w:val="clear" w:color="auto" w:fill="auto"/>
            <w:vAlign w:val="center"/>
          </w:tcPr>
          <w:p w14:paraId="328B3B5B" w14:textId="77777777" w:rsidR="00AE54D9" w:rsidRPr="00414EA3" w:rsidRDefault="00AE54D9" w:rsidP="00D21576">
            <w:pPr>
              <w:jc w:val="center"/>
              <w:rPr>
                <w:color w:val="000000"/>
                <w:sz w:val="16"/>
                <w:szCs w:val="16"/>
                <w:lang w:val="uk-UA"/>
              </w:rPr>
            </w:pPr>
            <w:r w:rsidRPr="00414EA3">
              <w:rPr>
                <w:color w:val="000000"/>
                <w:sz w:val="16"/>
                <w:szCs w:val="16"/>
                <w:lang w:val="uk-UA"/>
              </w:rPr>
              <w:t>1090</w:t>
            </w:r>
          </w:p>
        </w:tc>
        <w:tc>
          <w:tcPr>
            <w:tcW w:w="2863" w:type="dxa"/>
            <w:shd w:val="clear" w:color="auto" w:fill="auto"/>
            <w:vAlign w:val="center"/>
          </w:tcPr>
          <w:p w14:paraId="2270DF89" w14:textId="77777777" w:rsidR="00AE54D9" w:rsidRPr="00414EA3" w:rsidRDefault="00AE54D9" w:rsidP="00D21576">
            <w:pPr>
              <w:rPr>
                <w:color w:val="000000"/>
                <w:sz w:val="16"/>
                <w:szCs w:val="16"/>
                <w:lang w:val="uk-UA"/>
              </w:rPr>
            </w:pPr>
            <w:r w:rsidRPr="00414EA3">
              <w:rPr>
                <w:color w:val="000000"/>
                <w:sz w:val="16"/>
                <w:szCs w:val="16"/>
                <w:lang w:val="uk-UA"/>
              </w:rPr>
              <w:t>Інші заходи у сфері соціального захисту і соціального забезпечення</w:t>
            </w:r>
          </w:p>
        </w:tc>
        <w:tc>
          <w:tcPr>
            <w:tcW w:w="2688" w:type="dxa"/>
            <w:shd w:val="clear" w:color="auto" w:fill="auto"/>
            <w:vAlign w:val="center"/>
          </w:tcPr>
          <w:p w14:paraId="5F3C5D90"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29DE5281"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510FD5A3"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98000,00</w:t>
            </w:r>
          </w:p>
        </w:tc>
        <w:tc>
          <w:tcPr>
            <w:tcW w:w="1273" w:type="dxa"/>
            <w:shd w:val="clear" w:color="auto" w:fill="auto"/>
            <w:vAlign w:val="center"/>
          </w:tcPr>
          <w:p w14:paraId="67839F96" w14:textId="77777777" w:rsidR="00AE54D9" w:rsidRPr="00414EA3" w:rsidRDefault="00AE54D9" w:rsidP="00D21576">
            <w:pPr>
              <w:jc w:val="right"/>
              <w:rPr>
                <w:sz w:val="18"/>
                <w:szCs w:val="18"/>
                <w:lang w:val="uk-UA"/>
              </w:rPr>
            </w:pPr>
            <w:r w:rsidRPr="00414EA3">
              <w:rPr>
                <w:sz w:val="18"/>
                <w:szCs w:val="18"/>
                <w:lang w:val="uk-UA"/>
              </w:rPr>
              <w:t>98000,00</w:t>
            </w:r>
          </w:p>
        </w:tc>
        <w:tc>
          <w:tcPr>
            <w:tcW w:w="1241" w:type="dxa"/>
            <w:vAlign w:val="center"/>
          </w:tcPr>
          <w:p w14:paraId="3F8E215F" w14:textId="77777777" w:rsidR="00AE54D9" w:rsidRPr="00414EA3" w:rsidRDefault="00AE54D9" w:rsidP="00D21576">
            <w:pPr>
              <w:jc w:val="right"/>
              <w:rPr>
                <w:sz w:val="18"/>
                <w:szCs w:val="18"/>
                <w:lang w:val="uk-UA"/>
              </w:rPr>
            </w:pPr>
          </w:p>
        </w:tc>
        <w:tc>
          <w:tcPr>
            <w:tcW w:w="1165" w:type="dxa"/>
            <w:vAlign w:val="center"/>
          </w:tcPr>
          <w:p w14:paraId="4AA31839" w14:textId="77777777" w:rsidR="00AE54D9" w:rsidRPr="00414EA3" w:rsidRDefault="00AE54D9" w:rsidP="00D21576">
            <w:pPr>
              <w:ind w:right="-108"/>
              <w:jc w:val="right"/>
              <w:rPr>
                <w:sz w:val="18"/>
                <w:szCs w:val="18"/>
                <w:lang w:val="uk-UA"/>
              </w:rPr>
            </w:pPr>
          </w:p>
        </w:tc>
      </w:tr>
      <w:tr w:rsidR="00AE54D9" w:rsidRPr="00414EA3" w14:paraId="71F4F0DD" w14:textId="77777777" w:rsidTr="00D21576">
        <w:trPr>
          <w:trHeight w:val="843"/>
        </w:trPr>
        <w:tc>
          <w:tcPr>
            <w:tcW w:w="1132" w:type="dxa"/>
            <w:shd w:val="clear" w:color="auto" w:fill="auto"/>
            <w:vAlign w:val="center"/>
          </w:tcPr>
          <w:p w14:paraId="072F136F" w14:textId="77777777" w:rsidR="00AE54D9" w:rsidRPr="00414EA3" w:rsidRDefault="00AE54D9" w:rsidP="00D21576">
            <w:pPr>
              <w:jc w:val="center"/>
              <w:rPr>
                <w:color w:val="000000"/>
                <w:sz w:val="16"/>
                <w:szCs w:val="16"/>
                <w:lang w:val="uk-UA"/>
              </w:rPr>
            </w:pPr>
            <w:r w:rsidRPr="00414EA3">
              <w:rPr>
                <w:color w:val="000000"/>
                <w:sz w:val="16"/>
                <w:szCs w:val="16"/>
                <w:lang w:val="uk-UA"/>
              </w:rPr>
              <w:t>0117370</w:t>
            </w:r>
          </w:p>
        </w:tc>
        <w:tc>
          <w:tcPr>
            <w:tcW w:w="1273" w:type="dxa"/>
            <w:shd w:val="clear" w:color="auto" w:fill="auto"/>
            <w:vAlign w:val="center"/>
          </w:tcPr>
          <w:p w14:paraId="3409498A" w14:textId="77777777" w:rsidR="00AE54D9" w:rsidRPr="00414EA3" w:rsidRDefault="00AE54D9" w:rsidP="00D21576">
            <w:pPr>
              <w:jc w:val="center"/>
              <w:rPr>
                <w:color w:val="000000"/>
                <w:sz w:val="16"/>
                <w:szCs w:val="16"/>
                <w:lang w:val="uk-UA"/>
              </w:rPr>
            </w:pPr>
            <w:r w:rsidRPr="00414EA3">
              <w:rPr>
                <w:color w:val="000000"/>
                <w:sz w:val="16"/>
                <w:szCs w:val="16"/>
                <w:lang w:val="uk-UA"/>
              </w:rPr>
              <w:t>7370</w:t>
            </w:r>
          </w:p>
        </w:tc>
        <w:tc>
          <w:tcPr>
            <w:tcW w:w="1098" w:type="dxa"/>
            <w:shd w:val="clear" w:color="auto" w:fill="auto"/>
            <w:vAlign w:val="center"/>
          </w:tcPr>
          <w:p w14:paraId="63570028" w14:textId="77777777" w:rsidR="00AE54D9" w:rsidRPr="00414EA3" w:rsidRDefault="00AE54D9" w:rsidP="00D21576">
            <w:pPr>
              <w:jc w:val="center"/>
              <w:rPr>
                <w:color w:val="000000"/>
                <w:sz w:val="16"/>
                <w:szCs w:val="16"/>
                <w:lang w:val="uk-UA"/>
              </w:rPr>
            </w:pPr>
            <w:r w:rsidRPr="00414EA3">
              <w:rPr>
                <w:color w:val="000000"/>
                <w:sz w:val="16"/>
                <w:szCs w:val="16"/>
                <w:lang w:val="uk-UA"/>
              </w:rPr>
              <w:t>0490</w:t>
            </w:r>
          </w:p>
        </w:tc>
        <w:tc>
          <w:tcPr>
            <w:tcW w:w="2863" w:type="dxa"/>
            <w:shd w:val="clear" w:color="auto" w:fill="auto"/>
            <w:vAlign w:val="center"/>
          </w:tcPr>
          <w:p w14:paraId="1BADF43F" w14:textId="77777777" w:rsidR="00AE54D9" w:rsidRPr="00414EA3" w:rsidRDefault="00AE54D9" w:rsidP="00D21576">
            <w:pPr>
              <w:rPr>
                <w:color w:val="000000"/>
                <w:sz w:val="16"/>
                <w:szCs w:val="16"/>
                <w:lang w:val="uk-UA"/>
              </w:rPr>
            </w:pPr>
            <w:r w:rsidRPr="00414EA3">
              <w:rPr>
                <w:color w:val="000000"/>
                <w:sz w:val="16"/>
                <w:szCs w:val="16"/>
                <w:lang w:val="uk-UA"/>
              </w:rPr>
              <w:t>Реалізація інших заходів щодо соціально-економічного розвитку територій</w:t>
            </w:r>
          </w:p>
        </w:tc>
        <w:tc>
          <w:tcPr>
            <w:tcW w:w="2688" w:type="dxa"/>
            <w:shd w:val="clear" w:color="auto" w:fill="auto"/>
            <w:vAlign w:val="center"/>
          </w:tcPr>
          <w:p w14:paraId="7B7FD612"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724471CA"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46CE38F6" w14:textId="77777777" w:rsidR="00AE54D9" w:rsidRPr="00414EA3" w:rsidRDefault="00AE54D9" w:rsidP="00D21576">
            <w:pPr>
              <w:ind w:right="-108"/>
              <w:jc w:val="right"/>
              <w:rPr>
                <w:sz w:val="18"/>
                <w:szCs w:val="18"/>
                <w:lang w:val="uk-UA"/>
              </w:rPr>
            </w:pPr>
          </w:p>
          <w:p w14:paraId="706C0277" w14:textId="77777777" w:rsidR="00AE54D9" w:rsidRPr="00414EA3" w:rsidRDefault="00AE54D9" w:rsidP="00D21576">
            <w:pPr>
              <w:ind w:right="-108"/>
              <w:jc w:val="right"/>
              <w:rPr>
                <w:b/>
                <w:bCs/>
                <w:color w:val="000000"/>
                <w:sz w:val="18"/>
                <w:szCs w:val="18"/>
                <w:lang w:val="uk-UA"/>
              </w:rPr>
            </w:pPr>
            <w:r w:rsidRPr="00414EA3">
              <w:rPr>
                <w:b/>
                <w:sz w:val="18"/>
                <w:szCs w:val="18"/>
                <w:lang w:val="uk-UA"/>
              </w:rPr>
              <w:t>-143999,80</w:t>
            </w:r>
          </w:p>
        </w:tc>
        <w:tc>
          <w:tcPr>
            <w:tcW w:w="1273" w:type="dxa"/>
            <w:shd w:val="clear" w:color="auto" w:fill="auto"/>
            <w:vAlign w:val="center"/>
          </w:tcPr>
          <w:p w14:paraId="7AA78BE8" w14:textId="77777777" w:rsidR="00AE54D9" w:rsidRPr="00414EA3" w:rsidRDefault="00AE54D9" w:rsidP="00D21576">
            <w:pPr>
              <w:jc w:val="right"/>
              <w:rPr>
                <w:sz w:val="18"/>
                <w:szCs w:val="18"/>
                <w:lang w:val="uk-UA"/>
              </w:rPr>
            </w:pPr>
          </w:p>
          <w:p w14:paraId="08AF4D14" w14:textId="77777777" w:rsidR="00AE54D9" w:rsidRPr="00414EA3" w:rsidRDefault="00AE54D9" w:rsidP="00D21576">
            <w:pPr>
              <w:jc w:val="right"/>
              <w:rPr>
                <w:sz w:val="18"/>
                <w:szCs w:val="18"/>
                <w:lang w:val="uk-UA"/>
              </w:rPr>
            </w:pPr>
            <w:r w:rsidRPr="00414EA3">
              <w:rPr>
                <w:sz w:val="18"/>
                <w:szCs w:val="18"/>
                <w:lang w:val="uk-UA"/>
              </w:rPr>
              <w:t>-143999,80</w:t>
            </w:r>
          </w:p>
        </w:tc>
        <w:tc>
          <w:tcPr>
            <w:tcW w:w="1241" w:type="dxa"/>
            <w:vAlign w:val="center"/>
          </w:tcPr>
          <w:p w14:paraId="482CAD3D" w14:textId="77777777" w:rsidR="00AE54D9" w:rsidRPr="00414EA3" w:rsidRDefault="00AE54D9" w:rsidP="00D21576">
            <w:pPr>
              <w:jc w:val="right"/>
              <w:rPr>
                <w:sz w:val="18"/>
                <w:szCs w:val="18"/>
                <w:lang w:val="uk-UA"/>
              </w:rPr>
            </w:pPr>
          </w:p>
        </w:tc>
        <w:tc>
          <w:tcPr>
            <w:tcW w:w="1165" w:type="dxa"/>
            <w:vAlign w:val="center"/>
          </w:tcPr>
          <w:p w14:paraId="74FEE71B" w14:textId="77777777" w:rsidR="00AE54D9" w:rsidRPr="00414EA3" w:rsidRDefault="00AE54D9" w:rsidP="00D21576">
            <w:pPr>
              <w:ind w:right="-108"/>
              <w:jc w:val="right"/>
              <w:rPr>
                <w:sz w:val="18"/>
                <w:szCs w:val="18"/>
                <w:lang w:val="uk-UA"/>
              </w:rPr>
            </w:pPr>
          </w:p>
        </w:tc>
      </w:tr>
      <w:tr w:rsidR="00AE54D9" w:rsidRPr="00414EA3" w14:paraId="571C106B" w14:textId="77777777" w:rsidTr="00D21576">
        <w:trPr>
          <w:trHeight w:val="278"/>
        </w:trPr>
        <w:tc>
          <w:tcPr>
            <w:tcW w:w="1132" w:type="dxa"/>
            <w:shd w:val="clear" w:color="auto" w:fill="auto"/>
            <w:vAlign w:val="center"/>
          </w:tcPr>
          <w:p w14:paraId="5CC94A71" w14:textId="77777777" w:rsidR="00AE54D9" w:rsidRPr="00414EA3" w:rsidRDefault="00AE54D9" w:rsidP="00D21576">
            <w:pPr>
              <w:jc w:val="center"/>
              <w:rPr>
                <w:color w:val="000000"/>
                <w:sz w:val="16"/>
                <w:szCs w:val="16"/>
                <w:lang w:val="uk-UA"/>
              </w:rPr>
            </w:pPr>
            <w:r w:rsidRPr="00414EA3">
              <w:rPr>
                <w:sz w:val="16"/>
                <w:szCs w:val="16"/>
                <w:lang w:val="uk-UA"/>
              </w:rPr>
              <w:t>0117370</w:t>
            </w:r>
          </w:p>
        </w:tc>
        <w:tc>
          <w:tcPr>
            <w:tcW w:w="1273" w:type="dxa"/>
            <w:shd w:val="clear" w:color="auto" w:fill="auto"/>
            <w:vAlign w:val="center"/>
          </w:tcPr>
          <w:p w14:paraId="3139AA24" w14:textId="77777777" w:rsidR="00AE54D9" w:rsidRPr="00414EA3" w:rsidRDefault="00AE54D9" w:rsidP="00D21576">
            <w:pPr>
              <w:jc w:val="center"/>
              <w:rPr>
                <w:color w:val="000000"/>
                <w:sz w:val="16"/>
                <w:szCs w:val="16"/>
                <w:lang w:val="uk-UA"/>
              </w:rPr>
            </w:pPr>
            <w:r w:rsidRPr="00414EA3">
              <w:rPr>
                <w:sz w:val="16"/>
                <w:szCs w:val="16"/>
                <w:lang w:val="uk-UA"/>
              </w:rPr>
              <w:t>7370</w:t>
            </w:r>
          </w:p>
        </w:tc>
        <w:tc>
          <w:tcPr>
            <w:tcW w:w="1098" w:type="dxa"/>
            <w:shd w:val="clear" w:color="auto" w:fill="auto"/>
            <w:vAlign w:val="center"/>
          </w:tcPr>
          <w:p w14:paraId="0C40FFCC" w14:textId="77777777" w:rsidR="00AE54D9" w:rsidRPr="00414EA3" w:rsidRDefault="00AE54D9" w:rsidP="00D21576">
            <w:pPr>
              <w:jc w:val="center"/>
              <w:rPr>
                <w:color w:val="000000"/>
                <w:sz w:val="16"/>
                <w:szCs w:val="16"/>
                <w:lang w:val="uk-UA"/>
              </w:rPr>
            </w:pPr>
            <w:r w:rsidRPr="00414EA3">
              <w:rPr>
                <w:sz w:val="16"/>
                <w:szCs w:val="16"/>
                <w:lang w:val="uk-UA"/>
              </w:rPr>
              <w:t>0490</w:t>
            </w:r>
          </w:p>
        </w:tc>
        <w:tc>
          <w:tcPr>
            <w:tcW w:w="2863" w:type="dxa"/>
            <w:shd w:val="clear" w:color="auto" w:fill="auto"/>
          </w:tcPr>
          <w:p w14:paraId="34A1EAFC" w14:textId="77777777" w:rsidR="00AE54D9" w:rsidRPr="00414EA3" w:rsidRDefault="00AE54D9" w:rsidP="00D21576">
            <w:pPr>
              <w:rPr>
                <w:color w:val="000000"/>
                <w:sz w:val="16"/>
                <w:szCs w:val="16"/>
                <w:lang w:val="uk-UA"/>
              </w:rPr>
            </w:pPr>
            <w:r w:rsidRPr="00414EA3">
              <w:rPr>
                <w:sz w:val="16"/>
                <w:szCs w:val="16"/>
                <w:lang w:val="uk-UA"/>
              </w:rPr>
              <w:t>Реалізація інших заходів щодо соціально-економічного розвитку територій</w:t>
            </w:r>
          </w:p>
        </w:tc>
        <w:tc>
          <w:tcPr>
            <w:tcW w:w="2688" w:type="dxa"/>
            <w:shd w:val="clear" w:color="auto" w:fill="auto"/>
          </w:tcPr>
          <w:p w14:paraId="42C09007" w14:textId="77777777" w:rsidR="00AE54D9" w:rsidRPr="00414EA3" w:rsidRDefault="00AE54D9" w:rsidP="00D21576">
            <w:pPr>
              <w:rPr>
                <w:color w:val="000000"/>
                <w:sz w:val="16"/>
                <w:szCs w:val="16"/>
                <w:lang w:val="uk-UA"/>
              </w:rPr>
            </w:pPr>
            <w:r w:rsidRPr="00414EA3">
              <w:rPr>
                <w:sz w:val="16"/>
                <w:szCs w:val="16"/>
                <w:lang w:val="uk-UA"/>
              </w:rPr>
              <w:t>Програма розвитку міжнародного співробітництва, туризму, інвестиційної та проектної діяльності на 2022-2025 роки</w:t>
            </w:r>
          </w:p>
        </w:tc>
        <w:tc>
          <w:tcPr>
            <w:tcW w:w="1414" w:type="dxa"/>
            <w:shd w:val="clear" w:color="auto" w:fill="auto"/>
            <w:vAlign w:val="center"/>
          </w:tcPr>
          <w:p w14:paraId="70622525" w14:textId="77777777" w:rsidR="00AE54D9" w:rsidRPr="00414EA3" w:rsidRDefault="00AE54D9" w:rsidP="00D21576">
            <w:pPr>
              <w:jc w:val="center"/>
              <w:rPr>
                <w:color w:val="000000"/>
                <w:sz w:val="16"/>
                <w:szCs w:val="16"/>
                <w:lang w:val="uk-UA"/>
              </w:rPr>
            </w:pPr>
            <w:r w:rsidRPr="00414EA3">
              <w:rPr>
                <w:sz w:val="16"/>
                <w:szCs w:val="16"/>
                <w:lang w:val="uk-UA"/>
              </w:rPr>
              <w:t>18.11.2021 №1125-17/2021</w:t>
            </w:r>
          </w:p>
        </w:tc>
        <w:tc>
          <w:tcPr>
            <w:tcW w:w="1132" w:type="dxa"/>
            <w:shd w:val="clear" w:color="auto" w:fill="auto"/>
            <w:vAlign w:val="center"/>
          </w:tcPr>
          <w:p w14:paraId="0037FD06" w14:textId="77777777" w:rsidR="00AE54D9" w:rsidRPr="00414EA3" w:rsidRDefault="00AE54D9" w:rsidP="00D21576">
            <w:pPr>
              <w:ind w:right="-108"/>
              <w:jc w:val="right"/>
              <w:rPr>
                <w:b/>
                <w:bCs/>
                <w:sz w:val="18"/>
                <w:szCs w:val="18"/>
                <w:lang w:val="uk-UA"/>
              </w:rPr>
            </w:pPr>
            <w:r w:rsidRPr="00414EA3">
              <w:rPr>
                <w:b/>
                <w:bCs/>
                <w:sz w:val="18"/>
                <w:szCs w:val="18"/>
                <w:lang w:val="uk-UA"/>
              </w:rPr>
              <w:t>-100000,00</w:t>
            </w:r>
          </w:p>
        </w:tc>
        <w:tc>
          <w:tcPr>
            <w:tcW w:w="1273" w:type="dxa"/>
            <w:shd w:val="clear" w:color="auto" w:fill="auto"/>
            <w:vAlign w:val="center"/>
          </w:tcPr>
          <w:p w14:paraId="7EF276F7" w14:textId="77777777" w:rsidR="00AE54D9" w:rsidRPr="00414EA3" w:rsidRDefault="00AE54D9" w:rsidP="00D21576">
            <w:pPr>
              <w:jc w:val="right"/>
              <w:rPr>
                <w:sz w:val="18"/>
                <w:szCs w:val="18"/>
                <w:lang w:val="uk-UA"/>
              </w:rPr>
            </w:pPr>
            <w:r w:rsidRPr="00414EA3">
              <w:rPr>
                <w:sz w:val="18"/>
                <w:szCs w:val="18"/>
                <w:lang w:val="uk-UA"/>
              </w:rPr>
              <w:t>-100000,00</w:t>
            </w:r>
          </w:p>
        </w:tc>
        <w:tc>
          <w:tcPr>
            <w:tcW w:w="1241" w:type="dxa"/>
            <w:vAlign w:val="center"/>
          </w:tcPr>
          <w:p w14:paraId="36CACCE1" w14:textId="77777777" w:rsidR="00AE54D9" w:rsidRPr="00414EA3" w:rsidRDefault="00AE54D9" w:rsidP="00D21576">
            <w:pPr>
              <w:jc w:val="right"/>
              <w:rPr>
                <w:sz w:val="18"/>
                <w:szCs w:val="18"/>
                <w:lang w:val="uk-UA"/>
              </w:rPr>
            </w:pPr>
          </w:p>
        </w:tc>
        <w:tc>
          <w:tcPr>
            <w:tcW w:w="1165" w:type="dxa"/>
            <w:vAlign w:val="center"/>
          </w:tcPr>
          <w:p w14:paraId="1D22B23A" w14:textId="77777777" w:rsidR="00AE54D9" w:rsidRPr="00414EA3" w:rsidRDefault="00AE54D9" w:rsidP="00D21576">
            <w:pPr>
              <w:ind w:right="-108"/>
              <w:jc w:val="right"/>
              <w:rPr>
                <w:sz w:val="18"/>
                <w:szCs w:val="18"/>
                <w:lang w:val="uk-UA"/>
              </w:rPr>
            </w:pPr>
          </w:p>
        </w:tc>
      </w:tr>
      <w:tr w:rsidR="00AE54D9" w:rsidRPr="00414EA3" w14:paraId="61AFC284" w14:textId="77777777" w:rsidTr="00D21576">
        <w:trPr>
          <w:trHeight w:val="560"/>
        </w:trPr>
        <w:tc>
          <w:tcPr>
            <w:tcW w:w="1132" w:type="dxa"/>
            <w:shd w:val="clear" w:color="auto" w:fill="auto"/>
            <w:vAlign w:val="center"/>
          </w:tcPr>
          <w:p w14:paraId="6AAEBF4C" w14:textId="77777777" w:rsidR="00AE54D9" w:rsidRPr="00414EA3" w:rsidRDefault="00AE54D9" w:rsidP="00D21576">
            <w:pPr>
              <w:jc w:val="center"/>
              <w:rPr>
                <w:color w:val="000000"/>
                <w:sz w:val="16"/>
                <w:szCs w:val="16"/>
                <w:lang w:val="uk-UA"/>
              </w:rPr>
            </w:pPr>
            <w:r w:rsidRPr="00414EA3">
              <w:rPr>
                <w:sz w:val="16"/>
                <w:szCs w:val="16"/>
                <w:lang w:val="uk-UA"/>
              </w:rPr>
              <w:t>0117370</w:t>
            </w:r>
          </w:p>
        </w:tc>
        <w:tc>
          <w:tcPr>
            <w:tcW w:w="1273" w:type="dxa"/>
            <w:shd w:val="clear" w:color="auto" w:fill="auto"/>
            <w:vAlign w:val="center"/>
          </w:tcPr>
          <w:p w14:paraId="4CEDAC10" w14:textId="77777777" w:rsidR="00AE54D9" w:rsidRPr="00414EA3" w:rsidRDefault="00AE54D9" w:rsidP="00D21576">
            <w:pPr>
              <w:jc w:val="center"/>
              <w:rPr>
                <w:color w:val="000000"/>
                <w:sz w:val="16"/>
                <w:szCs w:val="16"/>
                <w:lang w:val="uk-UA"/>
              </w:rPr>
            </w:pPr>
            <w:r w:rsidRPr="00414EA3">
              <w:rPr>
                <w:sz w:val="16"/>
                <w:szCs w:val="16"/>
                <w:lang w:val="uk-UA"/>
              </w:rPr>
              <w:t>7370</w:t>
            </w:r>
          </w:p>
        </w:tc>
        <w:tc>
          <w:tcPr>
            <w:tcW w:w="1098" w:type="dxa"/>
            <w:shd w:val="clear" w:color="auto" w:fill="auto"/>
            <w:vAlign w:val="center"/>
          </w:tcPr>
          <w:p w14:paraId="54EEB967" w14:textId="77777777" w:rsidR="00AE54D9" w:rsidRPr="00414EA3" w:rsidRDefault="00AE54D9" w:rsidP="00D21576">
            <w:pPr>
              <w:jc w:val="center"/>
              <w:rPr>
                <w:color w:val="000000"/>
                <w:sz w:val="16"/>
                <w:szCs w:val="16"/>
                <w:lang w:val="uk-UA"/>
              </w:rPr>
            </w:pPr>
            <w:r w:rsidRPr="00414EA3">
              <w:rPr>
                <w:sz w:val="16"/>
                <w:szCs w:val="16"/>
                <w:lang w:val="uk-UA"/>
              </w:rPr>
              <w:t>0490</w:t>
            </w:r>
          </w:p>
        </w:tc>
        <w:tc>
          <w:tcPr>
            <w:tcW w:w="2863" w:type="dxa"/>
            <w:shd w:val="clear" w:color="auto" w:fill="auto"/>
          </w:tcPr>
          <w:p w14:paraId="654B8B38" w14:textId="77777777" w:rsidR="00AE54D9" w:rsidRPr="00414EA3" w:rsidRDefault="00AE54D9" w:rsidP="00D21576">
            <w:pPr>
              <w:rPr>
                <w:color w:val="000000"/>
                <w:sz w:val="16"/>
                <w:szCs w:val="16"/>
                <w:lang w:val="uk-UA"/>
              </w:rPr>
            </w:pPr>
            <w:r w:rsidRPr="00414EA3">
              <w:rPr>
                <w:sz w:val="16"/>
                <w:szCs w:val="16"/>
                <w:lang w:val="uk-UA"/>
              </w:rPr>
              <w:t>Реалізація інших заходів щодо соціально-економічного розвитку територій</w:t>
            </w:r>
          </w:p>
        </w:tc>
        <w:tc>
          <w:tcPr>
            <w:tcW w:w="2688" w:type="dxa"/>
            <w:shd w:val="clear" w:color="auto" w:fill="auto"/>
          </w:tcPr>
          <w:p w14:paraId="1E28C547" w14:textId="77777777" w:rsidR="00AE54D9" w:rsidRPr="00414EA3" w:rsidRDefault="00AE54D9" w:rsidP="00D21576">
            <w:pPr>
              <w:rPr>
                <w:color w:val="000000"/>
                <w:sz w:val="16"/>
                <w:szCs w:val="16"/>
                <w:lang w:val="uk-UA"/>
              </w:rPr>
            </w:pPr>
            <w:r w:rsidRPr="00414EA3">
              <w:rPr>
                <w:sz w:val="16"/>
                <w:szCs w:val="16"/>
                <w:lang w:val="uk-UA"/>
              </w:rPr>
              <w:t>Програма діяльності комунального підприємства «Долина - Інвест» на 2022-2024 рр.</w:t>
            </w:r>
          </w:p>
        </w:tc>
        <w:tc>
          <w:tcPr>
            <w:tcW w:w="1414" w:type="dxa"/>
            <w:shd w:val="clear" w:color="auto" w:fill="auto"/>
            <w:vAlign w:val="center"/>
          </w:tcPr>
          <w:p w14:paraId="1D24F7C8" w14:textId="77777777" w:rsidR="00AE54D9" w:rsidRPr="00414EA3" w:rsidRDefault="00AE54D9" w:rsidP="00D21576">
            <w:pPr>
              <w:jc w:val="center"/>
              <w:rPr>
                <w:color w:val="000000"/>
                <w:sz w:val="16"/>
                <w:szCs w:val="16"/>
                <w:lang w:val="uk-UA"/>
              </w:rPr>
            </w:pPr>
            <w:r w:rsidRPr="00414EA3">
              <w:rPr>
                <w:sz w:val="16"/>
                <w:szCs w:val="16"/>
                <w:lang w:val="uk-UA"/>
              </w:rPr>
              <w:t>16.12.2021 №1337-18/2021</w:t>
            </w:r>
          </w:p>
        </w:tc>
        <w:tc>
          <w:tcPr>
            <w:tcW w:w="1132" w:type="dxa"/>
            <w:shd w:val="clear" w:color="auto" w:fill="auto"/>
            <w:vAlign w:val="center"/>
          </w:tcPr>
          <w:p w14:paraId="2E4275F8" w14:textId="77777777" w:rsidR="00AE54D9" w:rsidRPr="00414EA3" w:rsidRDefault="00AE54D9" w:rsidP="00D21576">
            <w:pPr>
              <w:ind w:right="-108"/>
              <w:jc w:val="right"/>
              <w:rPr>
                <w:b/>
                <w:bCs/>
                <w:sz w:val="18"/>
                <w:szCs w:val="18"/>
                <w:lang w:val="uk-UA"/>
              </w:rPr>
            </w:pPr>
            <w:r w:rsidRPr="00414EA3">
              <w:rPr>
                <w:b/>
                <w:bCs/>
                <w:sz w:val="18"/>
                <w:szCs w:val="18"/>
                <w:lang w:val="uk-UA"/>
              </w:rPr>
              <w:t>-50000,00</w:t>
            </w:r>
          </w:p>
        </w:tc>
        <w:tc>
          <w:tcPr>
            <w:tcW w:w="1273" w:type="dxa"/>
            <w:shd w:val="clear" w:color="auto" w:fill="auto"/>
            <w:vAlign w:val="center"/>
          </w:tcPr>
          <w:p w14:paraId="46B47B6B" w14:textId="77777777" w:rsidR="00AE54D9" w:rsidRPr="00414EA3" w:rsidRDefault="00AE54D9" w:rsidP="00D21576">
            <w:pPr>
              <w:jc w:val="right"/>
              <w:rPr>
                <w:sz w:val="18"/>
                <w:szCs w:val="18"/>
                <w:lang w:val="uk-UA"/>
              </w:rPr>
            </w:pPr>
            <w:r w:rsidRPr="00414EA3">
              <w:rPr>
                <w:sz w:val="18"/>
                <w:szCs w:val="18"/>
                <w:lang w:val="uk-UA"/>
              </w:rPr>
              <w:t>-50000,00</w:t>
            </w:r>
          </w:p>
        </w:tc>
        <w:tc>
          <w:tcPr>
            <w:tcW w:w="1241" w:type="dxa"/>
            <w:vAlign w:val="center"/>
          </w:tcPr>
          <w:p w14:paraId="14EF86EC" w14:textId="77777777" w:rsidR="00AE54D9" w:rsidRPr="00414EA3" w:rsidRDefault="00AE54D9" w:rsidP="00D21576">
            <w:pPr>
              <w:jc w:val="right"/>
              <w:rPr>
                <w:sz w:val="18"/>
                <w:szCs w:val="18"/>
                <w:lang w:val="uk-UA"/>
              </w:rPr>
            </w:pPr>
          </w:p>
        </w:tc>
        <w:tc>
          <w:tcPr>
            <w:tcW w:w="1165" w:type="dxa"/>
            <w:vAlign w:val="center"/>
          </w:tcPr>
          <w:p w14:paraId="4417D769" w14:textId="77777777" w:rsidR="00AE54D9" w:rsidRPr="00414EA3" w:rsidRDefault="00AE54D9" w:rsidP="00D21576">
            <w:pPr>
              <w:ind w:right="-108"/>
              <w:jc w:val="right"/>
              <w:rPr>
                <w:sz w:val="18"/>
                <w:szCs w:val="18"/>
                <w:lang w:val="uk-UA"/>
              </w:rPr>
            </w:pPr>
          </w:p>
        </w:tc>
      </w:tr>
      <w:tr w:rsidR="00AE54D9" w:rsidRPr="00414EA3" w14:paraId="03AA8065" w14:textId="77777777" w:rsidTr="00D21576">
        <w:trPr>
          <w:trHeight w:val="621"/>
        </w:trPr>
        <w:tc>
          <w:tcPr>
            <w:tcW w:w="1132" w:type="dxa"/>
            <w:shd w:val="clear" w:color="auto" w:fill="auto"/>
            <w:vAlign w:val="center"/>
          </w:tcPr>
          <w:p w14:paraId="2EC626F5" w14:textId="77777777" w:rsidR="00AE54D9" w:rsidRPr="00414EA3" w:rsidRDefault="00AE54D9" w:rsidP="00D21576">
            <w:pPr>
              <w:jc w:val="center"/>
              <w:rPr>
                <w:color w:val="000000"/>
                <w:sz w:val="16"/>
                <w:szCs w:val="16"/>
                <w:lang w:val="uk-UA"/>
              </w:rPr>
            </w:pPr>
            <w:r w:rsidRPr="00414EA3">
              <w:rPr>
                <w:sz w:val="16"/>
                <w:szCs w:val="16"/>
                <w:lang w:val="uk-UA"/>
              </w:rPr>
              <w:t>0117370</w:t>
            </w:r>
          </w:p>
        </w:tc>
        <w:tc>
          <w:tcPr>
            <w:tcW w:w="1273" w:type="dxa"/>
            <w:shd w:val="clear" w:color="auto" w:fill="auto"/>
            <w:vAlign w:val="center"/>
          </w:tcPr>
          <w:p w14:paraId="02D15927" w14:textId="77777777" w:rsidR="00AE54D9" w:rsidRPr="00414EA3" w:rsidRDefault="00AE54D9" w:rsidP="00D21576">
            <w:pPr>
              <w:jc w:val="center"/>
              <w:rPr>
                <w:color w:val="000000"/>
                <w:sz w:val="16"/>
                <w:szCs w:val="16"/>
                <w:lang w:val="uk-UA"/>
              </w:rPr>
            </w:pPr>
            <w:r w:rsidRPr="00414EA3">
              <w:rPr>
                <w:sz w:val="16"/>
                <w:szCs w:val="16"/>
                <w:lang w:val="uk-UA"/>
              </w:rPr>
              <w:t>7370</w:t>
            </w:r>
          </w:p>
        </w:tc>
        <w:tc>
          <w:tcPr>
            <w:tcW w:w="1098" w:type="dxa"/>
            <w:shd w:val="clear" w:color="auto" w:fill="auto"/>
            <w:vAlign w:val="center"/>
          </w:tcPr>
          <w:p w14:paraId="3455DFF8" w14:textId="77777777" w:rsidR="00AE54D9" w:rsidRPr="00414EA3" w:rsidRDefault="00AE54D9" w:rsidP="00D21576">
            <w:pPr>
              <w:jc w:val="center"/>
              <w:rPr>
                <w:color w:val="000000"/>
                <w:sz w:val="16"/>
                <w:szCs w:val="16"/>
                <w:lang w:val="uk-UA"/>
              </w:rPr>
            </w:pPr>
            <w:r w:rsidRPr="00414EA3">
              <w:rPr>
                <w:sz w:val="16"/>
                <w:szCs w:val="16"/>
                <w:lang w:val="uk-UA"/>
              </w:rPr>
              <w:t>0490</w:t>
            </w:r>
          </w:p>
        </w:tc>
        <w:tc>
          <w:tcPr>
            <w:tcW w:w="2863" w:type="dxa"/>
            <w:shd w:val="clear" w:color="auto" w:fill="auto"/>
          </w:tcPr>
          <w:p w14:paraId="5D7E0CC7" w14:textId="77777777" w:rsidR="00AE54D9" w:rsidRPr="00414EA3" w:rsidRDefault="00AE54D9" w:rsidP="00D21576">
            <w:pPr>
              <w:rPr>
                <w:color w:val="000000"/>
                <w:sz w:val="16"/>
                <w:szCs w:val="16"/>
                <w:lang w:val="uk-UA"/>
              </w:rPr>
            </w:pPr>
            <w:r w:rsidRPr="00414EA3">
              <w:rPr>
                <w:sz w:val="16"/>
                <w:szCs w:val="16"/>
                <w:lang w:val="uk-UA"/>
              </w:rPr>
              <w:t>Реалізація інших заходів щодо соціально-економічного розвитку територій</w:t>
            </w:r>
          </w:p>
        </w:tc>
        <w:tc>
          <w:tcPr>
            <w:tcW w:w="2688" w:type="dxa"/>
            <w:shd w:val="clear" w:color="auto" w:fill="auto"/>
          </w:tcPr>
          <w:p w14:paraId="47BD1D69" w14:textId="77777777" w:rsidR="00AE54D9" w:rsidRPr="00414EA3" w:rsidRDefault="00AE54D9" w:rsidP="00D21576">
            <w:pPr>
              <w:rPr>
                <w:color w:val="000000"/>
                <w:sz w:val="16"/>
                <w:szCs w:val="16"/>
                <w:lang w:val="uk-UA"/>
              </w:rPr>
            </w:pPr>
            <w:r w:rsidRPr="00414EA3">
              <w:rPr>
                <w:sz w:val="16"/>
                <w:szCs w:val="16"/>
                <w:lang w:val="uk-UA"/>
              </w:rPr>
              <w:t>Програма розвитку цивільного захисту на території територіальної громади на 2022-2024 роки</w:t>
            </w:r>
          </w:p>
        </w:tc>
        <w:tc>
          <w:tcPr>
            <w:tcW w:w="1414" w:type="dxa"/>
            <w:shd w:val="clear" w:color="auto" w:fill="auto"/>
            <w:vAlign w:val="center"/>
          </w:tcPr>
          <w:p w14:paraId="3D1E2D4C" w14:textId="77777777" w:rsidR="00AE54D9" w:rsidRPr="00414EA3" w:rsidRDefault="00AE54D9" w:rsidP="00D21576">
            <w:pPr>
              <w:jc w:val="center"/>
              <w:rPr>
                <w:color w:val="000000"/>
                <w:sz w:val="16"/>
                <w:szCs w:val="16"/>
                <w:lang w:val="uk-UA"/>
              </w:rPr>
            </w:pPr>
            <w:r w:rsidRPr="00414EA3">
              <w:rPr>
                <w:sz w:val="16"/>
                <w:szCs w:val="16"/>
                <w:lang w:val="uk-UA"/>
              </w:rPr>
              <w:t>18.11.2021 №1084-17/2021</w:t>
            </w:r>
          </w:p>
        </w:tc>
        <w:tc>
          <w:tcPr>
            <w:tcW w:w="1132" w:type="dxa"/>
            <w:shd w:val="clear" w:color="auto" w:fill="auto"/>
            <w:vAlign w:val="center"/>
          </w:tcPr>
          <w:p w14:paraId="49BC8284" w14:textId="77777777" w:rsidR="00AE54D9" w:rsidRPr="00414EA3" w:rsidRDefault="00AE54D9" w:rsidP="00D21576">
            <w:pPr>
              <w:jc w:val="right"/>
              <w:rPr>
                <w:b/>
                <w:bCs/>
                <w:sz w:val="18"/>
                <w:szCs w:val="18"/>
                <w:lang w:val="uk-UA"/>
              </w:rPr>
            </w:pPr>
            <w:r w:rsidRPr="00414EA3">
              <w:rPr>
                <w:b/>
                <w:bCs/>
                <w:sz w:val="18"/>
                <w:szCs w:val="18"/>
                <w:lang w:val="uk-UA"/>
              </w:rPr>
              <w:t>-221500,00</w:t>
            </w:r>
          </w:p>
          <w:p w14:paraId="5FE7EDD9" w14:textId="77777777" w:rsidR="00AE54D9" w:rsidRPr="00414EA3" w:rsidRDefault="00AE54D9" w:rsidP="00D21576">
            <w:pPr>
              <w:ind w:right="-108"/>
              <w:jc w:val="right"/>
              <w:rPr>
                <w:b/>
                <w:bCs/>
                <w:sz w:val="18"/>
                <w:szCs w:val="18"/>
                <w:lang w:val="uk-UA"/>
              </w:rPr>
            </w:pPr>
          </w:p>
        </w:tc>
        <w:tc>
          <w:tcPr>
            <w:tcW w:w="1273" w:type="dxa"/>
            <w:shd w:val="clear" w:color="auto" w:fill="auto"/>
            <w:vAlign w:val="center"/>
          </w:tcPr>
          <w:p w14:paraId="5F9C8D40" w14:textId="77777777" w:rsidR="00AE54D9" w:rsidRPr="00414EA3" w:rsidRDefault="00AE54D9" w:rsidP="00D21576">
            <w:pPr>
              <w:jc w:val="right"/>
              <w:rPr>
                <w:sz w:val="18"/>
                <w:szCs w:val="18"/>
                <w:lang w:val="uk-UA"/>
              </w:rPr>
            </w:pPr>
            <w:r w:rsidRPr="00414EA3">
              <w:rPr>
                <w:sz w:val="18"/>
                <w:szCs w:val="18"/>
                <w:lang w:val="uk-UA"/>
              </w:rPr>
              <w:t>-221500,00</w:t>
            </w:r>
          </w:p>
          <w:p w14:paraId="13E3ADEA" w14:textId="77777777" w:rsidR="00AE54D9" w:rsidRPr="00414EA3" w:rsidRDefault="00AE54D9" w:rsidP="00D21576">
            <w:pPr>
              <w:jc w:val="right"/>
              <w:rPr>
                <w:sz w:val="18"/>
                <w:szCs w:val="18"/>
                <w:lang w:val="uk-UA"/>
              </w:rPr>
            </w:pPr>
          </w:p>
        </w:tc>
        <w:tc>
          <w:tcPr>
            <w:tcW w:w="1241" w:type="dxa"/>
            <w:vAlign w:val="center"/>
          </w:tcPr>
          <w:p w14:paraId="20939F6F" w14:textId="77777777" w:rsidR="00AE54D9" w:rsidRPr="00414EA3" w:rsidRDefault="00AE54D9" w:rsidP="00D21576">
            <w:pPr>
              <w:jc w:val="right"/>
              <w:rPr>
                <w:sz w:val="18"/>
                <w:szCs w:val="18"/>
                <w:lang w:val="uk-UA"/>
              </w:rPr>
            </w:pPr>
          </w:p>
        </w:tc>
        <w:tc>
          <w:tcPr>
            <w:tcW w:w="1165" w:type="dxa"/>
            <w:vAlign w:val="center"/>
          </w:tcPr>
          <w:p w14:paraId="5A582C5B" w14:textId="77777777" w:rsidR="00AE54D9" w:rsidRPr="00414EA3" w:rsidRDefault="00AE54D9" w:rsidP="00D21576">
            <w:pPr>
              <w:ind w:right="-108"/>
              <w:jc w:val="right"/>
              <w:rPr>
                <w:sz w:val="18"/>
                <w:szCs w:val="18"/>
                <w:lang w:val="uk-UA"/>
              </w:rPr>
            </w:pPr>
          </w:p>
        </w:tc>
      </w:tr>
      <w:tr w:rsidR="00AE54D9" w:rsidRPr="00414EA3" w14:paraId="0101C253" w14:textId="77777777" w:rsidTr="00D21576">
        <w:trPr>
          <w:trHeight w:val="863"/>
        </w:trPr>
        <w:tc>
          <w:tcPr>
            <w:tcW w:w="1132" w:type="dxa"/>
            <w:shd w:val="clear" w:color="auto" w:fill="auto"/>
            <w:vAlign w:val="center"/>
          </w:tcPr>
          <w:p w14:paraId="3F0C544B" w14:textId="77777777" w:rsidR="00AE54D9" w:rsidRPr="00414EA3" w:rsidRDefault="00AE54D9" w:rsidP="00D21576">
            <w:pPr>
              <w:jc w:val="center"/>
              <w:rPr>
                <w:color w:val="000000"/>
                <w:sz w:val="16"/>
                <w:szCs w:val="16"/>
                <w:lang w:val="uk-UA"/>
              </w:rPr>
            </w:pPr>
            <w:r w:rsidRPr="00414EA3">
              <w:rPr>
                <w:sz w:val="16"/>
                <w:szCs w:val="16"/>
                <w:lang w:val="uk-UA"/>
              </w:rPr>
              <w:t>0117370</w:t>
            </w:r>
          </w:p>
        </w:tc>
        <w:tc>
          <w:tcPr>
            <w:tcW w:w="1273" w:type="dxa"/>
            <w:shd w:val="clear" w:color="auto" w:fill="auto"/>
            <w:vAlign w:val="center"/>
          </w:tcPr>
          <w:p w14:paraId="570AA486" w14:textId="77777777" w:rsidR="00AE54D9" w:rsidRPr="00414EA3" w:rsidRDefault="00AE54D9" w:rsidP="00D21576">
            <w:pPr>
              <w:jc w:val="center"/>
              <w:rPr>
                <w:color w:val="000000"/>
                <w:sz w:val="16"/>
                <w:szCs w:val="16"/>
                <w:lang w:val="uk-UA"/>
              </w:rPr>
            </w:pPr>
            <w:r w:rsidRPr="00414EA3">
              <w:rPr>
                <w:sz w:val="16"/>
                <w:szCs w:val="16"/>
                <w:lang w:val="uk-UA"/>
              </w:rPr>
              <w:t>7370</w:t>
            </w:r>
          </w:p>
        </w:tc>
        <w:tc>
          <w:tcPr>
            <w:tcW w:w="1098" w:type="dxa"/>
            <w:shd w:val="clear" w:color="auto" w:fill="auto"/>
            <w:vAlign w:val="center"/>
          </w:tcPr>
          <w:p w14:paraId="4E569C5E" w14:textId="77777777" w:rsidR="00AE54D9" w:rsidRPr="00414EA3" w:rsidRDefault="00AE54D9" w:rsidP="00D21576">
            <w:pPr>
              <w:jc w:val="center"/>
              <w:rPr>
                <w:color w:val="000000"/>
                <w:sz w:val="16"/>
                <w:szCs w:val="16"/>
                <w:lang w:val="uk-UA"/>
              </w:rPr>
            </w:pPr>
            <w:r w:rsidRPr="00414EA3">
              <w:rPr>
                <w:sz w:val="16"/>
                <w:szCs w:val="16"/>
                <w:lang w:val="uk-UA"/>
              </w:rPr>
              <w:t>0490</w:t>
            </w:r>
          </w:p>
        </w:tc>
        <w:tc>
          <w:tcPr>
            <w:tcW w:w="2863" w:type="dxa"/>
            <w:shd w:val="clear" w:color="auto" w:fill="auto"/>
          </w:tcPr>
          <w:p w14:paraId="6BB9AD5E" w14:textId="77777777" w:rsidR="00AE54D9" w:rsidRPr="00414EA3" w:rsidRDefault="00AE54D9" w:rsidP="00D21576">
            <w:pPr>
              <w:rPr>
                <w:color w:val="000000"/>
                <w:sz w:val="16"/>
                <w:szCs w:val="16"/>
                <w:lang w:val="uk-UA"/>
              </w:rPr>
            </w:pPr>
            <w:r w:rsidRPr="00414EA3">
              <w:rPr>
                <w:sz w:val="16"/>
                <w:szCs w:val="16"/>
                <w:lang w:val="uk-UA"/>
              </w:rPr>
              <w:t>Реалізація інших заходів щодо соціально-економічного розвитку територій</w:t>
            </w:r>
          </w:p>
        </w:tc>
        <w:tc>
          <w:tcPr>
            <w:tcW w:w="2688" w:type="dxa"/>
            <w:shd w:val="clear" w:color="auto" w:fill="auto"/>
          </w:tcPr>
          <w:p w14:paraId="4D3CEC94" w14:textId="77777777" w:rsidR="00AE54D9" w:rsidRPr="00414EA3" w:rsidRDefault="00AE54D9" w:rsidP="00D21576">
            <w:pPr>
              <w:rPr>
                <w:color w:val="000000"/>
                <w:sz w:val="16"/>
                <w:szCs w:val="16"/>
                <w:lang w:val="uk-UA"/>
              </w:rPr>
            </w:pPr>
            <w:r w:rsidRPr="00414EA3">
              <w:rPr>
                <w:sz w:val="16"/>
                <w:szCs w:val="16"/>
                <w:lang w:val="uk-UA"/>
              </w:rPr>
              <w:t>Програма фінансування мобілізаційних заходів та оборонної роботи Долинської міської ради на 2022-2024 роки</w:t>
            </w:r>
          </w:p>
        </w:tc>
        <w:tc>
          <w:tcPr>
            <w:tcW w:w="1414" w:type="dxa"/>
            <w:shd w:val="clear" w:color="auto" w:fill="auto"/>
            <w:vAlign w:val="center"/>
          </w:tcPr>
          <w:p w14:paraId="354CC627" w14:textId="77777777" w:rsidR="00AE54D9" w:rsidRPr="00414EA3" w:rsidRDefault="00AE54D9" w:rsidP="00D21576">
            <w:pPr>
              <w:jc w:val="center"/>
              <w:rPr>
                <w:color w:val="000000"/>
                <w:sz w:val="16"/>
                <w:szCs w:val="16"/>
                <w:lang w:val="uk-UA"/>
              </w:rPr>
            </w:pPr>
            <w:r w:rsidRPr="00414EA3">
              <w:rPr>
                <w:sz w:val="16"/>
                <w:szCs w:val="16"/>
                <w:lang w:val="uk-UA"/>
              </w:rPr>
              <w:t>18.11.2021. №1083-17/2021</w:t>
            </w:r>
          </w:p>
        </w:tc>
        <w:tc>
          <w:tcPr>
            <w:tcW w:w="1132" w:type="dxa"/>
            <w:shd w:val="clear" w:color="auto" w:fill="auto"/>
            <w:vAlign w:val="center"/>
          </w:tcPr>
          <w:p w14:paraId="5D5A9E95" w14:textId="77777777" w:rsidR="00AE54D9" w:rsidRPr="00414EA3" w:rsidRDefault="00AE54D9" w:rsidP="00D21576">
            <w:pPr>
              <w:ind w:right="-108"/>
              <w:jc w:val="right"/>
              <w:rPr>
                <w:b/>
                <w:bCs/>
                <w:sz w:val="18"/>
                <w:szCs w:val="18"/>
                <w:lang w:val="uk-UA"/>
              </w:rPr>
            </w:pPr>
            <w:r w:rsidRPr="00414EA3">
              <w:rPr>
                <w:b/>
                <w:bCs/>
                <w:sz w:val="18"/>
                <w:szCs w:val="18"/>
                <w:lang w:val="uk-UA"/>
              </w:rPr>
              <w:t>-28500,00</w:t>
            </w:r>
          </w:p>
        </w:tc>
        <w:tc>
          <w:tcPr>
            <w:tcW w:w="1273" w:type="dxa"/>
            <w:shd w:val="clear" w:color="auto" w:fill="auto"/>
            <w:vAlign w:val="center"/>
          </w:tcPr>
          <w:p w14:paraId="7882A0DA" w14:textId="77777777" w:rsidR="00AE54D9" w:rsidRPr="00414EA3" w:rsidRDefault="00AE54D9" w:rsidP="00D21576">
            <w:pPr>
              <w:jc w:val="right"/>
              <w:rPr>
                <w:sz w:val="18"/>
                <w:szCs w:val="18"/>
                <w:lang w:val="uk-UA"/>
              </w:rPr>
            </w:pPr>
            <w:r w:rsidRPr="00414EA3">
              <w:rPr>
                <w:sz w:val="18"/>
                <w:szCs w:val="18"/>
                <w:lang w:val="uk-UA"/>
              </w:rPr>
              <w:t>-320000,00</w:t>
            </w:r>
          </w:p>
        </w:tc>
        <w:tc>
          <w:tcPr>
            <w:tcW w:w="1241" w:type="dxa"/>
            <w:vAlign w:val="center"/>
          </w:tcPr>
          <w:p w14:paraId="4661CC85" w14:textId="77777777" w:rsidR="00AE54D9" w:rsidRPr="00414EA3" w:rsidRDefault="00AE54D9" w:rsidP="00D21576">
            <w:pPr>
              <w:jc w:val="right"/>
              <w:rPr>
                <w:sz w:val="18"/>
                <w:szCs w:val="18"/>
                <w:lang w:val="uk-UA"/>
              </w:rPr>
            </w:pPr>
            <w:r w:rsidRPr="00414EA3">
              <w:rPr>
                <w:sz w:val="18"/>
                <w:szCs w:val="18"/>
                <w:lang w:val="uk-UA"/>
              </w:rPr>
              <w:t>291500,00</w:t>
            </w:r>
          </w:p>
        </w:tc>
        <w:tc>
          <w:tcPr>
            <w:tcW w:w="1165" w:type="dxa"/>
            <w:vAlign w:val="center"/>
          </w:tcPr>
          <w:p w14:paraId="30EFF7CA" w14:textId="77777777" w:rsidR="00AE54D9" w:rsidRPr="00414EA3" w:rsidRDefault="00AE54D9" w:rsidP="00D21576">
            <w:pPr>
              <w:ind w:right="-108"/>
              <w:jc w:val="right"/>
              <w:rPr>
                <w:sz w:val="18"/>
                <w:szCs w:val="18"/>
                <w:lang w:val="uk-UA"/>
              </w:rPr>
            </w:pPr>
            <w:r w:rsidRPr="00414EA3">
              <w:rPr>
                <w:sz w:val="18"/>
                <w:szCs w:val="18"/>
                <w:lang w:val="uk-UA"/>
              </w:rPr>
              <w:t>291500,00</w:t>
            </w:r>
          </w:p>
        </w:tc>
      </w:tr>
      <w:tr w:rsidR="00AE54D9" w:rsidRPr="00414EA3" w14:paraId="0D3FBADF" w14:textId="77777777" w:rsidTr="00D21576">
        <w:trPr>
          <w:trHeight w:val="278"/>
        </w:trPr>
        <w:tc>
          <w:tcPr>
            <w:tcW w:w="1132" w:type="dxa"/>
            <w:shd w:val="clear" w:color="auto" w:fill="auto"/>
            <w:vAlign w:val="center"/>
          </w:tcPr>
          <w:p w14:paraId="3B8897A2" w14:textId="77777777" w:rsidR="00AE54D9" w:rsidRPr="00414EA3" w:rsidRDefault="00AE54D9" w:rsidP="00D21576">
            <w:pPr>
              <w:jc w:val="center"/>
              <w:rPr>
                <w:sz w:val="16"/>
                <w:szCs w:val="16"/>
                <w:lang w:val="uk-UA"/>
              </w:rPr>
            </w:pPr>
            <w:r w:rsidRPr="00414EA3">
              <w:rPr>
                <w:b/>
                <w:bCs/>
                <w:sz w:val="16"/>
                <w:szCs w:val="16"/>
                <w:lang w:val="uk-UA" w:eastAsia="uk-UA"/>
              </w:rPr>
              <w:lastRenderedPageBreak/>
              <w:t>1</w:t>
            </w:r>
          </w:p>
        </w:tc>
        <w:tc>
          <w:tcPr>
            <w:tcW w:w="1273" w:type="dxa"/>
            <w:shd w:val="clear" w:color="auto" w:fill="auto"/>
            <w:vAlign w:val="center"/>
          </w:tcPr>
          <w:p w14:paraId="022E0583" w14:textId="77777777" w:rsidR="00AE54D9" w:rsidRPr="00414EA3" w:rsidRDefault="00AE54D9" w:rsidP="00D21576">
            <w:pPr>
              <w:jc w:val="center"/>
              <w:rPr>
                <w:sz w:val="16"/>
                <w:szCs w:val="16"/>
                <w:lang w:val="uk-UA"/>
              </w:rPr>
            </w:pPr>
            <w:r w:rsidRPr="00414EA3">
              <w:rPr>
                <w:b/>
                <w:bCs/>
                <w:sz w:val="16"/>
                <w:szCs w:val="16"/>
                <w:lang w:val="uk-UA" w:eastAsia="uk-UA"/>
              </w:rPr>
              <w:t>2</w:t>
            </w:r>
          </w:p>
        </w:tc>
        <w:tc>
          <w:tcPr>
            <w:tcW w:w="1098" w:type="dxa"/>
            <w:shd w:val="clear" w:color="auto" w:fill="auto"/>
            <w:vAlign w:val="center"/>
          </w:tcPr>
          <w:p w14:paraId="3A96217F" w14:textId="77777777" w:rsidR="00AE54D9" w:rsidRPr="00414EA3" w:rsidRDefault="00AE54D9" w:rsidP="00D21576">
            <w:pPr>
              <w:jc w:val="center"/>
              <w:rPr>
                <w:sz w:val="16"/>
                <w:szCs w:val="16"/>
                <w:lang w:val="uk-UA"/>
              </w:rPr>
            </w:pPr>
            <w:r w:rsidRPr="00414EA3">
              <w:rPr>
                <w:b/>
                <w:bCs/>
                <w:sz w:val="16"/>
                <w:szCs w:val="16"/>
                <w:lang w:val="uk-UA" w:eastAsia="uk-UA"/>
              </w:rPr>
              <w:t>3</w:t>
            </w:r>
          </w:p>
        </w:tc>
        <w:tc>
          <w:tcPr>
            <w:tcW w:w="2863" w:type="dxa"/>
            <w:shd w:val="clear" w:color="auto" w:fill="auto"/>
            <w:vAlign w:val="center"/>
          </w:tcPr>
          <w:p w14:paraId="2C8FD3BE" w14:textId="77777777" w:rsidR="00AE54D9" w:rsidRPr="00414EA3" w:rsidRDefault="00AE54D9" w:rsidP="00D21576">
            <w:pPr>
              <w:jc w:val="center"/>
              <w:rPr>
                <w:sz w:val="16"/>
                <w:szCs w:val="16"/>
                <w:lang w:val="uk-UA"/>
              </w:rPr>
            </w:pPr>
            <w:r w:rsidRPr="00414EA3">
              <w:rPr>
                <w:b/>
                <w:bCs/>
                <w:sz w:val="16"/>
                <w:szCs w:val="16"/>
                <w:lang w:val="uk-UA" w:eastAsia="uk-UA"/>
              </w:rPr>
              <w:t>4</w:t>
            </w:r>
          </w:p>
        </w:tc>
        <w:tc>
          <w:tcPr>
            <w:tcW w:w="2688" w:type="dxa"/>
            <w:shd w:val="clear" w:color="auto" w:fill="auto"/>
            <w:vAlign w:val="center"/>
          </w:tcPr>
          <w:p w14:paraId="24BAD8E5" w14:textId="77777777" w:rsidR="00AE54D9" w:rsidRPr="00414EA3" w:rsidRDefault="00AE54D9" w:rsidP="00D21576">
            <w:pPr>
              <w:jc w:val="center"/>
              <w:rPr>
                <w:sz w:val="16"/>
                <w:szCs w:val="16"/>
                <w:lang w:val="uk-UA"/>
              </w:rPr>
            </w:pPr>
            <w:r w:rsidRPr="00414EA3">
              <w:rPr>
                <w:b/>
                <w:bCs/>
                <w:sz w:val="16"/>
                <w:szCs w:val="16"/>
                <w:lang w:val="uk-UA" w:eastAsia="uk-UA"/>
              </w:rPr>
              <w:t>5</w:t>
            </w:r>
          </w:p>
        </w:tc>
        <w:tc>
          <w:tcPr>
            <w:tcW w:w="1414" w:type="dxa"/>
            <w:shd w:val="clear" w:color="auto" w:fill="auto"/>
            <w:vAlign w:val="center"/>
          </w:tcPr>
          <w:p w14:paraId="2F1F9DDD" w14:textId="77777777" w:rsidR="00AE54D9" w:rsidRPr="00414EA3" w:rsidRDefault="00AE54D9" w:rsidP="00D21576">
            <w:pPr>
              <w:jc w:val="center"/>
              <w:rPr>
                <w:sz w:val="16"/>
                <w:szCs w:val="16"/>
                <w:lang w:val="uk-UA"/>
              </w:rPr>
            </w:pPr>
            <w:r w:rsidRPr="00414EA3">
              <w:rPr>
                <w:b/>
                <w:sz w:val="16"/>
                <w:szCs w:val="16"/>
                <w:lang w:val="uk-UA" w:eastAsia="uk-UA"/>
              </w:rPr>
              <w:t>6</w:t>
            </w:r>
          </w:p>
        </w:tc>
        <w:tc>
          <w:tcPr>
            <w:tcW w:w="1132" w:type="dxa"/>
            <w:shd w:val="clear" w:color="auto" w:fill="auto"/>
            <w:vAlign w:val="center"/>
          </w:tcPr>
          <w:p w14:paraId="6AF7E480" w14:textId="77777777" w:rsidR="00AE54D9" w:rsidRPr="00414EA3" w:rsidRDefault="00AE54D9" w:rsidP="00D21576">
            <w:pPr>
              <w:ind w:right="-108"/>
              <w:jc w:val="center"/>
              <w:rPr>
                <w:b/>
                <w:bCs/>
                <w:sz w:val="18"/>
                <w:szCs w:val="18"/>
                <w:lang w:val="uk-UA"/>
              </w:rPr>
            </w:pPr>
            <w:r w:rsidRPr="00414EA3">
              <w:rPr>
                <w:b/>
                <w:sz w:val="16"/>
                <w:szCs w:val="16"/>
                <w:lang w:val="uk-UA" w:eastAsia="uk-UA"/>
              </w:rPr>
              <w:t>7</w:t>
            </w:r>
          </w:p>
        </w:tc>
        <w:tc>
          <w:tcPr>
            <w:tcW w:w="1273" w:type="dxa"/>
            <w:shd w:val="clear" w:color="auto" w:fill="auto"/>
            <w:vAlign w:val="center"/>
          </w:tcPr>
          <w:p w14:paraId="4305EBB3" w14:textId="77777777" w:rsidR="00AE54D9" w:rsidRPr="00414EA3" w:rsidRDefault="00AE54D9" w:rsidP="00D21576">
            <w:pPr>
              <w:jc w:val="center"/>
              <w:rPr>
                <w:sz w:val="18"/>
                <w:szCs w:val="18"/>
                <w:lang w:val="uk-UA"/>
              </w:rPr>
            </w:pPr>
            <w:r w:rsidRPr="00414EA3">
              <w:rPr>
                <w:b/>
                <w:bCs/>
                <w:sz w:val="16"/>
                <w:szCs w:val="16"/>
                <w:lang w:val="uk-UA" w:eastAsia="uk-UA"/>
              </w:rPr>
              <w:t>8</w:t>
            </w:r>
          </w:p>
        </w:tc>
        <w:tc>
          <w:tcPr>
            <w:tcW w:w="1241" w:type="dxa"/>
            <w:vAlign w:val="center"/>
          </w:tcPr>
          <w:p w14:paraId="55300CC4" w14:textId="77777777" w:rsidR="00AE54D9" w:rsidRPr="00414EA3" w:rsidRDefault="00AE54D9" w:rsidP="00D21576">
            <w:pPr>
              <w:jc w:val="center"/>
              <w:rPr>
                <w:sz w:val="18"/>
                <w:szCs w:val="18"/>
                <w:lang w:val="uk-UA"/>
              </w:rPr>
            </w:pPr>
            <w:r w:rsidRPr="00414EA3">
              <w:rPr>
                <w:b/>
                <w:bCs/>
                <w:sz w:val="16"/>
                <w:szCs w:val="16"/>
                <w:lang w:val="uk-UA" w:eastAsia="uk-UA"/>
              </w:rPr>
              <w:t>9</w:t>
            </w:r>
          </w:p>
        </w:tc>
        <w:tc>
          <w:tcPr>
            <w:tcW w:w="1165" w:type="dxa"/>
            <w:vAlign w:val="center"/>
          </w:tcPr>
          <w:p w14:paraId="2F6693C5" w14:textId="77777777" w:rsidR="00AE54D9" w:rsidRPr="00414EA3" w:rsidRDefault="00AE54D9" w:rsidP="00D21576">
            <w:pPr>
              <w:ind w:right="-108"/>
              <w:jc w:val="center"/>
              <w:rPr>
                <w:sz w:val="18"/>
                <w:szCs w:val="18"/>
                <w:lang w:val="uk-UA"/>
              </w:rPr>
            </w:pPr>
            <w:r w:rsidRPr="00414EA3">
              <w:rPr>
                <w:b/>
                <w:bCs/>
                <w:sz w:val="16"/>
                <w:szCs w:val="16"/>
                <w:lang w:val="uk-UA" w:eastAsia="uk-UA"/>
              </w:rPr>
              <w:t>10</w:t>
            </w:r>
          </w:p>
        </w:tc>
      </w:tr>
      <w:tr w:rsidR="00AE54D9" w:rsidRPr="00414EA3" w14:paraId="300C4D99" w14:textId="77777777" w:rsidTr="00D21576">
        <w:trPr>
          <w:trHeight w:val="278"/>
        </w:trPr>
        <w:tc>
          <w:tcPr>
            <w:tcW w:w="1132" w:type="dxa"/>
            <w:shd w:val="clear" w:color="auto" w:fill="auto"/>
            <w:vAlign w:val="center"/>
          </w:tcPr>
          <w:p w14:paraId="60F0A95E" w14:textId="77777777" w:rsidR="00AE54D9" w:rsidRPr="00414EA3" w:rsidRDefault="00AE54D9" w:rsidP="00D21576">
            <w:pPr>
              <w:jc w:val="center"/>
              <w:rPr>
                <w:sz w:val="16"/>
                <w:szCs w:val="16"/>
                <w:lang w:val="uk-UA"/>
              </w:rPr>
            </w:pPr>
            <w:r w:rsidRPr="00414EA3">
              <w:rPr>
                <w:sz w:val="16"/>
                <w:szCs w:val="16"/>
                <w:lang w:val="uk-UA"/>
              </w:rPr>
              <w:t>0117370</w:t>
            </w:r>
          </w:p>
        </w:tc>
        <w:tc>
          <w:tcPr>
            <w:tcW w:w="1273" w:type="dxa"/>
            <w:shd w:val="clear" w:color="auto" w:fill="auto"/>
            <w:vAlign w:val="center"/>
          </w:tcPr>
          <w:p w14:paraId="0B9E695F" w14:textId="77777777" w:rsidR="00AE54D9" w:rsidRPr="00414EA3" w:rsidRDefault="00AE54D9" w:rsidP="00D21576">
            <w:pPr>
              <w:jc w:val="center"/>
              <w:rPr>
                <w:sz w:val="16"/>
                <w:szCs w:val="16"/>
                <w:lang w:val="uk-UA"/>
              </w:rPr>
            </w:pPr>
            <w:r w:rsidRPr="00414EA3">
              <w:rPr>
                <w:sz w:val="16"/>
                <w:szCs w:val="16"/>
                <w:lang w:val="uk-UA"/>
              </w:rPr>
              <w:t>7370</w:t>
            </w:r>
          </w:p>
        </w:tc>
        <w:tc>
          <w:tcPr>
            <w:tcW w:w="1098" w:type="dxa"/>
            <w:shd w:val="clear" w:color="auto" w:fill="auto"/>
            <w:vAlign w:val="center"/>
          </w:tcPr>
          <w:p w14:paraId="573D1C67" w14:textId="77777777" w:rsidR="00AE54D9" w:rsidRPr="00414EA3" w:rsidRDefault="00AE54D9" w:rsidP="00D21576">
            <w:pPr>
              <w:jc w:val="center"/>
              <w:rPr>
                <w:sz w:val="16"/>
                <w:szCs w:val="16"/>
                <w:lang w:val="uk-UA"/>
              </w:rPr>
            </w:pPr>
            <w:r w:rsidRPr="00414EA3">
              <w:rPr>
                <w:sz w:val="16"/>
                <w:szCs w:val="16"/>
                <w:lang w:val="uk-UA"/>
              </w:rPr>
              <w:t>0490</w:t>
            </w:r>
          </w:p>
        </w:tc>
        <w:tc>
          <w:tcPr>
            <w:tcW w:w="2863" w:type="dxa"/>
            <w:shd w:val="clear" w:color="auto" w:fill="auto"/>
          </w:tcPr>
          <w:p w14:paraId="5E7792C7" w14:textId="77777777" w:rsidR="00AE54D9" w:rsidRPr="00414EA3" w:rsidRDefault="00AE54D9" w:rsidP="00D21576">
            <w:pPr>
              <w:rPr>
                <w:sz w:val="16"/>
                <w:szCs w:val="16"/>
                <w:lang w:val="uk-UA"/>
              </w:rPr>
            </w:pPr>
            <w:r w:rsidRPr="00414EA3">
              <w:rPr>
                <w:sz w:val="16"/>
                <w:szCs w:val="16"/>
                <w:lang w:val="uk-UA"/>
              </w:rPr>
              <w:t>Реалізація інших заходів щодо соціально-економічного розвитку територій</w:t>
            </w:r>
          </w:p>
        </w:tc>
        <w:tc>
          <w:tcPr>
            <w:tcW w:w="2688" w:type="dxa"/>
            <w:shd w:val="clear" w:color="auto" w:fill="auto"/>
            <w:vAlign w:val="center"/>
          </w:tcPr>
          <w:p w14:paraId="2C46C3B2" w14:textId="77777777" w:rsidR="00AE54D9" w:rsidRPr="00414EA3" w:rsidRDefault="00AE54D9" w:rsidP="00D21576">
            <w:pPr>
              <w:rPr>
                <w:sz w:val="16"/>
                <w:szCs w:val="16"/>
                <w:lang w:val="uk-UA"/>
              </w:rPr>
            </w:pPr>
            <w:r w:rsidRPr="00414EA3">
              <w:rPr>
                <w:color w:val="000000"/>
                <w:sz w:val="16"/>
                <w:szCs w:val="16"/>
                <w:lang w:val="uk-UA"/>
              </w:rPr>
              <w:t>Програма призовної,мобілізаційної підготовки та сприяння Збройним Силам України в Долинській ТГ на 2022-2024 роки</w:t>
            </w:r>
          </w:p>
        </w:tc>
        <w:tc>
          <w:tcPr>
            <w:tcW w:w="1414" w:type="dxa"/>
            <w:shd w:val="clear" w:color="auto" w:fill="auto"/>
            <w:vAlign w:val="center"/>
          </w:tcPr>
          <w:p w14:paraId="31CE509E" w14:textId="77777777" w:rsidR="00AE54D9" w:rsidRPr="00414EA3" w:rsidRDefault="00AE54D9" w:rsidP="00D21576">
            <w:pPr>
              <w:jc w:val="center"/>
              <w:rPr>
                <w:sz w:val="16"/>
                <w:szCs w:val="16"/>
                <w:lang w:val="uk-UA"/>
              </w:rPr>
            </w:pPr>
            <w:r w:rsidRPr="00414EA3">
              <w:rPr>
                <w:color w:val="000000"/>
                <w:sz w:val="16"/>
                <w:szCs w:val="16"/>
                <w:lang w:val="uk-UA"/>
              </w:rPr>
              <w:t>18.11.2021 №1082-17/2021</w:t>
            </w:r>
          </w:p>
        </w:tc>
        <w:tc>
          <w:tcPr>
            <w:tcW w:w="1132" w:type="dxa"/>
            <w:shd w:val="clear" w:color="auto" w:fill="auto"/>
            <w:vAlign w:val="center"/>
          </w:tcPr>
          <w:p w14:paraId="52F785C7" w14:textId="77777777" w:rsidR="00AE54D9" w:rsidRPr="00414EA3" w:rsidRDefault="00AE54D9" w:rsidP="00D21576">
            <w:pPr>
              <w:ind w:right="-108"/>
              <w:jc w:val="right"/>
              <w:rPr>
                <w:b/>
                <w:bCs/>
                <w:sz w:val="18"/>
                <w:szCs w:val="18"/>
                <w:lang w:val="uk-UA"/>
              </w:rPr>
            </w:pPr>
            <w:r w:rsidRPr="00414EA3">
              <w:rPr>
                <w:b/>
                <w:bCs/>
                <w:sz w:val="18"/>
                <w:szCs w:val="18"/>
                <w:lang w:val="uk-UA"/>
              </w:rPr>
              <w:t>-50000,00</w:t>
            </w:r>
          </w:p>
        </w:tc>
        <w:tc>
          <w:tcPr>
            <w:tcW w:w="1273" w:type="dxa"/>
            <w:shd w:val="clear" w:color="auto" w:fill="auto"/>
            <w:vAlign w:val="center"/>
          </w:tcPr>
          <w:p w14:paraId="7CD40EF6" w14:textId="77777777" w:rsidR="00AE54D9" w:rsidRPr="00414EA3" w:rsidRDefault="00AE54D9" w:rsidP="00D21576">
            <w:pPr>
              <w:jc w:val="right"/>
              <w:rPr>
                <w:sz w:val="18"/>
                <w:szCs w:val="18"/>
                <w:lang w:val="uk-UA"/>
              </w:rPr>
            </w:pPr>
            <w:r w:rsidRPr="00414EA3">
              <w:rPr>
                <w:sz w:val="18"/>
                <w:szCs w:val="18"/>
                <w:lang w:val="uk-UA"/>
              </w:rPr>
              <w:t>-50000,00</w:t>
            </w:r>
          </w:p>
        </w:tc>
        <w:tc>
          <w:tcPr>
            <w:tcW w:w="1241" w:type="dxa"/>
            <w:vAlign w:val="center"/>
          </w:tcPr>
          <w:p w14:paraId="6E4EF43E" w14:textId="77777777" w:rsidR="00AE54D9" w:rsidRPr="00414EA3" w:rsidRDefault="00AE54D9" w:rsidP="00D21576">
            <w:pPr>
              <w:jc w:val="right"/>
              <w:rPr>
                <w:sz w:val="18"/>
                <w:szCs w:val="18"/>
                <w:lang w:val="uk-UA"/>
              </w:rPr>
            </w:pPr>
          </w:p>
        </w:tc>
        <w:tc>
          <w:tcPr>
            <w:tcW w:w="1165" w:type="dxa"/>
            <w:vAlign w:val="center"/>
          </w:tcPr>
          <w:p w14:paraId="65FCD88C" w14:textId="77777777" w:rsidR="00AE54D9" w:rsidRPr="00414EA3" w:rsidRDefault="00AE54D9" w:rsidP="00D21576">
            <w:pPr>
              <w:ind w:right="-108"/>
              <w:jc w:val="right"/>
              <w:rPr>
                <w:sz w:val="18"/>
                <w:szCs w:val="18"/>
                <w:lang w:val="uk-UA"/>
              </w:rPr>
            </w:pPr>
          </w:p>
        </w:tc>
      </w:tr>
      <w:tr w:rsidR="00AE54D9" w:rsidRPr="00414EA3" w14:paraId="1700E909" w14:textId="77777777" w:rsidTr="00D21576">
        <w:trPr>
          <w:trHeight w:val="278"/>
        </w:trPr>
        <w:tc>
          <w:tcPr>
            <w:tcW w:w="1132" w:type="dxa"/>
            <w:shd w:val="clear" w:color="auto" w:fill="auto"/>
            <w:vAlign w:val="center"/>
          </w:tcPr>
          <w:p w14:paraId="6309BF25" w14:textId="77777777" w:rsidR="00AE54D9" w:rsidRPr="00414EA3" w:rsidRDefault="00AE54D9" w:rsidP="00D21576">
            <w:pPr>
              <w:jc w:val="center"/>
              <w:rPr>
                <w:color w:val="000000"/>
                <w:sz w:val="16"/>
                <w:szCs w:val="16"/>
                <w:lang w:val="uk-UA"/>
              </w:rPr>
            </w:pPr>
            <w:r w:rsidRPr="00414EA3">
              <w:rPr>
                <w:sz w:val="16"/>
                <w:szCs w:val="16"/>
                <w:lang w:val="uk-UA"/>
              </w:rPr>
              <w:t>0113032</w:t>
            </w:r>
          </w:p>
        </w:tc>
        <w:tc>
          <w:tcPr>
            <w:tcW w:w="1273" w:type="dxa"/>
            <w:shd w:val="clear" w:color="auto" w:fill="auto"/>
            <w:vAlign w:val="center"/>
          </w:tcPr>
          <w:p w14:paraId="07F6E31C" w14:textId="77777777" w:rsidR="00AE54D9" w:rsidRPr="00414EA3" w:rsidRDefault="00AE54D9" w:rsidP="00D21576">
            <w:pPr>
              <w:jc w:val="center"/>
              <w:rPr>
                <w:color w:val="000000"/>
                <w:sz w:val="16"/>
                <w:szCs w:val="16"/>
                <w:lang w:val="uk-UA"/>
              </w:rPr>
            </w:pPr>
            <w:r w:rsidRPr="00414EA3">
              <w:rPr>
                <w:sz w:val="16"/>
                <w:szCs w:val="16"/>
                <w:lang w:val="uk-UA"/>
              </w:rPr>
              <w:t>3032</w:t>
            </w:r>
          </w:p>
        </w:tc>
        <w:tc>
          <w:tcPr>
            <w:tcW w:w="1098" w:type="dxa"/>
            <w:shd w:val="clear" w:color="auto" w:fill="auto"/>
            <w:vAlign w:val="center"/>
          </w:tcPr>
          <w:p w14:paraId="25735588" w14:textId="77777777" w:rsidR="00AE54D9" w:rsidRPr="00414EA3" w:rsidRDefault="00AE54D9" w:rsidP="00D21576">
            <w:pPr>
              <w:jc w:val="center"/>
              <w:rPr>
                <w:color w:val="000000"/>
                <w:sz w:val="16"/>
                <w:szCs w:val="16"/>
                <w:lang w:val="uk-UA"/>
              </w:rPr>
            </w:pPr>
            <w:r w:rsidRPr="00414EA3">
              <w:rPr>
                <w:sz w:val="16"/>
                <w:szCs w:val="16"/>
                <w:lang w:val="uk-UA"/>
              </w:rPr>
              <w:t>1070</w:t>
            </w:r>
          </w:p>
        </w:tc>
        <w:tc>
          <w:tcPr>
            <w:tcW w:w="2863" w:type="dxa"/>
            <w:shd w:val="clear" w:color="auto" w:fill="auto"/>
          </w:tcPr>
          <w:p w14:paraId="54A50A43" w14:textId="77777777" w:rsidR="00AE54D9" w:rsidRPr="00414EA3" w:rsidRDefault="00AE54D9" w:rsidP="00D21576">
            <w:pPr>
              <w:rPr>
                <w:color w:val="000000"/>
                <w:sz w:val="16"/>
                <w:szCs w:val="16"/>
                <w:lang w:val="uk-UA"/>
              </w:rPr>
            </w:pPr>
            <w:r w:rsidRPr="00414EA3">
              <w:rPr>
                <w:sz w:val="16"/>
                <w:szCs w:val="16"/>
                <w:lang w:val="uk-UA"/>
              </w:rPr>
              <w:t>Надання пільг окремим категоріям громадян з оплати послуг зв'язку</w:t>
            </w:r>
          </w:p>
        </w:tc>
        <w:tc>
          <w:tcPr>
            <w:tcW w:w="2688" w:type="dxa"/>
            <w:shd w:val="clear" w:color="auto" w:fill="auto"/>
          </w:tcPr>
          <w:p w14:paraId="5A878D98" w14:textId="77777777" w:rsidR="00AE54D9" w:rsidRPr="00414EA3" w:rsidRDefault="00AE54D9" w:rsidP="00D21576">
            <w:pPr>
              <w:rPr>
                <w:color w:val="000000"/>
                <w:sz w:val="16"/>
                <w:szCs w:val="16"/>
                <w:lang w:val="uk-UA"/>
              </w:rPr>
            </w:pPr>
            <w:r w:rsidRPr="00414EA3">
              <w:rPr>
                <w:sz w:val="16"/>
                <w:szCs w:val="16"/>
                <w:lang w:val="uk-UA"/>
              </w:rPr>
              <w:t>Програма соціального захисту населення Долинської міської територіальної громади на 2022-2024 роки</w:t>
            </w:r>
          </w:p>
        </w:tc>
        <w:tc>
          <w:tcPr>
            <w:tcW w:w="1414" w:type="dxa"/>
            <w:shd w:val="clear" w:color="auto" w:fill="auto"/>
            <w:vAlign w:val="center"/>
          </w:tcPr>
          <w:p w14:paraId="1D4FF795" w14:textId="77777777" w:rsidR="00AE54D9" w:rsidRPr="00414EA3" w:rsidRDefault="00AE54D9" w:rsidP="00D21576">
            <w:pPr>
              <w:jc w:val="center"/>
              <w:rPr>
                <w:color w:val="000000"/>
                <w:sz w:val="16"/>
                <w:szCs w:val="16"/>
                <w:lang w:val="uk-UA"/>
              </w:rPr>
            </w:pPr>
            <w:r w:rsidRPr="00414EA3">
              <w:rPr>
                <w:sz w:val="16"/>
                <w:szCs w:val="16"/>
                <w:lang w:val="uk-UA"/>
              </w:rPr>
              <w:t>18.11.2021    №1097 -17/2021</w:t>
            </w:r>
          </w:p>
        </w:tc>
        <w:tc>
          <w:tcPr>
            <w:tcW w:w="1132" w:type="dxa"/>
            <w:shd w:val="clear" w:color="auto" w:fill="auto"/>
            <w:vAlign w:val="center"/>
          </w:tcPr>
          <w:p w14:paraId="1FD9D02B" w14:textId="77777777" w:rsidR="00AE54D9" w:rsidRPr="00414EA3" w:rsidRDefault="00AE54D9" w:rsidP="00D21576">
            <w:pPr>
              <w:ind w:right="-108"/>
              <w:jc w:val="right"/>
              <w:rPr>
                <w:b/>
                <w:bCs/>
                <w:sz w:val="18"/>
                <w:szCs w:val="18"/>
                <w:lang w:val="uk-UA"/>
              </w:rPr>
            </w:pPr>
            <w:r w:rsidRPr="00414EA3">
              <w:rPr>
                <w:b/>
                <w:bCs/>
                <w:sz w:val="18"/>
                <w:szCs w:val="18"/>
                <w:lang w:val="uk-UA"/>
              </w:rPr>
              <w:t>-32400,00</w:t>
            </w:r>
          </w:p>
        </w:tc>
        <w:tc>
          <w:tcPr>
            <w:tcW w:w="1273" w:type="dxa"/>
            <w:shd w:val="clear" w:color="auto" w:fill="auto"/>
            <w:vAlign w:val="center"/>
          </w:tcPr>
          <w:p w14:paraId="0213CE94" w14:textId="77777777" w:rsidR="00AE54D9" w:rsidRPr="00414EA3" w:rsidRDefault="00AE54D9" w:rsidP="00D21576">
            <w:pPr>
              <w:jc w:val="right"/>
              <w:rPr>
                <w:sz w:val="18"/>
                <w:szCs w:val="18"/>
                <w:lang w:val="uk-UA"/>
              </w:rPr>
            </w:pPr>
            <w:r w:rsidRPr="00414EA3">
              <w:rPr>
                <w:sz w:val="18"/>
                <w:szCs w:val="18"/>
                <w:lang w:val="uk-UA"/>
              </w:rPr>
              <w:t>-32400,00</w:t>
            </w:r>
          </w:p>
        </w:tc>
        <w:tc>
          <w:tcPr>
            <w:tcW w:w="1241" w:type="dxa"/>
            <w:vAlign w:val="center"/>
          </w:tcPr>
          <w:p w14:paraId="4CE8A5C8" w14:textId="77777777" w:rsidR="00AE54D9" w:rsidRPr="00414EA3" w:rsidRDefault="00AE54D9" w:rsidP="00D21576">
            <w:pPr>
              <w:jc w:val="right"/>
              <w:rPr>
                <w:sz w:val="18"/>
                <w:szCs w:val="18"/>
                <w:lang w:val="uk-UA"/>
              </w:rPr>
            </w:pPr>
          </w:p>
        </w:tc>
        <w:tc>
          <w:tcPr>
            <w:tcW w:w="1165" w:type="dxa"/>
            <w:vAlign w:val="center"/>
          </w:tcPr>
          <w:p w14:paraId="142CD555" w14:textId="77777777" w:rsidR="00AE54D9" w:rsidRPr="00414EA3" w:rsidRDefault="00AE54D9" w:rsidP="00D21576">
            <w:pPr>
              <w:ind w:right="-108"/>
              <w:jc w:val="right"/>
              <w:rPr>
                <w:sz w:val="18"/>
                <w:szCs w:val="18"/>
                <w:lang w:val="uk-UA"/>
              </w:rPr>
            </w:pPr>
          </w:p>
        </w:tc>
      </w:tr>
      <w:tr w:rsidR="00AE54D9" w:rsidRPr="00414EA3" w14:paraId="49D286D6" w14:textId="77777777" w:rsidTr="00D21576">
        <w:trPr>
          <w:trHeight w:val="278"/>
        </w:trPr>
        <w:tc>
          <w:tcPr>
            <w:tcW w:w="1132" w:type="dxa"/>
            <w:shd w:val="clear" w:color="auto" w:fill="auto"/>
            <w:vAlign w:val="center"/>
          </w:tcPr>
          <w:p w14:paraId="18F8B8DE" w14:textId="77777777" w:rsidR="00AE54D9" w:rsidRPr="00414EA3" w:rsidRDefault="00AE54D9" w:rsidP="00D21576">
            <w:pPr>
              <w:jc w:val="center"/>
              <w:rPr>
                <w:color w:val="000000"/>
                <w:sz w:val="16"/>
                <w:szCs w:val="16"/>
                <w:lang w:val="uk-UA"/>
              </w:rPr>
            </w:pPr>
            <w:r w:rsidRPr="00414EA3">
              <w:rPr>
                <w:sz w:val="16"/>
                <w:szCs w:val="16"/>
                <w:lang w:val="uk-UA"/>
              </w:rPr>
              <w:t>0113033</w:t>
            </w:r>
          </w:p>
        </w:tc>
        <w:tc>
          <w:tcPr>
            <w:tcW w:w="1273" w:type="dxa"/>
            <w:shd w:val="clear" w:color="auto" w:fill="auto"/>
            <w:vAlign w:val="center"/>
          </w:tcPr>
          <w:p w14:paraId="18D8D1C6" w14:textId="77777777" w:rsidR="00AE54D9" w:rsidRPr="00414EA3" w:rsidRDefault="00AE54D9" w:rsidP="00D21576">
            <w:pPr>
              <w:jc w:val="center"/>
              <w:rPr>
                <w:color w:val="000000"/>
                <w:sz w:val="16"/>
                <w:szCs w:val="16"/>
                <w:lang w:val="uk-UA"/>
              </w:rPr>
            </w:pPr>
            <w:r w:rsidRPr="00414EA3">
              <w:rPr>
                <w:sz w:val="16"/>
                <w:szCs w:val="16"/>
                <w:lang w:val="uk-UA"/>
              </w:rPr>
              <w:t>3033</w:t>
            </w:r>
          </w:p>
        </w:tc>
        <w:tc>
          <w:tcPr>
            <w:tcW w:w="1098" w:type="dxa"/>
            <w:shd w:val="clear" w:color="auto" w:fill="auto"/>
            <w:vAlign w:val="center"/>
          </w:tcPr>
          <w:p w14:paraId="50F46A73" w14:textId="77777777" w:rsidR="00AE54D9" w:rsidRPr="00414EA3" w:rsidRDefault="00AE54D9" w:rsidP="00D21576">
            <w:pPr>
              <w:jc w:val="center"/>
              <w:rPr>
                <w:color w:val="000000"/>
                <w:sz w:val="16"/>
                <w:szCs w:val="16"/>
                <w:lang w:val="uk-UA"/>
              </w:rPr>
            </w:pPr>
            <w:r w:rsidRPr="00414EA3">
              <w:rPr>
                <w:sz w:val="16"/>
                <w:szCs w:val="16"/>
                <w:lang w:val="uk-UA"/>
              </w:rPr>
              <w:t>1070</w:t>
            </w:r>
          </w:p>
        </w:tc>
        <w:tc>
          <w:tcPr>
            <w:tcW w:w="2863" w:type="dxa"/>
            <w:shd w:val="clear" w:color="auto" w:fill="auto"/>
          </w:tcPr>
          <w:p w14:paraId="4BA4AF98" w14:textId="77777777" w:rsidR="00AE54D9" w:rsidRPr="00414EA3" w:rsidRDefault="00AE54D9" w:rsidP="00D21576">
            <w:pPr>
              <w:rPr>
                <w:color w:val="000000"/>
                <w:sz w:val="16"/>
                <w:szCs w:val="16"/>
                <w:lang w:val="uk-UA"/>
              </w:rPr>
            </w:pPr>
            <w:r w:rsidRPr="00414EA3">
              <w:rPr>
                <w:sz w:val="16"/>
                <w:szCs w:val="16"/>
                <w:lang w:val="uk-UA"/>
              </w:rPr>
              <w:t>Компенсаційні виплати на пільговий проїзд автомобільним транспортом окремим категоріям громадян</w:t>
            </w:r>
          </w:p>
        </w:tc>
        <w:tc>
          <w:tcPr>
            <w:tcW w:w="2688" w:type="dxa"/>
            <w:shd w:val="clear" w:color="auto" w:fill="auto"/>
          </w:tcPr>
          <w:p w14:paraId="07F130B1" w14:textId="77777777" w:rsidR="00AE54D9" w:rsidRPr="00414EA3" w:rsidRDefault="00AE54D9" w:rsidP="00D21576">
            <w:pPr>
              <w:rPr>
                <w:color w:val="000000"/>
                <w:sz w:val="16"/>
                <w:szCs w:val="16"/>
                <w:lang w:val="uk-UA"/>
              </w:rPr>
            </w:pPr>
            <w:r w:rsidRPr="00414EA3">
              <w:rPr>
                <w:sz w:val="16"/>
                <w:szCs w:val="16"/>
                <w:lang w:val="uk-UA"/>
              </w:rPr>
              <w:t>Програма соціального захисту населення Долинської міської територіальної громади на 2022-2024 роки</w:t>
            </w:r>
          </w:p>
        </w:tc>
        <w:tc>
          <w:tcPr>
            <w:tcW w:w="1414" w:type="dxa"/>
            <w:shd w:val="clear" w:color="auto" w:fill="auto"/>
            <w:vAlign w:val="center"/>
          </w:tcPr>
          <w:p w14:paraId="4AE59AF1" w14:textId="77777777" w:rsidR="00AE54D9" w:rsidRPr="00414EA3" w:rsidRDefault="00AE54D9" w:rsidP="00D21576">
            <w:pPr>
              <w:jc w:val="center"/>
              <w:rPr>
                <w:color w:val="000000"/>
                <w:sz w:val="16"/>
                <w:szCs w:val="16"/>
                <w:lang w:val="uk-UA"/>
              </w:rPr>
            </w:pPr>
            <w:r w:rsidRPr="00414EA3">
              <w:rPr>
                <w:sz w:val="16"/>
                <w:szCs w:val="16"/>
                <w:lang w:val="uk-UA"/>
              </w:rPr>
              <w:t>18.11.2021    №1097 -17/2021</w:t>
            </w:r>
          </w:p>
        </w:tc>
        <w:tc>
          <w:tcPr>
            <w:tcW w:w="1132" w:type="dxa"/>
            <w:shd w:val="clear" w:color="auto" w:fill="auto"/>
            <w:vAlign w:val="center"/>
          </w:tcPr>
          <w:p w14:paraId="6575E292" w14:textId="77777777" w:rsidR="00AE54D9" w:rsidRPr="00414EA3" w:rsidRDefault="00AE54D9" w:rsidP="00D21576">
            <w:pPr>
              <w:ind w:right="-108"/>
              <w:jc w:val="right"/>
              <w:rPr>
                <w:b/>
                <w:bCs/>
                <w:sz w:val="18"/>
                <w:szCs w:val="18"/>
                <w:lang w:val="uk-UA"/>
              </w:rPr>
            </w:pPr>
            <w:r w:rsidRPr="00414EA3">
              <w:rPr>
                <w:b/>
                <w:bCs/>
                <w:sz w:val="18"/>
                <w:szCs w:val="18"/>
                <w:lang w:val="uk-UA"/>
              </w:rPr>
              <w:t>-38000,00</w:t>
            </w:r>
          </w:p>
        </w:tc>
        <w:tc>
          <w:tcPr>
            <w:tcW w:w="1273" w:type="dxa"/>
            <w:shd w:val="clear" w:color="auto" w:fill="auto"/>
            <w:vAlign w:val="center"/>
          </w:tcPr>
          <w:p w14:paraId="7681DEC4" w14:textId="77777777" w:rsidR="00AE54D9" w:rsidRPr="00414EA3" w:rsidRDefault="00AE54D9" w:rsidP="00D21576">
            <w:pPr>
              <w:jc w:val="right"/>
              <w:rPr>
                <w:sz w:val="18"/>
                <w:szCs w:val="18"/>
                <w:lang w:val="uk-UA"/>
              </w:rPr>
            </w:pPr>
            <w:r w:rsidRPr="00414EA3">
              <w:rPr>
                <w:sz w:val="18"/>
                <w:szCs w:val="18"/>
                <w:lang w:val="uk-UA"/>
              </w:rPr>
              <w:t>-38000,00</w:t>
            </w:r>
          </w:p>
        </w:tc>
        <w:tc>
          <w:tcPr>
            <w:tcW w:w="1241" w:type="dxa"/>
            <w:vAlign w:val="center"/>
          </w:tcPr>
          <w:p w14:paraId="6F4BFC56" w14:textId="77777777" w:rsidR="00AE54D9" w:rsidRPr="00414EA3" w:rsidRDefault="00AE54D9" w:rsidP="00D21576">
            <w:pPr>
              <w:jc w:val="right"/>
              <w:rPr>
                <w:sz w:val="18"/>
                <w:szCs w:val="18"/>
                <w:lang w:val="uk-UA"/>
              </w:rPr>
            </w:pPr>
          </w:p>
        </w:tc>
        <w:tc>
          <w:tcPr>
            <w:tcW w:w="1165" w:type="dxa"/>
            <w:vAlign w:val="center"/>
          </w:tcPr>
          <w:p w14:paraId="511C681A" w14:textId="77777777" w:rsidR="00AE54D9" w:rsidRPr="00414EA3" w:rsidRDefault="00AE54D9" w:rsidP="00D21576">
            <w:pPr>
              <w:ind w:right="-108"/>
              <w:jc w:val="right"/>
              <w:rPr>
                <w:sz w:val="18"/>
                <w:szCs w:val="18"/>
                <w:lang w:val="uk-UA"/>
              </w:rPr>
            </w:pPr>
          </w:p>
        </w:tc>
      </w:tr>
      <w:tr w:rsidR="00AE54D9" w:rsidRPr="00414EA3" w14:paraId="0D332D2A" w14:textId="77777777" w:rsidTr="00D21576">
        <w:trPr>
          <w:trHeight w:val="278"/>
        </w:trPr>
        <w:tc>
          <w:tcPr>
            <w:tcW w:w="1132" w:type="dxa"/>
            <w:shd w:val="clear" w:color="auto" w:fill="auto"/>
            <w:vAlign w:val="center"/>
          </w:tcPr>
          <w:p w14:paraId="2C8B8DF8" w14:textId="77777777" w:rsidR="00AE54D9" w:rsidRPr="00414EA3" w:rsidRDefault="00AE54D9" w:rsidP="00D21576">
            <w:pPr>
              <w:jc w:val="center"/>
              <w:rPr>
                <w:lang w:val="uk-UA"/>
              </w:rPr>
            </w:pPr>
            <w:r w:rsidRPr="00414EA3">
              <w:rPr>
                <w:color w:val="000000"/>
                <w:sz w:val="16"/>
                <w:szCs w:val="16"/>
                <w:lang w:val="uk-UA"/>
              </w:rPr>
              <w:t>0110180</w:t>
            </w:r>
          </w:p>
        </w:tc>
        <w:tc>
          <w:tcPr>
            <w:tcW w:w="1273" w:type="dxa"/>
            <w:shd w:val="clear" w:color="auto" w:fill="auto"/>
            <w:vAlign w:val="center"/>
          </w:tcPr>
          <w:p w14:paraId="00D22EDA" w14:textId="77777777" w:rsidR="00AE54D9" w:rsidRPr="00414EA3" w:rsidRDefault="00AE54D9" w:rsidP="00D21576">
            <w:pPr>
              <w:jc w:val="center"/>
              <w:rPr>
                <w:lang w:val="uk-UA"/>
              </w:rPr>
            </w:pPr>
            <w:r w:rsidRPr="00414EA3">
              <w:rPr>
                <w:color w:val="000000"/>
                <w:sz w:val="16"/>
                <w:szCs w:val="16"/>
                <w:lang w:val="uk-UA"/>
              </w:rPr>
              <w:t>0180</w:t>
            </w:r>
          </w:p>
        </w:tc>
        <w:tc>
          <w:tcPr>
            <w:tcW w:w="1098" w:type="dxa"/>
            <w:shd w:val="clear" w:color="auto" w:fill="auto"/>
            <w:vAlign w:val="center"/>
          </w:tcPr>
          <w:p w14:paraId="1A5C06D0" w14:textId="77777777" w:rsidR="00AE54D9" w:rsidRPr="00414EA3" w:rsidRDefault="00AE54D9" w:rsidP="00D21576">
            <w:pPr>
              <w:jc w:val="center"/>
              <w:rPr>
                <w:lang w:val="uk-UA"/>
              </w:rPr>
            </w:pPr>
            <w:r w:rsidRPr="00414EA3">
              <w:rPr>
                <w:color w:val="000000"/>
                <w:sz w:val="16"/>
                <w:szCs w:val="16"/>
                <w:lang w:val="uk-UA"/>
              </w:rPr>
              <w:t>0133</w:t>
            </w:r>
          </w:p>
        </w:tc>
        <w:tc>
          <w:tcPr>
            <w:tcW w:w="2863" w:type="dxa"/>
            <w:shd w:val="clear" w:color="auto" w:fill="auto"/>
            <w:vAlign w:val="center"/>
          </w:tcPr>
          <w:p w14:paraId="577E1415" w14:textId="77777777" w:rsidR="00AE54D9" w:rsidRPr="00414EA3" w:rsidRDefault="00AE54D9" w:rsidP="00D21576">
            <w:pPr>
              <w:rPr>
                <w:lang w:val="uk-UA"/>
              </w:rPr>
            </w:pPr>
            <w:r w:rsidRPr="00414EA3">
              <w:rPr>
                <w:color w:val="000000"/>
                <w:sz w:val="16"/>
                <w:szCs w:val="16"/>
                <w:lang w:val="uk-UA"/>
              </w:rPr>
              <w:t>Інша діяльність у сфері державного управління</w:t>
            </w:r>
          </w:p>
        </w:tc>
        <w:tc>
          <w:tcPr>
            <w:tcW w:w="2688" w:type="dxa"/>
            <w:shd w:val="clear" w:color="auto" w:fill="auto"/>
            <w:vAlign w:val="center"/>
          </w:tcPr>
          <w:p w14:paraId="1AD549A7" w14:textId="77777777" w:rsidR="00AE54D9" w:rsidRPr="00414EA3" w:rsidRDefault="00AE54D9" w:rsidP="00D21576">
            <w:pPr>
              <w:rPr>
                <w:lang w:val="uk-UA"/>
              </w:rPr>
            </w:pPr>
            <w:r w:rsidRPr="00414EA3">
              <w:rPr>
                <w:color w:val="000000"/>
                <w:sz w:val="16"/>
                <w:szCs w:val="16"/>
                <w:lang w:val="uk-UA"/>
              </w:rPr>
              <w:t>Програма забезпечення містобудівною документацією та ведення містобудівного кадастру Долинської ТГ на 2022-2024 роки</w:t>
            </w:r>
          </w:p>
        </w:tc>
        <w:tc>
          <w:tcPr>
            <w:tcW w:w="1414" w:type="dxa"/>
            <w:shd w:val="clear" w:color="auto" w:fill="auto"/>
            <w:vAlign w:val="center"/>
          </w:tcPr>
          <w:p w14:paraId="037749A3" w14:textId="77777777" w:rsidR="00AE54D9" w:rsidRPr="00414EA3" w:rsidRDefault="00AE54D9" w:rsidP="00D21576">
            <w:pPr>
              <w:jc w:val="center"/>
              <w:rPr>
                <w:lang w:val="uk-UA"/>
              </w:rPr>
            </w:pPr>
            <w:r w:rsidRPr="00414EA3">
              <w:rPr>
                <w:color w:val="000000"/>
                <w:sz w:val="16"/>
                <w:szCs w:val="16"/>
                <w:lang w:val="uk-UA"/>
              </w:rPr>
              <w:t>18.11.2021 №1127-17/2021</w:t>
            </w:r>
          </w:p>
        </w:tc>
        <w:tc>
          <w:tcPr>
            <w:tcW w:w="1132" w:type="dxa"/>
            <w:shd w:val="clear" w:color="auto" w:fill="auto"/>
            <w:vAlign w:val="center"/>
          </w:tcPr>
          <w:p w14:paraId="1250AE03" w14:textId="77777777" w:rsidR="00AE54D9" w:rsidRPr="00414EA3" w:rsidRDefault="00AE54D9" w:rsidP="00D21576">
            <w:pPr>
              <w:ind w:right="-108"/>
              <w:jc w:val="right"/>
              <w:rPr>
                <w:b/>
                <w:bCs/>
                <w:sz w:val="18"/>
                <w:szCs w:val="18"/>
                <w:lang w:val="uk-UA"/>
              </w:rPr>
            </w:pPr>
            <w:r w:rsidRPr="00414EA3">
              <w:rPr>
                <w:b/>
                <w:bCs/>
                <w:sz w:val="18"/>
                <w:szCs w:val="18"/>
                <w:lang w:val="uk-UA"/>
              </w:rPr>
              <w:t>-300000,00</w:t>
            </w:r>
          </w:p>
        </w:tc>
        <w:tc>
          <w:tcPr>
            <w:tcW w:w="1273" w:type="dxa"/>
            <w:shd w:val="clear" w:color="auto" w:fill="auto"/>
            <w:vAlign w:val="center"/>
          </w:tcPr>
          <w:p w14:paraId="3C305A9E" w14:textId="77777777" w:rsidR="00AE54D9" w:rsidRPr="00414EA3" w:rsidRDefault="00AE54D9" w:rsidP="00D21576">
            <w:pPr>
              <w:jc w:val="right"/>
              <w:rPr>
                <w:sz w:val="18"/>
                <w:szCs w:val="18"/>
                <w:lang w:val="uk-UA"/>
              </w:rPr>
            </w:pPr>
            <w:r w:rsidRPr="00414EA3">
              <w:rPr>
                <w:sz w:val="18"/>
                <w:szCs w:val="18"/>
                <w:lang w:val="uk-UA"/>
              </w:rPr>
              <w:t>-300000,00</w:t>
            </w:r>
          </w:p>
        </w:tc>
        <w:tc>
          <w:tcPr>
            <w:tcW w:w="1241" w:type="dxa"/>
            <w:vAlign w:val="center"/>
          </w:tcPr>
          <w:p w14:paraId="26113BB6" w14:textId="77777777" w:rsidR="00AE54D9" w:rsidRPr="00414EA3" w:rsidRDefault="00AE54D9" w:rsidP="00D21576">
            <w:pPr>
              <w:jc w:val="right"/>
              <w:rPr>
                <w:sz w:val="18"/>
                <w:szCs w:val="18"/>
                <w:lang w:val="uk-UA"/>
              </w:rPr>
            </w:pPr>
          </w:p>
        </w:tc>
        <w:tc>
          <w:tcPr>
            <w:tcW w:w="1165" w:type="dxa"/>
            <w:vAlign w:val="center"/>
          </w:tcPr>
          <w:p w14:paraId="7E2C8690" w14:textId="77777777" w:rsidR="00AE54D9" w:rsidRPr="00414EA3" w:rsidRDefault="00AE54D9" w:rsidP="00D21576">
            <w:pPr>
              <w:ind w:right="-108"/>
              <w:jc w:val="right"/>
              <w:rPr>
                <w:sz w:val="18"/>
                <w:szCs w:val="18"/>
                <w:lang w:val="uk-UA"/>
              </w:rPr>
            </w:pPr>
          </w:p>
        </w:tc>
      </w:tr>
      <w:tr w:rsidR="00AE54D9" w:rsidRPr="00414EA3" w14:paraId="3CECB917" w14:textId="77777777" w:rsidTr="00D21576">
        <w:trPr>
          <w:trHeight w:val="278"/>
        </w:trPr>
        <w:tc>
          <w:tcPr>
            <w:tcW w:w="1132" w:type="dxa"/>
            <w:shd w:val="clear" w:color="auto" w:fill="auto"/>
            <w:vAlign w:val="center"/>
          </w:tcPr>
          <w:p w14:paraId="7F58587B" w14:textId="77777777" w:rsidR="00AE54D9" w:rsidRPr="00414EA3" w:rsidRDefault="00AE54D9" w:rsidP="00D21576">
            <w:pPr>
              <w:jc w:val="center"/>
              <w:rPr>
                <w:lang w:val="uk-UA"/>
              </w:rPr>
            </w:pPr>
            <w:r w:rsidRPr="00414EA3">
              <w:rPr>
                <w:color w:val="000000"/>
                <w:sz w:val="16"/>
                <w:szCs w:val="16"/>
                <w:lang w:val="uk-UA"/>
              </w:rPr>
              <w:t>0110180</w:t>
            </w:r>
          </w:p>
        </w:tc>
        <w:tc>
          <w:tcPr>
            <w:tcW w:w="1273" w:type="dxa"/>
            <w:shd w:val="clear" w:color="auto" w:fill="auto"/>
            <w:vAlign w:val="center"/>
          </w:tcPr>
          <w:p w14:paraId="7B4757AC" w14:textId="77777777" w:rsidR="00AE54D9" w:rsidRPr="00414EA3" w:rsidRDefault="00AE54D9" w:rsidP="00D21576">
            <w:pPr>
              <w:jc w:val="center"/>
              <w:rPr>
                <w:lang w:val="uk-UA"/>
              </w:rPr>
            </w:pPr>
            <w:r w:rsidRPr="00414EA3">
              <w:rPr>
                <w:color w:val="000000"/>
                <w:sz w:val="16"/>
                <w:szCs w:val="16"/>
                <w:lang w:val="uk-UA"/>
              </w:rPr>
              <w:t>0180</w:t>
            </w:r>
          </w:p>
        </w:tc>
        <w:tc>
          <w:tcPr>
            <w:tcW w:w="1098" w:type="dxa"/>
            <w:shd w:val="clear" w:color="auto" w:fill="auto"/>
            <w:vAlign w:val="center"/>
          </w:tcPr>
          <w:p w14:paraId="7AFB5E63" w14:textId="77777777" w:rsidR="00AE54D9" w:rsidRPr="00414EA3" w:rsidRDefault="00AE54D9" w:rsidP="00D21576">
            <w:pPr>
              <w:jc w:val="center"/>
              <w:rPr>
                <w:lang w:val="uk-UA"/>
              </w:rPr>
            </w:pPr>
            <w:r w:rsidRPr="00414EA3">
              <w:rPr>
                <w:color w:val="000000"/>
                <w:sz w:val="16"/>
                <w:szCs w:val="16"/>
                <w:lang w:val="uk-UA"/>
              </w:rPr>
              <w:t>0133</w:t>
            </w:r>
          </w:p>
        </w:tc>
        <w:tc>
          <w:tcPr>
            <w:tcW w:w="2863" w:type="dxa"/>
            <w:shd w:val="clear" w:color="auto" w:fill="auto"/>
            <w:vAlign w:val="center"/>
          </w:tcPr>
          <w:p w14:paraId="1860F461" w14:textId="77777777" w:rsidR="00AE54D9" w:rsidRPr="00414EA3" w:rsidRDefault="00AE54D9" w:rsidP="00D21576">
            <w:pPr>
              <w:rPr>
                <w:lang w:val="uk-UA"/>
              </w:rPr>
            </w:pPr>
            <w:r w:rsidRPr="00414EA3">
              <w:rPr>
                <w:color w:val="000000"/>
                <w:sz w:val="16"/>
                <w:szCs w:val="16"/>
                <w:lang w:val="uk-UA"/>
              </w:rPr>
              <w:t>Інша діяльність у сфері державного управління</w:t>
            </w:r>
          </w:p>
        </w:tc>
        <w:tc>
          <w:tcPr>
            <w:tcW w:w="2688" w:type="dxa"/>
            <w:shd w:val="clear" w:color="auto" w:fill="auto"/>
            <w:vAlign w:val="center"/>
          </w:tcPr>
          <w:p w14:paraId="5A8BDCD1" w14:textId="77777777" w:rsidR="00AE54D9" w:rsidRPr="00414EA3" w:rsidRDefault="00AE54D9" w:rsidP="00D21576">
            <w:pPr>
              <w:rPr>
                <w:lang w:val="uk-UA"/>
              </w:rPr>
            </w:pPr>
            <w:r w:rsidRPr="00414EA3">
              <w:rPr>
                <w:color w:val="000000"/>
                <w:sz w:val="16"/>
                <w:szCs w:val="16"/>
                <w:lang w:val="uk-UA"/>
              </w:rPr>
              <w:t>Програма підтримки розвитку місцевого самоврядування в Долинській міській раді на 2022-2024 роки</w:t>
            </w:r>
          </w:p>
        </w:tc>
        <w:tc>
          <w:tcPr>
            <w:tcW w:w="1414" w:type="dxa"/>
            <w:shd w:val="clear" w:color="auto" w:fill="auto"/>
            <w:vAlign w:val="center"/>
          </w:tcPr>
          <w:p w14:paraId="42A324E1" w14:textId="77777777" w:rsidR="00AE54D9" w:rsidRPr="00414EA3" w:rsidRDefault="00AE54D9" w:rsidP="00D21576">
            <w:pPr>
              <w:jc w:val="center"/>
              <w:rPr>
                <w:lang w:val="uk-UA"/>
              </w:rPr>
            </w:pPr>
            <w:r w:rsidRPr="00414EA3">
              <w:rPr>
                <w:color w:val="000000"/>
                <w:sz w:val="16"/>
                <w:szCs w:val="16"/>
                <w:lang w:val="uk-UA"/>
              </w:rPr>
              <w:t>18.11.2021 №1103-17/2021</w:t>
            </w:r>
          </w:p>
        </w:tc>
        <w:tc>
          <w:tcPr>
            <w:tcW w:w="1132" w:type="dxa"/>
            <w:shd w:val="clear" w:color="auto" w:fill="auto"/>
            <w:vAlign w:val="center"/>
          </w:tcPr>
          <w:p w14:paraId="07CA953F" w14:textId="77777777" w:rsidR="00AE54D9" w:rsidRPr="00414EA3" w:rsidRDefault="00AE54D9" w:rsidP="00D21576">
            <w:pPr>
              <w:ind w:right="-108"/>
              <w:jc w:val="right"/>
              <w:rPr>
                <w:b/>
                <w:bCs/>
                <w:sz w:val="18"/>
                <w:szCs w:val="18"/>
                <w:lang w:val="uk-UA"/>
              </w:rPr>
            </w:pPr>
            <w:r w:rsidRPr="00414EA3">
              <w:rPr>
                <w:b/>
                <w:bCs/>
                <w:sz w:val="18"/>
                <w:szCs w:val="18"/>
                <w:lang w:val="uk-UA"/>
              </w:rPr>
              <w:t>-580000,00</w:t>
            </w:r>
          </w:p>
        </w:tc>
        <w:tc>
          <w:tcPr>
            <w:tcW w:w="1273" w:type="dxa"/>
            <w:shd w:val="clear" w:color="auto" w:fill="auto"/>
            <w:vAlign w:val="center"/>
          </w:tcPr>
          <w:p w14:paraId="01CC4CA2" w14:textId="77777777" w:rsidR="00AE54D9" w:rsidRPr="00414EA3" w:rsidRDefault="00AE54D9" w:rsidP="00D21576">
            <w:pPr>
              <w:jc w:val="right"/>
              <w:rPr>
                <w:sz w:val="18"/>
                <w:szCs w:val="18"/>
                <w:lang w:val="uk-UA"/>
              </w:rPr>
            </w:pPr>
            <w:r w:rsidRPr="00414EA3">
              <w:rPr>
                <w:sz w:val="18"/>
                <w:szCs w:val="18"/>
                <w:lang w:val="uk-UA"/>
              </w:rPr>
              <w:t>-580000,00</w:t>
            </w:r>
          </w:p>
        </w:tc>
        <w:tc>
          <w:tcPr>
            <w:tcW w:w="1241" w:type="dxa"/>
            <w:vAlign w:val="center"/>
          </w:tcPr>
          <w:p w14:paraId="15A4A5EA" w14:textId="77777777" w:rsidR="00AE54D9" w:rsidRPr="00414EA3" w:rsidRDefault="00AE54D9" w:rsidP="00D21576">
            <w:pPr>
              <w:jc w:val="right"/>
              <w:rPr>
                <w:sz w:val="18"/>
                <w:szCs w:val="18"/>
                <w:lang w:val="uk-UA"/>
              </w:rPr>
            </w:pPr>
          </w:p>
        </w:tc>
        <w:tc>
          <w:tcPr>
            <w:tcW w:w="1165" w:type="dxa"/>
            <w:vAlign w:val="center"/>
          </w:tcPr>
          <w:p w14:paraId="687DCB4A" w14:textId="77777777" w:rsidR="00AE54D9" w:rsidRPr="00414EA3" w:rsidRDefault="00AE54D9" w:rsidP="00D21576">
            <w:pPr>
              <w:ind w:right="-108"/>
              <w:jc w:val="right"/>
              <w:rPr>
                <w:sz w:val="18"/>
                <w:szCs w:val="18"/>
                <w:lang w:val="uk-UA"/>
              </w:rPr>
            </w:pPr>
          </w:p>
        </w:tc>
      </w:tr>
      <w:tr w:rsidR="00AE54D9" w:rsidRPr="00414EA3" w14:paraId="11C1BD21" w14:textId="77777777" w:rsidTr="00D21576">
        <w:trPr>
          <w:trHeight w:val="278"/>
        </w:trPr>
        <w:tc>
          <w:tcPr>
            <w:tcW w:w="1132" w:type="dxa"/>
            <w:shd w:val="clear" w:color="auto" w:fill="auto"/>
            <w:vAlign w:val="center"/>
          </w:tcPr>
          <w:p w14:paraId="60856DB6" w14:textId="77777777" w:rsidR="00AE54D9" w:rsidRPr="00414EA3" w:rsidRDefault="00AE54D9" w:rsidP="00D21576">
            <w:pPr>
              <w:jc w:val="center"/>
              <w:rPr>
                <w:lang w:val="uk-UA"/>
              </w:rPr>
            </w:pPr>
            <w:r w:rsidRPr="00414EA3">
              <w:rPr>
                <w:color w:val="000000"/>
                <w:sz w:val="16"/>
                <w:szCs w:val="16"/>
                <w:lang w:val="uk-UA"/>
              </w:rPr>
              <w:t>0110180</w:t>
            </w:r>
          </w:p>
        </w:tc>
        <w:tc>
          <w:tcPr>
            <w:tcW w:w="1273" w:type="dxa"/>
            <w:shd w:val="clear" w:color="auto" w:fill="auto"/>
            <w:vAlign w:val="center"/>
          </w:tcPr>
          <w:p w14:paraId="79CECE75" w14:textId="77777777" w:rsidR="00AE54D9" w:rsidRPr="00414EA3" w:rsidRDefault="00AE54D9" w:rsidP="00D21576">
            <w:pPr>
              <w:jc w:val="center"/>
              <w:rPr>
                <w:lang w:val="uk-UA"/>
              </w:rPr>
            </w:pPr>
            <w:r w:rsidRPr="00414EA3">
              <w:rPr>
                <w:color w:val="000000"/>
                <w:sz w:val="16"/>
                <w:szCs w:val="16"/>
                <w:lang w:val="uk-UA"/>
              </w:rPr>
              <w:t>0180</w:t>
            </w:r>
          </w:p>
        </w:tc>
        <w:tc>
          <w:tcPr>
            <w:tcW w:w="1098" w:type="dxa"/>
            <w:shd w:val="clear" w:color="auto" w:fill="auto"/>
            <w:vAlign w:val="center"/>
          </w:tcPr>
          <w:p w14:paraId="0DD35B90" w14:textId="77777777" w:rsidR="00AE54D9" w:rsidRPr="00414EA3" w:rsidRDefault="00AE54D9" w:rsidP="00D21576">
            <w:pPr>
              <w:jc w:val="center"/>
              <w:rPr>
                <w:lang w:val="uk-UA"/>
              </w:rPr>
            </w:pPr>
            <w:r w:rsidRPr="00414EA3">
              <w:rPr>
                <w:color w:val="000000"/>
                <w:sz w:val="16"/>
                <w:szCs w:val="16"/>
                <w:lang w:val="uk-UA"/>
              </w:rPr>
              <w:t>0133</w:t>
            </w:r>
          </w:p>
        </w:tc>
        <w:tc>
          <w:tcPr>
            <w:tcW w:w="2863" w:type="dxa"/>
            <w:shd w:val="clear" w:color="auto" w:fill="auto"/>
            <w:vAlign w:val="center"/>
          </w:tcPr>
          <w:p w14:paraId="006C5CF0" w14:textId="77777777" w:rsidR="00AE54D9" w:rsidRPr="00414EA3" w:rsidRDefault="00AE54D9" w:rsidP="00D21576">
            <w:pPr>
              <w:rPr>
                <w:lang w:val="uk-UA"/>
              </w:rPr>
            </w:pPr>
            <w:r w:rsidRPr="00414EA3">
              <w:rPr>
                <w:color w:val="000000"/>
                <w:sz w:val="16"/>
                <w:szCs w:val="16"/>
                <w:lang w:val="uk-UA"/>
              </w:rPr>
              <w:t>Інша діяльність у сфері державного управління</w:t>
            </w:r>
          </w:p>
        </w:tc>
        <w:tc>
          <w:tcPr>
            <w:tcW w:w="2688" w:type="dxa"/>
            <w:shd w:val="clear" w:color="auto" w:fill="auto"/>
            <w:vAlign w:val="center"/>
          </w:tcPr>
          <w:p w14:paraId="58360A73" w14:textId="77777777" w:rsidR="00AE54D9" w:rsidRPr="00414EA3" w:rsidRDefault="00AE54D9" w:rsidP="00D21576">
            <w:pPr>
              <w:rPr>
                <w:lang w:val="uk-UA"/>
              </w:rPr>
            </w:pPr>
            <w:r w:rsidRPr="00414EA3">
              <w:rPr>
                <w:color w:val="000000"/>
                <w:sz w:val="16"/>
                <w:szCs w:val="16"/>
                <w:lang w:val="uk-UA"/>
              </w:rPr>
              <w:t>Програма розвитку управління надання адміністративних послуг Долинської міської ради  на 2022-2024 роки</w:t>
            </w:r>
          </w:p>
        </w:tc>
        <w:tc>
          <w:tcPr>
            <w:tcW w:w="1414" w:type="dxa"/>
            <w:shd w:val="clear" w:color="auto" w:fill="auto"/>
            <w:vAlign w:val="center"/>
          </w:tcPr>
          <w:p w14:paraId="2C3BBE83" w14:textId="77777777" w:rsidR="00AE54D9" w:rsidRPr="00414EA3" w:rsidRDefault="00AE54D9" w:rsidP="00D21576">
            <w:pPr>
              <w:jc w:val="center"/>
              <w:rPr>
                <w:lang w:val="uk-UA"/>
              </w:rPr>
            </w:pPr>
            <w:r w:rsidRPr="00414EA3">
              <w:rPr>
                <w:color w:val="000000"/>
                <w:sz w:val="16"/>
                <w:szCs w:val="16"/>
                <w:lang w:val="uk-UA"/>
              </w:rPr>
              <w:t>18.11.2021 №1122-17/2021</w:t>
            </w:r>
          </w:p>
        </w:tc>
        <w:tc>
          <w:tcPr>
            <w:tcW w:w="1132" w:type="dxa"/>
            <w:shd w:val="clear" w:color="auto" w:fill="auto"/>
            <w:vAlign w:val="center"/>
          </w:tcPr>
          <w:p w14:paraId="0B0879A4" w14:textId="77777777" w:rsidR="00AE54D9" w:rsidRPr="00414EA3" w:rsidRDefault="00AE54D9" w:rsidP="00D21576">
            <w:pPr>
              <w:ind w:right="-108"/>
              <w:jc w:val="right"/>
              <w:rPr>
                <w:b/>
                <w:bCs/>
                <w:sz w:val="18"/>
                <w:szCs w:val="18"/>
                <w:lang w:val="uk-UA"/>
              </w:rPr>
            </w:pPr>
            <w:r w:rsidRPr="00414EA3">
              <w:rPr>
                <w:b/>
                <w:bCs/>
                <w:sz w:val="18"/>
                <w:szCs w:val="18"/>
                <w:lang w:val="uk-UA"/>
              </w:rPr>
              <w:t>-90000,00</w:t>
            </w:r>
          </w:p>
        </w:tc>
        <w:tc>
          <w:tcPr>
            <w:tcW w:w="1273" w:type="dxa"/>
            <w:shd w:val="clear" w:color="auto" w:fill="auto"/>
            <w:vAlign w:val="center"/>
          </w:tcPr>
          <w:p w14:paraId="5F2F3815" w14:textId="77777777" w:rsidR="00AE54D9" w:rsidRPr="00414EA3" w:rsidRDefault="00AE54D9" w:rsidP="00D21576">
            <w:pPr>
              <w:jc w:val="right"/>
              <w:rPr>
                <w:sz w:val="18"/>
                <w:szCs w:val="18"/>
                <w:lang w:val="uk-UA"/>
              </w:rPr>
            </w:pPr>
            <w:r w:rsidRPr="00414EA3">
              <w:rPr>
                <w:sz w:val="18"/>
                <w:szCs w:val="18"/>
                <w:lang w:val="uk-UA"/>
              </w:rPr>
              <w:t>-90000,00</w:t>
            </w:r>
          </w:p>
        </w:tc>
        <w:tc>
          <w:tcPr>
            <w:tcW w:w="1241" w:type="dxa"/>
            <w:vAlign w:val="center"/>
          </w:tcPr>
          <w:p w14:paraId="31875D9D" w14:textId="77777777" w:rsidR="00AE54D9" w:rsidRPr="00414EA3" w:rsidRDefault="00AE54D9" w:rsidP="00D21576">
            <w:pPr>
              <w:jc w:val="right"/>
              <w:rPr>
                <w:sz w:val="18"/>
                <w:szCs w:val="18"/>
                <w:lang w:val="uk-UA"/>
              </w:rPr>
            </w:pPr>
          </w:p>
        </w:tc>
        <w:tc>
          <w:tcPr>
            <w:tcW w:w="1165" w:type="dxa"/>
            <w:vAlign w:val="center"/>
          </w:tcPr>
          <w:p w14:paraId="311F1DA9" w14:textId="77777777" w:rsidR="00AE54D9" w:rsidRPr="00414EA3" w:rsidRDefault="00AE54D9" w:rsidP="00D21576">
            <w:pPr>
              <w:ind w:right="-108"/>
              <w:jc w:val="right"/>
              <w:rPr>
                <w:sz w:val="18"/>
                <w:szCs w:val="18"/>
                <w:lang w:val="uk-UA"/>
              </w:rPr>
            </w:pPr>
          </w:p>
        </w:tc>
      </w:tr>
      <w:tr w:rsidR="00AE54D9" w:rsidRPr="00414EA3" w14:paraId="1F884F75" w14:textId="77777777" w:rsidTr="00D21576">
        <w:trPr>
          <w:trHeight w:val="863"/>
        </w:trPr>
        <w:tc>
          <w:tcPr>
            <w:tcW w:w="1132" w:type="dxa"/>
            <w:shd w:val="clear" w:color="auto" w:fill="auto"/>
            <w:vAlign w:val="center"/>
          </w:tcPr>
          <w:p w14:paraId="50816192" w14:textId="77777777" w:rsidR="00AE54D9" w:rsidRPr="00414EA3" w:rsidRDefault="00AE54D9" w:rsidP="00D21576">
            <w:pPr>
              <w:jc w:val="center"/>
              <w:rPr>
                <w:color w:val="000000"/>
                <w:sz w:val="16"/>
                <w:szCs w:val="16"/>
                <w:lang w:val="uk-UA"/>
              </w:rPr>
            </w:pPr>
            <w:r w:rsidRPr="00414EA3">
              <w:rPr>
                <w:color w:val="000000"/>
                <w:sz w:val="16"/>
                <w:szCs w:val="16"/>
                <w:lang w:val="uk-UA"/>
              </w:rPr>
              <w:t>0117693</w:t>
            </w:r>
          </w:p>
        </w:tc>
        <w:tc>
          <w:tcPr>
            <w:tcW w:w="1273" w:type="dxa"/>
            <w:shd w:val="clear" w:color="auto" w:fill="auto"/>
            <w:vAlign w:val="center"/>
          </w:tcPr>
          <w:p w14:paraId="0E88FBED" w14:textId="77777777" w:rsidR="00AE54D9" w:rsidRPr="00414EA3" w:rsidRDefault="00AE54D9" w:rsidP="00D21576">
            <w:pPr>
              <w:jc w:val="center"/>
              <w:rPr>
                <w:color w:val="000000"/>
                <w:sz w:val="16"/>
                <w:szCs w:val="16"/>
                <w:lang w:val="uk-UA"/>
              </w:rPr>
            </w:pPr>
            <w:r w:rsidRPr="00414EA3">
              <w:rPr>
                <w:color w:val="000000"/>
                <w:sz w:val="16"/>
                <w:szCs w:val="16"/>
                <w:lang w:val="uk-UA"/>
              </w:rPr>
              <w:t>7693</w:t>
            </w:r>
          </w:p>
        </w:tc>
        <w:tc>
          <w:tcPr>
            <w:tcW w:w="1098" w:type="dxa"/>
            <w:shd w:val="clear" w:color="auto" w:fill="auto"/>
            <w:vAlign w:val="center"/>
          </w:tcPr>
          <w:p w14:paraId="38357D6D" w14:textId="77777777" w:rsidR="00AE54D9" w:rsidRPr="00414EA3" w:rsidRDefault="00AE54D9" w:rsidP="00D21576">
            <w:pPr>
              <w:jc w:val="center"/>
              <w:rPr>
                <w:color w:val="000000"/>
                <w:sz w:val="16"/>
                <w:szCs w:val="16"/>
                <w:lang w:val="uk-UA"/>
              </w:rPr>
            </w:pPr>
            <w:r w:rsidRPr="00414EA3">
              <w:rPr>
                <w:color w:val="000000"/>
                <w:sz w:val="16"/>
                <w:szCs w:val="16"/>
                <w:lang w:val="uk-UA"/>
              </w:rPr>
              <w:t>0490</w:t>
            </w:r>
          </w:p>
        </w:tc>
        <w:tc>
          <w:tcPr>
            <w:tcW w:w="2863" w:type="dxa"/>
            <w:shd w:val="clear" w:color="auto" w:fill="auto"/>
            <w:vAlign w:val="center"/>
          </w:tcPr>
          <w:p w14:paraId="77199FA0" w14:textId="77777777" w:rsidR="00AE54D9" w:rsidRPr="00414EA3" w:rsidRDefault="00AE54D9" w:rsidP="00D21576">
            <w:pPr>
              <w:pStyle w:val="af3"/>
              <w:spacing w:before="0" w:beforeAutospacing="0" w:after="0" w:afterAutospacing="0"/>
              <w:rPr>
                <w:i/>
                <w:color w:val="000000"/>
                <w:sz w:val="16"/>
                <w:szCs w:val="16"/>
                <w:lang w:val="uk-UA"/>
              </w:rPr>
            </w:pPr>
            <w:r w:rsidRPr="00414EA3">
              <w:rPr>
                <w:rStyle w:val="afd"/>
                <w:i w:val="0"/>
                <w:color w:val="000000"/>
                <w:sz w:val="16"/>
                <w:szCs w:val="16"/>
                <w:lang w:val="uk-UA"/>
              </w:rPr>
              <w:t>Інші заходи, пов'язані з економічною діяльністю</w:t>
            </w:r>
          </w:p>
        </w:tc>
        <w:tc>
          <w:tcPr>
            <w:tcW w:w="2688" w:type="dxa"/>
            <w:shd w:val="clear" w:color="auto" w:fill="auto"/>
            <w:vAlign w:val="center"/>
          </w:tcPr>
          <w:p w14:paraId="2D0DC5F2" w14:textId="77777777" w:rsidR="00AE54D9" w:rsidRPr="00414EA3" w:rsidRDefault="00AE54D9" w:rsidP="00D21576">
            <w:pPr>
              <w:rPr>
                <w:color w:val="000000"/>
                <w:sz w:val="16"/>
                <w:szCs w:val="16"/>
                <w:lang w:val="uk-UA"/>
              </w:rPr>
            </w:pPr>
            <w:r w:rsidRPr="00414EA3">
              <w:rPr>
                <w:color w:val="000000"/>
                <w:sz w:val="16"/>
                <w:szCs w:val="16"/>
                <w:lang w:val="uk-UA"/>
              </w:rPr>
              <w:t>Програма виконання забезпечення виконання рішень суду  на 2021-2024 роки</w:t>
            </w:r>
          </w:p>
        </w:tc>
        <w:tc>
          <w:tcPr>
            <w:tcW w:w="1414" w:type="dxa"/>
            <w:shd w:val="clear" w:color="auto" w:fill="auto"/>
            <w:vAlign w:val="center"/>
          </w:tcPr>
          <w:p w14:paraId="046FA252" w14:textId="77777777" w:rsidR="00AE54D9" w:rsidRPr="00414EA3" w:rsidRDefault="00AE54D9" w:rsidP="00D21576">
            <w:pPr>
              <w:jc w:val="center"/>
              <w:rPr>
                <w:color w:val="000000"/>
                <w:sz w:val="16"/>
                <w:szCs w:val="16"/>
                <w:lang w:val="uk-UA"/>
              </w:rPr>
            </w:pPr>
            <w:r w:rsidRPr="00414EA3">
              <w:rPr>
                <w:color w:val="000000"/>
                <w:sz w:val="16"/>
                <w:szCs w:val="16"/>
                <w:lang w:val="uk-UA"/>
              </w:rPr>
              <w:t>25.10.2021</w:t>
            </w:r>
          </w:p>
          <w:p w14:paraId="49B2C941" w14:textId="77777777" w:rsidR="00AE54D9" w:rsidRPr="00414EA3" w:rsidRDefault="00AE54D9" w:rsidP="00D21576">
            <w:pPr>
              <w:jc w:val="center"/>
              <w:rPr>
                <w:color w:val="000000"/>
                <w:sz w:val="16"/>
                <w:szCs w:val="16"/>
                <w:lang w:val="uk-UA"/>
              </w:rPr>
            </w:pPr>
            <w:r w:rsidRPr="00414EA3">
              <w:rPr>
                <w:color w:val="000000"/>
                <w:sz w:val="16"/>
                <w:szCs w:val="16"/>
                <w:lang w:val="uk-UA"/>
              </w:rPr>
              <w:t>№791-16/2021</w:t>
            </w:r>
          </w:p>
        </w:tc>
        <w:tc>
          <w:tcPr>
            <w:tcW w:w="1132" w:type="dxa"/>
            <w:shd w:val="clear" w:color="auto" w:fill="auto"/>
            <w:vAlign w:val="center"/>
          </w:tcPr>
          <w:p w14:paraId="6ADF958E" w14:textId="77777777" w:rsidR="00AE54D9" w:rsidRPr="00414EA3" w:rsidRDefault="00AE54D9" w:rsidP="00D21576">
            <w:pPr>
              <w:ind w:right="-108"/>
              <w:jc w:val="right"/>
              <w:rPr>
                <w:b/>
                <w:bCs/>
                <w:sz w:val="18"/>
                <w:szCs w:val="18"/>
                <w:lang w:val="uk-UA"/>
              </w:rPr>
            </w:pPr>
            <w:r w:rsidRPr="00414EA3">
              <w:rPr>
                <w:b/>
                <w:bCs/>
                <w:sz w:val="18"/>
                <w:szCs w:val="18"/>
                <w:lang w:val="uk-UA"/>
              </w:rPr>
              <w:t>-26396,00</w:t>
            </w:r>
          </w:p>
        </w:tc>
        <w:tc>
          <w:tcPr>
            <w:tcW w:w="1273" w:type="dxa"/>
            <w:shd w:val="clear" w:color="auto" w:fill="auto"/>
            <w:vAlign w:val="center"/>
          </w:tcPr>
          <w:p w14:paraId="1E796BB6" w14:textId="77777777" w:rsidR="00AE54D9" w:rsidRPr="00414EA3" w:rsidRDefault="00AE54D9" w:rsidP="00D21576">
            <w:pPr>
              <w:jc w:val="right"/>
              <w:rPr>
                <w:sz w:val="18"/>
                <w:szCs w:val="18"/>
                <w:lang w:val="uk-UA"/>
              </w:rPr>
            </w:pPr>
            <w:r w:rsidRPr="00414EA3">
              <w:rPr>
                <w:sz w:val="18"/>
                <w:szCs w:val="18"/>
                <w:lang w:val="uk-UA"/>
              </w:rPr>
              <w:t>-26396,00</w:t>
            </w:r>
          </w:p>
        </w:tc>
        <w:tc>
          <w:tcPr>
            <w:tcW w:w="1241" w:type="dxa"/>
            <w:vAlign w:val="center"/>
          </w:tcPr>
          <w:p w14:paraId="3325FA03" w14:textId="77777777" w:rsidR="00AE54D9" w:rsidRPr="00414EA3" w:rsidRDefault="00AE54D9" w:rsidP="00D21576">
            <w:pPr>
              <w:jc w:val="right"/>
              <w:rPr>
                <w:sz w:val="18"/>
                <w:szCs w:val="18"/>
                <w:lang w:val="uk-UA"/>
              </w:rPr>
            </w:pPr>
          </w:p>
        </w:tc>
        <w:tc>
          <w:tcPr>
            <w:tcW w:w="1165" w:type="dxa"/>
            <w:vAlign w:val="center"/>
          </w:tcPr>
          <w:p w14:paraId="52F51736" w14:textId="77777777" w:rsidR="00AE54D9" w:rsidRPr="00414EA3" w:rsidRDefault="00AE54D9" w:rsidP="00D21576">
            <w:pPr>
              <w:ind w:right="-108"/>
              <w:jc w:val="right"/>
              <w:rPr>
                <w:sz w:val="18"/>
                <w:szCs w:val="18"/>
                <w:lang w:val="uk-UA"/>
              </w:rPr>
            </w:pPr>
          </w:p>
        </w:tc>
      </w:tr>
      <w:tr w:rsidR="00AE54D9" w:rsidRPr="00414EA3" w14:paraId="38BF0F46" w14:textId="77777777" w:rsidTr="00D21576">
        <w:trPr>
          <w:trHeight w:val="585"/>
        </w:trPr>
        <w:tc>
          <w:tcPr>
            <w:tcW w:w="1132" w:type="dxa"/>
            <w:shd w:val="clear" w:color="auto" w:fill="auto"/>
            <w:vAlign w:val="center"/>
          </w:tcPr>
          <w:p w14:paraId="4B5CF101" w14:textId="77777777" w:rsidR="00AE54D9" w:rsidRPr="00414EA3" w:rsidRDefault="00AE54D9" w:rsidP="00D21576">
            <w:pPr>
              <w:jc w:val="center"/>
              <w:rPr>
                <w:color w:val="000000"/>
                <w:sz w:val="16"/>
                <w:szCs w:val="16"/>
                <w:lang w:val="uk-UA"/>
              </w:rPr>
            </w:pPr>
            <w:r w:rsidRPr="00414EA3">
              <w:rPr>
                <w:color w:val="000000"/>
                <w:sz w:val="16"/>
                <w:szCs w:val="16"/>
                <w:lang w:val="uk-UA"/>
              </w:rPr>
              <w:t>0117693</w:t>
            </w:r>
          </w:p>
        </w:tc>
        <w:tc>
          <w:tcPr>
            <w:tcW w:w="1273" w:type="dxa"/>
            <w:shd w:val="clear" w:color="auto" w:fill="auto"/>
            <w:vAlign w:val="center"/>
          </w:tcPr>
          <w:p w14:paraId="4796815D" w14:textId="77777777" w:rsidR="00AE54D9" w:rsidRPr="00414EA3" w:rsidRDefault="00AE54D9" w:rsidP="00D21576">
            <w:pPr>
              <w:jc w:val="center"/>
              <w:rPr>
                <w:color w:val="000000"/>
                <w:sz w:val="16"/>
                <w:szCs w:val="16"/>
                <w:lang w:val="uk-UA"/>
              </w:rPr>
            </w:pPr>
            <w:r w:rsidRPr="00414EA3">
              <w:rPr>
                <w:color w:val="000000"/>
                <w:sz w:val="16"/>
                <w:szCs w:val="16"/>
                <w:lang w:val="uk-UA"/>
              </w:rPr>
              <w:t>7693</w:t>
            </w:r>
          </w:p>
        </w:tc>
        <w:tc>
          <w:tcPr>
            <w:tcW w:w="1098" w:type="dxa"/>
            <w:shd w:val="clear" w:color="auto" w:fill="auto"/>
            <w:vAlign w:val="center"/>
          </w:tcPr>
          <w:p w14:paraId="73EDA9FE" w14:textId="77777777" w:rsidR="00AE54D9" w:rsidRPr="00414EA3" w:rsidRDefault="00AE54D9" w:rsidP="00D21576">
            <w:pPr>
              <w:jc w:val="center"/>
              <w:rPr>
                <w:color w:val="000000"/>
                <w:sz w:val="16"/>
                <w:szCs w:val="16"/>
                <w:lang w:val="uk-UA"/>
              </w:rPr>
            </w:pPr>
            <w:r w:rsidRPr="00414EA3">
              <w:rPr>
                <w:color w:val="000000"/>
                <w:sz w:val="16"/>
                <w:szCs w:val="16"/>
                <w:lang w:val="uk-UA"/>
              </w:rPr>
              <w:t>0490</w:t>
            </w:r>
          </w:p>
        </w:tc>
        <w:tc>
          <w:tcPr>
            <w:tcW w:w="2863" w:type="dxa"/>
            <w:shd w:val="clear" w:color="auto" w:fill="auto"/>
            <w:vAlign w:val="center"/>
          </w:tcPr>
          <w:p w14:paraId="7F9F73F9" w14:textId="77777777" w:rsidR="00AE54D9" w:rsidRPr="00414EA3" w:rsidRDefault="00AE54D9" w:rsidP="00D21576">
            <w:pPr>
              <w:pStyle w:val="af3"/>
              <w:spacing w:before="0" w:beforeAutospacing="0" w:after="0" w:afterAutospacing="0"/>
              <w:rPr>
                <w:i/>
                <w:color w:val="000000"/>
                <w:sz w:val="16"/>
                <w:szCs w:val="16"/>
                <w:lang w:val="uk-UA"/>
              </w:rPr>
            </w:pPr>
            <w:r w:rsidRPr="00414EA3">
              <w:rPr>
                <w:rStyle w:val="afd"/>
                <w:i w:val="0"/>
                <w:color w:val="000000"/>
                <w:sz w:val="16"/>
                <w:szCs w:val="16"/>
                <w:lang w:val="uk-UA"/>
              </w:rPr>
              <w:t>Інші заходи, пов'язані з економічною діяльністю</w:t>
            </w:r>
          </w:p>
        </w:tc>
        <w:tc>
          <w:tcPr>
            <w:tcW w:w="2688" w:type="dxa"/>
            <w:shd w:val="clear" w:color="auto" w:fill="auto"/>
            <w:vAlign w:val="center"/>
          </w:tcPr>
          <w:p w14:paraId="23311DA8" w14:textId="77777777" w:rsidR="00AE54D9" w:rsidRPr="00414EA3" w:rsidRDefault="00AE54D9" w:rsidP="00D21576">
            <w:pPr>
              <w:rPr>
                <w:color w:val="000000"/>
                <w:sz w:val="16"/>
                <w:szCs w:val="16"/>
                <w:lang w:val="uk-UA"/>
              </w:rPr>
            </w:pPr>
            <w:r w:rsidRPr="00414EA3">
              <w:rPr>
                <w:color w:val="000000"/>
                <w:sz w:val="16"/>
                <w:szCs w:val="16"/>
                <w:lang w:val="uk-UA"/>
              </w:rPr>
              <w:t>Програма виконання забезпечення виконання рішень суду  на 2021-2024 роки (КП  ДЦА №18)</w:t>
            </w:r>
          </w:p>
        </w:tc>
        <w:tc>
          <w:tcPr>
            <w:tcW w:w="1414" w:type="dxa"/>
            <w:shd w:val="clear" w:color="auto" w:fill="auto"/>
            <w:vAlign w:val="center"/>
          </w:tcPr>
          <w:p w14:paraId="2E4B75CC" w14:textId="77777777" w:rsidR="00AE54D9" w:rsidRPr="00414EA3" w:rsidRDefault="00AE54D9" w:rsidP="00D21576">
            <w:pPr>
              <w:jc w:val="center"/>
              <w:rPr>
                <w:color w:val="000000"/>
                <w:sz w:val="16"/>
                <w:szCs w:val="16"/>
                <w:lang w:val="uk-UA"/>
              </w:rPr>
            </w:pPr>
            <w:r w:rsidRPr="00414EA3">
              <w:rPr>
                <w:color w:val="000000"/>
                <w:sz w:val="16"/>
                <w:szCs w:val="16"/>
                <w:lang w:val="uk-UA"/>
              </w:rPr>
              <w:t>25.10.2021</w:t>
            </w:r>
          </w:p>
          <w:p w14:paraId="1FF2DCB1" w14:textId="77777777" w:rsidR="00AE54D9" w:rsidRPr="00414EA3" w:rsidRDefault="00AE54D9" w:rsidP="00D21576">
            <w:pPr>
              <w:jc w:val="center"/>
              <w:rPr>
                <w:color w:val="000000"/>
                <w:sz w:val="16"/>
                <w:szCs w:val="16"/>
                <w:lang w:val="uk-UA"/>
              </w:rPr>
            </w:pPr>
            <w:r w:rsidRPr="00414EA3">
              <w:rPr>
                <w:color w:val="000000"/>
                <w:sz w:val="16"/>
                <w:szCs w:val="16"/>
                <w:lang w:val="uk-UA"/>
              </w:rPr>
              <w:t>№791-16/2021</w:t>
            </w:r>
          </w:p>
        </w:tc>
        <w:tc>
          <w:tcPr>
            <w:tcW w:w="1132" w:type="dxa"/>
            <w:shd w:val="clear" w:color="auto" w:fill="auto"/>
            <w:vAlign w:val="center"/>
          </w:tcPr>
          <w:p w14:paraId="43093403" w14:textId="77777777" w:rsidR="00AE54D9" w:rsidRPr="00414EA3" w:rsidRDefault="00AE54D9" w:rsidP="00D21576">
            <w:pPr>
              <w:ind w:right="-108"/>
              <w:jc w:val="right"/>
              <w:rPr>
                <w:b/>
                <w:bCs/>
                <w:sz w:val="18"/>
                <w:szCs w:val="18"/>
                <w:lang w:val="uk-UA"/>
              </w:rPr>
            </w:pPr>
            <w:r w:rsidRPr="00414EA3">
              <w:rPr>
                <w:b/>
                <w:bCs/>
                <w:sz w:val="18"/>
                <w:szCs w:val="18"/>
                <w:lang w:val="uk-UA"/>
              </w:rPr>
              <w:t>26396,00</w:t>
            </w:r>
          </w:p>
        </w:tc>
        <w:tc>
          <w:tcPr>
            <w:tcW w:w="1273" w:type="dxa"/>
            <w:shd w:val="clear" w:color="auto" w:fill="auto"/>
            <w:vAlign w:val="center"/>
          </w:tcPr>
          <w:p w14:paraId="531D3C64" w14:textId="77777777" w:rsidR="00AE54D9" w:rsidRPr="00414EA3" w:rsidRDefault="00AE54D9" w:rsidP="00D21576">
            <w:pPr>
              <w:jc w:val="right"/>
              <w:rPr>
                <w:sz w:val="18"/>
                <w:szCs w:val="18"/>
                <w:lang w:val="uk-UA"/>
              </w:rPr>
            </w:pPr>
            <w:r w:rsidRPr="00414EA3">
              <w:rPr>
                <w:sz w:val="18"/>
                <w:szCs w:val="18"/>
                <w:lang w:val="uk-UA"/>
              </w:rPr>
              <w:t>26396,00</w:t>
            </w:r>
          </w:p>
        </w:tc>
        <w:tc>
          <w:tcPr>
            <w:tcW w:w="1241" w:type="dxa"/>
            <w:vAlign w:val="center"/>
          </w:tcPr>
          <w:p w14:paraId="23A2B859" w14:textId="77777777" w:rsidR="00AE54D9" w:rsidRPr="00414EA3" w:rsidRDefault="00AE54D9" w:rsidP="00D21576">
            <w:pPr>
              <w:jc w:val="right"/>
              <w:rPr>
                <w:sz w:val="18"/>
                <w:szCs w:val="18"/>
                <w:lang w:val="uk-UA"/>
              </w:rPr>
            </w:pPr>
          </w:p>
        </w:tc>
        <w:tc>
          <w:tcPr>
            <w:tcW w:w="1165" w:type="dxa"/>
            <w:vAlign w:val="center"/>
          </w:tcPr>
          <w:p w14:paraId="3486F703" w14:textId="77777777" w:rsidR="00AE54D9" w:rsidRPr="00414EA3" w:rsidRDefault="00AE54D9" w:rsidP="00D21576">
            <w:pPr>
              <w:ind w:right="-108"/>
              <w:jc w:val="right"/>
              <w:rPr>
                <w:sz w:val="18"/>
                <w:szCs w:val="18"/>
                <w:lang w:val="uk-UA"/>
              </w:rPr>
            </w:pPr>
          </w:p>
        </w:tc>
      </w:tr>
      <w:tr w:rsidR="00AE54D9" w:rsidRPr="00414EA3" w14:paraId="547C63D7" w14:textId="77777777" w:rsidTr="00D21576">
        <w:trPr>
          <w:trHeight w:val="838"/>
        </w:trPr>
        <w:tc>
          <w:tcPr>
            <w:tcW w:w="1132" w:type="dxa"/>
            <w:shd w:val="clear" w:color="auto" w:fill="auto"/>
            <w:vAlign w:val="center"/>
          </w:tcPr>
          <w:p w14:paraId="14B9BA76" w14:textId="77777777" w:rsidR="00AE54D9" w:rsidRPr="00414EA3" w:rsidRDefault="00AE54D9" w:rsidP="00D21576">
            <w:pPr>
              <w:jc w:val="center"/>
              <w:rPr>
                <w:color w:val="000000"/>
                <w:sz w:val="16"/>
                <w:szCs w:val="16"/>
                <w:lang w:val="uk-UA"/>
              </w:rPr>
            </w:pPr>
            <w:r w:rsidRPr="00414EA3">
              <w:rPr>
                <w:sz w:val="16"/>
                <w:szCs w:val="16"/>
                <w:lang w:val="uk-UA" w:eastAsia="uk-UA"/>
              </w:rPr>
              <w:t>0119800</w:t>
            </w:r>
          </w:p>
        </w:tc>
        <w:tc>
          <w:tcPr>
            <w:tcW w:w="1273" w:type="dxa"/>
            <w:shd w:val="clear" w:color="auto" w:fill="auto"/>
            <w:vAlign w:val="center"/>
          </w:tcPr>
          <w:p w14:paraId="34330607" w14:textId="77777777" w:rsidR="00AE54D9" w:rsidRPr="00414EA3" w:rsidRDefault="00AE54D9" w:rsidP="00D21576">
            <w:pPr>
              <w:jc w:val="center"/>
              <w:rPr>
                <w:color w:val="000000"/>
                <w:sz w:val="16"/>
                <w:szCs w:val="16"/>
                <w:lang w:val="uk-UA"/>
              </w:rPr>
            </w:pPr>
            <w:r w:rsidRPr="00414EA3">
              <w:rPr>
                <w:bCs/>
                <w:sz w:val="16"/>
                <w:szCs w:val="16"/>
                <w:lang w:val="uk-UA" w:eastAsia="uk-UA"/>
              </w:rPr>
              <w:t>9800</w:t>
            </w:r>
          </w:p>
        </w:tc>
        <w:tc>
          <w:tcPr>
            <w:tcW w:w="1098" w:type="dxa"/>
            <w:shd w:val="clear" w:color="auto" w:fill="auto"/>
            <w:vAlign w:val="center"/>
          </w:tcPr>
          <w:p w14:paraId="247B071F" w14:textId="77777777" w:rsidR="00AE54D9" w:rsidRPr="00414EA3" w:rsidRDefault="00AE54D9" w:rsidP="00D21576">
            <w:pPr>
              <w:jc w:val="center"/>
              <w:rPr>
                <w:color w:val="000000"/>
                <w:sz w:val="16"/>
                <w:szCs w:val="16"/>
                <w:lang w:val="uk-UA"/>
              </w:rPr>
            </w:pPr>
            <w:r w:rsidRPr="00414EA3">
              <w:rPr>
                <w:bCs/>
                <w:sz w:val="16"/>
                <w:szCs w:val="16"/>
                <w:lang w:val="uk-UA" w:eastAsia="uk-UA"/>
              </w:rPr>
              <w:t>0180</w:t>
            </w:r>
          </w:p>
        </w:tc>
        <w:tc>
          <w:tcPr>
            <w:tcW w:w="2863" w:type="dxa"/>
            <w:shd w:val="clear" w:color="auto" w:fill="auto"/>
            <w:vAlign w:val="center"/>
          </w:tcPr>
          <w:p w14:paraId="1ECCFC2B" w14:textId="77777777" w:rsidR="00AE54D9" w:rsidRPr="00414EA3" w:rsidRDefault="00AE54D9" w:rsidP="00D21576">
            <w:pPr>
              <w:rPr>
                <w:color w:val="000000"/>
                <w:sz w:val="16"/>
                <w:szCs w:val="16"/>
                <w:lang w:val="uk-UA"/>
              </w:rPr>
            </w:pPr>
            <w:r w:rsidRPr="00414EA3">
              <w:rPr>
                <w:sz w:val="16"/>
                <w:szCs w:val="16"/>
                <w:lang w:val="uk-UA"/>
              </w:rPr>
              <w:t>Субвенція з місцевого бюджету державному бюджету на виконання програм соціально-економічного розвитку регіонів</w:t>
            </w:r>
          </w:p>
        </w:tc>
        <w:tc>
          <w:tcPr>
            <w:tcW w:w="2688" w:type="dxa"/>
            <w:shd w:val="clear" w:color="auto" w:fill="auto"/>
            <w:vAlign w:val="center"/>
          </w:tcPr>
          <w:p w14:paraId="38F2B12C" w14:textId="77777777" w:rsidR="00AE54D9" w:rsidRPr="00414EA3" w:rsidRDefault="00AE54D9" w:rsidP="00D21576">
            <w:pPr>
              <w:rPr>
                <w:color w:val="000000"/>
                <w:sz w:val="16"/>
                <w:szCs w:val="16"/>
                <w:lang w:val="uk-UA"/>
              </w:rPr>
            </w:pPr>
            <w:r w:rsidRPr="00414EA3">
              <w:rPr>
                <w:color w:val="000000"/>
                <w:sz w:val="16"/>
                <w:szCs w:val="16"/>
                <w:lang w:val="uk-UA"/>
              </w:rPr>
              <w:t>Програма забезпечення пожежної безпеки на території Долинської ТГ на 2022-2024 роки</w:t>
            </w:r>
          </w:p>
        </w:tc>
        <w:tc>
          <w:tcPr>
            <w:tcW w:w="1414" w:type="dxa"/>
            <w:shd w:val="clear" w:color="auto" w:fill="auto"/>
            <w:vAlign w:val="center"/>
          </w:tcPr>
          <w:p w14:paraId="5183BDA0" w14:textId="77777777" w:rsidR="00AE54D9" w:rsidRPr="00414EA3" w:rsidRDefault="00AE54D9" w:rsidP="00D21576">
            <w:pPr>
              <w:jc w:val="center"/>
              <w:rPr>
                <w:color w:val="000000"/>
                <w:sz w:val="16"/>
                <w:szCs w:val="16"/>
                <w:lang w:val="uk-UA"/>
              </w:rPr>
            </w:pPr>
            <w:r w:rsidRPr="00414EA3">
              <w:rPr>
                <w:sz w:val="16"/>
                <w:szCs w:val="16"/>
                <w:lang w:val="uk-UA"/>
              </w:rPr>
              <w:t>18.11.2021          № 1080-17/2021</w:t>
            </w:r>
          </w:p>
        </w:tc>
        <w:tc>
          <w:tcPr>
            <w:tcW w:w="1132" w:type="dxa"/>
            <w:shd w:val="clear" w:color="auto" w:fill="auto"/>
            <w:vAlign w:val="center"/>
          </w:tcPr>
          <w:p w14:paraId="460E7865" w14:textId="77777777" w:rsidR="00AE54D9" w:rsidRPr="00414EA3" w:rsidRDefault="00AE54D9" w:rsidP="00D21576">
            <w:pPr>
              <w:ind w:right="-108"/>
              <w:jc w:val="right"/>
              <w:rPr>
                <w:b/>
                <w:bCs/>
                <w:sz w:val="18"/>
                <w:szCs w:val="18"/>
                <w:lang w:val="uk-UA"/>
              </w:rPr>
            </w:pPr>
            <w:r w:rsidRPr="00414EA3">
              <w:rPr>
                <w:b/>
                <w:bCs/>
                <w:sz w:val="18"/>
                <w:szCs w:val="18"/>
                <w:lang w:val="uk-UA"/>
              </w:rPr>
              <w:t>140000,00</w:t>
            </w:r>
          </w:p>
        </w:tc>
        <w:tc>
          <w:tcPr>
            <w:tcW w:w="1273" w:type="dxa"/>
            <w:shd w:val="clear" w:color="auto" w:fill="auto"/>
            <w:vAlign w:val="center"/>
          </w:tcPr>
          <w:p w14:paraId="342D894B" w14:textId="77777777" w:rsidR="00AE54D9" w:rsidRPr="00414EA3" w:rsidRDefault="00AE54D9" w:rsidP="00D21576">
            <w:pPr>
              <w:jc w:val="right"/>
              <w:rPr>
                <w:sz w:val="18"/>
                <w:szCs w:val="18"/>
                <w:lang w:val="uk-UA"/>
              </w:rPr>
            </w:pPr>
          </w:p>
        </w:tc>
        <w:tc>
          <w:tcPr>
            <w:tcW w:w="1241" w:type="dxa"/>
            <w:vAlign w:val="center"/>
          </w:tcPr>
          <w:p w14:paraId="51F8CA7A" w14:textId="77777777" w:rsidR="00AE54D9" w:rsidRPr="00414EA3" w:rsidRDefault="00AE54D9" w:rsidP="00D21576">
            <w:pPr>
              <w:jc w:val="right"/>
              <w:rPr>
                <w:sz w:val="18"/>
                <w:szCs w:val="18"/>
                <w:lang w:val="uk-UA"/>
              </w:rPr>
            </w:pPr>
            <w:r w:rsidRPr="00414EA3">
              <w:rPr>
                <w:sz w:val="18"/>
                <w:szCs w:val="18"/>
                <w:lang w:val="uk-UA"/>
              </w:rPr>
              <w:t>140000,00</w:t>
            </w:r>
          </w:p>
        </w:tc>
        <w:tc>
          <w:tcPr>
            <w:tcW w:w="1165" w:type="dxa"/>
            <w:vAlign w:val="center"/>
          </w:tcPr>
          <w:p w14:paraId="507C880E" w14:textId="77777777" w:rsidR="00AE54D9" w:rsidRPr="00414EA3" w:rsidRDefault="00AE54D9" w:rsidP="00D21576">
            <w:pPr>
              <w:ind w:right="-108"/>
              <w:jc w:val="right"/>
              <w:rPr>
                <w:sz w:val="18"/>
                <w:szCs w:val="18"/>
                <w:lang w:val="uk-UA"/>
              </w:rPr>
            </w:pPr>
            <w:r w:rsidRPr="00414EA3">
              <w:rPr>
                <w:sz w:val="18"/>
                <w:szCs w:val="18"/>
                <w:lang w:val="uk-UA"/>
              </w:rPr>
              <w:t>140000,00</w:t>
            </w:r>
          </w:p>
        </w:tc>
      </w:tr>
      <w:tr w:rsidR="00AE54D9" w:rsidRPr="00414EA3" w14:paraId="7C4D4B5B" w14:textId="77777777" w:rsidTr="00D21576">
        <w:trPr>
          <w:trHeight w:val="278"/>
        </w:trPr>
        <w:tc>
          <w:tcPr>
            <w:tcW w:w="1132" w:type="dxa"/>
            <w:shd w:val="clear" w:color="auto" w:fill="auto"/>
            <w:vAlign w:val="center"/>
          </w:tcPr>
          <w:p w14:paraId="430F1861" w14:textId="77777777" w:rsidR="00AE54D9" w:rsidRPr="00414EA3" w:rsidRDefault="00AE54D9" w:rsidP="00D21576">
            <w:pPr>
              <w:jc w:val="center"/>
              <w:rPr>
                <w:sz w:val="16"/>
                <w:szCs w:val="16"/>
                <w:lang w:val="uk-UA" w:eastAsia="uk-UA"/>
              </w:rPr>
            </w:pPr>
            <w:r w:rsidRPr="00414EA3">
              <w:rPr>
                <w:sz w:val="16"/>
                <w:szCs w:val="16"/>
                <w:lang w:val="uk-UA" w:eastAsia="uk-UA"/>
              </w:rPr>
              <w:t>0119800</w:t>
            </w:r>
          </w:p>
        </w:tc>
        <w:tc>
          <w:tcPr>
            <w:tcW w:w="1273" w:type="dxa"/>
            <w:shd w:val="clear" w:color="auto" w:fill="auto"/>
            <w:vAlign w:val="center"/>
          </w:tcPr>
          <w:p w14:paraId="352722F2" w14:textId="77777777" w:rsidR="00AE54D9" w:rsidRPr="00414EA3" w:rsidRDefault="00AE54D9" w:rsidP="00D21576">
            <w:pPr>
              <w:jc w:val="center"/>
              <w:rPr>
                <w:bCs/>
                <w:sz w:val="16"/>
                <w:szCs w:val="16"/>
                <w:lang w:val="uk-UA" w:eastAsia="uk-UA"/>
              </w:rPr>
            </w:pPr>
            <w:r w:rsidRPr="00414EA3">
              <w:rPr>
                <w:bCs/>
                <w:sz w:val="16"/>
                <w:szCs w:val="16"/>
                <w:lang w:val="uk-UA" w:eastAsia="uk-UA"/>
              </w:rPr>
              <w:t>9800</w:t>
            </w:r>
          </w:p>
        </w:tc>
        <w:tc>
          <w:tcPr>
            <w:tcW w:w="1098" w:type="dxa"/>
            <w:shd w:val="clear" w:color="auto" w:fill="auto"/>
            <w:vAlign w:val="center"/>
          </w:tcPr>
          <w:p w14:paraId="3974725C" w14:textId="77777777" w:rsidR="00AE54D9" w:rsidRPr="00414EA3" w:rsidRDefault="00AE54D9" w:rsidP="00D21576">
            <w:pPr>
              <w:jc w:val="center"/>
              <w:rPr>
                <w:bCs/>
                <w:sz w:val="16"/>
                <w:szCs w:val="16"/>
                <w:lang w:val="uk-UA" w:eastAsia="uk-UA"/>
              </w:rPr>
            </w:pPr>
            <w:r w:rsidRPr="00414EA3">
              <w:rPr>
                <w:bCs/>
                <w:sz w:val="16"/>
                <w:szCs w:val="16"/>
                <w:lang w:val="uk-UA" w:eastAsia="uk-UA"/>
              </w:rPr>
              <w:t>0180</w:t>
            </w:r>
          </w:p>
        </w:tc>
        <w:tc>
          <w:tcPr>
            <w:tcW w:w="2863" w:type="dxa"/>
            <w:shd w:val="clear" w:color="auto" w:fill="auto"/>
            <w:vAlign w:val="center"/>
          </w:tcPr>
          <w:p w14:paraId="43540219" w14:textId="77777777" w:rsidR="00AE54D9" w:rsidRPr="00414EA3" w:rsidRDefault="00AE54D9" w:rsidP="00D21576">
            <w:pPr>
              <w:rPr>
                <w:sz w:val="16"/>
                <w:szCs w:val="16"/>
                <w:lang w:val="uk-UA"/>
              </w:rPr>
            </w:pPr>
            <w:r w:rsidRPr="00414EA3">
              <w:rPr>
                <w:sz w:val="16"/>
                <w:szCs w:val="16"/>
                <w:lang w:val="uk-UA"/>
              </w:rPr>
              <w:t>Субвенція з місцевого бюджету державному бюджету на виконання програм соціально-економічного розвитку регіонів</w:t>
            </w:r>
          </w:p>
        </w:tc>
        <w:tc>
          <w:tcPr>
            <w:tcW w:w="2688" w:type="dxa"/>
            <w:shd w:val="clear" w:color="auto" w:fill="auto"/>
            <w:vAlign w:val="center"/>
          </w:tcPr>
          <w:p w14:paraId="08E14849" w14:textId="77777777" w:rsidR="00AE54D9" w:rsidRPr="00414EA3" w:rsidRDefault="00AE54D9" w:rsidP="00D21576">
            <w:pPr>
              <w:rPr>
                <w:color w:val="000000"/>
                <w:sz w:val="16"/>
                <w:szCs w:val="16"/>
                <w:lang w:val="uk-UA"/>
              </w:rPr>
            </w:pPr>
            <w:r w:rsidRPr="00414EA3">
              <w:rPr>
                <w:color w:val="000000"/>
                <w:sz w:val="16"/>
                <w:szCs w:val="16"/>
                <w:lang w:val="uk-UA"/>
              </w:rPr>
              <w:t>Програма запобігання виникнення надзвичайної ситуацій природного та техногенного характеру та підвищення рівна готовності 2-ї спеціалізованої пошуково рятувальної групи СПРЧ АРЗ СП до дій за призначенням на 2022-2024 роки</w:t>
            </w:r>
          </w:p>
        </w:tc>
        <w:tc>
          <w:tcPr>
            <w:tcW w:w="1414" w:type="dxa"/>
            <w:shd w:val="clear" w:color="auto" w:fill="auto"/>
            <w:vAlign w:val="center"/>
          </w:tcPr>
          <w:p w14:paraId="459ECBC5" w14:textId="77777777" w:rsidR="00AE54D9" w:rsidRPr="00414EA3" w:rsidRDefault="00AE54D9" w:rsidP="00D21576">
            <w:pPr>
              <w:jc w:val="center"/>
              <w:rPr>
                <w:sz w:val="16"/>
                <w:szCs w:val="16"/>
                <w:lang w:val="uk-UA"/>
              </w:rPr>
            </w:pPr>
            <w:r w:rsidRPr="00414EA3">
              <w:rPr>
                <w:sz w:val="16"/>
                <w:szCs w:val="16"/>
                <w:lang w:val="uk-UA"/>
              </w:rPr>
              <w:t>18.11.2021     №1081-17/2021</w:t>
            </w:r>
          </w:p>
        </w:tc>
        <w:tc>
          <w:tcPr>
            <w:tcW w:w="1132" w:type="dxa"/>
            <w:shd w:val="clear" w:color="auto" w:fill="auto"/>
            <w:vAlign w:val="center"/>
          </w:tcPr>
          <w:p w14:paraId="77FC27B2" w14:textId="77777777" w:rsidR="00AE54D9" w:rsidRPr="00414EA3" w:rsidRDefault="00AE54D9" w:rsidP="00D21576">
            <w:pPr>
              <w:ind w:right="-108"/>
              <w:jc w:val="right"/>
              <w:rPr>
                <w:b/>
                <w:bCs/>
                <w:sz w:val="18"/>
                <w:szCs w:val="18"/>
                <w:lang w:val="uk-UA"/>
              </w:rPr>
            </w:pPr>
            <w:r w:rsidRPr="00414EA3">
              <w:rPr>
                <w:b/>
                <w:bCs/>
                <w:sz w:val="18"/>
                <w:szCs w:val="18"/>
                <w:lang w:val="uk-UA"/>
              </w:rPr>
              <w:t>30000,00</w:t>
            </w:r>
          </w:p>
        </w:tc>
        <w:tc>
          <w:tcPr>
            <w:tcW w:w="1273" w:type="dxa"/>
            <w:shd w:val="clear" w:color="auto" w:fill="auto"/>
            <w:vAlign w:val="center"/>
          </w:tcPr>
          <w:p w14:paraId="1F8BBD6B" w14:textId="77777777" w:rsidR="00AE54D9" w:rsidRPr="00414EA3" w:rsidRDefault="00AE54D9" w:rsidP="00D21576">
            <w:pPr>
              <w:jc w:val="right"/>
              <w:rPr>
                <w:sz w:val="18"/>
                <w:szCs w:val="18"/>
                <w:lang w:val="uk-UA"/>
              </w:rPr>
            </w:pPr>
            <w:r w:rsidRPr="00414EA3">
              <w:rPr>
                <w:sz w:val="18"/>
                <w:szCs w:val="18"/>
                <w:lang w:val="uk-UA"/>
              </w:rPr>
              <w:t>30000,00</w:t>
            </w:r>
          </w:p>
        </w:tc>
        <w:tc>
          <w:tcPr>
            <w:tcW w:w="1241" w:type="dxa"/>
            <w:vAlign w:val="center"/>
          </w:tcPr>
          <w:p w14:paraId="4EEE7EF9" w14:textId="77777777" w:rsidR="00AE54D9" w:rsidRPr="00414EA3" w:rsidRDefault="00AE54D9" w:rsidP="00D21576">
            <w:pPr>
              <w:jc w:val="right"/>
              <w:rPr>
                <w:sz w:val="18"/>
                <w:szCs w:val="18"/>
                <w:lang w:val="uk-UA"/>
              </w:rPr>
            </w:pPr>
          </w:p>
        </w:tc>
        <w:tc>
          <w:tcPr>
            <w:tcW w:w="1165" w:type="dxa"/>
            <w:vAlign w:val="center"/>
          </w:tcPr>
          <w:p w14:paraId="2E89ECC7" w14:textId="77777777" w:rsidR="00AE54D9" w:rsidRPr="00414EA3" w:rsidRDefault="00AE54D9" w:rsidP="00D21576">
            <w:pPr>
              <w:ind w:right="-108"/>
              <w:jc w:val="right"/>
              <w:rPr>
                <w:sz w:val="18"/>
                <w:szCs w:val="18"/>
                <w:lang w:val="uk-UA"/>
              </w:rPr>
            </w:pPr>
          </w:p>
        </w:tc>
      </w:tr>
      <w:tr w:rsidR="00AE54D9" w:rsidRPr="00414EA3" w14:paraId="062D4C70" w14:textId="77777777" w:rsidTr="00D21576">
        <w:trPr>
          <w:trHeight w:val="278"/>
        </w:trPr>
        <w:tc>
          <w:tcPr>
            <w:tcW w:w="1132" w:type="dxa"/>
            <w:shd w:val="clear" w:color="auto" w:fill="auto"/>
            <w:vAlign w:val="center"/>
          </w:tcPr>
          <w:p w14:paraId="3C50E3AF" w14:textId="77777777" w:rsidR="00AE54D9" w:rsidRPr="00414EA3" w:rsidRDefault="00AE54D9" w:rsidP="00D21576">
            <w:pPr>
              <w:jc w:val="center"/>
              <w:rPr>
                <w:sz w:val="16"/>
                <w:szCs w:val="16"/>
                <w:lang w:val="uk-UA" w:eastAsia="uk-UA"/>
              </w:rPr>
            </w:pPr>
            <w:r w:rsidRPr="00414EA3">
              <w:rPr>
                <w:sz w:val="16"/>
                <w:szCs w:val="16"/>
                <w:lang w:val="uk-UA" w:eastAsia="uk-UA"/>
              </w:rPr>
              <w:t>0119800</w:t>
            </w:r>
          </w:p>
        </w:tc>
        <w:tc>
          <w:tcPr>
            <w:tcW w:w="1273" w:type="dxa"/>
            <w:shd w:val="clear" w:color="auto" w:fill="auto"/>
            <w:vAlign w:val="center"/>
          </w:tcPr>
          <w:p w14:paraId="063B938F" w14:textId="77777777" w:rsidR="00AE54D9" w:rsidRPr="00414EA3" w:rsidRDefault="00AE54D9" w:rsidP="00D21576">
            <w:pPr>
              <w:jc w:val="center"/>
              <w:rPr>
                <w:bCs/>
                <w:sz w:val="16"/>
                <w:szCs w:val="16"/>
                <w:lang w:val="uk-UA" w:eastAsia="uk-UA"/>
              </w:rPr>
            </w:pPr>
            <w:r w:rsidRPr="00414EA3">
              <w:rPr>
                <w:bCs/>
                <w:sz w:val="16"/>
                <w:szCs w:val="16"/>
                <w:lang w:val="uk-UA" w:eastAsia="uk-UA"/>
              </w:rPr>
              <w:t>9800</w:t>
            </w:r>
          </w:p>
        </w:tc>
        <w:tc>
          <w:tcPr>
            <w:tcW w:w="1098" w:type="dxa"/>
            <w:shd w:val="clear" w:color="auto" w:fill="auto"/>
            <w:vAlign w:val="center"/>
          </w:tcPr>
          <w:p w14:paraId="36988667" w14:textId="77777777" w:rsidR="00AE54D9" w:rsidRPr="00414EA3" w:rsidRDefault="00AE54D9" w:rsidP="00D21576">
            <w:pPr>
              <w:jc w:val="center"/>
              <w:rPr>
                <w:bCs/>
                <w:sz w:val="16"/>
                <w:szCs w:val="16"/>
                <w:lang w:val="uk-UA" w:eastAsia="uk-UA"/>
              </w:rPr>
            </w:pPr>
            <w:r w:rsidRPr="00414EA3">
              <w:rPr>
                <w:bCs/>
                <w:sz w:val="16"/>
                <w:szCs w:val="16"/>
                <w:lang w:val="uk-UA" w:eastAsia="uk-UA"/>
              </w:rPr>
              <w:t>0180</w:t>
            </w:r>
          </w:p>
        </w:tc>
        <w:tc>
          <w:tcPr>
            <w:tcW w:w="2863" w:type="dxa"/>
            <w:shd w:val="clear" w:color="auto" w:fill="auto"/>
            <w:vAlign w:val="center"/>
          </w:tcPr>
          <w:p w14:paraId="1468F2C4" w14:textId="77777777" w:rsidR="00AE54D9" w:rsidRPr="00414EA3" w:rsidRDefault="00AE54D9" w:rsidP="00D21576">
            <w:pPr>
              <w:rPr>
                <w:sz w:val="16"/>
                <w:szCs w:val="16"/>
                <w:lang w:val="uk-UA"/>
              </w:rPr>
            </w:pPr>
            <w:r w:rsidRPr="00414EA3">
              <w:rPr>
                <w:sz w:val="16"/>
                <w:szCs w:val="16"/>
                <w:lang w:val="uk-UA"/>
              </w:rPr>
              <w:t>Субвенція з місцевого бюджету державному бюджету на виконання програм соціально-економічного розвитку регіонів</w:t>
            </w:r>
          </w:p>
        </w:tc>
        <w:tc>
          <w:tcPr>
            <w:tcW w:w="2688" w:type="dxa"/>
            <w:shd w:val="clear" w:color="auto" w:fill="auto"/>
            <w:vAlign w:val="center"/>
          </w:tcPr>
          <w:p w14:paraId="1935F869" w14:textId="77777777" w:rsidR="00AE54D9" w:rsidRPr="00414EA3" w:rsidRDefault="00AE54D9" w:rsidP="00D21576">
            <w:pPr>
              <w:rPr>
                <w:color w:val="000000"/>
                <w:sz w:val="18"/>
                <w:szCs w:val="18"/>
                <w:lang w:val="uk-UA"/>
              </w:rPr>
            </w:pPr>
            <w:r w:rsidRPr="00414EA3">
              <w:rPr>
                <w:color w:val="000000"/>
                <w:sz w:val="18"/>
                <w:szCs w:val="18"/>
                <w:lang w:val="uk-UA"/>
              </w:rPr>
              <w:t>Програма проведення лабораторно-діагностичних та лікувально-профілактичних робіт у сфері ветеринарної медицини в Долинській ТГ на 2022-2024рр.</w:t>
            </w:r>
          </w:p>
        </w:tc>
        <w:tc>
          <w:tcPr>
            <w:tcW w:w="1414" w:type="dxa"/>
            <w:shd w:val="clear" w:color="auto" w:fill="auto"/>
            <w:vAlign w:val="center"/>
          </w:tcPr>
          <w:p w14:paraId="46879841" w14:textId="77777777" w:rsidR="00AE54D9" w:rsidRPr="00414EA3" w:rsidRDefault="00AE54D9" w:rsidP="00D21576">
            <w:pPr>
              <w:jc w:val="center"/>
              <w:rPr>
                <w:sz w:val="16"/>
                <w:szCs w:val="16"/>
                <w:lang w:val="uk-UA"/>
              </w:rPr>
            </w:pPr>
            <w:r w:rsidRPr="00414EA3">
              <w:rPr>
                <w:sz w:val="16"/>
                <w:szCs w:val="16"/>
                <w:lang w:val="uk-UA"/>
              </w:rPr>
              <w:t>18.11.2021     №1081-17/2021</w:t>
            </w:r>
          </w:p>
        </w:tc>
        <w:tc>
          <w:tcPr>
            <w:tcW w:w="1132" w:type="dxa"/>
            <w:shd w:val="clear" w:color="auto" w:fill="auto"/>
            <w:vAlign w:val="center"/>
          </w:tcPr>
          <w:p w14:paraId="5AE8D3B9" w14:textId="77777777" w:rsidR="00AE54D9" w:rsidRPr="00414EA3" w:rsidRDefault="00AE54D9" w:rsidP="00D21576">
            <w:pPr>
              <w:ind w:right="-108"/>
              <w:jc w:val="right"/>
              <w:rPr>
                <w:b/>
                <w:bCs/>
                <w:sz w:val="18"/>
                <w:szCs w:val="18"/>
                <w:lang w:val="uk-UA"/>
              </w:rPr>
            </w:pPr>
            <w:r w:rsidRPr="00414EA3">
              <w:rPr>
                <w:b/>
                <w:bCs/>
                <w:sz w:val="18"/>
                <w:szCs w:val="18"/>
                <w:lang w:val="uk-UA"/>
              </w:rPr>
              <w:t>50000,00</w:t>
            </w:r>
          </w:p>
        </w:tc>
        <w:tc>
          <w:tcPr>
            <w:tcW w:w="1273" w:type="dxa"/>
            <w:shd w:val="clear" w:color="auto" w:fill="auto"/>
            <w:vAlign w:val="center"/>
          </w:tcPr>
          <w:p w14:paraId="310F3F71" w14:textId="77777777" w:rsidR="00AE54D9" w:rsidRPr="00414EA3" w:rsidRDefault="00AE54D9" w:rsidP="00D21576">
            <w:pPr>
              <w:jc w:val="right"/>
              <w:rPr>
                <w:sz w:val="18"/>
                <w:szCs w:val="18"/>
                <w:lang w:val="uk-UA"/>
              </w:rPr>
            </w:pPr>
            <w:r w:rsidRPr="00414EA3">
              <w:rPr>
                <w:sz w:val="18"/>
                <w:szCs w:val="18"/>
                <w:lang w:val="uk-UA"/>
              </w:rPr>
              <w:t>50000,00</w:t>
            </w:r>
          </w:p>
        </w:tc>
        <w:tc>
          <w:tcPr>
            <w:tcW w:w="1241" w:type="dxa"/>
            <w:vAlign w:val="center"/>
          </w:tcPr>
          <w:p w14:paraId="3101A6B9" w14:textId="77777777" w:rsidR="00AE54D9" w:rsidRPr="00414EA3" w:rsidRDefault="00AE54D9" w:rsidP="00D21576">
            <w:pPr>
              <w:jc w:val="right"/>
              <w:rPr>
                <w:sz w:val="18"/>
                <w:szCs w:val="18"/>
                <w:lang w:val="uk-UA"/>
              </w:rPr>
            </w:pPr>
          </w:p>
        </w:tc>
        <w:tc>
          <w:tcPr>
            <w:tcW w:w="1165" w:type="dxa"/>
            <w:vAlign w:val="center"/>
          </w:tcPr>
          <w:p w14:paraId="2765C46D" w14:textId="77777777" w:rsidR="00AE54D9" w:rsidRPr="00414EA3" w:rsidRDefault="00AE54D9" w:rsidP="00D21576">
            <w:pPr>
              <w:ind w:right="-108"/>
              <w:jc w:val="right"/>
              <w:rPr>
                <w:sz w:val="18"/>
                <w:szCs w:val="18"/>
                <w:lang w:val="uk-UA"/>
              </w:rPr>
            </w:pPr>
          </w:p>
        </w:tc>
      </w:tr>
      <w:tr w:rsidR="00AE54D9" w:rsidRPr="00414EA3" w14:paraId="5764CA73" w14:textId="77777777" w:rsidTr="00D21576">
        <w:trPr>
          <w:trHeight w:val="278"/>
        </w:trPr>
        <w:tc>
          <w:tcPr>
            <w:tcW w:w="1132" w:type="dxa"/>
            <w:shd w:val="clear" w:color="auto" w:fill="auto"/>
            <w:vAlign w:val="center"/>
          </w:tcPr>
          <w:p w14:paraId="12DA1911" w14:textId="77777777" w:rsidR="00AE54D9" w:rsidRPr="00414EA3" w:rsidRDefault="00AE54D9" w:rsidP="00D21576">
            <w:pPr>
              <w:jc w:val="center"/>
              <w:rPr>
                <w:b/>
                <w:bCs/>
                <w:color w:val="000000"/>
                <w:sz w:val="16"/>
                <w:szCs w:val="16"/>
                <w:lang w:val="uk-UA"/>
              </w:rPr>
            </w:pPr>
            <w:r w:rsidRPr="00414EA3">
              <w:rPr>
                <w:b/>
                <w:bCs/>
                <w:sz w:val="16"/>
                <w:szCs w:val="16"/>
                <w:lang w:val="uk-UA" w:eastAsia="uk-UA"/>
              </w:rPr>
              <w:lastRenderedPageBreak/>
              <w:t>1</w:t>
            </w:r>
          </w:p>
        </w:tc>
        <w:tc>
          <w:tcPr>
            <w:tcW w:w="1273" w:type="dxa"/>
            <w:shd w:val="clear" w:color="auto" w:fill="auto"/>
            <w:vAlign w:val="center"/>
          </w:tcPr>
          <w:p w14:paraId="54005360" w14:textId="77777777" w:rsidR="00AE54D9" w:rsidRPr="00414EA3" w:rsidRDefault="00AE54D9" w:rsidP="00D21576">
            <w:pPr>
              <w:jc w:val="center"/>
              <w:rPr>
                <w:color w:val="000000"/>
                <w:lang w:val="uk-UA"/>
              </w:rPr>
            </w:pPr>
            <w:r w:rsidRPr="00414EA3">
              <w:rPr>
                <w:b/>
                <w:bCs/>
                <w:sz w:val="16"/>
                <w:szCs w:val="16"/>
                <w:lang w:val="uk-UA" w:eastAsia="uk-UA"/>
              </w:rPr>
              <w:t>2</w:t>
            </w:r>
          </w:p>
        </w:tc>
        <w:tc>
          <w:tcPr>
            <w:tcW w:w="1098" w:type="dxa"/>
            <w:shd w:val="clear" w:color="auto" w:fill="auto"/>
            <w:vAlign w:val="center"/>
          </w:tcPr>
          <w:p w14:paraId="2B8B7E8A" w14:textId="77777777" w:rsidR="00AE54D9" w:rsidRPr="00414EA3" w:rsidRDefault="00AE54D9" w:rsidP="00D21576">
            <w:pPr>
              <w:jc w:val="center"/>
              <w:rPr>
                <w:color w:val="000000"/>
                <w:lang w:val="uk-UA"/>
              </w:rPr>
            </w:pPr>
            <w:r w:rsidRPr="00414EA3">
              <w:rPr>
                <w:b/>
                <w:bCs/>
                <w:sz w:val="16"/>
                <w:szCs w:val="16"/>
                <w:lang w:val="uk-UA" w:eastAsia="uk-UA"/>
              </w:rPr>
              <w:t>3</w:t>
            </w:r>
          </w:p>
        </w:tc>
        <w:tc>
          <w:tcPr>
            <w:tcW w:w="2863" w:type="dxa"/>
            <w:shd w:val="clear" w:color="auto" w:fill="auto"/>
            <w:vAlign w:val="center"/>
          </w:tcPr>
          <w:p w14:paraId="218246DB" w14:textId="77777777" w:rsidR="00AE54D9" w:rsidRPr="00414EA3" w:rsidRDefault="00AE54D9" w:rsidP="00D21576">
            <w:pPr>
              <w:jc w:val="center"/>
              <w:rPr>
                <w:b/>
                <w:bCs/>
                <w:color w:val="000000"/>
                <w:sz w:val="16"/>
                <w:szCs w:val="16"/>
                <w:lang w:val="uk-UA"/>
              </w:rPr>
            </w:pPr>
            <w:r w:rsidRPr="00414EA3">
              <w:rPr>
                <w:b/>
                <w:bCs/>
                <w:sz w:val="16"/>
                <w:szCs w:val="16"/>
                <w:lang w:val="uk-UA" w:eastAsia="uk-UA"/>
              </w:rPr>
              <w:t>4</w:t>
            </w:r>
          </w:p>
        </w:tc>
        <w:tc>
          <w:tcPr>
            <w:tcW w:w="2688" w:type="dxa"/>
            <w:shd w:val="clear" w:color="auto" w:fill="auto"/>
            <w:vAlign w:val="center"/>
          </w:tcPr>
          <w:p w14:paraId="1DE5076B" w14:textId="77777777" w:rsidR="00AE54D9" w:rsidRPr="00414EA3" w:rsidRDefault="00AE54D9" w:rsidP="00D21576">
            <w:pPr>
              <w:jc w:val="center"/>
              <w:rPr>
                <w:color w:val="000000"/>
                <w:sz w:val="16"/>
                <w:szCs w:val="16"/>
                <w:lang w:val="uk-UA"/>
              </w:rPr>
            </w:pPr>
            <w:r w:rsidRPr="00414EA3">
              <w:rPr>
                <w:b/>
                <w:bCs/>
                <w:sz w:val="16"/>
                <w:szCs w:val="16"/>
                <w:lang w:val="uk-UA" w:eastAsia="uk-UA"/>
              </w:rPr>
              <w:t>5</w:t>
            </w:r>
          </w:p>
        </w:tc>
        <w:tc>
          <w:tcPr>
            <w:tcW w:w="1414" w:type="dxa"/>
            <w:shd w:val="clear" w:color="auto" w:fill="auto"/>
            <w:vAlign w:val="center"/>
          </w:tcPr>
          <w:p w14:paraId="765A4EC3" w14:textId="77777777" w:rsidR="00AE54D9" w:rsidRPr="00414EA3" w:rsidRDefault="00AE54D9" w:rsidP="00D21576">
            <w:pPr>
              <w:jc w:val="center"/>
              <w:rPr>
                <w:color w:val="000000"/>
                <w:sz w:val="16"/>
                <w:szCs w:val="16"/>
                <w:lang w:val="uk-UA"/>
              </w:rPr>
            </w:pPr>
            <w:r w:rsidRPr="00414EA3">
              <w:rPr>
                <w:b/>
                <w:sz w:val="16"/>
                <w:szCs w:val="16"/>
                <w:lang w:val="uk-UA" w:eastAsia="uk-UA"/>
              </w:rPr>
              <w:t>6</w:t>
            </w:r>
          </w:p>
        </w:tc>
        <w:tc>
          <w:tcPr>
            <w:tcW w:w="1132" w:type="dxa"/>
            <w:shd w:val="clear" w:color="auto" w:fill="auto"/>
            <w:vAlign w:val="center"/>
          </w:tcPr>
          <w:p w14:paraId="018C8634" w14:textId="77777777" w:rsidR="00AE54D9" w:rsidRPr="00414EA3" w:rsidRDefault="00AE54D9" w:rsidP="00D21576">
            <w:pPr>
              <w:ind w:right="-108"/>
              <w:jc w:val="center"/>
              <w:rPr>
                <w:b/>
                <w:bCs/>
                <w:color w:val="000000"/>
                <w:sz w:val="18"/>
                <w:szCs w:val="18"/>
                <w:lang w:val="uk-UA"/>
              </w:rPr>
            </w:pPr>
            <w:r w:rsidRPr="00414EA3">
              <w:rPr>
                <w:b/>
                <w:bCs/>
                <w:color w:val="000000"/>
                <w:sz w:val="18"/>
                <w:szCs w:val="18"/>
                <w:lang w:val="uk-UA"/>
              </w:rPr>
              <w:t>7</w:t>
            </w:r>
          </w:p>
        </w:tc>
        <w:tc>
          <w:tcPr>
            <w:tcW w:w="1273" w:type="dxa"/>
            <w:shd w:val="clear" w:color="auto" w:fill="auto"/>
            <w:vAlign w:val="center"/>
          </w:tcPr>
          <w:p w14:paraId="07053A02" w14:textId="77777777" w:rsidR="00AE54D9" w:rsidRPr="00414EA3" w:rsidRDefault="00AE54D9" w:rsidP="00D21576">
            <w:pPr>
              <w:jc w:val="center"/>
              <w:rPr>
                <w:b/>
                <w:sz w:val="18"/>
                <w:szCs w:val="18"/>
                <w:lang w:val="uk-UA"/>
              </w:rPr>
            </w:pPr>
            <w:r w:rsidRPr="00414EA3">
              <w:rPr>
                <w:b/>
                <w:bCs/>
                <w:sz w:val="18"/>
                <w:szCs w:val="18"/>
                <w:lang w:val="uk-UA"/>
              </w:rPr>
              <w:t>8</w:t>
            </w:r>
          </w:p>
        </w:tc>
        <w:tc>
          <w:tcPr>
            <w:tcW w:w="1241" w:type="dxa"/>
            <w:vAlign w:val="center"/>
          </w:tcPr>
          <w:p w14:paraId="6E8F0C48" w14:textId="77777777" w:rsidR="00AE54D9" w:rsidRPr="00414EA3" w:rsidRDefault="00AE54D9" w:rsidP="00D21576">
            <w:pPr>
              <w:jc w:val="center"/>
              <w:rPr>
                <w:b/>
                <w:bCs/>
                <w:sz w:val="18"/>
                <w:szCs w:val="18"/>
                <w:lang w:val="uk-UA"/>
              </w:rPr>
            </w:pPr>
            <w:r w:rsidRPr="00414EA3">
              <w:rPr>
                <w:b/>
                <w:bCs/>
                <w:sz w:val="18"/>
                <w:szCs w:val="18"/>
                <w:lang w:val="uk-UA"/>
              </w:rPr>
              <w:t>9</w:t>
            </w:r>
          </w:p>
        </w:tc>
        <w:tc>
          <w:tcPr>
            <w:tcW w:w="1165" w:type="dxa"/>
            <w:vAlign w:val="center"/>
          </w:tcPr>
          <w:p w14:paraId="00D71C49" w14:textId="77777777" w:rsidR="00AE54D9" w:rsidRPr="00414EA3" w:rsidRDefault="00AE54D9" w:rsidP="00D21576">
            <w:pPr>
              <w:ind w:right="-108"/>
              <w:jc w:val="center"/>
              <w:rPr>
                <w:b/>
                <w:bCs/>
                <w:sz w:val="18"/>
                <w:szCs w:val="18"/>
                <w:lang w:val="uk-UA"/>
              </w:rPr>
            </w:pPr>
            <w:r w:rsidRPr="00414EA3">
              <w:rPr>
                <w:b/>
                <w:bCs/>
                <w:sz w:val="18"/>
                <w:szCs w:val="18"/>
                <w:lang w:val="uk-UA"/>
              </w:rPr>
              <w:t>10</w:t>
            </w:r>
          </w:p>
        </w:tc>
      </w:tr>
      <w:tr w:rsidR="00AE54D9" w:rsidRPr="00414EA3" w14:paraId="6E232DBD" w14:textId="77777777" w:rsidTr="00D21576">
        <w:trPr>
          <w:trHeight w:val="278"/>
        </w:trPr>
        <w:tc>
          <w:tcPr>
            <w:tcW w:w="1132" w:type="dxa"/>
            <w:shd w:val="clear" w:color="auto" w:fill="auto"/>
            <w:vAlign w:val="center"/>
          </w:tcPr>
          <w:p w14:paraId="50B784E1" w14:textId="77777777" w:rsidR="00AE54D9" w:rsidRPr="00414EA3" w:rsidRDefault="00AE54D9" w:rsidP="00D21576">
            <w:pPr>
              <w:jc w:val="center"/>
              <w:rPr>
                <w:b/>
                <w:bCs/>
                <w:color w:val="000000"/>
                <w:sz w:val="16"/>
                <w:szCs w:val="16"/>
                <w:lang w:val="uk-UA"/>
              </w:rPr>
            </w:pPr>
            <w:r w:rsidRPr="00414EA3">
              <w:rPr>
                <w:b/>
                <w:bCs/>
                <w:color w:val="000000"/>
                <w:sz w:val="16"/>
                <w:szCs w:val="16"/>
                <w:lang w:val="uk-UA"/>
              </w:rPr>
              <w:t>06</w:t>
            </w:r>
          </w:p>
        </w:tc>
        <w:tc>
          <w:tcPr>
            <w:tcW w:w="1273" w:type="dxa"/>
            <w:shd w:val="clear" w:color="auto" w:fill="auto"/>
            <w:vAlign w:val="center"/>
          </w:tcPr>
          <w:p w14:paraId="2B718EA5" w14:textId="77777777" w:rsidR="00AE54D9" w:rsidRPr="00414EA3" w:rsidRDefault="00AE54D9" w:rsidP="00D21576">
            <w:pPr>
              <w:jc w:val="center"/>
              <w:rPr>
                <w:color w:val="000000"/>
                <w:lang w:val="uk-UA"/>
              </w:rPr>
            </w:pPr>
          </w:p>
        </w:tc>
        <w:tc>
          <w:tcPr>
            <w:tcW w:w="1098" w:type="dxa"/>
            <w:shd w:val="clear" w:color="auto" w:fill="auto"/>
            <w:vAlign w:val="center"/>
          </w:tcPr>
          <w:p w14:paraId="3E7A20CA" w14:textId="77777777" w:rsidR="00AE54D9" w:rsidRPr="00414EA3" w:rsidRDefault="00AE54D9" w:rsidP="00D21576">
            <w:pPr>
              <w:jc w:val="center"/>
              <w:rPr>
                <w:color w:val="000000"/>
                <w:lang w:val="uk-UA"/>
              </w:rPr>
            </w:pPr>
          </w:p>
        </w:tc>
        <w:tc>
          <w:tcPr>
            <w:tcW w:w="2863" w:type="dxa"/>
            <w:shd w:val="clear" w:color="auto" w:fill="auto"/>
            <w:vAlign w:val="center"/>
          </w:tcPr>
          <w:p w14:paraId="6E48BED8" w14:textId="77777777" w:rsidR="00AE54D9" w:rsidRPr="00414EA3" w:rsidRDefault="00AE54D9" w:rsidP="00D21576">
            <w:pPr>
              <w:rPr>
                <w:b/>
                <w:bCs/>
                <w:color w:val="000000"/>
                <w:sz w:val="16"/>
                <w:szCs w:val="16"/>
                <w:lang w:val="uk-UA"/>
              </w:rPr>
            </w:pPr>
            <w:r w:rsidRPr="00414EA3">
              <w:rPr>
                <w:b/>
                <w:bCs/>
                <w:color w:val="000000"/>
                <w:sz w:val="16"/>
                <w:szCs w:val="16"/>
                <w:lang w:val="uk-UA"/>
              </w:rPr>
              <w:t>Управління освіти</w:t>
            </w:r>
          </w:p>
        </w:tc>
        <w:tc>
          <w:tcPr>
            <w:tcW w:w="2688" w:type="dxa"/>
            <w:shd w:val="clear" w:color="auto" w:fill="auto"/>
            <w:vAlign w:val="center"/>
          </w:tcPr>
          <w:p w14:paraId="77CE6006" w14:textId="77777777" w:rsidR="00AE54D9" w:rsidRPr="00414EA3" w:rsidRDefault="00AE54D9" w:rsidP="00D21576">
            <w:pPr>
              <w:rPr>
                <w:color w:val="000000"/>
                <w:sz w:val="16"/>
                <w:szCs w:val="16"/>
                <w:lang w:val="uk-UA"/>
              </w:rPr>
            </w:pPr>
          </w:p>
        </w:tc>
        <w:tc>
          <w:tcPr>
            <w:tcW w:w="1414" w:type="dxa"/>
            <w:shd w:val="clear" w:color="auto" w:fill="auto"/>
            <w:vAlign w:val="center"/>
          </w:tcPr>
          <w:p w14:paraId="4346B440" w14:textId="77777777" w:rsidR="00AE54D9" w:rsidRPr="00414EA3" w:rsidRDefault="00AE54D9" w:rsidP="00D21576">
            <w:pPr>
              <w:jc w:val="center"/>
              <w:rPr>
                <w:color w:val="000000"/>
                <w:sz w:val="16"/>
                <w:szCs w:val="16"/>
                <w:lang w:val="uk-UA"/>
              </w:rPr>
            </w:pPr>
          </w:p>
        </w:tc>
        <w:tc>
          <w:tcPr>
            <w:tcW w:w="1132" w:type="dxa"/>
            <w:shd w:val="clear" w:color="auto" w:fill="auto"/>
            <w:vAlign w:val="center"/>
          </w:tcPr>
          <w:p w14:paraId="0A7DCEA6"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-4987247,00</w:t>
            </w:r>
          </w:p>
        </w:tc>
        <w:tc>
          <w:tcPr>
            <w:tcW w:w="1273" w:type="dxa"/>
            <w:shd w:val="clear" w:color="auto" w:fill="auto"/>
            <w:vAlign w:val="center"/>
          </w:tcPr>
          <w:p w14:paraId="176D7027" w14:textId="77777777" w:rsidR="00AE54D9" w:rsidRPr="00414EA3" w:rsidRDefault="00AE54D9" w:rsidP="00D21576">
            <w:pPr>
              <w:jc w:val="right"/>
              <w:rPr>
                <w:b/>
                <w:sz w:val="18"/>
                <w:szCs w:val="18"/>
                <w:lang w:val="uk-UA"/>
              </w:rPr>
            </w:pPr>
            <w:r w:rsidRPr="00414EA3">
              <w:rPr>
                <w:b/>
                <w:sz w:val="18"/>
                <w:szCs w:val="18"/>
                <w:lang w:val="uk-UA"/>
              </w:rPr>
              <w:t>53753,00</w:t>
            </w:r>
          </w:p>
        </w:tc>
        <w:tc>
          <w:tcPr>
            <w:tcW w:w="1241" w:type="dxa"/>
            <w:vAlign w:val="center"/>
          </w:tcPr>
          <w:p w14:paraId="5C744455" w14:textId="77777777" w:rsidR="00AE54D9" w:rsidRPr="00414EA3" w:rsidRDefault="00AE54D9" w:rsidP="00D21576">
            <w:pPr>
              <w:jc w:val="right"/>
              <w:rPr>
                <w:b/>
                <w:bCs/>
                <w:sz w:val="18"/>
                <w:szCs w:val="18"/>
                <w:highlight w:val="yellow"/>
                <w:lang w:val="uk-UA"/>
              </w:rPr>
            </w:pPr>
            <w:r w:rsidRPr="00414EA3">
              <w:rPr>
                <w:b/>
                <w:bCs/>
                <w:sz w:val="18"/>
                <w:szCs w:val="18"/>
                <w:lang w:val="uk-UA"/>
              </w:rPr>
              <w:t>-5041000,00</w:t>
            </w:r>
          </w:p>
        </w:tc>
        <w:tc>
          <w:tcPr>
            <w:tcW w:w="1165" w:type="dxa"/>
            <w:vAlign w:val="center"/>
          </w:tcPr>
          <w:p w14:paraId="736E6B9C" w14:textId="77777777" w:rsidR="00AE54D9" w:rsidRPr="00414EA3" w:rsidRDefault="00AE54D9" w:rsidP="00D21576">
            <w:pPr>
              <w:ind w:right="-108"/>
              <w:jc w:val="right"/>
              <w:rPr>
                <w:b/>
                <w:bCs/>
                <w:sz w:val="18"/>
                <w:szCs w:val="18"/>
                <w:lang w:val="uk-UA"/>
              </w:rPr>
            </w:pPr>
          </w:p>
        </w:tc>
      </w:tr>
      <w:tr w:rsidR="00AE54D9" w:rsidRPr="00414EA3" w14:paraId="3D185CAB" w14:textId="77777777" w:rsidTr="00D21576">
        <w:trPr>
          <w:trHeight w:val="278"/>
        </w:trPr>
        <w:tc>
          <w:tcPr>
            <w:tcW w:w="1132" w:type="dxa"/>
            <w:shd w:val="clear" w:color="auto" w:fill="auto"/>
            <w:vAlign w:val="center"/>
          </w:tcPr>
          <w:p w14:paraId="569EA56B" w14:textId="77777777" w:rsidR="00AE54D9" w:rsidRPr="00414EA3" w:rsidRDefault="00AE54D9" w:rsidP="00D21576">
            <w:pPr>
              <w:jc w:val="center"/>
              <w:rPr>
                <w:color w:val="000000"/>
                <w:sz w:val="16"/>
                <w:szCs w:val="16"/>
                <w:lang w:val="uk-UA"/>
              </w:rPr>
            </w:pPr>
            <w:r w:rsidRPr="00414EA3">
              <w:rPr>
                <w:color w:val="000000"/>
                <w:sz w:val="16"/>
                <w:szCs w:val="16"/>
                <w:lang w:val="uk-UA"/>
              </w:rPr>
              <w:t>0611010</w:t>
            </w:r>
          </w:p>
        </w:tc>
        <w:tc>
          <w:tcPr>
            <w:tcW w:w="1273" w:type="dxa"/>
            <w:shd w:val="clear" w:color="auto" w:fill="auto"/>
            <w:vAlign w:val="center"/>
          </w:tcPr>
          <w:p w14:paraId="1F3CDA28" w14:textId="77777777" w:rsidR="00AE54D9" w:rsidRPr="00414EA3" w:rsidRDefault="00AE54D9" w:rsidP="00D21576">
            <w:pPr>
              <w:jc w:val="center"/>
              <w:rPr>
                <w:color w:val="000000"/>
                <w:sz w:val="16"/>
                <w:szCs w:val="16"/>
                <w:lang w:val="uk-UA"/>
              </w:rPr>
            </w:pPr>
            <w:r w:rsidRPr="00414EA3">
              <w:rPr>
                <w:color w:val="000000"/>
                <w:sz w:val="16"/>
                <w:szCs w:val="16"/>
                <w:lang w:val="uk-UA"/>
              </w:rPr>
              <w:t>1010</w:t>
            </w:r>
          </w:p>
        </w:tc>
        <w:tc>
          <w:tcPr>
            <w:tcW w:w="1098" w:type="dxa"/>
            <w:shd w:val="clear" w:color="auto" w:fill="auto"/>
            <w:vAlign w:val="center"/>
          </w:tcPr>
          <w:p w14:paraId="7C89F3AA" w14:textId="77777777" w:rsidR="00AE54D9" w:rsidRPr="00414EA3" w:rsidRDefault="00AE54D9" w:rsidP="00D21576">
            <w:pPr>
              <w:jc w:val="center"/>
              <w:rPr>
                <w:color w:val="000000"/>
                <w:sz w:val="16"/>
                <w:szCs w:val="16"/>
                <w:lang w:val="uk-UA"/>
              </w:rPr>
            </w:pPr>
            <w:r w:rsidRPr="00414EA3">
              <w:rPr>
                <w:color w:val="000000"/>
                <w:sz w:val="16"/>
                <w:szCs w:val="16"/>
                <w:lang w:val="uk-UA"/>
              </w:rPr>
              <w:t>0910</w:t>
            </w:r>
          </w:p>
        </w:tc>
        <w:tc>
          <w:tcPr>
            <w:tcW w:w="2863" w:type="dxa"/>
            <w:shd w:val="clear" w:color="auto" w:fill="auto"/>
            <w:vAlign w:val="center"/>
          </w:tcPr>
          <w:p w14:paraId="5355B75E" w14:textId="77777777" w:rsidR="00AE54D9" w:rsidRPr="00414EA3" w:rsidRDefault="00AE54D9" w:rsidP="00D21576">
            <w:pPr>
              <w:rPr>
                <w:color w:val="000000"/>
                <w:sz w:val="16"/>
                <w:szCs w:val="16"/>
                <w:lang w:val="uk-UA"/>
              </w:rPr>
            </w:pPr>
            <w:r w:rsidRPr="00414EA3">
              <w:rPr>
                <w:color w:val="000000"/>
                <w:sz w:val="16"/>
                <w:szCs w:val="16"/>
                <w:lang w:val="uk-UA"/>
              </w:rPr>
              <w:t>Надання дошкільної освіти міський бюджет</w:t>
            </w:r>
          </w:p>
        </w:tc>
        <w:tc>
          <w:tcPr>
            <w:tcW w:w="2688" w:type="dxa"/>
            <w:shd w:val="clear" w:color="auto" w:fill="auto"/>
            <w:vAlign w:val="center"/>
          </w:tcPr>
          <w:p w14:paraId="1A687FAC"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35F699E4"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507A8057" w14:textId="77777777" w:rsidR="00AE54D9" w:rsidRPr="00414EA3" w:rsidRDefault="00AE54D9" w:rsidP="00D21576">
            <w:pPr>
              <w:jc w:val="right"/>
              <w:rPr>
                <w:b/>
                <w:bCs/>
                <w:sz w:val="18"/>
                <w:szCs w:val="18"/>
                <w:lang w:val="uk-UA"/>
              </w:rPr>
            </w:pPr>
            <w:r w:rsidRPr="00414EA3">
              <w:rPr>
                <w:b/>
                <w:bCs/>
                <w:sz w:val="18"/>
                <w:szCs w:val="18"/>
                <w:lang w:val="uk-UA"/>
              </w:rPr>
              <w:t>27000,00</w:t>
            </w:r>
          </w:p>
          <w:p w14:paraId="069A7282" w14:textId="77777777" w:rsidR="00AE54D9" w:rsidRPr="00414EA3" w:rsidRDefault="00AE54D9" w:rsidP="00D21576">
            <w:pPr>
              <w:ind w:right="-108"/>
              <w:jc w:val="right"/>
              <w:rPr>
                <w:b/>
                <w:bCs/>
                <w:color w:val="000000"/>
                <w:sz w:val="18"/>
                <w:szCs w:val="18"/>
                <w:lang w:val="uk-UA"/>
              </w:rPr>
            </w:pPr>
          </w:p>
        </w:tc>
        <w:tc>
          <w:tcPr>
            <w:tcW w:w="1273" w:type="dxa"/>
            <w:shd w:val="clear" w:color="auto" w:fill="auto"/>
            <w:vAlign w:val="center"/>
          </w:tcPr>
          <w:p w14:paraId="6E27A417" w14:textId="77777777" w:rsidR="00AE54D9" w:rsidRPr="00414EA3" w:rsidRDefault="00AE54D9" w:rsidP="00D21576">
            <w:pPr>
              <w:jc w:val="right"/>
              <w:rPr>
                <w:sz w:val="18"/>
                <w:szCs w:val="18"/>
                <w:lang w:val="uk-UA"/>
              </w:rPr>
            </w:pPr>
            <w:r w:rsidRPr="00414EA3">
              <w:rPr>
                <w:sz w:val="18"/>
                <w:szCs w:val="18"/>
                <w:lang w:val="uk-UA"/>
              </w:rPr>
              <w:t>27000,00</w:t>
            </w:r>
          </w:p>
          <w:p w14:paraId="01CEEF69" w14:textId="77777777" w:rsidR="00AE54D9" w:rsidRPr="00414EA3" w:rsidRDefault="00AE54D9" w:rsidP="00D21576">
            <w:pPr>
              <w:jc w:val="right"/>
              <w:rPr>
                <w:sz w:val="18"/>
                <w:szCs w:val="18"/>
                <w:lang w:val="uk-UA"/>
              </w:rPr>
            </w:pPr>
          </w:p>
        </w:tc>
        <w:tc>
          <w:tcPr>
            <w:tcW w:w="1241" w:type="dxa"/>
            <w:vAlign w:val="center"/>
          </w:tcPr>
          <w:p w14:paraId="7AC33594" w14:textId="77777777" w:rsidR="00AE54D9" w:rsidRPr="00414EA3" w:rsidRDefault="00AE54D9" w:rsidP="00D21576">
            <w:pPr>
              <w:jc w:val="right"/>
              <w:rPr>
                <w:sz w:val="18"/>
                <w:szCs w:val="18"/>
                <w:lang w:val="uk-UA"/>
              </w:rPr>
            </w:pPr>
          </w:p>
        </w:tc>
        <w:tc>
          <w:tcPr>
            <w:tcW w:w="1165" w:type="dxa"/>
            <w:vAlign w:val="center"/>
          </w:tcPr>
          <w:p w14:paraId="2DEB75F1" w14:textId="77777777" w:rsidR="00AE54D9" w:rsidRPr="00414EA3" w:rsidRDefault="00AE54D9" w:rsidP="00D21576">
            <w:pPr>
              <w:ind w:right="-108"/>
              <w:jc w:val="right"/>
              <w:rPr>
                <w:sz w:val="18"/>
                <w:szCs w:val="18"/>
                <w:lang w:val="uk-UA"/>
              </w:rPr>
            </w:pPr>
          </w:p>
        </w:tc>
      </w:tr>
      <w:tr w:rsidR="00AE54D9" w:rsidRPr="00414EA3" w14:paraId="795A35C8" w14:textId="77777777" w:rsidTr="00D21576">
        <w:trPr>
          <w:trHeight w:val="278"/>
        </w:trPr>
        <w:tc>
          <w:tcPr>
            <w:tcW w:w="1132" w:type="dxa"/>
            <w:shd w:val="clear" w:color="auto" w:fill="auto"/>
            <w:vAlign w:val="center"/>
          </w:tcPr>
          <w:p w14:paraId="6AA7D5D9" w14:textId="77777777" w:rsidR="00AE54D9" w:rsidRPr="00414EA3" w:rsidRDefault="00AE54D9" w:rsidP="00D21576">
            <w:pPr>
              <w:jc w:val="center"/>
              <w:rPr>
                <w:b/>
                <w:bCs/>
                <w:color w:val="000000"/>
                <w:sz w:val="16"/>
                <w:szCs w:val="16"/>
                <w:lang w:val="uk-UA"/>
              </w:rPr>
            </w:pPr>
            <w:r w:rsidRPr="00414EA3">
              <w:rPr>
                <w:color w:val="000000"/>
                <w:sz w:val="16"/>
                <w:szCs w:val="16"/>
                <w:lang w:val="uk-UA"/>
              </w:rPr>
              <w:t>0611021</w:t>
            </w:r>
          </w:p>
        </w:tc>
        <w:tc>
          <w:tcPr>
            <w:tcW w:w="1273" w:type="dxa"/>
            <w:shd w:val="clear" w:color="auto" w:fill="auto"/>
            <w:vAlign w:val="center"/>
          </w:tcPr>
          <w:p w14:paraId="43C3DBD8" w14:textId="77777777" w:rsidR="00AE54D9" w:rsidRPr="00414EA3" w:rsidRDefault="00AE54D9" w:rsidP="00D21576">
            <w:pPr>
              <w:jc w:val="center"/>
              <w:rPr>
                <w:color w:val="000000"/>
                <w:lang w:val="uk-UA"/>
              </w:rPr>
            </w:pPr>
            <w:r w:rsidRPr="00414EA3">
              <w:rPr>
                <w:color w:val="000000"/>
                <w:sz w:val="16"/>
                <w:szCs w:val="16"/>
                <w:lang w:val="uk-UA"/>
              </w:rPr>
              <w:t>1021</w:t>
            </w:r>
          </w:p>
        </w:tc>
        <w:tc>
          <w:tcPr>
            <w:tcW w:w="1098" w:type="dxa"/>
            <w:shd w:val="clear" w:color="auto" w:fill="auto"/>
            <w:vAlign w:val="center"/>
          </w:tcPr>
          <w:p w14:paraId="4BD5CA87" w14:textId="77777777" w:rsidR="00AE54D9" w:rsidRPr="00414EA3" w:rsidRDefault="00AE54D9" w:rsidP="00D21576">
            <w:pPr>
              <w:jc w:val="center"/>
              <w:rPr>
                <w:color w:val="000000"/>
                <w:lang w:val="uk-UA"/>
              </w:rPr>
            </w:pPr>
            <w:r w:rsidRPr="00414EA3">
              <w:rPr>
                <w:color w:val="000000"/>
                <w:sz w:val="16"/>
                <w:szCs w:val="16"/>
                <w:lang w:val="uk-UA"/>
              </w:rPr>
              <w:t>0921</w:t>
            </w:r>
          </w:p>
        </w:tc>
        <w:tc>
          <w:tcPr>
            <w:tcW w:w="2863" w:type="dxa"/>
            <w:shd w:val="clear" w:color="auto" w:fill="auto"/>
            <w:vAlign w:val="center"/>
          </w:tcPr>
          <w:p w14:paraId="63C78DCF" w14:textId="77777777" w:rsidR="00AE54D9" w:rsidRPr="00414EA3" w:rsidRDefault="00AE54D9" w:rsidP="00D21576">
            <w:pPr>
              <w:rPr>
                <w:b/>
                <w:bCs/>
                <w:color w:val="000000"/>
                <w:sz w:val="16"/>
                <w:szCs w:val="16"/>
                <w:lang w:val="uk-UA"/>
              </w:rPr>
            </w:pPr>
            <w:r w:rsidRPr="00414EA3">
              <w:rPr>
                <w:color w:val="000000"/>
                <w:sz w:val="16"/>
                <w:szCs w:val="16"/>
                <w:lang w:val="uk-UA"/>
              </w:rPr>
              <w:t>Надання загальної середньої освіти закладами загальної середньої освіти за рахунок місцевого бюджету</w:t>
            </w:r>
          </w:p>
        </w:tc>
        <w:tc>
          <w:tcPr>
            <w:tcW w:w="2688" w:type="dxa"/>
            <w:shd w:val="clear" w:color="auto" w:fill="auto"/>
            <w:vAlign w:val="center"/>
          </w:tcPr>
          <w:p w14:paraId="79982632"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5CFE50DC"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2370FC23"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26753,00</w:t>
            </w:r>
          </w:p>
        </w:tc>
        <w:tc>
          <w:tcPr>
            <w:tcW w:w="1273" w:type="dxa"/>
            <w:shd w:val="clear" w:color="auto" w:fill="auto"/>
            <w:vAlign w:val="center"/>
          </w:tcPr>
          <w:p w14:paraId="408599FD" w14:textId="77777777" w:rsidR="00AE54D9" w:rsidRPr="00414EA3" w:rsidRDefault="00AE54D9" w:rsidP="00D21576">
            <w:pPr>
              <w:jc w:val="right"/>
              <w:rPr>
                <w:sz w:val="18"/>
                <w:szCs w:val="18"/>
                <w:lang w:val="uk-UA"/>
              </w:rPr>
            </w:pPr>
            <w:r w:rsidRPr="00414EA3">
              <w:rPr>
                <w:sz w:val="18"/>
                <w:szCs w:val="18"/>
                <w:lang w:val="uk-UA"/>
              </w:rPr>
              <w:t>26753,00</w:t>
            </w:r>
          </w:p>
        </w:tc>
        <w:tc>
          <w:tcPr>
            <w:tcW w:w="1241" w:type="dxa"/>
            <w:vAlign w:val="center"/>
          </w:tcPr>
          <w:p w14:paraId="60715F7E" w14:textId="77777777" w:rsidR="00AE54D9" w:rsidRPr="00414EA3" w:rsidRDefault="00AE54D9" w:rsidP="00D21576">
            <w:pPr>
              <w:jc w:val="right"/>
              <w:rPr>
                <w:sz w:val="18"/>
                <w:szCs w:val="18"/>
                <w:lang w:val="uk-UA"/>
              </w:rPr>
            </w:pPr>
          </w:p>
        </w:tc>
        <w:tc>
          <w:tcPr>
            <w:tcW w:w="1165" w:type="dxa"/>
            <w:vAlign w:val="center"/>
          </w:tcPr>
          <w:p w14:paraId="786943C8" w14:textId="77777777" w:rsidR="00AE54D9" w:rsidRPr="00414EA3" w:rsidRDefault="00AE54D9" w:rsidP="00D21576">
            <w:pPr>
              <w:ind w:right="-108"/>
              <w:jc w:val="right"/>
              <w:rPr>
                <w:sz w:val="18"/>
                <w:szCs w:val="18"/>
                <w:lang w:val="uk-UA"/>
              </w:rPr>
            </w:pPr>
          </w:p>
        </w:tc>
      </w:tr>
      <w:tr w:rsidR="00AE54D9" w:rsidRPr="00414EA3" w14:paraId="4B6E44AD" w14:textId="77777777" w:rsidTr="00D21576">
        <w:trPr>
          <w:trHeight w:val="278"/>
        </w:trPr>
        <w:tc>
          <w:tcPr>
            <w:tcW w:w="1132" w:type="dxa"/>
            <w:shd w:val="clear" w:color="auto" w:fill="auto"/>
            <w:vAlign w:val="center"/>
          </w:tcPr>
          <w:p w14:paraId="14CE29AD" w14:textId="77777777" w:rsidR="00AE54D9" w:rsidRPr="00414EA3" w:rsidRDefault="00AE54D9" w:rsidP="00D21576">
            <w:pPr>
              <w:jc w:val="center"/>
              <w:rPr>
                <w:color w:val="000000"/>
                <w:sz w:val="16"/>
                <w:szCs w:val="16"/>
                <w:lang w:val="uk-UA"/>
              </w:rPr>
            </w:pPr>
            <w:r w:rsidRPr="00414EA3">
              <w:rPr>
                <w:color w:val="000000"/>
                <w:sz w:val="16"/>
                <w:szCs w:val="16"/>
                <w:lang w:val="uk-UA"/>
              </w:rPr>
              <w:t>0611142</w:t>
            </w:r>
          </w:p>
        </w:tc>
        <w:tc>
          <w:tcPr>
            <w:tcW w:w="1273" w:type="dxa"/>
            <w:shd w:val="clear" w:color="auto" w:fill="auto"/>
            <w:vAlign w:val="center"/>
          </w:tcPr>
          <w:p w14:paraId="44219A9A" w14:textId="77777777" w:rsidR="00AE54D9" w:rsidRPr="00414EA3" w:rsidRDefault="00AE54D9" w:rsidP="00D21576">
            <w:pPr>
              <w:jc w:val="center"/>
              <w:rPr>
                <w:color w:val="000000"/>
                <w:sz w:val="16"/>
                <w:szCs w:val="16"/>
                <w:lang w:val="uk-UA"/>
              </w:rPr>
            </w:pPr>
            <w:r w:rsidRPr="00414EA3">
              <w:rPr>
                <w:color w:val="000000"/>
                <w:sz w:val="16"/>
                <w:szCs w:val="16"/>
                <w:lang w:val="uk-UA"/>
              </w:rPr>
              <w:t>1142</w:t>
            </w:r>
          </w:p>
        </w:tc>
        <w:tc>
          <w:tcPr>
            <w:tcW w:w="1098" w:type="dxa"/>
            <w:shd w:val="clear" w:color="auto" w:fill="auto"/>
            <w:vAlign w:val="center"/>
          </w:tcPr>
          <w:p w14:paraId="5834EE18" w14:textId="77777777" w:rsidR="00AE54D9" w:rsidRPr="00414EA3" w:rsidRDefault="00AE54D9" w:rsidP="00D21576">
            <w:pPr>
              <w:jc w:val="center"/>
              <w:rPr>
                <w:color w:val="000000"/>
                <w:sz w:val="16"/>
                <w:szCs w:val="16"/>
                <w:lang w:val="uk-UA"/>
              </w:rPr>
            </w:pPr>
            <w:r w:rsidRPr="00414EA3">
              <w:rPr>
                <w:color w:val="000000"/>
                <w:sz w:val="16"/>
                <w:szCs w:val="16"/>
                <w:lang w:val="uk-UA"/>
              </w:rPr>
              <w:t>0990</w:t>
            </w:r>
          </w:p>
        </w:tc>
        <w:tc>
          <w:tcPr>
            <w:tcW w:w="2863" w:type="dxa"/>
            <w:shd w:val="clear" w:color="auto" w:fill="auto"/>
            <w:vAlign w:val="center"/>
          </w:tcPr>
          <w:p w14:paraId="019EFAFF" w14:textId="77777777" w:rsidR="00AE54D9" w:rsidRPr="00414EA3" w:rsidRDefault="00AE54D9" w:rsidP="00D21576">
            <w:pPr>
              <w:rPr>
                <w:color w:val="000000"/>
                <w:sz w:val="16"/>
                <w:szCs w:val="16"/>
                <w:lang w:val="uk-UA"/>
              </w:rPr>
            </w:pPr>
            <w:r w:rsidRPr="00414EA3">
              <w:rPr>
                <w:color w:val="000000"/>
                <w:sz w:val="16"/>
                <w:szCs w:val="16"/>
                <w:lang w:val="uk-UA"/>
              </w:rPr>
              <w:t>Інші програми та заходи у сфері освіти</w:t>
            </w:r>
          </w:p>
        </w:tc>
        <w:tc>
          <w:tcPr>
            <w:tcW w:w="2688" w:type="dxa"/>
            <w:shd w:val="clear" w:color="auto" w:fill="auto"/>
            <w:vAlign w:val="center"/>
          </w:tcPr>
          <w:p w14:paraId="4B0FA7CE" w14:textId="77777777" w:rsidR="00AE54D9" w:rsidRPr="00414EA3" w:rsidRDefault="00AE54D9" w:rsidP="00D21576">
            <w:pPr>
              <w:rPr>
                <w:color w:val="000000"/>
                <w:sz w:val="16"/>
                <w:szCs w:val="16"/>
                <w:lang w:val="uk-UA"/>
              </w:rPr>
            </w:pPr>
            <w:r w:rsidRPr="00414EA3">
              <w:rPr>
                <w:color w:val="000000"/>
                <w:sz w:val="16"/>
                <w:szCs w:val="16"/>
                <w:lang w:val="uk-UA"/>
              </w:rPr>
              <w:t>Програма розвитку освіти в Долинській міській територіальній громаді на 2022-2024 роки</w:t>
            </w:r>
          </w:p>
        </w:tc>
        <w:tc>
          <w:tcPr>
            <w:tcW w:w="1414" w:type="dxa"/>
            <w:shd w:val="clear" w:color="auto" w:fill="auto"/>
            <w:vAlign w:val="center"/>
          </w:tcPr>
          <w:p w14:paraId="32A57942" w14:textId="77777777" w:rsidR="00AE54D9" w:rsidRPr="00414EA3" w:rsidRDefault="00AE54D9" w:rsidP="00D21576">
            <w:pPr>
              <w:jc w:val="center"/>
              <w:rPr>
                <w:color w:val="000000"/>
                <w:sz w:val="16"/>
                <w:szCs w:val="16"/>
                <w:lang w:val="uk-UA"/>
              </w:rPr>
            </w:pPr>
            <w:r w:rsidRPr="00414EA3">
              <w:rPr>
                <w:color w:val="000000"/>
                <w:sz w:val="16"/>
                <w:szCs w:val="16"/>
                <w:lang w:val="uk-UA"/>
              </w:rPr>
              <w:t>16.12.2021 №1342-18/2021</w:t>
            </w:r>
          </w:p>
        </w:tc>
        <w:tc>
          <w:tcPr>
            <w:tcW w:w="1132" w:type="dxa"/>
            <w:shd w:val="clear" w:color="auto" w:fill="auto"/>
            <w:vAlign w:val="center"/>
          </w:tcPr>
          <w:p w14:paraId="11299BBE" w14:textId="77777777" w:rsidR="00AE54D9" w:rsidRPr="00414EA3" w:rsidRDefault="00AE54D9" w:rsidP="00D21576">
            <w:pPr>
              <w:ind w:right="-108"/>
              <w:jc w:val="right"/>
              <w:rPr>
                <w:b/>
                <w:bCs/>
                <w:sz w:val="18"/>
                <w:szCs w:val="18"/>
                <w:lang w:val="uk-UA"/>
              </w:rPr>
            </w:pPr>
            <w:r w:rsidRPr="00414EA3">
              <w:rPr>
                <w:b/>
                <w:bCs/>
                <w:sz w:val="18"/>
                <w:szCs w:val="18"/>
                <w:lang w:val="uk-UA"/>
              </w:rPr>
              <w:t>-5041000,00</w:t>
            </w:r>
          </w:p>
        </w:tc>
        <w:tc>
          <w:tcPr>
            <w:tcW w:w="1273" w:type="dxa"/>
            <w:shd w:val="clear" w:color="auto" w:fill="auto"/>
            <w:vAlign w:val="center"/>
          </w:tcPr>
          <w:p w14:paraId="0448756F" w14:textId="77777777" w:rsidR="00AE54D9" w:rsidRPr="00414EA3" w:rsidRDefault="00AE54D9" w:rsidP="00D21576">
            <w:pPr>
              <w:jc w:val="right"/>
              <w:rPr>
                <w:sz w:val="18"/>
                <w:szCs w:val="18"/>
                <w:lang w:val="uk-UA"/>
              </w:rPr>
            </w:pPr>
          </w:p>
        </w:tc>
        <w:tc>
          <w:tcPr>
            <w:tcW w:w="1241" w:type="dxa"/>
            <w:vAlign w:val="center"/>
          </w:tcPr>
          <w:p w14:paraId="6ACDD9A5" w14:textId="77777777" w:rsidR="00AE54D9" w:rsidRPr="00414EA3" w:rsidRDefault="00AE54D9" w:rsidP="00D21576">
            <w:pPr>
              <w:jc w:val="right"/>
              <w:rPr>
                <w:sz w:val="18"/>
                <w:szCs w:val="18"/>
                <w:lang w:val="uk-UA"/>
              </w:rPr>
            </w:pPr>
            <w:r w:rsidRPr="00414EA3">
              <w:rPr>
                <w:sz w:val="18"/>
                <w:szCs w:val="18"/>
                <w:lang w:val="uk-UA"/>
              </w:rPr>
              <w:t>-5041000,00</w:t>
            </w:r>
          </w:p>
        </w:tc>
        <w:tc>
          <w:tcPr>
            <w:tcW w:w="1165" w:type="dxa"/>
            <w:vAlign w:val="center"/>
          </w:tcPr>
          <w:p w14:paraId="7623833A" w14:textId="77777777" w:rsidR="00AE54D9" w:rsidRPr="00414EA3" w:rsidRDefault="00AE54D9" w:rsidP="00D21576">
            <w:pPr>
              <w:ind w:right="-108"/>
              <w:jc w:val="right"/>
              <w:rPr>
                <w:sz w:val="18"/>
                <w:szCs w:val="18"/>
                <w:lang w:val="uk-UA"/>
              </w:rPr>
            </w:pPr>
          </w:p>
        </w:tc>
      </w:tr>
      <w:tr w:rsidR="00AE54D9" w:rsidRPr="00414EA3" w14:paraId="13983140" w14:textId="77777777" w:rsidTr="00D21576">
        <w:trPr>
          <w:trHeight w:val="278"/>
        </w:trPr>
        <w:tc>
          <w:tcPr>
            <w:tcW w:w="1132" w:type="dxa"/>
            <w:shd w:val="clear" w:color="auto" w:fill="auto"/>
            <w:vAlign w:val="center"/>
          </w:tcPr>
          <w:p w14:paraId="604D7D62" w14:textId="77777777" w:rsidR="00AE54D9" w:rsidRPr="00414EA3" w:rsidRDefault="00AE54D9" w:rsidP="00D21576">
            <w:pPr>
              <w:jc w:val="center"/>
              <w:rPr>
                <w:b/>
                <w:bCs/>
                <w:color w:val="000000"/>
                <w:sz w:val="16"/>
                <w:szCs w:val="16"/>
                <w:lang w:val="uk-UA"/>
              </w:rPr>
            </w:pPr>
            <w:r w:rsidRPr="00414EA3">
              <w:rPr>
                <w:b/>
                <w:bCs/>
                <w:color w:val="000000"/>
                <w:sz w:val="16"/>
                <w:szCs w:val="16"/>
                <w:lang w:val="uk-UA"/>
              </w:rPr>
              <w:t>10</w:t>
            </w:r>
          </w:p>
        </w:tc>
        <w:tc>
          <w:tcPr>
            <w:tcW w:w="1273" w:type="dxa"/>
            <w:shd w:val="clear" w:color="auto" w:fill="auto"/>
            <w:vAlign w:val="center"/>
          </w:tcPr>
          <w:p w14:paraId="17CFFEF5" w14:textId="77777777" w:rsidR="00AE54D9" w:rsidRPr="00414EA3" w:rsidRDefault="00AE54D9" w:rsidP="00D21576">
            <w:pPr>
              <w:jc w:val="center"/>
              <w:rPr>
                <w:color w:val="000000"/>
                <w:lang w:val="uk-UA"/>
              </w:rPr>
            </w:pPr>
          </w:p>
        </w:tc>
        <w:tc>
          <w:tcPr>
            <w:tcW w:w="1098" w:type="dxa"/>
            <w:shd w:val="clear" w:color="auto" w:fill="auto"/>
            <w:vAlign w:val="center"/>
          </w:tcPr>
          <w:p w14:paraId="2174B521" w14:textId="77777777" w:rsidR="00AE54D9" w:rsidRPr="00414EA3" w:rsidRDefault="00AE54D9" w:rsidP="00D21576">
            <w:pPr>
              <w:jc w:val="center"/>
              <w:rPr>
                <w:color w:val="000000"/>
                <w:lang w:val="uk-UA"/>
              </w:rPr>
            </w:pPr>
          </w:p>
        </w:tc>
        <w:tc>
          <w:tcPr>
            <w:tcW w:w="2863" w:type="dxa"/>
            <w:shd w:val="clear" w:color="auto" w:fill="auto"/>
            <w:vAlign w:val="center"/>
          </w:tcPr>
          <w:p w14:paraId="15556857" w14:textId="77777777" w:rsidR="00AE54D9" w:rsidRPr="00414EA3" w:rsidRDefault="00AE54D9" w:rsidP="00D21576">
            <w:pPr>
              <w:rPr>
                <w:b/>
                <w:bCs/>
                <w:color w:val="000000"/>
                <w:sz w:val="16"/>
                <w:szCs w:val="16"/>
                <w:lang w:val="uk-UA"/>
              </w:rPr>
            </w:pPr>
            <w:r w:rsidRPr="00414EA3">
              <w:rPr>
                <w:b/>
                <w:bCs/>
                <w:color w:val="000000"/>
                <w:sz w:val="16"/>
                <w:szCs w:val="16"/>
                <w:lang w:val="uk-UA"/>
              </w:rPr>
              <w:t>Відділ культури</w:t>
            </w:r>
          </w:p>
        </w:tc>
        <w:tc>
          <w:tcPr>
            <w:tcW w:w="2688" w:type="dxa"/>
            <w:shd w:val="clear" w:color="auto" w:fill="auto"/>
            <w:vAlign w:val="center"/>
          </w:tcPr>
          <w:p w14:paraId="089091AC" w14:textId="77777777" w:rsidR="00AE54D9" w:rsidRPr="00414EA3" w:rsidRDefault="00AE54D9" w:rsidP="00D21576">
            <w:pPr>
              <w:rPr>
                <w:color w:val="000000"/>
                <w:sz w:val="16"/>
                <w:szCs w:val="16"/>
                <w:lang w:val="uk-UA"/>
              </w:rPr>
            </w:pPr>
          </w:p>
        </w:tc>
        <w:tc>
          <w:tcPr>
            <w:tcW w:w="1414" w:type="dxa"/>
            <w:shd w:val="clear" w:color="auto" w:fill="auto"/>
            <w:vAlign w:val="center"/>
          </w:tcPr>
          <w:p w14:paraId="2D313293" w14:textId="77777777" w:rsidR="00AE54D9" w:rsidRPr="00414EA3" w:rsidRDefault="00AE54D9" w:rsidP="00D21576">
            <w:pPr>
              <w:jc w:val="center"/>
              <w:rPr>
                <w:color w:val="000000"/>
                <w:sz w:val="16"/>
                <w:szCs w:val="16"/>
                <w:lang w:val="uk-UA"/>
              </w:rPr>
            </w:pPr>
          </w:p>
        </w:tc>
        <w:tc>
          <w:tcPr>
            <w:tcW w:w="1132" w:type="dxa"/>
            <w:shd w:val="clear" w:color="auto" w:fill="auto"/>
            <w:vAlign w:val="center"/>
          </w:tcPr>
          <w:p w14:paraId="536E08FE"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-20000,00</w:t>
            </w:r>
          </w:p>
        </w:tc>
        <w:tc>
          <w:tcPr>
            <w:tcW w:w="1273" w:type="dxa"/>
            <w:shd w:val="clear" w:color="auto" w:fill="auto"/>
            <w:vAlign w:val="center"/>
          </w:tcPr>
          <w:p w14:paraId="3F5BDF13" w14:textId="77777777" w:rsidR="00AE54D9" w:rsidRPr="00414EA3" w:rsidRDefault="00AE54D9" w:rsidP="00D21576">
            <w:pPr>
              <w:jc w:val="right"/>
              <w:rPr>
                <w:b/>
                <w:sz w:val="18"/>
                <w:szCs w:val="18"/>
                <w:lang w:val="uk-UA"/>
              </w:rPr>
            </w:pPr>
            <w:r w:rsidRPr="00414EA3">
              <w:rPr>
                <w:b/>
                <w:sz w:val="18"/>
                <w:szCs w:val="18"/>
                <w:lang w:val="uk-UA"/>
              </w:rPr>
              <w:t>-20000,00</w:t>
            </w:r>
          </w:p>
        </w:tc>
        <w:tc>
          <w:tcPr>
            <w:tcW w:w="1241" w:type="dxa"/>
            <w:vAlign w:val="center"/>
          </w:tcPr>
          <w:p w14:paraId="4289BDD5" w14:textId="77777777" w:rsidR="00AE54D9" w:rsidRPr="00414EA3" w:rsidRDefault="00AE54D9" w:rsidP="00D21576">
            <w:pPr>
              <w:jc w:val="right"/>
              <w:rPr>
                <w:sz w:val="18"/>
                <w:szCs w:val="18"/>
                <w:lang w:val="uk-UA"/>
              </w:rPr>
            </w:pPr>
          </w:p>
        </w:tc>
        <w:tc>
          <w:tcPr>
            <w:tcW w:w="1165" w:type="dxa"/>
            <w:vAlign w:val="center"/>
          </w:tcPr>
          <w:p w14:paraId="39447DBB" w14:textId="77777777" w:rsidR="00AE54D9" w:rsidRPr="00414EA3" w:rsidRDefault="00AE54D9" w:rsidP="00D21576">
            <w:pPr>
              <w:ind w:right="-108"/>
              <w:jc w:val="right"/>
              <w:rPr>
                <w:sz w:val="18"/>
                <w:szCs w:val="18"/>
                <w:lang w:val="uk-UA"/>
              </w:rPr>
            </w:pPr>
          </w:p>
        </w:tc>
      </w:tr>
      <w:tr w:rsidR="00AE54D9" w:rsidRPr="00414EA3" w14:paraId="2185D63D" w14:textId="77777777" w:rsidTr="00D21576">
        <w:trPr>
          <w:trHeight w:val="278"/>
        </w:trPr>
        <w:tc>
          <w:tcPr>
            <w:tcW w:w="1132" w:type="dxa"/>
            <w:shd w:val="clear" w:color="auto" w:fill="auto"/>
            <w:vAlign w:val="center"/>
          </w:tcPr>
          <w:p w14:paraId="50A60E36" w14:textId="77777777" w:rsidR="00AE54D9" w:rsidRPr="00414EA3" w:rsidRDefault="00AE54D9" w:rsidP="00D21576">
            <w:pPr>
              <w:jc w:val="center"/>
              <w:rPr>
                <w:b/>
                <w:bCs/>
                <w:color w:val="000000"/>
                <w:sz w:val="16"/>
                <w:szCs w:val="16"/>
                <w:lang w:val="uk-UA"/>
              </w:rPr>
            </w:pPr>
            <w:r w:rsidRPr="00414EA3">
              <w:rPr>
                <w:color w:val="000000"/>
                <w:sz w:val="16"/>
                <w:szCs w:val="16"/>
                <w:lang w:val="uk-UA"/>
              </w:rPr>
              <w:t>1014030</w:t>
            </w:r>
          </w:p>
        </w:tc>
        <w:tc>
          <w:tcPr>
            <w:tcW w:w="1273" w:type="dxa"/>
            <w:shd w:val="clear" w:color="auto" w:fill="auto"/>
            <w:vAlign w:val="center"/>
          </w:tcPr>
          <w:p w14:paraId="0D7BFCAC" w14:textId="77777777" w:rsidR="00AE54D9" w:rsidRPr="00414EA3" w:rsidRDefault="00AE54D9" w:rsidP="00D21576">
            <w:pPr>
              <w:jc w:val="center"/>
              <w:rPr>
                <w:color w:val="000000"/>
                <w:lang w:val="uk-UA"/>
              </w:rPr>
            </w:pPr>
            <w:r w:rsidRPr="00414EA3">
              <w:rPr>
                <w:color w:val="000000"/>
                <w:sz w:val="16"/>
                <w:szCs w:val="16"/>
                <w:lang w:val="uk-UA"/>
              </w:rPr>
              <w:t>4030</w:t>
            </w:r>
          </w:p>
        </w:tc>
        <w:tc>
          <w:tcPr>
            <w:tcW w:w="1098" w:type="dxa"/>
            <w:shd w:val="clear" w:color="auto" w:fill="auto"/>
            <w:vAlign w:val="center"/>
          </w:tcPr>
          <w:p w14:paraId="6898F7CC" w14:textId="77777777" w:rsidR="00AE54D9" w:rsidRPr="00414EA3" w:rsidRDefault="00AE54D9" w:rsidP="00D21576">
            <w:pPr>
              <w:jc w:val="center"/>
              <w:rPr>
                <w:color w:val="000000"/>
                <w:lang w:val="uk-UA"/>
              </w:rPr>
            </w:pPr>
            <w:r w:rsidRPr="00414EA3">
              <w:rPr>
                <w:color w:val="000000"/>
                <w:sz w:val="16"/>
                <w:szCs w:val="16"/>
                <w:lang w:val="uk-UA"/>
              </w:rPr>
              <w:t>0824</w:t>
            </w:r>
          </w:p>
        </w:tc>
        <w:tc>
          <w:tcPr>
            <w:tcW w:w="2863" w:type="dxa"/>
            <w:shd w:val="clear" w:color="auto" w:fill="auto"/>
            <w:vAlign w:val="center"/>
          </w:tcPr>
          <w:p w14:paraId="4F67387B" w14:textId="77777777" w:rsidR="00AE54D9" w:rsidRPr="00414EA3" w:rsidRDefault="00AE54D9" w:rsidP="00D21576">
            <w:pPr>
              <w:rPr>
                <w:b/>
                <w:bCs/>
                <w:color w:val="000000"/>
                <w:sz w:val="16"/>
                <w:szCs w:val="16"/>
                <w:lang w:val="uk-UA"/>
              </w:rPr>
            </w:pPr>
            <w:r w:rsidRPr="00414EA3">
              <w:rPr>
                <w:color w:val="000000"/>
                <w:sz w:val="16"/>
                <w:szCs w:val="16"/>
                <w:lang w:val="uk-UA"/>
              </w:rPr>
              <w:t>Забезпечення діяльності бібліотек</w:t>
            </w:r>
          </w:p>
        </w:tc>
        <w:tc>
          <w:tcPr>
            <w:tcW w:w="2688" w:type="dxa"/>
            <w:shd w:val="clear" w:color="auto" w:fill="auto"/>
            <w:vAlign w:val="center"/>
          </w:tcPr>
          <w:p w14:paraId="45EEABB0"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703D5314"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7BA925CA" w14:textId="77777777" w:rsidR="00AE54D9" w:rsidRPr="00414EA3" w:rsidRDefault="00AE54D9" w:rsidP="00D21576">
            <w:pPr>
              <w:ind w:right="-108"/>
              <w:jc w:val="right"/>
              <w:rPr>
                <w:b/>
                <w:bCs/>
                <w:color w:val="000000"/>
                <w:sz w:val="18"/>
                <w:szCs w:val="18"/>
                <w:lang w:val="uk-UA"/>
              </w:rPr>
            </w:pPr>
            <w:r w:rsidRPr="00414EA3">
              <w:rPr>
                <w:sz w:val="18"/>
                <w:szCs w:val="18"/>
                <w:lang w:val="uk-UA"/>
              </w:rPr>
              <w:t>-20000,00</w:t>
            </w:r>
          </w:p>
        </w:tc>
        <w:tc>
          <w:tcPr>
            <w:tcW w:w="1273" w:type="dxa"/>
            <w:shd w:val="clear" w:color="auto" w:fill="auto"/>
            <w:vAlign w:val="center"/>
          </w:tcPr>
          <w:p w14:paraId="231BBC6E" w14:textId="77777777" w:rsidR="00AE54D9" w:rsidRPr="00414EA3" w:rsidRDefault="00AE54D9" w:rsidP="00D21576">
            <w:pPr>
              <w:jc w:val="right"/>
              <w:rPr>
                <w:sz w:val="18"/>
                <w:szCs w:val="18"/>
                <w:lang w:val="uk-UA"/>
              </w:rPr>
            </w:pPr>
            <w:r w:rsidRPr="00414EA3">
              <w:rPr>
                <w:sz w:val="18"/>
                <w:szCs w:val="18"/>
                <w:lang w:val="uk-UA"/>
              </w:rPr>
              <w:t>-20000,00</w:t>
            </w:r>
          </w:p>
        </w:tc>
        <w:tc>
          <w:tcPr>
            <w:tcW w:w="1241" w:type="dxa"/>
            <w:vAlign w:val="center"/>
          </w:tcPr>
          <w:p w14:paraId="7A18A026" w14:textId="77777777" w:rsidR="00AE54D9" w:rsidRPr="00414EA3" w:rsidRDefault="00AE54D9" w:rsidP="00D21576">
            <w:pPr>
              <w:jc w:val="right"/>
              <w:rPr>
                <w:sz w:val="18"/>
                <w:szCs w:val="18"/>
                <w:lang w:val="uk-UA"/>
              </w:rPr>
            </w:pPr>
          </w:p>
        </w:tc>
        <w:tc>
          <w:tcPr>
            <w:tcW w:w="1165" w:type="dxa"/>
            <w:vAlign w:val="center"/>
          </w:tcPr>
          <w:p w14:paraId="1DC4C9FE" w14:textId="77777777" w:rsidR="00AE54D9" w:rsidRPr="00414EA3" w:rsidRDefault="00AE54D9" w:rsidP="00D21576">
            <w:pPr>
              <w:ind w:right="-108"/>
              <w:jc w:val="right"/>
              <w:rPr>
                <w:sz w:val="18"/>
                <w:szCs w:val="18"/>
                <w:lang w:val="uk-UA"/>
              </w:rPr>
            </w:pPr>
          </w:p>
        </w:tc>
      </w:tr>
      <w:tr w:rsidR="00AE54D9" w:rsidRPr="00414EA3" w14:paraId="4A754435" w14:textId="77777777" w:rsidTr="00D21576">
        <w:trPr>
          <w:trHeight w:val="278"/>
        </w:trPr>
        <w:tc>
          <w:tcPr>
            <w:tcW w:w="1132" w:type="dxa"/>
            <w:shd w:val="clear" w:color="auto" w:fill="auto"/>
            <w:vAlign w:val="center"/>
          </w:tcPr>
          <w:p w14:paraId="2678A825" w14:textId="77777777" w:rsidR="00AE54D9" w:rsidRPr="00414EA3" w:rsidRDefault="00AE54D9" w:rsidP="00D21576">
            <w:pPr>
              <w:jc w:val="center"/>
              <w:rPr>
                <w:color w:val="000000"/>
                <w:sz w:val="16"/>
                <w:szCs w:val="16"/>
                <w:lang w:val="uk-UA"/>
              </w:rPr>
            </w:pPr>
            <w:r w:rsidRPr="00414EA3">
              <w:rPr>
                <w:b/>
                <w:bCs/>
                <w:color w:val="000000"/>
                <w:sz w:val="16"/>
                <w:szCs w:val="16"/>
                <w:lang w:val="uk-UA"/>
              </w:rPr>
              <w:t>11</w:t>
            </w:r>
          </w:p>
        </w:tc>
        <w:tc>
          <w:tcPr>
            <w:tcW w:w="1273" w:type="dxa"/>
            <w:shd w:val="clear" w:color="auto" w:fill="auto"/>
            <w:vAlign w:val="center"/>
          </w:tcPr>
          <w:p w14:paraId="7DD75FF1" w14:textId="77777777" w:rsidR="00AE54D9" w:rsidRPr="00414EA3" w:rsidRDefault="00AE54D9" w:rsidP="00D21576">
            <w:pPr>
              <w:jc w:val="center"/>
              <w:rPr>
                <w:color w:val="000000"/>
                <w:sz w:val="16"/>
                <w:szCs w:val="16"/>
                <w:lang w:val="uk-UA"/>
              </w:rPr>
            </w:pPr>
          </w:p>
        </w:tc>
        <w:tc>
          <w:tcPr>
            <w:tcW w:w="1098" w:type="dxa"/>
            <w:shd w:val="clear" w:color="auto" w:fill="auto"/>
            <w:vAlign w:val="center"/>
          </w:tcPr>
          <w:p w14:paraId="4A888BD9" w14:textId="77777777" w:rsidR="00AE54D9" w:rsidRPr="00414EA3" w:rsidRDefault="00AE54D9" w:rsidP="00D21576">
            <w:pPr>
              <w:jc w:val="center"/>
              <w:rPr>
                <w:color w:val="000000"/>
                <w:sz w:val="16"/>
                <w:szCs w:val="16"/>
                <w:lang w:val="uk-UA"/>
              </w:rPr>
            </w:pPr>
          </w:p>
        </w:tc>
        <w:tc>
          <w:tcPr>
            <w:tcW w:w="2863" w:type="dxa"/>
            <w:shd w:val="clear" w:color="auto" w:fill="auto"/>
            <w:vAlign w:val="center"/>
          </w:tcPr>
          <w:p w14:paraId="7369E1DD" w14:textId="77777777" w:rsidR="00AE54D9" w:rsidRPr="00414EA3" w:rsidRDefault="00AE54D9" w:rsidP="00D21576">
            <w:pPr>
              <w:rPr>
                <w:color w:val="000000"/>
                <w:sz w:val="16"/>
                <w:szCs w:val="16"/>
                <w:lang w:val="uk-UA"/>
              </w:rPr>
            </w:pPr>
            <w:r w:rsidRPr="00414EA3">
              <w:rPr>
                <w:b/>
                <w:bCs/>
                <w:color w:val="000000"/>
                <w:sz w:val="16"/>
                <w:szCs w:val="16"/>
                <w:lang w:val="uk-UA"/>
              </w:rPr>
              <w:t>Відділ  молоді і спорту</w:t>
            </w:r>
          </w:p>
        </w:tc>
        <w:tc>
          <w:tcPr>
            <w:tcW w:w="2688" w:type="dxa"/>
            <w:shd w:val="clear" w:color="auto" w:fill="auto"/>
            <w:vAlign w:val="center"/>
          </w:tcPr>
          <w:p w14:paraId="400AD9EA" w14:textId="77777777" w:rsidR="00AE54D9" w:rsidRPr="00414EA3" w:rsidRDefault="00AE54D9" w:rsidP="00D21576">
            <w:pPr>
              <w:rPr>
                <w:color w:val="000000"/>
                <w:sz w:val="16"/>
                <w:szCs w:val="16"/>
                <w:lang w:val="uk-UA"/>
              </w:rPr>
            </w:pPr>
          </w:p>
        </w:tc>
        <w:tc>
          <w:tcPr>
            <w:tcW w:w="1414" w:type="dxa"/>
            <w:shd w:val="clear" w:color="auto" w:fill="auto"/>
            <w:vAlign w:val="center"/>
          </w:tcPr>
          <w:p w14:paraId="7B56BECB" w14:textId="77777777" w:rsidR="00AE54D9" w:rsidRPr="00414EA3" w:rsidRDefault="00AE54D9" w:rsidP="00D21576">
            <w:pPr>
              <w:jc w:val="center"/>
              <w:rPr>
                <w:color w:val="000000"/>
                <w:sz w:val="16"/>
                <w:szCs w:val="16"/>
                <w:lang w:val="uk-UA"/>
              </w:rPr>
            </w:pPr>
          </w:p>
        </w:tc>
        <w:tc>
          <w:tcPr>
            <w:tcW w:w="1132" w:type="dxa"/>
            <w:shd w:val="clear" w:color="auto" w:fill="auto"/>
            <w:vAlign w:val="center"/>
          </w:tcPr>
          <w:p w14:paraId="49E27B50"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166116,46</w:t>
            </w:r>
          </w:p>
        </w:tc>
        <w:tc>
          <w:tcPr>
            <w:tcW w:w="1273" w:type="dxa"/>
            <w:shd w:val="clear" w:color="auto" w:fill="auto"/>
            <w:vAlign w:val="center"/>
          </w:tcPr>
          <w:p w14:paraId="10A198C9" w14:textId="77777777" w:rsidR="00AE54D9" w:rsidRPr="00414EA3" w:rsidRDefault="00AE54D9" w:rsidP="00D21576">
            <w:pPr>
              <w:jc w:val="right"/>
              <w:rPr>
                <w:b/>
                <w:bCs/>
                <w:sz w:val="18"/>
                <w:szCs w:val="18"/>
                <w:lang w:val="uk-UA"/>
              </w:rPr>
            </w:pPr>
            <w:r w:rsidRPr="00414EA3">
              <w:rPr>
                <w:b/>
                <w:bCs/>
                <w:sz w:val="18"/>
                <w:szCs w:val="18"/>
                <w:lang w:val="uk-UA"/>
              </w:rPr>
              <w:t>166116,46</w:t>
            </w:r>
          </w:p>
        </w:tc>
        <w:tc>
          <w:tcPr>
            <w:tcW w:w="1241" w:type="dxa"/>
            <w:vAlign w:val="center"/>
          </w:tcPr>
          <w:p w14:paraId="226F2000" w14:textId="77777777" w:rsidR="00AE54D9" w:rsidRPr="00414EA3" w:rsidRDefault="00AE54D9" w:rsidP="00D21576">
            <w:pPr>
              <w:jc w:val="right"/>
              <w:rPr>
                <w:sz w:val="18"/>
                <w:szCs w:val="18"/>
                <w:lang w:val="uk-UA"/>
              </w:rPr>
            </w:pPr>
          </w:p>
        </w:tc>
        <w:tc>
          <w:tcPr>
            <w:tcW w:w="1165" w:type="dxa"/>
            <w:vAlign w:val="center"/>
          </w:tcPr>
          <w:p w14:paraId="1C2B76B2" w14:textId="77777777" w:rsidR="00AE54D9" w:rsidRPr="00414EA3" w:rsidRDefault="00AE54D9" w:rsidP="00D21576">
            <w:pPr>
              <w:ind w:right="-108"/>
              <w:jc w:val="right"/>
              <w:rPr>
                <w:sz w:val="18"/>
                <w:szCs w:val="18"/>
                <w:lang w:val="uk-UA"/>
              </w:rPr>
            </w:pPr>
          </w:p>
        </w:tc>
      </w:tr>
      <w:tr w:rsidR="00AE54D9" w:rsidRPr="00414EA3" w14:paraId="114A3541" w14:textId="77777777" w:rsidTr="00D21576">
        <w:trPr>
          <w:trHeight w:val="953"/>
        </w:trPr>
        <w:tc>
          <w:tcPr>
            <w:tcW w:w="1132" w:type="dxa"/>
            <w:shd w:val="clear" w:color="auto" w:fill="auto"/>
            <w:vAlign w:val="center"/>
          </w:tcPr>
          <w:p w14:paraId="0FC69247" w14:textId="77777777" w:rsidR="00AE54D9" w:rsidRPr="00414EA3" w:rsidRDefault="00AE54D9" w:rsidP="00D21576">
            <w:pPr>
              <w:jc w:val="center"/>
              <w:rPr>
                <w:color w:val="000000"/>
                <w:sz w:val="18"/>
                <w:szCs w:val="18"/>
                <w:lang w:val="uk-UA"/>
              </w:rPr>
            </w:pPr>
            <w:r w:rsidRPr="00414EA3">
              <w:rPr>
                <w:sz w:val="18"/>
                <w:szCs w:val="18"/>
                <w:lang w:val="uk-UA"/>
              </w:rPr>
              <w:t>1115031</w:t>
            </w:r>
          </w:p>
        </w:tc>
        <w:tc>
          <w:tcPr>
            <w:tcW w:w="1273" w:type="dxa"/>
            <w:shd w:val="clear" w:color="auto" w:fill="auto"/>
            <w:vAlign w:val="center"/>
          </w:tcPr>
          <w:p w14:paraId="4FE66C48" w14:textId="77777777" w:rsidR="00AE54D9" w:rsidRPr="00414EA3" w:rsidRDefault="00AE54D9" w:rsidP="00D21576">
            <w:pPr>
              <w:jc w:val="center"/>
              <w:rPr>
                <w:color w:val="000000"/>
                <w:sz w:val="18"/>
                <w:szCs w:val="18"/>
                <w:lang w:val="uk-UA"/>
              </w:rPr>
            </w:pPr>
            <w:r w:rsidRPr="00414EA3">
              <w:rPr>
                <w:sz w:val="18"/>
                <w:szCs w:val="18"/>
                <w:lang w:val="uk-UA"/>
              </w:rPr>
              <w:t>5031</w:t>
            </w:r>
          </w:p>
        </w:tc>
        <w:tc>
          <w:tcPr>
            <w:tcW w:w="1098" w:type="dxa"/>
            <w:shd w:val="clear" w:color="auto" w:fill="auto"/>
            <w:vAlign w:val="center"/>
          </w:tcPr>
          <w:p w14:paraId="55D4F2BA" w14:textId="77777777" w:rsidR="00AE54D9" w:rsidRPr="00414EA3" w:rsidRDefault="00AE54D9" w:rsidP="00D21576">
            <w:pPr>
              <w:jc w:val="center"/>
              <w:rPr>
                <w:color w:val="000000"/>
                <w:sz w:val="18"/>
                <w:szCs w:val="18"/>
                <w:lang w:val="uk-UA"/>
              </w:rPr>
            </w:pPr>
            <w:r w:rsidRPr="00414EA3">
              <w:rPr>
                <w:sz w:val="18"/>
                <w:szCs w:val="18"/>
                <w:lang w:val="uk-UA"/>
              </w:rPr>
              <w:t>0810</w:t>
            </w:r>
          </w:p>
        </w:tc>
        <w:tc>
          <w:tcPr>
            <w:tcW w:w="2863" w:type="dxa"/>
            <w:shd w:val="clear" w:color="auto" w:fill="auto"/>
          </w:tcPr>
          <w:p w14:paraId="6570AAFA" w14:textId="77777777" w:rsidR="00AE54D9" w:rsidRPr="00414EA3" w:rsidRDefault="00AE54D9" w:rsidP="00D21576">
            <w:pPr>
              <w:rPr>
                <w:color w:val="000000"/>
                <w:sz w:val="18"/>
                <w:szCs w:val="18"/>
                <w:lang w:val="uk-UA"/>
              </w:rPr>
            </w:pPr>
            <w:r w:rsidRPr="00414EA3">
              <w:rPr>
                <w:sz w:val="18"/>
                <w:szCs w:val="18"/>
                <w:lang w:val="uk-UA"/>
              </w:rPr>
              <w:t>Утримання та навчально-тренувальна робота комунальних дитячо-юнацьких спортивних шкіл</w:t>
            </w:r>
          </w:p>
        </w:tc>
        <w:tc>
          <w:tcPr>
            <w:tcW w:w="2688" w:type="dxa"/>
            <w:shd w:val="clear" w:color="auto" w:fill="auto"/>
          </w:tcPr>
          <w:p w14:paraId="2E5C17C2" w14:textId="77777777" w:rsidR="00AE54D9" w:rsidRPr="00414EA3" w:rsidRDefault="00AE54D9" w:rsidP="00D21576">
            <w:pPr>
              <w:rPr>
                <w:color w:val="000000"/>
                <w:sz w:val="18"/>
                <w:szCs w:val="18"/>
                <w:lang w:val="uk-UA"/>
              </w:rPr>
            </w:pPr>
            <w:r w:rsidRPr="00414EA3">
              <w:rPr>
                <w:sz w:val="18"/>
                <w:szCs w:val="18"/>
                <w:lang w:val="uk-UA"/>
              </w:rPr>
              <w:t>Програма соціально -економічного та культурного  розвитку Долинської територіальної громади на 2022-2024 роки</w:t>
            </w:r>
          </w:p>
        </w:tc>
        <w:tc>
          <w:tcPr>
            <w:tcW w:w="1414" w:type="dxa"/>
            <w:shd w:val="clear" w:color="auto" w:fill="auto"/>
            <w:vAlign w:val="center"/>
          </w:tcPr>
          <w:p w14:paraId="1E082646" w14:textId="77777777" w:rsidR="00AE54D9" w:rsidRPr="00414EA3" w:rsidRDefault="00AE54D9" w:rsidP="00D21576">
            <w:pPr>
              <w:jc w:val="center"/>
              <w:rPr>
                <w:color w:val="000000"/>
                <w:sz w:val="18"/>
                <w:szCs w:val="18"/>
                <w:lang w:val="uk-UA"/>
              </w:rPr>
            </w:pPr>
            <w:r w:rsidRPr="00414EA3">
              <w:rPr>
                <w:sz w:val="18"/>
                <w:szCs w:val="18"/>
                <w:lang w:val="uk-UA"/>
              </w:rPr>
              <w:t>23.12.2021 №1367-18/2021</w:t>
            </w:r>
          </w:p>
        </w:tc>
        <w:tc>
          <w:tcPr>
            <w:tcW w:w="1132" w:type="dxa"/>
            <w:shd w:val="clear" w:color="auto" w:fill="auto"/>
            <w:vAlign w:val="center"/>
          </w:tcPr>
          <w:p w14:paraId="39B11922" w14:textId="77777777" w:rsidR="00AE54D9" w:rsidRPr="00414EA3" w:rsidRDefault="00AE54D9" w:rsidP="00D21576">
            <w:pPr>
              <w:ind w:right="-108"/>
              <w:jc w:val="right"/>
              <w:rPr>
                <w:b/>
                <w:bCs/>
                <w:sz w:val="18"/>
                <w:szCs w:val="18"/>
                <w:lang w:val="uk-UA"/>
              </w:rPr>
            </w:pPr>
            <w:r w:rsidRPr="00414EA3">
              <w:rPr>
                <w:b/>
                <w:bCs/>
                <w:sz w:val="18"/>
                <w:szCs w:val="18"/>
                <w:lang w:val="uk-UA"/>
              </w:rPr>
              <w:t>20000,00</w:t>
            </w:r>
          </w:p>
        </w:tc>
        <w:tc>
          <w:tcPr>
            <w:tcW w:w="1273" w:type="dxa"/>
            <w:shd w:val="clear" w:color="auto" w:fill="auto"/>
            <w:vAlign w:val="center"/>
          </w:tcPr>
          <w:p w14:paraId="5A1DEEB0" w14:textId="77777777" w:rsidR="00AE54D9" w:rsidRPr="00414EA3" w:rsidRDefault="00AE54D9" w:rsidP="00D21576">
            <w:pPr>
              <w:jc w:val="right"/>
              <w:rPr>
                <w:sz w:val="18"/>
                <w:szCs w:val="18"/>
                <w:lang w:val="uk-UA"/>
              </w:rPr>
            </w:pPr>
            <w:r w:rsidRPr="00414EA3">
              <w:rPr>
                <w:sz w:val="18"/>
                <w:szCs w:val="18"/>
                <w:lang w:val="uk-UA"/>
              </w:rPr>
              <w:t>20000,00</w:t>
            </w:r>
          </w:p>
        </w:tc>
        <w:tc>
          <w:tcPr>
            <w:tcW w:w="1241" w:type="dxa"/>
            <w:vAlign w:val="center"/>
          </w:tcPr>
          <w:p w14:paraId="495ABEC3" w14:textId="77777777" w:rsidR="00AE54D9" w:rsidRPr="00414EA3" w:rsidRDefault="00AE54D9" w:rsidP="00D21576">
            <w:pPr>
              <w:jc w:val="right"/>
              <w:rPr>
                <w:sz w:val="18"/>
                <w:szCs w:val="18"/>
                <w:lang w:val="uk-UA"/>
              </w:rPr>
            </w:pPr>
          </w:p>
        </w:tc>
        <w:tc>
          <w:tcPr>
            <w:tcW w:w="1165" w:type="dxa"/>
            <w:vAlign w:val="center"/>
          </w:tcPr>
          <w:p w14:paraId="39551D1A" w14:textId="77777777" w:rsidR="00AE54D9" w:rsidRPr="00414EA3" w:rsidRDefault="00AE54D9" w:rsidP="00D21576">
            <w:pPr>
              <w:ind w:right="-108"/>
              <w:jc w:val="right"/>
              <w:rPr>
                <w:sz w:val="18"/>
                <w:szCs w:val="18"/>
                <w:lang w:val="uk-UA"/>
              </w:rPr>
            </w:pPr>
          </w:p>
        </w:tc>
      </w:tr>
      <w:tr w:rsidR="00AE54D9" w:rsidRPr="00414EA3" w14:paraId="36F005ED" w14:textId="77777777" w:rsidTr="00D21576">
        <w:trPr>
          <w:trHeight w:val="278"/>
        </w:trPr>
        <w:tc>
          <w:tcPr>
            <w:tcW w:w="1132" w:type="dxa"/>
            <w:shd w:val="clear" w:color="auto" w:fill="auto"/>
            <w:vAlign w:val="center"/>
          </w:tcPr>
          <w:p w14:paraId="66E9CB0A" w14:textId="77777777" w:rsidR="00AE54D9" w:rsidRPr="00414EA3" w:rsidRDefault="00AE54D9" w:rsidP="00D21576">
            <w:pPr>
              <w:jc w:val="center"/>
              <w:rPr>
                <w:color w:val="000000"/>
                <w:sz w:val="16"/>
                <w:szCs w:val="16"/>
                <w:lang w:val="uk-UA"/>
              </w:rPr>
            </w:pPr>
            <w:r w:rsidRPr="00414EA3">
              <w:rPr>
                <w:color w:val="000000"/>
                <w:sz w:val="16"/>
                <w:szCs w:val="16"/>
                <w:lang w:val="uk-UA"/>
              </w:rPr>
              <w:t>1115061</w:t>
            </w:r>
          </w:p>
        </w:tc>
        <w:tc>
          <w:tcPr>
            <w:tcW w:w="1273" w:type="dxa"/>
            <w:shd w:val="clear" w:color="auto" w:fill="auto"/>
            <w:vAlign w:val="center"/>
          </w:tcPr>
          <w:p w14:paraId="321F22F7" w14:textId="77777777" w:rsidR="00AE54D9" w:rsidRPr="00414EA3" w:rsidRDefault="00AE54D9" w:rsidP="00D21576">
            <w:pPr>
              <w:jc w:val="center"/>
              <w:rPr>
                <w:color w:val="000000"/>
                <w:sz w:val="16"/>
                <w:szCs w:val="16"/>
                <w:lang w:val="uk-UA"/>
              </w:rPr>
            </w:pPr>
            <w:r w:rsidRPr="00414EA3">
              <w:rPr>
                <w:color w:val="000000"/>
                <w:sz w:val="16"/>
                <w:szCs w:val="16"/>
                <w:lang w:val="uk-UA"/>
              </w:rPr>
              <w:t>5061</w:t>
            </w:r>
          </w:p>
        </w:tc>
        <w:tc>
          <w:tcPr>
            <w:tcW w:w="1098" w:type="dxa"/>
            <w:shd w:val="clear" w:color="auto" w:fill="auto"/>
            <w:vAlign w:val="center"/>
          </w:tcPr>
          <w:p w14:paraId="6F8D1985" w14:textId="77777777" w:rsidR="00AE54D9" w:rsidRPr="00414EA3" w:rsidRDefault="00AE54D9" w:rsidP="00D21576">
            <w:pPr>
              <w:jc w:val="center"/>
              <w:rPr>
                <w:color w:val="000000"/>
                <w:sz w:val="16"/>
                <w:szCs w:val="16"/>
                <w:lang w:val="uk-UA"/>
              </w:rPr>
            </w:pPr>
            <w:r w:rsidRPr="00414EA3">
              <w:rPr>
                <w:color w:val="000000"/>
                <w:sz w:val="16"/>
                <w:szCs w:val="16"/>
                <w:lang w:val="uk-UA"/>
              </w:rPr>
              <w:t>0810</w:t>
            </w:r>
          </w:p>
        </w:tc>
        <w:tc>
          <w:tcPr>
            <w:tcW w:w="2863" w:type="dxa"/>
            <w:shd w:val="clear" w:color="auto" w:fill="auto"/>
            <w:vAlign w:val="center"/>
          </w:tcPr>
          <w:p w14:paraId="13190193" w14:textId="77777777" w:rsidR="00AE54D9" w:rsidRPr="00414EA3" w:rsidRDefault="00AE54D9" w:rsidP="00D21576">
            <w:pPr>
              <w:rPr>
                <w:color w:val="000000"/>
                <w:sz w:val="16"/>
                <w:szCs w:val="16"/>
                <w:lang w:val="uk-UA"/>
              </w:rPr>
            </w:pPr>
            <w:r w:rsidRPr="00414EA3">
              <w:rPr>
                <w:color w:val="000000"/>
                <w:sz w:val="16"/>
                <w:szCs w:val="16"/>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2688" w:type="dxa"/>
            <w:shd w:val="clear" w:color="auto" w:fill="auto"/>
            <w:vAlign w:val="center"/>
          </w:tcPr>
          <w:p w14:paraId="415E1A6D" w14:textId="77777777" w:rsidR="00AE54D9" w:rsidRPr="00414EA3" w:rsidRDefault="00AE54D9" w:rsidP="00D21576">
            <w:pPr>
              <w:rPr>
                <w:color w:val="000000"/>
                <w:sz w:val="16"/>
                <w:szCs w:val="16"/>
                <w:lang w:val="uk-UA"/>
              </w:rPr>
            </w:pPr>
            <w:r w:rsidRPr="00414EA3">
              <w:rPr>
                <w:color w:val="000000"/>
                <w:sz w:val="16"/>
                <w:szCs w:val="16"/>
                <w:lang w:val="uk-UA"/>
              </w:rPr>
              <w:t>Програма розвитку фізичної культури та спорту по Долинській ТГ на 2022-2024рр.</w:t>
            </w:r>
          </w:p>
        </w:tc>
        <w:tc>
          <w:tcPr>
            <w:tcW w:w="1414" w:type="dxa"/>
            <w:shd w:val="clear" w:color="auto" w:fill="auto"/>
            <w:vAlign w:val="center"/>
          </w:tcPr>
          <w:p w14:paraId="5228A003" w14:textId="77777777" w:rsidR="00AE54D9" w:rsidRPr="00414EA3" w:rsidRDefault="00AE54D9" w:rsidP="00D21576">
            <w:pPr>
              <w:jc w:val="center"/>
              <w:rPr>
                <w:color w:val="000000"/>
                <w:sz w:val="16"/>
                <w:szCs w:val="16"/>
                <w:lang w:val="uk-UA"/>
              </w:rPr>
            </w:pPr>
            <w:r w:rsidRPr="00414EA3">
              <w:rPr>
                <w:color w:val="000000"/>
                <w:sz w:val="16"/>
                <w:szCs w:val="16"/>
                <w:lang w:val="uk-UA"/>
              </w:rPr>
              <w:t>18.11.2021 №1106-17/2021</w:t>
            </w:r>
          </w:p>
        </w:tc>
        <w:tc>
          <w:tcPr>
            <w:tcW w:w="1132" w:type="dxa"/>
            <w:shd w:val="clear" w:color="auto" w:fill="auto"/>
          </w:tcPr>
          <w:p w14:paraId="7B8F79D0" w14:textId="77777777" w:rsidR="00AE54D9" w:rsidRPr="00414EA3" w:rsidRDefault="00AE54D9" w:rsidP="00D21576">
            <w:pPr>
              <w:ind w:right="-108"/>
              <w:jc w:val="right"/>
              <w:rPr>
                <w:b/>
                <w:bCs/>
                <w:sz w:val="18"/>
                <w:szCs w:val="18"/>
                <w:lang w:val="uk-UA"/>
              </w:rPr>
            </w:pPr>
          </w:p>
          <w:p w14:paraId="4A4121E3"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42236,46</w:t>
            </w:r>
          </w:p>
        </w:tc>
        <w:tc>
          <w:tcPr>
            <w:tcW w:w="1273" w:type="dxa"/>
            <w:shd w:val="clear" w:color="auto" w:fill="auto"/>
          </w:tcPr>
          <w:p w14:paraId="3FBDEEEF" w14:textId="77777777" w:rsidR="00AE54D9" w:rsidRPr="00414EA3" w:rsidRDefault="00AE54D9" w:rsidP="00D21576">
            <w:pPr>
              <w:jc w:val="right"/>
              <w:rPr>
                <w:bCs/>
                <w:sz w:val="18"/>
                <w:szCs w:val="18"/>
                <w:lang w:val="uk-UA"/>
              </w:rPr>
            </w:pPr>
          </w:p>
          <w:p w14:paraId="74842F1F" w14:textId="77777777" w:rsidR="00AE54D9" w:rsidRPr="00414EA3" w:rsidRDefault="00AE54D9" w:rsidP="00D21576">
            <w:pPr>
              <w:jc w:val="right"/>
              <w:rPr>
                <w:bCs/>
                <w:sz w:val="18"/>
                <w:szCs w:val="18"/>
                <w:lang w:val="uk-UA"/>
              </w:rPr>
            </w:pPr>
            <w:r w:rsidRPr="00414EA3">
              <w:rPr>
                <w:bCs/>
                <w:sz w:val="18"/>
                <w:szCs w:val="18"/>
                <w:lang w:val="uk-UA"/>
              </w:rPr>
              <w:t>42236,46</w:t>
            </w:r>
          </w:p>
        </w:tc>
        <w:tc>
          <w:tcPr>
            <w:tcW w:w="1241" w:type="dxa"/>
            <w:vAlign w:val="center"/>
          </w:tcPr>
          <w:p w14:paraId="0E10B279" w14:textId="77777777" w:rsidR="00AE54D9" w:rsidRPr="00414EA3" w:rsidRDefault="00AE54D9" w:rsidP="00D21576">
            <w:pPr>
              <w:jc w:val="right"/>
              <w:rPr>
                <w:sz w:val="18"/>
                <w:szCs w:val="18"/>
                <w:lang w:val="uk-UA"/>
              </w:rPr>
            </w:pPr>
          </w:p>
        </w:tc>
        <w:tc>
          <w:tcPr>
            <w:tcW w:w="1165" w:type="dxa"/>
            <w:vAlign w:val="center"/>
          </w:tcPr>
          <w:p w14:paraId="319B8953" w14:textId="77777777" w:rsidR="00AE54D9" w:rsidRPr="00414EA3" w:rsidRDefault="00AE54D9" w:rsidP="00D21576">
            <w:pPr>
              <w:ind w:right="-108"/>
              <w:jc w:val="right"/>
              <w:rPr>
                <w:sz w:val="18"/>
                <w:szCs w:val="18"/>
                <w:lang w:val="uk-UA"/>
              </w:rPr>
            </w:pPr>
          </w:p>
        </w:tc>
      </w:tr>
      <w:tr w:rsidR="00AE54D9" w:rsidRPr="00414EA3" w14:paraId="7C3F288A" w14:textId="77777777" w:rsidTr="00D21576">
        <w:trPr>
          <w:trHeight w:val="278"/>
        </w:trPr>
        <w:tc>
          <w:tcPr>
            <w:tcW w:w="1132" w:type="dxa"/>
            <w:shd w:val="clear" w:color="auto" w:fill="auto"/>
            <w:vAlign w:val="center"/>
          </w:tcPr>
          <w:p w14:paraId="31202798" w14:textId="77777777" w:rsidR="00AE54D9" w:rsidRPr="00414EA3" w:rsidRDefault="00AE54D9" w:rsidP="00D21576">
            <w:pPr>
              <w:jc w:val="center"/>
              <w:rPr>
                <w:color w:val="000000"/>
                <w:sz w:val="16"/>
                <w:szCs w:val="16"/>
                <w:lang w:val="uk-UA"/>
              </w:rPr>
            </w:pPr>
            <w:r w:rsidRPr="00414EA3">
              <w:rPr>
                <w:color w:val="000000"/>
                <w:sz w:val="16"/>
                <w:szCs w:val="16"/>
                <w:lang w:val="uk-UA"/>
              </w:rPr>
              <w:t>1115061</w:t>
            </w:r>
          </w:p>
        </w:tc>
        <w:tc>
          <w:tcPr>
            <w:tcW w:w="1273" w:type="dxa"/>
            <w:shd w:val="clear" w:color="auto" w:fill="auto"/>
            <w:vAlign w:val="center"/>
          </w:tcPr>
          <w:p w14:paraId="399BCB89" w14:textId="77777777" w:rsidR="00AE54D9" w:rsidRPr="00414EA3" w:rsidRDefault="00AE54D9" w:rsidP="00D21576">
            <w:pPr>
              <w:jc w:val="center"/>
              <w:rPr>
                <w:color w:val="000000"/>
                <w:sz w:val="16"/>
                <w:szCs w:val="16"/>
                <w:lang w:val="uk-UA"/>
              </w:rPr>
            </w:pPr>
            <w:r w:rsidRPr="00414EA3">
              <w:rPr>
                <w:color w:val="000000"/>
                <w:sz w:val="16"/>
                <w:szCs w:val="16"/>
                <w:lang w:val="uk-UA"/>
              </w:rPr>
              <w:t>5061</w:t>
            </w:r>
          </w:p>
        </w:tc>
        <w:tc>
          <w:tcPr>
            <w:tcW w:w="1098" w:type="dxa"/>
            <w:shd w:val="clear" w:color="auto" w:fill="auto"/>
            <w:vAlign w:val="center"/>
          </w:tcPr>
          <w:p w14:paraId="28DC0E07" w14:textId="77777777" w:rsidR="00AE54D9" w:rsidRPr="00414EA3" w:rsidRDefault="00AE54D9" w:rsidP="00D21576">
            <w:pPr>
              <w:jc w:val="center"/>
              <w:rPr>
                <w:color w:val="000000"/>
                <w:sz w:val="16"/>
                <w:szCs w:val="16"/>
                <w:lang w:val="uk-UA"/>
              </w:rPr>
            </w:pPr>
            <w:r w:rsidRPr="00414EA3">
              <w:rPr>
                <w:color w:val="000000"/>
                <w:sz w:val="16"/>
                <w:szCs w:val="16"/>
                <w:lang w:val="uk-UA"/>
              </w:rPr>
              <w:t>0810</w:t>
            </w:r>
          </w:p>
        </w:tc>
        <w:tc>
          <w:tcPr>
            <w:tcW w:w="2863" w:type="dxa"/>
            <w:shd w:val="clear" w:color="auto" w:fill="auto"/>
            <w:vAlign w:val="center"/>
          </w:tcPr>
          <w:p w14:paraId="1D12F26B" w14:textId="77777777" w:rsidR="00AE54D9" w:rsidRPr="00414EA3" w:rsidRDefault="00AE54D9" w:rsidP="00D21576">
            <w:pPr>
              <w:rPr>
                <w:color w:val="000000"/>
                <w:sz w:val="16"/>
                <w:szCs w:val="16"/>
                <w:lang w:val="uk-UA"/>
              </w:rPr>
            </w:pPr>
            <w:r w:rsidRPr="00414EA3">
              <w:rPr>
                <w:color w:val="000000"/>
                <w:sz w:val="16"/>
                <w:szCs w:val="16"/>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2688" w:type="dxa"/>
            <w:shd w:val="clear" w:color="auto" w:fill="auto"/>
            <w:vAlign w:val="center"/>
          </w:tcPr>
          <w:p w14:paraId="7AEABE78"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1A9A0C5D"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22D90E8C"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-20000,00</w:t>
            </w:r>
          </w:p>
        </w:tc>
        <w:tc>
          <w:tcPr>
            <w:tcW w:w="1273" w:type="dxa"/>
            <w:shd w:val="clear" w:color="auto" w:fill="auto"/>
            <w:vAlign w:val="center"/>
          </w:tcPr>
          <w:p w14:paraId="7C0FE4A0" w14:textId="77777777" w:rsidR="00AE54D9" w:rsidRPr="00414EA3" w:rsidRDefault="00AE54D9" w:rsidP="00D21576">
            <w:pPr>
              <w:jc w:val="right"/>
              <w:rPr>
                <w:sz w:val="18"/>
                <w:szCs w:val="18"/>
                <w:lang w:val="uk-UA"/>
              </w:rPr>
            </w:pPr>
            <w:r w:rsidRPr="00414EA3">
              <w:rPr>
                <w:sz w:val="18"/>
                <w:szCs w:val="18"/>
                <w:lang w:val="uk-UA"/>
              </w:rPr>
              <w:t>-20000,00</w:t>
            </w:r>
          </w:p>
        </w:tc>
        <w:tc>
          <w:tcPr>
            <w:tcW w:w="1241" w:type="dxa"/>
            <w:vAlign w:val="center"/>
          </w:tcPr>
          <w:p w14:paraId="08C2D12E" w14:textId="77777777" w:rsidR="00AE54D9" w:rsidRPr="00414EA3" w:rsidRDefault="00AE54D9" w:rsidP="00D21576">
            <w:pPr>
              <w:jc w:val="right"/>
              <w:rPr>
                <w:sz w:val="18"/>
                <w:szCs w:val="18"/>
                <w:lang w:val="uk-UA"/>
              </w:rPr>
            </w:pPr>
          </w:p>
        </w:tc>
        <w:tc>
          <w:tcPr>
            <w:tcW w:w="1165" w:type="dxa"/>
            <w:vAlign w:val="center"/>
          </w:tcPr>
          <w:p w14:paraId="34DF7959" w14:textId="77777777" w:rsidR="00AE54D9" w:rsidRPr="00414EA3" w:rsidRDefault="00AE54D9" w:rsidP="00D21576">
            <w:pPr>
              <w:ind w:right="-108"/>
              <w:jc w:val="right"/>
              <w:rPr>
                <w:sz w:val="18"/>
                <w:szCs w:val="18"/>
                <w:lang w:val="uk-UA"/>
              </w:rPr>
            </w:pPr>
          </w:p>
        </w:tc>
      </w:tr>
      <w:tr w:rsidR="00AE54D9" w:rsidRPr="00414EA3" w14:paraId="1011E5D6" w14:textId="77777777" w:rsidTr="00D21576">
        <w:trPr>
          <w:trHeight w:val="278"/>
        </w:trPr>
        <w:tc>
          <w:tcPr>
            <w:tcW w:w="1132" w:type="dxa"/>
            <w:shd w:val="clear" w:color="auto" w:fill="auto"/>
            <w:vAlign w:val="center"/>
          </w:tcPr>
          <w:p w14:paraId="1E0334D7" w14:textId="77777777" w:rsidR="00AE54D9" w:rsidRPr="00414EA3" w:rsidRDefault="00AE54D9" w:rsidP="00D21576">
            <w:pPr>
              <w:jc w:val="center"/>
              <w:rPr>
                <w:color w:val="000000"/>
                <w:sz w:val="16"/>
                <w:szCs w:val="16"/>
                <w:lang w:val="uk-UA"/>
              </w:rPr>
            </w:pPr>
            <w:r w:rsidRPr="00414EA3">
              <w:rPr>
                <w:color w:val="000000"/>
                <w:sz w:val="16"/>
                <w:szCs w:val="16"/>
                <w:lang w:val="uk-UA"/>
              </w:rPr>
              <w:t>1113133</w:t>
            </w:r>
          </w:p>
        </w:tc>
        <w:tc>
          <w:tcPr>
            <w:tcW w:w="1273" w:type="dxa"/>
            <w:shd w:val="clear" w:color="auto" w:fill="auto"/>
            <w:vAlign w:val="center"/>
          </w:tcPr>
          <w:p w14:paraId="7C0ED592" w14:textId="77777777" w:rsidR="00AE54D9" w:rsidRPr="00414EA3" w:rsidRDefault="00AE54D9" w:rsidP="00D21576">
            <w:pPr>
              <w:jc w:val="center"/>
              <w:rPr>
                <w:color w:val="000000"/>
                <w:sz w:val="16"/>
                <w:szCs w:val="16"/>
                <w:lang w:val="uk-UA"/>
              </w:rPr>
            </w:pPr>
            <w:r w:rsidRPr="00414EA3">
              <w:rPr>
                <w:color w:val="000000"/>
                <w:sz w:val="16"/>
                <w:szCs w:val="16"/>
                <w:lang w:val="uk-UA"/>
              </w:rPr>
              <w:t>3133</w:t>
            </w:r>
          </w:p>
        </w:tc>
        <w:tc>
          <w:tcPr>
            <w:tcW w:w="1098" w:type="dxa"/>
            <w:shd w:val="clear" w:color="auto" w:fill="auto"/>
            <w:vAlign w:val="center"/>
          </w:tcPr>
          <w:p w14:paraId="60244E74" w14:textId="77777777" w:rsidR="00AE54D9" w:rsidRPr="00414EA3" w:rsidRDefault="00AE54D9" w:rsidP="00D21576">
            <w:pPr>
              <w:jc w:val="center"/>
              <w:rPr>
                <w:color w:val="000000"/>
                <w:sz w:val="16"/>
                <w:szCs w:val="16"/>
                <w:lang w:val="uk-UA"/>
              </w:rPr>
            </w:pPr>
            <w:r w:rsidRPr="00414EA3">
              <w:rPr>
                <w:color w:val="000000"/>
                <w:sz w:val="16"/>
                <w:szCs w:val="16"/>
                <w:lang w:val="uk-UA"/>
              </w:rPr>
              <w:t>1040</w:t>
            </w:r>
          </w:p>
        </w:tc>
        <w:tc>
          <w:tcPr>
            <w:tcW w:w="2863" w:type="dxa"/>
            <w:shd w:val="clear" w:color="auto" w:fill="auto"/>
            <w:vAlign w:val="center"/>
          </w:tcPr>
          <w:p w14:paraId="6BE2A11D" w14:textId="77777777" w:rsidR="00AE54D9" w:rsidRPr="00414EA3" w:rsidRDefault="00AE54D9" w:rsidP="00D21576">
            <w:pPr>
              <w:rPr>
                <w:color w:val="000000"/>
                <w:sz w:val="16"/>
                <w:szCs w:val="16"/>
                <w:lang w:val="uk-UA"/>
              </w:rPr>
            </w:pPr>
            <w:r w:rsidRPr="00414EA3">
              <w:rPr>
                <w:color w:val="000000"/>
                <w:sz w:val="16"/>
                <w:szCs w:val="16"/>
                <w:lang w:val="uk-UA"/>
              </w:rPr>
              <w:t>Інші заходи та заклади молодіжної політики</w:t>
            </w:r>
          </w:p>
        </w:tc>
        <w:tc>
          <w:tcPr>
            <w:tcW w:w="2688" w:type="dxa"/>
            <w:shd w:val="clear" w:color="auto" w:fill="auto"/>
            <w:vAlign w:val="center"/>
          </w:tcPr>
          <w:p w14:paraId="704BC1BB" w14:textId="77777777" w:rsidR="00AE54D9" w:rsidRPr="00414EA3" w:rsidRDefault="00AE54D9" w:rsidP="00D21576">
            <w:pPr>
              <w:rPr>
                <w:color w:val="000000"/>
                <w:sz w:val="16"/>
                <w:szCs w:val="16"/>
                <w:lang w:val="uk-UA"/>
              </w:rPr>
            </w:pPr>
            <w:r w:rsidRPr="00414EA3">
              <w:rPr>
                <w:color w:val="000000"/>
                <w:sz w:val="16"/>
                <w:szCs w:val="16"/>
                <w:lang w:val="uk-UA"/>
              </w:rPr>
              <w:t>Програма « Молодь Долинської громади» на 2021-2024 »</w:t>
            </w:r>
          </w:p>
        </w:tc>
        <w:tc>
          <w:tcPr>
            <w:tcW w:w="1414" w:type="dxa"/>
            <w:shd w:val="clear" w:color="auto" w:fill="auto"/>
            <w:vAlign w:val="center"/>
          </w:tcPr>
          <w:p w14:paraId="255407DD" w14:textId="77777777" w:rsidR="00AE54D9" w:rsidRPr="00414EA3" w:rsidRDefault="00AE54D9" w:rsidP="00D21576">
            <w:pPr>
              <w:jc w:val="center"/>
              <w:rPr>
                <w:color w:val="000000"/>
                <w:sz w:val="16"/>
                <w:szCs w:val="16"/>
                <w:lang w:val="uk-UA"/>
              </w:rPr>
            </w:pPr>
            <w:r w:rsidRPr="00414EA3">
              <w:rPr>
                <w:color w:val="000000"/>
                <w:sz w:val="16"/>
                <w:szCs w:val="16"/>
                <w:lang w:val="uk-UA"/>
              </w:rPr>
              <w:t>18.11.2021 №1110-17/2021</w:t>
            </w:r>
          </w:p>
        </w:tc>
        <w:tc>
          <w:tcPr>
            <w:tcW w:w="1132" w:type="dxa"/>
            <w:shd w:val="clear" w:color="auto" w:fill="auto"/>
            <w:vAlign w:val="center"/>
          </w:tcPr>
          <w:p w14:paraId="23BE768A" w14:textId="77777777" w:rsidR="00AE54D9" w:rsidRPr="00414EA3" w:rsidRDefault="00AE54D9" w:rsidP="00D21576">
            <w:pPr>
              <w:ind w:right="-108"/>
              <w:jc w:val="right"/>
              <w:rPr>
                <w:b/>
                <w:bCs/>
                <w:sz w:val="18"/>
                <w:szCs w:val="18"/>
                <w:lang w:val="uk-UA"/>
              </w:rPr>
            </w:pPr>
            <w:r w:rsidRPr="00414EA3">
              <w:rPr>
                <w:b/>
                <w:bCs/>
                <w:sz w:val="18"/>
                <w:szCs w:val="18"/>
                <w:lang w:val="uk-UA"/>
              </w:rPr>
              <w:t>-14000,00</w:t>
            </w:r>
          </w:p>
        </w:tc>
        <w:tc>
          <w:tcPr>
            <w:tcW w:w="1273" w:type="dxa"/>
            <w:shd w:val="clear" w:color="auto" w:fill="auto"/>
            <w:vAlign w:val="center"/>
          </w:tcPr>
          <w:p w14:paraId="5CD64A06" w14:textId="77777777" w:rsidR="00AE54D9" w:rsidRPr="00414EA3" w:rsidRDefault="00AE54D9" w:rsidP="00D21576">
            <w:pPr>
              <w:jc w:val="right"/>
              <w:rPr>
                <w:sz w:val="18"/>
                <w:szCs w:val="18"/>
                <w:lang w:val="uk-UA"/>
              </w:rPr>
            </w:pPr>
            <w:r w:rsidRPr="00414EA3">
              <w:rPr>
                <w:sz w:val="18"/>
                <w:szCs w:val="18"/>
                <w:lang w:val="uk-UA"/>
              </w:rPr>
              <w:t>-14000,00</w:t>
            </w:r>
          </w:p>
        </w:tc>
        <w:tc>
          <w:tcPr>
            <w:tcW w:w="1241" w:type="dxa"/>
            <w:vAlign w:val="center"/>
          </w:tcPr>
          <w:p w14:paraId="23E2A35F" w14:textId="77777777" w:rsidR="00AE54D9" w:rsidRPr="00414EA3" w:rsidRDefault="00AE54D9" w:rsidP="00D21576">
            <w:pPr>
              <w:jc w:val="right"/>
              <w:rPr>
                <w:sz w:val="18"/>
                <w:szCs w:val="18"/>
                <w:lang w:val="uk-UA"/>
              </w:rPr>
            </w:pPr>
          </w:p>
        </w:tc>
        <w:tc>
          <w:tcPr>
            <w:tcW w:w="1165" w:type="dxa"/>
            <w:vAlign w:val="center"/>
          </w:tcPr>
          <w:p w14:paraId="48A22929" w14:textId="77777777" w:rsidR="00AE54D9" w:rsidRPr="00414EA3" w:rsidRDefault="00AE54D9" w:rsidP="00D21576">
            <w:pPr>
              <w:ind w:right="-108"/>
              <w:jc w:val="right"/>
              <w:rPr>
                <w:sz w:val="18"/>
                <w:szCs w:val="18"/>
                <w:lang w:val="uk-UA"/>
              </w:rPr>
            </w:pPr>
          </w:p>
        </w:tc>
      </w:tr>
      <w:tr w:rsidR="00AE54D9" w:rsidRPr="00414EA3" w14:paraId="5D51604D" w14:textId="77777777" w:rsidTr="00D21576">
        <w:trPr>
          <w:trHeight w:val="278"/>
        </w:trPr>
        <w:tc>
          <w:tcPr>
            <w:tcW w:w="1132" w:type="dxa"/>
            <w:shd w:val="clear" w:color="auto" w:fill="auto"/>
            <w:vAlign w:val="center"/>
          </w:tcPr>
          <w:p w14:paraId="19AAF15A" w14:textId="77777777" w:rsidR="00AE54D9" w:rsidRPr="00414EA3" w:rsidRDefault="00AE54D9" w:rsidP="00D21576">
            <w:pPr>
              <w:jc w:val="center"/>
              <w:rPr>
                <w:color w:val="000000"/>
                <w:sz w:val="16"/>
                <w:szCs w:val="16"/>
                <w:lang w:val="uk-UA"/>
              </w:rPr>
            </w:pPr>
            <w:r w:rsidRPr="00414EA3">
              <w:rPr>
                <w:color w:val="000000"/>
                <w:sz w:val="16"/>
                <w:szCs w:val="16"/>
                <w:lang w:val="uk-UA"/>
              </w:rPr>
              <w:t>1115062</w:t>
            </w:r>
          </w:p>
        </w:tc>
        <w:tc>
          <w:tcPr>
            <w:tcW w:w="1273" w:type="dxa"/>
            <w:shd w:val="clear" w:color="auto" w:fill="auto"/>
            <w:vAlign w:val="center"/>
          </w:tcPr>
          <w:p w14:paraId="4DF9BC6C" w14:textId="77777777" w:rsidR="00AE54D9" w:rsidRPr="00414EA3" w:rsidRDefault="00AE54D9" w:rsidP="00D21576">
            <w:pPr>
              <w:jc w:val="center"/>
              <w:rPr>
                <w:color w:val="000000"/>
                <w:sz w:val="16"/>
                <w:szCs w:val="16"/>
                <w:lang w:val="uk-UA"/>
              </w:rPr>
            </w:pPr>
            <w:r w:rsidRPr="00414EA3">
              <w:rPr>
                <w:color w:val="000000"/>
                <w:sz w:val="16"/>
                <w:szCs w:val="16"/>
                <w:lang w:val="uk-UA"/>
              </w:rPr>
              <w:t>5062</w:t>
            </w:r>
          </w:p>
        </w:tc>
        <w:tc>
          <w:tcPr>
            <w:tcW w:w="1098" w:type="dxa"/>
            <w:shd w:val="clear" w:color="auto" w:fill="auto"/>
            <w:vAlign w:val="center"/>
          </w:tcPr>
          <w:p w14:paraId="00BE53F4" w14:textId="77777777" w:rsidR="00AE54D9" w:rsidRPr="00414EA3" w:rsidRDefault="00AE54D9" w:rsidP="00D21576">
            <w:pPr>
              <w:jc w:val="center"/>
              <w:rPr>
                <w:color w:val="000000"/>
                <w:sz w:val="16"/>
                <w:szCs w:val="16"/>
                <w:lang w:val="uk-UA"/>
              </w:rPr>
            </w:pPr>
            <w:r w:rsidRPr="00414EA3">
              <w:rPr>
                <w:color w:val="000000"/>
                <w:sz w:val="16"/>
                <w:szCs w:val="16"/>
                <w:lang w:val="uk-UA"/>
              </w:rPr>
              <w:t>0810</w:t>
            </w:r>
          </w:p>
        </w:tc>
        <w:tc>
          <w:tcPr>
            <w:tcW w:w="2863" w:type="dxa"/>
            <w:shd w:val="clear" w:color="auto" w:fill="auto"/>
            <w:vAlign w:val="center"/>
          </w:tcPr>
          <w:p w14:paraId="20A76D84" w14:textId="77777777" w:rsidR="00AE54D9" w:rsidRPr="00414EA3" w:rsidRDefault="00AE54D9" w:rsidP="00D21576">
            <w:pPr>
              <w:rPr>
                <w:color w:val="000000"/>
                <w:sz w:val="16"/>
                <w:szCs w:val="16"/>
                <w:lang w:val="uk-UA"/>
              </w:rPr>
            </w:pPr>
            <w:r w:rsidRPr="00414EA3">
              <w:rPr>
                <w:color w:val="000000"/>
                <w:sz w:val="16"/>
                <w:szCs w:val="16"/>
                <w:lang w:val="uk-UA"/>
              </w:rPr>
              <w:t>Підтримка спорту вищих досягнень та організацій, які здійснюють фізкультурно-спортивну діяльність в регіоні</w:t>
            </w:r>
          </w:p>
        </w:tc>
        <w:tc>
          <w:tcPr>
            <w:tcW w:w="2688" w:type="dxa"/>
            <w:shd w:val="clear" w:color="auto" w:fill="auto"/>
            <w:vAlign w:val="center"/>
          </w:tcPr>
          <w:p w14:paraId="52212B6F" w14:textId="77777777" w:rsidR="00AE54D9" w:rsidRPr="00414EA3" w:rsidRDefault="00AE54D9" w:rsidP="00D21576">
            <w:pPr>
              <w:rPr>
                <w:color w:val="000000"/>
                <w:sz w:val="16"/>
                <w:szCs w:val="16"/>
                <w:lang w:val="uk-UA"/>
              </w:rPr>
            </w:pPr>
            <w:r w:rsidRPr="00414EA3">
              <w:rPr>
                <w:color w:val="000000"/>
                <w:sz w:val="16"/>
                <w:szCs w:val="16"/>
                <w:lang w:val="uk-UA"/>
              </w:rPr>
              <w:t>Програма діяльності Асоціації «Футбольний клуб «Нафтовик – Долина» на 2022-2024 роки</w:t>
            </w:r>
          </w:p>
        </w:tc>
        <w:tc>
          <w:tcPr>
            <w:tcW w:w="1414" w:type="dxa"/>
            <w:shd w:val="clear" w:color="auto" w:fill="auto"/>
            <w:vAlign w:val="center"/>
          </w:tcPr>
          <w:p w14:paraId="5D8C156E" w14:textId="77777777" w:rsidR="00AE54D9" w:rsidRPr="00414EA3" w:rsidRDefault="00AE54D9" w:rsidP="00D21576">
            <w:pPr>
              <w:jc w:val="center"/>
              <w:rPr>
                <w:color w:val="000000"/>
                <w:sz w:val="16"/>
                <w:szCs w:val="16"/>
                <w:lang w:val="uk-UA"/>
              </w:rPr>
            </w:pPr>
            <w:r w:rsidRPr="00414EA3">
              <w:rPr>
                <w:color w:val="000000"/>
                <w:sz w:val="16"/>
                <w:szCs w:val="16"/>
                <w:lang w:val="uk-UA"/>
              </w:rPr>
              <w:t>18.11.2020    №1112-17/2021</w:t>
            </w:r>
          </w:p>
        </w:tc>
        <w:tc>
          <w:tcPr>
            <w:tcW w:w="1132" w:type="dxa"/>
            <w:shd w:val="clear" w:color="auto" w:fill="auto"/>
            <w:vAlign w:val="center"/>
          </w:tcPr>
          <w:p w14:paraId="621F05DC" w14:textId="77777777" w:rsidR="00AE54D9" w:rsidRPr="00414EA3" w:rsidRDefault="00AE54D9" w:rsidP="00D21576">
            <w:pPr>
              <w:ind w:right="-108"/>
              <w:jc w:val="right"/>
              <w:rPr>
                <w:b/>
                <w:bCs/>
                <w:sz w:val="18"/>
                <w:szCs w:val="18"/>
                <w:lang w:val="uk-UA"/>
              </w:rPr>
            </w:pPr>
            <w:r w:rsidRPr="00414EA3">
              <w:rPr>
                <w:b/>
                <w:bCs/>
                <w:sz w:val="18"/>
                <w:szCs w:val="18"/>
                <w:lang w:val="uk-UA"/>
              </w:rPr>
              <w:t>137880,00</w:t>
            </w:r>
          </w:p>
        </w:tc>
        <w:tc>
          <w:tcPr>
            <w:tcW w:w="1273" w:type="dxa"/>
            <w:shd w:val="clear" w:color="auto" w:fill="auto"/>
            <w:vAlign w:val="center"/>
          </w:tcPr>
          <w:p w14:paraId="5B30AE26" w14:textId="77777777" w:rsidR="00AE54D9" w:rsidRPr="00414EA3" w:rsidRDefault="00AE54D9" w:rsidP="00D21576">
            <w:pPr>
              <w:jc w:val="right"/>
              <w:rPr>
                <w:sz w:val="18"/>
                <w:szCs w:val="18"/>
                <w:lang w:val="uk-UA"/>
              </w:rPr>
            </w:pPr>
            <w:r w:rsidRPr="00414EA3">
              <w:rPr>
                <w:sz w:val="18"/>
                <w:szCs w:val="18"/>
                <w:lang w:val="uk-UA"/>
              </w:rPr>
              <w:t>137880,00</w:t>
            </w:r>
          </w:p>
        </w:tc>
        <w:tc>
          <w:tcPr>
            <w:tcW w:w="1241" w:type="dxa"/>
            <w:vAlign w:val="center"/>
          </w:tcPr>
          <w:p w14:paraId="7595D0DA" w14:textId="77777777" w:rsidR="00AE54D9" w:rsidRPr="00414EA3" w:rsidRDefault="00AE54D9" w:rsidP="00D21576">
            <w:pPr>
              <w:jc w:val="right"/>
              <w:rPr>
                <w:sz w:val="18"/>
                <w:szCs w:val="18"/>
                <w:lang w:val="uk-UA"/>
              </w:rPr>
            </w:pPr>
          </w:p>
        </w:tc>
        <w:tc>
          <w:tcPr>
            <w:tcW w:w="1165" w:type="dxa"/>
            <w:vAlign w:val="center"/>
          </w:tcPr>
          <w:p w14:paraId="0F7A2E5D" w14:textId="77777777" w:rsidR="00AE54D9" w:rsidRPr="00414EA3" w:rsidRDefault="00AE54D9" w:rsidP="00D21576">
            <w:pPr>
              <w:ind w:right="-108"/>
              <w:jc w:val="right"/>
              <w:rPr>
                <w:sz w:val="18"/>
                <w:szCs w:val="18"/>
                <w:lang w:val="uk-UA"/>
              </w:rPr>
            </w:pPr>
          </w:p>
        </w:tc>
      </w:tr>
      <w:tr w:rsidR="00AE54D9" w:rsidRPr="00414EA3" w14:paraId="79672553" w14:textId="77777777" w:rsidTr="00D21576">
        <w:trPr>
          <w:trHeight w:val="378"/>
        </w:trPr>
        <w:tc>
          <w:tcPr>
            <w:tcW w:w="1132" w:type="dxa"/>
            <w:shd w:val="clear" w:color="auto" w:fill="auto"/>
            <w:vAlign w:val="center"/>
          </w:tcPr>
          <w:p w14:paraId="15E864DC" w14:textId="77777777" w:rsidR="00AE54D9" w:rsidRPr="00414EA3" w:rsidRDefault="00AE54D9" w:rsidP="00D21576">
            <w:pPr>
              <w:jc w:val="center"/>
              <w:rPr>
                <w:color w:val="000000"/>
                <w:sz w:val="16"/>
                <w:szCs w:val="16"/>
                <w:lang w:val="uk-UA"/>
              </w:rPr>
            </w:pPr>
            <w:r w:rsidRPr="00414EA3">
              <w:rPr>
                <w:b/>
                <w:bCs/>
                <w:color w:val="000000"/>
                <w:sz w:val="18"/>
                <w:szCs w:val="18"/>
                <w:lang w:val="uk-UA"/>
              </w:rPr>
              <w:t>12</w:t>
            </w:r>
          </w:p>
        </w:tc>
        <w:tc>
          <w:tcPr>
            <w:tcW w:w="1273" w:type="dxa"/>
            <w:shd w:val="clear" w:color="auto" w:fill="auto"/>
            <w:vAlign w:val="center"/>
          </w:tcPr>
          <w:p w14:paraId="0F71FB34" w14:textId="77777777" w:rsidR="00AE54D9" w:rsidRPr="00414EA3" w:rsidRDefault="00AE54D9" w:rsidP="00D21576">
            <w:pPr>
              <w:jc w:val="center"/>
              <w:rPr>
                <w:color w:val="000000"/>
                <w:sz w:val="16"/>
                <w:szCs w:val="16"/>
                <w:lang w:val="uk-UA"/>
              </w:rPr>
            </w:pPr>
          </w:p>
        </w:tc>
        <w:tc>
          <w:tcPr>
            <w:tcW w:w="1098" w:type="dxa"/>
            <w:shd w:val="clear" w:color="auto" w:fill="auto"/>
            <w:vAlign w:val="center"/>
          </w:tcPr>
          <w:p w14:paraId="22BEC4F9" w14:textId="77777777" w:rsidR="00AE54D9" w:rsidRPr="00414EA3" w:rsidRDefault="00AE54D9" w:rsidP="00D21576">
            <w:pPr>
              <w:jc w:val="center"/>
              <w:rPr>
                <w:color w:val="000000"/>
                <w:sz w:val="16"/>
                <w:szCs w:val="16"/>
                <w:lang w:val="uk-UA"/>
              </w:rPr>
            </w:pPr>
          </w:p>
        </w:tc>
        <w:tc>
          <w:tcPr>
            <w:tcW w:w="2863" w:type="dxa"/>
            <w:shd w:val="clear" w:color="auto" w:fill="auto"/>
            <w:vAlign w:val="center"/>
          </w:tcPr>
          <w:p w14:paraId="0B973816" w14:textId="77777777" w:rsidR="00AE54D9" w:rsidRPr="00414EA3" w:rsidRDefault="00AE54D9" w:rsidP="00D21576">
            <w:pPr>
              <w:rPr>
                <w:color w:val="000000"/>
                <w:sz w:val="16"/>
                <w:szCs w:val="16"/>
                <w:lang w:val="uk-UA"/>
              </w:rPr>
            </w:pPr>
            <w:r w:rsidRPr="00414EA3">
              <w:rPr>
                <w:b/>
                <w:bCs/>
                <w:color w:val="000000"/>
                <w:sz w:val="16"/>
                <w:szCs w:val="16"/>
                <w:lang w:val="uk-UA"/>
              </w:rPr>
              <w:t>Управління житлово-комунального господарства</w:t>
            </w:r>
          </w:p>
        </w:tc>
        <w:tc>
          <w:tcPr>
            <w:tcW w:w="2688" w:type="dxa"/>
            <w:shd w:val="clear" w:color="auto" w:fill="auto"/>
            <w:vAlign w:val="center"/>
          </w:tcPr>
          <w:p w14:paraId="434F5D3D" w14:textId="77777777" w:rsidR="00AE54D9" w:rsidRPr="00414EA3" w:rsidRDefault="00AE54D9" w:rsidP="00D21576">
            <w:pPr>
              <w:rPr>
                <w:color w:val="000000"/>
                <w:sz w:val="16"/>
                <w:szCs w:val="16"/>
                <w:lang w:val="uk-UA"/>
              </w:rPr>
            </w:pPr>
          </w:p>
        </w:tc>
        <w:tc>
          <w:tcPr>
            <w:tcW w:w="1414" w:type="dxa"/>
            <w:shd w:val="clear" w:color="auto" w:fill="auto"/>
            <w:vAlign w:val="center"/>
          </w:tcPr>
          <w:p w14:paraId="56B8BE4E" w14:textId="77777777" w:rsidR="00AE54D9" w:rsidRPr="00414EA3" w:rsidRDefault="00AE54D9" w:rsidP="00D21576">
            <w:pPr>
              <w:jc w:val="center"/>
              <w:rPr>
                <w:color w:val="000000"/>
                <w:sz w:val="16"/>
                <w:szCs w:val="16"/>
                <w:lang w:val="uk-UA"/>
              </w:rPr>
            </w:pPr>
          </w:p>
        </w:tc>
        <w:tc>
          <w:tcPr>
            <w:tcW w:w="1132" w:type="dxa"/>
            <w:shd w:val="clear" w:color="auto" w:fill="auto"/>
            <w:vAlign w:val="center"/>
          </w:tcPr>
          <w:p w14:paraId="0869ABAD" w14:textId="77777777" w:rsidR="00AE54D9" w:rsidRPr="00414EA3" w:rsidRDefault="00AE54D9" w:rsidP="00D21576">
            <w:pPr>
              <w:ind w:left="-108" w:right="-108"/>
              <w:jc w:val="right"/>
              <w:rPr>
                <w:b/>
                <w:bCs/>
                <w:color w:val="000000"/>
                <w:sz w:val="18"/>
                <w:szCs w:val="18"/>
                <w:lang w:val="uk-UA"/>
              </w:rPr>
            </w:pPr>
          </w:p>
          <w:p w14:paraId="58EBD08E" w14:textId="77777777" w:rsidR="00AE54D9" w:rsidRPr="00414EA3" w:rsidRDefault="00AE54D9" w:rsidP="00D21576">
            <w:pPr>
              <w:ind w:left="-108" w:right="-108"/>
              <w:jc w:val="right"/>
              <w:rPr>
                <w:b/>
                <w:bCs/>
                <w:color w:val="000000"/>
                <w:sz w:val="18"/>
                <w:szCs w:val="18"/>
                <w:lang w:val="uk-UA"/>
              </w:rPr>
            </w:pPr>
            <w:r w:rsidRPr="00414EA3">
              <w:rPr>
                <w:b/>
                <w:bCs/>
                <w:color w:val="000000"/>
                <w:sz w:val="18"/>
                <w:szCs w:val="18"/>
                <w:lang w:val="uk-UA"/>
              </w:rPr>
              <w:t>-25717131,20</w:t>
            </w:r>
          </w:p>
          <w:p w14:paraId="69ACC714" w14:textId="77777777" w:rsidR="00AE54D9" w:rsidRPr="00414EA3" w:rsidRDefault="00AE54D9" w:rsidP="00D21576">
            <w:pPr>
              <w:ind w:left="-108" w:right="-108"/>
              <w:jc w:val="right"/>
              <w:rPr>
                <w:b/>
                <w:bCs/>
                <w:color w:val="000000"/>
                <w:sz w:val="18"/>
                <w:szCs w:val="18"/>
                <w:lang w:val="uk-UA"/>
              </w:rPr>
            </w:pPr>
          </w:p>
        </w:tc>
        <w:tc>
          <w:tcPr>
            <w:tcW w:w="1273" w:type="dxa"/>
            <w:shd w:val="clear" w:color="auto" w:fill="auto"/>
            <w:vAlign w:val="center"/>
          </w:tcPr>
          <w:p w14:paraId="245E2EE5" w14:textId="77777777" w:rsidR="00AE54D9" w:rsidRPr="00414EA3" w:rsidRDefault="00AE54D9" w:rsidP="00D21576">
            <w:pPr>
              <w:jc w:val="right"/>
              <w:rPr>
                <w:b/>
                <w:sz w:val="18"/>
                <w:szCs w:val="18"/>
                <w:lang w:val="uk-UA"/>
              </w:rPr>
            </w:pPr>
            <w:r w:rsidRPr="00414EA3">
              <w:rPr>
                <w:b/>
                <w:sz w:val="18"/>
                <w:szCs w:val="18"/>
                <w:lang w:val="uk-UA"/>
              </w:rPr>
              <w:t>413136,20</w:t>
            </w:r>
          </w:p>
        </w:tc>
        <w:tc>
          <w:tcPr>
            <w:tcW w:w="1241" w:type="dxa"/>
            <w:vAlign w:val="center"/>
          </w:tcPr>
          <w:p w14:paraId="4C39DEDB" w14:textId="77777777" w:rsidR="00AE54D9" w:rsidRPr="00414EA3" w:rsidRDefault="00AE54D9" w:rsidP="00D21576">
            <w:pPr>
              <w:jc w:val="right"/>
              <w:rPr>
                <w:b/>
                <w:bCs/>
                <w:sz w:val="18"/>
                <w:szCs w:val="18"/>
                <w:lang w:val="uk-UA"/>
              </w:rPr>
            </w:pPr>
            <w:r w:rsidRPr="00414EA3">
              <w:rPr>
                <w:b/>
                <w:bCs/>
                <w:sz w:val="18"/>
                <w:szCs w:val="18"/>
                <w:lang w:val="uk-UA"/>
              </w:rPr>
              <w:t>-26130267,40</w:t>
            </w:r>
          </w:p>
        </w:tc>
        <w:tc>
          <w:tcPr>
            <w:tcW w:w="1165" w:type="dxa"/>
            <w:vAlign w:val="center"/>
          </w:tcPr>
          <w:p w14:paraId="63276554" w14:textId="77777777" w:rsidR="00AE54D9" w:rsidRPr="00414EA3" w:rsidRDefault="00AE54D9" w:rsidP="00D21576">
            <w:pPr>
              <w:ind w:left="-108"/>
              <w:jc w:val="right"/>
              <w:rPr>
                <w:b/>
                <w:sz w:val="18"/>
                <w:szCs w:val="18"/>
                <w:lang w:val="uk-UA"/>
              </w:rPr>
            </w:pPr>
            <w:r w:rsidRPr="00414EA3">
              <w:rPr>
                <w:b/>
                <w:sz w:val="18"/>
                <w:szCs w:val="18"/>
                <w:lang w:val="uk-UA"/>
              </w:rPr>
              <w:t>70000,00</w:t>
            </w:r>
          </w:p>
        </w:tc>
      </w:tr>
      <w:tr w:rsidR="00AE54D9" w:rsidRPr="00414EA3" w14:paraId="11C798CC" w14:textId="77777777" w:rsidTr="00D21576">
        <w:trPr>
          <w:trHeight w:val="741"/>
        </w:trPr>
        <w:tc>
          <w:tcPr>
            <w:tcW w:w="1132" w:type="dxa"/>
            <w:shd w:val="clear" w:color="auto" w:fill="auto"/>
            <w:vAlign w:val="center"/>
          </w:tcPr>
          <w:p w14:paraId="050FCAE1" w14:textId="77777777" w:rsidR="00AE54D9" w:rsidRPr="00414EA3" w:rsidRDefault="00AE54D9" w:rsidP="00D21576">
            <w:pPr>
              <w:jc w:val="center"/>
              <w:rPr>
                <w:color w:val="000000"/>
                <w:sz w:val="16"/>
                <w:szCs w:val="16"/>
                <w:lang w:val="uk-UA"/>
              </w:rPr>
            </w:pPr>
            <w:r w:rsidRPr="00414EA3">
              <w:rPr>
                <w:color w:val="000000"/>
                <w:sz w:val="16"/>
                <w:szCs w:val="16"/>
                <w:lang w:val="uk-UA"/>
              </w:rPr>
              <w:t>1216090</w:t>
            </w:r>
          </w:p>
        </w:tc>
        <w:tc>
          <w:tcPr>
            <w:tcW w:w="1273" w:type="dxa"/>
            <w:shd w:val="clear" w:color="auto" w:fill="auto"/>
            <w:vAlign w:val="center"/>
          </w:tcPr>
          <w:p w14:paraId="49E6D89A" w14:textId="77777777" w:rsidR="00AE54D9" w:rsidRPr="00414EA3" w:rsidRDefault="00AE54D9" w:rsidP="00D21576">
            <w:pPr>
              <w:jc w:val="center"/>
              <w:rPr>
                <w:color w:val="000000"/>
                <w:sz w:val="16"/>
                <w:szCs w:val="16"/>
                <w:lang w:val="uk-UA"/>
              </w:rPr>
            </w:pPr>
            <w:r w:rsidRPr="00414EA3">
              <w:rPr>
                <w:color w:val="000000"/>
                <w:sz w:val="16"/>
                <w:szCs w:val="16"/>
                <w:lang w:val="uk-UA"/>
              </w:rPr>
              <w:t>6090</w:t>
            </w:r>
          </w:p>
        </w:tc>
        <w:tc>
          <w:tcPr>
            <w:tcW w:w="1098" w:type="dxa"/>
            <w:shd w:val="clear" w:color="auto" w:fill="auto"/>
            <w:vAlign w:val="center"/>
          </w:tcPr>
          <w:p w14:paraId="381074FF" w14:textId="77777777" w:rsidR="00AE54D9" w:rsidRPr="00414EA3" w:rsidRDefault="00AE54D9" w:rsidP="00D21576">
            <w:pPr>
              <w:jc w:val="center"/>
              <w:rPr>
                <w:color w:val="000000"/>
                <w:sz w:val="16"/>
                <w:szCs w:val="16"/>
                <w:lang w:val="uk-UA"/>
              </w:rPr>
            </w:pPr>
            <w:r w:rsidRPr="00414EA3">
              <w:rPr>
                <w:color w:val="000000"/>
                <w:sz w:val="16"/>
                <w:szCs w:val="16"/>
                <w:lang w:val="uk-UA"/>
              </w:rPr>
              <w:t>0640</w:t>
            </w:r>
          </w:p>
        </w:tc>
        <w:tc>
          <w:tcPr>
            <w:tcW w:w="2863" w:type="dxa"/>
            <w:shd w:val="clear" w:color="auto" w:fill="auto"/>
            <w:vAlign w:val="center"/>
          </w:tcPr>
          <w:p w14:paraId="6A652770" w14:textId="77777777" w:rsidR="00AE54D9" w:rsidRPr="00414EA3" w:rsidRDefault="00AE54D9" w:rsidP="00D21576">
            <w:pPr>
              <w:rPr>
                <w:color w:val="000000"/>
                <w:sz w:val="16"/>
                <w:szCs w:val="16"/>
                <w:lang w:val="uk-UA"/>
              </w:rPr>
            </w:pPr>
            <w:r w:rsidRPr="00414EA3">
              <w:rPr>
                <w:color w:val="000000"/>
                <w:sz w:val="16"/>
                <w:szCs w:val="16"/>
                <w:lang w:val="uk-UA"/>
              </w:rPr>
              <w:t>Інша діяльність у сфері житлово-комунального господарства</w:t>
            </w:r>
          </w:p>
        </w:tc>
        <w:tc>
          <w:tcPr>
            <w:tcW w:w="2688" w:type="dxa"/>
            <w:shd w:val="clear" w:color="auto" w:fill="auto"/>
            <w:vAlign w:val="center"/>
          </w:tcPr>
          <w:p w14:paraId="45A6D47F"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2C32D9B0"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35D60EB4"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-48575,20</w:t>
            </w:r>
          </w:p>
        </w:tc>
        <w:tc>
          <w:tcPr>
            <w:tcW w:w="1273" w:type="dxa"/>
            <w:shd w:val="clear" w:color="auto" w:fill="auto"/>
            <w:vAlign w:val="center"/>
          </w:tcPr>
          <w:p w14:paraId="6FFEDA17" w14:textId="77777777" w:rsidR="00AE54D9" w:rsidRPr="00414EA3" w:rsidRDefault="00AE54D9" w:rsidP="00D21576">
            <w:pPr>
              <w:jc w:val="right"/>
              <w:rPr>
                <w:sz w:val="18"/>
                <w:szCs w:val="18"/>
                <w:lang w:val="uk-UA"/>
              </w:rPr>
            </w:pPr>
            <w:r w:rsidRPr="00414EA3">
              <w:rPr>
                <w:sz w:val="18"/>
                <w:szCs w:val="18"/>
                <w:lang w:val="uk-UA"/>
              </w:rPr>
              <w:t>-118575,20</w:t>
            </w:r>
          </w:p>
        </w:tc>
        <w:tc>
          <w:tcPr>
            <w:tcW w:w="1241" w:type="dxa"/>
            <w:vAlign w:val="center"/>
          </w:tcPr>
          <w:p w14:paraId="1F01A83B" w14:textId="77777777" w:rsidR="00AE54D9" w:rsidRPr="00414EA3" w:rsidRDefault="00AE54D9" w:rsidP="00D21576">
            <w:pPr>
              <w:jc w:val="right"/>
              <w:rPr>
                <w:sz w:val="18"/>
                <w:szCs w:val="18"/>
                <w:lang w:val="uk-UA"/>
              </w:rPr>
            </w:pPr>
            <w:r w:rsidRPr="00414EA3">
              <w:rPr>
                <w:sz w:val="18"/>
                <w:szCs w:val="18"/>
                <w:lang w:val="uk-UA"/>
              </w:rPr>
              <w:t>70000,00</w:t>
            </w:r>
          </w:p>
        </w:tc>
        <w:tc>
          <w:tcPr>
            <w:tcW w:w="1165" w:type="dxa"/>
            <w:vAlign w:val="center"/>
          </w:tcPr>
          <w:p w14:paraId="1D9FAD49" w14:textId="77777777" w:rsidR="00AE54D9" w:rsidRPr="00414EA3" w:rsidRDefault="00AE54D9" w:rsidP="00D21576">
            <w:pPr>
              <w:ind w:right="-108"/>
              <w:jc w:val="right"/>
              <w:rPr>
                <w:sz w:val="18"/>
                <w:szCs w:val="18"/>
                <w:lang w:val="uk-UA"/>
              </w:rPr>
            </w:pPr>
            <w:r w:rsidRPr="00414EA3">
              <w:rPr>
                <w:sz w:val="18"/>
                <w:szCs w:val="18"/>
                <w:lang w:val="uk-UA"/>
              </w:rPr>
              <w:t>70000,00</w:t>
            </w:r>
          </w:p>
        </w:tc>
      </w:tr>
      <w:tr w:rsidR="00AE54D9" w:rsidRPr="00414EA3" w14:paraId="568A2D13" w14:textId="77777777" w:rsidTr="00D21576">
        <w:trPr>
          <w:trHeight w:val="562"/>
        </w:trPr>
        <w:tc>
          <w:tcPr>
            <w:tcW w:w="1132" w:type="dxa"/>
            <w:shd w:val="clear" w:color="auto" w:fill="auto"/>
            <w:vAlign w:val="center"/>
          </w:tcPr>
          <w:p w14:paraId="313D8454" w14:textId="77777777" w:rsidR="00AE54D9" w:rsidRPr="00414EA3" w:rsidRDefault="00AE54D9" w:rsidP="00D21576">
            <w:pPr>
              <w:jc w:val="center"/>
              <w:rPr>
                <w:color w:val="000000"/>
                <w:sz w:val="16"/>
                <w:szCs w:val="16"/>
                <w:lang w:val="uk-UA"/>
              </w:rPr>
            </w:pPr>
            <w:r w:rsidRPr="00414EA3">
              <w:rPr>
                <w:color w:val="000000"/>
                <w:sz w:val="16"/>
                <w:szCs w:val="16"/>
                <w:lang w:val="uk-UA"/>
              </w:rPr>
              <w:t>1216090</w:t>
            </w:r>
          </w:p>
        </w:tc>
        <w:tc>
          <w:tcPr>
            <w:tcW w:w="1273" w:type="dxa"/>
            <w:shd w:val="clear" w:color="auto" w:fill="auto"/>
            <w:vAlign w:val="center"/>
          </w:tcPr>
          <w:p w14:paraId="200A6987" w14:textId="77777777" w:rsidR="00AE54D9" w:rsidRPr="00414EA3" w:rsidRDefault="00AE54D9" w:rsidP="00D21576">
            <w:pPr>
              <w:jc w:val="center"/>
              <w:rPr>
                <w:color w:val="000000"/>
                <w:sz w:val="16"/>
                <w:szCs w:val="16"/>
                <w:lang w:val="uk-UA"/>
              </w:rPr>
            </w:pPr>
            <w:r w:rsidRPr="00414EA3">
              <w:rPr>
                <w:color w:val="000000"/>
                <w:sz w:val="16"/>
                <w:szCs w:val="16"/>
                <w:lang w:val="uk-UA"/>
              </w:rPr>
              <w:t>6090</w:t>
            </w:r>
          </w:p>
        </w:tc>
        <w:tc>
          <w:tcPr>
            <w:tcW w:w="1098" w:type="dxa"/>
            <w:shd w:val="clear" w:color="auto" w:fill="auto"/>
            <w:vAlign w:val="center"/>
          </w:tcPr>
          <w:p w14:paraId="4A7F1FCE" w14:textId="77777777" w:rsidR="00AE54D9" w:rsidRPr="00414EA3" w:rsidRDefault="00AE54D9" w:rsidP="00D21576">
            <w:pPr>
              <w:jc w:val="center"/>
              <w:rPr>
                <w:color w:val="000000"/>
                <w:sz w:val="16"/>
                <w:szCs w:val="16"/>
                <w:lang w:val="uk-UA"/>
              </w:rPr>
            </w:pPr>
            <w:r w:rsidRPr="00414EA3">
              <w:rPr>
                <w:color w:val="000000"/>
                <w:sz w:val="16"/>
                <w:szCs w:val="16"/>
                <w:lang w:val="uk-UA"/>
              </w:rPr>
              <w:t>0640</w:t>
            </w:r>
          </w:p>
        </w:tc>
        <w:tc>
          <w:tcPr>
            <w:tcW w:w="2863" w:type="dxa"/>
            <w:shd w:val="clear" w:color="auto" w:fill="auto"/>
            <w:vAlign w:val="center"/>
          </w:tcPr>
          <w:p w14:paraId="09F411C8" w14:textId="77777777" w:rsidR="00AE54D9" w:rsidRPr="00414EA3" w:rsidRDefault="00AE54D9" w:rsidP="00D21576">
            <w:pPr>
              <w:rPr>
                <w:color w:val="000000"/>
                <w:sz w:val="16"/>
                <w:szCs w:val="16"/>
                <w:lang w:val="uk-UA"/>
              </w:rPr>
            </w:pPr>
            <w:r w:rsidRPr="00414EA3">
              <w:rPr>
                <w:color w:val="000000"/>
                <w:sz w:val="16"/>
                <w:szCs w:val="16"/>
                <w:lang w:val="uk-UA"/>
              </w:rPr>
              <w:t>Інша діяльність у сфері житлово-комунального господарства</w:t>
            </w:r>
          </w:p>
        </w:tc>
        <w:tc>
          <w:tcPr>
            <w:tcW w:w="2688" w:type="dxa"/>
            <w:shd w:val="clear" w:color="auto" w:fill="auto"/>
            <w:vAlign w:val="center"/>
          </w:tcPr>
          <w:p w14:paraId="735AE75E" w14:textId="77777777" w:rsidR="00AE54D9" w:rsidRPr="00414EA3" w:rsidRDefault="00AE54D9" w:rsidP="00D21576">
            <w:pPr>
              <w:rPr>
                <w:color w:val="000000"/>
                <w:sz w:val="16"/>
                <w:szCs w:val="16"/>
                <w:lang w:val="uk-UA"/>
              </w:rPr>
            </w:pPr>
            <w:r w:rsidRPr="00414EA3">
              <w:rPr>
                <w:color w:val="000000"/>
                <w:sz w:val="16"/>
                <w:szCs w:val="16"/>
                <w:lang w:val="uk-UA"/>
              </w:rPr>
              <w:t>Програма розвитку житлово-комунального господарства на 2022-2024 роки</w:t>
            </w:r>
          </w:p>
        </w:tc>
        <w:tc>
          <w:tcPr>
            <w:tcW w:w="1414" w:type="dxa"/>
            <w:shd w:val="clear" w:color="auto" w:fill="auto"/>
            <w:vAlign w:val="center"/>
          </w:tcPr>
          <w:p w14:paraId="016AE675" w14:textId="77777777" w:rsidR="00AE54D9" w:rsidRPr="00414EA3" w:rsidRDefault="00AE54D9" w:rsidP="00D21576">
            <w:pPr>
              <w:jc w:val="center"/>
              <w:rPr>
                <w:color w:val="000000"/>
                <w:sz w:val="16"/>
                <w:szCs w:val="16"/>
                <w:lang w:val="uk-UA"/>
              </w:rPr>
            </w:pPr>
            <w:r w:rsidRPr="00414EA3">
              <w:rPr>
                <w:color w:val="000000"/>
                <w:sz w:val="16"/>
                <w:szCs w:val="16"/>
                <w:lang w:val="uk-UA"/>
              </w:rPr>
              <w:t>16.12.2021    №1355-18/2021</w:t>
            </w:r>
          </w:p>
        </w:tc>
        <w:tc>
          <w:tcPr>
            <w:tcW w:w="1132" w:type="dxa"/>
            <w:shd w:val="clear" w:color="auto" w:fill="auto"/>
            <w:vAlign w:val="center"/>
          </w:tcPr>
          <w:p w14:paraId="7D17B9CB" w14:textId="77777777" w:rsidR="00AE54D9" w:rsidRPr="00414EA3" w:rsidRDefault="00AE54D9" w:rsidP="00D21576">
            <w:pPr>
              <w:ind w:right="-108"/>
              <w:jc w:val="right"/>
              <w:rPr>
                <w:b/>
                <w:bCs/>
                <w:sz w:val="18"/>
                <w:szCs w:val="18"/>
                <w:lang w:val="uk-UA"/>
              </w:rPr>
            </w:pPr>
            <w:r w:rsidRPr="00414EA3">
              <w:rPr>
                <w:b/>
                <w:bCs/>
                <w:sz w:val="18"/>
                <w:szCs w:val="18"/>
                <w:lang w:val="uk-UA"/>
              </w:rPr>
              <w:t>100000,00</w:t>
            </w:r>
          </w:p>
        </w:tc>
        <w:tc>
          <w:tcPr>
            <w:tcW w:w="1273" w:type="dxa"/>
            <w:shd w:val="clear" w:color="auto" w:fill="auto"/>
            <w:vAlign w:val="center"/>
          </w:tcPr>
          <w:p w14:paraId="123F8FCB" w14:textId="77777777" w:rsidR="00AE54D9" w:rsidRPr="00414EA3" w:rsidRDefault="00AE54D9" w:rsidP="00D21576">
            <w:pPr>
              <w:jc w:val="right"/>
              <w:rPr>
                <w:sz w:val="18"/>
                <w:szCs w:val="18"/>
                <w:lang w:val="uk-UA"/>
              </w:rPr>
            </w:pPr>
            <w:r w:rsidRPr="00414EA3">
              <w:rPr>
                <w:sz w:val="18"/>
                <w:szCs w:val="18"/>
                <w:lang w:val="uk-UA"/>
              </w:rPr>
              <w:t>100000,00</w:t>
            </w:r>
          </w:p>
        </w:tc>
        <w:tc>
          <w:tcPr>
            <w:tcW w:w="1241" w:type="dxa"/>
            <w:vAlign w:val="center"/>
          </w:tcPr>
          <w:p w14:paraId="2B7C251B" w14:textId="77777777" w:rsidR="00AE54D9" w:rsidRPr="00414EA3" w:rsidRDefault="00AE54D9" w:rsidP="00D21576">
            <w:pPr>
              <w:jc w:val="right"/>
              <w:rPr>
                <w:sz w:val="18"/>
                <w:szCs w:val="18"/>
                <w:lang w:val="uk-UA"/>
              </w:rPr>
            </w:pPr>
          </w:p>
        </w:tc>
        <w:tc>
          <w:tcPr>
            <w:tcW w:w="1165" w:type="dxa"/>
            <w:vAlign w:val="center"/>
          </w:tcPr>
          <w:p w14:paraId="54A845CA" w14:textId="77777777" w:rsidR="00AE54D9" w:rsidRPr="00414EA3" w:rsidRDefault="00AE54D9" w:rsidP="00D21576">
            <w:pPr>
              <w:ind w:right="-108"/>
              <w:jc w:val="right"/>
              <w:rPr>
                <w:sz w:val="18"/>
                <w:szCs w:val="18"/>
                <w:lang w:val="uk-UA"/>
              </w:rPr>
            </w:pPr>
          </w:p>
        </w:tc>
      </w:tr>
      <w:tr w:rsidR="00AE54D9" w:rsidRPr="00414EA3" w14:paraId="214C9F44" w14:textId="77777777" w:rsidTr="00D21576">
        <w:trPr>
          <w:trHeight w:val="278"/>
        </w:trPr>
        <w:tc>
          <w:tcPr>
            <w:tcW w:w="1132" w:type="dxa"/>
            <w:shd w:val="clear" w:color="auto" w:fill="auto"/>
            <w:vAlign w:val="center"/>
          </w:tcPr>
          <w:p w14:paraId="0DF011D0" w14:textId="77777777" w:rsidR="00AE54D9" w:rsidRPr="00414EA3" w:rsidRDefault="00AE54D9" w:rsidP="00D21576">
            <w:pPr>
              <w:jc w:val="center"/>
              <w:rPr>
                <w:color w:val="000000"/>
                <w:sz w:val="16"/>
                <w:szCs w:val="16"/>
                <w:lang w:val="uk-UA"/>
              </w:rPr>
            </w:pPr>
            <w:r w:rsidRPr="00414EA3">
              <w:rPr>
                <w:b/>
                <w:bCs/>
                <w:sz w:val="16"/>
                <w:szCs w:val="16"/>
                <w:lang w:val="uk-UA" w:eastAsia="uk-UA"/>
              </w:rPr>
              <w:lastRenderedPageBreak/>
              <w:t>1</w:t>
            </w:r>
          </w:p>
        </w:tc>
        <w:tc>
          <w:tcPr>
            <w:tcW w:w="1273" w:type="dxa"/>
            <w:shd w:val="clear" w:color="auto" w:fill="auto"/>
            <w:vAlign w:val="center"/>
          </w:tcPr>
          <w:p w14:paraId="4DE81F38" w14:textId="77777777" w:rsidR="00AE54D9" w:rsidRPr="00414EA3" w:rsidRDefault="00AE54D9" w:rsidP="00D21576">
            <w:pPr>
              <w:jc w:val="center"/>
              <w:rPr>
                <w:color w:val="000000"/>
                <w:sz w:val="16"/>
                <w:szCs w:val="16"/>
                <w:lang w:val="uk-UA"/>
              </w:rPr>
            </w:pPr>
            <w:r w:rsidRPr="00414EA3">
              <w:rPr>
                <w:b/>
                <w:bCs/>
                <w:sz w:val="16"/>
                <w:szCs w:val="16"/>
                <w:lang w:val="uk-UA" w:eastAsia="uk-UA"/>
              </w:rPr>
              <w:t>2</w:t>
            </w:r>
          </w:p>
        </w:tc>
        <w:tc>
          <w:tcPr>
            <w:tcW w:w="1098" w:type="dxa"/>
            <w:shd w:val="clear" w:color="auto" w:fill="auto"/>
            <w:vAlign w:val="center"/>
          </w:tcPr>
          <w:p w14:paraId="5D028C32" w14:textId="77777777" w:rsidR="00AE54D9" w:rsidRPr="00414EA3" w:rsidRDefault="00AE54D9" w:rsidP="00D21576">
            <w:pPr>
              <w:jc w:val="center"/>
              <w:rPr>
                <w:color w:val="000000"/>
                <w:sz w:val="16"/>
                <w:szCs w:val="16"/>
                <w:lang w:val="uk-UA"/>
              </w:rPr>
            </w:pPr>
            <w:r w:rsidRPr="00414EA3">
              <w:rPr>
                <w:b/>
                <w:bCs/>
                <w:sz w:val="16"/>
                <w:szCs w:val="16"/>
                <w:lang w:val="uk-UA" w:eastAsia="uk-UA"/>
              </w:rPr>
              <w:t>3</w:t>
            </w:r>
          </w:p>
        </w:tc>
        <w:tc>
          <w:tcPr>
            <w:tcW w:w="2863" w:type="dxa"/>
            <w:shd w:val="clear" w:color="auto" w:fill="auto"/>
            <w:vAlign w:val="center"/>
          </w:tcPr>
          <w:p w14:paraId="45C946BC" w14:textId="77777777" w:rsidR="00AE54D9" w:rsidRPr="00414EA3" w:rsidRDefault="00AE54D9" w:rsidP="00D21576">
            <w:pPr>
              <w:jc w:val="center"/>
              <w:rPr>
                <w:color w:val="000000"/>
                <w:sz w:val="16"/>
                <w:szCs w:val="16"/>
                <w:lang w:val="uk-UA"/>
              </w:rPr>
            </w:pPr>
            <w:r w:rsidRPr="00414EA3">
              <w:rPr>
                <w:b/>
                <w:bCs/>
                <w:sz w:val="16"/>
                <w:szCs w:val="16"/>
                <w:lang w:val="uk-UA" w:eastAsia="uk-UA"/>
              </w:rPr>
              <w:t>4</w:t>
            </w:r>
          </w:p>
        </w:tc>
        <w:tc>
          <w:tcPr>
            <w:tcW w:w="2688" w:type="dxa"/>
            <w:shd w:val="clear" w:color="auto" w:fill="auto"/>
            <w:vAlign w:val="center"/>
          </w:tcPr>
          <w:p w14:paraId="55AB7BB4" w14:textId="77777777" w:rsidR="00AE54D9" w:rsidRPr="00414EA3" w:rsidRDefault="00AE54D9" w:rsidP="00D21576">
            <w:pPr>
              <w:jc w:val="center"/>
              <w:rPr>
                <w:color w:val="000000"/>
                <w:sz w:val="16"/>
                <w:szCs w:val="16"/>
                <w:lang w:val="uk-UA"/>
              </w:rPr>
            </w:pPr>
            <w:r w:rsidRPr="00414EA3">
              <w:rPr>
                <w:b/>
                <w:bCs/>
                <w:sz w:val="16"/>
                <w:szCs w:val="16"/>
                <w:lang w:val="uk-UA" w:eastAsia="uk-UA"/>
              </w:rPr>
              <w:t>5</w:t>
            </w:r>
          </w:p>
        </w:tc>
        <w:tc>
          <w:tcPr>
            <w:tcW w:w="1414" w:type="dxa"/>
            <w:shd w:val="clear" w:color="auto" w:fill="auto"/>
            <w:vAlign w:val="center"/>
          </w:tcPr>
          <w:p w14:paraId="2EB58753" w14:textId="77777777" w:rsidR="00AE54D9" w:rsidRPr="00414EA3" w:rsidRDefault="00AE54D9" w:rsidP="00D21576">
            <w:pPr>
              <w:jc w:val="center"/>
              <w:rPr>
                <w:color w:val="000000"/>
                <w:sz w:val="16"/>
                <w:szCs w:val="16"/>
                <w:lang w:val="uk-UA"/>
              </w:rPr>
            </w:pPr>
            <w:r w:rsidRPr="00414EA3">
              <w:rPr>
                <w:b/>
                <w:sz w:val="16"/>
                <w:szCs w:val="16"/>
                <w:lang w:val="uk-UA" w:eastAsia="uk-UA"/>
              </w:rPr>
              <w:t>6</w:t>
            </w:r>
          </w:p>
        </w:tc>
        <w:tc>
          <w:tcPr>
            <w:tcW w:w="1132" w:type="dxa"/>
            <w:shd w:val="clear" w:color="auto" w:fill="auto"/>
            <w:vAlign w:val="center"/>
          </w:tcPr>
          <w:p w14:paraId="05155A51" w14:textId="77777777" w:rsidR="00AE54D9" w:rsidRPr="00414EA3" w:rsidRDefault="00AE54D9" w:rsidP="00D21576">
            <w:pPr>
              <w:ind w:right="-108"/>
              <w:jc w:val="center"/>
              <w:rPr>
                <w:b/>
                <w:sz w:val="18"/>
                <w:szCs w:val="18"/>
                <w:lang w:val="uk-UA"/>
              </w:rPr>
            </w:pPr>
            <w:r w:rsidRPr="00414EA3">
              <w:rPr>
                <w:b/>
                <w:bCs/>
                <w:color w:val="000000"/>
                <w:sz w:val="18"/>
                <w:szCs w:val="18"/>
                <w:lang w:val="uk-UA"/>
              </w:rPr>
              <w:t>7</w:t>
            </w:r>
          </w:p>
        </w:tc>
        <w:tc>
          <w:tcPr>
            <w:tcW w:w="1273" w:type="dxa"/>
            <w:shd w:val="clear" w:color="auto" w:fill="auto"/>
            <w:vAlign w:val="center"/>
          </w:tcPr>
          <w:p w14:paraId="1F367CC4" w14:textId="77777777" w:rsidR="00AE54D9" w:rsidRPr="00414EA3" w:rsidRDefault="00AE54D9" w:rsidP="00D21576">
            <w:pPr>
              <w:jc w:val="center"/>
              <w:rPr>
                <w:sz w:val="18"/>
                <w:szCs w:val="18"/>
                <w:lang w:val="uk-UA"/>
              </w:rPr>
            </w:pPr>
            <w:r w:rsidRPr="00414EA3">
              <w:rPr>
                <w:b/>
                <w:bCs/>
                <w:sz w:val="18"/>
                <w:szCs w:val="18"/>
                <w:lang w:val="uk-UA"/>
              </w:rPr>
              <w:t>8</w:t>
            </w:r>
          </w:p>
        </w:tc>
        <w:tc>
          <w:tcPr>
            <w:tcW w:w="1241" w:type="dxa"/>
            <w:vAlign w:val="center"/>
          </w:tcPr>
          <w:p w14:paraId="085D2C8B" w14:textId="77777777" w:rsidR="00AE54D9" w:rsidRPr="00414EA3" w:rsidRDefault="00AE54D9" w:rsidP="00D21576">
            <w:pPr>
              <w:jc w:val="center"/>
              <w:rPr>
                <w:sz w:val="18"/>
                <w:szCs w:val="18"/>
                <w:lang w:val="uk-UA"/>
              </w:rPr>
            </w:pPr>
            <w:r w:rsidRPr="00414EA3">
              <w:rPr>
                <w:b/>
                <w:bCs/>
                <w:sz w:val="18"/>
                <w:szCs w:val="18"/>
                <w:lang w:val="uk-UA"/>
              </w:rPr>
              <w:t>9</w:t>
            </w:r>
          </w:p>
        </w:tc>
        <w:tc>
          <w:tcPr>
            <w:tcW w:w="1165" w:type="dxa"/>
            <w:vAlign w:val="center"/>
          </w:tcPr>
          <w:p w14:paraId="798292F4" w14:textId="77777777" w:rsidR="00AE54D9" w:rsidRPr="00414EA3" w:rsidRDefault="00AE54D9" w:rsidP="00D21576">
            <w:pPr>
              <w:ind w:right="-108"/>
              <w:jc w:val="center"/>
              <w:rPr>
                <w:sz w:val="18"/>
                <w:szCs w:val="18"/>
                <w:lang w:val="uk-UA"/>
              </w:rPr>
            </w:pPr>
            <w:r w:rsidRPr="00414EA3">
              <w:rPr>
                <w:b/>
                <w:bCs/>
                <w:sz w:val="18"/>
                <w:szCs w:val="18"/>
                <w:lang w:val="uk-UA"/>
              </w:rPr>
              <w:t>10</w:t>
            </w:r>
          </w:p>
        </w:tc>
      </w:tr>
      <w:tr w:rsidR="00AE54D9" w:rsidRPr="00414EA3" w14:paraId="569E3A4A" w14:textId="77777777" w:rsidTr="00D21576">
        <w:trPr>
          <w:trHeight w:val="278"/>
        </w:trPr>
        <w:tc>
          <w:tcPr>
            <w:tcW w:w="1132" w:type="dxa"/>
            <w:shd w:val="clear" w:color="auto" w:fill="auto"/>
            <w:vAlign w:val="center"/>
          </w:tcPr>
          <w:p w14:paraId="1386BA83" w14:textId="77777777" w:rsidR="00AE54D9" w:rsidRPr="00414EA3" w:rsidRDefault="00AE54D9" w:rsidP="00D21576">
            <w:pPr>
              <w:jc w:val="center"/>
              <w:rPr>
                <w:color w:val="000000"/>
                <w:sz w:val="16"/>
                <w:szCs w:val="16"/>
                <w:lang w:val="uk-UA"/>
              </w:rPr>
            </w:pPr>
            <w:r w:rsidRPr="00414EA3">
              <w:rPr>
                <w:color w:val="000000"/>
                <w:sz w:val="16"/>
                <w:szCs w:val="16"/>
                <w:lang w:val="uk-UA"/>
              </w:rPr>
              <w:t>1216071</w:t>
            </w:r>
          </w:p>
        </w:tc>
        <w:tc>
          <w:tcPr>
            <w:tcW w:w="1273" w:type="dxa"/>
            <w:shd w:val="clear" w:color="auto" w:fill="auto"/>
            <w:vAlign w:val="center"/>
          </w:tcPr>
          <w:p w14:paraId="32AE0005" w14:textId="77777777" w:rsidR="00AE54D9" w:rsidRPr="00414EA3" w:rsidRDefault="00AE54D9" w:rsidP="00D21576">
            <w:pPr>
              <w:jc w:val="center"/>
              <w:rPr>
                <w:color w:val="000000"/>
                <w:sz w:val="16"/>
                <w:szCs w:val="16"/>
                <w:lang w:val="uk-UA"/>
              </w:rPr>
            </w:pPr>
            <w:r w:rsidRPr="00414EA3">
              <w:rPr>
                <w:color w:val="000000"/>
                <w:sz w:val="16"/>
                <w:szCs w:val="16"/>
                <w:lang w:val="uk-UA"/>
              </w:rPr>
              <w:t>6071</w:t>
            </w:r>
          </w:p>
        </w:tc>
        <w:tc>
          <w:tcPr>
            <w:tcW w:w="1098" w:type="dxa"/>
            <w:shd w:val="clear" w:color="auto" w:fill="auto"/>
            <w:vAlign w:val="center"/>
          </w:tcPr>
          <w:p w14:paraId="58437DC8" w14:textId="77777777" w:rsidR="00AE54D9" w:rsidRPr="00414EA3" w:rsidRDefault="00AE54D9" w:rsidP="00D21576">
            <w:pPr>
              <w:jc w:val="center"/>
              <w:rPr>
                <w:color w:val="000000"/>
                <w:sz w:val="16"/>
                <w:szCs w:val="16"/>
                <w:lang w:val="uk-UA"/>
              </w:rPr>
            </w:pPr>
          </w:p>
        </w:tc>
        <w:tc>
          <w:tcPr>
            <w:tcW w:w="2863" w:type="dxa"/>
            <w:shd w:val="clear" w:color="auto" w:fill="auto"/>
            <w:vAlign w:val="center"/>
          </w:tcPr>
          <w:p w14:paraId="303D43D0" w14:textId="77777777" w:rsidR="00AE54D9" w:rsidRPr="00414EA3" w:rsidRDefault="00AE54D9" w:rsidP="00D21576">
            <w:pPr>
              <w:rPr>
                <w:color w:val="000000"/>
                <w:sz w:val="16"/>
                <w:szCs w:val="16"/>
                <w:lang w:val="uk-UA"/>
              </w:rPr>
            </w:pPr>
            <w:r w:rsidRPr="00414EA3">
              <w:rPr>
                <w:color w:val="000000"/>
                <w:sz w:val="16"/>
                <w:szCs w:val="16"/>
                <w:lang w:val="uk-UA"/>
              </w:rPr>
              <w:t>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2688" w:type="dxa"/>
            <w:shd w:val="clear" w:color="auto" w:fill="auto"/>
            <w:vAlign w:val="center"/>
          </w:tcPr>
          <w:p w14:paraId="395F5A74" w14:textId="77777777" w:rsidR="00AE54D9" w:rsidRPr="00414EA3" w:rsidRDefault="00AE54D9" w:rsidP="00D21576">
            <w:pPr>
              <w:rPr>
                <w:color w:val="000000"/>
                <w:sz w:val="16"/>
                <w:szCs w:val="16"/>
                <w:lang w:val="uk-UA"/>
              </w:rPr>
            </w:pPr>
            <w:r w:rsidRPr="00414EA3">
              <w:rPr>
                <w:color w:val="000000"/>
                <w:sz w:val="16"/>
                <w:szCs w:val="16"/>
                <w:lang w:val="uk-UA"/>
              </w:rPr>
              <w:t> Про програму відшкодування різниці в тарифах на послуги з централізованого водопостачання і центрального водовідведення КП " Водоканал" Долинської міської ради на 2023,2024 роки</w:t>
            </w:r>
          </w:p>
        </w:tc>
        <w:tc>
          <w:tcPr>
            <w:tcW w:w="1414" w:type="dxa"/>
            <w:shd w:val="clear" w:color="auto" w:fill="auto"/>
            <w:vAlign w:val="center"/>
          </w:tcPr>
          <w:p w14:paraId="1A1DF074" w14:textId="77777777" w:rsidR="00AE54D9" w:rsidRPr="00414EA3" w:rsidRDefault="00AE54D9" w:rsidP="00D21576">
            <w:pPr>
              <w:jc w:val="center"/>
              <w:rPr>
                <w:color w:val="000000"/>
                <w:sz w:val="16"/>
                <w:szCs w:val="16"/>
                <w:lang w:val="uk-UA"/>
              </w:rPr>
            </w:pPr>
            <w:r w:rsidRPr="00414EA3">
              <w:rPr>
                <w:color w:val="000000"/>
                <w:sz w:val="16"/>
                <w:szCs w:val="16"/>
                <w:lang w:val="uk-UA"/>
              </w:rPr>
              <w:t>15.12.2022          № 1902-25/2022</w:t>
            </w:r>
          </w:p>
        </w:tc>
        <w:tc>
          <w:tcPr>
            <w:tcW w:w="1132" w:type="dxa"/>
            <w:shd w:val="clear" w:color="auto" w:fill="auto"/>
            <w:vAlign w:val="center"/>
          </w:tcPr>
          <w:p w14:paraId="099E6397" w14:textId="77777777" w:rsidR="00AE54D9" w:rsidRPr="00414EA3" w:rsidRDefault="00AE54D9" w:rsidP="00D21576">
            <w:pPr>
              <w:ind w:right="-108"/>
              <w:jc w:val="right"/>
              <w:rPr>
                <w:b/>
                <w:bCs/>
                <w:sz w:val="18"/>
                <w:szCs w:val="18"/>
                <w:lang w:val="uk-UA"/>
              </w:rPr>
            </w:pPr>
            <w:r w:rsidRPr="00414EA3">
              <w:rPr>
                <w:b/>
                <w:sz w:val="18"/>
                <w:szCs w:val="18"/>
                <w:lang w:val="uk-UA"/>
              </w:rPr>
              <w:t>293200,00</w:t>
            </w:r>
          </w:p>
        </w:tc>
        <w:tc>
          <w:tcPr>
            <w:tcW w:w="1273" w:type="dxa"/>
            <w:shd w:val="clear" w:color="auto" w:fill="auto"/>
            <w:vAlign w:val="center"/>
          </w:tcPr>
          <w:p w14:paraId="1C5F5C58" w14:textId="77777777" w:rsidR="00AE54D9" w:rsidRPr="00414EA3" w:rsidRDefault="00AE54D9" w:rsidP="00D21576">
            <w:pPr>
              <w:jc w:val="right"/>
              <w:rPr>
                <w:sz w:val="18"/>
                <w:szCs w:val="18"/>
                <w:lang w:val="uk-UA"/>
              </w:rPr>
            </w:pPr>
            <w:r w:rsidRPr="00414EA3">
              <w:rPr>
                <w:sz w:val="18"/>
                <w:szCs w:val="18"/>
                <w:lang w:val="uk-UA"/>
              </w:rPr>
              <w:t>293200,00</w:t>
            </w:r>
          </w:p>
        </w:tc>
        <w:tc>
          <w:tcPr>
            <w:tcW w:w="1241" w:type="dxa"/>
            <w:vAlign w:val="center"/>
          </w:tcPr>
          <w:p w14:paraId="11665032" w14:textId="77777777" w:rsidR="00AE54D9" w:rsidRPr="00414EA3" w:rsidRDefault="00AE54D9" w:rsidP="00D21576">
            <w:pPr>
              <w:jc w:val="right"/>
              <w:rPr>
                <w:sz w:val="18"/>
                <w:szCs w:val="18"/>
                <w:lang w:val="uk-UA"/>
              </w:rPr>
            </w:pPr>
          </w:p>
        </w:tc>
        <w:tc>
          <w:tcPr>
            <w:tcW w:w="1165" w:type="dxa"/>
            <w:vAlign w:val="center"/>
          </w:tcPr>
          <w:p w14:paraId="1D1F58CC" w14:textId="77777777" w:rsidR="00AE54D9" w:rsidRPr="00414EA3" w:rsidRDefault="00AE54D9" w:rsidP="00D21576">
            <w:pPr>
              <w:ind w:right="-108"/>
              <w:jc w:val="right"/>
              <w:rPr>
                <w:sz w:val="18"/>
                <w:szCs w:val="18"/>
                <w:lang w:val="uk-UA"/>
              </w:rPr>
            </w:pPr>
          </w:p>
        </w:tc>
      </w:tr>
      <w:tr w:rsidR="00AE54D9" w:rsidRPr="00414EA3" w14:paraId="420FD72A" w14:textId="77777777" w:rsidTr="00D21576">
        <w:trPr>
          <w:trHeight w:val="448"/>
        </w:trPr>
        <w:tc>
          <w:tcPr>
            <w:tcW w:w="1132" w:type="dxa"/>
            <w:shd w:val="clear" w:color="auto" w:fill="auto"/>
            <w:vAlign w:val="center"/>
          </w:tcPr>
          <w:p w14:paraId="0F2EFADC" w14:textId="77777777" w:rsidR="00AE54D9" w:rsidRPr="00414EA3" w:rsidRDefault="00AE54D9" w:rsidP="00D21576">
            <w:pPr>
              <w:jc w:val="center"/>
              <w:rPr>
                <w:color w:val="000000"/>
                <w:sz w:val="16"/>
                <w:szCs w:val="16"/>
                <w:lang w:val="uk-UA"/>
              </w:rPr>
            </w:pPr>
            <w:r w:rsidRPr="00414EA3">
              <w:rPr>
                <w:color w:val="000000"/>
                <w:sz w:val="16"/>
                <w:szCs w:val="16"/>
                <w:lang w:val="uk-UA"/>
              </w:rPr>
              <w:t>1217370</w:t>
            </w:r>
          </w:p>
        </w:tc>
        <w:tc>
          <w:tcPr>
            <w:tcW w:w="1273" w:type="dxa"/>
            <w:shd w:val="clear" w:color="auto" w:fill="auto"/>
            <w:vAlign w:val="center"/>
          </w:tcPr>
          <w:p w14:paraId="185A7276" w14:textId="77777777" w:rsidR="00AE54D9" w:rsidRPr="00414EA3" w:rsidRDefault="00AE54D9" w:rsidP="00D21576">
            <w:pPr>
              <w:jc w:val="center"/>
              <w:rPr>
                <w:color w:val="000000"/>
                <w:sz w:val="16"/>
                <w:szCs w:val="16"/>
                <w:lang w:val="uk-UA"/>
              </w:rPr>
            </w:pPr>
            <w:r w:rsidRPr="00414EA3">
              <w:rPr>
                <w:color w:val="000000"/>
                <w:sz w:val="16"/>
                <w:szCs w:val="16"/>
                <w:lang w:val="uk-UA"/>
              </w:rPr>
              <w:t>7370</w:t>
            </w:r>
          </w:p>
        </w:tc>
        <w:tc>
          <w:tcPr>
            <w:tcW w:w="1098" w:type="dxa"/>
            <w:shd w:val="clear" w:color="auto" w:fill="auto"/>
            <w:vAlign w:val="center"/>
          </w:tcPr>
          <w:p w14:paraId="60E5D69B" w14:textId="77777777" w:rsidR="00AE54D9" w:rsidRPr="00414EA3" w:rsidRDefault="00AE54D9" w:rsidP="00D21576">
            <w:pPr>
              <w:jc w:val="center"/>
              <w:rPr>
                <w:color w:val="000000"/>
                <w:sz w:val="16"/>
                <w:szCs w:val="16"/>
                <w:lang w:val="uk-UA"/>
              </w:rPr>
            </w:pPr>
            <w:r w:rsidRPr="00414EA3">
              <w:rPr>
                <w:color w:val="000000"/>
                <w:sz w:val="16"/>
                <w:szCs w:val="16"/>
                <w:lang w:val="uk-UA"/>
              </w:rPr>
              <w:t>0490</w:t>
            </w:r>
          </w:p>
        </w:tc>
        <w:tc>
          <w:tcPr>
            <w:tcW w:w="2863" w:type="dxa"/>
            <w:shd w:val="clear" w:color="auto" w:fill="auto"/>
            <w:vAlign w:val="center"/>
          </w:tcPr>
          <w:p w14:paraId="6C66EBEC" w14:textId="77777777" w:rsidR="00AE54D9" w:rsidRPr="00414EA3" w:rsidRDefault="00AE54D9" w:rsidP="00D21576">
            <w:pPr>
              <w:rPr>
                <w:color w:val="000000"/>
                <w:sz w:val="16"/>
                <w:szCs w:val="16"/>
                <w:lang w:val="uk-UA"/>
              </w:rPr>
            </w:pPr>
            <w:r w:rsidRPr="00414EA3">
              <w:rPr>
                <w:color w:val="000000"/>
                <w:sz w:val="16"/>
                <w:szCs w:val="16"/>
                <w:lang w:val="uk-UA"/>
              </w:rPr>
              <w:t>Реалізація інших заходів щодо соціально-економічного розвитку територій</w:t>
            </w:r>
          </w:p>
        </w:tc>
        <w:tc>
          <w:tcPr>
            <w:tcW w:w="2688" w:type="dxa"/>
            <w:shd w:val="clear" w:color="auto" w:fill="auto"/>
            <w:vAlign w:val="center"/>
          </w:tcPr>
          <w:p w14:paraId="4375A0FD" w14:textId="77777777" w:rsidR="00AE54D9" w:rsidRPr="00414EA3" w:rsidRDefault="00AE54D9" w:rsidP="00D21576">
            <w:pPr>
              <w:rPr>
                <w:color w:val="000000"/>
                <w:sz w:val="16"/>
                <w:szCs w:val="16"/>
                <w:lang w:val="uk-UA"/>
              </w:rPr>
            </w:pPr>
            <w:r w:rsidRPr="00414EA3">
              <w:rPr>
                <w:color w:val="000000"/>
                <w:sz w:val="16"/>
                <w:szCs w:val="16"/>
                <w:lang w:val="uk-UA"/>
              </w:rPr>
              <w:t>Програма сталого енергетичного розвитку Долинської територіальної громади на 2022-2024 роки</w:t>
            </w:r>
          </w:p>
        </w:tc>
        <w:tc>
          <w:tcPr>
            <w:tcW w:w="1414" w:type="dxa"/>
            <w:shd w:val="clear" w:color="auto" w:fill="auto"/>
            <w:vAlign w:val="center"/>
          </w:tcPr>
          <w:p w14:paraId="12ADE51A" w14:textId="77777777" w:rsidR="00AE54D9" w:rsidRPr="00414EA3" w:rsidRDefault="00AE54D9" w:rsidP="00D21576">
            <w:pPr>
              <w:jc w:val="center"/>
              <w:rPr>
                <w:color w:val="000000"/>
                <w:sz w:val="16"/>
                <w:szCs w:val="16"/>
                <w:lang w:val="uk-UA"/>
              </w:rPr>
            </w:pPr>
            <w:r w:rsidRPr="00414EA3">
              <w:rPr>
                <w:color w:val="000000"/>
                <w:sz w:val="16"/>
                <w:szCs w:val="16"/>
                <w:lang w:val="uk-UA"/>
              </w:rPr>
              <w:t>18.11.2021 №1124-17/2021</w:t>
            </w:r>
          </w:p>
        </w:tc>
        <w:tc>
          <w:tcPr>
            <w:tcW w:w="1132" w:type="dxa"/>
            <w:shd w:val="clear" w:color="auto" w:fill="auto"/>
            <w:vAlign w:val="center"/>
          </w:tcPr>
          <w:p w14:paraId="343ACC18" w14:textId="77777777" w:rsidR="00AE54D9" w:rsidRPr="00414EA3" w:rsidRDefault="00AE54D9" w:rsidP="00D21576">
            <w:pPr>
              <w:ind w:left="-108" w:right="-108"/>
              <w:jc w:val="right"/>
              <w:rPr>
                <w:b/>
                <w:bCs/>
                <w:color w:val="000000"/>
                <w:sz w:val="18"/>
                <w:szCs w:val="18"/>
                <w:lang w:val="uk-UA"/>
              </w:rPr>
            </w:pPr>
            <w:r w:rsidRPr="00414EA3">
              <w:rPr>
                <w:b/>
                <w:bCs/>
                <w:sz w:val="18"/>
                <w:szCs w:val="18"/>
                <w:lang w:val="uk-UA"/>
              </w:rPr>
              <w:t>-20908556,00</w:t>
            </w:r>
          </w:p>
        </w:tc>
        <w:tc>
          <w:tcPr>
            <w:tcW w:w="1273" w:type="dxa"/>
            <w:shd w:val="clear" w:color="auto" w:fill="auto"/>
            <w:vAlign w:val="center"/>
          </w:tcPr>
          <w:p w14:paraId="4EB490A8" w14:textId="77777777" w:rsidR="00AE54D9" w:rsidRPr="00414EA3" w:rsidRDefault="00AE54D9" w:rsidP="00D21576">
            <w:pPr>
              <w:jc w:val="right"/>
              <w:rPr>
                <w:sz w:val="18"/>
                <w:szCs w:val="18"/>
                <w:lang w:val="uk-UA"/>
              </w:rPr>
            </w:pPr>
          </w:p>
        </w:tc>
        <w:tc>
          <w:tcPr>
            <w:tcW w:w="1241" w:type="dxa"/>
            <w:vAlign w:val="center"/>
          </w:tcPr>
          <w:p w14:paraId="001E5201" w14:textId="77777777" w:rsidR="00AE54D9" w:rsidRPr="00414EA3" w:rsidRDefault="00AE54D9" w:rsidP="00D21576">
            <w:pPr>
              <w:jc w:val="right"/>
              <w:rPr>
                <w:sz w:val="18"/>
                <w:szCs w:val="18"/>
                <w:lang w:val="uk-UA"/>
              </w:rPr>
            </w:pPr>
          </w:p>
          <w:p w14:paraId="263CA317" w14:textId="77777777" w:rsidR="00AE54D9" w:rsidRPr="00414EA3" w:rsidRDefault="00AE54D9" w:rsidP="00D21576">
            <w:pPr>
              <w:jc w:val="right"/>
              <w:rPr>
                <w:sz w:val="18"/>
                <w:szCs w:val="18"/>
                <w:lang w:val="uk-UA"/>
              </w:rPr>
            </w:pPr>
            <w:r w:rsidRPr="00414EA3">
              <w:rPr>
                <w:sz w:val="18"/>
                <w:szCs w:val="18"/>
                <w:lang w:val="uk-UA"/>
              </w:rPr>
              <w:t>-20908556,00</w:t>
            </w:r>
          </w:p>
        </w:tc>
        <w:tc>
          <w:tcPr>
            <w:tcW w:w="1165" w:type="dxa"/>
            <w:vAlign w:val="center"/>
          </w:tcPr>
          <w:p w14:paraId="7F498212" w14:textId="77777777" w:rsidR="00AE54D9" w:rsidRPr="00414EA3" w:rsidRDefault="00AE54D9" w:rsidP="00D21576">
            <w:pPr>
              <w:ind w:left="-108" w:right="-108"/>
              <w:jc w:val="right"/>
              <w:rPr>
                <w:sz w:val="18"/>
                <w:szCs w:val="18"/>
                <w:lang w:val="uk-UA"/>
              </w:rPr>
            </w:pPr>
          </w:p>
        </w:tc>
      </w:tr>
      <w:tr w:rsidR="00AE54D9" w:rsidRPr="00414EA3" w14:paraId="4852E283" w14:textId="77777777" w:rsidTr="00D21576">
        <w:trPr>
          <w:trHeight w:val="278"/>
        </w:trPr>
        <w:tc>
          <w:tcPr>
            <w:tcW w:w="1132" w:type="dxa"/>
            <w:shd w:val="clear" w:color="auto" w:fill="auto"/>
            <w:vAlign w:val="center"/>
          </w:tcPr>
          <w:p w14:paraId="74BE2C03" w14:textId="77777777" w:rsidR="00AE54D9" w:rsidRPr="00414EA3" w:rsidRDefault="00AE54D9" w:rsidP="00D21576">
            <w:pPr>
              <w:jc w:val="center"/>
              <w:rPr>
                <w:color w:val="000000"/>
                <w:sz w:val="16"/>
                <w:szCs w:val="16"/>
                <w:lang w:val="uk-UA"/>
              </w:rPr>
            </w:pPr>
            <w:r w:rsidRPr="00414EA3">
              <w:rPr>
                <w:color w:val="000000"/>
                <w:sz w:val="16"/>
                <w:szCs w:val="16"/>
                <w:lang w:val="uk-UA"/>
              </w:rPr>
              <w:t>1217370</w:t>
            </w:r>
          </w:p>
        </w:tc>
        <w:tc>
          <w:tcPr>
            <w:tcW w:w="1273" w:type="dxa"/>
            <w:shd w:val="clear" w:color="auto" w:fill="auto"/>
            <w:vAlign w:val="center"/>
          </w:tcPr>
          <w:p w14:paraId="3EAB736A" w14:textId="77777777" w:rsidR="00AE54D9" w:rsidRPr="00414EA3" w:rsidRDefault="00AE54D9" w:rsidP="00D21576">
            <w:pPr>
              <w:jc w:val="center"/>
              <w:rPr>
                <w:color w:val="000000"/>
                <w:sz w:val="16"/>
                <w:szCs w:val="16"/>
                <w:lang w:val="uk-UA"/>
              </w:rPr>
            </w:pPr>
            <w:r w:rsidRPr="00414EA3">
              <w:rPr>
                <w:color w:val="000000"/>
                <w:sz w:val="16"/>
                <w:szCs w:val="16"/>
                <w:lang w:val="uk-UA"/>
              </w:rPr>
              <w:t>7370</w:t>
            </w:r>
          </w:p>
        </w:tc>
        <w:tc>
          <w:tcPr>
            <w:tcW w:w="1098" w:type="dxa"/>
            <w:shd w:val="clear" w:color="auto" w:fill="auto"/>
            <w:vAlign w:val="center"/>
          </w:tcPr>
          <w:p w14:paraId="52777ACE" w14:textId="77777777" w:rsidR="00AE54D9" w:rsidRPr="00414EA3" w:rsidRDefault="00AE54D9" w:rsidP="00D21576">
            <w:pPr>
              <w:jc w:val="center"/>
              <w:rPr>
                <w:color w:val="000000"/>
                <w:sz w:val="16"/>
                <w:szCs w:val="16"/>
                <w:lang w:val="uk-UA"/>
              </w:rPr>
            </w:pPr>
            <w:r w:rsidRPr="00414EA3">
              <w:rPr>
                <w:color w:val="000000"/>
                <w:sz w:val="16"/>
                <w:szCs w:val="16"/>
                <w:lang w:val="uk-UA"/>
              </w:rPr>
              <w:t>0490</w:t>
            </w:r>
          </w:p>
        </w:tc>
        <w:tc>
          <w:tcPr>
            <w:tcW w:w="2863" w:type="dxa"/>
            <w:shd w:val="clear" w:color="auto" w:fill="auto"/>
            <w:vAlign w:val="center"/>
          </w:tcPr>
          <w:p w14:paraId="4CAF0DBF" w14:textId="77777777" w:rsidR="00AE54D9" w:rsidRPr="00414EA3" w:rsidRDefault="00AE54D9" w:rsidP="00D21576">
            <w:pPr>
              <w:rPr>
                <w:color w:val="000000"/>
                <w:sz w:val="16"/>
                <w:szCs w:val="16"/>
                <w:lang w:val="uk-UA"/>
              </w:rPr>
            </w:pPr>
            <w:r w:rsidRPr="00414EA3">
              <w:rPr>
                <w:color w:val="000000"/>
                <w:sz w:val="16"/>
                <w:szCs w:val="16"/>
                <w:lang w:val="uk-UA"/>
              </w:rPr>
              <w:t>Реалізація інших заходів щодо соціально-економічного розвитку територій</w:t>
            </w:r>
          </w:p>
        </w:tc>
        <w:tc>
          <w:tcPr>
            <w:tcW w:w="2688" w:type="dxa"/>
            <w:shd w:val="clear" w:color="auto" w:fill="auto"/>
            <w:vAlign w:val="center"/>
          </w:tcPr>
          <w:p w14:paraId="72AF3B37" w14:textId="77777777" w:rsidR="00AE54D9" w:rsidRPr="00414EA3" w:rsidRDefault="00AE54D9" w:rsidP="00D21576">
            <w:pPr>
              <w:rPr>
                <w:color w:val="000000"/>
                <w:sz w:val="16"/>
                <w:szCs w:val="16"/>
                <w:lang w:val="uk-UA"/>
              </w:rPr>
            </w:pPr>
            <w:r w:rsidRPr="00414EA3">
              <w:rPr>
                <w:color w:val="000000"/>
                <w:sz w:val="16"/>
                <w:szCs w:val="16"/>
                <w:lang w:val="uk-UA"/>
              </w:rPr>
              <w:t>Програма розвитку комунального підприємства " Водоканал" Долинської міської ради на 2022-2024 роки</w:t>
            </w:r>
          </w:p>
        </w:tc>
        <w:tc>
          <w:tcPr>
            <w:tcW w:w="1414" w:type="dxa"/>
            <w:shd w:val="clear" w:color="auto" w:fill="auto"/>
            <w:vAlign w:val="center"/>
          </w:tcPr>
          <w:p w14:paraId="477F9D39"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№1365-18/2021</w:t>
            </w:r>
          </w:p>
        </w:tc>
        <w:tc>
          <w:tcPr>
            <w:tcW w:w="1132" w:type="dxa"/>
            <w:shd w:val="clear" w:color="auto" w:fill="auto"/>
            <w:vAlign w:val="center"/>
          </w:tcPr>
          <w:p w14:paraId="05BF714C" w14:textId="77777777" w:rsidR="00AE54D9" w:rsidRPr="00414EA3" w:rsidRDefault="00AE54D9" w:rsidP="00D21576">
            <w:pPr>
              <w:ind w:right="-108"/>
              <w:jc w:val="right"/>
              <w:rPr>
                <w:b/>
                <w:bCs/>
                <w:color w:val="000000"/>
                <w:sz w:val="18"/>
                <w:szCs w:val="18"/>
                <w:lang w:val="uk-UA"/>
              </w:rPr>
            </w:pPr>
          </w:p>
          <w:p w14:paraId="1C6A1F11"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-5133200,00</w:t>
            </w:r>
          </w:p>
          <w:p w14:paraId="2E369A55" w14:textId="77777777" w:rsidR="00AE54D9" w:rsidRPr="00414EA3" w:rsidRDefault="00AE54D9" w:rsidP="00D21576">
            <w:pPr>
              <w:ind w:right="-108"/>
              <w:jc w:val="right"/>
              <w:rPr>
                <w:b/>
                <w:bCs/>
                <w:color w:val="000000"/>
                <w:sz w:val="18"/>
                <w:szCs w:val="18"/>
                <w:lang w:val="uk-UA"/>
              </w:rPr>
            </w:pPr>
          </w:p>
        </w:tc>
        <w:tc>
          <w:tcPr>
            <w:tcW w:w="1273" w:type="dxa"/>
            <w:shd w:val="clear" w:color="auto" w:fill="auto"/>
            <w:vAlign w:val="center"/>
          </w:tcPr>
          <w:p w14:paraId="7FCB6978" w14:textId="77777777" w:rsidR="00AE54D9" w:rsidRPr="00414EA3" w:rsidRDefault="00AE54D9" w:rsidP="00D21576">
            <w:pPr>
              <w:jc w:val="right"/>
              <w:rPr>
                <w:sz w:val="18"/>
                <w:szCs w:val="18"/>
                <w:lang w:val="uk-UA"/>
              </w:rPr>
            </w:pPr>
            <w:r w:rsidRPr="00414EA3">
              <w:rPr>
                <w:sz w:val="18"/>
                <w:szCs w:val="18"/>
                <w:lang w:val="uk-UA"/>
              </w:rPr>
              <w:t>158511,40</w:t>
            </w:r>
          </w:p>
        </w:tc>
        <w:tc>
          <w:tcPr>
            <w:tcW w:w="1241" w:type="dxa"/>
            <w:vAlign w:val="center"/>
          </w:tcPr>
          <w:p w14:paraId="399A2272" w14:textId="77777777" w:rsidR="00AE54D9" w:rsidRPr="00414EA3" w:rsidRDefault="00AE54D9" w:rsidP="00D21576">
            <w:pPr>
              <w:jc w:val="right"/>
              <w:rPr>
                <w:sz w:val="18"/>
                <w:szCs w:val="18"/>
                <w:lang w:val="uk-UA"/>
              </w:rPr>
            </w:pPr>
            <w:r w:rsidRPr="00414EA3">
              <w:rPr>
                <w:sz w:val="18"/>
                <w:szCs w:val="18"/>
                <w:lang w:val="uk-UA"/>
              </w:rPr>
              <w:t>-5291711,40</w:t>
            </w:r>
          </w:p>
        </w:tc>
        <w:tc>
          <w:tcPr>
            <w:tcW w:w="1165" w:type="dxa"/>
            <w:vAlign w:val="center"/>
          </w:tcPr>
          <w:p w14:paraId="69284102" w14:textId="77777777" w:rsidR="00AE54D9" w:rsidRPr="00414EA3" w:rsidRDefault="00AE54D9" w:rsidP="00D21576">
            <w:pPr>
              <w:ind w:right="-108"/>
              <w:jc w:val="right"/>
              <w:rPr>
                <w:sz w:val="18"/>
                <w:szCs w:val="18"/>
                <w:lang w:val="uk-UA"/>
              </w:rPr>
            </w:pPr>
          </w:p>
        </w:tc>
      </w:tr>
      <w:tr w:rsidR="00AE54D9" w:rsidRPr="00414EA3" w14:paraId="34ADE723" w14:textId="77777777" w:rsidTr="00D21576">
        <w:trPr>
          <w:trHeight w:val="278"/>
        </w:trPr>
        <w:tc>
          <w:tcPr>
            <w:tcW w:w="1132" w:type="dxa"/>
            <w:shd w:val="clear" w:color="auto" w:fill="auto"/>
            <w:vAlign w:val="center"/>
          </w:tcPr>
          <w:p w14:paraId="2EC88DF0" w14:textId="77777777" w:rsidR="00AE54D9" w:rsidRPr="00414EA3" w:rsidRDefault="00AE54D9" w:rsidP="00D21576">
            <w:pPr>
              <w:jc w:val="center"/>
              <w:rPr>
                <w:color w:val="000000"/>
                <w:sz w:val="16"/>
                <w:szCs w:val="16"/>
                <w:lang w:val="uk-UA"/>
              </w:rPr>
            </w:pPr>
            <w:r w:rsidRPr="00414EA3">
              <w:rPr>
                <w:color w:val="000000"/>
                <w:sz w:val="16"/>
                <w:szCs w:val="16"/>
                <w:lang w:val="uk-UA"/>
              </w:rPr>
              <w:t>1217370</w:t>
            </w:r>
          </w:p>
        </w:tc>
        <w:tc>
          <w:tcPr>
            <w:tcW w:w="1273" w:type="dxa"/>
            <w:shd w:val="clear" w:color="auto" w:fill="auto"/>
            <w:vAlign w:val="center"/>
          </w:tcPr>
          <w:p w14:paraId="5EF9FB90" w14:textId="77777777" w:rsidR="00AE54D9" w:rsidRPr="00414EA3" w:rsidRDefault="00AE54D9" w:rsidP="00D21576">
            <w:pPr>
              <w:jc w:val="center"/>
              <w:rPr>
                <w:color w:val="000000"/>
                <w:sz w:val="16"/>
                <w:szCs w:val="16"/>
                <w:lang w:val="uk-UA"/>
              </w:rPr>
            </w:pPr>
            <w:r w:rsidRPr="00414EA3">
              <w:rPr>
                <w:color w:val="000000"/>
                <w:sz w:val="16"/>
                <w:szCs w:val="16"/>
                <w:lang w:val="uk-UA"/>
              </w:rPr>
              <w:t>7370</w:t>
            </w:r>
          </w:p>
        </w:tc>
        <w:tc>
          <w:tcPr>
            <w:tcW w:w="1098" w:type="dxa"/>
            <w:shd w:val="clear" w:color="auto" w:fill="auto"/>
            <w:vAlign w:val="center"/>
          </w:tcPr>
          <w:p w14:paraId="3734B92D" w14:textId="77777777" w:rsidR="00AE54D9" w:rsidRPr="00414EA3" w:rsidRDefault="00AE54D9" w:rsidP="00D21576">
            <w:pPr>
              <w:jc w:val="center"/>
              <w:rPr>
                <w:color w:val="000000"/>
                <w:sz w:val="16"/>
                <w:szCs w:val="16"/>
                <w:lang w:val="uk-UA"/>
              </w:rPr>
            </w:pPr>
            <w:r w:rsidRPr="00414EA3">
              <w:rPr>
                <w:color w:val="000000"/>
                <w:sz w:val="16"/>
                <w:szCs w:val="16"/>
                <w:lang w:val="uk-UA"/>
              </w:rPr>
              <w:t>0490</w:t>
            </w:r>
          </w:p>
        </w:tc>
        <w:tc>
          <w:tcPr>
            <w:tcW w:w="2863" w:type="dxa"/>
            <w:shd w:val="clear" w:color="auto" w:fill="auto"/>
            <w:vAlign w:val="center"/>
          </w:tcPr>
          <w:p w14:paraId="7CB0C278" w14:textId="77777777" w:rsidR="00AE54D9" w:rsidRPr="00414EA3" w:rsidRDefault="00AE54D9" w:rsidP="00D21576">
            <w:pPr>
              <w:rPr>
                <w:color w:val="000000"/>
                <w:sz w:val="16"/>
                <w:szCs w:val="16"/>
                <w:lang w:val="uk-UA"/>
              </w:rPr>
            </w:pPr>
            <w:r w:rsidRPr="00414EA3">
              <w:rPr>
                <w:color w:val="000000"/>
                <w:sz w:val="16"/>
                <w:szCs w:val="16"/>
                <w:lang w:val="uk-UA"/>
              </w:rPr>
              <w:t>Реалізація інших заходів щодо соціально-економічного розвитку територій</w:t>
            </w:r>
          </w:p>
        </w:tc>
        <w:tc>
          <w:tcPr>
            <w:tcW w:w="2688" w:type="dxa"/>
            <w:shd w:val="clear" w:color="auto" w:fill="auto"/>
            <w:vAlign w:val="center"/>
          </w:tcPr>
          <w:p w14:paraId="24216E9B"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 (Водоканал)</w:t>
            </w:r>
          </w:p>
        </w:tc>
        <w:tc>
          <w:tcPr>
            <w:tcW w:w="1414" w:type="dxa"/>
            <w:shd w:val="clear" w:color="auto" w:fill="auto"/>
            <w:vAlign w:val="center"/>
          </w:tcPr>
          <w:p w14:paraId="319CF146"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6CE0D069"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-20000,00</w:t>
            </w:r>
          </w:p>
        </w:tc>
        <w:tc>
          <w:tcPr>
            <w:tcW w:w="1273" w:type="dxa"/>
            <w:shd w:val="clear" w:color="auto" w:fill="auto"/>
            <w:vAlign w:val="center"/>
          </w:tcPr>
          <w:p w14:paraId="07A83F03" w14:textId="77777777" w:rsidR="00AE54D9" w:rsidRPr="00414EA3" w:rsidRDefault="00AE54D9" w:rsidP="00D21576">
            <w:pPr>
              <w:jc w:val="right"/>
              <w:rPr>
                <w:sz w:val="18"/>
                <w:szCs w:val="18"/>
                <w:lang w:val="uk-UA"/>
              </w:rPr>
            </w:pPr>
            <w:r w:rsidRPr="00414EA3">
              <w:rPr>
                <w:sz w:val="18"/>
                <w:szCs w:val="18"/>
                <w:lang w:val="uk-UA"/>
              </w:rPr>
              <w:t>-20000,00</w:t>
            </w:r>
          </w:p>
        </w:tc>
        <w:tc>
          <w:tcPr>
            <w:tcW w:w="1241" w:type="dxa"/>
            <w:vAlign w:val="center"/>
          </w:tcPr>
          <w:p w14:paraId="5C861B19" w14:textId="77777777" w:rsidR="00AE54D9" w:rsidRPr="00414EA3" w:rsidRDefault="00AE54D9" w:rsidP="00D21576">
            <w:pPr>
              <w:jc w:val="right"/>
              <w:rPr>
                <w:sz w:val="18"/>
                <w:szCs w:val="18"/>
                <w:lang w:val="uk-UA"/>
              </w:rPr>
            </w:pPr>
          </w:p>
        </w:tc>
        <w:tc>
          <w:tcPr>
            <w:tcW w:w="1165" w:type="dxa"/>
            <w:vAlign w:val="center"/>
          </w:tcPr>
          <w:p w14:paraId="1FCA7316" w14:textId="77777777" w:rsidR="00AE54D9" w:rsidRPr="00414EA3" w:rsidRDefault="00AE54D9" w:rsidP="00D21576">
            <w:pPr>
              <w:ind w:right="-108"/>
              <w:jc w:val="right"/>
              <w:rPr>
                <w:sz w:val="18"/>
                <w:szCs w:val="18"/>
                <w:lang w:val="uk-UA"/>
              </w:rPr>
            </w:pPr>
          </w:p>
        </w:tc>
      </w:tr>
      <w:tr w:rsidR="00AE54D9" w:rsidRPr="00414EA3" w14:paraId="7CC97F86" w14:textId="77777777" w:rsidTr="00D21576">
        <w:trPr>
          <w:trHeight w:val="278"/>
        </w:trPr>
        <w:tc>
          <w:tcPr>
            <w:tcW w:w="1132" w:type="dxa"/>
            <w:shd w:val="clear" w:color="auto" w:fill="auto"/>
            <w:vAlign w:val="center"/>
          </w:tcPr>
          <w:p w14:paraId="0E8902E2" w14:textId="77777777" w:rsidR="00AE54D9" w:rsidRPr="00414EA3" w:rsidRDefault="00AE54D9" w:rsidP="00D21576">
            <w:pPr>
              <w:jc w:val="center"/>
              <w:rPr>
                <w:color w:val="000000"/>
                <w:sz w:val="16"/>
                <w:szCs w:val="16"/>
                <w:lang w:val="uk-UA"/>
              </w:rPr>
            </w:pPr>
            <w:r w:rsidRPr="00414EA3">
              <w:rPr>
                <w:b/>
                <w:bCs/>
                <w:color w:val="000000"/>
                <w:sz w:val="16"/>
                <w:szCs w:val="16"/>
                <w:lang w:val="uk-UA"/>
              </w:rPr>
              <w:t>14</w:t>
            </w:r>
          </w:p>
        </w:tc>
        <w:tc>
          <w:tcPr>
            <w:tcW w:w="1273" w:type="dxa"/>
            <w:shd w:val="clear" w:color="auto" w:fill="auto"/>
            <w:vAlign w:val="center"/>
          </w:tcPr>
          <w:p w14:paraId="3940516C" w14:textId="77777777" w:rsidR="00AE54D9" w:rsidRPr="00414EA3" w:rsidRDefault="00AE54D9" w:rsidP="00D21576">
            <w:pPr>
              <w:jc w:val="center"/>
              <w:rPr>
                <w:color w:val="000000"/>
                <w:sz w:val="16"/>
                <w:szCs w:val="16"/>
                <w:lang w:val="uk-UA"/>
              </w:rPr>
            </w:pPr>
            <w:r w:rsidRPr="00414EA3">
              <w:rPr>
                <w:color w:val="000000"/>
                <w:lang w:val="uk-UA"/>
              </w:rPr>
              <w:t> </w:t>
            </w:r>
          </w:p>
        </w:tc>
        <w:tc>
          <w:tcPr>
            <w:tcW w:w="1098" w:type="dxa"/>
            <w:shd w:val="clear" w:color="auto" w:fill="auto"/>
            <w:vAlign w:val="center"/>
          </w:tcPr>
          <w:p w14:paraId="73807459" w14:textId="77777777" w:rsidR="00AE54D9" w:rsidRPr="00414EA3" w:rsidRDefault="00AE54D9" w:rsidP="00D21576">
            <w:pPr>
              <w:jc w:val="center"/>
              <w:rPr>
                <w:color w:val="000000"/>
                <w:sz w:val="16"/>
                <w:szCs w:val="16"/>
                <w:lang w:val="uk-UA"/>
              </w:rPr>
            </w:pPr>
            <w:r w:rsidRPr="00414EA3">
              <w:rPr>
                <w:color w:val="000000"/>
                <w:lang w:val="uk-UA"/>
              </w:rPr>
              <w:t> </w:t>
            </w:r>
          </w:p>
        </w:tc>
        <w:tc>
          <w:tcPr>
            <w:tcW w:w="2863" w:type="dxa"/>
            <w:shd w:val="clear" w:color="auto" w:fill="auto"/>
            <w:vAlign w:val="center"/>
          </w:tcPr>
          <w:p w14:paraId="21FC6B8D" w14:textId="77777777" w:rsidR="00AE54D9" w:rsidRPr="00414EA3" w:rsidRDefault="00AE54D9" w:rsidP="00D21576">
            <w:pPr>
              <w:rPr>
                <w:color w:val="000000"/>
                <w:sz w:val="16"/>
                <w:szCs w:val="16"/>
                <w:lang w:val="uk-UA"/>
              </w:rPr>
            </w:pPr>
            <w:r w:rsidRPr="00414EA3">
              <w:rPr>
                <w:b/>
                <w:bCs/>
                <w:color w:val="000000"/>
                <w:sz w:val="16"/>
                <w:szCs w:val="16"/>
                <w:lang w:val="uk-UA"/>
              </w:rPr>
              <w:t>Управління з питань благоустрою та інфраструктури</w:t>
            </w:r>
          </w:p>
        </w:tc>
        <w:tc>
          <w:tcPr>
            <w:tcW w:w="2688" w:type="dxa"/>
            <w:shd w:val="clear" w:color="auto" w:fill="auto"/>
            <w:vAlign w:val="center"/>
          </w:tcPr>
          <w:p w14:paraId="6BB6C561" w14:textId="77777777" w:rsidR="00AE54D9" w:rsidRPr="00414EA3" w:rsidRDefault="00AE54D9" w:rsidP="00D21576">
            <w:pPr>
              <w:rPr>
                <w:color w:val="000000"/>
                <w:sz w:val="16"/>
                <w:szCs w:val="16"/>
                <w:lang w:val="uk-UA"/>
              </w:rPr>
            </w:pPr>
          </w:p>
        </w:tc>
        <w:tc>
          <w:tcPr>
            <w:tcW w:w="1414" w:type="dxa"/>
            <w:shd w:val="clear" w:color="auto" w:fill="auto"/>
            <w:vAlign w:val="center"/>
          </w:tcPr>
          <w:p w14:paraId="5DBF0D2D" w14:textId="77777777" w:rsidR="00AE54D9" w:rsidRPr="00414EA3" w:rsidRDefault="00AE54D9" w:rsidP="00D21576">
            <w:pPr>
              <w:jc w:val="center"/>
              <w:rPr>
                <w:color w:val="000000"/>
                <w:sz w:val="16"/>
                <w:szCs w:val="16"/>
                <w:lang w:val="uk-UA"/>
              </w:rPr>
            </w:pPr>
          </w:p>
        </w:tc>
        <w:tc>
          <w:tcPr>
            <w:tcW w:w="1132" w:type="dxa"/>
            <w:shd w:val="clear" w:color="auto" w:fill="auto"/>
            <w:vAlign w:val="center"/>
          </w:tcPr>
          <w:p w14:paraId="0569699E" w14:textId="77777777" w:rsidR="00AE54D9" w:rsidRPr="00414EA3" w:rsidRDefault="00AE54D9" w:rsidP="00D21576">
            <w:pPr>
              <w:ind w:right="-108"/>
              <w:jc w:val="right"/>
              <w:rPr>
                <w:b/>
                <w:bCs/>
                <w:color w:val="000000"/>
                <w:sz w:val="18"/>
                <w:szCs w:val="18"/>
                <w:lang w:val="uk-UA"/>
              </w:rPr>
            </w:pPr>
          </w:p>
          <w:p w14:paraId="380585F3"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-8337178,00</w:t>
            </w:r>
          </w:p>
          <w:p w14:paraId="46F093EB" w14:textId="77777777" w:rsidR="00AE54D9" w:rsidRPr="00414EA3" w:rsidRDefault="00AE54D9" w:rsidP="00D21576">
            <w:pPr>
              <w:ind w:right="-108"/>
              <w:jc w:val="right"/>
              <w:rPr>
                <w:b/>
                <w:bCs/>
                <w:color w:val="000000"/>
                <w:sz w:val="18"/>
                <w:szCs w:val="18"/>
                <w:lang w:val="uk-UA"/>
              </w:rPr>
            </w:pPr>
          </w:p>
        </w:tc>
        <w:tc>
          <w:tcPr>
            <w:tcW w:w="1273" w:type="dxa"/>
            <w:shd w:val="clear" w:color="auto" w:fill="auto"/>
            <w:vAlign w:val="center"/>
          </w:tcPr>
          <w:p w14:paraId="166773A4" w14:textId="77777777" w:rsidR="00AE54D9" w:rsidRPr="00414EA3" w:rsidRDefault="00AE54D9" w:rsidP="00D21576">
            <w:pPr>
              <w:jc w:val="right"/>
              <w:rPr>
                <w:b/>
                <w:sz w:val="18"/>
                <w:szCs w:val="18"/>
                <w:lang w:val="uk-UA"/>
              </w:rPr>
            </w:pPr>
            <w:r w:rsidRPr="00414EA3">
              <w:rPr>
                <w:b/>
                <w:sz w:val="18"/>
                <w:szCs w:val="18"/>
                <w:lang w:val="uk-UA"/>
              </w:rPr>
              <w:t>-907439,00</w:t>
            </w:r>
          </w:p>
        </w:tc>
        <w:tc>
          <w:tcPr>
            <w:tcW w:w="1241" w:type="dxa"/>
            <w:vAlign w:val="center"/>
          </w:tcPr>
          <w:p w14:paraId="19CC292E" w14:textId="77777777" w:rsidR="00AE54D9" w:rsidRPr="00414EA3" w:rsidRDefault="00AE54D9" w:rsidP="00D21576">
            <w:pPr>
              <w:jc w:val="right"/>
              <w:rPr>
                <w:b/>
                <w:sz w:val="18"/>
                <w:szCs w:val="18"/>
                <w:lang w:val="uk-UA"/>
              </w:rPr>
            </w:pPr>
          </w:p>
          <w:p w14:paraId="485491F1" w14:textId="77777777" w:rsidR="00AE54D9" w:rsidRPr="00414EA3" w:rsidRDefault="00AE54D9" w:rsidP="00D21576">
            <w:pPr>
              <w:jc w:val="right"/>
              <w:rPr>
                <w:b/>
                <w:sz w:val="18"/>
                <w:szCs w:val="18"/>
                <w:lang w:val="uk-UA"/>
              </w:rPr>
            </w:pPr>
            <w:r w:rsidRPr="00414EA3">
              <w:rPr>
                <w:b/>
                <w:sz w:val="18"/>
                <w:szCs w:val="18"/>
                <w:lang w:val="uk-UA"/>
              </w:rPr>
              <w:t>-7429739,00</w:t>
            </w:r>
          </w:p>
          <w:p w14:paraId="6F6FA849" w14:textId="77777777" w:rsidR="00AE54D9" w:rsidRPr="00414EA3" w:rsidRDefault="00AE54D9" w:rsidP="00D21576">
            <w:pPr>
              <w:jc w:val="right"/>
              <w:rPr>
                <w:b/>
                <w:sz w:val="18"/>
                <w:szCs w:val="18"/>
                <w:lang w:val="uk-UA"/>
              </w:rPr>
            </w:pPr>
          </w:p>
        </w:tc>
        <w:tc>
          <w:tcPr>
            <w:tcW w:w="1165" w:type="dxa"/>
            <w:vAlign w:val="center"/>
          </w:tcPr>
          <w:p w14:paraId="2997DB47" w14:textId="77777777" w:rsidR="00AE54D9" w:rsidRPr="00414EA3" w:rsidRDefault="00AE54D9" w:rsidP="00D21576">
            <w:pPr>
              <w:ind w:right="-108"/>
              <w:jc w:val="right"/>
              <w:rPr>
                <w:b/>
                <w:sz w:val="18"/>
                <w:szCs w:val="18"/>
                <w:lang w:val="uk-UA"/>
              </w:rPr>
            </w:pPr>
          </w:p>
          <w:p w14:paraId="41C3F5B4" w14:textId="77777777" w:rsidR="00AE54D9" w:rsidRPr="00414EA3" w:rsidRDefault="00AE54D9" w:rsidP="00D21576">
            <w:pPr>
              <w:ind w:right="-108"/>
              <w:jc w:val="right"/>
              <w:rPr>
                <w:b/>
                <w:sz w:val="18"/>
                <w:szCs w:val="18"/>
                <w:lang w:val="uk-UA"/>
              </w:rPr>
            </w:pPr>
            <w:r w:rsidRPr="00414EA3">
              <w:rPr>
                <w:b/>
                <w:sz w:val="18"/>
                <w:szCs w:val="18"/>
                <w:lang w:val="uk-UA"/>
              </w:rPr>
              <w:t>570261,00</w:t>
            </w:r>
          </w:p>
          <w:p w14:paraId="15B5DC1A" w14:textId="77777777" w:rsidR="00AE54D9" w:rsidRPr="00414EA3" w:rsidRDefault="00AE54D9" w:rsidP="00D21576">
            <w:pPr>
              <w:ind w:right="-108"/>
              <w:jc w:val="right"/>
              <w:rPr>
                <w:b/>
                <w:sz w:val="18"/>
                <w:szCs w:val="18"/>
                <w:lang w:val="uk-UA"/>
              </w:rPr>
            </w:pPr>
          </w:p>
        </w:tc>
      </w:tr>
      <w:tr w:rsidR="00AE54D9" w:rsidRPr="00414EA3" w14:paraId="29375882" w14:textId="77777777" w:rsidTr="00D21576">
        <w:trPr>
          <w:trHeight w:val="278"/>
        </w:trPr>
        <w:tc>
          <w:tcPr>
            <w:tcW w:w="1132" w:type="dxa"/>
            <w:shd w:val="clear" w:color="auto" w:fill="auto"/>
            <w:vAlign w:val="center"/>
          </w:tcPr>
          <w:p w14:paraId="592E2CB7" w14:textId="77777777" w:rsidR="00AE54D9" w:rsidRPr="00414EA3" w:rsidRDefault="00AE54D9" w:rsidP="00D21576">
            <w:pPr>
              <w:jc w:val="center"/>
              <w:rPr>
                <w:color w:val="000000"/>
                <w:sz w:val="16"/>
                <w:szCs w:val="16"/>
                <w:lang w:val="uk-UA"/>
              </w:rPr>
            </w:pPr>
            <w:r w:rsidRPr="00414EA3">
              <w:rPr>
                <w:color w:val="000000"/>
                <w:sz w:val="16"/>
                <w:szCs w:val="16"/>
                <w:lang w:val="uk-UA"/>
              </w:rPr>
              <w:t>1413242</w:t>
            </w:r>
          </w:p>
        </w:tc>
        <w:tc>
          <w:tcPr>
            <w:tcW w:w="1273" w:type="dxa"/>
            <w:shd w:val="clear" w:color="auto" w:fill="auto"/>
            <w:vAlign w:val="center"/>
          </w:tcPr>
          <w:p w14:paraId="5B765E0B" w14:textId="77777777" w:rsidR="00AE54D9" w:rsidRPr="00414EA3" w:rsidRDefault="00AE54D9" w:rsidP="00D21576">
            <w:pPr>
              <w:jc w:val="center"/>
              <w:rPr>
                <w:color w:val="000000"/>
                <w:sz w:val="16"/>
                <w:szCs w:val="16"/>
                <w:lang w:val="uk-UA"/>
              </w:rPr>
            </w:pPr>
            <w:r w:rsidRPr="00414EA3">
              <w:rPr>
                <w:color w:val="000000"/>
                <w:sz w:val="16"/>
                <w:szCs w:val="16"/>
                <w:lang w:val="uk-UA"/>
              </w:rPr>
              <w:t>3242</w:t>
            </w:r>
          </w:p>
        </w:tc>
        <w:tc>
          <w:tcPr>
            <w:tcW w:w="1098" w:type="dxa"/>
            <w:shd w:val="clear" w:color="auto" w:fill="auto"/>
            <w:vAlign w:val="center"/>
          </w:tcPr>
          <w:p w14:paraId="6702A59C" w14:textId="77777777" w:rsidR="00AE54D9" w:rsidRPr="00414EA3" w:rsidRDefault="00AE54D9" w:rsidP="00D21576">
            <w:pPr>
              <w:jc w:val="center"/>
              <w:rPr>
                <w:color w:val="000000"/>
                <w:sz w:val="16"/>
                <w:szCs w:val="16"/>
                <w:lang w:val="uk-UA"/>
              </w:rPr>
            </w:pPr>
            <w:r w:rsidRPr="00414EA3">
              <w:rPr>
                <w:color w:val="000000"/>
                <w:sz w:val="16"/>
                <w:szCs w:val="16"/>
                <w:lang w:val="uk-UA"/>
              </w:rPr>
              <w:t>1090</w:t>
            </w:r>
          </w:p>
        </w:tc>
        <w:tc>
          <w:tcPr>
            <w:tcW w:w="2863" w:type="dxa"/>
            <w:shd w:val="clear" w:color="auto" w:fill="auto"/>
            <w:vAlign w:val="center"/>
          </w:tcPr>
          <w:p w14:paraId="6B9834CD" w14:textId="77777777" w:rsidR="00AE54D9" w:rsidRPr="00414EA3" w:rsidRDefault="00AE54D9" w:rsidP="00D21576">
            <w:pPr>
              <w:rPr>
                <w:color w:val="000000"/>
                <w:sz w:val="16"/>
                <w:szCs w:val="16"/>
                <w:lang w:val="uk-UA"/>
              </w:rPr>
            </w:pPr>
            <w:r w:rsidRPr="00414EA3">
              <w:rPr>
                <w:color w:val="000000"/>
                <w:sz w:val="16"/>
                <w:szCs w:val="16"/>
                <w:lang w:val="uk-UA"/>
              </w:rPr>
              <w:t>Інші заходи у сфері соціального захисту і соціального забезпечення</w:t>
            </w:r>
          </w:p>
        </w:tc>
        <w:tc>
          <w:tcPr>
            <w:tcW w:w="2688" w:type="dxa"/>
            <w:shd w:val="clear" w:color="auto" w:fill="auto"/>
            <w:vAlign w:val="center"/>
          </w:tcPr>
          <w:p w14:paraId="492E823A"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1846B82D"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6C14464D" w14:textId="77777777" w:rsidR="00AE54D9" w:rsidRPr="00414EA3" w:rsidRDefault="00AE54D9" w:rsidP="00D21576">
            <w:pPr>
              <w:ind w:right="-108"/>
              <w:jc w:val="right"/>
              <w:rPr>
                <w:b/>
                <w:bCs/>
                <w:color w:val="000000"/>
                <w:sz w:val="18"/>
                <w:szCs w:val="18"/>
                <w:lang w:val="uk-UA"/>
              </w:rPr>
            </w:pPr>
            <w:r w:rsidRPr="00414EA3">
              <w:rPr>
                <w:b/>
                <w:bCs/>
                <w:sz w:val="18"/>
                <w:szCs w:val="18"/>
                <w:lang w:val="uk-UA"/>
              </w:rPr>
              <w:t>630000,00</w:t>
            </w:r>
          </w:p>
        </w:tc>
        <w:tc>
          <w:tcPr>
            <w:tcW w:w="1273" w:type="dxa"/>
            <w:shd w:val="clear" w:color="auto" w:fill="auto"/>
            <w:vAlign w:val="center"/>
          </w:tcPr>
          <w:p w14:paraId="60D9DB67" w14:textId="77777777" w:rsidR="00AE54D9" w:rsidRPr="00414EA3" w:rsidRDefault="00AE54D9" w:rsidP="00D21576">
            <w:pPr>
              <w:jc w:val="right"/>
              <w:rPr>
                <w:sz w:val="18"/>
                <w:szCs w:val="18"/>
                <w:lang w:val="uk-UA"/>
              </w:rPr>
            </w:pPr>
            <w:r w:rsidRPr="00414EA3">
              <w:rPr>
                <w:sz w:val="18"/>
                <w:szCs w:val="18"/>
                <w:lang w:val="uk-UA"/>
              </w:rPr>
              <w:t>630000,00</w:t>
            </w:r>
          </w:p>
        </w:tc>
        <w:tc>
          <w:tcPr>
            <w:tcW w:w="1241" w:type="dxa"/>
            <w:vAlign w:val="center"/>
          </w:tcPr>
          <w:p w14:paraId="20C2D9C2" w14:textId="77777777" w:rsidR="00AE54D9" w:rsidRPr="00414EA3" w:rsidRDefault="00AE54D9" w:rsidP="00D21576">
            <w:pPr>
              <w:jc w:val="right"/>
              <w:rPr>
                <w:sz w:val="18"/>
                <w:szCs w:val="18"/>
                <w:lang w:val="uk-UA"/>
              </w:rPr>
            </w:pPr>
          </w:p>
        </w:tc>
        <w:tc>
          <w:tcPr>
            <w:tcW w:w="1165" w:type="dxa"/>
            <w:vAlign w:val="center"/>
          </w:tcPr>
          <w:p w14:paraId="6E28AB0F" w14:textId="77777777" w:rsidR="00AE54D9" w:rsidRPr="00414EA3" w:rsidRDefault="00AE54D9" w:rsidP="00D21576">
            <w:pPr>
              <w:ind w:right="-108"/>
              <w:jc w:val="right"/>
              <w:rPr>
                <w:sz w:val="18"/>
                <w:szCs w:val="18"/>
                <w:lang w:val="uk-UA"/>
              </w:rPr>
            </w:pPr>
          </w:p>
        </w:tc>
      </w:tr>
      <w:tr w:rsidR="00AE54D9" w:rsidRPr="00414EA3" w14:paraId="5CF0437A" w14:textId="77777777" w:rsidTr="00D21576">
        <w:trPr>
          <w:trHeight w:val="278"/>
        </w:trPr>
        <w:tc>
          <w:tcPr>
            <w:tcW w:w="1132" w:type="dxa"/>
            <w:shd w:val="clear" w:color="auto" w:fill="auto"/>
            <w:vAlign w:val="center"/>
          </w:tcPr>
          <w:p w14:paraId="4B4B4905" w14:textId="77777777" w:rsidR="00AE54D9" w:rsidRPr="00414EA3" w:rsidRDefault="00AE54D9" w:rsidP="00D21576">
            <w:pPr>
              <w:jc w:val="center"/>
              <w:rPr>
                <w:color w:val="000000"/>
                <w:sz w:val="16"/>
                <w:szCs w:val="16"/>
                <w:lang w:val="uk-UA"/>
              </w:rPr>
            </w:pPr>
            <w:r w:rsidRPr="00414EA3">
              <w:rPr>
                <w:color w:val="000000"/>
                <w:sz w:val="16"/>
                <w:szCs w:val="16"/>
                <w:lang w:val="uk-UA"/>
              </w:rPr>
              <w:t>1416030</w:t>
            </w:r>
          </w:p>
        </w:tc>
        <w:tc>
          <w:tcPr>
            <w:tcW w:w="1273" w:type="dxa"/>
            <w:shd w:val="clear" w:color="auto" w:fill="auto"/>
            <w:vAlign w:val="center"/>
          </w:tcPr>
          <w:p w14:paraId="223D1DD5" w14:textId="77777777" w:rsidR="00AE54D9" w:rsidRPr="00414EA3" w:rsidRDefault="00AE54D9" w:rsidP="00D21576">
            <w:pPr>
              <w:jc w:val="center"/>
              <w:rPr>
                <w:color w:val="000000"/>
                <w:sz w:val="16"/>
                <w:szCs w:val="16"/>
                <w:lang w:val="uk-UA"/>
              </w:rPr>
            </w:pPr>
            <w:r w:rsidRPr="00414EA3">
              <w:rPr>
                <w:color w:val="000000"/>
                <w:sz w:val="16"/>
                <w:szCs w:val="16"/>
                <w:lang w:val="uk-UA"/>
              </w:rPr>
              <w:t>6030</w:t>
            </w:r>
          </w:p>
        </w:tc>
        <w:tc>
          <w:tcPr>
            <w:tcW w:w="1098" w:type="dxa"/>
            <w:shd w:val="clear" w:color="auto" w:fill="auto"/>
            <w:vAlign w:val="center"/>
          </w:tcPr>
          <w:p w14:paraId="1DAE4621" w14:textId="77777777" w:rsidR="00AE54D9" w:rsidRPr="00414EA3" w:rsidRDefault="00AE54D9" w:rsidP="00D21576">
            <w:pPr>
              <w:jc w:val="center"/>
              <w:rPr>
                <w:color w:val="000000"/>
                <w:sz w:val="16"/>
                <w:szCs w:val="16"/>
                <w:lang w:val="uk-UA"/>
              </w:rPr>
            </w:pPr>
            <w:r w:rsidRPr="00414EA3">
              <w:rPr>
                <w:color w:val="000000"/>
                <w:sz w:val="16"/>
                <w:szCs w:val="16"/>
                <w:lang w:val="uk-UA"/>
              </w:rPr>
              <w:t>0620</w:t>
            </w:r>
          </w:p>
        </w:tc>
        <w:tc>
          <w:tcPr>
            <w:tcW w:w="2863" w:type="dxa"/>
            <w:shd w:val="clear" w:color="auto" w:fill="auto"/>
            <w:vAlign w:val="center"/>
          </w:tcPr>
          <w:p w14:paraId="41C519FC" w14:textId="77777777" w:rsidR="00AE54D9" w:rsidRPr="00414EA3" w:rsidRDefault="00AE54D9" w:rsidP="00D21576">
            <w:pPr>
              <w:rPr>
                <w:color w:val="000000"/>
                <w:sz w:val="16"/>
                <w:szCs w:val="16"/>
                <w:lang w:val="uk-UA"/>
              </w:rPr>
            </w:pPr>
            <w:r w:rsidRPr="00414EA3">
              <w:rPr>
                <w:color w:val="000000"/>
                <w:sz w:val="16"/>
                <w:szCs w:val="16"/>
                <w:lang w:val="uk-UA"/>
              </w:rPr>
              <w:t>Організація благоустрою населених пунктів</w:t>
            </w:r>
          </w:p>
        </w:tc>
        <w:tc>
          <w:tcPr>
            <w:tcW w:w="2688" w:type="dxa"/>
            <w:shd w:val="clear" w:color="auto" w:fill="auto"/>
            <w:vAlign w:val="center"/>
          </w:tcPr>
          <w:p w14:paraId="4182A2A7"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4BA6ACCB"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543FD690"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-5270288,80</w:t>
            </w:r>
          </w:p>
        </w:tc>
        <w:tc>
          <w:tcPr>
            <w:tcW w:w="1273" w:type="dxa"/>
            <w:shd w:val="clear" w:color="auto" w:fill="auto"/>
            <w:vAlign w:val="center"/>
          </w:tcPr>
          <w:p w14:paraId="301744F4" w14:textId="77777777" w:rsidR="00AE54D9" w:rsidRPr="00414EA3" w:rsidRDefault="00AE54D9" w:rsidP="00D21576">
            <w:pPr>
              <w:jc w:val="right"/>
              <w:rPr>
                <w:sz w:val="18"/>
                <w:szCs w:val="18"/>
                <w:lang w:val="uk-UA"/>
              </w:rPr>
            </w:pPr>
            <w:r w:rsidRPr="00414EA3">
              <w:rPr>
                <w:sz w:val="18"/>
                <w:szCs w:val="18"/>
                <w:lang w:val="uk-UA"/>
              </w:rPr>
              <w:t>-2692446,95</w:t>
            </w:r>
          </w:p>
        </w:tc>
        <w:tc>
          <w:tcPr>
            <w:tcW w:w="1241" w:type="dxa"/>
            <w:vAlign w:val="center"/>
          </w:tcPr>
          <w:p w14:paraId="07BD1B09" w14:textId="77777777" w:rsidR="00AE54D9" w:rsidRPr="00414EA3" w:rsidRDefault="00AE54D9" w:rsidP="00D21576">
            <w:pPr>
              <w:jc w:val="right"/>
              <w:rPr>
                <w:sz w:val="18"/>
                <w:szCs w:val="18"/>
                <w:lang w:val="uk-UA"/>
              </w:rPr>
            </w:pPr>
            <w:r w:rsidRPr="00414EA3">
              <w:rPr>
                <w:sz w:val="18"/>
                <w:szCs w:val="18"/>
                <w:lang w:val="uk-UA"/>
              </w:rPr>
              <w:t>-2577841,89</w:t>
            </w:r>
          </w:p>
        </w:tc>
        <w:tc>
          <w:tcPr>
            <w:tcW w:w="1165" w:type="dxa"/>
            <w:vAlign w:val="center"/>
          </w:tcPr>
          <w:p w14:paraId="7CC2EC4D" w14:textId="77777777" w:rsidR="00AE54D9" w:rsidRPr="00414EA3" w:rsidRDefault="00AE54D9" w:rsidP="00D21576">
            <w:pPr>
              <w:ind w:right="-108"/>
              <w:jc w:val="right"/>
              <w:rPr>
                <w:sz w:val="18"/>
                <w:szCs w:val="18"/>
                <w:lang w:val="uk-UA"/>
              </w:rPr>
            </w:pPr>
            <w:r w:rsidRPr="00414EA3">
              <w:rPr>
                <w:sz w:val="18"/>
                <w:szCs w:val="18"/>
                <w:lang w:val="uk-UA"/>
              </w:rPr>
              <w:t>-2577841,89</w:t>
            </w:r>
          </w:p>
        </w:tc>
      </w:tr>
      <w:tr w:rsidR="00AE54D9" w:rsidRPr="00414EA3" w14:paraId="5B6C155C" w14:textId="77777777" w:rsidTr="00D21576">
        <w:trPr>
          <w:trHeight w:val="278"/>
        </w:trPr>
        <w:tc>
          <w:tcPr>
            <w:tcW w:w="1132" w:type="dxa"/>
            <w:shd w:val="clear" w:color="auto" w:fill="auto"/>
            <w:vAlign w:val="center"/>
          </w:tcPr>
          <w:p w14:paraId="085982C1" w14:textId="77777777" w:rsidR="00AE54D9" w:rsidRPr="00414EA3" w:rsidRDefault="00AE54D9" w:rsidP="00D21576">
            <w:pPr>
              <w:jc w:val="center"/>
              <w:rPr>
                <w:color w:val="000000"/>
                <w:sz w:val="16"/>
                <w:szCs w:val="16"/>
                <w:lang w:val="uk-UA"/>
              </w:rPr>
            </w:pPr>
            <w:r w:rsidRPr="00414EA3">
              <w:rPr>
                <w:color w:val="000000"/>
                <w:sz w:val="16"/>
                <w:szCs w:val="16"/>
                <w:lang w:val="uk-UA"/>
              </w:rPr>
              <w:t>1416030</w:t>
            </w:r>
          </w:p>
        </w:tc>
        <w:tc>
          <w:tcPr>
            <w:tcW w:w="1273" w:type="dxa"/>
            <w:shd w:val="clear" w:color="auto" w:fill="auto"/>
            <w:vAlign w:val="center"/>
          </w:tcPr>
          <w:p w14:paraId="6CF9DB03" w14:textId="77777777" w:rsidR="00AE54D9" w:rsidRPr="00414EA3" w:rsidRDefault="00AE54D9" w:rsidP="00D21576">
            <w:pPr>
              <w:jc w:val="center"/>
              <w:rPr>
                <w:color w:val="000000"/>
                <w:sz w:val="16"/>
                <w:szCs w:val="16"/>
                <w:lang w:val="uk-UA"/>
              </w:rPr>
            </w:pPr>
            <w:r w:rsidRPr="00414EA3">
              <w:rPr>
                <w:color w:val="000000"/>
                <w:sz w:val="16"/>
                <w:szCs w:val="16"/>
                <w:lang w:val="uk-UA"/>
              </w:rPr>
              <w:t>6030</w:t>
            </w:r>
          </w:p>
        </w:tc>
        <w:tc>
          <w:tcPr>
            <w:tcW w:w="1098" w:type="dxa"/>
            <w:shd w:val="clear" w:color="auto" w:fill="auto"/>
            <w:vAlign w:val="center"/>
          </w:tcPr>
          <w:p w14:paraId="4853E512" w14:textId="77777777" w:rsidR="00AE54D9" w:rsidRPr="00414EA3" w:rsidRDefault="00AE54D9" w:rsidP="00D21576">
            <w:pPr>
              <w:jc w:val="center"/>
              <w:rPr>
                <w:color w:val="000000"/>
                <w:sz w:val="16"/>
                <w:szCs w:val="16"/>
                <w:lang w:val="uk-UA"/>
              </w:rPr>
            </w:pPr>
            <w:r w:rsidRPr="00414EA3">
              <w:rPr>
                <w:color w:val="000000"/>
                <w:sz w:val="16"/>
                <w:szCs w:val="16"/>
                <w:lang w:val="uk-UA"/>
              </w:rPr>
              <w:t>0620</w:t>
            </w:r>
          </w:p>
        </w:tc>
        <w:tc>
          <w:tcPr>
            <w:tcW w:w="2863" w:type="dxa"/>
            <w:shd w:val="clear" w:color="auto" w:fill="auto"/>
            <w:vAlign w:val="center"/>
          </w:tcPr>
          <w:p w14:paraId="5587BB6E" w14:textId="77777777" w:rsidR="00AE54D9" w:rsidRPr="00414EA3" w:rsidRDefault="00AE54D9" w:rsidP="00D21576">
            <w:pPr>
              <w:rPr>
                <w:color w:val="000000"/>
                <w:sz w:val="16"/>
                <w:szCs w:val="16"/>
                <w:lang w:val="uk-UA"/>
              </w:rPr>
            </w:pPr>
            <w:r w:rsidRPr="00414EA3">
              <w:rPr>
                <w:color w:val="000000"/>
                <w:sz w:val="16"/>
                <w:szCs w:val="16"/>
                <w:lang w:val="uk-UA"/>
              </w:rPr>
              <w:t>Організація благоустрою населених пунктів</w:t>
            </w:r>
          </w:p>
        </w:tc>
        <w:tc>
          <w:tcPr>
            <w:tcW w:w="2688" w:type="dxa"/>
            <w:shd w:val="clear" w:color="auto" w:fill="auto"/>
            <w:vAlign w:val="center"/>
          </w:tcPr>
          <w:p w14:paraId="532E4746" w14:textId="77777777" w:rsidR="00AE54D9" w:rsidRPr="00414EA3" w:rsidRDefault="00AE54D9" w:rsidP="00D21576">
            <w:pPr>
              <w:rPr>
                <w:color w:val="000000"/>
                <w:sz w:val="16"/>
                <w:szCs w:val="16"/>
                <w:lang w:val="uk-UA"/>
              </w:rPr>
            </w:pPr>
            <w:r w:rsidRPr="00414EA3">
              <w:rPr>
                <w:color w:val="000000"/>
                <w:sz w:val="16"/>
                <w:szCs w:val="16"/>
                <w:lang w:val="uk-UA"/>
              </w:rPr>
              <w:t>Програма благоустрою Долинської ТГ на 2022-2024 рік</w:t>
            </w:r>
          </w:p>
        </w:tc>
        <w:tc>
          <w:tcPr>
            <w:tcW w:w="1414" w:type="dxa"/>
            <w:shd w:val="clear" w:color="auto" w:fill="auto"/>
            <w:vAlign w:val="center"/>
          </w:tcPr>
          <w:p w14:paraId="317119E1" w14:textId="77777777" w:rsidR="00AE54D9" w:rsidRPr="00414EA3" w:rsidRDefault="00AE54D9" w:rsidP="00D21576">
            <w:pPr>
              <w:jc w:val="center"/>
              <w:rPr>
                <w:color w:val="000000"/>
                <w:sz w:val="16"/>
                <w:szCs w:val="16"/>
                <w:lang w:val="uk-UA"/>
              </w:rPr>
            </w:pPr>
            <w:r w:rsidRPr="00414EA3">
              <w:rPr>
                <w:color w:val="000000"/>
                <w:sz w:val="16"/>
                <w:szCs w:val="16"/>
                <w:lang w:val="uk-UA"/>
              </w:rPr>
              <w:t>18.11.2021        №1118-17/2021</w:t>
            </w:r>
          </w:p>
        </w:tc>
        <w:tc>
          <w:tcPr>
            <w:tcW w:w="1132" w:type="dxa"/>
            <w:shd w:val="clear" w:color="auto" w:fill="auto"/>
            <w:vAlign w:val="center"/>
          </w:tcPr>
          <w:p w14:paraId="5AFA9139"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-8121705,00</w:t>
            </w:r>
          </w:p>
        </w:tc>
        <w:tc>
          <w:tcPr>
            <w:tcW w:w="1273" w:type="dxa"/>
            <w:shd w:val="clear" w:color="auto" w:fill="auto"/>
            <w:vAlign w:val="center"/>
          </w:tcPr>
          <w:p w14:paraId="59A2124B" w14:textId="77777777" w:rsidR="00AE54D9" w:rsidRPr="00414EA3" w:rsidRDefault="00AE54D9" w:rsidP="00D21576">
            <w:pPr>
              <w:jc w:val="right"/>
              <w:rPr>
                <w:sz w:val="18"/>
                <w:szCs w:val="18"/>
                <w:lang w:val="uk-UA"/>
              </w:rPr>
            </w:pPr>
            <w:r w:rsidRPr="00414EA3">
              <w:rPr>
                <w:sz w:val="18"/>
                <w:szCs w:val="18"/>
                <w:lang w:val="uk-UA"/>
              </w:rPr>
              <w:t>-582844,00</w:t>
            </w:r>
          </w:p>
        </w:tc>
        <w:tc>
          <w:tcPr>
            <w:tcW w:w="1241" w:type="dxa"/>
            <w:vAlign w:val="center"/>
          </w:tcPr>
          <w:p w14:paraId="39A4B83D" w14:textId="77777777" w:rsidR="00AE54D9" w:rsidRPr="00414EA3" w:rsidRDefault="00AE54D9" w:rsidP="00D21576">
            <w:pPr>
              <w:jc w:val="right"/>
              <w:rPr>
                <w:sz w:val="18"/>
                <w:szCs w:val="18"/>
                <w:lang w:val="uk-UA"/>
              </w:rPr>
            </w:pPr>
            <w:r w:rsidRPr="00414EA3">
              <w:rPr>
                <w:sz w:val="18"/>
                <w:szCs w:val="18"/>
                <w:lang w:val="uk-UA"/>
              </w:rPr>
              <w:t>-7538861,00</w:t>
            </w:r>
          </w:p>
        </w:tc>
        <w:tc>
          <w:tcPr>
            <w:tcW w:w="1165" w:type="dxa"/>
            <w:vAlign w:val="center"/>
          </w:tcPr>
          <w:p w14:paraId="7F3CD2B3" w14:textId="77777777" w:rsidR="00AE54D9" w:rsidRPr="00414EA3" w:rsidRDefault="00AE54D9" w:rsidP="00D21576">
            <w:pPr>
              <w:ind w:right="-108"/>
              <w:jc w:val="right"/>
              <w:rPr>
                <w:sz w:val="18"/>
                <w:szCs w:val="18"/>
                <w:lang w:val="uk-UA"/>
              </w:rPr>
            </w:pPr>
            <w:r w:rsidRPr="00414EA3">
              <w:rPr>
                <w:sz w:val="18"/>
                <w:szCs w:val="18"/>
                <w:lang w:val="uk-UA"/>
              </w:rPr>
              <w:t>461139,000</w:t>
            </w:r>
          </w:p>
        </w:tc>
      </w:tr>
      <w:tr w:rsidR="00AE54D9" w:rsidRPr="00414EA3" w14:paraId="389B0370" w14:textId="77777777" w:rsidTr="00D21576">
        <w:trPr>
          <w:trHeight w:val="278"/>
        </w:trPr>
        <w:tc>
          <w:tcPr>
            <w:tcW w:w="1132" w:type="dxa"/>
            <w:shd w:val="clear" w:color="auto" w:fill="auto"/>
            <w:vAlign w:val="center"/>
          </w:tcPr>
          <w:p w14:paraId="5C7C5FAF" w14:textId="77777777" w:rsidR="00AE54D9" w:rsidRPr="00414EA3" w:rsidRDefault="00AE54D9" w:rsidP="00D21576">
            <w:pPr>
              <w:jc w:val="center"/>
              <w:rPr>
                <w:color w:val="000000"/>
                <w:sz w:val="16"/>
                <w:szCs w:val="16"/>
                <w:lang w:val="uk-UA"/>
              </w:rPr>
            </w:pPr>
            <w:r w:rsidRPr="00414EA3">
              <w:rPr>
                <w:color w:val="000000"/>
                <w:sz w:val="16"/>
                <w:szCs w:val="16"/>
                <w:lang w:val="uk-UA"/>
              </w:rPr>
              <w:t>1417461</w:t>
            </w:r>
          </w:p>
        </w:tc>
        <w:tc>
          <w:tcPr>
            <w:tcW w:w="1273" w:type="dxa"/>
            <w:shd w:val="clear" w:color="auto" w:fill="auto"/>
            <w:vAlign w:val="center"/>
          </w:tcPr>
          <w:p w14:paraId="2A6FA0AE" w14:textId="77777777" w:rsidR="00AE54D9" w:rsidRPr="00414EA3" w:rsidRDefault="00AE54D9" w:rsidP="00D21576">
            <w:pPr>
              <w:jc w:val="center"/>
              <w:rPr>
                <w:color w:val="000000"/>
                <w:sz w:val="16"/>
                <w:szCs w:val="16"/>
                <w:lang w:val="uk-UA"/>
              </w:rPr>
            </w:pPr>
            <w:r w:rsidRPr="00414EA3">
              <w:rPr>
                <w:color w:val="000000"/>
                <w:sz w:val="16"/>
                <w:szCs w:val="16"/>
                <w:lang w:val="uk-UA"/>
              </w:rPr>
              <w:t>7461</w:t>
            </w:r>
          </w:p>
        </w:tc>
        <w:tc>
          <w:tcPr>
            <w:tcW w:w="1098" w:type="dxa"/>
            <w:shd w:val="clear" w:color="auto" w:fill="auto"/>
            <w:vAlign w:val="center"/>
          </w:tcPr>
          <w:p w14:paraId="17740077" w14:textId="77777777" w:rsidR="00AE54D9" w:rsidRPr="00414EA3" w:rsidRDefault="00AE54D9" w:rsidP="00D21576">
            <w:pPr>
              <w:jc w:val="center"/>
              <w:rPr>
                <w:color w:val="000000"/>
                <w:sz w:val="16"/>
                <w:szCs w:val="16"/>
                <w:lang w:val="uk-UA"/>
              </w:rPr>
            </w:pPr>
            <w:r w:rsidRPr="00414EA3">
              <w:rPr>
                <w:color w:val="000000"/>
                <w:sz w:val="16"/>
                <w:szCs w:val="16"/>
                <w:lang w:val="uk-UA"/>
              </w:rPr>
              <w:t>0456</w:t>
            </w:r>
          </w:p>
        </w:tc>
        <w:tc>
          <w:tcPr>
            <w:tcW w:w="2863" w:type="dxa"/>
            <w:shd w:val="clear" w:color="auto" w:fill="auto"/>
            <w:vAlign w:val="center"/>
          </w:tcPr>
          <w:p w14:paraId="5842931F" w14:textId="77777777" w:rsidR="00AE54D9" w:rsidRPr="00414EA3" w:rsidRDefault="00AE54D9" w:rsidP="00D21576">
            <w:pPr>
              <w:rPr>
                <w:color w:val="000000"/>
                <w:sz w:val="16"/>
                <w:szCs w:val="16"/>
                <w:lang w:val="uk-UA"/>
              </w:rPr>
            </w:pPr>
            <w:r w:rsidRPr="00414EA3">
              <w:rPr>
                <w:color w:val="000000"/>
                <w:sz w:val="16"/>
                <w:szCs w:val="16"/>
                <w:lang w:val="uk-UA"/>
              </w:rPr>
              <w:t>Утримання та розвиток автомобільних доріг та дорожньої інфраструктури за рахунок коштів місцевого бюджету</w:t>
            </w:r>
          </w:p>
        </w:tc>
        <w:tc>
          <w:tcPr>
            <w:tcW w:w="2688" w:type="dxa"/>
            <w:shd w:val="clear" w:color="auto" w:fill="auto"/>
            <w:vAlign w:val="center"/>
          </w:tcPr>
          <w:p w14:paraId="0D12E774" w14:textId="77777777" w:rsidR="00AE54D9" w:rsidRPr="00414EA3" w:rsidRDefault="00AE54D9" w:rsidP="00D21576">
            <w:pPr>
              <w:rPr>
                <w:color w:val="000000"/>
                <w:sz w:val="16"/>
                <w:szCs w:val="16"/>
                <w:lang w:val="uk-UA"/>
              </w:rPr>
            </w:pPr>
            <w:r w:rsidRPr="00414EA3">
              <w:rPr>
                <w:color w:val="000000"/>
                <w:sz w:val="16"/>
                <w:szCs w:val="16"/>
                <w:lang w:val="uk-UA"/>
              </w:rPr>
              <w:t>Програма соціально-економічного та культурного  розвитку Долинської територіальної громади на 2022-2024 роки</w:t>
            </w:r>
          </w:p>
        </w:tc>
        <w:tc>
          <w:tcPr>
            <w:tcW w:w="1414" w:type="dxa"/>
            <w:shd w:val="clear" w:color="auto" w:fill="auto"/>
            <w:vAlign w:val="center"/>
          </w:tcPr>
          <w:p w14:paraId="294602CA" w14:textId="77777777" w:rsidR="00AE54D9" w:rsidRPr="00414EA3" w:rsidRDefault="00AE54D9" w:rsidP="00D21576">
            <w:pPr>
              <w:jc w:val="center"/>
              <w:rPr>
                <w:color w:val="000000"/>
                <w:sz w:val="16"/>
                <w:szCs w:val="16"/>
                <w:lang w:val="uk-UA"/>
              </w:rPr>
            </w:pPr>
            <w:r w:rsidRPr="00414EA3">
              <w:rPr>
                <w:color w:val="000000"/>
                <w:sz w:val="16"/>
                <w:szCs w:val="16"/>
                <w:lang w:val="uk-UA"/>
              </w:rPr>
              <w:t>23.12.2021 №1367-18/2021</w:t>
            </w:r>
          </w:p>
        </w:tc>
        <w:tc>
          <w:tcPr>
            <w:tcW w:w="1132" w:type="dxa"/>
            <w:shd w:val="clear" w:color="auto" w:fill="auto"/>
            <w:vAlign w:val="center"/>
          </w:tcPr>
          <w:p w14:paraId="7DE5DB51"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4833110,8</w:t>
            </w:r>
          </w:p>
        </w:tc>
        <w:tc>
          <w:tcPr>
            <w:tcW w:w="1273" w:type="dxa"/>
            <w:shd w:val="clear" w:color="auto" w:fill="auto"/>
            <w:vAlign w:val="center"/>
          </w:tcPr>
          <w:p w14:paraId="761BADC1" w14:textId="77777777" w:rsidR="00AE54D9" w:rsidRPr="00414EA3" w:rsidRDefault="00AE54D9" w:rsidP="00D21576">
            <w:pPr>
              <w:jc w:val="right"/>
              <w:rPr>
                <w:sz w:val="18"/>
                <w:szCs w:val="18"/>
                <w:lang w:val="uk-UA"/>
              </w:rPr>
            </w:pPr>
            <w:r w:rsidRPr="00414EA3">
              <w:rPr>
                <w:sz w:val="18"/>
                <w:szCs w:val="18"/>
                <w:lang w:val="uk-UA"/>
              </w:rPr>
              <w:t>1926601,95</w:t>
            </w:r>
          </w:p>
        </w:tc>
        <w:tc>
          <w:tcPr>
            <w:tcW w:w="1241" w:type="dxa"/>
            <w:vAlign w:val="center"/>
          </w:tcPr>
          <w:p w14:paraId="1EE5C492" w14:textId="77777777" w:rsidR="00AE54D9" w:rsidRPr="00414EA3" w:rsidRDefault="00AE54D9" w:rsidP="00D21576">
            <w:pPr>
              <w:jc w:val="right"/>
              <w:rPr>
                <w:sz w:val="18"/>
                <w:szCs w:val="18"/>
                <w:lang w:val="uk-UA"/>
              </w:rPr>
            </w:pPr>
            <w:r w:rsidRPr="00414EA3">
              <w:rPr>
                <w:sz w:val="18"/>
                <w:szCs w:val="18"/>
                <w:lang w:val="uk-UA"/>
              </w:rPr>
              <w:t>2906508,89</w:t>
            </w:r>
          </w:p>
        </w:tc>
        <w:tc>
          <w:tcPr>
            <w:tcW w:w="1165" w:type="dxa"/>
            <w:vAlign w:val="center"/>
          </w:tcPr>
          <w:p w14:paraId="6FB2C777" w14:textId="77777777" w:rsidR="00AE54D9" w:rsidRPr="00414EA3" w:rsidRDefault="00AE54D9" w:rsidP="00D21576">
            <w:pPr>
              <w:ind w:right="-108"/>
              <w:jc w:val="right"/>
              <w:rPr>
                <w:sz w:val="18"/>
                <w:szCs w:val="18"/>
                <w:lang w:val="uk-UA"/>
              </w:rPr>
            </w:pPr>
            <w:r w:rsidRPr="00414EA3">
              <w:rPr>
                <w:sz w:val="18"/>
                <w:szCs w:val="18"/>
                <w:lang w:val="uk-UA"/>
              </w:rPr>
              <w:t>2906508,89</w:t>
            </w:r>
          </w:p>
        </w:tc>
      </w:tr>
      <w:tr w:rsidR="00AE54D9" w:rsidRPr="00414EA3" w14:paraId="3533A6E7" w14:textId="77777777" w:rsidTr="00D21576">
        <w:trPr>
          <w:trHeight w:val="278"/>
        </w:trPr>
        <w:tc>
          <w:tcPr>
            <w:tcW w:w="1132" w:type="dxa"/>
            <w:shd w:val="clear" w:color="auto" w:fill="auto"/>
            <w:vAlign w:val="center"/>
          </w:tcPr>
          <w:p w14:paraId="2DDFA60C" w14:textId="77777777" w:rsidR="00AE54D9" w:rsidRPr="00414EA3" w:rsidRDefault="00AE54D9" w:rsidP="00D21576">
            <w:pPr>
              <w:jc w:val="center"/>
              <w:rPr>
                <w:color w:val="000000"/>
                <w:sz w:val="16"/>
                <w:szCs w:val="16"/>
                <w:lang w:val="uk-UA"/>
              </w:rPr>
            </w:pPr>
            <w:r w:rsidRPr="00414EA3">
              <w:rPr>
                <w:color w:val="000000"/>
                <w:sz w:val="16"/>
                <w:szCs w:val="16"/>
                <w:lang w:val="uk-UA"/>
              </w:rPr>
              <w:t>1417461</w:t>
            </w:r>
          </w:p>
        </w:tc>
        <w:tc>
          <w:tcPr>
            <w:tcW w:w="1273" w:type="dxa"/>
            <w:shd w:val="clear" w:color="auto" w:fill="auto"/>
            <w:vAlign w:val="center"/>
          </w:tcPr>
          <w:p w14:paraId="77F1E356" w14:textId="77777777" w:rsidR="00AE54D9" w:rsidRPr="00414EA3" w:rsidRDefault="00AE54D9" w:rsidP="00D21576">
            <w:pPr>
              <w:jc w:val="center"/>
              <w:rPr>
                <w:color w:val="000000"/>
                <w:sz w:val="16"/>
                <w:szCs w:val="16"/>
                <w:lang w:val="uk-UA"/>
              </w:rPr>
            </w:pPr>
            <w:r w:rsidRPr="00414EA3">
              <w:rPr>
                <w:color w:val="000000"/>
                <w:sz w:val="16"/>
                <w:szCs w:val="16"/>
                <w:lang w:val="uk-UA"/>
              </w:rPr>
              <w:t>7461</w:t>
            </w:r>
          </w:p>
        </w:tc>
        <w:tc>
          <w:tcPr>
            <w:tcW w:w="1098" w:type="dxa"/>
            <w:shd w:val="clear" w:color="auto" w:fill="auto"/>
            <w:vAlign w:val="center"/>
          </w:tcPr>
          <w:p w14:paraId="15AB574D" w14:textId="77777777" w:rsidR="00AE54D9" w:rsidRPr="00414EA3" w:rsidRDefault="00AE54D9" w:rsidP="00D21576">
            <w:pPr>
              <w:jc w:val="center"/>
              <w:rPr>
                <w:color w:val="000000"/>
                <w:sz w:val="16"/>
                <w:szCs w:val="16"/>
                <w:lang w:val="uk-UA"/>
              </w:rPr>
            </w:pPr>
            <w:r w:rsidRPr="00414EA3">
              <w:rPr>
                <w:color w:val="000000"/>
                <w:sz w:val="16"/>
                <w:szCs w:val="16"/>
                <w:lang w:val="uk-UA"/>
              </w:rPr>
              <w:t>0456</w:t>
            </w:r>
          </w:p>
        </w:tc>
        <w:tc>
          <w:tcPr>
            <w:tcW w:w="2863" w:type="dxa"/>
            <w:shd w:val="clear" w:color="auto" w:fill="auto"/>
            <w:vAlign w:val="center"/>
          </w:tcPr>
          <w:p w14:paraId="6940DE97" w14:textId="77777777" w:rsidR="00AE54D9" w:rsidRPr="00414EA3" w:rsidRDefault="00AE54D9" w:rsidP="00D21576">
            <w:pPr>
              <w:rPr>
                <w:color w:val="000000"/>
                <w:sz w:val="16"/>
                <w:szCs w:val="16"/>
                <w:lang w:val="uk-UA"/>
              </w:rPr>
            </w:pPr>
            <w:r w:rsidRPr="00414EA3">
              <w:rPr>
                <w:color w:val="000000"/>
                <w:sz w:val="16"/>
                <w:szCs w:val="16"/>
                <w:lang w:val="uk-UA"/>
              </w:rPr>
              <w:t>Утримання та розвиток автомобільних доріг та дорожньої інфраструктури за рахунок коштів місцевого бюджету</w:t>
            </w:r>
          </w:p>
        </w:tc>
        <w:tc>
          <w:tcPr>
            <w:tcW w:w="2688" w:type="dxa"/>
            <w:shd w:val="clear" w:color="auto" w:fill="auto"/>
            <w:vAlign w:val="center"/>
          </w:tcPr>
          <w:p w14:paraId="78A83AD7" w14:textId="77777777" w:rsidR="00AE54D9" w:rsidRPr="00414EA3" w:rsidRDefault="00AE54D9" w:rsidP="00D21576">
            <w:pPr>
              <w:rPr>
                <w:color w:val="000000"/>
                <w:sz w:val="16"/>
                <w:szCs w:val="16"/>
                <w:lang w:val="uk-UA"/>
              </w:rPr>
            </w:pPr>
            <w:r w:rsidRPr="00414EA3">
              <w:rPr>
                <w:color w:val="000000"/>
                <w:sz w:val="16"/>
                <w:szCs w:val="16"/>
                <w:lang w:val="uk-UA"/>
              </w:rPr>
              <w:t>Програма будівництва, ремонту та утримання вулично-дорожньої мережі та підвищення безпеки дорожнього руху Долинської територіальної громади на 2022-2024 роки (БІ)</w:t>
            </w:r>
          </w:p>
        </w:tc>
        <w:tc>
          <w:tcPr>
            <w:tcW w:w="1414" w:type="dxa"/>
            <w:shd w:val="clear" w:color="auto" w:fill="auto"/>
            <w:vAlign w:val="center"/>
          </w:tcPr>
          <w:p w14:paraId="68E65133" w14:textId="77777777" w:rsidR="00AE54D9" w:rsidRPr="00414EA3" w:rsidRDefault="00AE54D9" w:rsidP="00D21576">
            <w:pPr>
              <w:jc w:val="center"/>
              <w:rPr>
                <w:color w:val="000000"/>
                <w:sz w:val="16"/>
                <w:szCs w:val="16"/>
                <w:lang w:val="uk-UA"/>
              </w:rPr>
            </w:pPr>
            <w:r w:rsidRPr="00414EA3">
              <w:rPr>
                <w:color w:val="000000"/>
                <w:sz w:val="16"/>
                <w:szCs w:val="16"/>
                <w:lang w:val="uk-UA"/>
              </w:rPr>
              <w:t>18.11.2021      №1117-17/2021</w:t>
            </w:r>
          </w:p>
        </w:tc>
        <w:tc>
          <w:tcPr>
            <w:tcW w:w="1132" w:type="dxa"/>
            <w:shd w:val="clear" w:color="auto" w:fill="auto"/>
            <w:vAlign w:val="center"/>
          </w:tcPr>
          <w:p w14:paraId="66C5FE8C" w14:textId="77777777" w:rsidR="00AE54D9" w:rsidRPr="00414EA3" w:rsidRDefault="00AE54D9" w:rsidP="00D21576">
            <w:pPr>
              <w:ind w:right="-108"/>
              <w:jc w:val="right"/>
              <w:rPr>
                <w:b/>
                <w:bCs/>
                <w:color w:val="000000"/>
                <w:sz w:val="18"/>
                <w:szCs w:val="18"/>
                <w:lang w:val="uk-UA"/>
              </w:rPr>
            </w:pPr>
            <w:r w:rsidRPr="00414EA3">
              <w:rPr>
                <w:b/>
                <w:bCs/>
                <w:color w:val="000000"/>
                <w:sz w:val="18"/>
                <w:szCs w:val="18"/>
                <w:lang w:val="uk-UA"/>
              </w:rPr>
              <w:t>-408295,00</w:t>
            </w:r>
          </w:p>
        </w:tc>
        <w:tc>
          <w:tcPr>
            <w:tcW w:w="1273" w:type="dxa"/>
            <w:shd w:val="clear" w:color="auto" w:fill="auto"/>
            <w:vAlign w:val="center"/>
          </w:tcPr>
          <w:p w14:paraId="54C325B6" w14:textId="77777777" w:rsidR="00AE54D9" w:rsidRPr="00414EA3" w:rsidRDefault="00AE54D9" w:rsidP="00D21576">
            <w:pPr>
              <w:jc w:val="right"/>
              <w:rPr>
                <w:sz w:val="18"/>
                <w:szCs w:val="18"/>
                <w:lang w:val="uk-UA"/>
              </w:rPr>
            </w:pPr>
            <w:r w:rsidRPr="00414EA3">
              <w:rPr>
                <w:sz w:val="18"/>
                <w:szCs w:val="18"/>
                <w:lang w:val="uk-UA"/>
              </w:rPr>
              <w:t>-188750,00</w:t>
            </w:r>
          </w:p>
        </w:tc>
        <w:tc>
          <w:tcPr>
            <w:tcW w:w="1241" w:type="dxa"/>
            <w:vAlign w:val="center"/>
          </w:tcPr>
          <w:p w14:paraId="5D8AA3B0" w14:textId="77777777" w:rsidR="00AE54D9" w:rsidRPr="00414EA3" w:rsidRDefault="00AE54D9" w:rsidP="00D21576">
            <w:pPr>
              <w:jc w:val="right"/>
              <w:rPr>
                <w:sz w:val="18"/>
                <w:szCs w:val="18"/>
                <w:lang w:val="uk-UA"/>
              </w:rPr>
            </w:pPr>
            <w:r w:rsidRPr="00414EA3">
              <w:rPr>
                <w:sz w:val="18"/>
                <w:szCs w:val="18"/>
                <w:lang w:val="uk-UA"/>
              </w:rPr>
              <w:t>-219545,00</w:t>
            </w:r>
          </w:p>
        </w:tc>
        <w:tc>
          <w:tcPr>
            <w:tcW w:w="1165" w:type="dxa"/>
            <w:vAlign w:val="center"/>
          </w:tcPr>
          <w:p w14:paraId="2AB67859" w14:textId="77777777" w:rsidR="00AE54D9" w:rsidRPr="00414EA3" w:rsidRDefault="00AE54D9" w:rsidP="00D21576">
            <w:pPr>
              <w:ind w:right="-108"/>
              <w:jc w:val="right"/>
              <w:rPr>
                <w:sz w:val="18"/>
                <w:szCs w:val="18"/>
                <w:lang w:val="uk-UA"/>
              </w:rPr>
            </w:pPr>
            <w:r w:rsidRPr="00414EA3">
              <w:rPr>
                <w:sz w:val="18"/>
                <w:szCs w:val="18"/>
                <w:lang w:val="uk-UA"/>
              </w:rPr>
              <w:t>-219545,00</w:t>
            </w:r>
          </w:p>
        </w:tc>
      </w:tr>
      <w:tr w:rsidR="00AE54D9" w:rsidRPr="00414EA3" w14:paraId="07640FF8" w14:textId="77777777" w:rsidTr="00D21576">
        <w:trPr>
          <w:trHeight w:val="309"/>
        </w:trPr>
        <w:tc>
          <w:tcPr>
            <w:tcW w:w="10468" w:type="dxa"/>
            <w:gridSpan w:val="6"/>
            <w:shd w:val="clear" w:color="auto" w:fill="auto"/>
            <w:vAlign w:val="center"/>
          </w:tcPr>
          <w:p w14:paraId="1996CB14" w14:textId="77777777" w:rsidR="00AE54D9" w:rsidRPr="00414EA3" w:rsidRDefault="00AE54D9" w:rsidP="00D21576">
            <w:pPr>
              <w:jc w:val="center"/>
              <w:rPr>
                <w:b/>
                <w:bCs/>
                <w:sz w:val="18"/>
                <w:szCs w:val="18"/>
                <w:lang w:val="uk-UA" w:eastAsia="uk-UA"/>
              </w:rPr>
            </w:pPr>
            <w:r w:rsidRPr="00414EA3">
              <w:rPr>
                <w:b/>
                <w:bCs/>
                <w:sz w:val="18"/>
                <w:szCs w:val="18"/>
                <w:lang w:val="uk-UA" w:eastAsia="uk-UA"/>
              </w:rPr>
              <w:t>УСЬОГО</w:t>
            </w:r>
          </w:p>
        </w:tc>
        <w:tc>
          <w:tcPr>
            <w:tcW w:w="1132" w:type="dxa"/>
            <w:shd w:val="clear" w:color="auto" w:fill="auto"/>
            <w:vAlign w:val="center"/>
          </w:tcPr>
          <w:p w14:paraId="48F98BF7" w14:textId="77777777" w:rsidR="00AE54D9" w:rsidRPr="00414EA3" w:rsidRDefault="00AE54D9" w:rsidP="00D21576">
            <w:pPr>
              <w:ind w:left="-108" w:right="-108"/>
              <w:jc w:val="right"/>
              <w:rPr>
                <w:b/>
                <w:bCs/>
                <w:color w:val="000000"/>
                <w:sz w:val="18"/>
                <w:szCs w:val="18"/>
                <w:lang w:val="uk-UA"/>
              </w:rPr>
            </w:pPr>
            <w:r w:rsidRPr="00414EA3">
              <w:rPr>
                <w:b/>
                <w:bCs/>
                <w:color w:val="000000"/>
                <w:sz w:val="18"/>
                <w:szCs w:val="18"/>
                <w:lang w:val="uk-UA"/>
              </w:rPr>
              <w:t>-39454326,89</w:t>
            </w:r>
          </w:p>
        </w:tc>
        <w:tc>
          <w:tcPr>
            <w:tcW w:w="1273" w:type="dxa"/>
            <w:shd w:val="clear" w:color="auto" w:fill="auto"/>
            <w:vAlign w:val="center"/>
          </w:tcPr>
          <w:p w14:paraId="287B6A6F" w14:textId="77777777" w:rsidR="00AE54D9" w:rsidRPr="00414EA3" w:rsidRDefault="00AE54D9" w:rsidP="00D21576">
            <w:pPr>
              <w:jc w:val="right"/>
              <w:rPr>
                <w:b/>
                <w:bCs/>
                <w:color w:val="000000"/>
                <w:sz w:val="18"/>
                <w:szCs w:val="18"/>
                <w:lang w:val="uk-UA"/>
              </w:rPr>
            </w:pPr>
            <w:r w:rsidRPr="00414EA3">
              <w:rPr>
                <w:b/>
                <w:bCs/>
                <w:color w:val="000000"/>
                <w:sz w:val="18"/>
                <w:szCs w:val="18"/>
                <w:lang w:val="uk-UA"/>
              </w:rPr>
              <w:t>-1874333,14</w:t>
            </w:r>
          </w:p>
        </w:tc>
        <w:tc>
          <w:tcPr>
            <w:tcW w:w="1241" w:type="dxa"/>
            <w:vAlign w:val="center"/>
          </w:tcPr>
          <w:p w14:paraId="21AEE6CA" w14:textId="77777777" w:rsidR="00AE54D9" w:rsidRPr="00414EA3" w:rsidRDefault="00AE54D9" w:rsidP="00D21576">
            <w:pPr>
              <w:jc w:val="right"/>
              <w:rPr>
                <w:b/>
                <w:sz w:val="18"/>
                <w:szCs w:val="18"/>
                <w:lang w:val="uk-UA"/>
              </w:rPr>
            </w:pPr>
            <w:r w:rsidRPr="00414EA3">
              <w:rPr>
                <w:b/>
                <w:sz w:val="18"/>
                <w:szCs w:val="18"/>
                <w:lang w:val="uk-UA"/>
              </w:rPr>
              <w:t>-37479993,75</w:t>
            </w:r>
          </w:p>
        </w:tc>
        <w:tc>
          <w:tcPr>
            <w:tcW w:w="1165" w:type="dxa"/>
            <w:vAlign w:val="center"/>
          </w:tcPr>
          <w:p w14:paraId="4DD88B47" w14:textId="77777777" w:rsidR="00AE54D9" w:rsidRPr="00414EA3" w:rsidRDefault="00AE54D9" w:rsidP="00D21576">
            <w:pPr>
              <w:ind w:left="-108" w:right="-108"/>
              <w:jc w:val="right"/>
              <w:rPr>
                <w:b/>
                <w:sz w:val="18"/>
                <w:szCs w:val="18"/>
                <w:lang w:val="uk-UA"/>
              </w:rPr>
            </w:pPr>
            <w:r w:rsidRPr="00414EA3">
              <w:rPr>
                <w:b/>
                <w:sz w:val="18"/>
                <w:szCs w:val="18"/>
                <w:lang w:val="uk-UA"/>
              </w:rPr>
              <w:t>1071761,00</w:t>
            </w:r>
          </w:p>
        </w:tc>
      </w:tr>
    </w:tbl>
    <w:p w14:paraId="13E5A260" w14:textId="77777777" w:rsidR="00AE54D9" w:rsidRPr="00414EA3" w:rsidRDefault="00AE54D9" w:rsidP="00AE54D9">
      <w:pPr>
        <w:rPr>
          <w:lang w:val="uk-UA"/>
        </w:rPr>
      </w:pPr>
    </w:p>
    <w:p w14:paraId="74A8ECAA" w14:textId="77777777" w:rsidR="00AE54D9" w:rsidRPr="00414EA3" w:rsidRDefault="00AE54D9" w:rsidP="00AE54D9">
      <w:pPr>
        <w:rPr>
          <w:lang w:val="uk-UA"/>
        </w:rPr>
      </w:pPr>
    </w:p>
    <w:p w14:paraId="77C11B7B" w14:textId="0CFFFDF6" w:rsidR="004E6EED" w:rsidRPr="00414EA3" w:rsidRDefault="00632E12" w:rsidP="00711226">
      <w:pPr>
        <w:ind w:firstLine="720"/>
        <w:rPr>
          <w:sz w:val="28"/>
          <w:szCs w:val="28"/>
          <w:lang w:val="uk-UA"/>
        </w:rPr>
      </w:pPr>
      <w:r w:rsidRPr="00414EA3">
        <w:rPr>
          <w:sz w:val="28"/>
          <w:szCs w:val="28"/>
          <w:lang w:val="uk-UA"/>
        </w:rPr>
        <w:t>Начальни</w:t>
      </w:r>
      <w:r w:rsidR="00F827FB" w:rsidRPr="00414EA3">
        <w:rPr>
          <w:sz w:val="28"/>
          <w:szCs w:val="28"/>
          <w:lang w:val="uk-UA"/>
        </w:rPr>
        <w:t>ця</w:t>
      </w:r>
      <w:r w:rsidRPr="00414EA3">
        <w:rPr>
          <w:sz w:val="28"/>
          <w:szCs w:val="28"/>
          <w:lang w:val="uk-UA"/>
        </w:rPr>
        <w:t xml:space="preserve"> фінансов</w:t>
      </w:r>
      <w:r w:rsidR="0014021B" w:rsidRPr="00414EA3">
        <w:rPr>
          <w:sz w:val="28"/>
          <w:szCs w:val="28"/>
          <w:lang w:val="uk-UA"/>
        </w:rPr>
        <w:t>ого управління</w:t>
      </w:r>
      <w:r w:rsidR="0014021B" w:rsidRPr="00414EA3">
        <w:rPr>
          <w:sz w:val="28"/>
          <w:szCs w:val="28"/>
          <w:lang w:val="uk-UA"/>
        </w:rPr>
        <w:tab/>
      </w:r>
      <w:r w:rsidR="0014021B" w:rsidRPr="00414EA3">
        <w:rPr>
          <w:sz w:val="28"/>
          <w:szCs w:val="28"/>
          <w:lang w:val="uk-UA"/>
        </w:rPr>
        <w:tab/>
      </w:r>
      <w:r w:rsidR="0014021B"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r>
      <w:r w:rsidRPr="00414EA3">
        <w:rPr>
          <w:sz w:val="28"/>
          <w:szCs w:val="28"/>
          <w:lang w:val="uk-UA"/>
        </w:rPr>
        <w:tab/>
        <w:t xml:space="preserve"> Світлана </w:t>
      </w:r>
      <w:r w:rsidR="00A84879" w:rsidRPr="00414EA3">
        <w:rPr>
          <w:sz w:val="28"/>
          <w:szCs w:val="28"/>
          <w:lang w:val="uk-UA"/>
        </w:rPr>
        <w:t>ДЕМЧЕНКО</w:t>
      </w:r>
    </w:p>
    <w:sectPr w:rsidR="004E6EED" w:rsidRPr="00414EA3" w:rsidSect="00860747">
      <w:pgSz w:w="16838" w:h="11906" w:orient="landscape"/>
      <w:pgMar w:top="1134" w:right="851" w:bottom="709" w:left="851"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7C9A" w14:textId="77777777" w:rsidR="00266523" w:rsidRDefault="00266523">
      <w:r>
        <w:separator/>
      </w:r>
    </w:p>
  </w:endnote>
  <w:endnote w:type="continuationSeparator" w:id="0">
    <w:p w14:paraId="5EC55E64" w14:textId="77777777" w:rsidR="00266523" w:rsidRDefault="0026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BD644" w14:textId="77777777" w:rsidR="00266523" w:rsidRDefault="00266523">
      <w:r>
        <w:separator/>
      </w:r>
    </w:p>
  </w:footnote>
  <w:footnote w:type="continuationSeparator" w:id="0">
    <w:p w14:paraId="488EE249" w14:textId="77777777" w:rsidR="00266523" w:rsidRDefault="0026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00309"/>
      <w:docPartObj>
        <w:docPartGallery w:val="Page Numbers (Top of Page)"/>
        <w:docPartUnique/>
      </w:docPartObj>
    </w:sdtPr>
    <w:sdtEndPr/>
    <w:sdtContent>
      <w:p w14:paraId="71410069" w14:textId="786CE1E1" w:rsidR="00414EA3" w:rsidRDefault="00414EA3">
        <w:pPr>
          <w:pStyle w:val="a6"/>
          <w:jc w:val="center"/>
        </w:pPr>
        <w:r>
          <w:fldChar w:fldCharType="begin"/>
        </w:r>
        <w:r>
          <w:instrText>PAGE   \* MERGEFORMAT</w:instrText>
        </w:r>
        <w:r>
          <w:fldChar w:fldCharType="separate"/>
        </w:r>
        <w:r w:rsidR="008A2A9A" w:rsidRPr="008A2A9A">
          <w:rPr>
            <w:noProof/>
            <w:lang w:val="uk-UA"/>
          </w:rPr>
          <w:t>2</w:t>
        </w:r>
        <w:r>
          <w:fldChar w:fldCharType="end"/>
        </w:r>
      </w:p>
    </w:sdtContent>
  </w:sdt>
  <w:p w14:paraId="5953C8DC" w14:textId="7A5CA1C3" w:rsidR="00414EA3" w:rsidRPr="00414EA3" w:rsidRDefault="00414EA3" w:rsidP="00414EA3">
    <w:pPr>
      <w:pStyle w:val="a6"/>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50EE" w14:textId="3D9FB0DA" w:rsidR="00414EA3" w:rsidRPr="00860747" w:rsidRDefault="00D21576">
    <w:pPr>
      <w:pStyle w:val="a6"/>
      <w:jc w:val="center"/>
      <w:rPr>
        <w:lang w:val="uk-UA"/>
      </w:rPr>
    </w:pPr>
    <w:r>
      <w:rPr>
        <w:lang w:val="uk-UA"/>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3564"/>
    <w:multiLevelType w:val="hybridMultilevel"/>
    <w:tmpl w:val="D5A820BE"/>
    <w:lvl w:ilvl="0" w:tplc="3278A956">
      <w:start w:val="25"/>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 w15:restartNumberingAfterBreak="0">
    <w:nsid w:val="01F720DF"/>
    <w:multiLevelType w:val="hybridMultilevel"/>
    <w:tmpl w:val="FF0C0C46"/>
    <w:lvl w:ilvl="0" w:tplc="E16EBDFA">
      <w:numFmt w:val="bullet"/>
      <w:lvlText w:val="-"/>
      <w:lvlJc w:val="left"/>
      <w:pPr>
        <w:tabs>
          <w:tab w:val="num" w:pos="2133"/>
        </w:tabs>
        <w:ind w:left="2133" w:hanging="1140"/>
      </w:pPr>
      <w:rPr>
        <w:rFonts w:ascii="Times New Roman" w:eastAsia="Times New Roman" w:hAnsi="Times New Roman" w:cs="Times New Roman" w:hint="default"/>
      </w:rPr>
    </w:lvl>
    <w:lvl w:ilvl="1" w:tplc="053AFD0C">
      <w:start w:val="1"/>
      <w:numFmt w:val="bullet"/>
      <w:lvlText w:val="-"/>
      <w:lvlJc w:val="left"/>
      <w:pPr>
        <w:tabs>
          <w:tab w:val="num" w:pos="3041"/>
        </w:tabs>
        <w:ind w:left="3041" w:hanging="1110"/>
      </w:pPr>
      <w:rPr>
        <w:rFonts w:ascii="Times New Roman" w:eastAsia="Times New Roman" w:hAnsi="Times New Roman" w:cs="Times New Roman"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63261BC"/>
    <w:multiLevelType w:val="hybridMultilevel"/>
    <w:tmpl w:val="468E33BA"/>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6D846AE"/>
    <w:multiLevelType w:val="hybridMultilevel"/>
    <w:tmpl w:val="B1B636EA"/>
    <w:lvl w:ilvl="0" w:tplc="A15A8D8C">
      <w:start w:val="25"/>
      <w:numFmt w:val="decimal"/>
      <w:lvlText w:val="%1."/>
      <w:lvlJc w:val="left"/>
      <w:pPr>
        <w:tabs>
          <w:tab w:val="num" w:pos="1211"/>
        </w:tabs>
        <w:ind w:left="1211" w:hanging="360"/>
      </w:pPr>
      <w:rPr>
        <w:rFonts w:hint="default"/>
      </w:rPr>
    </w:lvl>
    <w:lvl w:ilvl="1" w:tplc="04220019" w:tentative="1">
      <w:start w:val="1"/>
      <w:numFmt w:val="lowerLetter"/>
      <w:lvlText w:val="%2."/>
      <w:lvlJc w:val="left"/>
      <w:pPr>
        <w:tabs>
          <w:tab w:val="num" w:pos="1931"/>
        </w:tabs>
        <w:ind w:left="1931" w:hanging="360"/>
      </w:pPr>
    </w:lvl>
    <w:lvl w:ilvl="2" w:tplc="0422001B" w:tentative="1">
      <w:start w:val="1"/>
      <w:numFmt w:val="lowerRoman"/>
      <w:lvlText w:val="%3."/>
      <w:lvlJc w:val="right"/>
      <w:pPr>
        <w:tabs>
          <w:tab w:val="num" w:pos="2651"/>
        </w:tabs>
        <w:ind w:left="2651" w:hanging="180"/>
      </w:pPr>
    </w:lvl>
    <w:lvl w:ilvl="3" w:tplc="0422000F" w:tentative="1">
      <w:start w:val="1"/>
      <w:numFmt w:val="decimal"/>
      <w:lvlText w:val="%4."/>
      <w:lvlJc w:val="left"/>
      <w:pPr>
        <w:tabs>
          <w:tab w:val="num" w:pos="3371"/>
        </w:tabs>
        <w:ind w:left="3371" w:hanging="360"/>
      </w:pPr>
    </w:lvl>
    <w:lvl w:ilvl="4" w:tplc="04220019" w:tentative="1">
      <w:start w:val="1"/>
      <w:numFmt w:val="lowerLetter"/>
      <w:lvlText w:val="%5."/>
      <w:lvlJc w:val="left"/>
      <w:pPr>
        <w:tabs>
          <w:tab w:val="num" w:pos="4091"/>
        </w:tabs>
        <w:ind w:left="4091" w:hanging="360"/>
      </w:pPr>
    </w:lvl>
    <w:lvl w:ilvl="5" w:tplc="0422001B" w:tentative="1">
      <w:start w:val="1"/>
      <w:numFmt w:val="lowerRoman"/>
      <w:lvlText w:val="%6."/>
      <w:lvlJc w:val="right"/>
      <w:pPr>
        <w:tabs>
          <w:tab w:val="num" w:pos="4811"/>
        </w:tabs>
        <w:ind w:left="4811" w:hanging="180"/>
      </w:pPr>
    </w:lvl>
    <w:lvl w:ilvl="6" w:tplc="0422000F" w:tentative="1">
      <w:start w:val="1"/>
      <w:numFmt w:val="decimal"/>
      <w:lvlText w:val="%7."/>
      <w:lvlJc w:val="left"/>
      <w:pPr>
        <w:tabs>
          <w:tab w:val="num" w:pos="5531"/>
        </w:tabs>
        <w:ind w:left="5531" w:hanging="360"/>
      </w:pPr>
    </w:lvl>
    <w:lvl w:ilvl="7" w:tplc="04220019" w:tentative="1">
      <w:start w:val="1"/>
      <w:numFmt w:val="lowerLetter"/>
      <w:lvlText w:val="%8."/>
      <w:lvlJc w:val="left"/>
      <w:pPr>
        <w:tabs>
          <w:tab w:val="num" w:pos="6251"/>
        </w:tabs>
        <w:ind w:left="6251" w:hanging="360"/>
      </w:pPr>
    </w:lvl>
    <w:lvl w:ilvl="8" w:tplc="0422001B" w:tentative="1">
      <w:start w:val="1"/>
      <w:numFmt w:val="lowerRoman"/>
      <w:lvlText w:val="%9."/>
      <w:lvlJc w:val="right"/>
      <w:pPr>
        <w:tabs>
          <w:tab w:val="num" w:pos="6971"/>
        </w:tabs>
        <w:ind w:left="6971" w:hanging="180"/>
      </w:pPr>
    </w:lvl>
  </w:abstractNum>
  <w:abstractNum w:abstractNumId="5" w15:restartNumberingAfterBreak="0">
    <w:nsid w:val="07057D7A"/>
    <w:multiLevelType w:val="hybridMultilevel"/>
    <w:tmpl w:val="F3361DCE"/>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6" w15:restartNumberingAfterBreak="0">
    <w:nsid w:val="07237A06"/>
    <w:multiLevelType w:val="hybridMultilevel"/>
    <w:tmpl w:val="50042A70"/>
    <w:lvl w:ilvl="0" w:tplc="053AFD0C">
      <w:start w:val="1"/>
      <w:numFmt w:val="bullet"/>
      <w:lvlText w:val="-"/>
      <w:lvlJc w:val="left"/>
      <w:pPr>
        <w:tabs>
          <w:tab w:val="num" w:pos="1961"/>
        </w:tabs>
        <w:ind w:left="1961" w:hanging="111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0B5903FC"/>
    <w:multiLevelType w:val="hybridMultilevel"/>
    <w:tmpl w:val="B914E6AC"/>
    <w:lvl w:ilvl="0" w:tplc="E16EBDFA">
      <w:numFmt w:val="bullet"/>
      <w:lvlText w:val="-"/>
      <w:lvlJc w:val="left"/>
      <w:pPr>
        <w:tabs>
          <w:tab w:val="num" w:pos="1850"/>
        </w:tabs>
        <w:ind w:left="1850" w:hanging="1140"/>
      </w:pPr>
      <w:rPr>
        <w:rFonts w:ascii="Times New Roman" w:eastAsia="Times New Roman" w:hAnsi="Times New Roman" w:cs="Times New Roman" w:hint="default"/>
      </w:rPr>
    </w:lvl>
    <w:lvl w:ilvl="1" w:tplc="04190001">
      <w:start w:val="1"/>
      <w:numFmt w:val="bullet"/>
      <w:lvlText w:val=""/>
      <w:lvlJc w:val="left"/>
      <w:pPr>
        <w:tabs>
          <w:tab w:val="num" w:pos="1931"/>
        </w:tabs>
        <w:ind w:left="1931" w:hanging="360"/>
      </w:pPr>
      <w:rPr>
        <w:rFonts w:ascii="Symbol" w:hAnsi="Symbol"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0D8556F3"/>
    <w:multiLevelType w:val="hybridMultilevel"/>
    <w:tmpl w:val="2124AA6A"/>
    <w:lvl w:ilvl="0" w:tplc="F9A26E0E">
      <w:numFmt w:val="bullet"/>
      <w:lvlText w:val="-"/>
      <w:lvlJc w:val="left"/>
      <w:pPr>
        <w:tabs>
          <w:tab w:val="num" w:pos="1326"/>
        </w:tabs>
        <w:ind w:left="1326" w:hanging="900"/>
      </w:pPr>
      <w:rPr>
        <w:rFonts w:ascii="Times New Roman" w:eastAsia="Times New Roman" w:hAnsi="Times New Roman" w:cs="Times New Roman" w:hint="default"/>
      </w:rPr>
    </w:lvl>
    <w:lvl w:ilvl="1" w:tplc="E16EBDFA">
      <w:numFmt w:val="bullet"/>
      <w:lvlText w:val="-"/>
      <w:lvlJc w:val="left"/>
      <w:pPr>
        <w:tabs>
          <w:tab w:val="num" w:pos="-3395"/>
        </w:tabs>
        <w:ind w:left="-3395" w:hanging="1140"/>
      </w:pPr>
      <w:rPr>
        <w:rFonts w:ascii="Times New Roman" w:eastAsia="Times New Roman" w:hAnsi="Times New Roman" w:cs="Times New Roman" w:hint="default"/>
      </w:rPr>
    </w:lvl>
    <w:lvl w:ilvl="2" w:tplc="04190005" w:tentative="1">
      <w:start w:val="1"/>
      <w:numFmt w:val="bullet"/>
      <w:lvlText w:val=""/>
      <w:lvlJc w:val="left"/>
      <w:pPr>
        <w:tabs>
          <w:tab w:val="num" w:pos="-2659"/>
        </w:tabs>
        <w:ind w:left="-2659" w:hanging="360"/>
      </w:pPr>
      <w:rPr>
        <w:rFonts w:ascii="Wingdings" w:hAnsi="Wingdings" w:hint="default"/>
      </w:rPr>
    </w:lvl>
    <w:lvl w:ilvl="3" w:tplc="04190001" w:tentative="1">
      <w:start w:val="1"/>
      <w:numFmt w:val="bullet"/>
      <w:lvlText w:val=""/>
      <w:lvlJc w:val="left"/>
      <w:pPr>
        <w:tabs>
          <w:tab w:val="num" w:pos="-1939"/>
        </w:tabs>
        <w:ind w:left="-1939" w:hanging="360"/>
      </w:pPr>
      <w:rPr>
        <w:rFonts w:ascii="Symbol" w:hAnsi="Symbol" w:hint="default"/>
      </w:rPr>
    </w:lvl>
    <w:lvl w:ilvl="4" w:tplc="04190003" w:tentative="1">
      <w:start w:val="1"/>
      <w:numFmt w:val="bullet"/>
      <w:lvlText w:val="o"/>
      <w:lvlJc w:val="left"/>
      <w:pPr>
        <w:tabs>
          <w:tab w:val="num" w:pos="-1219"/>
        </w:tabs>
        <w:ind w:left="-1219" w:hanging="360"/>
      </w:pPr>
      <w:rPr>
        <w:rFonts w:ascii="Courier New" w:hAnsi="Courier New" w:cs="Courier New" w:hint="default"/>
      </w:rPr>
    </w:lvl>
    <w:lvl w:ilvl="5" w:tplc="04190005" w:tentative="1">
      <w:start w:val="1"/>
      <w:numFmt w:val="bullet"/>
      <w:lvlText w:val=""/>
      <w:lvlJc w:val="left"/>
      <w:pPr>
        <w:tabs>
          <w:tab w:val="num" w:pos="-499"/>
        </w:tabs>
        <w:ind w:left="-499" w:hanging="360"/>
      </w:pPr>
      <w:rPr>
        <w:rFonts w:ascii="Wingdings" w:hAnsi="Wingdings" w:hint="default"/>
      </w:rPr>
    </w:lvl>
    <w:lvl w:ilvl="6" w:tplc="04190001" w:tentative="1">
      <w:start w:val="1"/>
      <w:numFmt w:val="bullet"/>
      <w:lvlText w:val=""/>
      <w:lvlJc w:val="left"/>
      <w:pPr>
        <w:tabs>
          <w:tab w:val="num" w:pos="221"/>
        </w:tabs>
        <w:ind w:left="221" w:hanging="360"/>
      </w:pPr>
      <w:rPr>
        <w:rFonts w:ascii="Symbol" w:hAnsi="Symbol" w:hint="default"/>
      </w:rPr>
    </w:lvl>
    <w:lvl w:ilvl="7" w:tplc="04190003" w:tentative="1">
      <w:start w:val="1"/>
      <w:numFmt w:val="bullet"/>
      <w:lvlText w:val="o"/>
      <w:lvlJc w:val="left"/>
      <w:pPr>
        <w:tabs>
          <w:tab w:val="num" w:pos="941"/>
        </w:tabs>
        <w:ind w:left="941" w:hanging="360"/>
      </w:pPr>
      <w:rPr>
        <w:rFonts w:ascii="Courier New" w:hAnsi="Courier New" w:cs="Courier New" w:hint="default"/>
      </w:rPr>
    </w:lvl>
    <w:lvl w:ilvl="8" w:tplc="04190005" w:tentative="1">
      <w:start w:val="1"/>
      <w:numFmt w:val="bullet"/>
      <w:lvlText w:val=""/>
      <w:lvlJc w:val="left"/>
      <w:pPr>
        <w:tabs>
          <w:tab w:val="num" w:pos="1661"/>
        </w:tabs>
        <w:ind w:left="1661" w:hanging="360"/>
      </w:pPr>
      <w:rPr>
        <w:rFonts w:ascii="Wingdings" w:hAnsi="Wingdings" w:hint="default"/>
      </w:rPr>
    </w:lvl>
  </w:abstractNum>
  <w:abstractNum w:abstractNumId="9" w15:restartNumberingAfterBreak="0">
    <w:nsid w:val="0F847FB1"/>
    <w:multiLevelType w:val="hybridMultilevel"/>
    <w:tmpl w:val="1D721CFE"/>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1BC17C8D"/>
    <w:multiLevelType w:val="hybridMultilevel"/>
    <w:tmpl w:val="B044A7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4B7A6B"/>
    <w:multiLevelType w:val="hybridMultilevel"/>
    <w:tmpl w:val="CABAFB2C"/>
    <w:lvl w:ilvl="0" w:tplc="7AD0EBB6">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34952"/>
    <w:multiLevelType w:val="hybridMultilevel"/>
    <w:tmpl w:val="8166CB16"/>
    <w:lvl w:ilvl="0" w:tplc="1B02876A">
      <w:start w:val="25"/>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15:restartNumberingAfterBreak="0">
    <w:nsid w:val="1E851AC0"/>
    <w:multiLevelType w:val="hybridMultilevel"/>
    <w:tmpl w:val="2CB8E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91D0A39"/>
    <w:multiLevelType w:val="singleLevel"/>
    <w:tmpl w:val="A534373A"/>
    <w:lvl w:ilvl="0">
      <w:start w:val="10"/>
      <w:numFmt w:val="decimal"/>
      <w:lvlText w:val="%1."/>
      <w:lvlJc w:val="left"/>
      <w:pPr>
        <w:tabs>
          <w:tab w:val="num" w:pos="1436"/>
        </w:tabs>
        <w:ind w:left="1436" w:hanging="585"/>
      </w:pPr>
      <w:rPr>
        <w:rFonts w:hint="default"/>
      </w:rPr>
    </w:lvl>
  </w:abstractNum>
  <w:abstractNum w:abstractNumId="15" w15:restartNumberingAfterBreak="0">
    <w:nsid w:val="299E44FC"/>
    <w:multiLevelType w:val="multilevel"/>
    <w:tmpl w:val="00341518"/>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4E575A3"/>
    <w:multiLevelType w:val="hybridMultilevel"/>
    <w:tmpl w:val="7BC4B108"/>
    <w:lvl w:ilvl="0" w:tplc="DEFCFB44">
      <w:start w:val="1"/>
      <w:numFmt w:val="bullet"/>
      <w:lvlText w:val="-"/>
      <w:lvlJc w:val="left"/>
      <w:pPr>
        <w:tabs>
          <w:tab w:val="num" w:pos="2111"/>
        </w:tabs>
        <w:ind w:left="2111" w:hanging="36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6866EB1"/>
    <w:multiLevelType w:val="hybridMultilevel"/>
    <w:tmpl w:val="A28ECB72"/>
    <w:lvl w:ilvl="0" w:tplc="480428F4">
      <w:start w:val="7"/>
      <w:numFmt w:val="bullet"/>
      <w:lvlText w:val="-"/>
      <w:lvlJc w:val="left"/>
      <w:pPr>
        <w:tabs>
          <w:tab w:val="num" w:pos="307"/>
        </w:tabs>
        <w:ind w:left="307" w:hanging="360"/>
      </w:pPr>
      <w:rPr>
        <w:rFonts w:ascii="Times New Roman" w:eastAsia="Times New Roman" w:hAnsi="Times New Roman" w:cs="Times New Roman" w:hint="default"/>
      </w:rPr>
    </w:lvl>
    <w:lvl w:ilvl="1" w:tplc="04220003" w:tentative="1">
      <w:start w:val="1"/>
      <w:numFmt w:val="bullet"/>
      <w:lvlText w:val="o"/>
      <w:lvlJc w:val="left"/>
      <w:pPr>
        <w:tabs>
          <w:tab w:val="num" w:pos="1027"/>
        </w:tabs>
        <w:ind w:left="1027" w:hanging="360"/>
      </w:pPr>
      <w:rPr>
        <w:rFonts w:ascii="Courier New" w:hAnsi="Courier New" w:cs="Courier New" w:hint="default"/>
      </w:rPr>
    </w:lvl>
    <w:lvl w:ilvl="2" w:tplc="04220005" w:tentative="1">
      <w:start w:val="1"/>
      <w:numFmt w:val="bullet"/>
      <w:lvlText w:val=""/>
      <w:lvlJc w:val="left"/>
      <w:pPr>
        <w:tabs>
          <w:tab w:val="num" w:pos="1747"/>
        </w:tabs>
        <w:ind w:left="1747" w:hanging="360"/>
      </w:pPr>
      <w:rPr>
        <w:rFonts w:ascii="Wingdings" w:hAnsi="Wingdings" w:hint="default"/>
      </w:rPr>
    </w:lvl>
    <w:lvl w:ilvl="3" w:tplc="04220001" w:tentative="1">
      <w:start w:val="1"/>
      <w:numFmt w:val="bullet"/>
      <w:lvlText w:val=""/>
      <w:lvlJc w:val="left"/>
      <w:pPr>
        <w:tabs>
          <w:tab w:val="num" w:pos="2467"/>
        </w:tabs>
        <w:ind w:left="2467" w:hanging="360"/>
      </w:pPr>
      <w:rPr>
        <w:rFonts w:ascii="Symbol" w:hAnsi="Symbol" w:hint="default"/>
      </w:rPr>
    </w:lvl>
    <w:lvl w:ilvl="4" w:tplc="04220003" w:tentative="1">
      <w:start w:val="1"/>
      <w:numFmt w:val="bullet"/>
      <w:lvlText w:val="o"/>
      <w:lvlJc w:val="left"/>
      <w:pPr>
        <w:tabs>
          <w:tab w:val="num" w:pos="3187"/>
        </w:tabs>
        <w:ind w:left="3187" w:hanging="360"/>
      </w:pPr>
      <w:rPr>
        <w:rFonts w:ascii="Courier New" w:hAnsi="Courier New" w:cs="Courier New" w:hint="default"/>
      </w:rPr>
    </w:lvl>
    <w:lvl w:ilvl="5" w:tplc="04220005" w:tentative="1">
      <w:start w:val="1"/>
      <w:numFmt w:val="bullet"/>
      <w:lvlText w:val=""/>
      <w:lvlJc w:val="left"/>
      <w:pPr>
        <w:tabs>
          <w:tab w:val="num" w:pos="3907"/>
        </w:tabs>
        <w:ind w:left="3907" w:hanging="360"/>
      </w:pPr>
      <w:rPr>
        <w:rFonts w:ascii="Wingdings" w:hAnsi="Wingdings" w:hint="default"/>
      </w:rPr>
    </w:lvl>
    <w:lvl w:ilvl="6" w:tplc="04220001" w:tentative="1">
      <w:start w:val="1"/>
      <w:numFmt w:val="bullet"/>
      <w:lvlText w:val=""/>
      <w:lvlJc w:val="left"/>
      <w:pPr>
        <w:tabs>
          <w:tab w:val="num" w:pos="4627"/>
        </w:tabs>
        <w:ind w:left="4627" w:hanging="360"/>
      </w:pPr>
      <w:rPr>
        <w:rFonts w:ascii="Symbol" w:hAnsi="Symbol" w:hint="default"/>
      </w:rPr>
    </w:lvl>
    <w:lvl w:ilvl="7" w:tplc="04220003" w:tentative="1">
      <w:start w:val="1"/>
      <w:numFmt w:val="bullet"/>
      <w:lvlText w:val="o"/>
      <w:lvlJc w:val="left"/>
      <w:pPr>
        <w:tabs>
          <w:tab w:val="num" w:pos="5347"/>
        </w:tabs>
        <w:ind w:left="5347" w:hanging="360"/>
      </w:pPr>
      <w:rPr>
        <w:rFonts w:ascii="Courier New" w:hAnsi="Courier New" w:cs="Courier New" w:hint="default"/>
      </w:rPr>
    </w:lvl>
    <w:lvl w:ilvl="8" w:tplc="04220005" w:tentative="1">
      <w:start w:val="1"/>
      <w:numFmt w:val="bullet"/>
      <w:lvlText w:val=""/>
      <w:lvlJc w:val="left"/>
      <w:pPr>
        <w:tabs>
          <w:tab w:val="num" w:pos="6067"/>
        </w:tabs>
        <w:ind w:left="6067" w:hanging="360"/>
      </w:pPr>
      <w:rPr>
        <w:rFonts w:ascii="Wingdings" w:hAnsi="Wingdings" w:hint="default"/>
      </w:rPr>
    </w:lvl>
  </w:abstractNum>
  <w:abstractNum w:abstractNumId="18" w15:restartNumberingAfterBreak="0">
    <w:nsid w:val="38B2507A"/>
    <w:multiLevelType w:val="hybridMultilevel"/>
    <w:tmpl w:val="4300D50C"/>
    <w:lvl w:ilvl="0" w:tplc="053AFD0C">
      <w:start w:val="1"/>
      <w:numFmt w:val="bullet"/>
      <w:lvlText w:val="-"/>
      <w:lvlJc w:val="left"/>
      <w:pPr>
        <w:tabs>
          <w:tab w:val="num" w:pos="2812"/>
        </w:tabs>
        <w:ind w:left="2812" w:hanging="111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3AAF0E58"/>
    <w:multiLevelType w:val="hybridMultilevel"/>
    <w:tmpl w:val="6310C7EA"/>
    <w:lvl w:ilvl="0" w:tplc="79B0EC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C6F3EE3"/>
    <w:multiLevelType w:val="hybridMultilevel"/>
    <w:tmpl w:val="9C82B340"/>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3E213001"/>
    <w:multiLevelType w:val="hybridMultilevel"/>
    <w:tmpl w:val="B7AA7D42"/>
    <w:lvl w:ilvl="0" w:tplc="E16EBDFA">
      <w:numFmt w:val="bullet"/>
      <w:lvlText w:val="-"/>
      <w:lvlJc w:val="left"/>
      <w:pPr>
        <w:tabs>
          <w:tab w:val="num" w:pos="2711"/>
        </w:tabs>
        <w:ind w:left="2711" w:hanging="114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FB43A4"/>
    <w:multiLevelType w:val="hybridMultilevel"/>
    <w:tmpl w:val="B54A51E8"/>
    <w:lvl w:ilvl="0" w:tplc="1C065560">
      <w:start w:val="3"/>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23" w15:restartNumberingAfterBreak="0">
    <w:nsid w:val="43654C64"/>
    <w:multiLevelType w:val="hybridMultilevel"/>
    <w:tmpl w:val="8FF2C702"/>
    <w:lvl w:ilvl="0" w:tplc="B680D6E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054F2"/>
    <w:multiLevelType w:val="multilevel"/>
    <w:tmpl w:val="00341518"/>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43314F9"/>
    <w:multiLevelType w:val="multilevel"/>
    <w:tmpl w:val="E5DE36B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6" w15:restartNumberingAfterBreak="0">
    <w:nsid w:val="46DC1FF7"/>
    <w:multiLevelType w:val="hybridMultilevel"/>
    <w:tmpl w:val="94FC25FC"/>
    <w:lvl w:ilvl="0" w:tplc="CC7412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E4354D"/>
    <w:multiLevelType w:val="hybridMultilevel"/>
    <w:tmpl w:val="11344370"/>
    <w:lvl w:ilvl="0" w:tplc="E16EBDFA">
      <w:numFmt w:val="bullet"/>
      <w:lvlText w:val="-"/>
      <w:lvlJc w:val="left"/>
      <w:pPr>
        <w:tabs>
          <w:tab w:val="num" w:pos="2711"/>
        </w:tabs>
        <w:ind w:left="2711" w:hanging="1140"/>
      </w:pPr>
      <w:rPr>
        <w:rFonts w:ascii="Times New Roman" w:eastAsia="Times New Roman" w:hAnsi="Times New Roman" w:cs="Times New Rom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2597909"/>
    <w:multiLevelType w:val="hybridMultilevel"/>
    <w:tmpl w:val="959E55E6"/>
    <w:lvl w:ilvl="0" w:tplc="B342A10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3AE0815"/>
    <w:multiLevelType w:val="singleLevel"/>
    <w:tmpl w:val="6D8AC2A4"/>
    <w:lvl w:ilvl="0">
      <w:numFmt w:val="bullet"/>
      <w:lvlText w:val="-"/>
      <w:lvlJc w:val="left"/>
      <w:pPr>
        <w:tabs>
          <w:tab w:val="num" w:pos="360"/>
        </w:tabs>
        <w:ind w:left="360" w:hanging="360"/>
      </w:pPr>
      <w:rPr>
        <w:rFonts w:hint="default"/>
      </w:rPr>
    </w:lvl>
  </w:abstractNum>
  <w:abstractNum w:abstractNumId="30" w15:restartNumberingAfterBreak="0">
    <w:nsid w:val="5993127E"/>
    <w:multiLevelType w:val="hybridMultilevel"/>
    <w:tmpl w:val="1B5CD766"/>
    <w:lvl w:ilvl="0" w:tplc="25487E34">
      <w:start w:val="1"/>
      <w:numFmt w:val="decimal"/>
      <w:lvlText w:val="%1."/>
      <w:lvlJc w:val="left"/>
      <w:pPr>
        <w:ind w:left="1099" w:hanging="39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B4D6E4C"/>
    <w:multiLevelType w:val="hybridMultilevel"/>
    <w:tmpl w:val="4AC86BC2"/>
    <w:lvl w:ilvl="0" w:tplc="83D63A98">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32" w15:restartNumberingAfterBreak="0">
    <w:nsid w:val="60D10EF6"/>
    <w:multiLevelType w:val="hybridMultilevel"/>
    <w:tmpl w:val="5F7C811A"/>
    <w:lvl w:ilvl="0" w:tplc="382C6C8A">
      <w:numFmt w:val="bullet"/>
      <w:lvlText w:val="–"/>
      <w:lvlJc w:val="left"/>
      <w:pPr>
        <w:ind w:left="3196" w:hanging="360"/>
      </w:pPr>
      <w:rPr>
        <w:rFonts w:ascii="Times New Roman" w:eastAsia="Times New Roman" w:hAnsi="Times New Roman" w:cs="Times New Roman"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33" w15:restartNumberingAfterBreak="0">
    <w:nsid w:val="62A17BC7"/>
    <w:multiLevelType w:val="hybridMultilevel"/>
    <w:tmpl w:val="BCA21F60"/>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62A403E5"/>
    <w:multiLevelType w:val="hybridMultilevel"/>
    <w:tmpl w:val="5240EC4E"/>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BDF0C4D"/>
    <w:multiLevelType w:val="hybridMultilevel"/>
    <w:tmpl w:val="67406566"/>
    <w:lvl w:ilvl="0" w:tplc="E16EBDFA">
      <w:numFmt w:val="bullet"/>
      <w:lvlText w:val="-"/>
      <w:lvlJc w:val="left"/>
      <w:pPr>
        <w:tabs>
          <w:tab w:val="num" w:pos="1991"/>
        </w:tabs>
        <w:ind w:left="1991" w:hanging="1140"/>
      </w:pPr>
      <w:rPr>
        <w:rFonts w:ascii="Times New Roman" w:eastAsia="Times New Roman" w:hAnsi="Times New Roman" w:cs="Times New Roman" w:hint="default"/>
      </w:rPr>
    </w:lvl>
    <w:lvl w:ilvl="1" w:tplc="04220003" w:tentative="1">
      <w:start w:val="1"/>
      <w:numFmt w:val="bullet"/>
      <w:lvlText w:val="o"/>
      <w:lvlJc w:val="left"/>
      <w:pPr>
        <w:tabs>
          <w:tab w:val="num" w:pos="1931"/>
        </w:tabs>
        <w:ind w:left="1931" w:hanging="360"/>
      </w:pPr>
      <w:rPr>
        <w:rFonts w:ascii="Courier New" w:hAnsi="Courier New" w:cs="Courier New" w:hint="default"/>
      </w:rPr>
    </w:lvl>
    <w:lvl w:ilvl="2" w:tplc="04220005" w:tentative="1">
      <w:start w:val="1"/>
      <w:numFmt w:val="bullet"/>
      <w:lvlText w:val=""/>
      <w:lvlJc w:val="left"/>
      <w:pPr>
        <w:tabs>
          <w:tab w:val="num" w:pos="2651"/>
        </w:tabs>
        <w:ind w:left="2651" w:hanging="360"/>
      </w:pPr>
      <w:rPr>
        <w:rFonts w:ascii="Wingdings" w:hAnsi="Wingdings" w:hint="default"/>
      </w:rPr>
    </w:lvl>
    <w:lvl w:ilvl="3" w:tplc="04220001" w:tentative="1">
      <w:start w:val="1"/>
      <w:numFmt w:val="bullet"/>
      <w:lvlText w:val=""/>
      <w:lvlJc w:val="left"/>
      <w:pPr>
        <w:tabs>
          <w:tab w:val="num" w:pos="3371"/>
        </w:tabs>
        <w:ind w:left="3371" w:hanging="360"/>
      </w:pPr>
      <w:rPr>
        <w:rFonts w:ascii="Symbol" w:hAnsi="Symbol" w:hint="default"/>
      </w:rPr>
    </w:lvl>
    <w:lvl w:ilvl="4" w:tplc="04220003" w:tentative="1">
      <w:start w:val="1"/>
      <w:numFmt w:val="bullet"/>
      <w:lvlText w:val="o"/>
      <w:lvlJc w:val="left"/>
      <w:pPr>
        <w:tabs>
          <w:tab w:val="num" w:pos="4091"/>
        </w:tabs>
        <w:ind w:left="4091" w:hanging="360"/>
      </w:pPr>
      <w:rPr>
        <w:rFonts w:ascii="Courier New" w:hAnsi="Courier New" w:cs="Courier New"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cs="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36" w15:restartNumberingAfterBreak="0">
    <w:nsid w:val="6DD4275B"/>
    <w:multiLevelType w:val="hybridMultilevel"/>
    <w:tmpl w:val="071863BA"/>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37" w15:restartNumberingAfterBreak="0">
    <w:nsid w:val="7021652B"/>
    <w:multiLevelType w:val="multilevel"/>
    <w:tmpl w:val="E9E0C104"/>
    <w:lvl w:ilvl="0">
      <w:start w:val="23"/>
      <w:numFmt w:val="decimal"/>
      <w:lvlText w:val="%1."/>
      <w:lvlJc w:val="left"/>
      <w:pPr>
        <w:tabs>
          <w:tab w:val="num" w:pos="555"/>
        </w:tabs>
        <w:ind w:left="555" w:hanging="55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25024C1"/>
    <w:multiLevelType w:val="hybridMultilevel"/>
    <w:tmpl w:val="02FE1046"/>
    <w:lvl w:ilvl="0" w:tplc="A3DC9A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3E4CE0"/>
    <w:multiLevelType w:val="hybridMultilevel"/>
    <w:tmpl w:val="F004932C"/>
    <w:lvl w:ilvl="0" w:tplc="E16EBDFA">
      <w:numFmt w:val="bullet"/>
      <w:lvlText w:val="-"/>
      <w:lvlJc w:val="left"/>
      <w:pPr>
        <w:tabs>
          <w:tab w:val="num" w:pos="2842"/>
        </w:tabs>
        <w:ind w:left="2842" w:hanging="1140"/>
      </w:pPr>
      <w:rPr>
        <w:rFonts w:ascii="Times New Roman" w:eastAsia="Times New Roman" w:hAnsi="Times New Roman" w:cs="Times New Roman" w:hint="default"/>
      </w:rPr>
    </w:lvl>
    <w:lvl w:ilvl="1" w:tplc="04220003" w:tentative="1">
      <w:start w:val="1"/>
      <w:numFmt w:val="bullet"/>
      <w:lvlText w:val="o"/>
      <w:lvlJc w:val="left"/>
      <w:pPr>
        <w:tabs>
          <w:tab w:val="num" w:pos="2291"/>
        </w:tabs>
        <w:ind w:left="2291" w:hanging="360"/>
      </w:pPr>
      <w:rPr>
        <w:rFonts w:ascii="Courier New" w:hAnsi="Courier New" w:cs="Courier New" w:hint="default"/>
      </w:rPr>
    </w:lvl>
    <w:lvl w:ilvl="2" w:tplc="04220005" w:tentative="1">
      <w:start w:val="1"/>
      <w:numFmt w:val="bullet"/>
      <w:lvlText w:val=""/>
      <w:lvlJc w:val="left"/>
      <w:pPr>
        <w:tabs>
          <w:tab w:val="num" w:pos="3011"/>
        </w:tabs>
        <w:ind w:left="3011" w:hanging="360"/>
      </w:pPr>
      <w:rPr>
        <w:rFonts w:ascii="Wingdings" w:hAnsi="Wingdings" w:hint="default"/>
      </w:rPr>
    </w:lvl>
    <w:lvl w:ilvl="3" w:tplc="04220001" w:tentative="1">
      <w:start w:val="1"/>
      <w:numFmt w:val="bullet"/>
      <w:lvlText w:val=""/>
      <w:lvlJc w:val="left"/>
      <w:pPr>
        <w:tabs>
          <w:tab w:val="num" w:pos="3731"/>
        </w:tabs>
        <w:ind w:left="3731" w:hanging="360"/>
      </w:pPr>
      <w:rPr>
        <w:rFonts w:ascii="Symbol" w:hAnsi="Symbol" w:hint="default"/>
      </w:rPr>
    </w:lvl>
    <w:lvl w:ilvl="4" w:tplc="04220003" w:tentative="1">
      <w:start w:val="1"/>
      <w:numFmt w:val="bullet"/>
      <w:lvlText w:val="o"/>
      <w:lvlJc w:val="left"/>
      <w:pPr>
        <w:tabs>
          <w:tab w:val="num" w:pos="4451"/>
        </w:tabs>
        <w:ind w:left="4451" w:hanging="360"/>
      </w:pPr>
      <w:rPr>
        <w:rFonts w:ascii="Courier New" w:hAnsi="Courier New" w:cs="Courier New" w:hint="default"/>
      </w:rPr>
    </w:lvl>
    <w:lvl w:ilvl="5" w:tplc="04220005" w:tentative="1">
      <w:start w:val="1"/>
      <w:numFmt w:val="bullet"/>
      <w:lvlText w:val=""/>
      <w:lvlJc w:val="left"/>
      <w:pPr>
        <w:tabs>
          <w:tab w:val="num" w:pos="5171"/>
        </w:tabs>
        <w:ind w:left="5171" w:hanging="360"/>
      </w:pPr>
      <w:rPr>
        <w:rFonts w:ascii="Wingdings" w:hAnsi="Wingdings" w:hint="default"/>
      </w:rPr>
    </w:lvl>
    <w:lvl w:ilvl="6" w:tplc="04220001" w:tentative="1">
      <w:start w:val="1"/>
      <w:numFmt w:val="bullet"/>
      <w:lvlText w:val=""/>
      <w:lvlJc w:val="left"/>
      <w:pPr>
        <w:tabs>
          <w:tab w:val="num" w:pos="5891"/>
        </w:tabs>
        <w:ind w:left="5891" w:hanging="360"/>
      </w:pPr>
      <w:rPr>
        <w:rFonts w:ascii="Symbol" w:hAnsi="Symbol" w:hint="default"/>
      </w:rPr>
    </w:lvl>
    <w:lvl w:ilvl="7" w:tplc="04220003" w:tentative="1">
      <w:start w:val="1"/>
      <w:numFmt w:val="bullet"/>
      <w:lvlText w:val="o"/>
      <w:lvlJc w:val="left"/>
      <w:pPr>
        <w:tabs>
          <w:tab w:val="num" w:pos="6611"/>
        </w:tabs>
        <w:ind w:left="6611" w:hanging="360"/>
      </w:pPr>
      <w:rPr>
        <w:rFonts w:ascii="Courier New" w:hAnsi="Courier New" w:cs="Courier New" w:hint="default"/>
      </w:rPr>
    </w:lvl>
    <w:lvl w:ilvl="8" w:tplc="0422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79266778"/>
    <w:multiLevelType w:val="hybridMultilevel"/>
    <w:tmpl w:val="AD980B16"/>
    <w:lvl w:ilvl="0" w:tplc="47283A52">
      <w:start w:val="27"/>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1" w15:restartNumberingAfterBreak="0">
    <w:nsid w:val="7D492DE4"/>
    <w:multiLevelType w:val="hybridMultilevel"/>
    <w:tmpl w:val="6AFEF410"/>
    <w:lvl w:ilvl="0" w:tplc="61488D12">
      <w:start w:val="24"/>
      <w:numFmt w:val="decimal"/>
      <w:lvlText w:val="%1."/>
      <w:lvlJc w:val="left"/>
      <w:pPr>
        <w:tabs>
          <w:tab w:val="num" w:pos="1211"/>
        </w:tabs>
        <w:ind w:left="1211" w:hanging="360"/>
      </w:pPr>
      <w:rPr>
        <w:rFonts w:hint="default"/>
      </w:rPr>
    </w:lvl>
    <w:lvl w:ilvl="1" w:tplc="04220019" w:tentative="1">
      <w:start w:val="1"/>
      <w:numFmt w:val="lowerLetter"/>
      <w:lvlText w:val="%2."/>
      <w:lvlJc w:val="left"/>
      <w:pPr>
        <w:tabs>
          <w:tab w:val="num" w:pos="1931"/>
        </w:tabs>
        <w:ind w:left="1931" w:hanging="360"/>
      </w:pPr>
    </w:lvl>
    <w:lvl w:ilvl="2" w:tplc="0422001B" w:tentative="1">
      <w:start w:val="1"/>
      <w:numFmt w:val="lowerRoman"/>
      <w:lvlText w:val="%3."/>
      <w:lvlJc w:val="right"/>
      <w:pPr>
        <w:tabs>
          <w:tab w:val="num" w:pos="2651"/>
        </w:tabs>
        <w:ind w:left="2651" w:hanging="180"/>
      </w:pPr>
    </w:lvl>
    <w:lvl w:ilvl="3" w:tplc="0422000F" w:tentative="1">
      <w:start w:val="1"/>
      <w:numFmt w:val="decimal"/>
      <w:lvlText w:val="%4."/>
      <w:lvlJc w:val="left"/>
      <w:pPr>
        <w:tabs>
          <w:tab w:val="num" w:pos="3371"/>
        </w:tabs>
        <w:ind w:left="3371" w:hanging="360"/>
      </w:pPr>
    </w:lvl>
    <w:lvl w:ilvl="4" w:tplc="04220019" w:tentative="1">
      <w:start w:val="1"/>
      <w:numFmt w:val="lowerLetter"/>
      <w:lvlText w:val="%5."/>
      <w:lvlJc w:val="left"/>
      <w:pPr>
        <w:tabs>
          <w:tab w:val="num" w:pos="4091"/>
        </w:tabs>
        <w:ind w:left="4091" w:hanging="360"/>
      </w:pPr>
    </w:lvl>
    <w:lvl w:ilvl="5" w:tplc="0422001B" w:tentative="1">
      <w:start w:val="1"/>
      <w:numFmt w:val="lowerRoman"/>
      <w:lvlText w:val="%6."/>
      <w:lvlJc w:val="right"/>
      <w:pPr>
        <w:tabs>
          <w:tab w:val="num" w:pos="4811"/>
        </w:tabs>
        <w:ind w:left="4811" w:hanging="180"/>
      </w:pPr>
    </w:lvl>
    <w:lvl w:ilvl="6" w:tplc="0422000F" w:tentative="1">
      <w:start w:val="1"/>
      <w:numFmt w:val="decimal"/>
      <w:lvlText w:val="%7."/>
      <w:lvlJc w:val="left"/>
      <w:pPr>
        <w:tabs>
          <w:tab w:val="num" w:pos="5531"/>
        </w:tabs>
        <w:ind w:left="5531" w:hanging="360"/>
      </w:pPr>
    </w:lvl>
    <w:lvl w:ilvl="7" w:tplc="04220019" w:tentative="1">
      <w:start w:val="1"/>
      <w:numFmt w:val="lowerLetter"/>
      <w:lvlText w:val="%8."/>
      <w:lvlJc w:val="left"/>
      <w:pPr>
        <w:tabs>
          <w:tab w:val="num" w:pos="6251"/>
        </w:tabs>
        <w:ind w:left="6251" w:hanging="360"/>
      </w:pPr>
    </w:lvl>
    <w:lvl w:ilvl="8" w:tplc="0422001B" w:tentative="1">
      <w:start w:val="1"/>
      <w:numFmt w:val="lowerRoman"/>
      <w:lvlText w:val="%9."/>
      <w:lvlJc w:val="right"/>
      <w:pPr>
        <w:tabs>
          <w:tab w:val="num" w:pos="6971"/>
        </w:tabs>
        <w:ind w:left="6971" w:hanging="180"/>
      </w:pPr>
    </w:lvl>
  </w:abstractNum>
  <w:num w:numId="1">
    <w:abstractNumId w:val="14"/>
  </w:num>
  <w:num w:numId="2">
    <w:abstractNumId w:val="29"/>
  </w:num>
  <w:num w:numId="3">
    <w:abstractNumId w:val="0"/>
    <w:lvlOverride w:ilvl="0">
      <w:lvl w:ilvl="0">
        <w:numFmt w:val="bullet"/>
        <w:lvlText w:val="-"/>
        <w:legacy w:legacy="1" w:legacySpace="0" w:legacyIndent="360"/>
        <w:lvlJc w:val="left"/>
        <w:pPr>
          <w:ind w:left="1211" w:hanging="360"/>
        </w:pPr>
      </w:lvl>
    </w:lvlOverride>
  </w:num>
  <w:num w:numId="4">
    <w:abstractNumId w:val="23"/>
  </w:num>
  <w:num w:numId="5">
    <w:abstractNumId w:val="38"/>
  </w:num>
  <w:num w:numId="6">
    <w:abstractNumId w:val="6"/>
  </w:num>
  <w:num w:numId="7">
    <w:abstractNumId w:val="37"/>
  </w:num>
  <w:num w:numId="8">
    <w:abstractNumId w:val="16"/>
  </w:num>
  <w:num w:numId="9">
    <w:abstractNumId w:val="7"/>
  </w:num>
  <w:num w:numId="10">
    <w:abstractNumId w:val="36"/>
  </w:num>
  <w:num w:numId="11">
    <w:abstractNumId w:val="5"/>
  </w:num>
  <w:num w:numId="12">
    <w:abstractNumId w:val="35"/>
  </w:num>
  <w:num w:numId="13">
    <w:abstractNumId w:val="21"/>
  </w:num>
  <w:num w:numId="14">
    <w:abstractNumId w:val="27"/>
  </w:num>
  <w:num w:numId="15">
    <w:abstractNumId w:val="2"/>
  </w:num>
  <w:num w:numId="16">
    <w:abstractNumId w:val="18"/>
  </w:num>
  <w:num w:numId="17">
    <w:abstractNumId w:val="34"/>
  </w:num>
  <w:num w:numId="18">
    <w:abstractNumId w:val="9"/>
  </w:num>
  <w:num w:numId="19">
    <w:abstractNumId w:val="33"/>
  </w:num>
  <w:num w:numId="20">
    <w:abstractNumId w:val="39"/>
  </w:num>
  <w:num w:numId="21">
    <w:abstractNumId w:val="3"/>
  </w:num>
  <w:num w:numId="22">
    <w:abstractNumId w:val="8"/>
  </w:num>
  <w:num w:numId="23">
    <w:abstractNumId w:val="20"/>
  </w:num>
  <w:num w:numId="24">
    <w:abstractNumId w:val="40"/>
  </w:num>
  <w:num w:numId="25">
    <w:abstractNumId w:val="4"/>
  </w:num>
  <w:num w:numId="26">
    <w:abstractNumId w:val="41"/>
  </w:num>
  <w:num w:numId="27">
    <w:abstractNumId w:val="12"/>
  </w:num>
  <w:num w:numId="28">
    <w:abstractNumId w:val="1"/>
  </w:num>
  <w:num w:numId="29">
    <w:abstractNumId w:val="31"/>
  </w:num>
  <w:num w:numId="30">
    <w:abstractNumId w:val="22"/>
  </w:num>
  <w:num w:numId="31">
    <w:abstractNumId w:val="11"/>
  </w:num>
  <w:num w:numId="32">
    <w:abstractNumId w:val="17"/>
  </w:num>
  <w:num w:numId="33">
    <w:abstractNumId w:val="28"/>
  </w:num>
  <w:num w:numId="34">
    <w:abstractNumId w:val="26"/>
  </w:num>
  <w:num w:numId="35">
    <w:abstractNumId w:val="19"/>
  </w:num>
  <w:num w:numId="36">
    <w:abstractNumId w:val="24"/>
  </w:num>
  <w:num w:numId="37">
    <w:abstractNumId w:val="15"/>
  </w:num>
  <w:num w:numId="38">
    <w:abstractNumId w:val="25"/>
  </w:num>
  <w:num w:numId="39">
    <w:abstractNumId w:val="13"/>
  </w:num>
  <w:num w:numId="40">
    <w:abstractNumId w:val="10"/>
  </w:num>
  <w:num w:numId="41">
    <w:abstractNumId w:val="3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F6"/>
    <w:rsid w:val="0000067C"/>
    <w:rsid w:val="00000873"/>
    <w:rsid w:val="00000D41"/>
    <w:rsid w:val="000013F1"/>
    <w:rsid w:val="0000191A"/>
    <w:rsid w:val="00002CD2"/>
    <w:rsid w:val="00002FA0"/>
    <w:rsid w:val="00003869"/>
    <w:rsid w:val="00003960"/>
    <w:rsid w:val="00003B1F"/>
    <w:rsid w:val="00004FE7"/>
    <w:rsid w:val="000067EE"/>
    <w:rsid w:val="00006A62"/>
    <w:rsid w:val="00006E86"/>
    <w:rsid w:val="00010A29"/>
    <w:rsid w:val="00010C73"/>
    <w:rsid w:val="00011266"/>
    <w:rsid w:val="00011586"/>
    <w:rsid w:val="00012C15"/>
    <w:rsid w:val="00012E58"/>
    <w:rsid w:val="00013495"/>
    <w:rsid w:val="000136AD"/>
    <w:rsid w:val="00014262"/>
    <w:rsid w:val="00015C4C"/>
    <w:rsid w:val="000171C2"/>
    <w:rsid w:val="000177F6"/>
    <w:rsid w:val="00017E33"/>
    <w:rsid w:val="0002048F"/>
    <w:rsid w:val="00021220"/>
    <w:rsid w:val="00021416"/>
    <w:rsid w:val="000216E6"/>
    <w:rsid w:val="00021A03"/>
    <w:rsid w:val="00021D9B"/>
    <w:rsid w:val="00021F38"/>
    <w:rsid w:val="00023298"/>
    <w:rsid w:val="00023307"/>
    <w:rsid w:val="000235EC"/>
    <w:rsid w:val="000240A1"/>
    <w:rsid w:val="000244F9"/>
    <w:rsid w:val="000257C7"/>
    <w:rsid w:val="0002634D"/>
    <w:rsid w:val="000266F7"/>
    <w:rsid w:val="00027801"/>
    <w:rsid w:val="00027A9E"/>
    <w:rsid w:val="00027D99"/>
    <w:rsid w:val="000318C8"/>
    <w:rsid w:val="00031B76"/>
    <w:rsid w:val="0003277C"/>
    <w:rsid w:val="00032DEA"/>
    <w:rsid w:val="000340CA"/>
    <w:rsid w:val="00034628"/>
    <w:rsid w:val="00034D00"/>
    <w:rsid w:val="00035298"/>
    <w:rsid w:val="00035E02"/>
    <w:rsid w:val="0004020E"/>
    <w:rsid w:val="00040E7C"/>
    <w:rsid w:val="00040E95"/>
    <w:rsid w:val="0004191C"/>
    <w:rsid w:val="00041D10"/>
    <w:rsid w:val="00042A60"/>
    <w:rsid w:val="00042CDC"/>
    <w:rsid w:val="00042FA4"/>
    <w:rsid w:val="0004355B"/>
    <w:rsid w:val="00043ABE"/>
    <w:rsid w:val="000445A6"/>
    <w:rsid w:val="00044AD5"/>
    <w:rsid w:val="00045011"/>
    <w:rsid w:val="000464D7"/>
    <w:rsid w:val="00046AF4"/>
    <w:rsid w:val="0004715C"/>
    <w:rsid w:val="00047DEA"/>
    <w:rsid w:val="0005147F"/>
    <w:rsid w:val="00052E21"/>
    <w:rsid w:val="00053D78"/>
    <w:rsid w:val="0005402C"/>
    <w:rsid w:val="00054DE1"/>
    <w:rsid w:val="0005501B"/>
    <w:rsid w:val="00055FA0"/>
    <w:rsid w:val="000561B6"/>
    <w:rsid w:val="0005623B"/>
    <w:rsid w:val="000564ED"/>
    <w:rsid w:val="00056EBC"/>
    <w:rsid w:val="000577D9"/>
    <w:rsid w:val="00057A39"/>
    <w:rsid w:val="00060055"/>
    <w:rsid w:val="00060859"/>
    <w:rsid w:val="0006086B"/>
    <w:rsid w:val="000622B2"/>
    <w:rsid w:val="00062472"/>
    <w:rsid w:val="00063066"/>
    <w:rsid w:val="00064698"/>
    <w:rsid w:val="00064CFD"/>
    <w:rsid w:val="00066043"/>
    <w:rsid w:val="00066655"/>
    <w:rsid w:val="00066832"/>
    <w:rsid w:val="000668FF"/>
    <w:rsid w:val="000679F1"/>
    <w:rsid w:val="00067F96"/>
    <w:rsid w:val="0007056C"/>
    <w:rsid w:val="00070A30"/>
    <w:rsid w:val="00070C9A"/>
    <w:rsid w:val="00070DEE"/>
    <w:rsid w:val="00071A52"/>
    <w:rsid w:val="00071F1E"/>
    <w:rsid w:val="000721E9"/>
    <w:rsid w:val="00072EB4"/>
    <w:rsid w:val="00073110"/>
    <w:rsid w:val="0007327E"/>
    <w:rsid w:val="000732F7"/>
    <w:rsid w:val="00073589"/>
    <w:rsid w:val="00073F21"/>
    <w:rsid w:val="00074211"/>
    <w:rsid w:val="00074C07"/>
    <w:rsid w:val="00075080"/>
    <w:rsid w:val="0007530D"/>
    <w:rsid w:val="0007583E"/>
    <w:rsid w:val="00076196"/>
    <w:rsid w:val="0007627D"/>
    <w:rsid w:val="00076A2A"/>
    <w:rsid w:val="00077AF4"/>
    <w:rsid w:val="000803F0"/>
    <w:rsid w:val="0008128A"/>
    <w:rsid w:val="0008164D"/>
    <w:rsid w:val="00081D7C"/>
    <w:rsid w:val="000837C2"/>
    <w:rsid w:val="00084058"/>
    <w:rsid w:val="000841F5"/>
    <w:rsid w:val="00084372"/>
    <w:rsid w:val="000845AD"/>
    <w:rsid w:val="00084ABC"/>
    <w:rsid w:val="00084E2B"/>
    <w:rsid w:val="00084E74"/>
    <w:rsid w:val="000858BB"/>
    <w:rsid w:val="000859C2"/>
    <w:rsid w:val="00085B85"/>
    <w:rsid w:val="00085C80"/>
    <w:rsid w:val="00085EC7"/>
    <w:rsid w:val="00086051"/>
    <w:rsid w:val="00087BB6"/>
    <w:rsid w:val="0009075C"/>
    <w:rsid w:val="00090DEC"/>
    <w:rsid w:val="00092A3A"/>
    <w:rsid w:val="00092C3A"/>
    <w:rsid w:val="00093497"/>
    <w:rsid w:val="00093F10"/>
    <w:rsid w:val="00093F1F"/>
    <w:rsid w:val="000945ED"/>
    <w:rsid w:val="00094BB6"/>
    <w:rsid w:val="00095480"/>
    <w:rsid w:val="00095872"/>
    <w:rsid w:val="00096314"/>
    <w:rsid w:val="00096E47"/>
    <w:rsid w:val="00097708"/>
    <w:rsid w:val="000A078B"/>
    <w:rsid w:val="000A0AE0"/>
    <w:rsid w:val="000A123D"/>
    <w:rsid w:val="000A2C41"/>
    <w:rsid w:val="000A2C93"/>
    <w:rsid w:val="000A3FF7"/>
    <w:rsid w:val="000A46B1"/>
    <w:rsid w:val="000A55B7"/>
    <w:rsid w:val="000A5A03"/>
    <w:rsid w:val="000A5E46"/>
    <w:rsid w:val="000A6493"/>
    <w:rsid w:val="000A70E3"/>
    <w:rsid w:val="000A7164"/>
    <w:rsid w:val="000A7852"/>
    <w:rsid w:val="000B0348"/>
    <w:rsid w:val="000B06BD"/>
    <w:rsid w:val="000B1324"/>
    <w:rsid w:val="000B17A5"/>
    <w:rsid w:val="000B1907"/>
    <w:rsid w:val="000B1FB1"/>
    <w:rsid w:val="000B3F72"/>
    <w:rsid w:val="000B43EE"/>
    <w:rsid w:val="000B53E4"/>
    <w:rsid w:val="000B5833"/>
    <w:rsid w:val="000B5F7C"/>
    <w:rsid w:val="000B65B2"/>
    <w:rsid w:val="000B6FDD"/>
    <w:rsid w:val="000B700A"/>
    <w:rsid w:val="000C07D0"/>
    <w:rsid w:val="000C133E"/>
    <w:rsid w:val="000C1A90"/>
    <w:rsid w:val="000C22E0"/>
    <w:rsid w:val="000C2551"/>
    <w:rsid w:val="000C2736"/>
    <w:rsid w:val="000C3B3E"/>
    <w:rsid w:val="000C5B61"/>
    <w:rsid w:val="000C6A8E"/>
    <w:rsid w:val="000C6C37"/>
    <w:rsid w:val="000C7C70"/>
    <w:rsid w:val="000D1032"/>
    <w:rsid w:val="000D1086"/>
    <w:rsid w:val="000D198E"/>
    <w:rsid w:val="000D2B55"/>
    <w:rsid w:val="000D317D"/>
    <w:rsid w:val="000D323E"/>
    <w:rsid w:val="000D3605"/>
    <w:rsid w:val="000D42C1"/>
    <w:rsid w:val="000D4987"/>
    <w:rsid w:val="000D4F87"/>
    <w:rsid w:val="000D52B9"/>
    <w:rsid w:val="000D5599"/>
    <w:rsid w:val="000D5C9B"/>
    <w:rsid w:val="000D6154"/>
    <w:rsid w:val="000D6355"/>
    <w:rsid w:val="000D68ED"/>
    <w:rsid w:val="000D6A34"/>
    <w:rsid w:val="000D6D44"/>
    <w:rsid w:val="000D7A6E"/>
    <w:rsid w:val="000D7C6C"/>
    <w:rsid w:val="000D7D17"/>
    <w:rsid w:val="000E040C"/>
    <w:rsid w:val="000E06E5"/>
    <w:rsid w:val="000E0DC6"/>
    <w:rsid w:val="000E14B9"/>
    <w:rsid w:val="000E18C6"/>
    <w:rsid w:val="000E1C2D"/>
    <w:rsid w:val="000E216E"/>
    <w:rsid w:val="000E242E"/>
    <w:rsid w:val="000E25EF"/>
    <w:rsid w:val="000E2894"/>
    <w:rsid w:val="000E3734"/>
    <w:rsid w:val="000E4CD2"/>
    <w:rsid w:val="000E53C4"/>
    <w:rsid w:val="000E557D"/>
    <w:rsid w:val="000E5BAD"/>
    <w:rsid w:val="000E6398"/>
    <w:rsid w:val="000E65D2"/>
    <w:rsid w:val="000E6660"/>
    <w:rsid w:val="000E69B7"/>
    <w:rsid w:val="000E6A4F"/>
    <w:rsid w:val="000E6A58"/>
    <w:rsid w:val="000E7348"/>
    <w:rsid w:val="000E7BC7"/>
    <w:rsid w:val="000F007F"/>
    <w:rsid w:val="000F1031"/>
    <w:rsid w:val="000F124C"/>
    <w:rsid w:val="000F24B3"/>
    <w:rsid w:val="000F28E6"/>
    <w:rsid w:val="000F2D3B"/>
    <w:rsid w:val="000F2E00"/>
    <w:rsid w:val="000F368F"/>
    <w:rsid w:val="000F3FC8"/>
    <w:rsid w:val="000F44CB"/>
    <w:rsid w:val="000F5AB3"/>
    <w:rsid w:val="000F5CDB"/>
    <w:rsid w:val="000F7435"/>
    <w:rsid w:val="000F762D"/>
    <w:rsid w:val="00100856"/>
    <w:rsid w:val="00100871"/>
    <w:rsid w:val="00100C2F"/>
    <w:rsid w:val="00101236"/>
    <w:rsid w:val="00102A40"/>
    <w:rsid w:val="00102C78"/>
    <w:rsid w:val="001033A5"/>
    <w:rsid w:val="001039CE"/>
    <w:rsid w:val="0010501E"/>
    <w:rsid w:val="00105946"/>
    <w:rsid w:val="00105E38"/>
    <w:rsid w:val="00105EF8"/>
    <w:rsid w:val="00106615"/>
    <w:rsid w:val="00106B5E"/>
    <w:rsid w:val="001078FD"/>
    <w:rsid w:val="00107B9C"/>
    <w:rsid w:val="0011055D"/>
    <w:rsid w:val="00111071"/>
    <w:rsid w:val="001114FC"/>
    <w:rsid w:val="00111B2C"/>
    <w:rsid w:val="00111B6B"/>
    <w:rsid w:val="001122AC"/>
    <w:rsid w:val="00112A69"/>
    <w:rsid w:val="001135C3"/>
    <w:rsid w:val="001136FA"/>
    <w:rsid w:val="00113CBC"/>
    <w:rsid w:val="001144DB"/>
    <w:rsid w:val="00114D36"/>
    <w:rsid w:val="001154CF"/>
    <w:rsid w:val="00115C7E"/>
    <w:rsid w:val="001162BE"/>
    <w:rsid w:val="00117162"/>
    <w:rsid w:val="0011730F"/>
    <w:rsid w:val="00120987"/>
    <w:rsid w:val="00120FAA"/>
    <w:rsid w:val="00121320"/>
    <w:rsid w:val="00121B8B"/>
    <w:rsid w:val="001220A1"/>
    <w:rsid w:val="0012231C"/>
    <w:rsid w:val="00122AC5"/>
    <w:rsid w:val="00124027"/>
    <w:rsid w:val="00124289"/>
    <w:rsid w:val="001244B4"/>
    <w:rsid w:val="001248B3"/>
    <w:rsid w:val="0012571E"/>
    <w:rsid w:val="00125884"/>
    <w:rsid w:val="001260FE"/>
    <w:rsid w:val="00126421"/>
    <w:rsid w:val="001274F8"/>
    <w:rsid w:val="001275EA"/>
    <w:rsid w:val="001278F1"/>
    <w:rsid w:val="00130F51"/>
    <w:rsid w:val="00130F53"/>
    <w:rsid w:val="0013136C"/>
    <w:rsid w:val="00131614"/>
    <w:rsid w:val="001318DC"/>
    <w:rsid w:val="00131CF2"/>
    <w:rsid w:val="001321BA"/>
    <w:rsid w:val="001327AC"/>
    <w:rsid w:val="0013294A"/>
    <w:rsid w:val="00132FFC"/>
    <w:rsid w:val="00133173"/>
    <w:rsid w:val="00133CB6"/>
    <w:rsid w:val="00133D92"/>
    <w:rsid w:val="001344FA"/>
    <w:rsid w:val="001365D4"/>
    <w:rsid w:val="00137059"/>
    <w:rsid w:val="00137745"/>
    <w:rsid w:val="00137ABC"/>
    <w:rsid w:val="00137FF7"/>
    <w:rsid w:val="0014021B"/>
    <w:rsid w:val="00140B1E"/>
    <w:rsid w:val="001415E3"/>
    <w:rsid w:val="00141BD3"/>
    <w:rsid w:val="00142044"/>
    <w:rsid w:val="00143238"/>
    <w:rsid w:val="0014355F"/>
    <w:rsid w:val="00143970"/>
    <w:rsid w:val="00146059"/>
    <w:rsid w:val="00146849"/>
    <w:rsid w:val="00146CB1"/>
    <w:rsid w:val="00150156"/>
    <w:rsid w:val="001503E5"/>
    <w:rsid w:val="00151455"/>
    <w:rsid w:val="001538D2"/>
    <w:rsid w:val="00153CB7"/>
    <w:rsid w:val="00153F4A"/>
    <w:rsid w:val="00154388"/>
    <w:rsid w:val="001547D6"/>
    <w:rsid w:val="00154A02"/>
    <w:rsid w:val="00154F50"/>
    <w:rsid w:val="00155248"/>
    <w:rsid w:val="001559A5"/>
    <w:rsid w:val="00156534"/>
    <w:rsid w:val="001566F8"/>
    <w:rsid w:val="00157A8C"/>
    <w:rsid w:val="00160693"/>
    <w:rsid w:val="0016077E"/>
    <w:rsid w:val="00161079"/>
    <w:rsid w:val="00162BD6"/>
    <w:rsid w:val="0016334F"/>
    <w:rsid w:val="00163CE1"/>
    <w:rsid w:val="00164519"/>
    <w:rsid w:val="00164CAC"/>
    <w:rsid w:val="00165408"/>
    <w:rsid w:val="001657E8"/>
    <w:rsid w:val="00166429"/>
    <w:rsid w:val="001664B7"/>
    <w:rsid w:val="00167ADD"/>
    <w:rsid w:val="00167DE7"/>
    <w:rsid w:val="00170EA2"/>
    <w:rsid w:val="001724D9"/>
    <w:rsid w:val="001726C5"/>
    <w:rsid w:val="0017321B"/>
    <w:rsid w:val="001732E5"/>
    <w:rsid w:val="00173EA2"/>
    <w:rsid w:val="001752EB"/>
    <w:rsid w:val="00175786"/>
    <w:rsid w:val="001768FD"/>
    <w:rsid w:val="001771BA"/>
    <w:rsid w:val="001803BE"/>
    <w:rsid w:val="00180C18"/>
    <w:rsid w:val="00181D22"/>
    <w:rsid w:val="00182107"/>
    <w:rsid w:val="00182348"/>
    <w:rsid w:val="00182715"/>
    <w:rsid w:val="00182C55"/>
    <w:rsid w:val="00182CB6"/>
    <w:rsid w:val="00183579"/>
    <w:rsid w:val="00184B8F"/>
    <w:rsid w:val="00184E34"/>
    <w:rsid w:val="0018537F"/>
    <w:rsid w:val="001854B5"/>
    <w:rsid w:val="001855A0"/>
    <w:rsid w:val="001856D7"/>
    <w:rsid w:val="00185C8E"/>
    <w:rsid w:val="00185FF1"/>
    <w:rsid w:val="001867C0"/>
    <w:rsid w:val="00186EEB"/>
    <w:rsid w:val="00186F97"/>
    <w:rsid w:val="001875C1"/>
    <w:rsid w:val="00187605"/>
    <w:rsid w:val="001879EC"/>
    <w:rsid w:val="00187F08"/>
    <w:rsid w:val="001902CA"/>
    <w:rsid w:val="001903E3"/>
    <w:rsid w:val="00190FD1"/>
    <w:rsid w:val="001910AD"/>
    <w:rsid w:val="00192422"/>
    <w:rsid w:val="001929C8"/>
    <w:rsid w:val="001934C1"/>
    <w:rsid w:val="00193802"/>
    <w:rsid w:val="0019437A"/>
    <w:rsid w:val="001949EF"/>
    <w:rsid w:val="00194CFF"/>
    <w:rsid w:val="001950D1"/>
    <w:rsid w:val="00195DD1"/>
    <w:rsid w:val="001960EB"/>
    <w:rsid w:val="00196637"/>
    <w:rsid w:val="00196B9F"/>
    <w:rsid w:val="00196DD1"/>
    <w:rsid w:val="00197368"/>
    <w:rsid w:val="001A02A8"/>
    <w:rsid w:val="001A055A"/>
    <w:rsid w:val="001A07D2"/>
    <w:rsid w:val="001A0D49"/>
    <w:rsid w:val="001A16FD"/>
    <w:rsid w:val="001A184D"/>
    <w:rsid w:val="001A19B6"/>
    <w:rsid w:val="001A25C1"/>
    <w:rsid w:val="001A2B11"/>
    <w:rsid w:val="001A32D2"/>
    <w:rsid w:val="001A43C7"/>
    <w:rsid w:val="001A4D3F"/>
    <w:rsid w:val="001A5940"/>
    <w:rsid w:val="001A619C"/>
    <w:rsid w:val="001A6C0C"/>
    <w:rsid w:val="001A6D93"/>
    <w:rsid w:val="001B013F"/>
    <w:rsid w:val="001B0934"/>
    <w:rsid w:val="001B1527"/>
    <w:rsid w:val="001B26F1"/>
    <w:rsid w:val="001B3FCF"/>
    <w:rsid w:val="001B42BA"/>
    <w:rsid w:val="001B52E3"/>
    <w:rsid w:val="001B5D09"/>
    <w:rsid w:val="001B7D7E"/>
    <w:rsid w:val="001B7E9F"/>
    <w:rsid w:val="001C06CF"/>
    <w:rsid w:val="001C1128"/>
    <w:rsid w:val="001C12A2"/>
    <w:rsid w:val="001C15B0"/>
    <w:rsid w:val="001C185E"/>
    <w:rsid w:val="001C1E05"/>
    <w:rsid w:val="001C2613"/>
    <w:rsid w:val="001C276E"/>
    <w:rsid w:val="001C2890"/>
    <w:rsid w:val="001C28E3"/>
    <w:rsid w:val="001C2B49"/>
    <w:rsid w:val="001C2FD2"/>
    <w:rsid w:val="001C3937"/>
    <w:rsid w:val="001C43D9"/>
    <w:rsid w:val="001C4A1F"/>
    <w:rsid w:val="001C53E3"/>
    <w:rsid w:val="001C5EA1"/>
    <w:rsid w:val="001C6770"/>
    <w:rsid w:val="001C6FBE"/>
    <w:rsid w:val="001C74DC"/>
    <w:rsid w:val="001C74F7"/>
    <w:rsid w:val="001C7D70"/>
    <w:rsid w:val="001D06D3"/>
    <w:rsid w:val="001D1661"/>
    <w:rsid w:val="001D1F8F"/>
    <w:rsid w:val="001D2684"/>
    <w:rsid w:val="001D3096"/>
    <w:rsid w:val="001D3316"/>
    <w:rsid w:val="001D345D"/>
    <w:rsid w:val="001D425A"/>
    <w:rsid w:val="001D59A0"/>
    <w:rsid w:val="001D6033"/>
    <w:rsid w:val="001D6BDA"/>
    <w:rsid w:val="001D6F55"/>
    <w:rsid w:val="001E03AF"/>
    <w:rsid w:val="001E079A"/>
    <w:rsid w:val="001E10F5"/>
    <w:rsid w:val="001E1FA8"/>
    <w:rsid w:val="001E26D4"/>
    <w:rsid w:val="001E302A"/>
    <w:rsid w:val="001E360F"/>
    <w:rsid w:val="001E459B"/>
    <w:rsid w:val="001E55A6"/>
    <w:rsid w:val="001E5E49"/>
    <w:rsid w:val="001E69E9"/>
    <w:rsid w:val="001E6AC6"/>
    <w:rsid w:val="001E6F8F"/>
    <w:rsid w:val="001F059A"/>
    <w:rsid w:val="001F0CDC"/>
    <w:rsid w:val="001F10EE"/>
    <w:rsid w:val="001F1528"/>
    <w:rsid w:val="001F17FF"/>
    <w:rsid w:val="001F1A9E"/>
    <w:rsid w:val="001F1C29"/>
    <w:rsid w:val="001F2131"/>
    <w:rsid w:val="001F3057"/>
    <w:rsid w:val="001F3637"/>
    <w:rsid w:val="001F3D74"/>
    <w:rsid w:val="001F41F5"/>
    <w:rsid w:val="001F4267"/>
    <w:rsid w:val="001F4BA7"/>
    <w:rsid w:val="001F4FDF"/>
    <w:rsid w:val="001F5CB8"/>
    <w:rsid w:val="001F6163"/>
    <w:rsid w:val="001F773A"/>
    <w:rsid w:val="001F7DCF"/>
    <w:rsid w:val="002004F0"/>
    <w:rsid w:val="002019D5"/>
    <w:rsid w:val="00203854"/>
    <w:rsid w:val="00204253"/>
    <w:rsid w:val="00205049"/>
    <w:rsid w:val="00205315"/>
    <w:rsid w:val="00205986"/>
    <w:rsid w:val="00206508"/>
    <w:rsid w:val="0020682A"/>
    <w:rsid w:val="002074BA"/>
    <w:rsid w:val="002076B4"/>
    <w:rsid w:val="00207A43"/>
    <w:rsid w:val="00210588"/>
    <w:rsid w:val="00211128"/>
    <w:rsid w:val="002122E7"/>
    <w:rsid w:val="00213DC2"/>
    <w:rsid w:val="00214E47"/>
    <w:rsid w:val="0021509A"/>
    <w:rsid w:val="0021548E"/>
    <w:rsid w:val="002167EC"/>
    <w:rsid w:val="00216C59"/>
    <w:rsid w:val="00217F26"/>
    <w:rsid w:val="00217FA4"/>
    <w:rsid w:val="002201F2"/>
    <w:rsid w:val="00220E4C"/>
    <w:rsid w:val="00220FC1"/>
    <w:rsid w:val="0022107F"/>
    <w:rsid w:val="0022157B"/>
    <w:rsid w:val="0022183D"/>
    <w:rsid w:val="00222D93"/>
    <w:rsid w:val="002233A7"/>
    <w:rsid w:val="002246DB"/>
    <w:rsid w:val="002257A3"/>
    <w:rsid w:val="002259BB"/>
    <w:rsid w:val="002264DB"/>
    <w:rsid w:val="00226B49"/>
    <w:rsid w:val="00230317"/>
    <w:rsid w:val="00230643"/>
    <w:rsid w:val="00230B09"/>
    <w:rsid w:val="00231C84"/>
    <w:rsid w:val="002323A2"/>
    <w:rsid w:val="002328E1"/>
    <w:rsid w:val="00232C18"/>
    <w:rsid w:val="002337C9"/>
    <w:rsid w:val="002338D4"/>
    <w:rsid w:val="002340BB"/>
    <w:rsid w:val="002351AF"/>
    <w:rsid w:val="0023556E"/>
    <w:rsid w:val="00236A79"/>
    <w:rsid w:val="00237C34"/>
    <w:rsid w:val="00237FD6"/>
    <w:rsid w:val="00242E04"/>
    <w:rsid w:val="00242FD6"/>
    <w:rsid w:val="00243AA1"/>
    <w:rsid w:val="00243B22"/>
    <w:rsid w:val="002454F8"/>
    <w:rsid w:val="002456A5"/>
    <w:rsid w:val="0024586D"/>
    <w:rsid w:val="00245925"/>
    <w:rsid w:val="00245D55"/>
    <w:rsid w:val="00246892"/>
    <w:rsid w:val="002476D5"/>
    <w:rsid w:val="002504D6"/>
    <w:rsid w:val="0025055C"/>
    <w:rsid w:val="00250562"/>
    <w:rsid w:val="002506D1"/>
    <w:rsid w:val="00250CF8"/>
    <w:rsid w:val="00252377"/>
    <w:rsid w:val="002524CF"/>
    <w:rsid w:val="00253096"/>
    <w:rsid w:val="00253295"/>
    <w:rsid w:val="002537AD"/>
    <w:rsid w:val="002537BC"/>
    <w:rsid w:val="002537E4"/>
    <w:rsid w:val="002545A4"/>
    <w:rsid w:val="0025565B"/>
    <w:rsid w:val="0025570D"/>
    <w:rsid w:val="00255FC7"/>
    <w:rsid w:val="00256D3E"/>
    <w:rsid w:val="00257576"/>
    <w:rsid w:val="002576FC"/>
    <w:rsid w:val="00257983"/>
    <w:rsid w:val="00257CEB"/>
    <w:rsid w:val="00257FB6"/>
    <w:rsid w:val="002606AA"/>
    <w:rsid w:val="00260810"/>
    <w:rsid w:val="00261582"/>
    <w:rsid w:val="0026246D"/>
    <w:rsid w:val="00262FAA"/>
    <w:rsid w:val="00263116"/>
    <w:rsid w:val="00263537"/>
    <w:rsid w:val="00263CE4"/>
    <w:rsid w:val="002657E2"/>
    <w:rsid w:val="00265B7A"/>
    <w:rsid w:val="0026633D"/>
    <w:rsid w:val="002663E5"/>
    <w:rsid w:val="00266523"/>
    <w:rsid w:val="002671D3"/>
    <w:rsid w:val="0026778E"/>
    <w:rsid w:val="0027008D"/>
    <w:rsid w:val="0027029B"/>
    <w:rsid w:val="0027037F"/>
    <w:rsid w:val="002708AA"/>
    <w:rsid w:val="00270F56"/>
    <w:rsid w:val="002711D5"/>
    <w:rsid w:val="00271520"/>
    <w:rsid w:val="002716AA"/>
    <w:rsid w:val="002716FB"/>
    <w:rsid w:val="00271E66"/>
    <w:rsid w:val="00272688"/>
    <w:rsid w:val="00273933"/>
    <w:rsid w:val="00274297"/>
    <w:rsid w:val="00274E77"/>
    <w:rsid w:val="002752C2"/>
    <w:rsid w:val="002756E8"/>
    <w:rsid w:val="00275FD0"/>
    <w:rsid w:val="00276CC0"/>
    <w:rsid w:val="00276F51"/>
    <w:rsid w:val="002773AB"/>
    <w:rsid w:val="00277D9C"/>
    <w:rsid w:val="002803E0"/>
    <w:rsid w:val="00280EC4"/>
    <w:rsid w:val="00282AB5"/>
    <w:rsid w:val="00282C01"/>
    <w:rsid w:val="0028422D"/>
    <w:rsid w:val="00286341"/>
    <w:rsid w:val="00286B81"/>
    <w:rsid w:val="0028717E"/>
    <w:rsid w:val="00287964"/>
    <w:rsid w:val="00290225"/>
    <w:rsid w:val="00290E7F"/>
    <w:rsid w:val="00291E54"/>
    <w:rsid w:val="0029214E"/>
    <w:rsid w:val="002923A3"/>
    <w:rsid w:val="002923AE"/>
    <w:rsid w:val="002925BB"/>
    <w:rsid w:val="0029299E"/>
    <w:rsid w:val="00294725"/>
    <w:rsid w:val="0029555A"/>
    <w:rsid w:val="00295A35"/>
    <w:rsid w:val="00296231"/>
    <w:rsid w:val="00296EB9"/>
    <w:rsid w:val="00297498"/>
    <w:rsid w:val="002A1799"/>
    <w:rsid w:val="002A1852"/>
    <w:rsid w:val="002A1B6F"/>
    <w:rsid w:val="002A1C95"/>
    <w:rsid w:val="002A1DBF"/>
    <w:rsid w:val="002A2341"/>
    <w:rsid w:val="002A294B"/>
    <w:rsid w:val="002A2B7F"/>
    <w:rsid w:val="002A2BC6"/>
    <w:rsid w:val="002A3D56"/>
    <w:rsid w:val="002A4458"/>
    <w:rsid w:val="002A452D"/>
    <w:rsid w:val="002A47A2"/>
    <w:rsid w:val="002A6A12"/>
    <w:rsid w:val="002A6B1D"/>
    <w:rsid w:val="002A77D3"/>
    <w:rsid w:val="002A7B90"/>
    <w:rsid w:val="002A7C38"/>
    <w:rsid w:val="002B0DF3"/>
    <w:rsid w:val="002B1195"/>
    <w:rsid w:val="002B13F3"/>
    <w:rsid w:val="002B1548"/>
    <w:rsid w:val="002B156D"/>
    <w:rsid w:val="002B1663"/>
    <w:rsid w:val="002B1A7D"/>
    <w:rsid w:val="002B1A91"/>
    <w:rsid w:val="002B1C73"/>
    <w:rsid w:val="002B209D"/>
    <w:rsid w:val="002B217A"/>
    <w:rsid w:val="002B2D7C"/>
    <w:rsid w:val="002B3226"/>
    <w:rsid w:val="002B3DDC"/>
    <w:rsid w:val="002B4608"/>
    <w:rsid w:val="002B54C1"/>
    <w:rsid w:val="002B6F92"/>
    <w:rsid w:val="002B7C14"/>
    <w:rsid w:val="002B7D5D"/>
    <w:rsid w:val="002C0E73"/>
    <w:rsid w:val="002C1379"/>
    <w:rsid w:val="002C16F3"/>
    <w:rsid w:val="002C1717"/>
    <w:rsid w:val="002C1C02"/>
    <w:rsid w:val="002C1D43"/>
    <w:rsid w:val="002C2F80"/>
    <w:rsid w:val="002C46ED"/>
    <w:rsid w:val="002C5975"/>
    <w:rsid w:val="002C5D1F"/>
    <w:rsid w:val="002C620F"/>
    <w:rsid w:val="002C6E61"/>
    <w:rsid w:val="002D22E9"/>
    <w:rsid w:val="002D2640"/>
    <w:rsid w:val="002D4071"/>
    <w:rsid w:val="002D4419"/>
    <w:rsid w:val="002D44C7"/>
    <w:rsid w:val="002D5174"/>
    <w:rsid w:val="002D5207"/>
    <w:rsid w:val="002D634E"/>
    <w:rsid w:val="002D6B80"/>
    <w:rsid w:val="002D7836"/>
    <w:rsid w:val="002D7AED"/>
    <w:rsid w:val="002D7D02"/>
    <w:rsid w:val="002D7F05"/>
    <w:rsid w:val="002E02E7"/>
    <w:rsid w:val="002E0649"/>
    <w:rsid w:val="002E0CDE"/>
    <w:rsid w:val="002E11F2"/>
    <w:rsid w:val="002E5194"/>
    <w:rsid w:val="002E54FC"/>
    <w:rsid w:val="002E5F40"/>
    <w:rsid w:val="002E6530"/>
    <w:rsid w:val="002E69E3"/>
    <w:rsid w:val="002E7398"/>
    <w:rsid w:val="002E754B"/>
    <w:rsid w:val="002E785C"/>
    <w:rsid w:val="002F05D5"/>
    <w:rsid w:val="002F0A09"/>
    <w:rsid w:val="002F165D"/>
    <w:rsid w:val="002F16BB"/>
    <w:rsid w:val="002F1766"/>
    <w:rsid w:val="002F1812"/>
    <w:rsid w:val="002F1826"/>
    <w:rsid w:val="002F1971"/>
    <w:rsid w:val="002F1FA8"/>
    <w:rsid w:val="002F24F7"/>
    <w:rsid w:val="002F38AA"/>
    <w:rsid w:val="002F45EF"/>
    <w:rsid w:val="002F64E7"/>
    <w:rsid w:val="002F6650"/>
    <w:rsid w:val="002F66AE"/>
    <w:rsid w:val="002F70FE"/>
    <w:rsid w:val="002F7776"/>
    <w:rsid w:val="003007A7"/>
    <w:rsid w:val="00301ED3"/>
    <w:rsid w:val="00302016"/>
    <w:rsid w:val="003021B3"/>
    <w:rsid w:val="0030299D"/>
    <w:rsid w:val="00302A46"/>
    <w:rsid w:val="00303FCF"/>
    <w:rsid w:val="003042B4"/>
    <w:rsid w:val="003046E9"/>
    <w:rsid w:val="0030475F"/>
    <w:rsid w:val="00304FA6"/>
    <w:rsid w:val="00306534"/>
    <w:rsid w:val="00306857"/>
    <w:rsid w:val="003070F0"/>
    <w:rsid w:val="00307166"/>
    <w:rsid w:val="00311533"/>
    <w:rsid w:val="003117F2"/>
    <w:rsid w:val="00311E4D"/>
    <w:rsid w:val="00312565"/>
    <w:rsid w:val="0031256C"/>
    <w:rsid w:val="00312F9D"/>
    <w:rsid w:val="0031362D"/>
    <w:rsid w:val="0031388D"/>
    <w:rsid w:val="00313936"/>
    <w:rsid w:val="00313B99"/>
    <w:rsid w:val="00313C13"/>
    <w:rsid w:val="00313E5F"/>
    <w:rsid w:val="0031486D"/>
    <w:rsid w:val="0031526E"/>
    <w:rsid w:val="00315D53"/>
    <w:rsid w:val="00316040"/>
    <w:rsid w:val="00316B0D"/>
    <w:rsid w:val="0031784A"/>
    <w:rsid w:val="00320583"/>
    <w:rsid w:val="00320D58"/>
    <w:rsid w:val="003220C0"/>
    <w:rsid w:val="00322312"/>
    <w:rsid w:val="00322D02"/>
    <w:rsid w:val="00322DA1"/>
    <w:rsid w:val="00323B46"/>
    <w:rsid w:val="003262FC"/>
    <w:rsid w:val="0032689B"/>
    <w:rsid w:val="00326ECC"/>
    <w:rsid w:val="00330A83"/>
    <w:rsid w:val="00330B8F"/>
    <w:rsid w:val="0033156D"/>
    <w:rsid w:val="003317D3"/>
    <w:rsid w:val="00332B1B"/>
    <w:rsid w:val="00333F98"/>
    <w:rsid w:val="00334616"/>
    <w:rsid w:val="003349AF"/>
    <w:rsid w:val="003360B8"/>
    <w:rsid w:val="0033614F"/>
    <w:rsid w:val="00336481"/>
    <w:rsid w:val="003366EE"/>
    <w:rsid w:val="00336C58"/>
    <w:rsid w:val="00337AC2"/>
    <w:rsid w:val="00337ED9"/>
    <w:rsid w:val="0034017A"/>
    <w:rsid w:val="003417B6"/>
    <w:rsid w:val="003418B8"/>
    <w:rsid w:val="00341944"/>
    <w:rsid w:val="00341E13"/>
    <w:rsid w:val="00343879"/>
    <w:rsid w:val="00344153"/>
    <w:rsid w:val="00344FD9"/>
    <w:rsid w:val="0034574E"/>
    <w:rsid w:val="00345FFF"/>
    <w:rsid w:val="003463A1"/>
    <w:rsid w:val="003466B9"/>
    <w:rsid w:val="00346E4A"/>
    <w:rsid w:val="0034770D"/>
    <w:rsid w:val="00347B93"/>
    <w:rsid w:val="00347D19"/>
    <w:rsid w:val="003510CA"/>
    <w:rsid w:val="00352908"/>
    <w:rsid w:val="0035363E"/>
    <w:rsid w:val="00353DA2"/>
    <w:rsid w:val="00354B56"/>
    <w:rsid w:val="00354DE3"/>
    <w:rsid w:val="003560B0"/>
    <w:rsid w:val="00356330"/>
    <w:rsid w:val="00356624"/>
    <w:rsid w:val="003573F6"/>
    <w:rsid w:val="003577B8"/>
    <w:rsid w:val="00360D3F"/>
    <w:rsid w:val="0036106A"/>
    <w:rsid w:val="00361478"/>
    <w:rsid w:val="00361DDC"/>
    <w:rsid w:val="00362027"/>
    <w:rsid w:val="00362559"/>
    <w:rsid w:val="00362FA7"/>
    <w:rsid w:val="0036407A"/>
    <w:rsid w:val="003640C3"/>
    <w:rsid w:val="003647C0"/>
    <w:rsid w:val="00364946"/>
    <w:rsid w:val="00365DE1"/>
    <w:rsid w:val="003663BE"/>
    <w:rsid w:val="00367E6B"/>
    <w:rsid w:val="00370D9C"/>
    <w:rsid w:val="00371879"/>
    <w:rsid w:val="0037199C"/>
    <w:rsid w:val="003726A0"/>
    <w:rsid w:val="00373015"/>
    <w:rsid w:val="003731B6"/>
    <w:rsid w:val="003738B3"/>
    <w:rsid w:val="003743CF"/>
    <w:rsid w:val="00374C35"/>
    <w:rsid w:val="00375320"/>
    <w:rsid w:val="0037603B"/>
    <w:rsid w:val="00376088"/>
    <w:rsid w:val="0037620D"/>
    <w:rsid w:val="00376322"/>
    <w:rsid w:val="003767E7"/>
    <w:rsid w:val="00376B84"/>
    <w:rsid w:val="00377AAA"/>
    <w:rsid w:val="00377B02"/>
    <w:rsid w:val="00380577"/>
    <w:rsid w:val="00380DAD"/>
    <w:rsid w:val="0038277C"/>
    <w:rsid w:val="003828DD"/>
    <w:rsid w:val="00382A74"/>
    <w:rsid w:val="00383447"/>
    <w:rsid w:val="003834A1"/>
    <w:rsid w:val="00383668"/>
    <w:rsid w:val="0038385A"/>
    <w:rsid w:val="0038442B"/>
    <w:rsid w:val="003847FF"/>
    <w:rsid w:val="00384B3B"/>
    <w:rsid w:val="003850FD"/>
    <w:rsid w:val="0038685A"/>
    <w:rsid w:val="003869A8"/>
    <w:rsid w:val="003874EE"/>
    <w:rsid w:val="003877B2"/>
    <w:rsid w:val="00387FFC"/>
    <w:rsid w:val="003909F1"/>
    <w:rsid w:val="00390AEC"/>
    <w:rsid w:val="00390F04"/>
    <w:rsid w:val="00391BF6"/>
    <w:rsid w:val="00391CA9"/>
    <w:rsid w:val="003923CE"/>
    <w:rsid w:val="0039260D"/>
    <w:rsid w:val="00392968"/>
    <w:rsid w:val="00392D3F"/>
    <w:rsid w:val="00392E08"/>
    <w:rsid w:val="003936CC"/>
    <w:rsid w:val="003948F7"/>
    <w:rsid w:val="003978C3"/>
    <w:rsid w:val="003A0565"/>
    <w:rsid w:val="003A2E4F"/>
    <w:rsid w:val="003A3663"/>
    <w:rsid w:val="003A3AE5"/>
    <w:rsid w:val="003A3C0D"/>
    <w:rsid w:val="003A4313"/>
    <w:rsid w:val="003A471C"/>
    <w:rsid w:val="003A4EC7"/>
    <w:rsid w:val="003A5A15"/>
    <w:rsid w:val="003A5BBB"/>
    <w:rsid w:val="003A5DBA"/>
    <w:rsid w:val="003A61CC"/>
    <w:rsid w:val="003B016C"/>
    <w:rsid w:val="003B07AE"/>
    <w:rsid w:val="003B0E51"/>
    <w:rsid w:val="003B1974"/>
    <w:rsid w:val="003B1CDD"/>
    <w:rsid w:val="003B1FC1"/>
    <w:rsid w:val="003B2067"/>
    <w:rsid w:val="003B3844"/>
    <w:rsid w:val="003B3ED7"/>
    <w:rsid w:val="003B40E6"/>
    <w:rsid w:val="003B4F22"/>
    <w:rsid w:val="003B5996"/>
    <w:rsid w:val="003B654A"/>
    <w:rsid w:val="003B6AFF"/>
    <w:rsid w:val="003B7BD6"/>
    <w:rsid w:val="003C12D7"/>
    <w:rsid w:val="003C15B2"/>
    <w:rsid w:val="003C16FA"/>
    <w:rsid w:val="003C1943"/>
    <w:rsid w:val="003C3062"/>
    <w:rsid w:val="003C3FF4"/>
    <w:rsid w:val="003C4184"/>
    <w:rsid w:val="003C4336"/>
    <w:rsid w:val="003C5BBC"/>
    <w:rsid w:val="003C6026"/>
    <w:rsid w:val="003C6706"/>
    <w:rsid w:val="003C676B"/>
    <w:rsid w:val="003C6F1A"/>
    <w:rsid w:val="003C7DD0"/>
    <w:rsid w:val="003D0901"/>
    <w:rsid w:val="003D0F42"/>
    <w:rsid w:val="003D251C"/>
    <w:rsid w:val="003D3676"/>
    <w:rsid w:val="003D463C"/>
    <w:rsid w:val="003D4737"/>
    <w:rsid w:val="003D554E"/>
    <w:rsid w:val="003D6504"/>
    <w:rsid w:val="003D7043"/>
    <w:rsid w:val="003D71B9"/>
    <w:rsid w:val="003D7AAA"/>
    <w:rsid w:val="003D7B91"/>
    <w:rsid w:val="003D7F03"/>
    <w:rsid w:val="003E0349"/>
    <w:rsid w:val="003E0FDD"/>
    <w:rsid w:val="003E1910"/>
    <w:rsid w:val="003E196D"/>
    <w:rsid w:val="003E33AB"/>
    <w:rsid w:val="003E3BBC"/>
    <w:rsid w:val="003E409A"/>
    <w:rsid w:val="003E47C5"/>
    <w:rsid w:val="003E5E6A"/>
    <w:rsid w:val="003E650D"/>
    <w:rsid w:val="003E68AD"/>
    <w:rsid w:val="003E6D4F"/>
    <w:rsid w:val="003E71AB"/>
    <w:rsid w:val="003E7A18"/>
    <w:rsid w:val="003E7AA5"/>
    <w:rsid w:val="003E7AF3"/>
    <w:rsid w:val="003E7B16"/>
    <w:rsid w:val="003E7BD0"/>
    <w:rsid w:val="003E7CC3"/>
    <w:rsid w:val="003E7DDE"/>
    <w:rsid w:val="003F2AA2"/>
    <w:rsid w:val="003F2E9F"/>
    <w:rsid w:val="003F31A3"/>
    <w:rsid w:val="003F3508"/>
    <w:rsid w:val="003F362F"/>
    <w:rsid w:val="003F4989"/>
    <w:rsid w:val="003F4B5B"/>
    <w:rsid w:val="003F506B"/>
    <w:rsid w:val="003F52DA"/>
    <w:rsid w:val="003F69DB"/>
    <w:rsid w:val="003F7584"/>
    <w:rsid w:val="00401591"/>
    <w:rsid w:val="00402586"/>
    <w:rsid w:val="0040277F"/>
    <w:rsid w:val="0040311F"/>
    <w:rsid w:val="00403397"/>
    <w:rsid w:val="004033AC"/>
    <w:rsid w:val="0040340F"/>
    <w:rsid w:val="004040DC"/>
    <w:rsid w:val="00404359"/>
    <w:rsid w:val="00404FC3"/>
    <w:rsid w:val="00405011"/>
    <w:rsid w:val="0040526B"/>
    <w:rsid w:val="00405A45"/>
    <w:rsid w:val="00406688"/>
    <w:rsid w:val="00406B2E"/>
    <w:rsid w:val="00406BDE"/>
    <w:rsid w:val="00406C69"/>
    <w:rsid w:val="00406D7F"/>
    <w:rsid w:val="004073DF"/>
    <w:rsid w:val="00407C63"/>
    <w:rsid w:val="00407E31"/>
    <w:rsid w:val="00407F82"/>
    <w:rsid w:val="00410268"/>
    <w:rsid w:val="00410611"/>
    <w:rsid w:val="00410759"/>
    <w:rsid w:val="00410AA1"/>
    <w:rsid w:val="00410AA4"/>
    <w:rsid w:val="00410AD1"/>
    <w:rsid w:val="00411753"/>
    <w:rsid w:val="00412005"/>
    <w:rsid w:val="0041261D"/>
    <w:rsid w:val="00412B01"/>
    <w:rsid w:val="00414807"/>
    <w:rsid w:val="0041493A"/>
    <w:rsid w:val="00414973"/>
    <w:rsid w:val="00414EA3"/>
    <w:rsid w:val="00415CF0"/>
    <w:rsid w:val="00415DB7"/>
    <w:rsid w:val="00415FF4"/>
    <w:rsid w:val="004161DE"/>
    <w:rsid w:val="00416D66"/>
    <w:rsid w:val="0041743A"/>
    <w:rsid w:val="0041744E"/>
    <w:rsid w:val="00421C91"/>
    <w:rsid w:val="00421D87"/>
    <w:rsid w:val="00422083"/>
    <w:rsid w:val="004228EF"/>
    <w:rsid w:val="00422FA9"/>
    <w:rsid w:val="00423701"/>
    <w:rsid w:val="0042371A"/>
    <w:rsid w:val="004237CF"/>
    <w:rsid w:val="00424008"/>
    <w:rsid w:val="0042412F"/>
    <w:rsid w:val="00424277"/>
    <w:rsid w:val="004242D3"/>
    <w:rsid w:val="00424D6A"/>
    <w:rsid w:val="004251C2"/>
    <w:rsid w:val="00425332"/>
    <w:rsid w:val="00426D5D"/>
    <w:rsid w:val="00427C20"/>
    <w:rsid w:val="00427EE4"/>
    <w:rsid w:val="0043215C"/>
    <w:rsid w:val="00433562"/>
    <w:rsid w:val="00433C77"/>
    <w:rsid w:val="00434950"/>
    <w:rsid w:val="00434A83"/>
    <w:rsid w:val="0043526C"/>
    <w:rsid w:val="0043691B"/>
    <w:rsid w:val="00436E2B"/>
    <w:rsid w:val="004370F4"/>
    <w:rsid w:val="00440D74"/>
    <w:rsid w:val="0044119D"/>
    <w:rsid w:val="0044199E"/>
    <w:rsid w:val="00441ABD"/>
    <w:rsid w:val="00442BD1"/>
    <w:rsid w:val="00444081"/>
    <w:rsid w:val="004441D1"/>
    <w:rsid w:val="00444AD5"/>
    <w:rsid w:val="00444EB3"/>
    <w:rsid w:val="00445F46"/>
    <w:rsid w:val="00446014"/>
    <w:rsid w:val="004466DE"/>
    <w:rsid w:val="00446C84"/>
    <w:rsid w:val="00446F54"/>
    <w:rsid w:val="00450A12"/>
    <w:rsid w:val="004510AA"/>
    <w:rsid w:val="004517F9"/>
    <w:rsid w:val="004520C5"/>
    <w:rsid w:val="00452285"/>
    <w:rsid w:val="004523D8"/>
    <w:rsid w:val="004525B5"/>
    <w:rsid w:val="00452948"/>
    <w:rsid w:val="00452F45"/>
    <w:rsid w:val="004532C3"/>
    <w:rsid w:val="004534BB"/>
    <w:rsid w:val="00453642"/>
    <w:rsid w:val="0045406D"/>
    <w:rsid w:val="004553CB"/>
    <w:rsid w:val="00455881"/>
    <w:rsid w:val="00455C23"/>
    <w:rsid w:val="00455F1A"/>
    <w:rsid w:val="0045641B"/>
    <w:rsid w:val="004565EE"/>
    <w:rsid w:val="00456817"/>
    <w:rsid w:val="00456A80"/>
    <w:rsid w:val="004570E8"/>
    <w:rsid w:val="00457B97"/>
    <w:rsid w:val="00460018"/>
    <w:rsid w:val="004604BB"/>
    <w:rsid w:val="00460ADE"/>
    <w:rsid w:val="00461415"/>
    <w:rsid w:val="0046183D"/>
    <w:rsid w:val="00461B48"/>
    <w:rsid w:val="0046231D"/>
    <w:rsid w:val="004661A3"/>
    <w:rsid w:val="00466225"/>
    <w:rsid w:val="004664BD"/>
    <w:rsid w:val="00467789"/>
    <w:rsid w:val="00470004"/>
    <w:rsid w:val="00470348"/>
    <w:rsid w:val="004704F2"/>
    <w:rsid w:val="00470AA2"/>
    <w:rsid w:val="00470ABC"/>
    <w:rsid w:val="00470F41"/>
    <w:rsid w:val="00471404"/>
    <w:rsid w:val="004727C6"/>
    <w:rsid w:val="004728F1"/>
    <w:rsid w:val="00472FFF"/>
    <w:rsid w:val="00473069"/>
    <w:rsid w:val="0047327D"/>
    <w:rsid w:val="004733D9"/>
    <w:rsid w:val="00474E01"/>
    <w:rsid w:val="00475EE3"/>
    <w:rsid w:val="00476946"/>
    <w:rsid w:val="00477B75"/>
    <w:rsid w:val="00480892"/>
    <w:rsid w:val="00480D1A"/>
    <w:rsid w:val="00481AF7"/>
    <w:rsid w:val="004821F9"/>
    <w:rsid w:val="00483514"/>
    <w:rsid w:val="00483871"/>
    <w:rsid w:val="004838C8"/>
    <w:rsid w:val="00483AF7"/>
    <w:rsid w:val="00486997"/>
    <w:rsid w:val="004900CF"/>
    <w:rsid w:val="0049076A"/>
    <w:rsid w:val="004910CA"/>
    <w:rsid w:val="00491CF4"/>
    <w:rsid w:val="004927F0"/>
    <w:rsid w:val="004934F7"/>
    <w:rsid w:val="0049365B"/>
    <w:rsid w:val="00493DE5"/>
    <w:rsid w:val="00494159"/>
    <w:rsid w:val="00494937"/>
    <w:rsid w:val="00494E71"/>
    <w:rsid w:val="00495030"/>
    <w:rsid w:val="00495558"/>
    <w:rsid w:val="004967E9"/>
    <w:rsid w:val="00496E90"/>
    <w:rsid w:val="00497070"/>
    <w:rsid w:val="004973F5"/>
    <w:rsid w:val="00497D51"/>
    <w:rsid w:val="004A02B9"/>
    <w:rsid w:val="004A089E"/>
    <w:rsid w:val="004A2B9B"/>
    <w:rsid w:val="004A4535"/>
    <w:rsid w:val="004A491D"/>
    <w:rsid w:val="004A4952"/>
    <w:rsid w:val="004A579F"/>
    <w:rsid w:val="004A5894"/>
    <w:rsid w:val="004A5E1E"/>
    <w:rsid w:val="004A7A9A"/>
    <w:rsid w:val="004B073E"/>
    <w:rsid w:val="004B0F8D"/>
    <w:rsid w:val="004B1382"/>
    <w:rsid w:val="004B1454"/>
    <w:rsid w:val="004B14C1"/>
    <w:rsid w:val="004B2203"/>
    <w:rsid w:val="004B2493"/>
    <w:rsid w:val="004B2A4D"/>
    <w:rsid w:val="004B2AF2"/>
    <w:rsid w:val="004B2BC3"/>
    <w:rsid w:val="004B3524"/>
    <w:rsid w:val="004B3B35"/>
    <w:rsid w:val="004B4374"/>
    <w:rsid w:val="004B4528"/>
    <w:rsid w:val="004B4E21"/>
    <w:rsid w:val="004B5A4E"/>
    <w:rsid w:val="004B5AAF"/>
    <w:rsid w:val="004B5AF9"/>
    <w:rsid w:val="004B6767"/>
    <w:rsid w:val="004B7CBA"/>
    <w:rsid w:val="004C0826"/>
    <w:rsid w:val="004C1D1F"/>
    <w:rsid w:val="004C4F83"/>
    <w:rsid w:val="004C5F3C"/>
    <w:rsid w:val="004C69FA"/>
    <w:rsid w:val="004C69FB"/>
    <w:rsid w:val="004C6F56"/>
    <w:rsid w:val="004C772E"/>
    <w:rsid w:val="004D0868"/>
    <w:rsid w:val="004D1001"/>
    <w:rsid w:val="004D2979"/>
    <w:rsid w:val="004D2D6C"/>
    <w:rsid w:val="004D3081"/>
    <w:rsid w:val="004D4073"/>
    <w:rsid w:val="004D483F"/>
    <w:rsid w:val="004D56BB"/>
    <w:rsid w:val="004D58E3"/>
    <w:rsid w:val="004D5FA8"/>
    <w:rsid w:val="004D72A7"/>
    <w:rsid w:val="004D74E3"/>
    <w:rsid w:val="004D77E8"/>
    <w:rsid w:val="004D7DBF"/>
    <w:rsid w:val="004E003B"/>
    <w:rsid w:val="004E146D"/>
    <w:rsid w:val="004E2637"/>
    <w:rsid w:val="004E31C9"/>
    <w:rsid w:val="004E3493"/>
    <w:rsid w:val="004E349E"/>
    <w:rsid w:val="004E4411"/>
    <w:rsid w:val="004E466C"/>
    <w:rsid w:val="004E49B9"/>
    <w:rsid w:val="004E4AEC"/>
    <w:rsid w:val="004E5452"/>
    <w:rsid w:val="004E5B84"/>
    <w:rsid w:val="004E641E"/>
    <w:rsid w:val="004E6EED"/>
    <w:rsid w:val="004E7756"/>
    <w:rsid w:val="004E7C96"/>
    <w:rsid w:val="004F082F"/>
    <w:rsid w:val="004F08B6"/>
    <w:rsid w:val="004F1496"/>
    <w:rsid w:val="004F1734"/>
    <w:rsid w:val="004F1AFC"/>
    <w:rsid w:val="004F1E86"/>
    <w:rsid w:val="004F1FEB"/>
    <w:rsid w:val="004F2451"/>
    <w:rsid w:val="004F2C2C"/>
    <w:rsid w:val="004F3177"/>
    <w:rsid w:val="004F31B0"/>
    <w:rsid w:val="004F35DC"/>
    <w:rsid w:val="004F4AAD"/>
    <w:rsid w:val="004F59CF"/>
    <w:rsid w:val="004F5F51"/>
    <w:rsid w:val="004F60F4"/>
    <w:rsid w:val="004F637E"/>
    <w:rsid w:val="004F675C"/>
    <w:rsid w:val="004F67D1"/>
    <w:rsid w:val="004F7155"/>
    <w:rsid w:val="004F79D8"/>
    <w:rsid w:val="0050003B"/>
    <w:rsid w:val="0050051D"/>
    <w:rsid w:val="0050194F"/>
    <w:rsid w:val="00501C6B"/>
    <w:rsid w:val="00501E53"/>
    <w:rsid w:val="005020FF"/>
    <w:rsid w:val="00502135"/>
    <w:rsid w:val="00502291"/>
    <w:rsid w:val="005024DF"/>
    <w:rsid w:val="00502FA0"/>
    <w:rsid w:val="00503377"/>
    <w:rsid w:val="005035C3"/>
    <w:rsid w:val="00503813"/>
    <w:rsid w:val="00503A29"/>
    <w:rsid w:val="00503A4F"/>
    <w:rsid w:val="0050416A"/>
    <w:rsid w:val="005042A2"/>
    <w:rsid w:val="00504B5D"/>
    <w:rsid w:val="00504BD9"/>
    <w:rsid w:val="005051D0"/>
    <w:rsid w:val="0050550C"/>
    <w:rsid w:val="005058A3"/>
    <w:rsid w:val="00505E7F"/>
    <w:rsid w:val="00506E62"/>
    <w:rsid w:val="00511543"/>
    <w:rsid w:val="00511B67"/>
    <w:rsid w:val="00511E1A"/>
    <w:rsid w:val="005120B6"/>
    <w:rsid w:val="00512FD0"/>
    <w:rsid w:val="0051367F"/>
    <w:rsid w:val="00514735"/>
    <w:rsid w:val="00514E54"/>
    <w:rsid w:val="00515D5B"/>
    <w:rsid w:val="00515FCC"/>
    <w:rsid w:val="005165BE"/>
    <w:rsid w:val="005165FC"/>
    <w:rsid w:val="005167DE"/>
    <w:rsid w:val="00520032"/>
    <w:rsid w:val="005202B4"/>
    <w:rsid w:val="0052095C"/>
    <w:rsid w:val="00520B47"/>
    <w:rsid w:val="00520E45"/>
    <w:rsid w:val="00520EF7"/>
    <w:rsid w:val="005233B9"/>
    <w:rsid w:val="005237B0"/>
    <w:rsid w:val="005241A5"/>
    <w:rsid w:val="00524626"/>
    <w:rsid w:val="0052501F"/>
    <w:rsid w:val="0052539A"/>
    <w:rsid w:val="00525858"/>
    <w:rsid w:val="00525A38"/>
    <w:rsid w:val="00525F7F"/>
    <w:rsid w:val="005261A4"/>
    <w:rsid w:val="005263E0"/>
    <w:rsid w:val="0053019F"/>
    <w:rsid w:val="0053047B"/>
    <w:rsid w:val="00531022"/>
    <w:rsid w:val="0053163A"/>
    <w:rsid w:val="005325AF"/>
    <w:rsid w:val="0053353A"/>
    <w:rsid w:val="00533713"/>
    <w:rsid w:val="00534887"/>
    <w:rsid w:val="00534C3C"/>
    <w:rsid w:val="00534E87"/>
    <w:rsid w:val="00535B94"/>
    <w:rsid w:val="00536194"/>
    <w:rsid w:val="005362BC"/>
    <w:rsid w:val="0053655C"/>
    <w:rsid w:val="0054058D"/>
    <w:rsid w:val="00541061"/>
    <w:rsid w:val="0054129F"/>
    <w:rsid w:val="0054136F"/>
    <w:rsid w:val="00541869"/>
    <w:rsid w:val="00542542"/>
    <w:rsid w:val="005425FB"/>
    <w:rsid w:val="00542792"/>
    <w:rsid w:val="0054365D"/>
    <w:rsid w:val="005457F2"/>
    <w:rsid w:val="00545CF7"/>
    <w:rsid w:val="00547176"/>
    <w:rsid w:val="00547223"/>
    <w:rsid w:val="00547976"/>
    <w:rsid w:val="00547AC9"/>
    <w:rsid w:val="00550C91"/>
    <w:rsid w:val="005510EC"/>
    <w:rsid w:val="00551E5B"/>
    <w:rsid w:val="0055381D"/>
    <w:rsid w:val="00553BA7"/>
    <w:rsid w:val="005542C0"/>
    <w:rsid w:val="00554BE1"/>
    <w:rsid w:val="00555AEB"/>
    <w:rsid w:val="0055619B"/>
    <w:rsid w:val="00557913"/>
    <w:rsid w:val="00557AF2"/>
    <w:rsid w:val="00560875"/>
    <w:rsid w:val="005613F3"/>
    <w:rsid w:val="00561D40"/>
    <w:rsid w:val="0056212C"/>
    <w:rsid w:val="005627DB"/>
    <w:rsid w:val="00562CA5"/>
    <w:rsid w:val="0056381D"/>
    <w:rsid w:val="00563C06"/>
    <w:rsid w:val="00563F0B"/>
    <w:rsid w:val="00563F0C"/>
    <w:rsid w:val="00564FB7"/>
    <w:rsid w:val="00565ADF"/>
    <w:rsid w:val="00566245"/>
    <w:rsid w:val="00566B7F"/>
    <w:rsid w:val="00566D29"/>
    <w:rsid w:val="00570426"/>
    <w:rsid w:val="0057058F"/>
    <w:rsid w:val="00570C3C"/>
    <w:rsid w:val="00570D9C"/>
    <w:rsid w:val="00571228"/>
    <w:rsid w:val="00571694"/>
    <w:rsid w:val="005717B9"/>
    <w:rsid w:val="0057194C"/>
    <w:rsid w:val="00571EC5"/>
    <w:rsid w:val="00572919"/>
    <w:rsid w:val="00573446"/>
    <w:rsid w:val="00573D2A"/>
    <w:rsid w:val="0057491E"/>
    <w:rsid w:val="00574A51"/>
    <w:rsid w:val="00574DAF"/>
    <w:rsid w:val="00575CB7"/>
    <w:rsid w:val="00576344"/>
    <w:rsid w:val="00577720"/>
    <w:rsid w:val="00577C60"/>
    <w:rsid w:val="00580706"/>
    <w:rsid w:val="00581369"/>
    <w:rsid w:val="00581D20"/>
    <w:rsid w:val="00581F93"/>
    <w:rsid w:val="00582122"/>
    <w:rsid w:val="00582A69"/>
    <w:rsid w:val="005851A7"/>
    <w:rsid w:val="00585759"/>
    <w:rsid w:val="00585938"/>
    <w:rsid w:val="005859C1"/>
    <w:rsid w:val="00585D40"/>
    <w:rsid w:val="0059031E"/>
    <w:rsid w:val="00591504"/>
    <w:rsid w:val="00591C45"/>
    <w:rsid w:val="00591F71"/>
    <w:rsid w:val="005923A0"/>
    <w:rsid w:val="005935C5"/>
    <w:rsid w:val="00593B5C"/>
    <w:rsid w:val="00594146"/>
    <w:rsid w:val="00594573"/>
    <w:rsid w:val="00594C24"/>
    <w:rsid w:val="00594DAE"/>
    <w:rsid w:val="00595E84"/>
    <w:rsid w:val="00596566"/>
    <w:rsid w:val="00596934"/>
    <w:rsid w:val="00597369"/>
    <w:rsid w:val="00597C55"/>
    <w:rsid w:val="00597D54"/>
    <w:rsid w:val="005A0542"/>
    <w:rsid w:val="005A0A59"/>
    <w:rsid w:val="005A14CA"/>
    <w:rsid w:val="005A1EED"/>
    <w:rsid w:val="005A2297"/>
    <w:rsid w:val="005A2523"/>
    <w:rsid w:val="005A3F36"/>
    <w:rsid w:val="005A5017"/>
    <w:rsid w:val="005A51B2"/>
    <w:rsid w:val="005A7236"/>
    <w:rsid w:val="005A7B2C"/>
    <w:rsid w:val="005A7C45"/>
    <w:rsid w:val="005B02E4"/>
    <w:rsid w:val="005B19C4"/>
    <w:rsid w:val="005B3400"/>
    <w:rsid w:val="005B3655"/>
    <w:rsid w:val="005B5759"/>
    <w:rsid w:val="005B57B8"/>
    <w:rsid w:val="005B5A3A"/>
    <w:rsid w:val="005B6B80"/>
    <w:rsid w:val="005B6F56"/>
    <w:rsid w:val="005B78E5"/>
    <w:rsid w:val="005C01BA"/>
    <w:rsid w:val="005C0465"/>
    <w:rsid w:val="005C0820"/>
    <w:rsid w:val="005C09A2"/>
    <w:rsid w:val="005C15F2"/>
    <w:rsid w:val="005C321D"/>
    <w:rsid w:val="005C3414"/>
    <w:rsid w:val="005C3426"/>
    <w:rsid w:val="005C3A8B"/>
    <w:rsid w:val="005C405B"/>
    <w:rsid w:val="005C463A"/>
    <w:rsid w:val="005C4A74"/>
    <w:rsid w:val="005C4FEE"/>
    <w:rsid w:val="005C5B18"/>
    <w:rsid w:val="005C6077"/>
    <w:rsid w:val="005C6AE9"/>
    <w:rsid w:val="005C7104"/>
    <w:rsid w:val="005C7241"/>
    <w:rsid w:val="005C7565"/>
    <w:rsid w:val="005C776F"/>
    <w:rsid w:val="005D0FC2"/>
    <w:rsid w:val="005D148D"/>
    <w:rsid w:val="005D1679"/>
    <w:rsid w:val="005D2571"/>
    <w:rsid w:val="005D32E1"/>
    <w:rsid w:val="005D345B"/>
    <w:rsid w:val="005D3E2F"/>
    <w:rsid w:val="005D48E8"/>
    <w:rsid w:val="005D58CA"/>
    <w:rsid w:val="005D59D8"/>
    <w:rsid w:val="005D5D57"/>
    <w:rsid w:val="005D64F8"/>
    <w:rsid w:val="005D79E5"/>
    <w:rsid w:val="005E0356"/>
    <w:rsid w:val="005E05B9"/>
    <w:rsid w:val="005E1010"/>
    <w:rsid w:val="005E12A8"/>
    <w:rsid w:val="005E1660"/>
    <w:rsid w:val="005E17D9"/>
    <w:rsid w:val="005E1BDC"/>
    <w:rsid w:val="005E1BF6"/>
    <w:rsid w:val="005E1E2D"/>
    <w:rsid w:val="005E2E12"/>
    <w:rsid w:val="005E3329"/>
    <w:rsid w:val="005E3390"/>
    <w:rsid w:val="005E408B"/>
    <w:rsid w:val="005E4955"/>
    <w:rsid w:val="005E4DF0"/>
    <w:rsid w:val="005E5B60"/>
    <w:rsid w:val="005E5F6C"/>
    <w:rsid w:val="005E7AAC"/>
    <w:rsid w:val="005F0273"/>
    <w:rsid w:val="005F0F67"/>
    <w:rsid w:val="005F1253"/>
    <w:rsid w:val="005F2213"/>
    <w:rsid w:val="005F2862"/>
    <w:rsid w:val="005F2BD0"/>
    <w:rsid w:val="005F35E5"/>
    <w:rsid w:val="005F44BD"/>
    <w:rsid w:val="005F4A06"/>
    <w:rsid w:val="005F56BB"/>
    <w:rsid w:val="005F5F7E"/>
    <w:rsid w:val="005F69AD"/>
    <w:rsid w:val="005F6AB7"/>
    <w:rsid w:val="005F7165"/>
    <w:rsid w:val="005F75EF"/>
    <w:rsid w:val="005F7D17"/>
    <w:rsid w:val="00600548"/>
    <w:rsid w:val="00600871"/>
    <w:rsid w:val="006018F4"/>
    <w:rsid w:val="00601DD8"/>
    <w:rsid w:val="0060318A"/>
    <w:rsid w:val="006035F0"/>
    <w:rsid w:val="00604997"/>
    <w:rsid w:val="00604AFE"/>
    <w:rsid w:val="00605581"/>
    <w:rsid w:val="00605BDD"/>
    <w:rsid w:val="006076D5"/>
    <w:rsid w:val="00607AE9"/>
    <w:rsid w:val="00611CE1"/>
    <w:rsid w:val="0061289A"/>
    <w:rsid w:val="00612AF0"/>
    <w:rsid w:val="006159B1"/>
    <w:rsid w:val="00615C76"/>
    <w:rsid w:val="006163FD"/>
    <w:rsid w:val="00616AB9"/>
    <w:rsid w:val="00616AD1"/>
    <w:rsid w:val="00617674"/>
    <w:rsid w:val="00617BE5"/>
    <w:rsid w:val="00617D9B"/>
    <w:rsid w:val="006204CD"/>
    <w:rsid w:val="00620599"/>
    <w:rsid w:val="00621418"/>
    <w:rsid w:val="0062150A"/>
    <w:rsid w:val="00621545"/>
    <w:rsid w:val="00623820"/>
    <w:rsid w:val="0062409E"/>
    <w:rsid w:val="00624356"/>
    <w:rsid w:val="00625C77"/>
    <w:rsid w:val="006263E1"/>
    <w:rsid w:val="006271E2"/>
    <w:rsid w:val="00627FF5"/>
    <w:rsid w:val="00627FF8"/>
    <w:rsid w:val="00631260"/>
    <w:rsid w:val="0063164B"/>
    <w:rsid w:val="00632E12"/>
    <w:rsid w:val="006332A0"/>
    <w:rsid w:val="00633460"/>
    <w:rsid w:val="00634740"/>
    <w:rsid w:val="0063646B"/>
    <w:rsid w:val="00636B2F"/>
    <w:rsid w:val="00637778"/>
    <w:rsid w:val="00637EBA"/>
    <w:rsid w:val="006401B9"/>
    <w:rsid w:val="00640546"/>
    <w:rsid w:val="0064142F"/>
    <w:rsid w:val="0064245E"/>
    <w:rsid w:val="00642E10"/>
    <w:rsid w:val="00642FCC"/>
    <w:rsid w:val="00643991"/>
    <w:rsid w:val="0064429F"/>
    <w:rsid w:val="0064463E"/>
    <w:rsid w:val="006447BE"/>
    <w:rsid w:val="00644E2A"/>
    <w:rsid w:val="00644F5A"/>
    <w:rsid w:val="00645377"/>
    <w:rsid w:val="00645B62"/>
    <w:rsid w:val="00645FCB"/>
    <w:rsid w:val="006468D5"/>
    <w:rsid w:val="00646CBE"/>
    <w:rsid w:val="0064705F"/>
    <w:rsid w:val="00647616"/>
    <w:rsid w:val="00647FD0"/>
    <w:rsid w:val="00650572"/>
    <w:rsid w:val="006510D7"/>
    <w:rsid w:val="00651314"/>
    <w:rsid w:val="0065144E"/>
    <w:rsid w:val="00651590"/>
    <w:rsid w:val="006516C1"/>
    <w:rsid w:val="00651751"/>
    <w:rsid w:val="00651D28"/>
    <w:rsid w:val="00652B55"/>
    <w:rsid w:val="00653064"/>
    <w:rsid w:val="0065330A"/>
    <w:rsid w:val="00653469"/>
    <w:rsid w:val="0065422F"/>
    <w:rsid w:val="00654B3F"/>
    <w:rsid w:val="006555E6"/>
    <w:rsid w:val="0065562E"/>
    <w:rsid w:val="00655906"/>
    <w:rsid w:val="00656070"/>
    <w:rsid w:val="00656708"/>
    <w:rsid w:val="006568C7"/>
    <w:rsid w:val="0066023B"/>
    <w:rsid w:val="00660678"/>
    <w:rsid w:val="00660979"/>
    <w:rsid w:val="00662ACD"/>
    <w:rsid w:val="006638C7"/>
    <w:rsid w:val="0066403D"/>
    <w:rsid w:val="006643C2"/>
    <w:rsid w:val="006649AD"/>
    <w:rsid w:val="00664AAF"/>
    <w:rsid w:val="00664F34"/>
    <w:rsid w:val="00666612"/>
    <w:rsid w:val="00666EC5"/>
    <w:rsid w:val="006679A0"/>
    <w:rsid w:val="00667C29"/>
    <w:rsid w:val="00667CE2"/>
    <w:rsid w:val="00670D9F"/>
    <w:rsid w:val="006716D5"/>
    <w:rsid w:val="00671B65"/>
    <w:rsid w:val="006728F8"/>
    <w:rsid w:val="00672B33"/>
    <w:rsid w:val="00672CD8"/>
    <w:rsid w:val="00673131"/>
    <w:rsid w:val="006733EB"/>
    <w:rsid w:val="00674213"/>
    <w:rsid w:val="0067490A"/>
    <w:rsid w:val="006761C2"/>
    <w:rsid w:val="006770F9"/>
    <w:rsid w:val="006800B4"/>
    <w:rsid w:val="00680A8D"/>
    <w:rsid w:val="00680F1F"/>
    <w:rsid w:val="006819B5"/>
    <w:rsid w:val="0068206D"/>
    <w:rsid w:val="00682241"/>
    <w:rsid w:val="006825BE"/>
    <w:rsid w:val="0068269B"/>
    <w:rsid w:val="00682A05"/>
    <w:rsid w:val="0068328B"/>
    <w:rsid w:val="006833E2"/>
    <w:rsid w:val="00683F65"/>
    <w:rsid w:val="006844A0"/>
    <w:rsid w:val="00685709"/>
    <w:rsid w:val="00685BB4"/>
    <w:rsid w:val="00685C99"/>
    <w:rsid w:val="0068654D"/>
    <w:rsid w:val="00686C10"/>
    <w:rsid w:val="00686FC7"/>
    <w:rsid w:val="006879F7"/>
    <w:rsid w:val="0069013C"/>
    <w:rsid w:val="00690393"/>
    <w:rsid w:val="00690669"/>
    <w:rsid w:val="00690AE7"/>
    <w:rsid w:val="00692B40"/>
    <w:rsid w:val="0069348E"/>
    <w:rsid w:val="0069357E"/>
    <w:rsid w:val="0069453C"/>
    <w:rsid w:val="00694861"/>
    <w:rsid w:val="00694E10"/>
    <w:rsid w:val="006952F3"/>
    <w:rsid w:val="00695916"/>
    <w:rsid w:val="00696344"/>
    <w:rsid w:val="00696695"/>
    <w:rsid w:val="0069734B"/>
    <w:rsid w:val="006975F0"/>
    <w:rsid w:val="006A37E6"/>
    <w:rsid w:val="006A4359"/>
    <w:rsid w:val="006A5D24"/>
    <w:rsid w:val="006A5E3F"/>
    <w:rsid w:val="006A6197"/>
    <w:rsid w:val="006A6D22"/>
    <w:rsid w:val="006A6F82"/>
    <w:rsid w:val="006A7062"/>
    <w:rsid w:val="006A76F3"/>
    <w:rsid w:val="006A799A"/>
    <w:rsid w:val="006A7C00"/>
    <w:rsid w:val="006B0392"/>
    <w:rsid w:val="006B082A"/>
    <w:rsid w:val="006B1061"/>
    <w:rsid w:val="006B1A01"/>
    <w:rsid w:val="006B2BA9"/>
    <w:rsid w:val="006B32FD"/>
    <w:rsid w:val="006B3C2C"/>
    <w:rsid w:val="006B4CBD"/>
    <w:rsid w:val="006B5792"/>
    <w:rsid w:val="006B6AFE"/>
    <w:rsid w:val="006B6E43"/>
    <w:rsid w:val="006B6F46"/>
    <w:rsid w:val="006B7A0A"/>
    <w:rsid w:val="006C0D61"/>
    <w:rsid w:val="006C0DC5"/>
    <w:rsid w:val="006C0EA8"/>
    <w:rsid w:val="006C2F79"/>
    <w:rsid w:val="006C40A9"/>
    <w:rsid w:val="006C5BCF"/>
    <w:rsid w:val="006C5F7E"/>
    <w:rsid w:val="006C766E"/>
    <w:rsid w:val="006C7A4D"/>
    <w:rsid w:val="006D0517"/>
    <w:rsid w:val="006D082E"/>
    <w:rsid w:val="006D0CC9"/>
    <w:rsid w:val="006D2D54"/>
    <w:rsid w:val="006D30BC"/>
    <w:rsid w:val="006D3EEC"/>
    <w:rsid w:val="006D4C05"/>
    <w:rsid w:val="006D6434"/>
    <w:rsid w:val="006D68BC"/>
    <w:rsid w:val="006E0DF6"/>
    <w:rsid w:val="006E1252"/>
    <w:rsid w:val="006E1475"/>
    <w:rsid w:val="006E21B8"/>
    <w:rsid w:val="006E259C"/>
    <w:rsid w:val="006E280C"/>
    <w:rsid w:val="006E3433"/>
    <w:rsid w:val="006E3A57"/>
    <w:rsid w:val="006E3E35"/>
    <w:rsid w:val="006E43A7"/>
    <w:rsid w:val="006E43AC"/>
    <w:rsid w:val="006E45FF"/>
    <w:rsid w:val="006E4B6D"/>
    <w:rsid w:val="006E5016"/>
    <w:rsid w:val="006E5722"/>
    <w:rsid w:val="006E5BF1"/>
    <w:rsid w:val="006E5DAF"/>
    <w:rsid w:val="006E6727"/>
    <w:rsid w:val="006E67E9"/>
    <w:rsid w:val="006E7C18"/>
    <w:rsid w:val="006E7D10"/>
    <w:rsid w:val="006E7E67"/>
    <w:rsid w:val="006F2543"/>
    <w:rsid w:val="006F2BB4"/>
    <w:rsid w:val="006F41E2"/>
    <w:rsid w:val="006F468F"/>
    <w:rsid w:val="006F4B95"/>
    <w:rsid w:val="006F5041"/>
    <w:rsid w:val="006F5289"/>
    <w:rsid w:val="006F6386"/>
    <w:rsid w:val="006F6A09"/>
    <w:rsid w:val="006F7803"/>
    <w:rsid w:val="006F7E33"/>
    <w:rsid w:val="007023B1"/>
    <w:rsid w:val="00702FF9"/>
    <w:rsid w:val="00704111"/>
    <w:rsid w:val="00704444"/>
    <w:rsid w:val="00704681"/>
    <w:rsid w:val="00705555"/>
    <w:rsid w:val="00705AA3"/>
    <w:rsid w:val="00705F63"/>
    <w:rsid w:val="007069ED"/>
    <w:rsid w:val="00706DA8"/>
    <w:rsid w:val="00711226"/>
    <w:rsid w:val="00711D64"/>
    <w:rsid w:val="00712B67"/>
    <w:rsid w:val="007134CD"/>
    <w:rsid w:val="00713BAF"/>
    <w:rsid w:val="00713E2D"/>
    <w:rsid w:val="00714398"/>
    <w:rsid w:val="0071443C"/>
    <w:rsid w:val="007157B6"/>
    <w:rsid w:val="00715AAA"/>
    <w:rsid w:val="00715D9F"/>
    <w:rsid w:val="00715EE0"/>
    <w:rsid w:val="007206DE"/>
    <w:rsid w:val="00721C9C"/>
    <w:rsid w:val="00722941"/>
    <w:rsid w:val="007245EB"/>
    <w:rsid w:val="0072597A"/>
    <w:rsid w:val="00725C10"/>
    <w:rsid w:val="00726694"/>
    <w:rsid w:val="00726B43"/>
    <w:rsid w:val="00727688"/>
    <w:rsid w:val="0072794F"/>
    <w:rsid w:val="0073022D"/>
    <w:rsid w:val="0073062D"/>
    <w:rsid w:val="00730D6E"/>
    <w:rsid w:val="00730F3A"/>
    <w:rsid w:val="00731186"/>
    <w:rsid w:val="0073162F"/>
    <w:rsid w:val="00731F8A"/>
    <w:rsid w:val="00732AD1"/>
    <w:rsid w:val="00733374"/>
    <w:rsid w:val="00734259"/>
    <w:rsid w:val="00735287"/>
    <w:rsid w:val="0073570C"/>
    <w:rsid w:val="00735760"/>
    <w:rsid w:val="00735831"/>
    <w:rsid w:val="00735B54"/>
    <w:rsid w:val="00735E34"/>
    <w:rsid w:val="0073628F"/>
    <w:rsid w:val="00736E82"/>
    <w:rsid w:val="00737A26"/>
    <w:rsid w:val="00737C1D"/>
    <w:rsid w:val="00737EED"/>
    <w:rsid w:val="00740AC6"/>
    <w:rsid w:val="0074141F"/>
    <w:rsid w:val="007426FF"/>
    <w:rsid w:val="00743F83"/>
    <w:rsid w:val="00744EAC"/>
    <w:rsid w:val="00744FEF"/>
    <w:rsid w:val="00745428"/>
    <w:rsid w:val="00745758"/>
    <w:rsid w:val="00745AAE"/>
    <w:rsid w:val="00745EDC"/>
    <w:rsid w:val="00745F8D"/>
    <w:rsid w:val="0074613B"/>
    <w:rsid w:val="00746213"/>
    <w:rsid w:val="007465D0"/>
    <w:rsid w:val="00746767"/>
    <w:rsid w:val="00746BFF"/>
    <w:rsid w:val="00747579"/>
    <w:rsid w:val="00747E29"/>
    <w:rsid w:val="00747E93"/>
    <w:rsid w:val="00747EE3"/>
    <w:rsid w:val="007500F9"/>
    <w:rsid w:val="00750EB0"/>
    <w:rsid w:val="00751944"/>
    <w:rsid w:val="00752205"/>
    <w:rsid w:val="00752A5E"/>
    <w:rsid w:val="00753DEE"/>
    <w:rsid w:val="007540AA"/>
    <w:rsid w:val="0075410E"/>
    <w:rsid w:val="00754AFB"/>
    <w:rsid w:val="00754B3D"/>
    <w:rsid w:val="007554E0"/>
    <w:rsid w:val="0075601E"/>
    <w:rsid w:val="00756C02"/>
    <w:rsid w:val="00757C56"/>
    <w:rsid w:val="00760194"/>
    <w:rsid w:val="00760374"/>
    <w:rsid w:val="00761278"/>
    <w:rsid w:val="00763BBD"/>
    <w:rsid w:val="007643D5"/>
    <w:rsid w:val="00764BA4"/>
    <w:rsid w:val="00765EFF"/>
    <w:rsid w:val="00766054"/>
    <w:rsid w:val="00766E34"/>
    <w:rsid w:val="007672FB"/>
    <w:rsid w:val="00767C86"/>
    <w:rsid w:val="0077050B"/>
    <w:rsid w:val="0077072B"/>
    <w:rsid w:val="0077157D"/>
    <w:rsid w:val="00771F8E"/>
    <w:rsid w:val="00772B78"/>
    <w:rsid w:val="00773270"/>
    <w:rsid w:val="007733F9"/>
    <w:rsid w:val="007748B7"/>
    <w:rsid w:val="007748FB"/>
    <w:rsid w:val="00774D18"/>
    <w:rsid w:val="0077507A"/>
    <w:rsid w:val="00775695"/>
    <w:rsid w:val="007757E4"/>
    <w:rsid w:val="00775C80"/>
    <w:rsid w:val="007762C5"/>
    <w:rsid w:val="00776FF4"/>
    <w:rsid w:val="007771D1"/>
    <w:rsid w:val="00777399"/>
    <w:rsid w:val="0077756B"/>
    <w:rsid w:val="00777C70"/>
    <w:rsid w:val="00777C80"/>
    <w:rsid w:val="0078039A"/>
    <w:rsid w:val="00780759"/>
    <w:rsid w:val="00780B65"/>
    <w:rsid w:val="00780DBC"/>
    <w:rsid w:val="0078156E"/>
    <w:rsid w:val="00782B57"/>
    <w:rsid w:val="00782D7E"/>
    <w:rsid w:val="007836F6"/>
    <w:rsid w:val="00783CE3"/>
    <w:rsid w:val="00785983"/>
    <w:rsid w:val="007861AE"/>
    <w:rsid w:val="00786549"/>
    <w:rsid w:val="0078670E"/>
    <w:rsid w:val="00786C36"/>
    <w:rsid w:val="00786C50"/>
    <w:rsid w:val="007906A8"/>
    <w:rsid w:val="00790D31"/>
    <w:rsid w:val="007920FC"/>
    <w:rsid w:val="0079314F"/>
    <w:rsid w:val="00793F33"/>
    <w:rsid w:val="00795752"/>
    <w:rsid w:val="00795DD8"/>
    <w:rsid w:val="007963B6"/>
    <w:rsid w:val="007967A0"/>
    <w:rsid w:val="0079684B"/>
    <w:rsid w:val="00796C86"/>
    <w:rsid w:val="00796D1B"/>
    <w:rsid w:val="00796E82"/>
    <w:rsid w:val="00797226"/>
    <w:rsid w:val="007A0546"/>
    <w:rsid w:val="007A0A5B"/>
    <w:rsid w:val="007A2104"/>
    <w:rsid w:val="007A29AE"/>
    <w:rsid w:val="007A2A9D"/>
    <w:rsid w:val="007A2D40"/>
    <w:rsid w:val="007A3352"/>
    <w:rsid w:val="007A3456"/>
    <w:rsid w:val="007A3D8B"/>
    <w:rsid w:val="007A45A8"/>
    <w:rsid w:val="007A4C22"/>
    <w:rsid w:val="007A4CE3"/>
    <w:rsid w:val="007A57E6"/>
    <w:rsid w:val="007A5AE5"/>
    <w:rsid w:val="007A5EE7"/>
    <w:rsid w:val="007A63B0"/>
    <w:rsid w:val="007A6AA4"/>
    <w:rsid w:val="007A6BAB"/>
    <w:rsid w:val="007A7546"/>
    <w:rsid w:val="007B04A8"/>
    <w:rsid w:val="007B06B2"/>
    <w:rsid w:val="007B0ED9"/>
    <w:rsid w:val="007B197F"/>
    <w:rsid w:val="007B21FD"/>
    <w:rsid w:val="007B3A89"/>
    <w:rsid w:val="007B3FF2"/>
    <w:rsid w:val="007B46B5"/>
    <w:rsid w:val="007B5563"/>
    <w:rsid w:val="007B5A57"/>
    <w:rsid w:val="007B5DB7"/>
    <w:rsid w:val="007B5E13"/>
    <w:rsid w:val="007B61C5"/>
    <w:rsid w:val="007B66E3"/>
    <w:rsid w:val="007B6843"/>
    <w:rsid w:val="007C03D0"/>
    <w:rsid w:val="007C0614"/>
    <w:rsid w:val="007C1025"/>
    <w:rsid w:val="007C27F9"/>
    <w:rsid w:val="007C2F33"/>
    <w:rsid w:val="007C3B65"/>
    <w:rsid w:val="007C434C"/>
    <w:rsid w:val="007C450E"/>
    <w:rsid w:val="007C4B54"/>
    <w:rsid w:val="007C4C87"/>
    <w:rsid w:val="007C4EAB"/>
    <w:rsid w:val="007C57FE"/>
    <w:rsid w:val="007C5972"/>
    <w:rsid w:val="007C6170"/>
    <w:rsid w:val="007C6197"/>
    <w:rsid w:val="007C6F93"/>
    <w:rsid w:val="007C7269"/>
    <w:rsid w:val="007C7611"/>
    <w:rsid w:val="007D06D8"/>
    <w:rsid w:val="007D1CFF"/>
    <w:rsid w:val="007D28D0"/>
    <w:rsid w:val="007D3714"/>
    <w:rsid w:val="007D3742"/>
    <w:rsid w:val="007D3979"/>
    <w:rsid w:val="007D3C0D"/>
    <w:rsid w:val="007D427B"/>
    <w:rsid w:val="007D4E2B"/>
    <w:rsid w:val="007D508C"/>
    <w:rsid w:val="007D50D7"/>
    <w:rsid w:val="007D52F3"/>
    <w:rsid w:val="007D59D5"/>
    <w:rsid w:val="007D5E4C"/>
    <w:rsid w:val="007D69E7"/>
    <w:rsid w:val="007D741D"/>
    <w:rsid w:val="007D75E0"/>
    <w:rsid w:val="007D7A13"/>
    <w:rsid w:val="007D7A5C"/>
    <w:rsid w:val="007D7A8D"/>
    <w:rsid w:val="007E00B3"/>
    <w:rsid w:val="007E05B3"/>
    <w:rsid w:val="007E15D3"/>
    <w:rsid w:val="007E17D5"/>
    <w:rsid w:val="007E1DC4"/>
    <w:rsid w:val="007E1F6E"/>
    <w:rsid w:val="007E1FB4"/>
    <w:rsid w:val="007E228F"/>
    <w:rsid w:val="007E25D8"/>
    <w:rsid w:val="007E3211"/>
    <w:rsid w:val="007E33B4"/>
    <w:rsid w:val="007E41EE"/>
    <w:rsid w:val="007E4CEE"/>
    <w:rsid w:val="007E5E91"/>
    <w:rsid w:val="007E617E"/>
    <w:rsid w:val="007E6C12"/>
    <w:rsid w:val="007E75BA"/>
    <w:rsid w:val="007F043D"/>
    <w:rsid w:val="007F064B"/>
    <w:rsid w:val="007F074D"/>
    <w:rsid w:val="007F0D4D"/>
    <w:rsid w:val="007F1743"/>
    <w:rsid w:val="007F18CD"/>
    <w:rsid w:val="007F2063"/>
    <w:rsid w:val="007F23A9"/>
    <w:rsid w:val="007F2A33"/>
    <w:rsid w:val="007F36BC"/>
    <w:rsid w:val="007F419E"/>
    <w:rsid w:val="007F645D"/>
    <w:rsid w:val="007F699E"/>
    <w:rsid w:val="007F69E3"/>
    <w:rsid w:val="007F7CAD"/>
    <w:rsid w:val="008004D5"/>
    <w:rsid w:val="00801239"/>
    <w:rsid w:val="0080134F"/>
    <w:rsid w:val="008014F1"/>
    <w:rsid w:val="00801558"/>
    <w:rsid w:val="0080268E"/>
    <w:rsid w:val="00802C62"/>
    <w:rsid w:val="00803C69"/>
    <w:rsid w:val="0080405D"/>
    <w:rsid w:val="008056BA"/>
    <w:rsid w:val="00805797"/>
    <w:rsid w:val="0080638C"/>
    <w:rsid w:val="00806FA9"/>
    <w:rsid w:val="00807009"/>
    <w:rsid w:val="008077F7"/>
    <w:rsid w:val="00807FD1"/>
    <w:rsid w:val="008100FA"/>
    <w:rsid w:val="00810B82"/>
    <w:rsid w:val="00810D7C"/>
    <w:rsid w:val="00810F06"/>
    <w:rsid w:val="00811D9A"/>
    <w:rsid w:val="0081271F"/>
    <w:rsid w:val="00814F9B"/>
    <w:rsid w:val="00815E0E"/>
    <w:rsid w:val="00815F5D"/>
    <w:rsid w:val="00816096"/>
    <w:rsid w:val="00816C32"/>
    <w:rsid w:val="00817672"/>
    <w:rsid w:val="0081773D"/>
    <w:rsid w:val="008201FE"/>
    <w:rsid w:val="00821131"/>
    <w:rsid w:val="00821A23"/>
    <w:rsid w:val="008220D6"/>
    <w:rsid w:val="00823246"/>
    <w:rsid w:val="00823682"/>
    <w:rsid w:val="0082403A"/>
    <w:rsid w:val="008243BC"/>
    <w:rsid w:val="008246B1"/>
    <w:rsid w:val="00825565"/>
    <w:rsid w:val="00825F7F"/>
    <w:rsid w:val="008273F6"/>
    <w:rsid w:val="0082748F"/>
    <w:rsid w:val="0082784E"/>
    <w:rsid w:val="008279A8"/>
    <w:rsid w:val="00827A1D"/>
    <w:rsid w:val="008305DD"/>
    <w:rsid w:val="00830AF5"/>
    <w:rsid w:val="008311C8"/>
    <w:rsid w:val="00831AB6"/>
    <w:rsid w:val="00831DCB"/>
    <w:rsid w:val="008322F6"/>
    <w:rsid w:val="0083302B"/>
    <w:rsid w:val="0083325A"/>
    <w:rsid w:val="008333A1"/>
    <w:rsid w:val="00833604"/>
    <w:rsid w:val="008336AD"/>
    <w:rsid w:val="00833B37"/>
    <w:rsid w:val="00834013"/>
    <w:rsid w:val="0083580D"/>
    <w:rsid w:val="00835DC1"/>
    <w:rsid w:val="00836790"/>
    <w:rsid w:val="00836F20"/>
    <w:rsid w:val="008371E4"/>
    <w:rsid w:val="00837B91"/>
    <w:rsid w:val="0084058B"/>
    <w:rsid w:val="00840ACF"/>
    <w:rsid w:val="00840D45"/>
    <w:rsid w:val="008415FF"/>
    <w:rsid w:val="008423B5"/>
    <w:rsid w:val="0084313E"/>
    <w:rsid w:val="00843E11"/>
    <w:rsid w:val="008442A7"/>
    <w:rsid w:val="00844982"/>
    <w:rsid w:val="00844EEB"/>
    <w:rsid w:val="008458B9"/>
    <w:rsid w:val="00845FF4"/>
    <w:rsid w:val="008469C7"/>
    <w:rsid w:val="008471BF"/>
    <w:rsid w:val="008473B8"/>
    <w:rsid w:val="008474ED"/>
    <w:rsid w:val="0084779C"/>
    <w:rsid w:val="00850EE5"/>
    <w:rsid w:val="0085288B"/>
    <w:rsid w:val="00852ED4"/>
    <w:rsid w:val="008531F5"/>
    <w:rsid w:val="008532BB"/>
    <w:rsid w:val="00853641"/>
    <w:rsid w:val="0085519F"/>
    <w:rsid w:val="00855328"/>
    <w:rsid w:val="00855631"/>
    <w:rsid w:val="008556B4"/>
    <w:rsid w:val="00855CE5"/>
    <w:rsid w:val="008561ED"/>
    <w:rsid w:val="0085629E"/>
    <w:rsid w:val="00856FD1"/>
    <w:rsid w:val="00857546"/>
    <w:rsid w:val="0086047A"/>
    <w:rsid w:val="00860747"/>
    <w:rsid w:val="00860EAC"/>
    <w:rsid w:val="00861855"/>
    <w:rsid w:val="00861F93"/>
    <w:rsid w:val="00862071"/>
    <w:rsid w:val="008632A8"/>
    <w:rsid w:val="008636FA"/>
    <w:rsid w:val="00863FAD"/>
    <w:rsid w:val="008644D6"/>
    <w:rsid w:val="008654F3"/>
    <w:rsid w:val="008655D8"/>
    <w:rsid w:val="00865948"/>
    <w:rsid w:val="00865B1D"/>
    <w:rsid w:val="00865BF9"/>
    <w:rsid w:val="00867D7C"/>
    <w:rsid w:val="008705D5"/>
    <w:rsid w:val="00870AFC"/>
    <w:rsid w:val="0087132C"/>
    <w:rsid w:val="00871933"/>
    <w:rsid w:val="00871FD7"/>
    <w:rsid w:val="0087238B"/>
    <w:rsid w:val="008724C4"/>
    <w:rsid w:val="00872A2F"/>
    <w:rsid w:val="00872A35"/>
    <w:rsid w:val="00872E42"/>
    <w:rsid w:val="0087373F"/>
    <w:rsid w:val="00874332"/>
    <w:rsid w:val="00875C0E"/>
    <w:rsid w:val="00876369"/>
    <w:rsid w:val="0087636C"/>
    <w:rsid w:val="00876629"/>
    <w:rsid w:val="0087693D"/>
    <w:rsid w:val="00876983"/>
    <w:rsid w:val="00876F0B"/>
    <w:rsid w:val="00877CDA"/>
    <w:rsid w:val="00877CE2"/>
    <w:rsid w:val="00880583"/>
    <w:rsid w:val="008806E7"/>
    <w:rsid w:val="00880700"/>
    <w:rsid w:val="008810F3"/>
    <w:rsid w:val="00881348"/>
    <w:rsid w:val="0088167D"/>
    <w:rsid w:val="008818DC"/>
    <w:rsid w:val="008824CA"/>
    <w:rsid w:val="00882556"/>
    <w:rsid w:val="00883003"/>
    <w:rsid w:val="00883578"/>
    <w:rsid w:val="00883A67"/>
    <w:rsid w:val="00883AB2"/>
    <w:rsid w:val="00883D0D"/>
    <w:rsid w:val="00884B96"/>
    <w:rsid w:val="00885479"/>
    <w:rsid w:val="00885D72"/>
    <w:rsid w:val="00886917"/>
    <w:rsid w:val="00886B20"/>
    <w:rsid w:val="008917B1"/>
    <w:rsid w:val="00891872"/>
    <w:rsid w:val="00891950"/>
    <w:rsid w:val="008928AF"/>
    <w:rsid w:val="00892905"/>
    <w:rsid w:val="00892A81"/>
    <w:rsid w:val="00892AA4"/>
    <w:rsid w:val="00894454"/>
    <w:rsid w:val="008944C7"/>
    <w:rsid w:val="00895D5E"/>
    <w:rsid w:val="00895EFA"/>
    <w:rsid w:val="0089659C"/>
    <w:rsid w:val="00896C99"/>
    <w:rsid w:val="00896F16"/>
    <w:rsid w:val="008A0AD8"/>
    <w:rsid w:val="008A0C65"/>
    <w:rsid w:val="008A153D"/>
    <w:rsid w:val="008A17F4"/>
    <w:rsid w:val="008A29D4"/>
    <w:rsid w:val="008A2A9A"/>
    <w:rsid w:val="008A2CEF"/>
    <w:rsid w:val="008A3739"/>
    <w:rsid w:val="008A3B8C"/>
    <w:rsid w:val="008A470E"/>
    <w:rsid w:val="008A5D04"/>
    <w:rsid w:val="008A6005"/>
    <w:rsid w:val="008A607C"/>
    <w:rsid w:val="008A622C"/>
    <w:rsid w:val="008A6D1E"/>
    <w:rsid w:val="008A7835"/>
    <w:rsid w:val="008A7852"/>
    <w:rsid w:val="008B13F2"/>
    <w:rsid w:val="008B1522"/>
    <w:rsid w:val="008B16EC"/>
    <w:rsid w:val="008B1742"/>
    <w:rsid w:val="008B208A"/>
    <w:rsid w:val="008B23CD"/>
    <w:rsid w:val="008B3D2D"/>
    <w:rsid w:val="008B4388"/>
    <w:rsid w:val="008B4C25"/>
    <w:rsid w:val="008B4DE5"/>
    <w:rsid w:val="008B562D"/>
    <w:rsid w:val="008B5A5C"/>
    <w:rsid w:val="008B5DC4"/>
    <w:rsid w:val="008B6993"/>
    <w:rsid w:val="008B7BAE"/>
    <w:rsid w:val="008C0DCC"/>
    <w:rsid w:val="008C2F48"/>
    <w:rsid w:val="008C3497"/>
    <w:rsid w:val="008C3B89"/>
    <w:rsid w:val="008C4104"/>
    <w:rsid w:val="008C584E"/>
    <w:rsid w:val="008C6B10"/>
    <w:rsid w:val="008C71FF"/>
    <w:rsid w:val="008C7E51"/>
    <w:rsid w:val="008D0AD0"/>
    <w:rsid w:val="008D111F"/>
    <w:rsid w:val="008D29EC"/>
    <w:rsid w:val="008D2F16"/>
    <w:rsid w:val="008D3695"/>
    <w:rsid w:val="008D391D"/>
    <w:rsid w:val="008D3FA0"/>
    <w:rsid w:val="008D417C"/>
    <w:rsid w:val="008D4A48"/>
    <w:rsid w:val="008D5A46"/>
    <w:rsid w:val="008D5F8A"/>
    <w:rsid w:val="008D63FD"/>
    <w:rsid w:val="008D7C47"/>
    <w:rsid w:val="008E064B"/>
    <w:rsid w:val="008E1A1B"/>
    <w:rsid w:val="008E2293"/>
    <w:rsid w:val="008E258D"/>
    <w:rsid w:val="008E294D"/>
    <w:rsid w:val="008E4157"/>
    <w:rsid w:val="008E43F1"/>
    <w:rsid w:val="008E4AA0"/>
    <w:rsid w:val="008E4CDC"/>
    <w:rsid w:val="008E4F87"/>
    <w:rsid w:val="008E5390"/>
    <w:rsid w:val="008E5620"/>
    <w:rsid w:val="008E5B1E"/>
    <w:rsid w:val="008E73E5"/>
    <w:rsid w:val="008E75F8"/>
    <w:rsid w:val="008E773D"/>
    <w:rsid w:val="008F09C2"/>
    <w:rsid w:val="008F13A0"/>
    <w:rsid w:val="008F2B5B"/>
    <w:rsid w:val="008F31DD"/>
    <w:rsid w:val="008F3DFC"/>
    <w:rsid w:val="008F3E30"/>
    <w:rsid w:val="008F3FE2"/>
    <w:rsid w:val="008F4BD8"/>
    <w:rsid w:val="008F5866"/>
    <w:rsid w:val="008F674B"/>
    <w:rsid w:val="008F6C1E"/>
    <w:rsid w:val="008F7418"/>
    <w:rsid w:val="008F779A"/>
    <w:rsid w:val="009000C6"/>
    <w:rsid w:val="009002BF"/>
    <w:rsid w:val="0090123E"/>
    <w:rsid w:val="0090172A"/>
    <w:rsid w:val="00901810"/>
    <w:rsid w:val="009019A4"/>
    <w:rsid w:val="0090254F"/>
    <w:rsid w:val="009031F8"/>
    <w:rsid w:val="009035B1"/>
    <w:rsid w:val="00903DFE"/>
    <w:rsid w:val="00903F1D"/>
    <w:rsid w:val="00903F3B"/>
    <w:rsid w:val="009041F5"/>
    <w:rsid w:val="0090420D"/>
    <w:rsid w:val="00904DE1"/>
    <w:rsid w:val="009059BC"/>
    <w:rsid w:val="00905AA4"/>
    <w:rsid w:val="00905B85"/>
    <w:rsid w:val="00906BF0"/>
    <w:rsid w:val="009071B9"/>
    <w:rsid w:val="00907B26"/>
    <w:rsid w:val="00907D8D"/>
    <w:rsid w:val="00907FC1"/>
    <w:rsid w:val="00910283"/>
    <w:rsid w:val="00910A58"/>
    <w:rsid w:val="00910E7A"/>
    <w:rsid w:val="00911DD5"/>
    <w:rsid w:val="0091233A"/>
    <w:rsid w:val="00912564"/>
    <w:rsid w:val="009138F2"/>
    <w:rsid w:val="00915046"/>
    <w:rsid w:val="009151E3"/>
    <w:rsid w:val="009156F1"/>
    <w:rsid w:val="00915942"/>
    <w:rsid w:val="00916088"/>
    <w:rsid w:val="0091646B"/>
    <w:rsid w:val="00917560"/>
    <w:rsid w:val="00917767"/>
    <w:rsid w:val="009177F5"/>
    <w:rsid w:val="00921FFC"/>
    <w:rsid w:val="00922826"/>
    <w:rsid w:val="00922C0D"/>
    <w:rsid w:val="009234E4"/>
    <w:rsid w:val="00924217"/>
    <w:rsid w:val="00924831"/>
    <w:rsid w:val="00924B6C"/>
    <w:rsid w:val="00924E8E"/>
    <w:rsid w:val="0092570E"/>
    <w:rsid w:val="0092585B"/>
    <w:rsid w:val="00925FC9"/>
    <w:rsid w:val="0092623E"/>
    <w:rsid w:val="00926772"/>
    <w:rsid w:val="00931254"/>
    <w:rsid w:val="009312D6"/>
    <w:rsid w:val="00931CFF"/>
    <w:rsid w:val="009325E6"/>
    <w:rsid w:val="009328BB"/>
    <w:rsid w:val="009328F2"/>
    <w:rsid w:val="00932D10"/>
    <w:rsid w:val="00932E4D"/>
    <w:rsid w:val="0093348A"/>
    <w:rsid w:val="0093382C"/>
    <w:rsid w:val="00933A6A"/>
    <w:rsid w:val="0093407A"/>
    <w:rsid w:val="009346E4"/>
    <w:rsid w:val="00934DF4"/>
    <w:rsid w:val="009353A3"/>
    <w:rsid w:val="00935905"/>
    <w:rsid w:val="00935A0A"/>
    <w:rsid w:val="00935C08"/>
    <w:rsid w:val="00935F29"/>
    <w:rsid w:val="00937E8D"/>
    <w:rsid w:val="00940193"/>
    <w:rsid w:val="009405C5"/>
    <w:rsid w:val="009406F5"/>
    <w:rsid w:val="00940EEB"/>
    <w:rsid w:val="00941166"/>
    <w:rsid w:val="0094177F"/>
    <w:rsid w:val="009424A9"/>
    <w:rsid w:val="00942868"/>
    <w:rsid w:val="00942C4D"/>
    <w:rsid w:val="00942D3E"/>
    <w:rsid w:val="00942E28"/>
    <w:rsid w:val="00944B39"/>
    <w:rsid w:val="00944B88"/>
    <w:rsid w:val="00944FA1"/>
    <w:rsid w:val="00947670"/>
    <w:rsid w:val="00947AE2"/>
    <w:rsid w:val="00950167"/>
    <w:rsid w:val="009509AC"/>
    <w:rsid w:val="00951088"/>
    <w:rsid w:val="0095130D"/>
    <w:rsid w:val="009528C8"/>
    <w:rsid w:val="00952B51"/>
    <w:rsid w:val="00953A8B"/>
    <w:rsid w:val="009546CE"/>
    <w:rsid w:val="00954911"/>
    <w:rsid w:val="00954B25"/>
    <w:rsid w:val="00956B94"/>
    <w:rsid w:val="0095711E"/>
    <w:rsid w:val="00957453"/>
    <w:rsid w:val="0095757E"/>
    <w:rsid w:val="0095771F"/>
    <w:rsid w:val="00957732"/>
    <w:rsid w:val="009616E7"/>
    <w:rsid w:val="00961EBE"/>
    <w:rsid w:val="009624D5"/>
    <w:rsid w:val="00964084"/>
    <w:rsid w:val="0096416F"/>
    <w:rsid w:val="00964B6A"/>
    <w:rsid w:val="0096539D"/>
    <w:rsid w:val="00966156"/>
    <w:rsid w:val="0096676C"/>
    <w:rsid w:val="009677EF"/>
    <w:rsid w:val="00967830"/>
    <w:rsid w:val="00967E17"/>
    <w:rsid w:val="00970110"/>
    <w:rsid w:val="009711E2"/>
    <w:rsid w:val="0097167C"/>
    <w:rsid w:val="00971B68"/>
    <w:rsid w:val="00971F10"/>
    <w:rsid w:val="00972DEB"/>
    <w:rsid w:val="009733B3"/>
    <w:rsid w:val="00973774"/>
    <w:rsid w:val="00974FAE"/>
    <w:rsid w:val="009750B4"/>
    <w:rsid w:val="009756B3"/>
    <w:rsid w:val="009759FF"/>
    <w:rsid w:val="00976127"/>
    <w:rsid w:val="0097709A"/>
    <w:rsid w:val="009774F2"/>
    <w:rsid w:val="009806EC"/>
    <w:rsid w:val="0098130E"/>
    <w:rsid w:val="00981857"/>
    <w:rsid w:val="009825BF"/>
    <w:rsid w:val="009848D1"/>
    <w:rsid w:val="00985013"/>
    <w:rsid w:val="0098551E"/>
    <w:rsid w:val="0098553F"/>
    <w:rsid w:val="0098640B"/>
    <w:rsid w:val="00986BE4"/>
    <w:rsid w:val="00986FD3"/>
    <w:rsid w:val="009874D5"/>
    <w:rsid w:val="00987721"/>
    <w:rsid w:val="00987B95"/>
    <w:rsid w:val="00990F4F"/>
    <w:rsid w:val="00991098"/>
    <w:rsid w:val="00991394"/>
    <w:rsid w:val="00991C22"/>
    <w:rsid w:val="0099466A"/>
    <w:rsid w:val="00997301"/>
    <w:rsid w:val="00997977"/>
    <w:rsid w:val="00997CB2"/>
    <w:rsid w:val="00997CC6"/>
    <w:rsid w:val="00997DE9"/>
    <w:rsid w:val="009A00F7"/>
    <w:rsid w:val="009A0AAE"/>
    <w:rsid w:val="009A0EFC"/>
    <w:rsid w:val="009A0F3A"/>
    <w:rsid w:val="009A11E5"/>
    <w:rsid w:val="009A16D2"/>
    <w:rsid w:val="009A1EDE"/>
    <w:rsid w:val="009A24D7"/>
    <w:rsid w:val="009A2BAC"/>
    <w:rsid w:val="009A2FDC"/>
    <w:rsid w:val="009A36C6"/>
    <w:rsid w:val="009A3B2C"/>
    <w:rsid w:val="009A49C5"/>
    <w:rsid w:val="009A53BE"/>
    <w:rsid w:val="009A6728"/>
    <w:rsid w:val="009A7001"/>
    <w:rsid w:val="009A7122"/>
    <w:rsid w:val="009A74AD"/>
    <w:rsid w:val="009B0073"/>
    <w:rsid w:val="009B058D"/>
    <w:rsid w:val="009B1697"/>
    <w:rsid w:val="009B16A3"/>
    <w:rsid w:val="009B2A10"/>
    <w:rsid w:val="009B35BB"/>
    <w:rsid w:val="009B3818"/>
    <w:rsid w:val="009B38EA"/>
    <w:rsid w:val="009B395C"/>
    <w:rsid w:val="009B45DC"/>
    <w:rsid w:val="009B4757"/>
    <w:rsid w:val="009B5170"/>
    <w:rsid w:val="009B566D"/>
    <w:rsid w:val="009B6D76"/>
    <w:rsid w:val="009B7577"/>
    <w:rsid w:val="009B7F2F"/>
    <w:rsid w:val="009C0B75"/>
    <w:rsid w:val="009C231D"/>
    <w:rsid w:val="009C2BF5"/>
    <w:rsid w:val="009C30D1"/>
    <w:rsid w:val="009C37A3"/>
    <w:rsid w:val="009C420D"/>
    <w:rsid w:val="009C458D"/>
    <w:rsid w:val="009C4E79"/>
    <w:rsid w:val="009C58C5"/>
    <w:rsid w:val="009C5B32"/>
    <w:rsid w:val="009C6244"/>
    <w:rsid w:val="009C6674"/>
    <w:rsid w:val="009C6CE6"/>
    <w:rsid w:val="009C72A2"/>
    <w:rsid w:val="009D1102"/>
    <w:rsid w:val="009D125C"/>
    <w:rsid w:val="009D1F7F"/>
    <w:rsid w:val="009D2136"/>
    <w:rsid w:val="009D2696"/>
    <w:rsid w:val="009D26FD"/>
    <w:rsid w:val="009D2A9D"/>
    <w:rsid w:val="009D2B5E"/>
    <w:rsid w:val="009D2D6D"/>
    <w:rsid w:val="009D3D71"/>
    <w:rsid w:val="009D3E08"/>
    <w:rsid w:val="009D42A7"/>
    <w:rsid w:val="009D434B"/>
    <w:rsid w:val="009D49C8"/>
    <w:rsid w:val="009D4BCB"/>
    <w:rsid w:val="009D53C1"/>
    <w:rsid w:val="009D5C4C"/>
    <w:rsid w:val="009D5F32"/>
    <w:rsid w:val="009D5F47"/>
    <w:rsid w:val="009D60CC"/>
    <w:rsid w:val="009D763A"/>
    <w:rsid w:val="009E022A"/>
    <w:rsid w:val="009E0501"/>
    <w:rsid w:val="009E0A43"/>
    <w:rsid w:val="009E11BC"/>
    <w:rsid w:val="009E1988"/>
    <w:rsid w:val="009E1C55"/>
    <w:rsid w:val="009E27DA"/>
    <w:rsid w:val="009E28AE"/>
    <w:rsid w:val="009E41B6"/>
    <w:rsid w:val="009E4527"/>
    <w:rsid w:val="009E536C"/>
    <w:rsid w:val="009E576F"/>
    <w:rsid w:val="009E645B"/>
    <w:rsid w:val="009E6813"/>
    <w:rsid w:val="009E6A9E"/>
    <w:rsid w:val="009E6C5A"/>
    <w:rsid w:val="009E7EA6"/>
    <w:rsid w:val="009F03B9"/>
    <w:rsid w:val="009F1580"/>
    <w:rsid w:val="009F1657"/>
    <w:rsid w:val="009F20D1"/>
    <w:rsid w:val="009F28CC"/>
    <w:rsid w:val="009F2EC7"/>
    <w:rsid w:val="009F2F17"/>
    <w:rsid w:val="009F3E85"/>
    <w:rsid w:val="009F4159"/>
    <w:rsid w:val="009F4616"/>
    <w:rsid w:val="009F6884"/>
    <w:rsid w:val="009F6EFA"/>
    <w:rsid w:val="009F738C"/>
    <w:rsid w:val="009F77B6"/>
    <w:rsid w:val="009F7ED5"/>
    <w:rsid w:val="00A00158"/>
    <w:rsid w:val="00A00254"/>
    <w:rsid w:val="00A00986"/>
    <w:rsid w:val="00A019A2"/>
    <w:rsid w:val="00A01DF0"/>
    <w:rsid w:val="00A01FE0"/>
    <w:rsid w:val="00A0305B"/>
    <w:rsid w:val="00A040E2"/>
    <w:rsid w:val="00A0455A"/>
    <w:rsid w:val="00A04671"/>
    <w:rsid w:val="00A055B4"/>
    <w:rsid w:val="00A05AD6"/>
    <w:rsid w:val="00A060B8"/>
    <w:rsid w:val="00A061B6"/>
    <w:rsid w:val="00A063F2"/>
    <w:rsid w:val="00A0712D"/>
    <w:rsid w:val="00A11776"/>
    <w:rsid w:val="00A1191F"/>
    <w:rsid w:val="00A11B27"/>
    <w:rsid w:val="00A13CAD"/>
    <w:rsid w:val="00A13CF1"/>
    <w:rsid w:val="00A14ACA"/>
    <w:rsid w:val="00A14DBF"/>
    <w:rsid w:val="00A155A9"/>
    <w:rsid w:val="00A15685"/>
    <w:rsid w:val="00A15B21"/>
    <w:rsid w:val="00A16384"/>
    <w:rsid w:val="00A16708"/>
    <w:rsid w:val="00A172A6"/>
    <w:rsid w:val="00A173A2"/>
    <w:rsid w:val="00A17AA5"/>
    <w:rsid w:val="00A17BBC"/>
    <w:rsid w:val="00A2047C"/>
    <w:rsid w:val="00A2050D"/>
    <w:rsid w:val="00A205D5"/>
    <w:rsid w:val="00A20E89"/>
    <w:rsid w:val="00A22220"/>
    <w:rsid w:val="00A225AB"/>
    <w:rsid w:val="00A226D3"/>
    <w:rsid w:val="00A233F3"/>
    <w:rsid w:val="00A23C0A"/>
    <w:rsid w:val="00A24BDE"/>
    <w:rsid w:val="00A255CC"/>
    <w:rsid w:val="00A25838"/>
    <w:rsid w:val="00A26053"/>
    <w:rsid w:val="00A26285"/>
    <w:rsid w:val="00A265DE"/>
    <w:rsid w:val="00A268AD"/>
    <w:rsid w:val="00A271F4"/>
    <w:rsid w:val="00A2759D"/>
    <w:rsid w:val="00A27A36"/>
    <w:rsid w:val="00A27CB2"/>
    <w:rsid w:val="00A27CC8"/>
    <w:rsid w:val="00A27DB8"/>
    <w:rsid w:val="00A305E6"/>
    <w:rsid w:val="00A307C5"/>
    <w:rsid w:val="00A30C6A"/>
    <w:rsid w:val="00A3120C"/>
    <w:rsid w:val="00A33ACA"/>
    <w:rsid w:val="00A340B7"/>
    <w:rsid w:val="00A340F9"/>
    <w:rsid w:val="00A36B11"/>
    <w:rsid w:val="00A36C05"/>
    <w:rsid w:val="00A376BF"/>
    <w:rsid w:val="00A379AD"/>
    <w:rsid w:val="00A40143"/>
    <w:rsid w:val="00A411A5"/>
    <w:rsid w:val="00A41710"/>
    <w:rsid w:val="00A41867"/>
    <w:rsid w:val="00A41A45"/>
    <w:rsid w:val="00A41EA5"/>
    <w:rsid w:val="00A421B6"/>
    <w:rsid w:val="00A42707"/>
    <w:rsid w:val="00A43F9D"/>
    <w:rsid w:val="00A4512D"/>
    <w:rsid w:val="00A45821"/>
    <w:rsid w:val="00A46991"/>
    <w:rsid w:val="00A46A94"/>
    <w:rsid w:val="00A46B21"/>
    <w:rsid w:val="00A47514"/>
    <w:rsid w:val="00A47BDD"/>
    <w:rsid w:val="00A5064F"/>
    <w:rsid w:val="00A50B3B"/>
    <w:rsid w:val="00A50C64"/>
    <w:rsid w:val="00A50CE9"/>
    <w:rsid w:val="00A5101B"/>
    <w:rsid w:val="00A524C4"/>
    <w:rsid w:val="00A52640"/>
    <w:rsid w:val="00A52AB5"/>
    <w:rsid w:val="00A52EA1"/>
    <w:rsid w:val="00A5327E"/>
    <w:rsid w:val="00A532C3"/>
    <w:rsid w:val="00A53D91"/>
    <w:rsid w:val="00A54344"/>
    <w:rsid w:val="00A54DE2"/>
    <w:rsid w:val="00A54F27"/>
    <w:rsid w:val="00A550A9"/>
    <w:rsid w:val="00A552D2"/>
    <w:rsid w:val="00A55586"/>
    <w:rsid w:val="00A55786"/>
    <w:rsid w:val="00A56F1F"/>
    <w:rsid w:val="00A60EA7"/>
    <w:rsid w:val="00A61D01"/>
    <w:rsid w:val="00A627F9"/>
    <w:rsid w:val="00A63178"/>
    <w:rsid w:val="00A632E9"/>
    <w:rsid w:val="00A6350D"/>
    <w:rsid w:val="00A635AC"/>
    <w:rsid w:val="00A63E2C"/>
    <w:rsid w:val="00A640EC"/>
    <w:rsid w:val="00A64CCF"/>
    <w:rsid w:val="00A64D72"/>
    <w:rsid w:val="00A64D9D"/>
    <w:rsid w:val="00A65A91"/>
    <w:rsid w:val="00A665C3"/>
    <w:rsid w:val="00A66918"/>
    <w:rsid w:val="00A66BBD"/>
    <w:rsid w:val="00A674C8"/>
    <w:rsid w:val="00A6765C"/>
    <w:rsid w:val="00A67E7A"/>
    <w:rsid w:val="00A711FF"/>
    <w:rsid w:val="00A72ADA"/>
    <w:rsid w:val="00A7329A"/>
    <w:rsid w:val="00A74B98"/>
    <w:rsid w:val="00A75295"/>
    <w:rsid w:val="00A75BF7"/>
    <w:rsid w:val="00A7629B"/>
    <w:rsid w:val="00A77883"/>
    <w:rsid w:val="00A80018"/>
    <w:rsid w:val="00A81515"/>
    <w:rsid w:val="00A82F01"/>
    <w:rsid w:val="00A83888"/>
    <w:rsid w:val="00A8399D"/>
    <w:rsid w:val="00A841DA"/>
    <w:rsid w:val="00A84581"/>
    <w:rsid w:val="00A845EA"/>
    <w:rsid w:val="00A84879"/>
    <w:rsid w:val="00A84A29"/>
    <w:rsid w:val="00A84D3D"/>
    <w:rsid w:val="00A851B1"/>
    <w:rsid w:val="00A87706"/>
    <w:rsid w:val="00A901DF"/>
    <w:rsid w:val="00A90FDB"/>
    <w:rsid w:val="00A910AB"/>
    <w:rsid w:val="00A913D7"/>
    <w:rsid w:val="00A91D1E"/>
    <w:rsid w:val="00A91E31"/>
    <w:rsid w:val="00A922A8"/>
    <w:rsid w:val="00A92846"/>
    <w:rsid w:val="00A93883"/>
    <w:rsid w:val="00A95254"/>
    <w:rsid w:val="00A95F22"/>
    <w:rsid w:val="00A96A37"/>
    <w:rsid w:val="00A97513"/>
    <w:rsid w:val="00A97CCA"/>
    <w:rsid w:val="00AA097A"/>
    <w:rsid w:val="00AA15E5"/>
    <w:rsid w:val="00AA165E"/>
    <w:rsid w:val="00AA1866"/>
    <w:rsid w:val="00AA39E6"/>
    <w:rsid w:val="00AA3B06"/>
    <w:rsid w:val="00AA3BFA"/>
    <w:rsid w:val="00AA5989"/>
    <w:rsid w:val="00AA5B4D"/>
    <w:rsid w:val="00AA5C81"/>
    <w:rsid w:val="00AA6C2B"/>
    <w:rsid w:val="00AA7204"/>
    <w:rsid w:val="00AA7648"/>
    <w:rsid w:val="00AA775F"/>
    <w:rsid w:val="00AB02FB"/>
    <w:rsid w:val="00AB0391"/>
    <w:rsid w:val="00AB0530"/>
    <w:rsid w:val="00AB1400"/>
    <w:rsid w:val="00AB28D0"/>
    <w:rsid w:val="00AB38C0"/>
    <w:rsid w:val="00AB51FF"/>
    <w:rsid w:val="00AB5FE4"/>
    <w:rsid w:val="00AB689C"/>
    <w:rsid w:val="00AB7E54"/>
    <w:rsid w:val="00AC0798"/>
    <w:rsid w:val="00AC1B8B"/>
    <w:rsid w:val="00AC1EA2"/>
    <w:rsid w:val="00AC206D"/>
    <w:rsid w:val="00AC2718"/>
    <w:rsid w:val="00AC3001"/>
    <w:rsid w:val="00AC35D4"/>
    <w:rsid w:val="00AC44E2"/>
    <w:rsid w:val="00AC45F8"/>
    <w:rsid w:val="00AC5591"/>
    <w:rsid w:val="00AC6068"/>
    <w:rsid w:val="00AC620E"/>
    <w:rsid w:val="00AC6798"/>
    <w:rsid w:val="00AC695D"/>
    <w:rsid w:val="00AC6DDF"/>
    <w:rsid w:val="00AC76B7"/>
    <w:rsid w:val="00AC78ED"/>
    <w:rsid w:val="00AC7A49"/>
    <w:rsid w:val="00AD009E"/>
    <w:rsid w:val="00AD1A33"/>
    <w:rsid w:val="00AD231B"/>
    <w:rsid w:val="00AD3725"/>
    <w:rsid w:val="00AD37B0"/>
    <w:rsid w:val="00AD3B5C"/>
    <w:rsid w:val="00AD437E"/>
    <w:rsid w:val="00AD55A7"/>
    <w:rsid w:val="00AD5720"/>
    <w:rsid w:val="00AD69A5"/>
    <w:rsid w:val="00AD6E94"/>
    <w:rsid w:val="00AE08F9"/>
    <w:rsid w:val="00AE1708"/>
    <w:rsid w:val="00AE21EB"/>
    <w:rsid w:val="00AE2508"/>
    <w:rsid w:val="00AE27C7"/>
    <w:rsid w:val="00AE2975"/>
    <w:rsid w:val="00AE2F9F"/>
    <w:rsid w:val="00AE36E5"/>
    <w:rsid w:val="00AE390E"/>
    <w:rsid w:val="00AE399D"/>
    <w:rsid w:val="00AE39CF"/>
    <w:rsid w:val="00AE431C"/>
    <w:rsid w:val="00AE54D9"/>
    <w:rsid w:val="00AE5DB6"/>
    <w:rsid w:val="00AF1053"/>
    <w:rsid w:val="00AF1406"/>
    <w:rsid w:val="00AF16FD"/>
    <w:rsid w:val="00AF19E5"/>
    <w:rsid w:val="00AF1EEA"/>
    <w:rsid w:val="00AF1F7B"/>
    <w:rsid w:val="00AF2BA6"/>
    <w:rsid w:val="00AF3A8B"/>
    <w:rsid w:val="00AF451E"/>
    <w:rsid w:val="00AF4564"/>
    <w:rsid w:val="00AF4942"/>
    <w:rsid w:val="00AF61E4"/>
    <w:rsid w:val="00AF6F40"/>
    <w:rsid w:val="00AF768C"/>
    <w:rsid w:val="00B003B2"/>
    <w:rsid w:val="00B00FB1"/>
    <w:rsid w:val="00B01057"/>
    <w:rsid w:val="00B017E4"/>
    <w:rsid w:val="00B01FD8"/>
    <w:rsid w:val="00B027BD"/>
    <w:rsid w:val="00B03DF4"/>
    <w:rsid w:val="00B04A58"/>
    <w:rsid w:val="00B04AED"/>
    <w:rsid w:val="00B04E89"/>
    <w:rsid w:val="00B0501A"/>
    <w:rsid w:val="00B05359"/>
    <w:rsid w:val="00B05AFF"/>
    <w:rsid w:val="00B0612C"/>
    <w:rsid w:val="00B0749E"/>
    <w:rsid w:val="00B07B28"/>
    <w:rsid w:val="00B12251"/>
    <w:rsid w:val="00B13050"/>
    <w:rsid w:val="00B13166"/>
    <w:rsid w:val="00B133F2"/>
    <w:rsid w:val="00B13D0A"/>
    <w:rsid w:val="00B15ADA"/>
    <w:rsid w:val="00B16758"/>
    <w:rsid w:val="00B1706C"/>
    <w:rsid w:val="00B17946"/>
    <w:rsid w:val="00B21D5C"/>
    <w:rsid w:val="00B2206A"/>
    <w:rsid w:val="00B2239D"/>
    <w:rsid w:val="00B2242F"/>
    <w:rsid w:val="00B242B8"/>
    <w:rsid w:val="00B24584"/>
    <w:rsid w:val="00B24D3C"/>
    <w:rsid w:val="00B24E5F"/>
    <w:rsid w:val="00B251B8"/>
    <w:rsid w:val="00B25DA9"/>
    <w:rsid w:val="00B261E0"/>
    <w:rsid w:val="00B27F91"/>
    <w:rsid w:val="00B30868"/>
    <w:rsid w:val="00B30F9E"/>
    <w:rsid w:val="00B32CC0"/>
    <w:rsid w:val="00B32D86"/>
    <w:rsid w:val="00B331D9"/>
    <w:rsid w:val="00B335FE"/>
    <w:rsid w:val="00B337C2"/>
    <w:rsid w:val="00B342E8"/>
    <w:rsid w:val="00B35436"/>
    <w:rsid w:val="00B3587D"/>
    <w:rsid w:val="00B35EC0"/>
    <w:rsid w:val="00B36254"/>
    <w:rsid w:val="00B36C9F"/>
    <w:rsid w:val="00B373FD"/>
    <w:rsid w:val="00B374A5"/>
    <w:rsid w:val="00B37D1B"/>
    <w:rsid w:val="00B40AD8"/>
    <w:rsid w:val="00B40CA8"/>
    <w:rsid w:val="00B40D1C"/>
    <w:rsid w:val="00B41316"/>
    <w:rsid w:val="00B41488"/>
    <w:rsid w:val="00B420AC"/>
    <w:rsid w:val="00B42A42"/>
    <w:rsid w:val="00B42E26"/>
    <w:rsid w:val="00B433F6"/>
    <w:rsid w:val="00B43C35"/>
    <w:rsid w:val="00B4488C"/>
    <w:rsid w:val="00B44CFC"/>
    <w:rsid w:val="00B45280"/>
    <w:rsid w:val="00B45522"/>
    <w:rsid w:val="00B471C6"/>
    <w:rsid w:val="00B47447"/>
    <w:rsid w:val="00B478D6"/>
    <w:rsid w:val="00B47905"/>
    <w:rsid w:val="00B506AB"/>
    <w:rsid w:val="00B528DF"/>
    <w:rsid w:val="00B52F03"/>
    <w:rsid w:val="00B5373D"/>
    <w:rsid w:val="00B5488A"/>
    <w:rsid w:val="00B54A56"/>
    <w:rsid w:val="00B54D36"/>
    <w:rsid w:val="00B56176"/>
    <w:rsid w:val="00B5661D"/>
    <w:rsid w:val="00B570A4"/>
    <w:rsid w:val="00B57F24"/>
    <w:rsid w:val="00B601BA"/>
    <w:rsid w:val="00B607BB"/>
    <w:rsid w:val="00B60B15"/>
    <w:rsid w:val="00B60FBC"/>
    <w:rsid w:val="00B61147"/>
    <w:rsid w:val="00B6134F"/>
    <w:rsid w:val="00B613B3"/>
    <w:rsid w:val="00B636D6"/>
    <w:rsid w:val="00B63710"/>
    <w:rsid w:val="00B63D53"/>
    <w:rsid w:val="00B644AF"/>
    <w:rsid w:val="00B65805"/>
    <w:rsid w:val="00B65CA7"/>
    <w:rsid w:val="00B65E42"/>
    <w:rsid w:val="00B666B4"/>
    <w:rsid w:val="00B66961"/>
    <w:rsid w:val="00B674DF"/>
    <w:rsid w:val="00B67D7E"/>
    <w:rsid w:val="00B707E4"/>
    <w:rsid w:val="00B70C09"/>
    <w:rsid w:val="00B70F9C"/>
    <w:rsid w:val="00B712FD"/>
    <w:rsid w:val="00B71502"/>
    <w:rsid w:val="00B71B3F"/>
    <w:rsid w:val="00B72B4C"/>
    <w:rsid w:val="00B72D4F"/>
    <w:rsid w:val="00B733E4"/>
    <w:rsid w:val="00B73FE8"/>
    <w:rsid w:val="00B7672D"/>
    <w:rsid w:val="00B7699F"/>
    <w:rsid w:val="00B76B44"/>
    <w:rsid w:val="00B76C8D"/>
    <w:rsid w:val="00B76CB4"/>
    <w:rsid w:val="00B80545"/>
    <w:rsid w:val="00B80829"/>
    <w:rsid w:val="00B80E6D"/>
    <w:rsid w:val="00B810BE"/>
    <w:rsid w:val="00B81372"/>
    <w:rsid w:val="00B81422"/>
    <w:rsid w:val="00B815D0"/>
    <w:rsid w:val="00B815E0"/>
    <w:rsid w:val="00B81A66"/>
    <w:rsid w:val="00B823F0"/>
    <w:rsid w:val="00B825F9"/>
    <w:rsid w:val="00B826E4"/>
    <w:rsid w:val="00B82826"/>
    <w:rsid w:val="00B84004"/>
    <w:rsid w:val="00B84196"/>
    <w:rsid w:val="00B84446"/>
    <w:rsid w:val="00B84703"/>
    <w:rsid w:val="00B84A1B"/>
    <w:rsid w:val="00B84C9C"/>
    <w:rsid w:val="00B856C6"/>
    <w:rsid w:val="00B857E4"/>
    <w:rsid w:val="00B85A65"/>
    <w:rsid w:val="00B85AF7"/>
    <w:rsid w:val="00B85D05"/>
    <w:rsid w:val="00B85F8A"/>
    <w:rsid w:val="00B860AA"/>
    <w:rsid w:val="00B8734A"/>
    <w:rsid w:val="00B87477"/>
    <w:rsid w:val="00B87583"/>
    <w:rsid w:val="00B879D8"/>
    <w:rsid w:val="00B87B51"/>
    <w:rsid w:val="00B9007A"/>
    <w:rsid w:val="00B904AF"/>
    <w:rsid w:val="00B9098D"/>
    <w:rsid w:val="00B91075"/>
    <w:rsid w:val="00B927B9"/>
    <w:rsid w:val="00B9320E"/>
    <w:rsid w:val="00B93BEE"/>
    <w:rsid w:val="00B94C34"/>
    <w:rsid w:val="00B951BD"/>
    <w:rsid w:val="00B958D6"/>
    <w:rsid w:val="00B9625B"/>
    <w:rsid w:val="00B96F6A"/>
    <w:rsid w:val="00B97654"/>
    <w:rsid w:val="00B97BBF"/>
    <w:rsid w:val="00BA0F8E"/>
    <w:rsid w:val="00BA2315"/>
    <w:rsid w:val="00BA2399"/>
    <w:rsid w:val="00BA2C02"/>
    <w:rsid w:val="00BA2C7A"/>
    <w:rsid w:val="00BA374C"/>
    <w:rsid w:val="00BA384D"/>
    <w:rsid w:val="00BA3B05"/>
    <w:rsid w:val="00BA3C0A"/>
    <w:rsid w:val="00BA423A"/>
    <w:rsid w:val="00BA49C8"/>
    <w:rsid w:val="00BA4B9D"/>
    <w:rsid w:val="00BA4F10"/>
    <w:rsid w:val="00BA5311"/>
    <w:rsid w:val="00BA61E4"/>
    <w:rsid w:val="00BA630B"/>
    <w:rsid w:val="00BA6446"/>
    <w:rsid w:val="00BA6FBA"/>
    <w:rsid w:val="00BA70C2"/>
    <w:rsid w:val="00BA7556"/>
    <w:rsid w:val="00BA7922"/>
    <w:rsid w:val="00BB082B"/>
    <w:rsid w:val="00BB0836"/>
    <w:rsid w:val="00BB1CB4"/>
    <w:rsid w:val="00BB3107"/>
    <w:rsid w:val="00BB4544"/>
    <w:rsid w:val="00BB5AD7"/>
    <w:rsid w:val="00BB66C0"/>
    <w:rsid w:val="00BB6BA4"/>
    <w:rsid w:val="00BB6BE7"/>
    <w:rsid w:val="00BB7497"/>
    <w:rsid w:val="00BB75E1"/>
    <w:rsid w:val="00BB7850"/>
    <w:rsid w:val="00BB7A16"/>
    <w:rsid w:val="00BC1527"/>
    <w:rsid w:val="00BC163A"/>
    <w:rsid w:val="00BC1AA6"/>
    <w:rsid w:val="00BC2083"/>
    <w:rsid w:val="00BC28A8"/>
    <w:rsid w:val="00BC28AB"/>
    <w:rsid w:val="00BC30FA"/>
    <w:rsid w:val="00BC3218"/>
    <w:rsid w:val="00BC3736"/>
    <w:rsid w:val="00BC50C1"/>
    <w:rsid w:val="00BC57FB"/>
    <w:rsid w:val="00BC70C1"/>
    <w:rsid w:val="00BC7EA0"/>
    <w:rsid w:val="00BC7FC1"/>
    <w:rsid w:val="00BD070C"/>
    <w:rsid w:val="00BD1E29"/>
    <w:rsid w:val="00BD1F19"/>
    <w:rsid w:val="00BD2C4D"/>
    <w:rsid w:val="00BD3682"/>
    <w:rsid w:val="00BD3996"/>
    <w:rsid w:val="00BD3ED7"/>
    <w:rsid w:val="00BD4D3D"/>
    <w:rsid w:val="00BD5D8B"/>
    <w:rsid w:val="00BE0060"/>
    <w:rsid w:val="00BE025A"/>
    <w:rsid w:val="00BE170D"/>
    <w:rsid w:val="00BE195A"/>
    <w:rsid w:val="00BE3001"/>
    <w:rsid w:val="00BE30D7"/>
    <w:rsid w:val="00BE334D"/>
    <w:rsid w:val="00BE3A59"/>
    <w:rsid w:val="00BE49B5"/>
    <w:rsid w:val="00BE4B2A"/>
    <w:rsid w:val="00BE5385"/>
    <w:rsid w:val="00BE5A0D"/>
    <w:rsid w:val="00BE631D"/>
    <w:rsid w:val="00BE6D2F"/>
    <w:rsid w:val="00BE762C"/>
    <w:rsid w:val="00BE7825"/>
    <w:rsid w:val="00BE7979"/>
    <w:rsid w:val="00BF0836"/>
    <w:rsid w:val="00BF0F14"/>
    <w:rsid w:val="00BF1016"/>
    <w:rsid w:val="00BF1244"/>
    <w:rsid w:val="00BF1A61"/>
    <w:rsid w:val="00BF1CA8"/>
    <w:rsid w:val="00BF2A2F"/>
    <w:rsid w:val="00BF2F90"/>
    <w:rsid w:val="00BF3996"/>
    <w:rsid w:val="00BF3ED7"/>
    <w:rsid w:val="00BF4D62"/>
    <w:rsid w:val="00BF508E"/>
    <w:rsid w:val="00BF5456"/>
    <w:rsid w:val="00BF5C69"/>
    <w:rsid w:val="00BF6138"/>
    <w:rsid w:val="00BF6590"/>
    <w:rsid w:val="00BF6A4F"/>
    <w:rsid w:val="00BF7196"/>
    <w:rsid w:val="00BF7BEA"/>
    <w:rsid w:val="00C00720"/>
    <w:rsid w:val="00C00CED"/>
    <w:rsid w:val="00C00E78"/>
    <w:rsid w:val="00C01062"/>
    <w:rsid w:val="00C0114C"/>
    <w:rsid w:val="00C01E43"/>
    <w:rsid w:val="00C02D4F"/>
    <w:rsid w:val="00C03173"/>
    <w:rsid w:val="00C03B73"/>
    <w:rsid w:val="00C03C5A"/>
    <w:rsid w:val="00C03E39"/>
    <w:rsid w:val="00C04771"/>
    <w:rsid w:val="00C04D2D"/>
    <w:rsid w:val="00C04D4D"/>
    <w:rsid w:val="00C04F68"/>
    <w:rsid w:val="00C05B5F"/>
    <w:rsid w:val="00C05F7A"/>
    <w:rsid w:val="00C07E1A"/>
    <w:rsid w:val="00C100C3"/>
    <w:rsid w:val="00C11626"/>
    <w:rsid w:val="00C1193D"/>
    <w:rsid w:val="00C11CBC"/>
    <w:rsid w:val="00C137FD"/>
    <w:rsid w:val="00C14AF8"/>
    <w:rsid w:val="00C15105"/>
    <w:rsid w:val="00C151F5"/>
    <w:rsid w:val="00C157BE"/>
    <w:rsid w:val="00C15ABF"/>
    <w:rsid w:val="00C15B63"/>
    <w:rsid w:val="00C1613A"/>
    <w:rsid w:val="00C161BA"/>
    <w:rsid w:val="00C171E4"/>
    <w:rsid w:val="00C17A9D"/>
    <w:rsid w:val="00C17B73"/>
    <w:rsid w:val="00C208BF"/>
    <w:rsid w:val="00C20D2F"/>
    <w:rsid w:val="00C22798"/>
    <w:rsid w:val="00C22A68"/>
    <w:rsid w:val="00C23867"/>
    <w:rsid w:val="00C23B40"/>
    <w:rsid w:val="00C2405A"/>
    <w:rsid w:val="00C2497F"/>
    <w:rsid w:val="00C25103"/>
    <w:rsid w:val="00C25D08"/>
    <w:rsid w:val="00C2734E"/>
    <w:rsid w:val="00C30AEA"/>
    <w:rsid w:val="00C30F07"/>
    <w:rsid w:val="00C313B1"/>
    <w:rsid w:val="00C314C9"/>
    <w:rsid w:val="00C31656"/>
    <w:rsid w:val="00C326FA"/>
    <w:rsid w:val="00C32F75"/>
    <w:rsid w:val="00C33E8C"/>
    <w:rsid w:val="00C34BBA"/>
    <w:rsid w:val="00C34C20"/>
    <w:rsid w:val="00C34DF0"/>
    <w:rsid w:val="00C34E65"/>
    <w:rsid w:val="00C353A2"/>
    <w:rsid w:val="00C36521"/>
    <w:rsid w:val="00C37817"/>
    <w:rsid w:val="00C37C02"/>
    <w:rsid w:val="00C40495"/>
    <w:rsid w:val="00C4093F"/>
    <w:rsid w:val="00C4095D"/>
    <w:rsid w:val="00C41C38"/>
    <w:rsid w:val="00C41D55"/>
    <w:rsid w:val="00C427F4"/>
    <w:rsid w:val="00C432FC"/>
    <w:rsid w:val="00C4350B"/>
    <w:rsid w:val="00C44933"/>
    <w:rsid w:val="00C4551B"/>
    <w:rsid w:val="00C46C26"/>
    <w:rsid w:val="00C4755F"/>
    <w:rsid w:val="00C4767A"/>
    <w:rsid w:val="00C4792B"/>
    <w:rsid w:val="00C50985"/>
    <w:rsid w:val="00C5098A"/>
    <w:rsid w:val="00C50A6B"/>
    <w:rsid w:val="00C50E36"/>
    <w:rsid w:val="00C51145"/>
    <w:rsid w:val="00C51C90"/>
    <w:rsid w:val="00C51F30"/>
    <w:rsid w:val="00C53902"/>
    <w:rsid w:val="00C53E05"/>
    <w:rsid w:val="00C56769"/>
    <w:rsid w:val="00C56C51"/>
    <w:rsid w:val="00C574FC"/>
    <w:rsid w:val="00C6009E"/>
    <w:rsid w:val="00C609AD"/>
    <w:rsid w:val="00C60BF2"/>
    <w:rsid w:val="00C6112A"/>
    <w:rsid w:val="00C62907"/>
    <w:rsid w:val="00C63120"/>
    <w:rsid w:val="00C64257"/>
    <w:rsid w:val="00C65393"/>
    <w:rsid w:val="00C656EF"/>
    <w:rsid w:val="00C65A64"/>
    <w:rsid w:val="00C65C66"/>
    <w:rsid w:val="00C700BC"/>
    <w:rsid w:val="00C70A62"/>
    <w:rsid w:val="00C70A81"/>
    <w:rsid w:val="00C70AC6"/>
    <w:rsid w:val="00C70E75"/>
    <w:rsid w:val="00C711F7"/>
    <w:rsid w:val="00C71987"/>
    <w:rsid w:val="00C73367"/>
    <w:rsid w:val="00C73472"/>
    <w:rsid w:val="00C73526"/>
    <w:rsid w:val="00C73817"/>
    <w:rsid w:val="00C73D95"/>
    <w:rsid w:val="00C73E2E"/>
    <w:rsid w:val="00C746F1"/>
    <w:rsid w:val="00C74D78"/>
    <w:rsid w:val="00C76364"/>
    <w:rsid w:val="00C766B9"/>
    <w:rsid w:val="00C80264"/>
    <w:rsid w:val="00C81461"/>
    <w:rsid w:val="00C81564"/>
    <w:rsid w:val="00C819D1"/>
    <w:rsid w:val="00C823B1"/>
    <w:rsid w:val="00C833EC"/>
    <w:rsid w:val="00C83EFA"/>
    <w:rsid w:val="00C847D0"/>
    <w:rsid w:val="00C8593B"/>
    <w:rsid w:val="00C85F47"/>
    <w:rsid w:val="00C86408"/>
    <w:rsid w:val="00C86B0E"/>
    <w:rsid w:val="00C86BFB"/>
    <w:rsid w:val="00C870FB"/>
    <w:rsid w:val="00C90E8D"/>
    <w:rsid w:val="00C91528"/>
    <w:rsid w:val="00C91877"/>
    <w:rsid w:val="00C91C8A"/>
    <w:rsid w:val="00C92D21"/>
    <w:rsid w:val="00C941C0"/>
    <w:rsid w:val="00C944AF"/>
    <w:rsid w:val="00C9472A"/>
    <w:rsid w:val="00C9483A"/>
    <w:rsid w:val="00C94CBC"/>
    <w:rsid w:val="00C95A07"/>
    <w:rsid w:val="00C95F4A"/>
    <w:rsid w:val="00C9611E"/>
    <w:rsid w:val="00C96523"/>
    <w:rsid w:val="00C96857"/>
    <w:rsid w:val="00C97045"/>
    <w:rsid w:val="00C97AD4"/>
    <w:rsid w:val="00CA029A"/>
    <w:rsid w:val="00CA1149"/>
    <w:rsid w:val="00CA19CA"/>
    <w:rsid w:val="00CA1BE4"/>
    <w:rsid w:val="00CA1E45"/>
    <w:rsid w:val="00CA1FE6"/>
    <w:rsid w:val="00CA2F7B"/>
    <w:rsid w:val="00CA3EBC"/>
    <w:rsid w:val="00CA4241"/>
    <w:rsid w:val="00CA4A5E"/>
    <w:rsid w:val="00CA5C16"/>
    <w:rsid w:val="00CA7179"/>
    <w:rsid w:val="00CA7A00"/>
    <w:rsid w:val="00CB0140"/>
    <w:rsid w:val="00CB09EC"/>
    <w:rsid w:val="00CB0EAD"/>
    <w:rsid w:val="00CB150C"/>
    <w:rsid w:val="00CB2E2F"/>
    <w:rsid w:val="00CB395A"/>
    <w:rsid w:val="00CB481A"/>
    <w:rsid w:val="00CB4CDF"/>
    <w:rsid w:val="00CB5023"/>
    <w:rsid w:val="00CB5772"/>
    <w:rsid w:val="00CB5A76"/>
    <w:rsid w:val="00CB5FF8"/>
    <w:rsid w:val="00CB6146"/>
    <w:rsid w:val="00CB6988"/>
    <w:rsid w:val="00CB78D3"/>
    <w:rsid w:val="00CC006C"/>
    <w:rsid w:val="00CC0A9A"/>
    <w:rsid w:val="00CC0D57"/>
    <w:rsid w:val="00CC0D66"/>
    <w:rsid w:val="00CC11ED"/>
    <w:rsid w:val="00CC1F8E"/>
    <w:rsid w:val="00CC2438"/>
    <w:rsid w:val="00CC2492"/>
    <w:rsid w:val="00CC25BB"/>
    <w:rsid w:val="00CC2A35"/>
    <w:rsid w:val="00CC2C1E"/>
    <w:rsid w:val="00CC31CF"/>
    <w:rsid w:val="00CC356B"/>
    <w:rsid w:val="00CC40EB"/>
    <w:rsid w:val="00CC4D89"/>
    <w:rsid w:val="00CC6298"/>
    <w:rsid w:val="00CC66F2"/>
    <w:rsid w:val="00CC704D"/>
    <w:rsid w:val="00CC7E4A"/>
    <w:rsid w:val="00CD0762"/>
    <w:rsid w:val="00CD2DE7"/>
    <w:rsid w:val="00CD3197"/>
    <w:rsid w:val="00CD3A04"/>
    <w:rsid w:val="00CD4BAC"/>
    <w:rsid w:val="00CD545F"/>
    <w:rsid w:val="00CD5A3D"/>
    <w:rsid w:val="00CE0133"/>
    <w:rsid w:val="00CE066A"/>
    <w:rsid w:val="00CE0D67"/>
    <w:rsid w:val="00CE1186"/>
    <w:rsid w:val="00CE1F0A"/>
    <w:rsid w:val="00CE2537"/>
    <w:rsid w:val="00CE27DD"/>
    <w:rsid w:val="00CE28D3"/>
    <w:rsid w:val="00CE2CFF"/>
    <w:rsid w:val="00CE32DC"/>
    <w:rsid w:val="00CE39F0"/>
    <w:rsid w:val="00CE3C39"/>
    <w:rsid w:val="00CE41E6"/>
    <w:rsid w:val="00CE4E5F"/>
    <w:rsid w:val="00CE53A3"/>
    <w:rsid w:val="00CE5500"/>
    <w:rsid w:val="00CE62B1"/>
    <w:rsid w:val="00CE73E5"/>
    <w:rsid w:val="00CE74A4"/>
    <w:rsid w:val="00CF00EA"/>
    <w:rsid w:val="00CF0209"/>
    <w:rsid w:val="00CF039A"/>
    <w:rsid w:val="00CF1B4B"/>
    <w:rsid w:val="00CF1DB3"/>
    <w:rsid w:val="00CF2339"/>
    <w:rsid w:val="00CF2CD9"/>
    <w:rsid w:val="00CF45CB"/>
    <w:rsid w:val="00CF4CF0"/>
    <w:rsid w:val="00CF4D5F"/>
    <w:rsid w:val="00CF4F24"/>
    <w:rsid w:val="00CF709C"/>
    <w:rsid w:val="00CF7964"/>
    <w:rsid w:val="00CF7B59"/>
    <w:rsid w:val="00D006B4"/>
    <w:rsid w:val="00D014CA"/>
    <w:rsid w:val="00D02515"/>
    <w:rsid w:val="00D02527"/>
    <w:rsid w:val="00D0262E"/>
    <w:rsid w:val="00D0296D"/>
    <w:rsid w:val="00D03005"/>
    <w:rsid w:val="00D03099"/>
    <w:rsid w:val="00D03814"/>
    <w:rsid w:val="00D03F9D"/>
    <w:rsid w:val="00D0460C"/>
    <w:rsid w:val="00D049F5"/>
    <w:rsid w:val="00D050D4"/>
    <w:rsid w:val="00D059C6"/>
    <w:rsid w:val="00D05D55"/>
    <w:rsid w:val="00D05E1E"/>
    <w:rsid w:val="00D06386"/>
    <w:rsid w:val="00D0700A"/>
    <w:rsid w:val="00D0725D"/>
    <w:rsid w:val="00D074C2"/>
    <w:rsid w:val="00D07683"/>
    <w:rsid w:val="00D076B4"/>
    <w:rsid w:val="00D109F2"/>
    <w:rsid w:val="00D11A17"/>
    <w:rsid w:val="00D11F98"/>
    <w:rsid w:val="00D1382A"/>
    <w:rsid w:val="00D1397A"/>
    <w:rsid w:val="00D14997"/>
    <w:rsid w:val="00D15207"/>
    <w:rsid w:val="00D15B8F"/>
    <w:rsid w:val="00D15C52"/>
    <w:rsid w:val="00D15CC1"/>
    <w:rsid w:val="00D160CE"/>
    <w:rsid w:val="00D171A8"/>
    <w:rsid w:val="00D171C9"/>
    <w:rsid w:val="00D207F7"/>
    <w:rsid w:val="00D211E6"/>
    <w:rsid w:val="00D21576"/>
    <w:rsid w:val="00D216D8"/>
    <w:rsid w:val="00D21E38"/>
    <w:rsid w:val="00D22612"/>
    <w:rsid w:val="00D22687"/>
    <w:rsid w:val="00D23B46"/>
    <w:rsid w:val="00D24A6B"/>
    <w:rsid w:val="00D24DCD"/>
    <w:rsid w:val="00D25AAE"/>
    <w:rsid w:val="00D25D47"/>
    <w:rsid w:val="00D25EE9"/>
    <w:rsid w:val="00D2617E"/>
    <w:rsid w:val="00D26840"/>
    <w:rsid w:val="00D26865"/>
    <w:rsid w:val="00D26E78"/>
    <w:rsid w:val="00D27F7D"/>
    <w:rsid w:val="00D30388"/>
    <w:rsid w:val="00D30518"/>
    <w:rsid w:val="00D30CD5"/>
    <w:rsid w:val="00D30E38"/>
    <w:rsid w:val="00D30F9C"/>
    <w:rsid w:val="00D312E1"/>
    <w:rsid w:val="00D317C2"/>
    <w:rsid w:val="00D31A35"/>
    <w:rsid w:val="00D31C44"/>
    <w:rsid w:val="00D33C99"/>
    <w:rsid w:val="00D34E9C"/>
    <w:rsid w:val="00D35603"/>
    <w:rsid w:val="00D3580C"/>
    <w:rsid w:val="00D35B44"/>
    <w:rsid w:val="00D35C7D"/>
    <w:rsid w:val="00D37BB8"/>
    <w:rsid w:val="00D37CB3"/>
    <w:rsid w:val="00D40BC9"/>
    <w:rsid w:val="00D414C5"/>
    <w:rsid w:val="00D42F2A"/>
    <w:rsid w:val="00D431FC"/>
    <w:rsid w:val="00D439BA"/>
    <w:rsid w:val="00D43F2D"/>
    <w:rsid w:val="00D445B9"/>
    <w:rsid w:val="00D44AA4"/>
    <w:rsid w:val="00D44B90"/>
    <w:rsid w:val="00D4541A"/>
    <w:rsid w:val="00D45DF8"/>
    <w:rsid w:val="00D463F1"/>
    <w:rsid w:val="00D4656E"/>
    <w:rsid w:val="00D46CC1"/>
    <w:rsid w:val="00D46EE4"/>
    <w:rsid w:val="00D47647"/>
    <w:rsid w:val="00D47C74"/>
    <w:rsid w:val="00D502E2"/>
    <w:rsid w:val="00D5060F"/>
    <w:rsid w:val="00D5087F"/>
    <w:rsid w:val="00D50EA3"/>
    <w:rsid w:val="00D510FB"/>
    <w:rsid w:val="00D511F3"/>
    <w:rsid w:val="00D517C0"/>
    <w:rsid w:val="00D51994"/>
    <w:rsid w:val="00D51CDB"/>
    <w:rsid w:val="00D52431"/>
    <w:rsid w:val="00D5261F"/>
    <w:rsid w:val="00D528D2"/>
    <w:rsid w:val="00D544E9"/>
    <w:rsid w:val="00D54C39"/>
    <w:rsid w:val="00D5504C"/>
    <w:rsid w:val="00D553D7"/>
    <w:rsid w:val="00D56992"/>
    <w:rsid w:val="00D56C77"/>
    <w:rsid w:val="00D570F4"/>
    <w:rsid w:val="00D571A5"/>
    <w:rsid w:val="00D575AF"/>
    <w:rsid w:val="00D6058C"/>
    <w:rsid w:val="00D60B2C"/>
    <w:rsid w:val="00D615BC"/>
    <w:rsid w:val="00D6219B"/>
    <w:rsid w:val="00D6224B"/>
    <w:rsid w:val="00D63647"/>
    <w:rsid w:val="00D63977"/>
    <w:rsid w:val="00D64141"/>
    <w:rsid w:val="00D64F62"/>
    <w:rsid w:val="00D65503"/>
    <w:rsid w:val="00D65D2C"/>
    <w:rsid w:val="00D66476"/>
    <w:rsid w:val="00D66B05"/>
    <w:rsid w:val="00D670FA"/>
    <w:rsid w:val="00D67F0E"/>
    <w:rsid w:val="00D7066F"/>
    <w:rsid w:val="00D7074D"/>
    <w:rsid w:val="00D713B1"/>
    <w:rsid w:val="00D71976"/>
    <w:rsid w:val="00D71DA1"/>
    <w:rsid w:val="00D72189"/>
    <w:rsid w:val="00D7249E"/>
    <w:rsid w:val="00D7274E"/>
    <w:rsid w:val="00D7274F"/>
    <w:rsid w:val="00D72E69"/>
    <w:rsid w:val="00D73230"/>
    <w:rsid w:val="00D7394A"/>
    <w:rsid w:val="00D73F01"/>
    <w:rsid w:val="00D75868"/>
    <w:rsid w:val="00D75992"/>
    <w:rsid w:val="00D762FC"/>
    <w:rsid w:val="00D76B0E"/>
    <w:rsid w:val="00D77788"/>
    <w:rsid w:val="00D80A5D"/>
    <w:rsid w:val="00D816B5"/>
    <w:rsid w:val="00D8190A"/>
    <w:rsid w:val="00D81A8E"/>
    <w:rsid w:val="00D832D2"/>
    <w:rsid w:val="00D83AC7"/>
    <w:rsid w:val="00D84813"/>
    <w:rsid w:val="00D8604C"/>
    <w:rsid w:val="00D86147"/>
    <w:rsid w:val="00D8630D"/>
    <w:rsid w:val="00D869A5"/>
    <w:rsid w:val="00D86A7B"/>
    <w:rsid w:val="00D86DDC"/>
    <w:rsid w:val="00D87872"/>
    <w:rsid w:val="00D90120"/>
    <w:rsid w:val="00D9022B"/>
    <w:rsid w:val="00D91091"/>
    <w:rsid w:val="00D9156E"/>
    <w:rsid w:val="00D91CC9"/>
    <w:rsid w:val="00D92CB1"/>
    <w:rsid w:val="00D92EA7"/>
    <w:rsid w:val="00D93492"/>
    <w:rsid w:val="00D937A4"/>
    <w:rsid w:val="00D94A78"/>
    <w:rsid w:val="00D94EEA"/>
    <w:rsid w:val="00D958C9"/>
    <w:rsid w:val="00D95DC5"/>
    <w:rsid w:val="00D96A36"/>
    <w:rsid w:val="00D972AA"/>
    <w:rsid w:val="00D977F3"/>
    <w:rsid w:val="00DA0813"/>
    <w:rsid w:val="00DA1911"/>
    <w:rsid w:val="00DA1F8C"/>
    <w:rsid w:val="00DA2512"/>
    <w:rsid w:val="00DA253B"/>
    <w:rsid w:val="00DA25D7"/>
    <w:rsid w:val="00DA2FC8"/>
    <w:rsid w:val="00DA47CF"/>
    <w:rsid w:val="00DA4F04"/>
    <w:rsid w:val="00DA60C2"/>
    <w:rsid w:val="00DA6151"/>
    <w:rsid w:val="00DA6E6F"/>
    <w:rsid w:val="00DA7178"/>
    <w:rsid w:val="00DA71D2"/>
    <w:rsid w:val="00DA7DE3"/>
    <w:rsid w:val="00DB06D3"/>
    <w:rsid w:val="00DB294A"/>
    <w:rsid w:val="00DB33A1"/>
    <w:rsid w:val="00DB3492"/>
    <w:rsid w:val="00DB522C"/>
    <w:rsid w:val="00DB557B"/>
    <w:rsid w:val="00DB6094"/>
    <w:rsid w:val="00DB7065"/>
    <w:rsid w:val="00DB7BC2"/>
    <w:rsid w:val="00DC1350"/>
    <w:rsid w:val="00DC1657"/>
    <w:rsid w:val="00DC21C6"/>
    <w:rsid w:val="00DC26E8"/>
    <w:rsid w:val="00DC45A1"/>
    <w:rsid w:val="00DC5925"/>
    <w:rsid w:val="00DC596C"/>
    <w:rsid w:val="00DC67C9"/>
    <w:rsid w:val="00DC71C6"/>
    <w:rsid w:val="00DD0146"/>
    <w:rsid w:val="00DD02BC"/>
    <w:rsid w:val="00DD02DC"/>
    <w:rsid w:val="00DD1673"/>
    <w:rsid w:val="00DD17BE"/>
    <w:rsid w:val="00DD1B7C"/>
    <w:rsid w:val="00DD1CCF"/>
    <w:rsid w:val="00DD1D95"/>
    <w:rsid w:val="00DD2542"/>
    <w:rsid w:val="00DD27DC"/>
    <w:rsid w:val="00DD29E0"/>
    <w:rsid w:val="00DD2E17"/>
    <w:rsid w:val="00DD3112"/>
    <w:rsid w:val="00DD377E"/>
    <w:rsid w:val="00DD3E1E"/>
    <w:rsid w:val="00DD4471"/>
    <w:rsid w:val="00DD4C81"/>
    <w:rsid w:val="00DD4CF7"/>
    <w:rsid w:val="00DD58D0"/>
    <w:rsid w:val="00DD6EE8"/>
    <w:rsid w:val="00DD794D"/>
    <w:rsid w:val="00DD7985"/>
    <w:rsid w:val="00DE0C2D"/>
    <w:rsid w:val="00DE0ED3"/>
    <w:rsid w:val="00DE211B"/>
    <w:rsid w:val="00DE2826"/>
    <w:rsid w:val="00DE2E3C"/>
    <w:rsid w:val="00DE3199"/>
    <w:rsid w:val="00DE3C27"/>
    <w:rsid w:val="00DE3CFF"/>
    <w:rsid w:val="00DE4CCD"/>
    <w:rsid w:val="00DE5685"/>
    <w:rsid w:val="00DE5744"/>
    <w:rsid w:val="00DE5E34"/>
    <w:rsid w:val="00DE605D"/>
    <w:rsid w:val="00DE6086"/>
    <w:rsid w:val="00DE6F98"/>
    <w:rsid w:val="00DE7A15"/>
    <w:rsid w:val="00DF07A4"/>
    <w:rsid w:val="00DF0DEC"/>
    <w:rsid w:val="00DF1585"/>
    <w:rsid w:val="00DF1A37"/>
    <w:rsid w:val="00DF2C76"/>
    <w:rsid w:val="00DF2EAA"/>
    <w:rsid w:val="00DF3C10"/>
    <w:rsid w:val="00DF3C74"/>
    <w:rsid w:val="00DF4C92"/>
    <w:rsid w:val="00DF4FA4"/>
    <w:rsid w:val="00DF5244"/>
    <w:rsid w:val="00DF53CE"/>
    <w:rsid w:val="00DF5761"/>
    <w:rsid w:val="00DF5DA5"/>
    <w:rsid w:val="00DF6617"/>
    <w:rsid w:val="00DF76D4"/>
    <w:rsid w:val="00DF786F"/>
    <w:rsid w:val="00DF7A3E"/>
    <w:rsid w:val="00E000EE"/>
    <w:rsid w:val="00E003EF"/>
    <w:rsid w:val="00E0067A"/>
    <w:rsid w:val="00E00936"/>
    <w:rsid w:val="00E00C6A"/>
    <w:rsid w:val="00E01649"/>
    <w:rsid w:val="00E01B39"/>
    <w:rsid w:val="00E02FAB"/>
    <w:rsid w:val="00E03CAA"/>
    <w:rsid w:val="00E0475E"/>
    <w:rsid w:val="00E055AE"/>
    <w:rsid w:val="00E05C1D"/>
    <w:rsid w:val="00E06D46"/>
    <w:rsid w:val="00E07A27"/>
    <w:rsid w:val="00E10025"/>
    <w:rsid w:val="00E112B8"/>
    <w:rsid w:val="00E1130E"/>
    <w:rsid w:val="00E11547"/>
    <w:rsid w:val="00E11B95"/>
    <w:rsid w:val="00E11D88"/>
    <w:rsid w:val="00E11F5C"/>
    <w:rsid w:val="00E13290"/>
    <w:rsid w:val="00E134C6"/>
    <w:rsid w:val="00E13827"/>
    <w:rsid w:val="00E13EBA"/>
    <w:rsid w:val="00E13FC2"/>
    <w:rsid w:val="00E1471B"/>
    <w:rsid w:val="00E151E0"/>
    <w:rsid w:val="00E17952"/>
    <w:rsid w:val="00E17D5B"/>
    <w:rsid w:val="00E21CD0"/>
    <w:rsid w:val="00E22232"/>
    <w:rsid w:val="00E2317C"/>
    <w:rsid w:val="00E2344A"/>
    <w:rsid w:val="00E23F7F"/>
    <w:rsid w:val="00E2444E"/>
    <w:rsid w:val="00E254AC"/>
    <w:rsid w:val="00E25E9D"/>
    <w:rsid w:val="00E26172"/>
    <w:rsid w:val="00E268F8"/>
    <w:rsid w:val="00E26BDC"/>
    <w:rsid w:val="00E27B27"/>
    <w:rsid w:val="00E3024E"/>
    <w:rsid w:val="00E30589"/>
    <w:rsid w:val="00E30BAE"/>
    <w:rsid w:val="00E310EC"/>
    <w:rsid w:val="00E316F4"/>
    <w:rsid w:val="00E317A0"/>
    <w:rsid w:val="00E34907"/>
    <w:rsid w:val="00E35899"/>
    <w:rsid w:val="00E35918"/>
    <w:rsid w:val="00E364F8"/>
    <w:rsid w:val="00E366F5"/>
    <w:rsid w:val="00E4181B"/>
    <w:rsid w:val="00E41A0F"/>
    <w:rsid w:val="00E41A6A"/>
    <w:rsid w:val="00E41C21"/>
    <w:rsid w:val="00E42018"/>
    <w:rsid w:val="00E42887"/>
    <w:rsid w:val="00E42B50"/>
    <w:rsid w:val="00E42B8B"/>
    <w:rsid w:val="00E43503"/>
    <w:rsid w:val="00E43713"/>
    <w:rsid w:val="00E44616"/>
    <w:rsid w:val="00E44836"/>
    <w:rsid w:val="00E44BDA"/>
    <w:rsid w:val="00E45342"/>
    <w:rsid w:val="00E453B2"/>
    <w:rsid w:val="00E453C9"/>
    <w:rsid w:val="00E45B2D"/>
    <w:rsid w:val="00E46A95"/>
    <w:rsid w:val="00E46BE9"/>
    <w:rsid w:val="00E46CB9"/>
    <w:rsid w:val="00E471F0"/>
    <w:rsid w:val="00E52F3B"/>
    <w:rsid w:val="00E5317B"/>
    <w:rsid w:val="00E5396C"/>
    <w:rsid w:val="00E53F98"/>
    <w:rsid w:val="00E54288"/>
    <w:rsid w:val="00E5442B"/>
    <w:rsid w:val="00E559EC"/>
    <w:rsid w:val="00E55E3A"/>
    <w:rsid w:val="00E56019"/>
    <w:rsid w:val="00E563E6"/>
    <w:rsid w:val="00E564DB"/>
    <w:rsid w:val="00E56E6E"/>
    <w:rsid w:val="00E572DC"/>
    <w:rsid w:val="00E602DC"/>
    <w:rsid w:val="00E60418"/>
    <w:rsid w:val="00E61329"/>
    <w:rsid w:val="00E62150"/>
    <w:rsid w:val="00E62954"/>
    <w:rsid w:val="00E63744"/>
    <w:rsid w:val="00E65A15"/>
    <w:rsid w:val="00E65AE4"/>
    <w:rsid w:val="00E663AD"/>
    <w:rsid w:val="00E666D5"/>
    <w:rsid w:val="00E6720E"/>
    <w:rsid w:val="00E672C4"/>
    <w:rsid w:val="00E67886"/>
    <w:rsid w:val="00E70114"/>
    <w:rsid w:val="00E70C07"/>
    <w:rsid w:val="00E725CB"/>
    <w:rsid w:val="00E73ADD"/>
    <w:rsid w:val="00E73E3D"/>
    <w:rsid w:val="00E73F31"/>
    <w:rsid w:val="00E74616"/>
    <w:rsid w:val="00E74798"/>
    <w:rsid w:val="00E749E0"/>
    <w:rsid w:val="00E75060"/>
    <w:rsid w:val="00E75561"/>
    <w:rsid w:val="00E75568"/>
    <w:rsid w:val="00E75652"/>
    <w:rsid w:val="00E766A3"/>
    <w:rsid w:val="00E766AF"/>
    <w:rsid w:val="00E776CD"/>
    <w:rsid w:val="00E77829"/>
    <w:rsid w:val="00E8053A"/>
    <w:rsid w:val="00E8081B"/>
    <w:rsid w:val="00E81095"/>
    <w:rsid w:val="00E813B1"/>
    <w:rsid w:val="00E8298C"/>
    <w:rsid w:val="00E82CF7"/>
    <w:rsid w:val="00E83D14"/>
    <w:rsid w:val="00E83DBC"/>
    <w:rsid w:val="00E83FF7"/>
    <w:rsid w:val="00E84321"/>
    <w:rsid w:val="00E84F28"/>
    <w:rsid w:val="00E86A00"/>
    <w:rsid w:val="00E86A99"/>
    <w:rsid w:val="00E875EF"/>
    <w:rsid w:val="00E87D83"/>
    <w:rsid w:val="00E907B4"/>
    <w:rsid w:val="00E90FDF"/>
    <w:rsid w:val="00E91437"/>
    <w:rsid w:val="00E9175A"/>
    <w:rsid w:val="00E91C28"/>
    <w:rsid w:val="00E933E6"/>
    <w:rsid w:val="00E93601"/>
    <w:rsid w:val="00E93BAD"/>
    <w:rsid w:val="00E94186"/>
    <w:rsid w:val="00E944DD"/>
    <w:rsid w:val="00E945B3"/>
    <w:rsid w:val="00E952D4"/>
    <w:rsid w:val="00E95AF4"/>
    <w:rsid w:val="00E96730"/>
    <w:rsid w:val="00E96906"/>
    <w:rsid w:val="00E973B3"/>
    <w:rsid w:val="00E974A8"/>
    <w:rsid w:val="00EA0880"/>
    <w:rsid w:val="00EA09ED"/>
    <w:rsid w:val="00EA0C63"/>
    <w:rsid w:val="00EA1207"/>
    <w:rsid w:val="00EA15D9"/>
    <w:rsid w:val="00EA1F57"/>
    <w:rsid w:val="00EA22B6"/>
    <w:rsid w:val="00EA2424"/>
    <w:rsid w:val="00EA2A0D"/>
    <w:rsid w:val="00EA2B0E"/>
    <w:rsid w:val="00EA2CAE"/>
    <w:rsid w:val="00EA37F2"/>
    <w:rsid w:val="00EA3CFF"/>
    <w:rsid w:val="00EA4B84"/>
    <w:rsid w:val="00EA4DCF"/>
    <w:rsid w:val="00EA5148"/>
    <w:rsid w:val="00EA5771"/>
    <w:rsid w:val="00EA5D8C"/>
    <w:rsid w:val="00EA6EEF"/>
    <w:rsid w:val="00EA7AB6"/>
    <w:rsid w:val="00EA7CB1"/>
    <w:rsid w:val="00EA7D9A"/>
    <w:rsid w:val="00EB017D"/>
    <w:rsid w:val="00EB025E"/>
    <w:rsid w:val="00EB14CD"/>
    <w:rsid w:val="00EB285D"/>
    <w:rsid w:val="00EB32BB"/>
    <w:rsid w:val="00EB344C"/>
    <w:rsid w:val="00EB4145"/>
    <w:rsid w:val="00EB48C1"/>
    <w:rsid w:val="00EB4BFB"/>
    <w:rsid w:val="00EB4C53"/>
    <w:rsid w:val="00EB501B"/>
    <w:rsid w:val="00EB67A4"/>
    <w:rsid w:val="00EC01A2"/>
    <w:rsid w:val="00EC1C12"/>
    <w:rsid w:val="00EC2BD5"/>
    <w:rsid w:val="00EC3A1A"/>
    <w:rsid w:val="00EC401B"/>
    <w:rsid w:val="00EC443E"/>
    <w:rsid w:val="00EC54CB"/>
    <w:rsid w:val="00EC5D01"/>
    <w:rsid w:val="00EC62BA"/>
    <w:rsid w:val="00EC6F5B"/>
    <w:rsid w:val="00EC6FD5"/>
    <w:rsid w:val="00EC7C99"/>
    <w:rsid w:val="00EC7C9B"/>
    <w:rsid w:val="00ED02F5"/>
    <w:rsid w:val="00ED0612"/>
    <w:rsid w:val="00ED0890"/>
    <w:rsid w:val="00ED0CC7"/>
    <w:rsid w:val="00ED0EF3"/>
    <w:rsid w:val="00ED1539"/>
    <w:rsid w:val="00ED188E"/>
    <w:rsid w:val="00ED3C1F"/>
    <w:rsid w:val="00ED3C89"/>
    <w:rsid w:val="00ED4CAF"/>
    <w:rsid w:val="00ED610B"/>
    <w:rsid w:val="00ED61C7"/>
    <w:rsid w:val="00ED6702"/>
    <w:rsid w:val="00ED7D02"/>
    <w:rsid w:val="00ED7ED2"/>
    <w:rsid w:val="00ED7FAA"/>
    <w:rsid w:val="00EE064E"/>
    <w:rsid w:val="00EE11E9"/>
    <w:rsid w:val="00EE1713"/>
    <w:rsid w:val="00EE1B94"/>
    <w:rsid w:val="00EE201A"/>
    <w:rsid w:val="00EE27AA"/>
    <w:rsid w:val="00EE3F26"/>
    <w:rsid w:val="00EE3FCA"/>
    <w:rsid w:val="00EE4E17"/>
    <w:rsid w:val="00EE56E2"/>
    <w:rsid w:val="00EE61F3"/>
    <w:rsid w:val="00EE6492"/>
    <w:rsid w:val="00EE66BC"/>
    <w:rsid w:val="00EE7CCF"/>
    <w:rsid w:val="00EF02A2"/>
    <w:rsid w:val="00EF02A9"/>
    <w:rsid w:val="00EF0756"/>
    <w:rsid w:val="00EF0F07"/>
    <w:rsid w:val="00EF18D0"/>
    <w:rsid w:val="00EF1B27"/>
    <w:rsid w:val="00EF1E3C"/>
    <w:rsid w:val="00EF2248"/>
    <w:rsid w:val="00EF22FE"/>
    <w:rsid w:val="00EF23A7"/>
    <w:rsid w:val="00EF2939"/>
    <w:rsid w:val="00EF30C2"/>
    <w:rsid w:val="00EF310B"/>
    <w:rsid w:val="00EF36CA"/>
    <w:rsid w:val="00EF387F"/>
    <w:rsid w:val="00EF3CFF"/>
    <w:rsid w:val="00EF4023"/>
    <w:rsid w:val="00EF42C7"/>
    <w:rsid w:val="00EF4C2B"/>
    <w:rsid w:val="00EF593B"/>
    <w:rsid w:val="00EF5CC2"/>
    <w:rsid w:val="00EF72A8"/>
    <w:rsid w:val="00EF7457"/>
    <w:rsid w:val="00EF7776"/>
    <w:rsid w:val="00EF7E5B"/>
    <w:rsid w:val="00F002FE"/>
    <w:rsid w:val="00F0038F"/>
    <w:rsid w:val="00F01021"/>
    <w:rsid w:val="00F017DC"/>
    <w:rsid w:val="00F01D75"/>
    <w:rsid w:val="00F01DEC"/>
    <w:rsid w:val="00F0356B"/>
    <w:rsid w:val="00F03DC7"/>
    <w:rsid w:val="00F03FAD"/>
    <w:rsid w:val="00F047AF"/>
    <w:rsid w:val="00F04B3B"/>
    <w:rsid w:val="00F05274"/>
    <w:rsid w:val="00F05692"/>
    <w:rsid w:val="00F05A57"/>
    <w:rsid w:val="00F06215"/>
    <w:rsid w:val="00F06699"/>
    <w:rsid w:val="00F06860"/>
    <w:rsid w:val="00F06BD7"/>
    <w:rsid w:val="00F07E4D"/>
    <w:rsid w:val="00F1008D"/>
    <w:rsid w:val="00F111EE"/>
    <w:rsid w:val="00F116BC"/>
    <w:rsid w:val="00F122A5"/>
    <w:rsid w:val="00F134F1"/>
    <w:rsid w:val="00F13E89"/>
    <w:rsid w:val="00F14ECF"/>
    <w:rsid w:val="00F150DA"/>
    <w:rsid w:val="00F15815"/>
    <w:rsid w:val="00F15E65"/>
    <w:rsid w:val="00F15F81"/>
    <w:rsid w:val="00F16BFC"/>
    <w:rsid w:val="00F16DD4"/>
    <w:rsid w:val="00F1716C"/>
    <w:rsid w:val="00F2132E"/>
    <w:rsid w:val="00F218F9"/>
    <w:rsid w:val="00F21A6B"/>
    <w:rsid w:val="00F21AB2"/>
    <w:rsid w:val="00F21E71"/>
    <w:rsid w:val="00F225D2"/>
    <w:rsid w:val="00F22ABE"/>
    <w:rsid w:val="00F23349"/>
    <w:rsid w:val="00F2363B"/>
    <w:rsid w:val="00F243DB"/>
    <w:rsid w:val="00F24FA8"/>
    <w:rsid w:val="00F25120"/>
    <w:rsid w:val="00F26731"/>
    <w:rsid w:val="00F26C82"/>
    <w:rsid w:val="00F27A69"/>
    <w:rsid w:val="00F27B46"/>
    <w:rsid w:val="00F30450"/>
    <w:rsid w:val="00F3076D"/>
    <w:rsid w:val="00F30B4A"/>
    <w:rsid w:val="00F30CBB"/>
    <w:rsid w:val="00F31999"/>
    <w:rsid w:val="00F339A2"/>
    <w:rsid w:val="00F35339"/>
    <w:rsid w:val="00F35B59"/>
    <w:rsid w:val="00F36250"/>
    <w:rsid w:val="00F364F3"/>
    <w:rsid w:val="00F376AE"/>
    <w:rsid w:val="00F40714"/>
    <w:rsid w:val="00F40BF9"/>
    <w:rsid w:val="00F4172C"/>
    <w:rsid w:val="00F41A3E"/>
    <w:rsid w:val="00F425BE"/>
    <w:rsid w:val="00F42872"/>
    <w:rsid w:val="00F4301D"/>
    <w:rsid w:val="00F4395D"/>
    <w:rsid w:val="00F445AA"/>
    <w:rsid w:val="00F44F6B"/>
    <w:rsid w:val="00F45104"/>
    <w:rsid w:val="00F4642E"/>
    <w:rsid w:val="00F464E3"/>
    <w:rsid w:val="00F46BB5"/>
    <w:rsid w:val="00F46BE2"/>
    <w:rsid w:val="00F5001F"/>
    <w:rsid w:val="00F50DD8"/>
    <w:rsid w:val="00F5122D"/>
    <w:rsid w:val="00F52279"/>
    <w:rsid w:val="00F52AD3"/>
    <w:rsid w:val="00F52E54"/>
    <w:rsid w:val="00F53253"/>
    <w:rsid w:val="00F5444A"/>
    <w:rsid w:val="00F544C8"/>
    <w:rsid w:val="00F54C90"/>
    <w:rsid w:val="00F559FB"/>
    <w:rsid w:val="00F56254"/>
    <w:rsid w:val="00F56271"/>
    <w:rsid w:val="00F5652C"/>
    <w:rsid w:val="00F5732F"/>
    <w:rsid w:val="00F60870"/>
    <w:rsid w:val="00F60873"/>
    <w:rsid w:val="00F608B2"/>
    <w:rsid w:val="00F60D9A"/>
    <w:rsid w:val="00F61AA2"/>
    <w:rsid w:val="00F61D01"/>
    <w:rsid w:val="00F62309"/>
    <w:rsid w:val="00F62857"/>
    <w:rsid w:val="00F62AFA"/>
    <w:rsid w:val="00F630DF"/>
    <w:rsid w:val="00F631E8"/>
    <w:rsid w:val="00F63348"/>
    <w:rsid w:val="00F633D2"/>
    <w:rsid w:val="00F63C86"/>
    <w:rsid w:val="00F640BE"/>
    <w:rsid w:val="00F64994"/>
    <w:rsid w:val="00F64F68"/>
    <w:rsid w:val="00F657C6"/>
    <w:rsid w:val="00F6646A"/>
    <w:rsid w:val="00F70885"/>
    <w:rsid w:val="00F708B6"/>
    <w:rsid w:val="00F70D0D"/>
    <w:rsid w:val="00F70DD6"/>
    <w:rsid w:val="00F71293"/>
    <w:rsid w:val="00F71D3D"/>
    <w:rsid w:val="00F72900"/>
    <w:rsid w:val="00F72FAC"/>
    <w:rsid w:val="00F7337B"/>
    <w:rsid w:val="00F7375D"/>
    <w:rsid w:val="00F73A23"/>
    <w:rsid w:val="00F73A37"/>
    <w:rsid w:val="00F74531"/>
    <w:rsid w:val="00F748B4"/>
    <w:rsid w:val="00F74ED2"/>
    <w:rsid w:val="00F75358"/>
    <w:rsid w:val="00F76053"/>
    <w:rsid w:val="00F76B0A"/>
    <w:rsid w:val="00F76C65"/>
    <w:rsid w:val="00F777AC"/>
    <w:rsid w:val="00F80843"/>
    <w:rsid w:val="00F809CB"/>
    <w:rsid w:val="00F80B78"/>
    <w:rsid w:val="00F82506"/>
    <w:rsid w:val="00F827FB"/>
    <w:rsid w:val="00F83D47"/>
    <w:rsid w:val="00F8410A"/>
    <w:rsid w:val="00F8415D"/>
    <w:rsid w:val="00F84E4B"/>
    <w:rsid w:val="00F85F04"/>
    <w:rsid w:val="00F8732C"/>
    <w:rsid w:val="00F878EF"/>
    <w:rsid w:val="00F903C2"/>
    <w:rsid w:val="00F90403"/>
    <w:rsid w:val="00F9087B"/>
    <w:rsid w:val="00F908C3"/>
    <w:rsid w:val="00F90D06"/>
    <w:rsid w:val="00F930B3"/>
    <w:rsid w:val="00F93DB3"/>
    <w:rsid w:val="00F943F7"/>
    <w:rsid w:val="00F9469B"/>
    <w:rsid w:val="00F94815"/>
    <w:rsid w:val="00F94B48"/>
    <w:rsid w:val="00F95943"/>
    <w:rsid w:val="00F962E7"/>
    <w:rsid w:val="00F96879"/>
    <w:rsid w:val="00F96E8A"/>
    <w:rsid w:val="00F9735D"/>
    <w:rsid w:val="00F9775C"/>
    <w:rsid w:val="00F9795C"/>
    <w:rsid w:val="00F97BCA"/>
    <w:rsid w:val="00FA02FE"/>
    <w:rsid w:val="00FA19EB"/>
    <w:rsid w:val="00FA1ECD"/>
    <w:rsid w:val="00FA1EFA"/>
    <w:rsid w:val="00FA2992"/>
    <w:rsid w:val="00FA3043"/>
    <w:rsid w:val="00FA3051"/>
    <w:rsid w:val="00FA3C83"/>
    <w:rsid w:val="00FA4572"/>
    <w:rsid w:val="00FA52C2"/>
    <w:rsid w:val="00FA5AFD"/>
    <w:rsid w:val="00FA5BE3"/>
    <w:rsid w:val="00FA6182"/>
    <w:rsid w:val="00FA640B"/>
    <w:rsid w:val="00FA7191"/>
    <w:rsid w:val="00FB0131"/>
    <w:rsid w:val="00FB093B"/>
    <w:rsid w:val="00FB0CA0"/>
    <w:rsid w:val="00FB0D1F"/>
    <w:rsid w:val="00FB0D85"/>
    <w:rsid w:val="00FB11A7"/>
    <w:rsid w:val="00FB2636"/>
    <w:rsid w:val="00FB29CB"/>
    <w:rsid w:val="00FB2EF8"/>
    <w:rsid w:val="00FB379E"/>
    <w:rsid w:val="00FB3A32"/>
    <w:rsid w:val="00FB3F9D"/>
    <w:rsid w:val="00FB4CD0"/>
    <w:rsid w:val="00FB504E"/>
    <w:rsid w:val="00FB6D3A"/>
    <w:rsid w:val="00FB7219"/>
    <w:rsid w:val="00FB7628"/>
    <w:rsid w:val="00FB7842"/>
    <w:rsid w:val="00FC22C4"/>
    <w:rsid w:val="00FC4FFC"/>
    <w:rsid w:val="00FC50AB"/>
    <w:rsid w:val="00FC5219"/>
    <w:rsid w:val="00FC5A58"/>
    <w:rsid w:val="00FC5FB1"/>
    <w:rsid w:val="00FC60BE"/>
    <w:rsid w:val="00FC6551"/>
    <w:rsid w:val="00FC6942"/>
    <w:rsid w:val="00FC73EC"/>
    <w:rsid w:val="00FC7BF4"/>
    <w:rsid w:val="00FD0A4D"/>
    <w:rsid w:val="00FD0FC4"/>
    <w:rsid w:val="00FD1ED0"/>
    <w:rsid w:val="00FD227D"/>
    <w:rsid w:val="00FD2426"/>
    <w:rsid w:val="00FD2AC9"/>
    <w:rsid w:val="00FD483B"/>
    <w:rsid w:val="00FD4C56"/>
    <w:rsid w:val="00FD541D"/>
    <w:rsid w:val="00FD572D"/>
    <w:rsid w:val="00FD5EE8"/>
    <w:rsid w:val="00FD61D6"/>
    <w:rsid w:val="00FD6E40"/>
    <w:rsid w:val="00FD768E"/>
    <w:rsid w:val="00FD76B9"/>
    <w:rsid w:val="00FD7EB9"/>
    <w:rsid w:val="00FE0AB8"/>
    <w:rsid w:val="00FE193D"/>
    <w:rsid w:val="00FE21D6"/>
    <w:rsid w:val="00FE2ED8"/>
    <w:rsid w:val="00FE3375"/>
    <w:rsid w:val="00FE3534"/>
    <w:rsid w:val="00FE3EFD"/>
    <w:rsid w:val="00FE53B4"/>
    <w:rsid w:val="00FE57CE"/>
    <w:rsid w:val="00FE7740"/>
    <w:rsid w:val="00FE7ED0"/>
    <w:rsid w:val="00FF026C"/>
    <w:rsid w:val="00FF1261"/>
    <w:rsid w:val="00FF1367"/>
    <w:rsid w:val="00FF2475"/>
    <w:rsid w:val="00FF296B"/>
    <w:rsid w:val="00FF31D0"/>
    <w:rsid w:val="00FF40DD"/>
    <w:rsid w:val="00FF636A"/>
    <w:rsid w:val="00FF6BAC"/>
    <w:rsid w:val="00FF6DA6"/>
    <w:rsid w:val="00FF72D2"/>
    <w:rsid w:val="00FF7946"/>
    <w:rsid w:val="00FF7E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B0F76"/>
  <w15:docId w15:val="{4B2FA5CD-8652-448C-857F-D30BC46A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FEE"/>
  </w:style>
  <w:style w:type="paragraph" w:styleId="1">
    <w:name w:val="heading 1"/>
    <w:basedOn w:val="10"/>
    <w:next w:val="10"/>
    <w:qFormat/>
    <w:rsid w:val="005C4FEE"/>
    <w:pPr>
      <w:keepNext/>
      <w:jc w:val="both"/>
      <w:outlineLvl w:val="0"/>
    </w:pPr>
    <w:rPr>
      <w:rFonts w:ascii="Bookman Old Style" w:hAnsi="Bookman Old Style"/>
      <w:b/>
      <w:color w:val="000000"/>
      <w:sz w:val="16"/>
      <w:lang w:val="uk-UA"/>
    </w:rPr>
  </w:style>
  <w:style w:type="paragraph" w:styleId="2">
    <w:name w:val="heading 2"/>
    <w:basedOn w:val="10"/>
    <w:next w:val="10"/>
    <w:qFormat/>
    <w:rsid w:val="005C4FEE"/>
    <w:pPr>
      <w:keepNext/>
      <w:ind w:right="57"/>
      <w:outlineLvl w:val="1"/>
    </w:pPr>
    <w:rPr>
      <w:rFonts w:ascii="Bookman Old Style" w:hAnsi="Bookman Old Style"/>
      <w:b/>
      <w:i/>
      <w:lang w:val="uk-UA"/>
    </w:rPr>
  </w:style>
  <w:style w:type="paragraph" w:styleId="3">
    <w:name w:val="heading 3"/>
    <w:basedOn w:val="10"/>
    <w:next w:val="10"/>
    <w:qFormat/>
    <w:rsid w:val="005C4FEE"/>
    <w:pPr>
      <w:keepNext/>
      <w:jc w:val="center"/>
      <w:outlineLvl w:val="2"/>
    </w:pPr>
    <w:rPr>
      <w:rFonts w:ascii="Bookman Old Style" w:hAnsi="Bookman Old Style"/>
      <w:sz w:val="24"/>
      <w:lang w:val="uk-UA"/>
    </w:rPr>
  </w:style>
  <w:style w:type="paragraph" w:styleId="4">
    <w:name w:val="heading 4"/>
    <w:basedOn w:val="10"/>
    <w:next w:val="10"/>
    <w:qFormat/>
    <w:rsid w:val="005C4FEE"/>
    <w:pPr>
      <w:keepNext/>
      <w:jc w:val="both"/>
      <w:outlineLvl w:val="3"/>
    </w:pPr>
    <w:rPr>
      <w:rFonts w:ascii="Bookman Old Style" w:hAnsi="Bookman Old Style"/>
      <w:b/>
      <w:sz w:val="16"/>
      <w:lang w:val="uk-UA"/>
    </w:rPr>
  </w:style>
  <w:style w:type="paragraph" w:styleId="5">
    <w:name w:val="heading 5"/>
    <w:basedOn w:val="10"/>
    <w:next w:val="10"/>
    <w:qFormat/>
    <w:rsid w:val="005C4FEE"/>
    <w:pPr>
      <w:keepNext/>
      <w:jc w:val="both"/>
      <w:outlineLvl w:val="4"/>
    </w:pPr>
    <w:rPr>
      <w:rFonts w:ascii="Bookman Old Style" w:hAnsi="Bookman Old Style"/>
      <w:sz w:val="27"/>
    </w:rPr>
  </w:style>
  <w:style w:type="paragraph" w:styleId="6">
    <w:name w:val="heading 6"/>
    <w:basedOn w:val="10"/>
    <w:next w:val="10"/>
    <w:qFormat/>
    <w:rsid w:val="005C4FEE"/>
    <w:pPr>
      <w:keepNext/>
      <w:ind w:firstLine="7088"/>
      <w:jc w:val="both"/>
      <w:outlineLvl w:val="5"/>
    </w:pPr>
    <w:rPr>
      <w:rFonts w:ascii="Bookman Old Style" w:hAnsi="Bookman Old Style"/>
      <w:sz w:val="27"/>
    </w:rPr>
  </w:style>
  <w:style w:type="paragraph" w:styleId="7">
    <w:name w:val="heading 7"/>
    <w:basedOn w:val="10"/>
    <w:next w:val="10"/>
    <w:qFormat/>
    <w:rsid w:val="005C4FEE"/>
    <w:pPr>
      <w:keepNext/>
      <w:ind w:firstLine="2268"/>
      <w:jc w:val="both"/>
      <w:outlineLvl w:val="6"/>
    </w:pPr>
    <w:rPr>
      <w:rFonts w:ascii="Bookman Old Style" w:hAnsi="Bookman Old Style"/>
      <w:sz w:val="27"/>
    </w:rPr>
  </w:style>
  <w:style w:type="paragraph" w:styleId="8">
    <w:name w:val="heading 8"/>
    <w:basedOn w:val="10"/>
    <w:next w:val="10"/>
    <w:qFormat/>
    <w:rsid w:val="005C4FEE"/>
    <w:pPr>
      <w:keepNext/>
      <w:jc w:val="both"/>
      <w:outlineLvl w:val="7"/>
    </w:pPr>
    <w:rPr>
      <w:rFonts w:ascii="Bookman Old Style" w:hAnsi="Bookman Old Style"/>
      <w:sz w:val="24"/>
    </w:rPr>
  </w:style>
  <w:style w:type="paragraph" w:styleId="9">
    <w:name w:val="heading 9"/>
    <w:basedOn w:val="10"/>
    <w:next w:val="10"/>
    <w:qFormat/>
    <w:rsid w:val="005C4FEE"/>
    <w:pPr>
      <w:keepNext/>
      <w:ind w:firstLine="3261"/>
      <w:jc w:val="both"/>
      <w:outlineLvl w:val="8"/>
    </w:pPr>
    <w:rPr>
      <w:rFonts w:ascii="Bookman Old Style" w:hAnsi="Bookman Old Style"/>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C4FEE"/>
    <w:rPr>
      <w:snapToGrid w:val="0"/>
    </w:rPr>
  </w:style>
  <w:style w:type="character" w:customStyle="1" w:styleId="11">
    <w:name w:val="Основной шрифт абзаца1"/>
    <w:rsid w:val="005C4FEE"/>
  </w:style>
  <w:style w:type="paragraph" w:customStyle="1" w:styleId="110">
    <w:name w:val="заголовок 11"/>
    <w:basedOn w:val="10"/>
    <w:next w:val="12"/>
    <w:rsid w:val="005C4FEE"/>
    <w:pPr>
      <w:keepNext/>
      <w:keepLines/>
      <w:spacing w:line="200" w:lineRule="atLeast"/>
      <w:ind w:left="840" w:right="-360"/>
    </w:pPr>
    <w:rPr>
      <w:rFonts w:ascii="Arial" w:hAnsi="Arial"/>
      <w:b/>
      <w:spacing w:val="-10"/>
      <w:kern w:val="28"/>
      <w:sz w:val="22"/>
    </w:rPr>
  </w:style>
  <w:style w:type="paragraph" w:customStyle="1" w:styleId="12">
    <w:name w:val="Основной текст1"/>
    <w:basedOn w:val="10"/>
    <w:rsid w:val="005C4FEE"/>
    <w:pPr>
      <w:spacing w:after="220" w:line="220" w:lineRule="atLeast"/>
      <w:ind w:left="840" w:right="-360"/>
    </w:pPr>
  </w:style>
  <w:style w:type="paragraph" w:customStyle="1" w:styleId="21">
    <w:name w:val="заголовок 21"/>
    <w:basedOn w:val="10"/>
    <w:next w:val="10"/>
    <w:rsid w:val="005C4FEE"/>
    <w:pPr>
      <w:keepNext/>
      <w:ind w:firstLine="2835"/>
      <w:jc w:val="both"/>
    </w:pPr>
    <w:rPr>
      <w:rFonts w:ascii="Bookman Old Style" w:hAnsi="Bookman Old Style"/>
      <w:sz w:val="27"/>
    </w:rPr>
  </w:style>
  <w:style w:type="paragraph" w:customStyle="1" w:styleId="31">
    <w:name w:val="заголовок 31"/>
    <w:basedOn w:val="10"/>
    <w:next w:val="10"/>
    <w:rsid w:val="005C4FEE"/>
    <w:pPr>
      <w:keepNext/>
      <w:ind w:firstLine="3686"/>
      <w:jc w:val="both"/>
    </w:pPr>
    <w:rPr>
      <w:rFonts w:ascii="Bookman Old Style" w:hAnsi="Bookman Old Style"/>
      <w:b/>
      <w:sz w:val="36"/>
    </w:rPr>
  </w:style>
  <w:style w:type="paragraph" w:customStyle="1" w:styleId="41">
    <w:name w:val="заголовок 41"/>
    <w:basedOn w:val="10"/>
    <w:next w:val="10"/>
    <w:rsid w:val="005C4FEE"/>
    <w:pPr>
      <w:keepNext/>
      <w:ind w:firstLine="1701"/>
      <w:jc w:val="both"/>
    </w:pPr>
    <w:rPr>
      <w:rFonts w:ascii="Bookman Old Style" w:hAnsi="Bookman Old Style"/>
      <w:sz w:val="27"/>
    </w:rPr>
  </w:style>
  <w:style w:type="paragraph" w:customStyle="1" w:styleId="51">
    <w:name w:val="заголовок 51"/>
    <w:basedOn w:val="10"/>
    <w:next w:val="10"/>
    <w:rsid w:val="005C4FEE"/>
    <w:pPr>
      <w:keepNext/>
      <w:jc w:val="both"/>
    </w:pPr>
    <w:rPr>
      <w:rFonts w:ascii="Bookman Old Style" w:hAnsi="Bookman Old Style"/>
      <w:sz w:val="27"/>
    </w:rPr>
  </w:style>
  <w:style w:type="paragraph" w:customStyle="1" w:styleId="61">
    <w:name w:val="заголовок 61"/>
    <w:basedOn w:val="10"/>
    <w:next w:val="10"/>
    <w:rsid w:val="005C4FEE"/>
    <w:pPr>
      <w:keepNext/>
      <w:ind w:firstLine="7088"/>
      <w:jc w:val="both"/>
    </w:pPr>
    <w:rPr>
      <w:rFonts w:ascii="Bookman Old Style" w:hAnsi="Bookman Old Style"/>
      <w:sz w:val="27"/>
    </w:rPr>
  </w:style>
  <w:style w:type="paragraph" w:customStyle="1" w:styleId="71">
    <w:name w:val="заголовок 71"/>
    <w:basedOn w:val="10"/>
    <w:next w:val="10"/>
    <w:rsid w:val="005C4FEE"/>
    <w:pPr>
      <w:keepNext/>
      <w:ind w:firstLine="2268"/>
      <w:jc w:val="both"/>
    </w:pPr>
    <w:rPr>
      <w:rFonts w:ascii="Bookman Old Style" w:hAnsi="Bookman Old Style"/>
      <w:sz w:val="27"/>
    </w:rPr>
  </w:style>
  <w:style w:type="paragraph" w:customStyle="1" w:styleId="81">
    <w:name w:val="заголовок 81"/>
    <w:basedOn w:val="10"/>
    <w:next w:val="10"/>
    <w:rsid w:val="005C4FEE"/>
    <w:pPr>
      <w:keepNext/>
      <w:jc w:val="both"/>
    </w:pPr>
    <w:rPr>
      <w:rFonts w:ascii="Bookman Old Style" w:hAnsi="Bookman Old Style"/>
      <w:sz w:val="24"/>
    </w:rPr>
  </w:style>
  <w:style w:type="paragraph" w:customStyle="1" w:styleId="91">
    <w:name w:val="заголовок 91"/>
    <w:basedOn w:val="10"/>
    <w:next w:val="10"/>
    <w:rsid w:val="005C4FEE"/>
    <w:pPr>
      <w:keepNext/>
      <w:ind w:firstLine="3261"/>
      <w:jc w:val="both"/>
    </w:pPr>
    <w:rPr>
      <w:rFonts w:ascii="Bookman Old Style" w:hAnsi="Bookman Old Style"/>
      <w:sz w:val="27"/>
    </w:rPr>
  </w:style>
  <w:style w:type="paragraph" w:styleId="a3">
    <w:name w:val="Body Text Indent"/>
    <w:basedOn w:val="10"/>
    <w:rsid w:val="005C4FEE"/>
    <w:pPr>
      <w:jc w:val="center"/>
    </w:pPr>
    <w:rPr>
      <w:rFonts w:ascii="Bookman Old Style" w:hAnsi="Bookman Old Style"/>
      <w:sz w:val="12"/>
      <w:lang w:val="uk-UA"/>
    </w:rPr>
  </w:style>
  <w:style w:type="paragraph" w:styleId="a4">
    <w:name w:val="footnote text"/>
    <w:basedOn w:val="10"/>
    <w:semiHidden/>
    <w:rsid w:val="005C4FEE"/>
  </w:style>
  <w:style w:type="character" w:styleId="a5">
    <w:name w:val="footnote reference"/>
    <w:semiHidden/>
    <w:rsid w:val="005C4FEE"/>
    <w:rPr>
      <w:vertAlign w:val="superscript"/>
    </w:rPr>
  </w:style>
  <w:style w:type="paragraph" w:styleId="a6">
    <w:name w:val="header"/>
    <w:basedOn w:val="10"/>
    <w:link w:val="a7"/>
    <w:uiPriority w:val="99"/>
    <w:rsid w:val="005C4FEE"/>
    <w:pPr>
      <w:keepLines/>
      <w:tabs>
        <w:tab w:val="left" w:pos="-1080"/>
        <w:tab w:val="center" w:pos="4320"/>
        <w:tab w:val="right" w:pos="9480"/>
      </w:tabs>
      <w:ind w:left="-1080" w:right="-1080"/>
    </w:pPr>
    <w:rPr>
      <w:rFonts w:ascii="Arial" w:hAnsi="Arial"/>
      <w:i/>
    </w:rPr>
  </w:style>
  <w:style w:type="character" w:styleId="a8">
    <w:name w:val="page number"/>
    <w:basedOn w:val="11"/>
    <w:rsid w:val="005C4FEE"/>
  </w:style>
  <w:style w:type="paragraph" w:styleId="a9">
    <w:name w:val="footer"/>
    <w:basedOn w:val="10"/>
    <w:rsid w:val="005C4FEE"/>
    <w:pPr>
      <w:keepLines/>
      <w:tabs>
        <w:tab w:val="left" w:pos="-1080"/>
        <w:tab w:val="center" w:pos="4320"/>
        <w:tab w:val="right" w:pos="9480"/>
      </w:tabs>
      <w:spacing w:before="420"/>
      <w:ind w:left="-1080" w:right="-1080"/>
    </w:pPr>
    <w:rPr>
      <w:rFonts w:ascii="Arial" w:hAnsi="Arial"/>
      <w:b/>
    </w:rPr>
  </w:style>
  <w:style w:type="paragraph" w:styleId="20">
    <w:name w:val="Body Text Indent 2"/>
    <w:basedOn w:val="10"/>
    <w:rsid w:val="005C4FEE"/>
    <w:pPr>
      <w:ind w:left="426"/>
    </w:pPr>
  </w:style>
  <w:style w:type="paragraph" w:styleId="30">
    <w:name w:val="Body Text Indent 3"/>
    <w:basedOn w:val="10"/>
    <w:rsid w:val="005C4FEE"/>
    <w:pPr>
      <w:ind w:firstLine="567"/>
      <w:jc w:val="both"/>
    </w:pPr>
    <w:rPr>
      <w:rFonts w:ascii="Bookman Old Style" w:hAnsi="Bookman Old Style"/>
      <w:sz w:val="27"/>
    </w:rPr>
  </w:style>
  <w:style w:type="paragraph" w:styleId="aa">
    <w:name w:val="endnote text"/>
    <w:basedOn w:val="10"/>
    <w:semiHidden/>
    <w:rsid w:val="005C4FEE"/>
  </w:style>
  <w:style w:type="character" w:styleId="ab">
    <w:name w:val="endnote reference"/>
    <w:semiHidden/>
    <w:rsid w:val="005C4FEE"/>
    <w:rPr>
      <w:vertAlign w:val="superscript"/>
    </w:rPr>
  </w:style>
  <w:style w:type="paragraph" w:styleId="ac">
    <w:name w:val="Block Text"/>
    <w:basedOn w:val="10"/>
    <w:rsid w:val="005C4FEE"/>
    <w:pPr>
      <w:ind w:left="-108" w:right="-109"/>
      <w:jc w:val="both"/>
    </w:pPr>
    <w:rPr>
      <w:rFonts w:ascii="Bookman Old Style" w:hAnsi="Bookman Old Style"/>
      <w:sz w:val="16"/>
    </w:rPr>
  </w:style>
  <w:style w:type="paragraph" w:styleId="32">
    <w:name w:val="Body Text 3"/>
    <w:basedOn w:val="10"/>
    <w:rsid w:val="005C4FEE"/>
    <w:pPr>
      <w:jc w:val="both"/>
    </w:pPr>
    <w:rPr>
      <w:rFonts w:ascii="Bookman Old Style" w:hAnsi="Bookman Old Style"/>
      <w:sz w:val="16"/>
    </w:rPr>
  </w:style>
  <w:style w:type="paragraph" w:styleId="ad">
    <w:name w:val="Closing"/>
    <w:basedOn w:val="10"/>
    <w:rsid w:val="005C4FEE"/>
    <w:pPr>
      <w:spacing w:line="220" w:lineRule="atLeast"/>
      <w:ind w:left="840" w:right="-360"/>
    </w:pPr>
  </w:style>
  <w:style w:type="paragraph" w:customStyle="1" w:styleId="ae">
    <w:name w:val="Название документа"/>
    <w:next w:val="10"/>
    <w:rsid w:val="005C4FEE"/>
    <w:pPr>
      <w:spacing w:before="140" w:after="540" w:line="600" w:lineRule="atLeast"/>
      <w:ind w:left="840"/>
    </w:pPr>
    <w:rPr>
      <w:snapToGrid w:val="0"/>
      <w:spacing w:val="-38"/>
      <w:sz w:val="60"/>
    </w:rPr>
  </w:style>
  <w:style w:type="paragraph" w:customStyle="1" w:styleId="13">
    <w:name w:val="Шапка1"/>
    <w:basedOn w:val="12"/>
    <w:rsid w:val="005C4FEE"/>
    <w:pPr>
      <w:keepLines/>
      <w:spacing w:after="0" w:line="415" w:lineRule="atLeast"/>
      <w:ind w:left="1985" w:hanging="1145"/>
    </w:pPr>
  </w:style>
  <w:style w:type="paragraph" w:customStyle="1" w:styleId="af">
    <w:name w:val="Заголовок сообщения (первый)"/>
    <w:basedOn w:val="13"/>
    <w:next w:val="13"/>
    <w:rsid w:val="005C4FEE"/>
  </w:style>
  <w:style w:type="character" w:customStyle="1" w:styleId="af0">
    <w:name w:val="Заголовок сообщения (текст)"/>
    <w:rsid w:val="005C4FEE"/>
    <w:rPr>
      <w:rFonts w:ascii="Arial" w:hAnsi="Arial"/>
      <w:b/>
      <w:spacing w:val="-4"/>
      <w:sz w:val="18"/>
      <w:vertAlign w:val="baseline"/>
    </w:rPr>
  </w:style>
  <w:style w:type="paragraph" w:customStyle="1" w:styleId="af1">
    <w:name w:val="Заголовок сообщения (последний)"/>
    <w:basedOn w:val="13"/>
    <w:next w:val="12"/>
    <w:rsid w:val="005C4FEE"/>
    <w:pPr>
      <w:pBdr>
        <w:bottom w:val="single" w:sz="6" w:space="22" w:color="auto"/>
      </w:pBdr>
      <w:spacing w:after="400"/>
    </w:pPr>
  </w:style>
  <w:style w:type="paragraph" w:customStyle="1" w:styleId="af2">
    <w:name w:val="Девиз"/>
    <w:basedOn w:val="10"/>
    <w:rsid w:val="005C4FEE"/>
    <w:pPr>
      <w:framePr w:w="5170" w:h="1800" w:hRule="exact" w:hSpace="187" w:vSpace="187" w:wrap="auto" w:vAnchor="page" w:hAnchor="page" w:x="966" w:yAlign="bottom" w:anchorLock="1"/>
    </w:pPr>
    <w:rPr>
      <w:rFonts w:ascii="Impact" w:hAnsi="Impact"/>
      <w:caps/>
      <w:color w:val="FFFFFF"/>
      <w:spacing w:val="20"/>
      <w:position w:val="12"/>
      <w:sz w:val="48"/>
    </w:rPr>
  </w:style>
  <w:style w:type="paragraph" w:customStyle="1" w:styleId="14">
    <w:name w:val="текст сноски1"/>
    <w:basedOn w:val="10"/>
    <w:rsid w:val="005C4FEE"/>
  </w:style>
  <w:style w:type="character" w:customStyle="1" w:styleId="15">
    <w:name w:val="знак сноски1"/>
    <w:rsid w:val="005C4FEE"/>
    <w:rPr>
      <w:vertAlign w:val="superscript"/>
    </w:rPr>
  </w:style>
  <w:style w:type="paragraph" w:customStyle="1" w:styleId="210">
    <w:name w:val="Основной текст 21"/>
    <w:basedOn w:val="10"/>
    <w:rsid w:val="005C4FEE"/>
    <w:pPr>
      <w:jc w:val="center"/>
    </w:pPr>
    <w:rPr>
      <w:lang w:val="uk-UA"/>
    </w:rPr>
  </w:style>
  <w:style w:type="paragraph" w:customStyle="1" w:styleId="16">
    <w:name w:val="Верхний колонтитул1"/>
    <w:basedOn w:val="10"/>
    <w:rsid w:val="005C4FEE"/>
    <w:pPr>
      <w:tabs>
        <w:tab w:val="center" w:pos="4153"/>
        <w:tab w:val="right" w:pos="8306"/>
      </w:tabs>
    </w:pPr>
  </w:style>
  <w:style w:type="paragraph" w:customStyle="1" w:styleId="17">
    <w:name w:val="Нижний колонтитул1"/>
    <w:basedOn w:val="10"/>
    <w:rsid w:val="005C4FEE"/>
    <w:pPr>
      <w:tabs>
        <w:tab w:val="center" w:pos="4153"/>
        <w:tab w:val="right" w:pos="8306"/>
      </w:tabs>
    </w:pPr>
  </w:style>
  <w:style w:type="paragraph" w:customStyle="1" w:styleId="18">
    <w:name w:val="Текст выноски1"/>
    <w:basedOn w:val="a"/>
    <w:semiHidden/>
    <w:rsid w:val="005C4FEE"/>
    <w:rPr>
      <w:rFonts w:ascii="Tahoma" w:hAnsi="Tahoma" w:cs="Tahoma"/>
      <w:sz w:val="16"/>
      <w:szCs w:val="16"/>
    </w:rPr>
  </w:style>
  <w:style w:type="paragraph" w:styleId="af3">
    <w:name w:val="Normal (Web)"/>
    <w:basedOn w:val="a"/>
    <w:uiPriority w:val="99"/>
    <w:rsid w:val="00EF2939"/>
    <w:pPr>
      <w:spacing w:before="100" w:beforeAutospacing="1" w:after="100" w:afterAutospacing="1"/>
    </w:pPr>
    <w:rPr>
      <w:sz w:val="24"/>
      <w:szCs w:val="24"/>
    </w:rPr>
  </w:style>
  <w:style w:type="paragraph" w:customStyle="1" w:styleId="af4">
    <w:name w:val="Знак Знак Знак Знак Знак Знак Знак Знак Знак Знак Знак Знак"/>
    <w:basedOn w:val="a"/>
    <w:rsid w:val="00F5001F"/>
    <w:rPr>
      <w:rFonts w:ascii="Verdana" w:hAnsi="Verdana"/>
      <w:color w:val="000000"/>
      <w:lang w:val="en-US" w:eastAsia="en-US"/>
    </w:rPr>
  </w:style>
  <w:style w:type="paragraph" w:styleId="af5">
    <w:name w:val="Balloon Text"/>
    <w:basedOn w:val="a"/>
    <w:semiHidden/>
    <w:rsid w:val="00557AF2"/>
    <w:rPr>
      <w:rFonts w:ascii="Tahoma" w:hAnsi="Tahoma" w:cs="Tahoma"/>
      <w:sz w:val="16"/>
      <w:szCs w:val="16"/>
    </w:rPr>
  </w:style>
  <w:style w:type="paragraph" w:customStyle="1" w:styleId="af6">
    <w:name w:val="Знак Знак"/>
    <w:basedOn w:val="a"/>
    <w:rsid w:val="00816C32"/>
    <w:rPr>
      <w:rFonts w:ascii="Verdana" w:hAnsi="Verdana" w:cs="Verdana"/>
      <w:lang w:val="en-US" w:eastAsia="en-US"/>
    </w:rPr>
  </w:style>
  <w:style w:type="character" w:customStyle="1" w:styleId="af7">
    <w:name w:val="номер страницы"/>
    <w:basedOn w:val="a0"/>
    <w:rsid w:val="000E0DC6"/>
  </w:style>
  <w:style w:type="table" w:styleId="af8">
    <w:name w:val="Table Grid"/>
    <w:basedOn w:val="a1"/>
    <w:rsid w:val="000E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аголовок 5"/>
    <w:basedOn w:val="a"/>
    <w:next w:val="a"/>
    <w:rsid w:val="00585938"/>
    <w:pPr>
      <w:keepNext/>
      <w:autoSpaceDE w:val="0"/>
      <w:autoSpaceDN w:val="0"/>
      <w:jc w:val="both"/>
    </w:pPr>
    <w:rPr>
      <w:rFonts w:ascii="Bookman Old Style" w:hAnsi="Bookman Old Style"/>
      <w:sz w:val="27"/>
      <w:szCs w:val="27"/>
    </w:rPr>
  </w:style>
  <w:style w:type="paragraph" w:customStyle="1" w:styleId="af9">
    <w:name w:val="Знак Знак Знак Знак"/>
    <w:basedOn w:val="a"/>
    <w:rsid w:val="0034770D"/>
    <w:rPr>
      <w:rFonts w:ascii="Verdana" w:hAnsi="Verdana"/>
      <w:color w:val="000000"/>
      <w:lang w:val="en-US" w:eastAsia="en-US"/>
    </w:rPr>
  </w:style>
  <w:style w:type="paragraph" w:customStyle="1" w:styleId="22">
    <w:name w:val="Обычный2"/>
    <w:rsid w:val="00C00E78"/>
    <w:rPr>
      <w:snapToGrid w:val="0"/>
    </w:rPr>
  </w:style>
  <w:style w:type="character" w:customStyle="1" w:styleId="a7">
    <w:name w:val="Верхній колонтитул Знак"/>
    <w:link w:val="a6"/>
    <w:uiPriority w:val="99"/>
    <w:rsid w:val="00021220"/>
    <w:rPr>
      <w:rFonts w:ascii="Arial" w:hAnsi="Arial"/>
      <w:i/>
      <w:snapToGrid w:val="0"/>
      <w:lang w:val="ru-RU" w:eastAsia="ru-RU"/>
    </w:rPr>
  </w:style>
  <w:style w:type="character" w:styleId="afa">
    <w:name w:val="Strong"/>
    <w:uiPriority w:val="22"/>
    <w:qFormat/>
    <w:rsid w:val="00C64257"/>
    <w:rPr>
      <w:b/>
      <w:bCs/>
    </w:rPr>
  </w:style>
  <w:style w:type="character" w:styleId="afb">
    <w:name w:val="Hyperlink"/>
    <w:uiPriority w:val="99"/>
    <w:unhideWhenUsed/>
    <w:rsid w:val="00052E21"/>
    <w:rPr>
      <w:color w:val="0000FF"/>
      <w:u w:val="single"/>
    </w:rPr>
  </w:style>
  <w:style w:type="character" w:styleId="afc">
    <w:name w:val="FollowedHyperlink"/>
    <w:uiPriority w:val="99"/>
    <w:unhideWhenUsed/>
    <w:rsid w:val="00052E21"/>
    <w:rPr>
      <w:color w:val="800080"/>
      <w:u w:val="single"/>
    </w:rPr>
  </w:style>
  <w:style w:type="paragraph" w:customStyle="1" w:styleId="xl73">
    <w:name w:val="xl73"/>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74">
    <w:name w:val="xl74"/>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uk-UA" w:eastAsia="uk-UA"/>
    </w:rPr>
  </w:style>
  <w:style w:type="paragraph" w:customStyle="1" w:styleId="xl75">
    <w:name w:val="xl75"/>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uk-UA" w:eastAsia="uk-UA"/>
    </w:rPr>
  </w:style>
  <w:style w:type="paragraph" w:customStyle="1" w:styleId="xl76">
    <w:name w:val="xl76"/>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7">
    <w:name w:val="xl77"/>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8">
    <w:name w:val="xl78"/>
    <w:basedOn w:val="a"/>
    <w:rsid w:val="00052E2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9">
    <w:name w:val="xl79"/>
    <w:basedOn w:val="a"/>
    <w:rsid w:val="00052E2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80">
    <w:name w:val="xl80"/>
    <w:basedOn w:val="a"/>
    <w:rsid w:val="00052E21"/>
    <w:pPr>
      <w:pBdr>
        <w:top w:val="single" w:sz="4" w:space="0" w:color="auto"/>
        <w:left w:val="single" w:sz="4" w:space="0" w:color="auto"/>
      </w:pBdr>
      <w:spacing w:before="100" w:beforeAutospacing="1" w:after="100" w:afterAutospacing="1"/>
      <w:jc w:val="center"/>
      <w:textAlignment w:val="center"/>
    </w:pPr>
    <w:rPr>
      <w:b/>
      <w:bCs/>
      <w:lang w:val="uk-UA" w:eastAsia="uk-UA"/>
    </w:rPr>
  </w:style>
  <w:style w:type="paragraph" w:customStyle="1" w:styleId="xl81">
    <w:name w:val="xl81"/>
    <w:basedOn w:val="a"/>
    <w:rsid w:val="00052E21"/>
    <w:pPr>
      <w:pBdr>
        <w:top w:val="single" w:sz="4" w:space="0" w:color="auto"/>
      </w:pBdr>
      <w:spacing w:before="100" w:beforeAutospacing="1" w:after="100" w:afterAutospacing="1"/>
      <w:jc w:val="center"/>
      <w:textAlignment w:val="center"/>
    </w:pPr>
    <w:rPr>
      <w:b/>
      <w:bCs/>
      <w:lang w:val="uk-UA" w:eastAsia="uk-UA"/>
    </w:rPr>
  </w:style>
  <w:style w:type="paragraph" w:customStyle="1" w:styleId="xl82">
    <w:name w:val="xl82"/>
    <w:basedOn w:val="a"/>
    <w:rsid w:val="00052E21"/>
    <w:pPr>
      <w:pBdr>
        <w:top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83">
    <w:name w:val="xl83"/>
    <w:basedOn w:val="a"/>
    <w:rsid w:val="00052E21"/>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84">
    <w:name w:val="xl84"/>
    <w:basedOn w:val="a"/>
    <w:rsid w:val="00052E21"/>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85">
    <w:name w:val="xl85"/>
    <w:basedOn w:val="a"/>
    <w:rsid w:val="00052E21"/>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86">
    <w:name w:val="xl86"/>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uk-UA" w:eastAsia="uk-UA"/>
    </w:rPr>
  </w:style>
  <w:style w:type="paragraph" w:customStyle="1" w:styleId="xl87">
    <w:name w:val="xl87"/>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val="uk-UA" w:eastAsia="uk-UA"/>
    </w:rPr>
  </w:style>
  <w:style w:type="paragraph" w:customStyle="1" w:styleId="xl88">
    <w:name w:val="xl88"/>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uk-UA" w:eastAsia="uk-UA"/>
    </w:rPr>
  </w:style>
  <w:style w:type="paragraph" w:customStyle="1" w:styleId="xl89">
    <w:name w:val="xl89"/>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uk-UA" w:eastAsia="uk-UA"/>
    </w:rPr>
  </w:style>
  <w:style w:type="paragraph" w:customStyle="1" w:styleId="xl90">
    <w:name w:val="xl90"/>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uk-UA" w:eastAsia="uk-UA"/>
    </w:rPr>
  </w:style>
  <w:style w:type="paragraph" w:customStyle="1" w:styleId="xl91">
    <w:name w:val="xl91"/>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uk-UA" w:eastAsia="uk-UA"/>
    </w:rPr>
  </w:style>
  <w:style w:type="paragraph" w:customStyle="1" w:styleId="xl92">
    <w:name w:val="xl92"/>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uk-UA" w:eastAsia="uk-UA"/>
    </w:rPr>
  </w:style>
  <w:style w:type="paragraph" w:customStyle="1" w:styleId="xl93">
    <w:name w:val="xl93"/>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uk-UA" w:eastAsia="uk-UA"/>
    </w:rPr>
  </w:style>
  <w:style w:type="paragraph" w:customStyle="1" w:styleId="xl94">
    <w:name w:val="xl94"/>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uk-UA" w:eastAsia="uk-UA"/>
    </w:rPr>
  </w:style>
  <w:style w:type="paragraph" w:customStyle="1" w:styleId="xl95">
    <w:name w:val="xl95"/>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uk-UA" w:eastAsia="uk-UA"/>
    </w:rPr>
  </w:style>
  <w:style w:type="paragraph" w:customStyle="1" w:styleId="xl96">
    <w:name w:val="xl96"/>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uk-UA" w:eastAsia="uk-UA"/>
    </w:rPr>
  </w:style>
  <w:style w:type="paragraph" w:customStyle="1" w:styleId="xl97">
    <w:name w:val="xl97"/>
    <w:basedOn w:val="a"/>
    <w:rsid w:val="00052E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uk-UA" w:eastAsia="uk-UA"/>
    </w:rPr>
  </w:style>
  <w:style w:type="character" w:styleId="afd">
    <w:name w:val="Emphasis"/>
    <w:uiPriority w:val="20"/>
    <w:qFormat/>
    <w:rsid w:val="00D25EE9"/>
    <w:rPr>
      <w:i/>
      <w:iCs/>
    </w:rPr>
  </w:style>
  <w:style w:type="paragraph" w:styleId="afe">
    <w:name w:val="Body Text"/>
    <w:basedOn w:val="a"/>
    <w:link w:val="aff"/>
    <w:rsid w:val="00CB0EAD"/>
    <w:pPr>
      <w:spacing w:after="120"/>
    </w:pPr>
  </w:style>
  <w:style w:type="character" w:customStyle="1" w:styleId="aff">
    <w:name w:val="Основний текст Знак"/>
    <w:link w:val="afe"/>
    <w:rsid w:val="00CB0EAD"/>
    <w:rPr>
      <w:lang w:val="ru-RU" w:eastAsia="ru-RU"/>
    </w:rPr>
  </w:style>
  <w:style w:type="paragraph" w:styleId="aff0">
    <w:name w:val="List Paragraph"/>
    <w:basedOn w:val="a"/>
    <w:uiPriority w:val="34"/>
    <w:qFormat/>
    <w:rsid w:val="00C51145"/>
    <w:pPr>
      <w:ind w:left="720"/>
      <w:contextualSpacing/>
    </w:pPr>
  </w:style>
  <w:style w:type="character" w:customStyle="1" w:styleId="23">
    <w:name w:val="Основний текст (2)_"/>
    <w:basedOn w:val="a0"/>
    <w:link w:val="24"/>
    <w:rsid w:val="00F14ECF"/>
    <w:rPr>
      <w:sz w:val="28"/>
      <w:szCs w:val="28"/>
      <w:shd w:val="clear" w:color="auto" w:fill="FFFFFF"/>
    </w:rPr>
  </w:style>
  <w:style w:type="character" w:customStyle="1" w:styleId="210pt">
    <w:name w:val="Основний текст (2) + 10 pt"/>
    <w:basedOn w:val="23"/>
    <w:rsid w:val="00F14ECF"/>
    <w:rPr>
      <w:color w:val="000000"/>
      <w:spacing w:val="0"/>
      <w:w w:val="100"/>
      <w:position w:val="0"/>
      <w:sz w:val="20"/>
      <w:szCs w:val="20"/>
      <w:shd w:val="clear" w:color="auto" w:fill="FFFFFF"/>
      <w:lang w:val="uk-UA" w:eastAsia="uk-UA" w:bidi="uk-UA"/>
    </w:rPr>
  </w:style>
  <w:style w:type="paragraph" w:customStyle="1" w:styleId="24">
    <w:name w:val="Основний текст (2)"/>
    <w:basedOn w:val="a"/>
    <w:link w:val="23"/>
    <w:rsid w:val="00F14ECF"/>
    <w:pPr>
      <w:widowControl w:val="0"/>
      <w:shd w:val="clear" w:color="auto" w:fill="FFFFFF"/>
      <w:spacing w:before="540" w:after="720" w:line="0" w:lineRule="atLeast"/>
      <w:jc w:val="both"/>
    </w:pPr>
    <w:rPr>
      <w:sz w:val="28"/>
      <w:szCs w:val="28"/>
    </w:rPr>
  </w:style>
  <w:style w:type="character" w:customStyle="1" w:styleId="st101">
    <w:name w:val="st101"/>
    <w:rsid w:val="000C1A90"/>
    <w:rPr>
      <w:b/>
      <w:bCs/>
      <w:color w:val="000000"/>
    </w:rPr>
  </w:style>
  <w:style w:type="character" w:customStyle="1" w:styleId="st42">
    <w:name w:val="st42"/>
    <w:rsid w:val="009B1697"/>
    <w:rPr>
      <w:color w:val="000000"/>
    </w:rPr>
  </w:style>
  <w:style w:type="character" w:styleId="aff1">
    <w:name w:val="annotation reference"/>
    <w:basedOn w:val="a0"/>
    <w:semiHidden/>
    <w:unhideWhenUsed/>
    <w:rsid w:val="0057194C"/>
    <w:rPr>
      <w:sz w:val="16"/>
      <w:szCs w:val="16"/>
    </w:rPr>
  </w:style>
  <w:style w:type="paragraph" w:styleId="aff2">
    <w:name w:val="annotation text"/>
    <w:basedOn w:val="a"/>
    <w:link w:val="aff3"/>
    <w:semiHidden/>
    <w:unhideWhenUsed/>
    <w:rsid w:val="0057194C"/>
  </w:style>
  <w:style w:type="character" w:customStyle="1" w:styleId="aff3">
    <w:name w:val="Текст примітки Знак"/>
    <w:basedOn w:val="a0"/>
    <w:link w:val="aff2"/>
    <w:semiHidden/>
    <w:rsid w:val="0057194C"/>
  </w:style>
  <w:style w:type="paragraph" w:styleId="aff4">
    <w:name w:val="annotation subject"/>
    <w:basedOn w:val="aff2"/>
    <w:next w:val="aff2"/>
    <w:link w:val="aff5"/>
    <w:semiHidden/>
    <w:unhideWhenUsed/>
    <w:rsid w:val="0057194C"/>
    <w:rPr>
      <w:b/>
      <w:bCs/>
    </w:rPr>
  </w:style>
  <w:style w:type="character" w:customStyle="1" w:styleId="aff5">
    <w:name w:val="Тема примітки Знак"/>
    <w:basedOn w:val="aff3"/>
    <w:link w:val="aff4"/>
    <w:semiHidden/>
    <w:rsid w:val="005719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048">
      <w:bodyDiv w:val="1"/>
      <w:marLeft w:val="0"/>
      <w:marRight w:val="0"/>
      <w:marTop w:val="0"/>
      <w:marBottom w:val="0"/>
      <w:divBdr>
        <w:top w:val="none" w:sz="0" w:space="0" w:color="auto"/>
        <w:left w:val="none" w:sz="0" w:space="0" w:color="auto"/>
        <w:bottom w:val="none" w:sz="0" w:space="0" w:color="auto"/>
        <w:right w:val="none" w:sz="0" w:space="0" w:color="auto"/>
      </w:divBdr>
    </w:div>
    <w:div w:id="17583812">
      <w:bodyDiv w:val="1"/>
      <w:marLeft w:val="0"/>
      <w:marRight w:val="0"/>
      <w:marTop w:val="0"/>
      <w:marBottom w:val="0"/>
      <w:divBdr>
        <w:top w:val="none" w:sz="0" w:space="0" w:color="auto"/>
        <w:left w:val="none" w:sz="0" w:space="0" w:color="auto"/>
        <w:bottom w:val="none" w:sz="0" w:space="0" w:color="auto"/>
        <w:right w:val="none" w:sz="0" w:space="0" w:color="auto"/>
      </w:divBdr>
    </w:div>
    <w:div w:id="77604080">
      <w:bodyDiv w:val="1"/>
      <w:marLeft w:val="0"/>
      <w:marRight w:val="0"/>
      <w:marTop w:val="0"/>
      <w:marBottom w:val="0"/>
      <w:divBdr>
        <w:top w:val="none" w:sz="0" w:space="0" w:color="auto"/>
        <w:left w:val="none" w:sz="0" w:space="0" w:color="auto"/>
        <w:bottom w:val="none" w:sz="0" w:space="0" w:color="auto"/>
        <w:right w:val="none" w:sz="0" w:space="0" w:color="auto"/>
      </w:divBdr>
    </w:div>
    <w:div w:id="142621972">
      <w:bodyDiv w:val="1"/>
      <w:marLeft w:val="0"/>
      <w:marRight w:val="0"/>
      <w:marTop w:val="0"/>
      <w:marBottom w:val="0"/>
      <w:divBdr>
        <w:top w:val="none" w:sz="0" w:space="0" w:color="auto"/>
        <w:left w:val="none" w:sz="0" w:space="0" w:color="auto"/>
        <w:bottom w:val="none" w:sz="0" w:space="0" w:color="auto"/>
        <w:right w:val="none" w:sz="0" w:space="0" w:color="auto"/>
      </w:divBdr>
    </w:div>
    <w:div w:id="166021715">
      <w:bodyDiv w:val="1"/>
      <w:marLeft w:val="0"/>
      <w:marRight w:val="0"/>
      <w:marTop w:val="0"/>
      <w:marBottom w:val="0"/>
      <w:divBdr>
        <w:top w:val="none" w:sz="0" w:space="0" w:color="auto"/>
        <w:left w:val="none" w:sz="0" w:space="0" w:color="auto"/>
        <w:bottom w:val="none" w:sz="0" w:space="0" w:color="auto"/>
        <w:right w:val="none" w:sz="0" w:space="0" w:color="auto"/>
      </w:divBdr>
    </w:div>
    <w:div w:id="197932797">
      <w:bodyDiv w:val="1"/>
      <w:marLeft w:val="0"/>
      <w:marRight w:val="0"/>
      <w:marTop w:val="0"/>
      <w:marBottom w:val="0"/>
      <w:divBdr>
        <w:top w:val="none" w:sz="0" w:space="0" w:color="auto"/>
        <w:left w:val="none" w:sz="0" w:space="0" w:color="auto"/>
        <w:bottom w:val="none" w:sz="0" w:space="0" w:color="auto"/>
        <w:right w:val="none" w:sz="0" w:space="0" w:color="auto"/>
      </w:divBdr>
    </w:div>
    <w:div w:id="226838941">
      <w:bodyDiv w:val="1"/>
      <w:marLeft w:val="0"/>
      <w:marRight w:val="0"/>
      <w:marTop w:val="0"/>
      <w:marBottom w:val="0"/>
      <w:divBdr>
        <w:top w:val="none" w:sz="0" w:space="0" w:color="auto"/>
        <w:left w:val="none" w:sz="0" w:space="0" w:color="auto"/>
        <w:bottom w:val="none" w:sz="0" w:space="0" w:color="auto"/>
        <w:right w:val="none" w:sz="0" w:space="0" w:color="auto"/>
      </w:divBdr>
    </w:div>
    <w:div w:id="231307853">
      <w:bodyDiv w:val="1"/>
      <w:marLeft w:val="0"/>
      <w:marRight w:val="0"/>
      <w:marTop w:val="0"/>
      <w:marBottom w:val="0"/>
      <w:divBdr>
        <w:top w:val="none" w:sz="0" w:space="0" w:color="auto"/>
        <w:left w:val="none" w:sz="0" w:space="0" w:color="auto"/>
        <w:bottom w:val="none" w:sz="0" w:space="0" w:color="auto"/>
        <w:right w:val="none" w:sz="0" w:space="0" w:color="auto"/>
      </w:divBdr>
    </w:div>
    <w:div w:id="240260877">
      <w:bodyDiv w:val="1"/>
      <w:marLeft w:val="0"/>
      <w:marRight w:val="0"/>
      <w:marTop w:val="0"/>
      <w:marBottom w:val="0"/>
      <w:divBdr>
        <w:top w:val="none" w:sz="0" w:space="0" w:color="auto"/>
        <w:left w:val="none" w:sz="0" w:space="0" w:color="auto"/>
        <w:bottom w:val="none" w:sz="0" w:space="0" w:color="auto"/>
        <w:right w:val="none" w:sz="0" w:space="0" w:color="auto"/>
      </w:divBdr>
    </w:div>
    <w:div w:id="245193160">
      <w:bodyDiv w:val="1"/>
      <w:marLeft w:val="0"/>
      <w:marRight w:val="0"/>
      <w:marTop w:val="0"/>
      <w:marBottom w:val="0"/>
      <w:divBdr>
        <w:top w:val="none" w:sz="0" w:space="0" w:color="auto"/>
        <w:left w:val="none" w:sz="0" w:space="0" w:color="auto"/>
        <w:bottom w:val="none" w:sz="0" w:space="0" w:color="auto"/>
        <w:right w:val="none" w:sz="0" w:space="0" w:color="auto"/>
      </w:divBdr>
    </w:div>
    <w:div w:id="380175059">
      <w:bodyDiv w:val="1"/>
      <w:marLeft w:val="0"/>
      <w:marRight w:val="0"/>
      <w:marTop w:val="0"/>
      <w:marBottom w:val="0"/>
      <w:divBdr>
        <w:top w:val="none" w:sz="0" w:space="0" w:color="auto"/>
        <w:left w:val="none" w:sz="0" w:space="0" w:color="auto"/>
        <w:bottom w:val="none" w:sz="0" w:space="0" w:color="auto"/>
        <w:right w:val="none" w:sz="0" w:space="0" w:color="auto"/>
      </w:divBdr>
    </w:div>
    <w:div w:id="435641898">
      <w:bodyDiv w:val="1"/>
      <w:marLeft w:val="0"/>
      <w:marRight w:val="0"/>
      <w:marTop w:val="0"/>
      <w:marBottom w:val="0"/>
      <w:divBdr>
        <w:top w:val="none" w:sz="0" w:space="0" w:color="auto"/>
        <w:left w:val="none" w:sz="0" w:space="0" w:color="auto"/>
        <w:bottom w:val="none" w:sz="0" w:space="0" w:color="auto"/>
        <w:right w:val="none" w:sz="0" w:space="0" w:color="auto"/>
      </w:divBdr>
    </w:div>
    <w:div w:id="451098424">
      <w:bodyDiv w:val="1"/>
      <w:marLeft w:val="0"/>
      <w:marRight w:val="0"/>
      <w:marTop w:val="0"/>
      <w:marBottom w:val="0"/>
      <w:divBdr>
        <w:top w:val="none" w:sz="0" w:space="0" w:color="auto"/>
        <w:left w:val="none" w:sz="0" w:space="0" w:color="auto"/>
        <w:bottom w:val="none" w:sz="0" w:space="0" w:color="auto"/>
        <w:right w:val="none" w:sz="0" w:space="0" w:color="auto"/>
      </w:divBdr>
    </w:div>
    <w:div w:id="486090689">
      <w:bodyDiv w:val="1"/>
      <w:marLeft w:val="0"/>
      <w:marRight w:val="0"/>
      <w:marTop w:val="0"/>
      <w:marBottom w:val="0"/>
      <w:divBdr>
        <w:top w:val="none" w:sz="0" w:space="0" w:color="auto"/>
        <w:left w:val="none" w:sz="0" w:space="0" w:color="auto"/>
        <w:bottom w:val="none" w:sz="0" w:space="0" w:color="auto"/>
        <w:right w:val="none" w:sz="0" w:space="0" w:color="auto"/>
      </w:divBdr>
    </w:div>
    <w:div w:id="514803852">
      <w:bodyDiv w:val="1"/>
      <w:marLeft w:val="0"/>
      <w:marRight w:val="0"/>
      <w:marTop w:val="0"/>
      <w:marBottom w:val="0"/>
      <w:divBdr>
        <w:top w:val="none" w:sz="0" w:space="0" w:color="auto"/>
        <w:left w:val="none" w:sz="0" w:space="0" w:color="auto"/>
        <w:bottom w:val="none" w:sz="0" w:space="0" w:color="auto"/>
        <w:right w:val="none" w:sz="0" w:space="0" w:color="auto"/>
      </w:divBdr>
    </w:div>
    <w:div w:id="547835331">
      <w:bodyDiv w:val="1"/>
      <w:marLeft w:val="0"/>
      <w:marRight w:val="0"/>
      <w:marTop w:val="0"/>
      <w:marBottom w:val="0"/>
      <w:divBdr>
        <w:top w:val="none" w:sz="0" w:space="0" w:color="auto"/>
        <w:left w:val="none" w:sz="0" w:space="0" w:color="auto"/>
        <w:bottom w:val="none" w:sz="0" w:space="0" w:color="auto"/>
        <w:right w:val="none" w:sz="0" w:space="0" w:color="auto"/>
      </w:divBdr>
    </w:div>
    <w:div w:id="629214226">
      <w:bodyDiv w:val="1"/>
      <w:marLeft w:val="0"/>
      <w:marRight w:val="0"/>
      <w:marTop w:val="0"/>
      <w:marBottom w:val="0"/>
      <w:divBdr>
        <w:top w:val="none" w:sz="0" w:space="0" w:color="auto"/>
        <w:left w:val="none" w:sz="0" w:space="0" w:color="auto"/>
        <w:bottom w:val="none" w:sz="0" w:space="0" w:color="auto"/>
        <w:right w:val="none" w:sz="0" w:space="0" w:color="auto"/>
      </w:divBdr>
    </w:div>
    <w:div w:id="645280001">
      <w:bodyDiv w:val="1"/>
      <w:marLeft w:val="0"/>
      <w:marRight w:val="0"/>
      <w:marTop w:val="0"/>
      <w:marBottom w:val="0"/>
      <w:divBdr>
        <w:top w:val="none" w:sz="0" w:space="0" w:color="auto"/>
        <w:left w:val="none" w:sz="0" w:space="0" w:color="auto"/>
        <w:bottom w:val="none" w:sz="0" w:space="0" w:color="auto"/>
        <w:right w:val="none" w:sz="0" w:space="0" w:color="auto"/>
      </w:divBdr>
    </w:div>
    <w:div w:id="657152381">
      <w:bodyDiv w:val="1"/>
      <w:marLeft w:val="0"/>
      <w:marRight w:val="0"/>
      <w:marTop w:val="0"/>
      <w:marBottom w:val="0"/>
      <w:divBdr>
        <w:top w:val="none" w:sz="0" w:space="0" w:color="auto"/>
        <w:left w:val="none" w:sz="0" w:space="0" w:color="auto"/>
        <w:bottom w:val="none" w:sz="0" w:space="0" w:color="auto"/>
        <w:right w:val="none" w:sz="0" w:space="0" w:color="auto"/>
      </w:divBdr>
    </w:div>
    <w:div w:id="731270550">
      <w:bodyDiv w:val="1"/>
      <w:marLeft w:val="0"/>
      <w:marRight w:val="0"/>
      <w:marTop w:val="0"/>
      <w:marBottom w:val="0"/>
      <w:divBdr>
        <w:top w:val="none" w:sz="0" w:space="0" w:color="auto"/>
        <w:left w:val="none" w:sz="0" w:space="0" w:color="auto"/>
        <w:bottom w:val="none" w:sz="0" w:space="0" w:color="auto"/>
        <w:right w:val="none" w:sz="0" w:space="0" w:color="auto"/>
      </w:divBdr>
    </w:div>
    <w:div w:id="739059269">
      <w:bodyDiv w:val="1"/>
      <w:marLeft w:val="0"/>
      <w:marRight w:val="0"/>
      <w:marTop w:val="0"/>
      <w:marBottom w:val="0"/>
      <w:divBdr>
        <w:top w:val="none" w:sz="0" w:space="0" w:color="auto"/>
        <w:left w:val="none" w:sz="0" w:space="0" w:color="auto"/>
        <w:bottom w:val="none" w:sz="0" w:space="0" w:color="auto"/>
        <w:right w:val="none" w:sz="0" w:space="0" w:color="auto"/>
      </w:divBdr>
    </w:div>
    <w:div w:id="753009351">
      <w:bodyDiv w:val="1"/>
      <w:marLeft w:val="0"/>
      <w:marRight w:val="0"/>
      <w:marTop w:val="0"/>
      <w:marBottom w:val="0"/>
      <w:divBdr>
        <w:top w:val="none" w:sz="0" w:space="0" w:color="auto"/>
        <w:left w:val="none" w:sz="0" w:space="0" w:color="auto"/>
        <w:bottom w:val="none" w:sz="0" w:space="0" w:color="auto"/>
        <w:right w:val="none" w:sz="0" w:space="0" w:color="auto"/>
      </w:divBdr>
    </w:div>
    <w:div w:id="768618542">
      <w:bodyDiv w:val="1"/>
      <w:marLeft w:val="0"/>
      <w:marRight w:val="0"/>
      <w:marTop w:val="0"/>
      <w:marBottom w:val="0"/>
      <w:divBdr>
        <w:top w:val="none" w:sz="0" w:space="0" w:color="auto"/>
        <w:left w:val="none" w:sz="0" w:space="0" w:color="auto"/>
        <w:bottom w:val="none" w:sz="0" w:space="0" w:color="auto"/>
        <w:right w:val="none" w:sz="0" w:space="0" w:color="auto"/>
      </w:divBdr>
    </w:div>
    <w:div w:id="775170948">
      <w:bodyDiv w:val="1"/>
      <w:marLeft w:val="0"/>
      <w:marRight w:val="0"/>
      <w:marTop w:val="0"/>
      <w:marBottom w:val="0"/>
      <w:divBdr>
        <w:top w:val="none" w:sz="0" w:space="0" w:color="auto"/>
        <w:left w:val="none" w:sz="0" w:space="0" w:color="auto"/>
        <w:bottom w:val="none" w:sz="0" w:space="0" w:color="auto"/>
        <w:right w:val="none" w:sz="0" w:space="0" w:color="auto"/>
      </w:divBdr>
    </w:div>
    <w:div w:id="783159512">
      <w:bodyDiv w:val="1"/>
      <w:marLeft w:val="0"/>
      <w:marRight w:val="0"/>
      <w:marTop w:val="0"/>
      <w:marBottom w:val="0"/>
      <w:divBdr>
        <w:top w:val="none" w:sz="0" w:space="0" w:color="auto"/>
        <w:left w:val="none" w:sz="0" w:space="0" w:color="auto"/>
        <w:bottom w:val="none" w:sz="0" w:space="0" w:color="auto"/>
        <w:right w:val="none" w:sz="0" w:space="0" w:color="auto"/>
      </w:divBdr>
    </w:div>
    <w:div w:id="846754054">
      <w:bodyDiv w:val="1"/>
      <w:marLeft w:val="0"/>
      <w:marRight w:val="0"/>
      <w:marTop w:val="0"/>
      <w:marBottom w:val="0"/>
      <w:divBdr>
        <w:top w:val="none" w:sz="0" w:space="0" w:color="auto"/>
        <w:left w:val="none" w:sz="0" w:space="0" w:color="auto"/>
        <w:bottom w:val="none" w:sz="0" w:space="0" w:color="auto"/>
        <w:right w:val="none" w:sz="0" w:space="0" w:color="auto"/>
      </w:divBdr>
    </w:div>
    <w:div w:id="885799987">
      <w:bodyDiv w:val="1"/>
      <w:marLeft w:val="0"/>
      <w:marRight w:val="0"/>
      <w:marTop w:val="0"/>
      <w:marBottom w:val="0"/>
      <w:divBdr>
        <w:top w:val="none" w:sz="0" w:space="0" w:color="auto"/>
        <w:left w:val="none" w:sz="0" w:space="0" w:color="auto"/>
        <w:bottom w:val="none" w:sz="0" w:space="0" w:color="auto"/>
        <w:right w:val="none" w:sz="0" w:space="0" w:color="auto"/>
      </w:divBdr>
    </w:div>
    <w:div w:id="892040009">
      <w:bodyDiv w:val="1"/>
      <w:marLeft w:val="0"/>
      <w:marRight w:val="0"/>
      <w:marTop w:val="0"/>
      <w:marBottom w:val="0"/>
      <w:divBdr>
        <w:top w:val="none" w:sz="0" w:space="0" w:color="auto"/>
        <w:left w:val="none" w:sz="0" w:space="0" w:color="auto"/>
        <w:bottom w:val="none" w:sz="0" w:space="0" w:color="auto"/>
        <w:right w:val="none" w:sz="0" w:space="0" w:color="auto"/>
      </w:divBdr>
    </w:div>
    <w:div w:id="1001274571">
      <w:bodyDiv w:val="1"/>
      <w:marLeft w:val="0"/>
      <w:marRight w:val="0"/>
      <w:marTop w:val="0"/>
      <w:marBottom w:val="0"/>
      <w:divBdr>
        <w:top w:val="none" w:sz="0" w:space="0" w:color="auto"/>
        <w:left w:val="none" w:sz="0" w:space="0" w:color="auto"/>
        <w:bottom w:val="none" w:sz="0" w:space="0" w:color="auto"/>
        <w:right w:val="none" w:sz="0" w:space="0" w:color="auto"/>
      </w:divBdr>
    </w:div>
    <w:div w:id="1025130851">
      <w:bodyDiv w:val="1"/>
      <w:marLeft w:val="0"/>
      <w:marRight w:val="0"/>
      <w:marTop w:val="0"/>
      <w:marBottom w:val="0"/>
      <w:divBdr>
        <w:top w:val="none" w:sz="0" w:space="0" w:color="auto"/>
        <w:left w:val="none" w:sz="0" w:space="0" w:color="auto"/>
        <w:bottom w:val="none" w:sz="0" w:space="0" w:color="auto"/>
        <w:right w:val="none" w:sz="0" w:space="0" w:color="auto"/>
      </w:divBdr>
    </w:div>
    <w:div w:id="1042637270">
      <w:bodyDiv w:val="1"/>
      <w:marLeft w:val="0"/>
      <w:marRight w:val="0"/>
      <w:marTop w:val="0"/>
      <w:marBottom w:val="0"/>
      <w:divBdr>
        <w:top w:val="none" w:sz="0" w:space="0" w:color="auto"/>
        <w:left w:val="none" w:sz="0" w:space="0" w:color="auto"/>
        <w:bottom w:val="none" w:sz="0" w:space="0" w:color="auto"/>
        <w:right w:val="none" w:sz="0" w:space="0" w:color="auto"/>
      </w:divBdr>
    </w:div>
    <w:div w:id="1082414537">
      <w:bodyDiv w:val="1"/>
      <w:marLeft w:val="0"/>
      <w:marRight w:val="0"/>
      <w:marTop w:val="0"/>
      <w:marBottom w:val="0"/>
      <w:divBdr>
        <w:top w:val="none" w:sz="0" w:space="0" w:color="auto"/>
        <w:left w:val="none" w:sz="0" w:space="0" w:color="auto"/>
        <w:bottom w:val="none" w:sz="0" w:space="0" w:color="auto"/>
        <w:right w:val="none" w:sz="0" w:space="0" w:color="auto"/>
      </w:divBdr>
    </w:div>
    <w:div w:id="1093941686">
      <w:bodyDiv w:val="1"/>
      <w:marLeft w:val="0"/>
      <w:marRight w:val="0"/>
      <w:marTop w:val="0"/>
      <w:marBottom w:val="0"/>
      <w:divBdr>
        <w:top w:val="none" w:sz="0" w:space="0" w:color="auto"/>
        <w:left w:val="none" w:sz="0" w:space="0" w:color="auto"/>
        <w:bottom w:val="none" w:sz="0" w:space="0" w:color="auto"/>
        <w:right w:val="none" w:sz="0" w:space="0" w:color="auto"/>
      </w:divBdr>
    </w:div>
    <w:div w:id="1152336659">
      <w:bodyDiv w:val="1"/>
      <w:marLeft w:val="0"/>
      <w:marRight w:val="0"/>
      <w:marTop w:val="0"/>
      <w:marBottom w:val="0"/>
      <w:divBdr>
        <w:top w:val="none" w:sz="0" w:space="0" w:color="auto"/>
        <w:left w:val="none" w:sz="0" w:space="0" w:color="auto"/>
        <w:bottom w:val="none" w:sz="0" w:space="0" w:color="auto"/>
        <w:right w:val="none" w:sz="0" w:space="0" w:color="auto"/>
      </w:divBdr>
    </w:div>
    <w:div w:id="1169129149">
      <w:bodyDiv w:val="1"/>
      <w:marLeft w:val="0"/>
      <w:marRight w:val="0"/>
      <w:marTop w:val="0"/>
      <w:marBottom w:val="0"/>
      <w:divBdr>
        <w:top w:val="none" w:sz="0" w:space="0" w:color="auto"/>
        <w:left w:val="none" w:sz="0" w:space="0" w:color="auto"/>
        <w:bottom w:val="none" w:sz="0" w:space="0" w:color="auto"/>
        <w:right w:val="none" w:sz="0" w:space="0" w:color="auto"/>
      </w:divBdr>
    </w:div>
    <w:div w:id="1197888983">
      <w:bodyDiv w:val="1"/>
      <w:marLeft w:val="0"/>
      <w:marRight w:val="0"/>
      <w:marTop w:val="0"/>
      <w:marBottom w:val="0"/>
      <w:divBdr>
        <w:top w:val="none" w:sz="0" w:space="0" w:color="auto"/>
        <w:left w:val="none" w:sz="0" w:space="0" w:color="auto"/>
        <w:bottom w:val="none" w:sz="0" w:space="0" w:color="auto"/>
        <w:right w:val="none" w:sz="0" w:space="0" w:color="auto"/>
      </w:divBdr>
    </w:div>
    <w:div w:id="1349528928">
      <w:bodyDiv w:val="1"/>
      <w:marLeft w:val="0"/>
      <w:marRight w:val="0"/>
      <w:marTop w:val="0"/>
      <w:marBottom w:val="0"/>
      <w:divBdr>
        <w:top w:val="none" w:sz="0" w:space="0" w:color="auto"/>
        <w:left w:val="none" w:sz="0" w:space="0" w:color="auto"/>
        <w:bottom w:val="none" w:sz="0" w:space="0" w:color="auto"/>
        <w:right w:val="none" w:sz="0" w:space="0" w:color="auto"/>
      </w:divBdr>
    </w:div>
    <w:div w:id="1415935637">
      <w:bodyDiv w:val="1"/>
      <w:marLeft w:val="0"/>
      <w:marRight w:val="0"/>
      <w:marTop w:val="0"/>
      <w:marBottom w:val="0"/>
      <w:divBdr>
        <w:top w:val="none" w:sz="0" w:space="0" w:color="auto"/>
        <w:left w:val="none" w:sz="0" w:space="0" w:color="auto"/>
        <w:bottom w:val="none" w:sz="0" w:space="0" w:color="auto"/>
        <w:right w:val="none" w:sz="0" w:space="0" w:color="auto"/>
      </w:divBdr>
    </w:div>
    <w:div w:id="1470512773">
      <w:bodyDiv w:val="1"/>
      <w:marLeft w:val="0"/>
      <w:marRight w:val="0"/>
      <w:marTop w:val="0"/>
      <w:marBottom w:val="0"/>
      <w:divBdr>
        <w:top w:val="none" w:sz="0" w:space="0" w:color="auto"/>
        <w:left w:val="none" w:sz="0" w:space="0" w:color="auto"/>
        <w:bottom w:val="none" w:sz="0" w:space="0" w:color="auto"/>
        <w:right w:val="none" w:sz="0" w:space="0" w:color="auto"/>
      </w:divBdr>
    </w:div>
    <w:div w:id="1475024318">
      <w:bodyDiv w:val="1"/>
      <w:marLeft w:val="0"/>
      <w:marRight w:val="0"/>
      <w:marTop w:val="0"/>
      <w:marBottom w:val="0"/>
      <w:divBdr>
        <w:top w:val="none" w:sz="0" w:space="0" w:color="auto"/>
        <w:left w:val="none" w:sz="0" w:space="0" w:color="auto"/>
        <w:bottom w:val="none" w:sz="0" w:space="0" w:color="auto"/>
        <w:right w:val="none" w:sz="0" w:space="0" w:color="auto"/>
      </w:divBdr>
    </w:div>
    <w:div w:id="1493989000">
      <w:bodyDiv w:val="1"/>
      <w:marLeft w:val="0"/>
      <w:marRight w:val="0"/>
      <w:marTop w:val="0"/>
      <w:marBottom w:val="0"/>
      <w:divBdr>
        <w:top w:val="none" w:sz="0" w:space="0" w:color="auto"/>
        <w:left w:val="none" w:sz="0" w:space="0" w:color="auto"/>
        <w:bottom w:val="none" w:sz="0" w:space="0" w:color="auto"/>
        <w:right w:val="none" w:sz="0" w:space="0" w:color="auto"/>
      </w:divBdr>
    </w:div>
    <w:div w:id="1519849188">
      <w:bodyDiv w:val="1"/>
      <w:marLeft w:val="0"/>
      <w:marRight w:val="0"/>
      <w:marTop w:val="0"/>
      <w:marBottom w:val="0"/>
      <w:divBdr>
        <w:top w:val="none" w:sz="0" w:space="0" w:color="auto"/>
        <w:left w:val="none" w:sz="0" w:space="0" w:color="auto"/>
        <w:bottom w:val="none" w:sz="0" w:space="0" w:color="auto"/>
        <w:right w:val="none" w:sz="0" w:space="0" w:color="auto"/>
      </w:divBdr>
    </w:div>
    <w:div w:id="1613703682">
      <w:bodyDiv w:val="1"/>
      <w:marLeft w:val="0"/>
      <w:marRight w:val="0"/>
      <w:marTop w:val="0"/>
      <w:marBottom w:val="0"/>
      <w:divBdr>
        <w:top w:val="none" w:sz="0" w:space="0" w:color="auto"/>
        <w:left w:val="none" w:sz="0" w:space="0" w:color="auto"/>
        <w:bottom w:val="none" w:sz="0" w:space="0" w:color="auto"/>
        <w:right w:val="none" w:sz="0" w:space="0" w:color="auto"/>
      </w:divBdr>
    </w:div>
    <w:div w:id="1632785946">
      <w:bodyDiv w:val="1"/>
      <w:marLeft w:val="0"/>
      <w:marRight w:val="0"/>
      <w:marTop w:val="0"/>
      <w:marBottom w:val="0"/>
      <w:divBdr>
        <w:top w:val="none" w:sz="0" w:space="0" w:color="auto"/>
        <w:left w:val="none" w:sz="0" w:space="0" w:color="auto"/>
        <w:bottom w:val="none" w:sz="0" w:space="0" w:color="auto"/>
        <w:right w:val="none" w:sz="0" w:space="0" w:color="auto"/>
      </w:divBdr>
    </w:div>
    <w:div w:id="1685857978">
      <w:bodyDiv w:val="1"/>
      <w:marLeft w:val="0"/>
      <w:marRight w:val="0"/>
      <w:marTop w:val="0"/>
      <w:marBottom w:val="0"/>
      <w:divBdr>
        <w:top w:val="none" w:sz="0" w:space="0" w:color="auto"/>
        <w:left w:val="none" w:sz="0" w:space="0" w:color="auto"/>
        <w:bottom w:val="none" w:sz="0" w:space="0" w:color="auto"/>
        <w:right w:val="none" w:sz="0" w:space="0" w:color="auto"/>
      </w:divBdr>
    </w:div>
    <w:div w:id="1705671847">
      <w:bodyDiv w:val="1"/>
      <w:marLeft w:val="0"/>
      <w:marRight w:val="0"/>
      <w:marTop w:val="0"/>
      <w:marBottom w:val="0"/>
      <w:divBdr>
        <w:top w:val="none" w:sz="0" w:space="0" w:color="auto"/>
        <w:left w:val="none" w:sz="0" w:space="0" w:color="auto"/>
        <w:bottom w:val="none" w:sz="0" w:space="0" w:color="auto"/>
        <w:right w:val="none" w:sz="0" w:space="0" w:color="auto"/>
      </w:divBdr>
    </w:div>
    <w:div w:id="1707441066">
      <w:bodyDiv w:val="1"/>
      <w:marLeft w:val="0"/>
      <w:marRight w:val="0"/>
      <w:marTop w:val="0"/>
      <w:marBottom w:val="0"/>
      <w:divBdr>
        <w:top w:val="none" w:sz="0" w:space="0" w:color="auto"/>
        <w:left w:val="none" w:sz="0" w:space="0" w:color="auto"/>
        <w:bottom w:val="none" w:sz="0" w:space="0" w:color="auto"/>
        <w:right w:val="none" w:sz="0" w:space="0" w:color="auto"/>
      </w:divBdr>
    </w:div>
    <w:div w:id="1783651421">
      <w:bodyDiv w:val="1"/>
      <w:marLeft w:val="0"/>
      <w:marRight w:val="0"/>
      <w:marTop w:val="0"/>
      <w:marBottom w:val="0"/>
      <w:divBdr>
        <w:top w:val="none" w:sz="0" w:space="0" w:color="auto"/>
        <w:left w:val="none" w:sz="0" w:space="0" w:color="auto"/>
        <w:bottom w:val="none" w:sz="0" w:space="0" w:color="auto"/>
        <w:right w:val="none" w:sz="0" w:space="0" w:color="auto"/>
      </w:divBdr>
    </w:div>
    <w:div w:id="1828354174">
      <w:bodyDiv w:val="1"/>
      <w:marLeft w:val="0"/>
      <w:marRight w:val="0"/>
      <w:marTop w:val="0"/>
      <w:marBottom w:val="0"/>
      <w:divBdr>
        <w:top w:val="none" w:sz="0" w:space="0" w:color="auto"/>
        <w:left w:val="none" w:sz="0" w:space="0" w:color="auto"/>
        <w:bottom w:val="none" w:sz="0" w:space="0" w:color="auto"/>
        <w:right w:val="none" w:sz="0" w:space="0" w:color="auto"/>
      </w:divBdr>
    </w:div>
    <w:div w:id="1836915985">
      <w:bodyDiv w:val="1"/>
      <w:marLeft w:val="0"/>
      <w:marRight w:val="0"/>
      <w:marTop w:val="0"/>
      <w:marBottom w:val="0"/>
      <w:divBdr>
        <w:top w:val="none" w:sz="0" w:space="0" w:color="auto"/>
        <w:left w:val="none" w:sz="0" w:space="0" w:color="auto"/>
        <w:bottom w:val="none" w:sz="0" w:space="0" w:color="auto"/>
        <w:right w:val="none" w:sz="0" w:space="0" w:color="auto"/>
      </w:divBdr>
    </w:div>
    <w:div w:id="1935674301">
      <w:bodyDiv w:val="1"/>
      <w:marLeft w:val="0"/>
      <w:marRight w:val="0"/>
      <w:marTop w:val="0"/>
      <w:marBottom w:val="0"/>
      <w:divBdr>
        <w:top w:val="none" w:sz="0" w:space="0" w:color="auto"/>
        <w:left w:val="none" w:sz="0" w:space="0" w:color="auto"/>
        <w:bottom w:val="none" w:sz="0" w:space="0" w:color="auto"/>
        <w:right w:val="none" w:sz="0" w:space="0" w:color="auto"/>
      </w:divBdr>
    </w:div>
    <w:div w:id="1941713557">
      <w:bodyDiv w:val="1"/>
      <w:marLeft w:val="0"/>
      <w:marRight w:val="0"/>
      <w:marTop w:val="0"/>
      <w:marBottom w:val="0"/>
      <w:divBdr>
        <w:top w:val="none" w:sz="0" w:space="0" w:color="auto"/>
        <w:left w:val="none" w:sz="0" w:space="0" w:color="auto"/>
        <w:bottom w:val="none" w:sz="0" w:space="0" w:color="auto"/>
        <w:right w:val="none" w:sz="0" w:space="0" w:color="auto"/>
      </w:divBdr>
    </w:div>
    <w:div w:id="1955558027">
      <w:bodyDiv w:val="1"/>
      <w:marLeft w:val="0"/>
      <w:marRight w:val="0"/>
      <w:marTop w:val="0"/>
      <w:marBottom w:val="0"/>
      <w:divBdr>
        <w:top w:val="none" w:sz="0" w:space="0" w:color="auto"/>
        <w:left w:val="none" w:sz="0" w:space="0" w:color="auto"/>
        <w:bottom w:val="none" w:sz="0" w:space="0" w:color="auto"/>
        <w:right w:val="none" w:sz="0" w:space="0" w:color="auto"/>
      </w:divBdr>
    </w:div>
    <w:div w:id="2009017731">
      <w:bodyDiv w:val="1"/>
      <w:marLeft w:val="0"/>
      <w:marRight w:val="0"/>
      <w:marTop w:val="0"/>
      <w:marBottom w:val="0"/>
      <w:divBdr>
        <w:top w:val="none" w:sz="0" w:space="0" w:color="auto"/>
        <w:left w:val="none" w:sz="0" w:space="0" w:color="auto"/>
        <w:bottom w:val="none" w:sz="0" w:space="0" w:color="auto"/>
        <w:right w:val="none" w:sz="0" w:space="0" w:color="auto"/>
      </w:divBdr>
    </w:div>
    <w:div w:id="2049912205">
      <w:bodyDiv w:val="1"/>
      <w:marLeft w:val="0"/>
      <w:marRight w:val="0"/>
      <w:marTop w:val="0"/>
      <w:marBottom w:val="0"/>
      <w:divBdr>
        <w:top w:val="none" w:sz="0" w:space="0" w:color="auto"/>
        <w:left w:val="none" w:sz="0" w:space="0" w:color="auto"/>
        <w:bottom w:val="none" w:sz="0" w:space="0" w:color="auto"/>
        <w:right w:val="none" w:sz="0" w:space="0" w:color="auto"/>
      </w:divBdr>
    </w:div>
    <w:div w:id="2094431605">
      <w:bodyDiv w:val="1"/>
      <w:marLeft w:val="0"/>
      <w:marRight w:val="0"/>
      <w:marTop w:val="0"/>
      <w:marBottom w:val="0"/>
      <w:divBdr>
        <w:top w:val="none" w:sz="0" w:space="0" w:color="auto"/>
        <w:left w:val="none" w:sz="0" w:space="0" w:color="auto"/>
        <w:bottom w:val="none" w:sz="0" w:space="0" w:color="auto"/>
        <w:right w:val="none" w:sz="0" w:space="0" w:color="auto"/>
      </w:divBdr>
    </w:div>
    <w:div w:id="2118481064">
      <w:bodyDiv w:val="1"/>
      <w:marLeft w:val="0"/>
      <w:marRight w:val="0"/>
      <w:marTop w:val="0"/>
      <w:marBottom w:val="0"/>
      <w:divBdr>
        <w:top w:val="none" w:sz="0" w:space="0" w:color="auto"/>
        <w:left w:val="none" w:sz="0" w:space="0" w:color="auto"/>
        <w:bottom w:val="none" w:sz="0" w:space="0" w:color="auto"/>
        <w:right w:val="none" w:sz="0" w:space="0" w:color="auto"/>
      </w:divBdr>
    </w:div>
    <w:div w:id="2119138403">
      <w:bodyDiv w:val="1"/>
      <w:marLeft w:val="0"/>
      <w:marRight w:val="0"/>
      <w:marTop w:val="0"/>
      <w:marBottom w:val="0"/>
      <w:divBdr>
        <w:top w:val="none" w:sz="0" w:space="0" w:color="auto"/>
        <w:left w:val="none" w:sz="0" w:space="0" w:color="auto"/>
        <w:bottom w:val="none" w:sz="0" w:space="0" w:color="auto"/>
        <w:right w:val="none" w:sz="0" w:space="0" w:color="auto"/>
      </w:divBdr>
    </w:div>
    <w:div w:id="2121415588">
      <w:bodyDiv w:val="1"/>
      <w:marLeft w:val="0"/>
      <w:marRight w:val="0"/>
      <w:marTop w:val="0"/>
      <w:marBottom w:val="0"/>
      <w:divBdr>
        <w:top w:val="none" w:sz="0" w:space="0" w:color="auto"/>
        <w:left w:val="none" w:sz="0" w:space="0" w:color="auto"/>
        <w:bottom w:val="none" w:sz="0" w:space="0" w:color="auto"/>
        <w:right w:val="none" w:sz="0" w:space="0" w:color="auto"/>
      </w:divBdr>
    </w:div>
    <w:div w:id="21423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F61F-BEB1-4180-9199-40DFFA98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20357</Words>
  <Characters>11605</Characters>
  <Application>Microsoft Office Word</Application>
  <DocSecurity>0</DocSecurity>
  <Lines>96</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Зразок</vt:lpstr>
      <vt:lpstr>Зразок</vt:lpstr>
    </vt:vector>
  </TitlesOfParts>
  <Company>МФУ</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User</dc:creator>
  <cp:lastModifiedBy>Admin</cp:lastModifiedBy>
  <cp:revision>3</cp:revision>
  <cp:lastPrinted>2023-12-18T12:38:00Z</cp:lastPrinted>
  <dcterms:created xsi:type="dcterms:W3CDTF">2024-01-01T13:19:00Z</dcterms:created>
  <dcterms:modified xsi:type="dcterms:W3CDTF">2024-01-01T13:19:00Z</dcterms:modified>
</cp:coreProperties>
</file>