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E7BCD" w14:textId="6AF76A11" w:rsidR="00023D1B" w:rsidRPr="00ED3543" w:rsidRDefault="00023D1B" w:rsidP="006F4075">
      <w:pPr>
        <w:ind w:left="5670"/>
        <w:rPr>
          <w:caps/>
          <w:noProof/>
          <w:color w:val="000000" w:themeColor="text1"/>
          <w:sz w:val="28"/>
          <w:szCs w:val="28"/>
          <w:lang w:val="uk-UA"/>
        </w:rPr>
      </w:pPr>
      <w:bookmarkStart w:id="0" w:name="_GoBack"/>
      <w:bookmarkEnd w:id="0"/>
      <w:r w:rsidRPr="00ED3543">
        <w:rPr>
          <w:caps/>
          <w:noProof/>
          <w:color w:val="000000" w:themeColor="text1"/>
          <w:sz w:val="28"/>
          <w:szCs w:val="28"/>
          <w:lang w:val="uk-UA"/>
        </w:rPr>
        <w:t>Затверджено</w:t>
      </w:r>
    </w:p>
    <w:p w14:paraId="5E502B0E" w14:textId="77777777" w:rsidR="00023D1B" w:rsidRPr="00ED3543" w:rsidRDefault="00023D1B" w:rsidP="006F4075">
      <w:pPr>
        <w:ind w:left="5670"/>
        <w:rPr>
          <w:noProof/>
          <w:color w:val="000000" w:themeColor="text1"/>
          <w:sz w:val="28"/>
          <w:szCs w:val="28"/>
          <w:lang w:val="uk-UA"/>
        </w:rPr>
      </w:pPr>
      <w:r w:rsidRPr="00ED3543">
        <w:rPr>
          <w:noProof/>
          <w:color w:val="000000" w:themeColor="text1"/>
          <w:sz w:val="28"/>
          <w:szCs w:val="28"/>
          <w:lang w:val="uk-UA"/>
        </w:rPr>
        <w:t>рішення міської ради</w:t>
      </w:r>
    </w:p>
    <w:p w14:paraId="4490B225" w14:textId="698A65B6" w:rsidR="00023D1B" w:rsidRPr="00ED3543" w:rsidRDefault="00023D1B" w:rsidP="006F4075">
      <w:pPr>
        <w:ind w:left="5670"/>
        <w:rPr>
          <w:i/>
          <w:noProof/>
          <w:color w:val="000000" w:themeColor="text1"/>
          <w:sz w:val="28"/>
          <w:szCs w:val="28"/>
          <w:lang w:val="uk-UA"/>
        </w:rPr>
      </w:pPr>
      <w:r w:rsidRPr="00ED3543">
        <w:rPr>
          <w:noProof/>
          <w:color w:val="000000" w:themeColor="text1"/>
          <w:sz w:val="28"/>
          <w:szCs w:val="28"/>
          <w:lang w:val="uk-UA"/>
        </w:rPr>
        <w:t xml:space="preserve">від </w:t>
      </w:r>
      <w:r w:rsidR="00D60229">
        <w:rPr>
          <w:noProof/>
          <w:color w:val="000000" w:themeColor="text1"/>
          <w:sz w:val="28"/>
          <w:szCs w:val="28"/>
          <w:lang w:val="uk-UA"/>
        </w:rPr>
        <w:t>2</w:t>
      </w:r>
      <w:r w:rsidR="00CC3F81">
        <w:rPr>
          <w:noProof/>
          <w:color w:val="000000" w:themeColor="text1"/>
          <w:sz w:val="28"/>
          <w:szCs w:val="28"/>
          <w:lang w:val="uk-UA"/>
        </w:rPr>
        <w:t>9</w:t>
      </w:r>
      <w:r w:rsidR="006504B1" w:rsidRPr="00ED3543">
        <w:rPr>
          <w:noProof/>
          <w:color w:val="000000" w:themeColor="text1"/>
          <w:sz w:val="28"/>
          <w:szCs w:val="28"/>
          <w:lang w:val="uk-UA"/>
        </w:rPr>
        <w:t>.</w:t>
      </w:r>
      <w:r w:rsidR="00A45800">
        <w:rPr>
          <w:noProof/>
          <w:color w:val="000000" w:themeColor="text1"/>
          <w:sz w:val="28"/>
          <w:szCs w:val="28"/>
          <w:lang w:val="uk-UA"/>
        </w:rPr>
        <w:t>0</w:t>
      </w:r>
      <w:r w:rsidR="00D60229">
        <w:rPr>
          <w:noProof/>
          <w:color w:val="000000" w:themeColor="text1"/>
          <w:sz w:val="28"/>
          <w:szCs w:val="28"/>
          <w:lang w:val="uk-UA"/>
        </w:rPr>
        <w:t>5</w:t>
      </w:r>
      <w:r w:rsidR="006504B1" w:rsidRPr="00ED3543">
        <w:rPr>
          <w:noProof/>
          <w:color w:val="000000" w:themeColor="text1"/>
          <w:sz w:val="28"/>
          <w:szCs w:val="28"/>
          <w:lang w:val="uk-UA"/>
        </w:rPr>
        <w:t>.202</w:t>
      </w:r>
      <w:r w:rsidR="00A45800">
        <w:rPr>
          <w:noProof/>
          <w:color w:val="000000" w:themeColor="text1"/>
          <w:sz w:val="28"/>
          <w:szCs w:val="28"/>
          <w:lang w:val="uk-UA"/>
        </w:rPr>
        <w:t>4</w:t>
      </w:r>
      <w:r w:rsidR="006504B1" w:rsidRPr="00ED3543">
        <w:rPr>
          <w:noProof/>
          <w:color w:val="000000" w:themeColor="text1"/>
          <w:sz w:val="28"/>
          <w:szCs w:val="28"/>
          <w:lang w:val="uk-UA"/>
        </w:rPr>
        <w:t xml:space="preserve">  № </w:t>
      </w:r>
      <w:r w:rsidR="00CC3F81">
        <w:rPr>
          <w:noProof/>
          <w:color w:val="000000" w:themeColor="text1"/>
          <w:sz w:val="28"/>
          <w:szCs w:val="28"/>
          <w:lang w:val="uk-UA"/>
        </w:rPr>
        <w:t>2660</w:t>
      </w:r>
      <w:r w:rsidR="006504B1" w:rsidRPr="00ED3543">
        <w:rPr>
          <w:noProof/>
          <w:color w:val="000000" w:themeColor="text1"/>
          <w:sz w:val="28"/>
          <w:szCs w:val="28"/>
          <w:lang w:val="uk-UA"/>
        </w:rPr>
        <w:t>-</w:t>
      </w:r>
      <w:r w:rsidR="00A45800">
        <w:rPr>
          <w:noProof/>
          <w:color w:val="000000" w:themeColor="text1"/>
          <w:sz w:val="28"/>
          <w:szCs w:val="28"/>
          <w:lang w:val="uk-UA"/>
        </w:rPr>
        <w:t>42</w:t>
      </w:r>
      <w:r w:rsidR="006504B1" w:rsidRPr="00ED3543">
        <w:rPr>
          <w:noProof/>
          <w:color w:val="000000" w:themeColor="text1"/>
          <w:sz w:val="28"/>
          <w:szCs w:val="28"/>
          <w:lang w:val="uk-UA"/>
        </w:rPr>
        <w:t>/202</w:t>
      </w:r>
      <w:r w:rsidR="00A45800">
        <w:rPr>
          <w:noProof/>
          <w:color w:val="000000" w:themeColor="text1"/>
          <w:sz w:val="28"/>
          <w:szCs w:val="28"/>
          <w:lang w:val="uk-UA"/>
        </w:rPr>
        <w:t>4</w:t>
      </w:r>
    </w:p>
    <w:p w14:paraId="7E0F0B28" w14:textId="77777777" w:rsidR="0080592E" w:rsidRPr="00ED3543" w:rsidRDefault="0080592E" w:rsidP="006F4075">
      <w:pPr>
        <w:ind w:left="5387"/>
        <w:jc w:val="center"/>
        <w:rPr>
          <w:noProof/>
          <w:color w:val="000000" w:themeColor="text1"/>
          <w:szCs w:val="28"/>
          <w:lang w:val="uk-UA"/>
        </w:rPr>
      </w:pPr>
    </w:p>
    <w:p w14:paraId="222BF5F1" w14:textId="77777777" w:rsidR="0080592E" w:rsidRPr="00ED3543" w:rsidRDefault="0080592E" w:rsidP="006F4075">
      <w:pPr>
        <w:pStyle w:val="a3"/>
        <w:spacing w:before="0" w:beforeAutospacing="0" w:after="0" w:afterAutospacing="0"/>
        <w:jc w:val="center"/>
        <w:outlineLvl w:val="0"/>
        <w:rPr>
          <w:b/>
          <w:caps/>
          <w:noProof/>
          <w:color w:val="000000" w:themeColor="text1"/>
          <w:sz w:val="28"/>
          <w:szCs w:val="32"/>
          <w:lang w:val="uk-UA"/>
        </w:rPr>
      </w:pPr>
      <w:r w:rsidRPr="00ED3543">
        <w:rPr>
          <w:b/>
          <w:caps/>
          <w:noProof/>
          <w:color w:val="000000" w:themeColor="text1"/>
          <w:sz w:val="32"/>
          <w:szCs w:val="32"/>
          <w:lang w:val="uk-UA"/>
        </w:rPr>
        <w:t>Порядок</w:t>
      </w:r>
      <w:r w:rsidRPr="00ED3543">
        <w:rPr>
          <w:b/>
          <w:caps/>
          <w:noProof/>
          <w:color w:val="000000" w:themeColor="text1"/>
          <w:sz w:val="28"/>
          <w:szCs w:val="32"/>
          <w:lang w:val="uk-UA"/>
        </w:rPr>
        <w:t xml:space="preserve"> </w:t>
      </w:r>
    </w:p>
    <w:p w14:paraId="0B86F47F" w14:textId="77777777" w:rsidR="0080592E" w:rsidRPr="00ED3543" w:rsidRDefault="0080592E" w:rsidP="006F4075">
      <w:pPr>
        <w:pStyle w:val="a3"/>
        <w:spacing w:before="0" w:beforeAutospacing="0" w:after="0" w:afterAutospacing="0"/>
        <w:jc w:val="center"/>
        <w:rPr>
          <w:b/>
          <w:noProof/>
          <w:color w:val="000000" w:themeColor="text1"/>
          <w:sz w:val="28"/>
          <w:szCs w:val="32"/>
          <w:lang w:val="uk-UA"/>
        </w:rPr>
      </w:pPr>
      <w:r w:rsidRPr="00ED3543">
        <w:rPr>
          <w:b/>
          <w:noProof/>
          <w:color w:val="000000" w:themeColor="text1"/>
          <w:sz w:val="28"/>
          <w:szCs w:val="32"/>
          <w:lang w:val="uk-UA"/>
        </w:rPr>
        <w:t xml:space="preserve">розміщення зовнішньої реклами на території Долинської </w:t>
      </w:r>
    </w:p>
    <w:p w14:paraId="535E6CB9" w14:textId="77777777" w:rsidR="0080592E" w:rsidRPr="00ED3543" w:rsidRDefault="006504B1" w:rsidP="006F4075">
      <w:pPr>
        <w:pStyle w:val="a3"/>
        <w:spacing w:before="0" w:beforeAutospacing="0" w:after="0" w:afterAutospacing="0"/>
        <w:jc w:val="center"/>
        <w:rPr>
          <w:b/>
          <w:noProof/>
          <w:color w:val="000000" w:themeColor="text1"/>
          <w:sz w:val="28"/>
          <w:szCs w:val="32"/>
          <w:lang w:val="uk-UA"/>
        </w:rPr>
      </w:pPr>
      <w:r w:rsidRPr="00ED3543">
        <w:rPr>
          <w:b/>
          <w:noProof/>
          <w:color w:val="000000" w:themeColor="text1"/>
          <w:sz w:val="28"/>
          <w:szCs w:val="32"/>
          <w:lang w:val="uk-UA"/>
        </w:rPr>
        <w:t xml:space="preserve"> міської</w:t>
      </w:r>
      <w:r w:rsidR="0080592E" w:rsidRPr="00ED3543">
        <w:rPr>
          <w:b/>
          <w:noProof/>
          <w:color w:val="000000" w:themeColor="text1"/>
          <w:sz w:val="28"/>
          <w:szCs w:val="32"/>
          <w:lang w:val="uk-UA"/>
        </w:rPr>
        <w:t xml:space="preserve"> територіальної громади</w:t>
      </w:r>
    </w:p>
    <w:p w14:paraId="687DE513" w14:textId="77777777" w:rsidR="0080592E" w:rsidRPr="00ED3543" w:rsidRDefault="0080592E" w:rsidP="006F4075">
      <w:pPr>
        <w:pStyle w:val="a3"/>
        <w:spacing w:before="0" w:beforeAutospacing="0" w:after="0" w:afterAutospacing="0"/>
        <w:ind w:firstLine="567"/>
        <w:jc w:val="center"/>
        <w:rPr>
          <w:bCs/>
          <w:noProof/>
          <w:color w:val="000000" w:themeColor="text1"/>
          <w:sz w:val="28"/>
          <w:szCs w:val="32"/>
          <w:lang w:val="uk-UA"/>
        </w:rPr>
      </w:pPr>
    </w:p>
    <w:p w14:paraId="40C9EB02" w14:textId="77777777" w:rsidR="0080592E" w:rsidRPr="00ED3543" w:rsidRDefault="0080592E" w:rsidP="006F4075">
      <w:pPr>
        <w:pStyle w:val="a3"/>
        <w:spacing w:before="0" w:beforeAutospacing="0" w:after="0" w:afterAutospacing="0"/>
        <w:jc w:val="center"/>
        <w:outlineLvl w:val="0"/>
        <w:rPr>
          <w:b/>
          <w:bCs/>
          <w:noProof/>
          <w:color w:val="000000" w:themeColor="text1"/>
          <w:sz w:val="28"/>
          <w:lang w:val="uk-UA"/>
        </w:rPr>
      </w:pPr>
      <w:r w:rsidRPr="00ED3543">
        <w:rPr>
          <w:b/>
          <w:bCs/>
          <w:noProof/>
          <w:color w:val="000000" w:themeColor="text1"/>
          <w:sz w:val="28"/>
          <w:lang w:val="uk-UA"/>
        </w:rPr>
        <w:t>1. ЗАГАЛЬНІ ПОЛОЖЕННЯ</w:t>
      </w:r>
    </w:p>
    <w:p w14:paraId="1D499527" w14:textId="77777777" w:rsidR="0080592E" w:rsidRPr="00ED3543" w:rsidRDefault="0080592E" w:rsidP="006F4075">
      <w:pPr>
        <w:pStyle w:val="a3"/>
        <w:spacing w:before="0" w:beforeAutospacing="0" w:after="0" w:afterAutospacing="0"/>
        <w:ind w:firstLine="567"/>
        <w:jc w:val="center"/>
        <w:rPr>
          <w:bCs/>
          <w:noProof/>
          <w:color w:val="000000" w:themeColor="text1"/>
          <w:sz w:val="28"/>
          <w:szCs w:val="28"/>
          <w:lang w:val="uk-UA"/>
        </w:rPr>
      </w:pPr>
    </w:p>
    <w:p w14:paraId="2AEBC273" w14:textId="41FF80F9"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1.1. Цей Порядок розроблений відповідно до </w:t>
      </w:r>
      <w:r w:rsidR="008B7FB7" w:rsidRPr="00ED3543">
        <w:rPr>
          <w:noProof/>
          <w:color w:val="000000" w:themeColor="text1"/>
          <w:sz w:val="28"/>
          <w:lang w:val="uk-UA"/>
        </w:rPr>
        <w:t>«</w:t>
      </w:r>
      <w:r w:rsidRPr="00ED3543">
        <w:rPr>
          <w:noProof/>
          <w:color w:val="000000" w:themeColor="text1"/>
          <w:sz w:val="28"/>
          <w:lang w:val="uk-UA"/>
        </w:rPr>
        <w:t>Типових правил розміщення зовнішньої реклами</w:t>
      </w:r>
      <w:r w:rsidR="00C22010" w:rsidRPr="00ED3543">
        <w:rPr>
          <w:noProof/>
          <w:color w:val="000000" w:themeColor="text1"/>
          <w:sz w:val="28"/>
          <w:lang w:val="uk-UA"/>
        </w:rPr>
        <w:t>»</w:t>
      </w:r>
      <w:r w:rsidRPr="00ED3543">
        <w:rPr>
          <w:noProof/>
          <w:color w:val="000000" w:themeColor="text1"/>
          <w:sz w:val="28"/>
          <w:lang w:val="uk-UA"/>
        </w:rPr>
        <w:t xml:space="preserve">, затверджених постановою Кабінету Міністрів України від 29.12.2003р. № 2067 (зі змінами) та законів України </w:t>
      </w:r>
      <w:r w:rsidR="00C22010" w:rsidRPr="00ED3543">
        <w:rPr>
          <w:noProof/>
          <w:color w:val="000000" w:themeColor="text1"/>
          <w:sz w:val="28"/>
          <w:lang w:val="uk-UA"/>
        </w:rPr>
        <w:t>«</w:t>
      </w:r>
      <w:r w:rsidRPr="00ED3543">
        <w:rPr>
          <w:noProof/>
          <w:color w:val="000000" w:themeColor="text1"/>
          <w:sz w:val="28"/>
          <w:lang w:val="uk-UA"/>
        </w:rPr>
        <w:t>Про місцеве самоврядування в Україні</w:t>
      </w:r>
      <w:r w:rsidR="00C22010" w:rsidRPr="00ED3543">
        <w:rPr>
          <w:noProof/>
          <w:color w:val="000000" w:themeColor="text1"/>
          <w:sz w:val="28"/>
          <w:lang w:val="uk-UA"/>
        </w:rPr>
        <w:t>»</w:t>
      </w:r>
      <w:r w:rsidRPr="00ED3543">
        <w:rPr>
          <w:noProof/>
          <w:color w:val="000000" w:themeColor="text1"/>
          <w:sz w:val="28"/>
          <w:lang w:val="uk-UA"/>
        </w:rPr>
        <w:t xml:space="preserve">, </w:t>
      </w:r>
      <w:r w:rsidR="00C22010" w:rsidRPr="00ED3543">
        <w:rPr>
          <w:noProof/>
          <w:color w:val="000000" w:themeColor="text1"/>
          <w:sz w:val="28"/>
          <w:lang w:val="uk-UA"/>
        </w:rPr>
        <w:t>«</w:t>
      </w:r>
      <w:r w:rsidRPr="00ED3543">
        <w:rPr>
          <w:noProof/>
          <w:color w:val="000000" w:themeColor="text1"/>
          <w:sz w:val="28"/>
          <w:lang w:val="uk-UA"/>
        </w:rPr>
        <w:t>Про рекламу</w:t>
      </w:r>
      <w:r w:rsidR="00C22010" w:rsidRPr="00ED3543">
        <w:rPr>
          <w:noProof/>
          <w:color w:val="000000" w:themeColor="text1"/>
          <w:sz w:val="28"/>
          <w:lang w:val="uk-UA"/>
        </w:rPr>
        <w:t>»</w:t>
      </w:r>
      <w:r w:rsidRPr="00ED3543">
        <w:rPr>
          <w:noProof/>
          <w:color w:val="000000" w:themeColor="text1"/>
          <w:sz w:val="28"/>
          <w:lang w:val="uk-UA"/>
        </w:rPr>
        <w:t xml:space="preserve">, </w:t>
      </w:r>
      <w:r w:rsidR="00C22010" w:rsidRPr="00ED3543">
        <w:rPr>
          <w:noProof/>
          <w:color w:val="000000" w:themeColor="text1"/>
          <w:sz w:val="28"/>
          <w:lang w:val="uk-UA"/>
        </w:rPr>
        <w:t>«</w:t>
      </w:r>
      <w:r w:rsidRPr="00ED3543">
        <w:rPr>
          <w:noProof/>
          <w:color w:val="000000" w:themeColor="text1"/>
          <w:sz w:val="28"/>
          <w:lang w:val="uk-UA"/>
        </w:rPr>
        <w:t>Про охорону культурної спадщини</w:t>
      </w:r>
      <w:r w:rsidR="00C22010" w:rsidRPr="00ED3543">
        <w:rPr>
          <w:noProof/>
          <w:color w:val="000000" w:themeColor="text1"/>
          <w:sz w:val="28"/>
          <w:lang w:val="uk-UA"/>
        </w:rPr>
        <w:t>»</w:t>
      </w:r>
      <w:r w:rsidR="00C30D6B" w:rsidRPr="00ED3543">
        <w:rPr>
          <w:noProof/>
          <w:color w:val="000000" w:themeColor="text1"/>
          <w:sz w:val="28"/>
          <w:lang w:val="uk-UA"/>
        </w:rPr>
        <w:t>, “Про дозвільну систему у сфері господарської діяльності”</w:t>
      </w:r>
      <w:r w:rsidRPr="00ED3543">
        <w:rPr>
          <w:noProof/>
          <w:color w:val="000000" w:themeColor="text1"/>
          <w:sz w:val="28"/>
          <w:lang w:val="uk-UA"/>
        </w:rPr>
        <w:t xml:space="preserve"> і регулює відносини, що виникають у зв’язку з розміщенням зовнішньої реклами на території Долинської </w:t>
      </w:r>
      <w:r w:rsidR="00642AEF" w:rsidRPr="00ED3543">
        <w:rPr>
          <w:noProof/>
          <w:color w:val="000000" w:themeColor="text1"/>
          <w:sz w:val="28"/>
          <w:lang w:val="uk-UA"/>
        </w:rPr>
        <w:t>міської територіальної громади</w:t>
      </w:r>
      <w:r w:rsidRPr="00ED3543">
        <w:rPr>
          <w:noProof/>
          <w:color w:val="000000" w:themeColor="text1"/>
          <w:sz w:val="28"/>
          <w:lang w:val="uk-UA"/>
        </w:rPr>
        <w:t>, та визначає  порядок надання дозволів на розміщення такої реклами.</w:t>
      </w:r>
    </w:p>
    <w:p w14:paraId="318F81FB" w14:textId="3FC16985"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1.2. Порядок поширюється на всю територію Долинської </w:t>
      </w:r>
      <w:r w:rsidR="00642AEF" w:rsidRPr="00ED3543">
        <w:rPr>
          <w:noProof/>
          <w:color w:val="000000" w:themeColor="text1"/>
          <w:sz w:val="28"/>
          <w:lang w:val="uk-UA"/>
        </w:rPr>
        <w:t xml:space="preserve">міської </w:t>
      </w:r>
      <w:r w:rsidRPr="00ED3543">
        <w:rPr>
          <w:noProof/>
          <w:color w:val="000000" w:themeColor="text1"/>
          <w:sz w:val="28"/>
          <w:lang w:val="uk-UA"/>
        </w:rPr>
        <w:t xml:space="preserve">територіальної громади, в т. ч. підприємства, установи та організації, незалежно від форми власності та відомчої належності, а також </w:t>
      </w:r>
      <w:r w:rsidR="00C22010" w:rsidRPr="00ED3543">
        <w:rPr>
          <w:noProof/>
          <w:color w:val="000000" w:themeColor="text1"/>
          <w:sz w:val="28"/>
          <w:lang w:val="uk-UA"/>
        </w:rPr>
        <w:t xml:space="preserve">на </w:t>
      </w:r>
      <w:r w:rsidRPr="00ED3543">
        <w:rPr>
          <w:noProof/>
          <w:color w:val="000000" w:themeColor="text1"/>
          <w:sz w:val="28"/>
          <w:lang w:val="uk-UA"/>
        </w:rPr>
        <w:t>фізичн</w:t>
      </w:r>
      <w:r w:rsidR="00840CA8" w:rsidRPr="00ED3543">
        <w:rPr>
          <w:noProof/>
          <w:color w:val="000000" w:themeColor="text1"/>
          <w:sz w:val="28"/>
          <w:lang w:val="uk-UA"/>
        </w:rPr>
        <w:t>і</w:t>
      </w:r>
      <w:r w:rsidRPr="00ED3543">
        <w:rPr>
          <w:noProof/>
          <w:color w:val="000000" w:themeColor="text1"/>
          <w:sz w:val="28"/>
          <w:lang w:val="uk-UA"/>
        </w:rPr>
        <w:t xml:space="preserve"> ос</w:t>
      </w:r>
      <w:r w:rsidR="00840CA8" w:rsidRPr="00ED3543">
        <w:rPr>
          <w:noProof/>
          <w:color w:val="000000" w:themeColor="text1"/>
          <w:sz w:val="28"/>
          <w:lang w:val="uk-UA"/>
        </w:rPr>
        <w:t>о</w:t>
      </w:r>
      <w:r w:rsidRPr="00ED3543">
        <w:rPr>
          <w:noProof/>
          <w:color w:val="000000" w:themeColor="text1"/>
          <w:sz w:val="28"/>
          <w:lang w:val="uk-UA"/>
        </w:rPr>
        <w:t>б</w:t>
      </w:r>
      <w:r w:rsidR="00840CA8" w:rsidRPr="00ED3543">
        <w:rPr>
          <w:noProof/>
          <w:color w:val="000000" w:themeColor="text1"/>
          <w:sz w:val="28"/>
          <w:lang w:val="uk-UA"/>
        </w:rPr>
        <w:t>и</w:t>
      </w:r>
      <w:r w:rsidRPr="00ED3543">
        <w:rPr>
          <w:noProof/>
          <w:color w:val="000000" w:themeColor="text1"/>
          <w:sz w:val="28"/>
          <w:lang w:val="uk-UA"/>
        </w:rPr>
        <w:t>, які здійснюють діяльність у сфері зовнішньої реклами. Порядок є обов'язковий для виконання всіма учасниками рекламної діяльності.</w:t>
      </w:r>
    </w:p>
    <w:p w14:paraId="697A499B"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p>
    <w:p w14:paraId="1366ADD5" w14:textId="77777777" w:rsidR="0080592E" w:rsidRPr="00ED3543" w:rsidRDefault="0080592E" w:rsidP="006F4075">
      <w:pPr>
        <w:pStyle w:val="a3"/>
        <w:spacing w:before="0" w:beforeAutospacing="0" w:after="0" w:afterAutospacing="0"/>
        <w:jc w:val="center"/>
        <w:rPr>
          <w:b/>
          <w:noProof/>
          <w:color w:val="000000" w:themeColor="text1"/>
          <w:sz w:val="28"/>
          <w:lang w:val="uk-UA"/>
        </w:rPr>
      </w:pPr>
      <w:r w:rsidRPr="00ED3543">
        <w:rPr>
          <w:b/>
          <w:noProof/>
          <w:color w:val="000000" w:themeColor="text1"/>
          <w:sz w:val="28"/>
          <w:lang w:val="uk-UA"/>
        </w:rPr>
        <w:t xml:space="preserve">2. ТЕРМІНИ </w:t>
      </w:r>
    </w:p>
    <w:p w14:paraId="652774C8" w14:textId="77777777" w:rsidR="0080592E" w:rsidRPr="00ED3543" w:rsidRDefault="0080592E" w:rsidP="006F4075">
      <w:pPr>
        <w:pStyle w:val="a3"/>
        <w:spacing w:before="0" w:beforeAutospacing="0" w:after="0" w:afterAutospacing="0"/>
        <w:ind w:firstLine="567"/>
        <w:jc w:val="both"/>
        <w:outlineLvl w:val="0"/>
        <w:rPr>
          <w:noProof/>
          <w:color w:val="000000" w:themeColor="text1"/>
          <w:sz w:val="28"/>
          <w:lang w:val="uk-UA"/>
        </w:rPr>
      </w:pPr>
      <w:r w:rsidRPr="00ED3543">
        <w:rPr>
          <w:noProof/>
          <w:color w:val="000000" w:themeColor="text1"/>
          <w:sz w:val="28"/>
          <w:lang w:val="uk-UA"/>
        </w:rPr>
        <w:t>2.1. У цьому Порядку наведені нижче терміни вживаються у такому значенні:</w:t>
      </w:r>
    </w:p>
    <w:p w14:paraId="35B80389"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виконавчий орган ради</w:t>
      </w:r>
      <w:r w:rsidRPr="00ED3543">
        <w:rPr>
          <w:noProof/>
          <w:color w:val="000000" w:themeColor="text1"/>
          <w:sz w:val="28"/>
          <w:lang w:val="uk-UA"/>
        </w:rPr>
        <w:t xml:space="preserve"> – виконавчий комітет Долинської міської ради;</w:t>
      </w:r>
    </w:p>
    <w:p w14:paraId="6F6C614E" w14:textId="3CA84DA0"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робочий орган</w:t>
      </w:r>
      <w:r w:rsidRPr="00ED3543">
        <w:rPr>
          <w:noProof/>
          <w:color w:val="000000" w:themeColor="text1"/>
          <w:sz w:val="28"/>
          <w:lang w:val="uk-UA"/>
        </w:rPr>
        <w:t xml:space="preserve"> – відділ містобудування та архітектури Долинської міської ради, на який покладено відповідні функції</w:t>
      </w:r>
      <w:r w:rsidR="00932C86" w:rsidRPr="00ED3543">
        <w:rPr>
          <w:noProof/>
          <w:color w:val="000000" w:themeColor="text1"/>
          <w:sz w:val="28"/>
          <w:lang w:val="uk-UA"/>
        </w:rPr>
        <w:t xml:space="preserve"> (далі – Робочий орган)</w:t>
      </w:r>
      <w:r w:rsidRPr="00ED3543">
        <w:rPr>
          <w:noProof/>
          <w:color w:val="000000" w:themeColor="text1"/>
          <w:sz w:val="28"/>
          <w:lang w:val="uk-UA"/>
        </w:rPr>
        <w:t>;</w:t>
      </w:r>
    </w:p>
    <w:p w14:paraId="2BDDD291"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дозвіл</w:t>
      </w:r>
      <w:r w:rsidRPr="00ED3543">
        <w:rPr>
          <w:noProof/>
          <w:color w:val="000000" w:themeColor="text1"/>
          <w:sz w:val="28"/>
          <w:lang w:val="uk-UA"/>
        </w:rPr>
        <w:t xml:space="preserve"> – документ установленої форми, виданий розповсюджувачу зовнішньої реклами на підставі рішення виконавчого комітету міської ради, який дає право на розміщення зовнішньої реклами на певний строк та у певному місці; </w:t>
      </w:r>
    </w:p>
    <w:p w14:paraId="77E3C76F"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заявник</w:t>
      </w:r>
      <w:r w:rsidRPr="00ED3543">
        <w:rPr>
          <w:noProof/>
          <w:color w:val="000000" w:themeColor="text1"/>
          <w:sz w:val="28"/>
          <w:lang w:val="uk-UA"/>
        </w:rPr>
        <w:t xml:space="preserve"> – рекламодавець, розповсюджувач зовнішньої реклами або особа уповноважена ними;</w:t>
      </w:r>
    </w:p>
    <w:p w14:paraId="7866E774"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реклама</w:t>
      </w:r>
      <w:r w:rsidRPr="00ED3543">
        <w:rPr>
          <w:noProof/>
          <w:color w:val="000000" w:themeColor="text1"/>
          <w:sz w:val="28"/>
          <w:lang w:val="uk-UA"/>
        </w:rPr>
        <w:t xml:space="preserve"> </w:t>
      </w:r>
      <w:r w:rsidRPr="00ED3543">
        <w:rPr>
          <w:bCs/>
          <w:iCs/>
          <w:noProof/>
          <w:color w:val="000000" w:themeColor="text1"/>
          <w:sz w:val="28"/>
          <w:lang w:val="uk-UA"/>
        </w:rPr>
        <w:t>–</w:t>
      </w:r>
      <w:r w:rsidRPr="00ED3543">
        <w:rPr>
          <w:noProof/>
          <w:color w:val="000000" w:themeColor="text1"/>
          <w:sz w:val="28"/>
          <w:lang w:val="uk-UA"/>
        </w:rPr>
        <w:t xml:space="preserve"> інформація про особу чи товар, розповсюджувана у будь-якій формі та в будь-який спосіб і призначена сформувати або підтримати обізнаність споживачів реклами та їх інтерес щодо таких осіб чи товару;</w:t>
      </w:r>
    </w:p>
    <w:p w14:paraId="1ECA5058"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b/>
          <w:i/>
          <w:noProof/>
          <w:color w:val="000000" w:themeColor="text1"/>
          <w:sz w:val="28"/>
          <w:lang w:val="uk-UA"/>
        </w:rPr>
        <w:t xml:space="preserve">- зовнішня реклама </w:t>
      </w:r>
      <w:r w:rsidRPr="00ED3543">
        <w:rPr>
          <w:noProof/>
          <w:color w:val="000000" w:themeColor="text1"/>
          <w:sz w:val="28"/>
          <w:lang w:val="uk-UA"/>
        </w:rPr>
        <w:t>- 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w:t>
      </w:r>
    </w:p>
    <w:p w14:paraId="5278F58B"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Pr="00ED3543">
        <w:rPr>
          <w:b/>
          <w:i/>
          <w:noProof/>
          <w:color w:val="000000" w:themeColor="text1"/>
          <w:sz w:val="28"/>
          <w:lang w:val="uk-UA"/>
        </w:rPr>
        <w:t>рекламні засоби</w:t>
      </w:r>
      <w:r w:rsidRPr="00ED3543">
        <w:rPr>
          <w:noProof/>
          <w:color w:val="000000" w:themeColor="text1"/>
          <w:sz w:val="28"/>
          <w:lang w:val="uk-UA"/>
        </w:rPr>
        <w:t xml:space="preserve"> </w:t>
      </w:r>
      <w:r w:rsidRPr="00ED3543">
        <w:rPr>
          <w:bCs/>
          <w:iCs/>
          <w:noProof/>
          <w:color w:val="000000" w:themeColor="text1"/>
          <w:sz w:val="28"/>
          <w:lang w:val="uk-UA"/>
        </w:rPr>
        <w:t>–</w:t>
      </w:r>
      <w:r w:rsidRPr="00ED3543">
        <w:rPr>
          <w:noProof/>
          <w:color w:val="000000" w:themeColor="text1"/>
          <w:sz w:val="28"/>
          <w:lang w:val="uk-UA"/>
        </w:rPr>
        <w:t xml:space="preserve"> засоби, що використовуються для доведення реклами до її споживача (далі РЗ);</w:t>
      </w:r>
    </w:p>
    <w:p w14:paraId="0570AA78"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b/>
          <w:i/>
          <w:noProof/>
          <w:color w:val="000000" w:themeColor="text1"/>
          <w:sz w:val="28"/>
          <w:lang w:val="uk-UA"/>
        </w:rPr>
        <w:t>- спеціальні конструкції</w:t>
      </w:r>
      <w:r w:rsidRPr="00ED3543">
        <w:rPr>
          <w:noProof/>
          <w:color w:val="000000" w:themeColor="text1"/>
          <w:sz w:val="28"/>
          <w:lang w:val="uk-UA"/>
        </w:rPr>
        <w:t xml:space="preserve"> - тимчасові та стаціонарні рекламні засоби (світлові та несвітлові, наземні та неназемні (повітряні), плоскі та об'ємні стенди, щити, панно, транспаранти, троли, таблички, короби, механічні, </w:t>
      </w:r>
      <w:r w:rsidRPr="00ED3543">
        <w:rPr>
          <w:noProof/>
          <w:color w:val="000000" w:themeColor="text1"/>
          <w:sz w:val="28"/>
          <w:lang w:val="uk-UA"/>
        </w:rPr>
        <w:lastRenderedPageBreak/>
        <w:t>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14:paraId="4E487052"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b/>
          <w:i/>
          <w:noProof/>
          <w:color w:val="000000" w:themeColor="text1"/>
          <w:sz w:val="28"/>
          <w:lang w:val="uk-UA"/>
        </w:rPr>
        <w:t>- вивіска чи табличка</w:t>
      </w:r>
      <w:r w:rsidRPr="00ED3543">
        <w:rPr>
          <w:noProof/>
          <w:color w:val="000000" w:themeColor="text1"/>
          <w:sz w:val="28"/>
          <w:lang w:val="uk-UA"/>
        </w:rPr>
        <w:t xml:space="preserve"> - елемент на будинку, будівлі або споруді з інформацією про зареєстроване найменування особи, знаки для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14:paraId="4C09D281"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2.2. Інші терміни застосовуються у значенні, наведеному в Законі України "Про рекламу".</w:t>
      </w:r>
    </w:p>
    <w:p w14:paraId="2FDD7B1A" w14:textId="77777777" w:rsidR="0080592E" w:rsidRPr="00ED3543" w:rsidRDefault="0080592E" w:rsidP="006F4075">
      <w:pPr>
        <w:pStyle w:val="a3"/>
        <w:spacing w:before="0" w:beforeAutospacing="0" w:after="0" w:afterAutospacing="0"/>
        <w:ind w:firstLine="567"/>
        <w:jc w:val="both"/>
        <w:rPr>
          <w:noProof/>
          <w:color w:val="000000" w:themeColor="text1"/>
          <w:sz w:val="28"/>
          <w:szCs w:val="28"/>
          <w:lang w:val="uk-UA"/>
        </w:rPr>
      </w:pPr>
    </w:p>
    <w:p w14:paraId="47EE72B4" w14:textId="5354B8B5" w:rsidR="0080592E" w:rsidRPr="00ED3543" w:rsidRDefault="0080592E" w:rsidP="00BE39AE">
      <w:pPr>
        <w:pStyle w:val="a3"/>
        <w:spacing w:before="0" w:beforeAutospacing="0" w:after="0" w:afterAutospacing="0"/>
        <w:jc w:val="center"/>
        <w:rPr>
          <w:b/>
          <w:bCs/>
          <w:noProof/>
          <w:color w:val="000000" w:themeColor="text1"/>
          <w:sz w:val="28"/>
          <w:lang w:val="uk-UA"/>
        </w:rPr>
      </w:pPr>
      <w:r w:rsidRPr="00ED3543">
        <w:rPr>
          <w:b/>
          <w:bCs/>
          <w:noProof/>
          <w:color w:val="000000" w:themeColor="text1"/>
          <w:sz w:val="28"/>
          <w:lang w:val="uk-UA"/>
        </w:rPr>
        <w:t>3. ПОВНОВАЖЕННЯ РОБОЧОГО ОРГАНУ</w:t>
      </w:r>
    </w:p>
    <w:p w14:paraId="21B33D9B" w14:textId="77777777" w:rsidR="0080592E" w:rsidRPr="00ED3543" w:rsidRDefault="0080592E" w:rsidP="00935D62">
      <w:pPr>
        <w:pStyle w:val="a3"/>
        <w:spacing w:before="0" w:beforeAutospacing="0" w:after="0" w:afterAutospacing="0"/>
        <w:ind w:firstLine="567"/>
        <w:jc w:val="both"/>
        <w:outlineLvl w:val="0"/>
        <w:rPr>
          <w:noProof/>
          <w:color w:val="000000" w:themeColor="text1"/>
          <w:sz w:val="28"/>
          <w:lang w:val="uk-UA"/>
        </w:rPr>
      </w:pPr>
      <w:r w:rsidRPr="00ED3543">
        <w:rPr>
          <w:noProof/>
          <w:color w:val="000000" w:themeColor="text1"/>
          <w:sz w:val="28"/>
          <w:lang w:val="uk-UA"/>
        </w:rPr>
        <w:t>3.1. До повноважень робочого органу належать:</w:t>
      </w:r>
    </w:p>
    <w:p w14:paraId="5BB19844" w14:textId="601B0147" w:rsidR="003E616B" w:rsidRPr="00ED3543" w:rsidRDefault="003E616B" w:rsidP="00935D62">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3.1.1. Розгляд заяв розповсюджувачів зовнішньої реклами на </w:t>
      </w:r>
      <w:r w:rsidR="00DA26DD" w:rsidRPr="00ED3543">
        <w:rPr>
          <w:noProof/>
          <w:color w:val="000000" w:themeColor="text1"/>
          <w:sz w:val="28"/>
          <w:lang w:val="uk-UA"/>
        </w:rPr>
        <w:t>надання дозволу;</w:t>
      </w:r>
    </w:p>
    <w:p w14:paraId="1AF7B994" w14:textId="77777777" w:rsidR="003E616B" w:rsidRPr="00ED3543" w:rsidRDefault="003E616B" w:rsidP="00935D62">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3.1.2. Надання у разі потреби розповсюджувачам зовнішньої реклами архітектурно-планувальних завдань на опрацювання проектно-технічної документації для розташування складних (дахових) рекламних засобів;</w:t>
      </w:r>
    </w:p>
    <w:p w14:paraId="6E6EA7B5" w14:textId="77777777" w:rsidR="003E616B" w:rsidRPr="00ED3543" w:rsidRDefault="003E616B" w:rsidP="00935D62">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3.1.3. Прийняття рішення про встановлення пріоритету заявника на місце розташування рекламного засобу, продовження строку, на який встановлено зазначений пріоритет, або про відмову в установленні такого пріоритету;</w:t>
      </w:r>
    </w:p>
    <w:p w14:paraId="77857C41" w14:textId="6CF02A31" w:rsidR="00680D7C" w:rsidRPr="00ED3543" w:rsidRDefault="003E616B" w:rsidP="00935D62">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3.1.4. Підготовка про</w:t>
      </w:r>
      <w:r w:rsidR="00165245" w:rsidRPr="00ED3543">
        <w:rPr>
          <w:noProof/>
          <w:color w:val="000000" w:themeColor="text1"/>
          <w:sz w:val="28"/>
          <w:lang w:val="uk-UA"/>
        </w:rPr>
        <w:t>є</w:t>
      </w:r>
      <w:r w:rsidRPr="00ED3543">
        <w:rPr>
          <w:noProof/>
          <w:color w:val="000000" w:themeColor="text1"/>
          <w:sz w:val="28"/>
          <w:lang w:val="uk-UA"/>
        </w:rPr>
        <w:t>кту рішення виконавчого органу ради щодо надання дозволу (у тому числі погодження з органами та особами, зазначеними у пункті 16 цих Правил</w:t>
      </w:r>
      <w:r w:rsidR="00E1340E" w:rsidRPr="00ED3543">
        <w:rPr>
          <w:noProof/>
          <w:color w:val="000000" w:themeColor="text1"/>
          <w:sz w:val="28"/>
          <w:lang w:val="uk-UA"/>
        </w:rPr>
        <w:t xml:space="preserve"> та ознайомлення депутата</w:t>
      </w:r>
      <w:r w:rsidR="00C843EC" w:rsidRPr="00ED3543">
        <w:rPr>
          <w:noProof/>
          <w:color w:val="000000" w:themeColor="text1"/>
          <w:sz w:val="28"/>
          <w:lang w:val="uk-UA"/>
        </w:rPr>
        <w:t xml:space="preserve"> Долинської міської ради, закріпленого за округом, на якому планується розміщення рекламного засобу,</w:t>
      </w:r>
      <w:r w:rsidR="00E1340E" w:rsidRPr="00ED3543">
        <w:rPr>
          <w:noProof/>
          <w:color w:val="000000" w:themeColor="text1"/>
          <w:sz w:val="28"/>
          <w:lang w:val="uk-UA"/>
        </w:rPr>
        <w:t xml:space="preserve"> з проєктом рішення</w:t>
      </w:r>
      <w:r w:rsidRPr="00ED3543">
        <w:rPr>
          <w:noProof/>
          <w:color w:val="000000" w:themeColor="text1"/>
          <w:sz w:val="28"/>
          <w:lang w:val="uk-UA"/>
        </w:rPr>
        <w:t>) чи про відмову у його наданні;</w:t>
      </w:r>
    </w:p>
    <w:p w14:paraId="1D74F69C" w14:textId="57D67E8A" w:rsidR="003E616B" w:rsidRPr="00ED3543" w:rsidRDefault="00680D7C" w:rsidP="002B250F">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3.1.5. В</w:t>
      </w:r>
      <w:r w:rsidR="003E616B" w:rsidRPr="00ED3543">
        <w:rPr>
          <w:noProof/>
          <w:color w:val="000000" w:themeColor="text1"/>
          <w:sz w:val="28"/>
          <w:lang w:val="uk-UA"/>
        </w:rPr>
        <w:t>идача дозволу на підставі р</w:t>
      </w:r>
      <w:r w:rsidR="00992083" w:rsidRPr="00ED3543">
        <w:rPr>
          <w:noProof/>
          <w:color w:val="000000" w:themeColor="text1"/>
          <w:sz w:val="28"/>
          <w:lang w:val="uk-UA"/>
        </w:rPr>
        <w:t>ішення виконавчого органу ради;</w:t>
      </w:r>
    </w:p>
    <w:p w14:paraId="5808DCEC" w14:textId="71001045" w:rsidR="003E616B" w:rsidRPr="00ED3543" w:rsidRDefault="000C7CCE" w:rsidP="002B250F">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3.1.6. </w:t>
      </w:r>
      <w:r w:rsidR="00992083" w:rsidRPr="00ED3543">
        <w:rPr>
          <w:noProof/>
          <w:color w:val="000000" w:themeColor="text1"/>
          <w:sz w:val="28"/>
          <w:lang w:val="uk-UA"/>
        </w:rPr>
        <w:t>В</w:t>
      </w:r>
      <w:r w:rsidR="003E616B" w:rsidRPr="00ED3543">
        <w:rPr>
          <w:noProof/>
          <w:color w:val="000000" w:themeColor="text1"/>
          <w:sz w:val="28"/>
          <w:lang w:val="uk-UA"/>
        </w:rPr>
        <w:t>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w:t>
      </w:r>
      <w:r w:rsidR="00992083" w:rsidRPr="00ED3543">
        <w:rPr>
          <w:noProof/>
          <w:color w:val="000000" w:themeColor="text1"/>
          <w:sz w:val="28"/>
          <w:lang w:val="uk-UA"/>
        </w:rPr>
        <w:t>ого кадастру населених пунктів;</w:t>
      </w:r>
    </w:p>
    <w:p w14:paraId="7290404B" w14:textId="7CF4E640" w:rsidR="003E616B" w:rsidRPr="00ED3543" w:rsidRDefault="00992083" w:rsidP="002B250F">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3.1.7. П</w:t>
      </w:r>
      <w:r w:rsidR="003E616B" w:rsidRPr="00ED3543">
        <w:rPr>
          <w:noProof/>
          <w:color w:val="000000" w:themeColor="text1"/>
          <w:sz w:val="28"/>
          <w:lang w:val="uk-UA"/>
        </w:rPr>
        <w:t xml:space="preserve">одання територіальним органам спеціально уповноваженого центрального органу виконавчої влади у сфері захисту прав споживачів в </w:t>
      </w:r>
      <w:r w:rsidR="000C7CCE" w:rsidRPr="00ED3543">
        <w:rPr>
          <w:noProof/>
          <w:color w:val="000000" w:themeColor="text1"/>
          <w:sz w:val="28"/>
          <w:lang w:val="uk-UA"/>
        </w:rPr>
        <w:t>Івано-Франківській області</w:t>
      </w:r>
      <w:r w:rsidR="003E616B" w:rsidRPr="00ED3543">
        <w:rPr>
          <w:noProof/>
          <w:color w:val="000000" w:themeColor="text1"/>
          <w:sz w:val="28"/>
          <w:lang w:val="uk-UA"/>
        </w:rPr>
        <w:t xml:space="preserve"> матеріалів про порушення порядку розповсюдження та розміщення </w:t>
      </w:r>
      <w:r w:rsidR="006B6DC9" w:rsidRPr="00ED3543">
        <w:rPr>
          <w:noProof/>
          <w:color w:val="000000" w:themeColor="text1"/>
          <w:sz w:val="28"/>
          <w:lang w:val="uk-UA"/>
        </w:rPr>
        <w:t>реклами;</w:t>
      </w:r>
    </w:p>
    <w:p w14:paraId="22FF78F4" w14:textId="755BAA24" w:rsidR="003E616B" w:rsidRPr="00ED3543" w:rsidRDefault="006B6DC9" w:rsidP="002B250F">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3.1.8. П</w:t>
      </w:r>
      <w:r w:rsidR="003E616B" w:rsidRPr="00ED3543">
        <w:rPr>
          <w:noProof/>
          <w:color w:val="000000" w:themeColor="text1"/>
          <w:sz w:val="28"/>
          <w:lang w:val="uk-UA"/>
        </w:rPr>
        <w:t>ідготовка і подання виконавчому органу ради пропозицій щодо розмірів плати за надання послуг робочим органом на підставі калькуляції витрат для</w:t>
      </w:r>
      <w:r w:rsidR="00FB2541" w:rsidRPr="00ED3543">
        <w:rPr>
          <w:noProof/>
          <w:color w:val="000000" w:themeColor="text1"/>
          <w:sz w:val="28"/>
          <w:lang w:val="uk-UA"/>
        </w:rPr>
        <w:t xml:space="preserve"> прийняття відповідного рішення;</w:t>
      </w:r>
    </w:p>
    <w:p w14:paraId="548E1155" w14:textId="79E8DA80" w:rsidR="00B70CEC" w:rsidRPr="00ED3543" w:rsidRDefault="00E32B9B" w:rsidP="003E616B">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w:t>
      </w:r>
      <w:r w:rsidR="00735BCC" w:rsidRPr="00ED3543">
        <w:rPr>
          <w:noProof/>
          <w:color w:val="000000" w:themeColor="text1"/>
          <w:sz w:val="28"/>
          <w:lang w:val="uk-UA"/>
        </w:rPr>
        <w:t>9</w:t>
      </w:r>
      <w:r w:rsidRPr="00ED3543">
        <w:rPr>
          <w:noProof/>
          <w:color w:val="000000" w:themeColor="text1"/>
          <w:sz w:val="28"/>
          <w:lang w:val="uk-UA"/>
        </w:rPr>
        <w:t xml:space="preserve">. </w:t>
      </w:r>
      <w:r w:rsidR="00A8382B" w:rsidRPr="00ED3543">
        <w:rPr>
          <w:noProof/>
          <w:color w:val="000000" w:themeColor="text1"/>
          <w:sz w:val="28"/>
          <w:lang w:val="uk-UA"/>
        </w:rPr>
        <w:t xml:space="preserve">У  разі розміщення рекламного засобу на місцях, що перебувають у комунальній власності Долинської </w:t>
      </w:r>
      <w:r w:rsidR="00C849CB" w:rsidRPr="00ED3543">
        <w:rPr>
          <w:noProof/>
          <w:color w:val="000000" w:themeColor="text1"/>
          <w:sz w:val="28"/>
          <w:lang w:val="uk-UA"/>
        </w:rPr>
        <w:t>міської</w:t>
      </w:r>
      <w:r w:rsidR="00A8382B" w:rsidRPr="00ED3543">
        <w:rPr>
          <w:noProof/>
          <w:color w:val="000000" w:themeColor="text1"/>
          <w:sz w:val="28"/>
          <w:lang w:val="uk-UA"/>
        </w:rPr>
        <w:t xml:space="preserve"> територіальної громади, - п</w:t>
      </w:r>
      <w:r w:rsidRPr="00ED3543">
        <w:rPr>
          <w:noProof/>
          <w:color w:val="000000" w:themeColor="text1"/>
          <w:sz w:val="28"/>
          <w:lang w:val="uk-UA"/>
        </w:rPr>
        <w:t>роводить розрахунок</w:t>
      </w:r>
      <w:r w:rsidRPr="00ED3543">
        <w:rPr>
          <w:noProof/>
          <w:color w:val="000000" w:themeColor="text1"/>
          <w:lang w:val="uk-UA"/>
        </w:rPr>
        <w:t xml:space="preserve"> </w:t>
      </w:r>
      <w:r w:rsidRPr="00ED3543">
        <w:rPr>
          <w:noProof/>
          <w:color w:val="000000" w:themeColor="text1"/>
          <w:sz w:val="28"/>
          <w:lang w:val="uk-UA"/>
        </w:rPr>
        <w:t xml:space="preserve">розміру оплати за тимчасове користування місцем розташування </w:t>
      </w:r>
      <w:r w:rsidR="00A8382B" w:rsidRPr="00ED3543">
        <w:rPr>
          <w:noProof/>
          <w:color w:val="000000" w:themeColor="text1"/>
          <w:sz w:val="28"/>
          <w:lang w:val="uk-UA"/>
        </w:rPr>
        <w:t>РЗ,</w:t>
      </w:r>
      <w:r w:rsidRPr="00ED3543">
        <w:rPr>
          <w:noProof/>
          <w:color w:val="000000" w:themeColor="text1"/>
          <w:sz w:val="28"/>
          <w:lang w:val="uk-UA"/>
        </w:rPr>
        <w:t xml:space="preserve"> згідно з </w:t>
      </w:r>
      <w:r w:rsidRPr="00ED3543">
        <w:rPr>
          <w:i/>
          <w:noProof/>
          <w:color w:val="000000" w:themeColor="text1"/>
          <w:sz w:val="28"/>
          <w:lang w:val="uk-UA"/>
        </w:rPr>
        <w:t>додатком 2.</w:t>
      </w:r>
      <w:r w:rsidR="006D6D5D" w:rsidRPr="00ED3543">
        <w:rPr>
          <w:i/>
          <w:noProof/>
          <w:color w:val="000000" w:themeColor="text1"/>
          <w:sz w:val="28"/>
          <w:lang w:val="uk-UA"/>
        </w:rPr>
        <w:t xml:space="preserve"> </w:t>
      </w:r>
      <w:r w:rsidR="006D6D5D" w:rsidRPr="00ED3543">
        <w:rPr>
          <w:noProof/>
          <w:color w:val="000000" w:themeColor="text1"/>
          <w:sz w:val="28"/>
          <w:lang w:val="uk-UA"/>
        </w:rPr>
        <w:t>Після цього р</w:t>
      </w:r>
      <w:r w:rsidR="0080592E" w:rsidRPr="00ED3543">
        <w:rPr>
          <w:noProof/>
          <w:color w:val="000000" w:themeColor="text1"/>
          <w:sz w:val="28"/>
          <w:lang w:val="uk-UA"/>
        </w:rPr>
        <w:t>озробляє</w:t>
      </w:r>
      <w:r w:rsidR="00882720" w:rsidRPr="00ED3543">
        <w:rPr>
          <w:noProof/>
          <w:color w:val="000000" w:themeColor="text1"/>
          <w:sz w:val="28"/>
          <w:lang w:val="uk-UA"/>
        </w:rPr>
        <w:t xml:space="preserve"> </w:t>
      </w:r>
      <w:r w:rsidRPr="00ED3543">
        <w:rPr>
          <w:noProof/>
          <w:color w:val="000000" w:themeColor="text1"/>
          <w:sz w:val="28"/>
          <w:lang w:val="uk-UA"/>
        </w:rPr>
        <w:t>догов</w:t>
      </w:r>
      <w:r w:rsidR="00001558" w:rsidRPr="00ED3543">
        <w:rPr>
          <w:noProof/>
          <w:color w:val="000000" w:themeColor="text1"/>
          <w:sz w:val="28"/>
          <w:lang w:val="uk-UA"/>
        </w:rPr>
        <w:t>ір</w:t>
      </w:r>
      <w:r w:rsidRPr="00ED3543">
        <w:rPr>
          <w:noProof/>
          <w:color w:val="000000" w:themeColor="text1"/>
          <w:sz w:val="28"/>
          <w:lang w:val="uk-UA"/>
        </w:rPr>
        <w:t xml:space="preserve"> на право тимчасового користування місцями (для розміщення РЗ)</w:t>
      </w:r>
      <w:r w:rsidR="00001558" w:rsidRPr="00ED3543">
        <w:rPr>
          <w:noProof/>
          <w:color w:val="000000" w:themeColor="text1"/>
          <w:sz w:val="28"/>
          <w:lang w:val="uk-UA"/>
        </w:rPr>
        <w:t xml:space="preserve">, невід’ємним  додатком до якого стає вищевказаний розрахунок розміру оплати за тимчасове користування </w:t>
      </w:r>
      <w:r w:rsidR="00001558" w:rsidRPr="00ED3543">
        <w:rPr>
          <w:noProof/>
          <w:color w:val="000000" w:themeColor="text1"/>
          <w:sz w:val="28"/>
          <w:lang w:val="uk-UA"/>
        </w:rPr>
        <w:lastRenderedPageBreak/>
        <w:t>місцем розташування РЗ,</w:t>
      </w:r>
      <w:r w:rsidR="006D6D5D" w:rsidRPr="00ED3543">
        <w:rPr>
          <w:noProof/>
          <w:color w:val="000000" w:themeColor="text1"/>
          <w:sz w:val="28"/>
          <w:lang w:val="uk-UA"/>
        </w:rPr>
        <w:t xml:space="preserve"> </w:t>
      </w:r>
      <w:r w:rsidR="00882720" w:rsidRPr="00ED3543">
        <w:rPr>
          <w:noProof/>
          <w:color w:val="000000" w:themeColor="text1"/>
          <w:sz w:val="28"/>
          <w:lang w:val="uk-UA"/>
        </w:rPr>
        <w:t xml:space="preserve">та погоджує </w:t>
      </w:r>
      <w:r w:rsidR="00C849CB" w:rsidRPr="00ED3543">
        <w:rPr>
          <w:noProof/>
          <w:color w:val="000000" w:themeColor="text1"/>
          <w:sz w:val="28"/>
          <w:lang w:val="uk-UA"/>
        </w:rPr>
        <w:t>його</w:t>
      </w:r>
      <w:r w:rsidRPr="00ED3543">
        <w:rPr>
          <w:noProof/>
          <w:color w:val="000000" w:themeColor="text1"/>
          <w:sz w:val="28"/>
          <w:lang w:val="uk-UA"/>
        </w:rPr>
        <w:t xml:space="preserve"> </w:t>
      </w:r>
      <w:r w:rsidR="00882720" w:rsidRPr="00ED3543">
        <w:rPr>
          <w:noProof/>
          <w:color w:val="000000" w:themeColor="text1"/>
          <w:sz w:val="28"/>
          <w:lang w:val="uk-UA"/>
        </w:rPr>
        <w:t xml:space="preserve">з управлінням правового </w:t>
      </w:r>
      <w:r w:rsidR="00DA1B2A" w:rsidRPr="00ED3543">
        <w:rPr>
          <w:noProof/>
          <w:color w:val="000000" w:themeColor="text1"/>
          <w:sz w:val="28"/>
          <w:lang w:val="uk-UA"/>
        </w:rPr>
        <w:t>і</w:t>
      </w:r>
      <w:r w:rsidR="00882720" w:rsidRPr="00ED3543">
        <w:rPr>
          <w:noProof/>
          <w:color w:val="000000" w:themeColor="text1"/>
          <w:sz w:val="28"/>
          <w:lang w:val="uk-UA"/>
        </w:rPr>
        <w:t xml:space="preserve"> кадрового забезпечення</w:t>
      </w:r>
      <w:r w:rsidR="00C6163C" w:rsidRPr="00ED3543">
        <w:rPr>
          <w:noProof/>
          <w:color w:val="000000" w:themeColor="text1"/>
          <w:sz w:val="28"/>
          <w:lang w:val="uk-UA"/>
        </w:rPr>
        <w:t xml:space="preserve"> та фінансовим управлінням</w:t>
      </w:r>
      <w:r w:rsidR="0080592E" w:rsidRPr="00ED3543">
        <w:rPr>
          <w:noProof/>
          <w:color w:val="000000" w:themeColor="text1"/>
          <w:sz w:val="28"/>
          <w:lang w:val="uk-UA"/>
        </w:rPr>
        <w:t xml:space="preserve"> </w:t>
      </w:r>
      <w:r w:rsidR="00882720" w:rsidRPr="00ED3543">
        <w:rPr>
          <w:noProof/>
          <w:color w:val="000000" w:themeColor="text1"/>
          <w:sz w:val="28"/>
          <w:lang w:val="uk-UA"/>
        </w:rPr>
        <w:t>для</w:t>
      </w:r>
      <w:r w:rsidR="0080592E" w:rsidRPr="00ED3543">
        <w:rPr>
          <w:noProof/>
          <w:color w:val="000000" w:themeColor="text1"/>
          <w:sz w:val="28"/>
          <w:lang w:val="uk-UA"/>
        </w:rPr>
        <w:t xml:space="preserve"> уклад</w:t>
      </w:r>
      <w:r w:rsidR="00DA1B2A" w:rsidRPr="00ED3543">
        <w:rPr>
          <w:noProof/>
          <w:color w:val="000000" w:themeColor="text1"/>
          <w:sz w:val="28"/>
          <w:lang w:val="uk-UA"/>
        </w:rPr>
        <w:t xml:space="preserve">ання між </w:t>
      </w:r>
      <w:r w:rsidR="00DA023B" w:rsidRPr="00ED3543">
        <w:rPr>
          <w:noProof/>
          <w:color w:val="000000" w:themeColor="text1"/>
          <w:sz w:val="28"/>
          <w:lang w:val="uk-UA"/>
        </w:rPr>
        <w:t>Д</w:t>
      </w:r>
      <w:r w:rsidR="00DA1B2A" w:rsidRPr="00ED3543">
        <w:rPr>
          <w:noProof/>
          <w:color w:val="000000" w:themeColor="text1"/>
          <w:sz w:val="28"/>
          <w:lang w:val="uk-UA"/>
        </w:rPr>
        <w:t>олинською міською радою та</w:t>
      </w:r>
      <w:r w:rsidR="0080592E" w:rsidRPr="00ED3543">
        <w:rPr>
          <w:noProof/>
          <w:color w:val="000000" w:themeColor="text1"/>
          <w:sz w:val="28"/>
          <w:lang w:val="uk-UA"/>
        </w:rPr>
        <w:t xml:space="preserve"> власником зовнішньої реклами</w:t>
      </w:r>
      <w:r w:rsidRPr="00ED3543">
        <w:rPr>
          <w:noProof/>
          <w:color w:val="000000" w:themeColor="text1"/>
          <w:sz w:val="28"/>
          <w:lang w:val="uk-UA"/>
        </w:rPr>
        <w:t>.</w:t>
      </w:r>
      <w:r w:rsidR="0080592E" w:rsidRPr="00ED3543">
        <w:rPr>
          <w:noProof/>
          <w:color w:val="000000" w:themeColor="text1"/>
          <w:sz w:val="28"/>
          <w:lang w:val="uk-UA"/>
        </w:rPr>
        <w:t xml:space="preserve"> </w:t>
      </w:r>
    </w:p>
    <w:p w14:paraId="543623BC" w14:textId="639F7F7C" w:rsidR="0080592E" w:rsidRPr="00ED3543" w:rsidRDefault="000C7CC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3.1.</w:t>
      </w:r>
      <w:r w:rsidR="00735BCC" w:rsidRPr="00ED3543">
        <w:rPr>
          <w:noProof/>
          <w:color w:val="000000" w:themeColor="text1"/>
          <w:sz w:val="28"/>
          <w:lang w:val="uk-UA"/>
        </w:rPr>
        <w:t>10</w:t>
      </w:r>
      <w:r w:rsidRPr="00ED3543">
        <w:rPr>
          <w:noProof/>
          <w:color w:val="000000" w:themeColor="text1"/>
          <w:sz w:val="28"/>
          <w:lang w:val="uk-UA"/>
        </w:rPr>
        <w:t>. Робочий орган здійснює інші повноваження відповідно до законодавства.</w:t>
      </w:r>
    </w:p>
    <w:p w14:paraId="0A1FACE8" w14:textId="77777777" w:rsidR="00BE39AE" w:rsidRPr="00ED3543" w:rsidRDefault="00BE39AE" w:rsidP="006F4075">
      <w:pPr>
        <w:pStyle w:val="a3"/>
        <w:spacing w:before="0" w:beforeAutospacing="0" w:after="0" w:afterAutospacing="0"/>
        <w:ind w:firstLine="567"/>
        <w:jc w:val="both"/>
        <w:rPr>
          <w:noProof/>
          <w:color w:val="000000" w:themeColor="text1"/>
          <w:sz w:val="28"/>
          <w:szCs w:val="28"/>
          <w:lang w:val="uk-UA"/>
        </w:rPr>
      </w:pPr>
    </w:p>
    <w:p w14:paraId="41C8A9D0" w14:textId="3BE17510" w:rsidR="0080592E" w:rsidRPr="00ED3543" w:rsidRDefault="0080592E" w:rsidP="00BE39AE">
      <w:pPr>
        <w:pStyle w:val="a3"/>
        <w:spacing w:before="0" w:beforeAutospacing="0" w:after="0" w:afterAutospacing="0"/>
        <w:jc w:val="center"/>
        <w:outlineLvl w:val="0"/>
        <w:rPr>
          <w:b/>
          <w:bCs/>
          <w:noProof/>
          <w:color w:val="000000" w:themeColor="text1"/>
          <w:sz w:val="28"/>
          <w:lang w:val="uk-UA"/>
        </w:rPr>
      </w:pPr>
      <w:r w:rsidRPr="00ED3543">
        <w:rPr>
          <w:b/>
          <w:bCs/>
          <w:noProof/>
          <w:color w:val="000000" w:themeColor="text1"/>
          <w:sz w:val="28"/>
          <w:lang w:val="uk-UA"/>
        </w:rPr>
        <w:t>4. ПОРЯДОК РОЗМІЩЕННЯ ЗОВНІШНЬОЇ РЕКЛАМИ</w:t>
      </w:r>
    </w:p>
    <w:p w14:paraId="4A275C3D" w14:textId="1002D39B"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 Розміщення зовнішньої р</w:t>
      </w:r>
      <w:r w:rsidR="000651D4" w:rsidRPr="00ED3543">
        <w:rPr>
          <w:noProof/>
          <w:color w:val="000000" w:themeColor="text1"/>
          <w:sz w:val="28"/>
          <w:lang w:val="uk-UA"/>
        </w:rPr>
        <w:t>еклами на території Долинської</w:t>
      </w:r>
      <w:r w:rsidR="00AE7862" w:rsidRPr="00ED3543">
        <w:rPr>
          <w:noProof/>
          <w:color w:val="000000" w:themeColor="text1"/>
          <w:sz w:val="28"/>
          <w:lang w:val="uk-UA"/>
        </w:rPr>
        <w:t xml:space="preserve"> міської</w:t>
      </w:r>
      <w:r w:rsidR="000651D4" w:rsidRPr="00ED3543">
        <w:rPr>
          <w:noProof/>
          <w:color w:val="000000" w:themeColor="text1"/>
          <w:sz w:val="28"/>
          <w:lang w:val="uk-UA"/>
        </w:rPr>
        <w:t xml:space="preserve"> </w:t>
      </w:r>
      <w:r w:rsidRPr="00ED3543">
        <w:rPr>
          <w:noProof/>
          <w:color w:val="000000" w:themeColor="text1"/>
          <w:sz w:val="28"/>
          <w:lang w:val="uk-UA"/>
        </w:rPr>
        <w:t>ТГ проводиться виключно на підставі дозволів, що видаються Робочим органом за рішенням виконавчого комітету Долинської міської ради.</w:t>
      </w:r>
    </w:p>
    <w:p w14:paraId="727FAEF8" w14:textId="71B4214E" w:rsidR="000651D4" w:rsidRPr="00ED3543" w:rsidRDefault="000E5A4C"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 В</w:t>
      </w:r>
      <w:r w:rsidR="000651D4" w:rsidRPr="00ED3543">
        <w:rPr>
          <w:noProof/>
          <w:color w:val="000000" w:themeColor="text1"/>
          <w:sz w:val="28"/>
          <w:lang w:val="uk-UA"/>
        </w:rPr>
        <w:t>ідмова у видачі, переоформлення, видача дубліката, анулювання</w:t>
      </w:r>
      <w:r w:rsidRPr="00ED3543">
        <w:rPr>
          <w:noProof/>
          <w:color w:val="000000" w:themeColor="text1"/>
          <w:sz w:val="28"/>
          <w:lang w:val="uk-UA"/>
        </w:rPr>
        <w:t xml:space="preserve"> </w:t>
      </w:r>
      <w:r w:rsidR="000651D4" w:rsidRPr="00ED3543">
        <w:rPr>
          <w:noProof/>
          <w:color w:val="000000" w:themeColor="text1"/>
          <w:sz w:val="28"/>
          <w:lang w:val="uk-UA"/>
        </w:rPr>
        <w:t>дозволу на розміщення зовнішньої реклами здійснюється відповідно до Закону України “Про дозвільну систему у сфері господарської діяльності”.</w:t>
      </w:r>
    </w:p>
    <w:p w14:paraId="630A7B88" w14:textId="7ABD2A39"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0E5A4C" w:rsidRPr="00ED3543">
        <w:rPr>
          <w:noProof/>
          <w:color w:val="000000" w:themeColor="text1"/>
          <w:sz w:val="28"/>
          <w:lang w:val="uk-UA"/>
        </w:rPr>
        <w:t>3</w:t>
      </w:r>
      <w:r w:rsidRPr="00ED3543">
        <w:rPr>
          <w:noProof/>
          <w:color w:val="000000" w:themeColor="text1"/>
          <w:sz w:val="28"/>
          <w:lang w:val="uk-UA"/>
        </w:rPr>
        <w:t>. Для одержання дозволу заявник подає заяву, до якої додаються:</w:t>
      </w:r>
    </w:p>
    <w:p w14:paraId="2431F569"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фотокартка або комп'ютерний макет місця (розміром не менш як 6 х 9 сантиметрів), на якому планується розташування рекламного засобу, та ескіз рекламного засобу з конструктивним рішенням.</w:t>
      </w:r>
    </w:p>
    <w:p w14:paraId="2BA0914A" w14:textId="02A1E5FA"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0E5A4C" w:rsidRPr="00ED3543">
        <w:rPr>
          <w:noProof/>
          <w:color w:val="000000" w:themeColor="text1"/>
          <w:sz w:val="28"/>
          <w:lang w:val="uk-UA"/>
        </w:rPr>
        <w:t>4</w:t>
      </w:r>
      <w:r w:rsidRPr="00ED3543">
        <w:rPr>
          <w:noProof/>
          <w:color w:val="000000" w:themeColor="text1"/>
          <w:sz w:val="28"/>
          <w:lang w:val="uk-UA"/>
        </w:rPr>
        <w:t>. Після отримання заяви, відомості про неї у той же день вносяться робочим органом до внутрішнього реєстру заяв та дозволів на розміщення зовнішньої реклами (журналу), який ведеться у довільній формі.</w:t>
      </w:r>
    </w:p>
    <w:p w14:paraId="49F29D0C" w14:textId="60ACE4EE"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0E5A4C" w:rsidRPr="00ED3543">
        <w:rPr>
          <w:noProof/>
          <w:color w:val="000000" w:themeColor="text1"/>
          <w:sz w:val="28"/>
          <w:lang w:val="uk-UA"/>
        </w:rPr>
        <w:t>5</w:t>
      </w:r>
      <w:r w:rsidRPr="00ED3543">
        <w:rPr>
          <w:noProof/>
          <w:color w:val="000000" w:themeColor="text1"/>
          <w:sz w:val="28"/>
          <w:lang w:val="uk-UA"/>
        </w:rPr>
        <w:t xml:space="preserve">. Робочий орган протягом двох робочих днів з дня реєстрації заяви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 за формою згідно з </w:t>
      </w:r>
      <w:r w:rsidRPr="00ED3543">
        <w:rPr>
          <w:i/>
          <w:noProof/>
          <w:color w:val="000000" w:themeColor="text1"/>
          <w:sz w:val="28"/>
          <w:lang w:val="uk-UA"/>
        </w:rPr>
        <w:t>додатком 1</w:t>
      </w:r>
      <w:r w:rsidRPr="00ED3543">
        <w:rPr>
          <w:noProof/>
          <w:color w:val="000000" w:themeColor="text1"/>
          <w:sz w:val="28"/>
          <w:lang w:val="uk-UA"/>
        </w:rPr>
        <w:t>.</w:t>
      </w:r>
    </w:p>
    <w:p w14:paraId="7B7FB50A" w14:textId="7200A183"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0E5A4C" w:rsidRPr="00ED3543">
        <w:rPr>
          <w:noProof/>
          <w:color w:val="000000" w:themeColor="text1"/>
          <w:sz w:val="28"/>
          <w:lang w:val="uk-UA"/>
        </w:rPr>
        <w:t>6</w:t>
      </w:r>
      <w:r w:rsidRPr="00ED3543">
        <w:rPr>
          <w:noProof/>
          <w:color w:val="000000" w:themeColor="text1"/>
          <w:sz w:val="28"/>
          <w:lang w:val="uk-UA"/>
        </w:rPr>
        <w:t xml:space="preserve">. У разі прийняття рішення про відмову у видачі дозволу </w:t>
      </w:r>
      <w:r w:rsidR="00DA473C" w:rsidRPr="00ED3543">
        <w:rPr>
          <w:noProof/>
          <w:color w:val="000000" w:themeColor="text1"/>
          <w:sz w:val="28"/>
          <w:lang w:val="uk-UA"/>
        </w:rPr>
        <w:t>Р</w:t>
      </w:r>
      <w:r w:rsidRPr="00ED3543">
        <w:rPr>
          <w:noProof/>
          <w:color w:val="000000" w:themeColor="text1"/>
          <w:sz w:val="28"/>
          <w:lang w:val="uk-UA"/>
        </w:rPr>
        <w:t>обочий орган надсилає заявникові вмотивовану відповідь із зазначенням підстав, передбачених законом.</w:t>
      </w:r>
    </w:p>
    <w:p w14:paraId="6D513F1C" w14:textId="670A9AB2"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0E5A4C" w:rsidRPr="00ED3543">
        <w:rPr>
          <w:noProof/>
          <w:color w:val="000000" w:themeColor="text1"/>
          <w:sz w:val="28"/>
          <w:lang w:val="uk-UA"/>
        </w:rPr>
        <w:t>7</w:t>
      </w:r>
      <w:r w:rsidRPr="00ED3543">
        <w:rPr>
          <w:noProof/>
          <w:color w:val="000000" w:themeColor="text1"/>
          <w:sz w:val="28"/>
          <w:lang w:val="uk-UA"/>
        </w:rPr>
        <w:t xml:space="preserve">. Видача дозволу погоджується </w:t>
      </w:r>
      <w:r w:rsidR="00DA473C" w:rsidRPr="00ED3543">
        <w:rPr>
          <w:noProof/>
          <w:color w:val="000000" w:themeColor="text1"/>
          <w:sz w:val="28"/>
          <w:lang w:val="uk-UA"/>
        </w:rPr>
        <w:t>Р</w:t>
      </w:r>
      <w:r w:rsidRPr="00ED3543">
        <w:rPr>
          <w:noProof/>
          <w:color w:val="000000" w:themeColor="text1"/>
          <w:sz w:val="28"/>
          <w:lang w:val="uk-UA"/>
        </w:rPr>
        <w:t>обочим органом з власником місця або уповноваженим ним органом (особою), а також з:</w:t>
      </w:r>
    </w:p>
    <w:p w14:paraId="60EF0663"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Мінкультури - у разі розміщення зовнішньої реклами на пам’ятках національного значення, в межах зон охорони цих пам’яток, історичних ареалів населених місць;</w:t>
      </w:r>
    </w:p>
    <w:p w14:paraId="4CD4EF7D"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відділом культури районної державної адміністрації - у разі розміщення зовнішньої реклами на пам’ятках місцевого значення, а також в межах зон охорони цих пам’яток;</w:t>
      </w:r>
    </w:p>
    <w:p w14:paraId="1FF45AFD"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утримувачем інженерних комунікацій - у разі розміщення зовнішньої реклами в межах охоронних зон цих комунікацій;</w:t>
      </w:r>
    </w:p>
    <w:p w14:paraId="7C5367CF" w14:textId="7CE11CAA"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 </w:t>
      </w:r>
      <w:r w:rsidR="00D573A8" w:rsidRPr="00ED3543">
        <w:rPr>
          <w:noProof/>
          <w:color w:val="000000" w:themeColor="text1"/>
          <w:sz w:val="28"/>
          <w:lang w:val="uk-UA"/>
        </w:rPr>
        <w:t>Агентством відновлення</w:t>
      </w:r>
      <w:r w:rsidRPr="00ED3543">
        <w:rPr>
          <w:noProof/>
          <w:color w:val="000000" w:themeColor="text1"/>
          <w:sz w:val="28"/>
          <w:lang w:val="uk-UA"/>
        </w:rPr>
        <w:t xml:space="preserve">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14:paraId="26C2707A"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Перелік органів та осіб, з якими погоджується видача дозволу, є вичерпним.</w:t>
      </w:r>
    </w:p>
    <w:p w14:paraId="0C61D0F7" w14:textId="447B9232"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BD631E" w:rsidRPr="00ED3543">
        <w:rPr>
          <w:noProof/>
          <w:color w:val="000000" w:themeColor="text1"/>
          <w:sz w:val="28"/>
          <w:lang w:val="uk-UA"/>
        </w:rPr>
        <w:t>8</w:t>
      </w:r>
      <w:r w:rsidRPr="00ED3543">
        <w:rPr>
          <w:noProof/>
          <w:color w:val="000000" w:themeColor="text1"/>
          <w:sz w:val="28"/>
          <w:lang w:val="uk-UA"/>
        </w:rPr>
        <w:t>. Дії щодо отримання зазначених погоджень вчиняються робочим органом без залучення заявника.</w:t>
      </w:r>
    </w:p>
    <w:p w14:paraId="1F9A42A3" w14:textId="62062C6A"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BD631E" w:rsidRPr="00ED3543">
        <w:rPr>
          <w:noProof/>
          <w:color w:val="000000" w:themeColor="text1"/>
          <w:sz w:val="28"/>
          <w:lang w:val="uk-UA"/>
        </w:rPr>
        <w:t>9</w:t>
      </w:r>
      <w:r w:rsidRPr="00ED3543">
        <w:rPr>
          <w:noProof/>
          <w:color w:val="000000" w:themeColor="text1"/>
          <w:sz w:val="28"/>
          <w:lang w:val="uk-UA"/>
        </w:rPr>
        <w:t xml:space="preserve">. Для здійснення погодження робочий орган не пізніше дня, що настає за днем одержання документів від заявника, надсилає їх копії у паперовому або електронному (шляхом сканування) вигляді органам, в залежності від </w:t>
      </w:r>
      <w:r w:rsidRPr="00ED3543">
        <w:rPr>
          <w:noProof/>
          <w:color w:val="000000" w:themeColor="text1"/>
          <w:sz w:val="28"/>
          <w:lang w:val="uk-UA"/>
        </w:rPr>
        <w:lastRenderedPageBreak/>
        <w:t>запропонованого місця розміщення ЗР, та встановлює строк розгляду зазначених документів.</w:t>
      </w:r>
    </w:p>
    <w:p w14:paraId="7BFB35D0" w14:textId="16F70442"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BD631E" w:rsidRPr="00ED3543">
        <w:rPr>
          <w:noProof/>
          <w:color w:val="000000" w:themeColor="text1"/>
          <w:sz w:val="28"/>
          <w:lang w:val="uk-UA"/>
        </w:rPr>
        <w:t>10</w:t>
      </w:r>
      <w:r w:rsidRPr="00ED3543">
        <w:rPr>
          <w:noProof/>
          <w:color w:val="000000" w:themeColor="text1"/>
          <w:sz w:val="28"/>
          <w:lang w:val="uk-UA"/>
        </w:rPr>
        <w:t>. За результатами дозвільної (погоджувальної) процедури, вищезазначені органи надають погодження, які у паперовому або електронному (шляхом сканування) вигляді надсилаються робочому органу.</w:t>
      </w:r>
    </w:p>
    <w:p w14:paraId="6F4C5B27" w14:textId="30B41B05"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1</w:t>
      </w:r>
      <w:r w:rsidRPr="00ED3543">
        <w:rPr>
          <w:noProof/>
          <w:color w:val="000000" w:themeColor="text1"/>
          <w:sz w:val="28"/>
          <w:lang w:val="uk-UA"/>
        </w:rPr>
        <w:t>. У разі ненадання зазначеними органами протягом встановленого строку погоджень вважається, що видачу дозволу погоджено.</w:t>
      </w:r>
    </w:p>
    <w:p w14:paraId="5F51EB44" w14:textId="49ACBA2D"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2</w:t>
      </w:r>
      <w:r w:rsidRPr="00ED3543">
        <w:rPr>
          <w:noProof/>
          <w:color w:val="000000" w:themeColor="text1"/>
          <w:sz w:val="28"/>
          <w:lang w:val="uk-UA"/>
        </w:rPr>
        <w:t>. Під час надання дозволу втручання у форму рекламного засобу та зміст реклами забороняється.</w:t>
      </w:r>
    </w:p>
    <w:p w14:paraId="64BB7288" w14:textId="7C36D62D"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3</w:t>
      </w:r>
      <w:r w:rsidRPr="00ED3543">
        <w:rPr>
          <w:noProof/>
          <w:color w:val="000000" w:themeColor="text1"/>
          <w:sz w:val="28"/>
          <w:lang w:val="uk-UA"/>
        </w:rPr>
        <w:t>. Після одержання погоджень від органів та осіб, з якими погоджується видача дозволу робочий орган подає виконавчому органу ради пропозиції та проект відповідного рішення.</w:t>
      </w:r>
    </w:p>
    <w:p w14:paraId="0625BBA7" w14:textId="0D854AC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4</w:t>
      </w:r>
      <w:r w:rsidRPr="00ED3543">
        <w:rPr>
          <w:noProof/>
          <w:color w:val="000000" w:themeColor="text1"/>
          <w:sz w:val="28"/>
          <w:lang w:val="uk-UA"/>
        </w:rPr>
        <w:t>.</w:t>
      </w:r>
      <w:r w:rsidRPr="00ED3543">
        <w:rPr>
          <w:b/>
          <w:i/>
          <w:noProof/>
          <w:color w:val="000000" w:themeColor="text1"/>
          <w:sz w:val="28"/>
          <w:lang w:val="uk-UA"/>
        </w:rPr>
        <w:t xml:space="preserve"> </w:t>
      </w:r>
      <w:r w:rsidRPr="00ED3543">
        <w:rPr>
          <w:noProof/>
          <w:color w:val="000000" w:themeColor="text1"/>
          <w:sz w:val="28"/>
          <w:lang w:val="uk-UA"/>
        </w:rPr>
        <w:t>Термін прийняття рішення про надання дозволу або відмови у його видачі встановлюється з врахуванням вимог Регламенту виконавчого комітету Долинської міської ради, затвердженого рішенням виконавчого комітету міської ради від 19.08.2019. № 152 «Про Регламент виконавчого комітету Долинської міської ради».</w:t>
      </w:r>
    </w:p>
    <w:p w14:paraId="709CACE3" w14:textId="0797C03B"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5</w:t>
      </w:r>
      <w:r w:rsidRPr="00ED3543">
        <w:rPr>
          <w:noProof/>
          <w:color w:val="000000" w:themeColor="text1"/>
          <w:sz w:val="28"/>
          <w:lang w:val="uk-UA"/>
        </w:rPr>
        <w:t>. Дозвіл або відмова у його видачі видається не пізніше ніж протягом наступного робочого дня після оприлюднення відповідного рішення.</w:t>
      </w:r>
    </w:p>
    <w:p w14:paraId="45A17BA6" w14:textId="61E08FC6"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6</w:t>
      </w:r>
      <w:r w:rsidRPr="00ED3543">
        <w:rPr>
          <w:noProof/>
          <w:color w:val="000000" w:themeColor="text1"/>
          <w:sz w:val="28"/>
          <w:lang w:val="uk-UA"/>
        </w:rPr>
        <w:t>. Робочий орган протягом десяти днів з дати реєстрації дозволу надає органам державної податкової служби інформацію про розповсюджувачів зовнішньої реклами, яким надано дозвіл.</w:t>
      </w:r>
    </w:p>
    <w:p w14:paraId="5F115A75" w14:textId="200F6EC8"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7</w:t>
      </w:r>
      <w:r w:rsidRPr="00ED3543">
        <w:rPr>
          <w:noProof/>
          <w:color w:val="000000" w:themeColor="text1"/>
          <w:sz w:val="28"/>
          <w:lang w:val="uk-UA"/>
        </w:rPr>
        <w:t>. Дозвіл надається строком на п'ять років, якщо менший строк не зазначено у заяві.</w:t>
      </w:r>
    </w:p>
    <w:p w14:paraId="37C81B76" w14:textId="71960236" w:rsidR="0080592E" w:rsidRPr="00ED3543" w:rsidRDefault="0080592E" w:rsidP="006F4075">
      <w:pPr>
        <w:pStyle w:val="a3"/>
        <w:spacing w:before="0" w:beforeAutospacing="0" w:after="0" w:afterAutospacing="0"/>
        <w:ind w:firstLine="567"/>
        <w:jc w:val="both"/>
        <w:rPr>
          <w:b/>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8</w:t>
      </w:r>
      <w:r w:rsidRPr="00ED3543">
        <w:rPr>
          <w:noProof/>
          <w:color w:val="000000" w:themeColor="text1"/>
          <w:sz w:val="28"/>
          <w:lang w:val="uk-UA"/>
        </w:rPr>
        <w:t>.</w:t>
      </w:r>
      <w:r w:rsidRPr="00ED3543">
        <w:rPr>
          <w:b/>
          <w:noProof/>
          <w:color w:val="000000" w:themeColor="text1"/>
          <w:sz w:val="28"/>
          <w:lang w:val="uk-UA"/>
        </w:rPr>
        <w:t xml:space="preserve"> </w:t>
      </w:r>
      <w:r w:rsidRPr="00ED3543">
        <w:rPr>
          <w:noProof/>
          <w:color w:val="000000" w:themeColor="text1"/>
          <w:sz w:val="28"/>
          <w:lang w:val="uk-UA"/>
        </w:rPr>
        <w:t>Виданий у встановленому порядку дозвіл є підставою для розміщення зовнішньої реклами та виконання робіт, пов'язаних з розташуванням рекламного засобу.</w:t>
      </w:r>
    </w:p>
    <w:p w14:paraId="12D2595C" w14:textId="7C8A592D"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4.1</w:t>
      </w:r>
      <w:r w:rsidR="00BD631E" w:rsidRPr="00ED3543">
        <w:rPr>
          <w:noProof/>
          <w:color w:val="000000" w:themeColor="text1"/>
          <w:sz w:val="28"/>
          <w:lang w:val="uk-UA"/>
        </w:rPr>
        <w:t>9</w:t>
      </w:r>
      <w:r w:rsidRPr="00ED3543">
        <w:rPr>
          <w:noProof/>
          <w:color w:val="000000" w:themeColor="text1"/>
          <w:sz w:val="28"/>
          <w:lang w:val="uk-UA"/>
        </w:rPr>
        <w:t>. Після розташування рекламного засобу розповсюджувач зовнішньої реклами у п'ятиденний строк зобов'язаний подати робочому органу фотокартку місця розташування рекламного засобу (розміром не менш як 6 х 9 сантиметрів).</w:t>
      </w:r>
    </w:p>
    <w:p w14:paraId="2ABAC995" w14:textId="3022193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w:t>
      </w:r>
      <w:r w:rsidR="00BD631E" w:rsidRPr="00ED3543">
        <w:rPr>
          <w:noProof/>
          <w:color w:val="000000" w:themeColor="text1"/>
          <w:sz w:val="28"/>
          <w:lang w:val="uk-UA"/>
        </w:rPr>
        <w:t>20</w:t>
      </w:r>
      <w:r w:rsidRPr="00ED3543">
        <w:rPr>
          <w:noProof/>
          <w:color w:val="000000" w:themeColor="text1"/>
          <w:sz w:val="28"/>
          <w:lang w:val="uk-UA"/>
        </w:rPr>
        <w:t>. У разі зміни містобудівної ситуації, проведення реконструкції, ремонту, будівництва на місці розташування рекламного засобу, які зумовлюють необхідність зміни місця розташування рекламного засобу, робочий орган у семиденний строк письмово повідомляє про це розповсюджувача зовнішньої реклами. У десятиденний строк з початку зміни містобудівної ситуації, реконструкції, ремонту, будівництва робочий орган надає розповсюджувачу зовнішньої реклами інформацію про інше рівноцінне місце. У разі досягнення згоди щодо нового місця розташування рекламного засобу вносяться зміни у дозвіл.</w:t>
      </w:r>
    </w:p>
    <w:p w14:paraId="5AD42495" w14:textId="2D1C1845"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w:t>
      </w:r>
      <w:r w:rsidR="00BD631E" w:rsidRPr="00ED3543">
        <w:rPr>
          <w:noProof/>
          <w:color w:val="000000" w:themeColor="text1"/>
          <w:sz w:val="28"/>
          <w:lang w:val="uk-UA"/>
        </w:rPr>
        <w:t>1</w:t>
      </w:r>
      <w:r w:rsidRPr="00ED3543">
        <w:rPr>
          <w:noProof/>
          <w:color w:val="000000" w:themeColor="text1"/>
          <w:sz w:val="28"/>
          <w:lang w:val="uk-UA"/>
        </w:rPr>
        <w:t>. Відшкодування витрат, пов'язаних з демонтажем та монтажем рекламного засобу на новому місці, здійснюється відповідно до договору з власником місця розташування рекламного засобу.</w:t>
      </w:r>
    </w:p>
    <w:p w14:paraId="178C3E99" w14:textId="73384CD3"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w:t>
      </w:r>
      <w:r w:rsidR="00BD631E" w:rsidRPr="00ED3543">
        <w:rPr>
          <w:noProof/>
          <w:color w:val="000000" w:themeColor="text1"/>
          <w:sz w:val="28"/>
          <w:lang w:val="uk-UA"/>
        </w:rPr>
        <w:t>2</w:t>
      </w:r>
      <w:r w:rsidRPr="00ED3543">
        <w:rPr>
          <w:noProof/>
          <w:color w:val="000000" w:themeColor="text1"/>
          <w:sz w:val="28"/>
          <w:lang w:val="uk-UA"/>
        </w:rPr>
        <w:t xml:space="preserve">. Плата за надання робочим органом послуг, пов'язаних із зміною місця розташування рекламного засобу, не справляється. Строк дії дозволу продовжується на час, необхідний для вирішення питання про надання рівноцінного місця. Після закінчення реконструкції, ремонту, будівництва на </w:t>
      </w:r>
      <w:r w:rsidRPr="00ED3543">
        <w:rPr>
          <w:noProof/>
          <w:color w:val="000000" w:themeColor="text1"/>
          <w:sz w:val="28"/>
          <w:lang w:val="uk-UA"/>
        </w:rPr>
        <w:lastRenderedPageBreak/>
        <w:t>місці розташування рекламного засобу розповсюджувач зовнішньої реклами має пріоритетне право на розташування рекламного засобу на попередньому місці.</w:t>
      </w:r>
    </w:p>
    <w:p w14:paraId="7A4A3E95" w14:textId="515E00F6"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w:t>
      </w:r>
      <w:r w:rsidR="00BD631E" w:rsidRPr="00ED3543">
        <w:rPr>
          <w:noProof/>
          <w:color w:val="000000" w:themeColor="text1"/>
          <w:sz w:val="28"/>
          <w:lang w:val="uk-UA"/>
        </w:rPr>
        <w:t>3</w:t>
      </w:r>
      <w:r w:rsidRPr="00ED3543">
        <w:rPr>
          <w:noProof/>
          <w:color w:val="000000" w:themeColor="text1"/>
          <w:sz w:val="28"/>
          <w:lang w:val="uk-UA"/>
        </w:rPr>
        <w:t>. Плата за тимчасове користування місцем розташування рекламних засобів, що перебуває у комунальній власності, встановлюється у порядку, визначеному органами місцевого самоврядування, а місцем, що перебуває у державній або приватній власності, - на договірних засадах з його власником або уповноваженим ним органом (особою). При цьому площа місця розташування рекламного засобу визначається як сума площі горизонтальної проекції рекламного засобу на це місце та прилеглої ділянки завширшки 0,5 метра за периметром горизонтальної проекції цього засобу. Для неназемного та недахового рекламного засобу площа місця дорівнює площі вертикальної проекції цього засобу на уявну паралельну їй площину.</w:t>
      </w:r>
    </w:p>
    <w:p w14:paraId="0D4FD384" w14:textId="2949B954"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w:t>
      </w:r>
      <w:r w:rsidR="00BD631E" w:rsidRPr="00ED3543">
        <w:rPr>
          <w:noProof/>
          <w:color w:val="000000" w:themeColor="text1"/>
          <w:sz w:val="28"/>
          <w:lang w:val="uk-UA"/>
        </w:rPr>
        <w:t>4</w:t>
      </w:r>
      <w:r w:rsidRPr="00ED3543">
        <w:rPr>
          <w:noProof/>
          <w:color w:val="000000" w:themeColor="text1"/>
          <w:sz w:val="28"/>
          <w:lang w:val="uk-UA"/>
        </w:rPr>
        <w:t>. Розмір плати за тимчасове користування місцем розташування рекламного засобу не може встановлюватися залежно від змісту реклами.</w:t>
      </w:r>
    </w:p>
    <w:p w14:paraId="4A795847" w14:textId="1710E105" w:rsidR="005C27E6" w:rsidRPr="00ED3543" w:rsidRDefault="005C27E6"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4.2</w:t>
      </w:r>
      <w:r w:rsidR="00BD631E" w:rsidRPr="00ED3543">
        <w:rPr>
          <w:noProof/>
          <w:color w:val="000000" w:themeColor="text1"/>
          <w:sz w:val="28"/>
          <w:lang w:val="uk-UA"/>
        </w:rPr>
        <w:t>5</w:t>
      </w:r>
      <w:r w:rsidRPr="00ED3543">
        <w:rPr>
          <w:noProof/>
          <w:color w:val="000000" w:themeColor="text1"/>
          <w:sz w:val="28"/>
          <w:lang w:val="uk-UA"/>
        </w:rPr>
        <w:t>. Строк дії дозволу на розміщення зовнішньої реклами автоматично продовжуються на період воєнного стану та три місяці з дня його припинення чи скасування, а періодичні, чергові платежі за ними відстрочуються на стро</w:t>
      </w:r>
      <w:r w:rsidR="00F32C66" w:rsidRPr="00ED3543">
        <w:rPr>
          <w:noProof/>
          <w:color w:val="000000" w:themeColor="text1"/>
          <w:sz w:val="28"/>
          <w:lang w:val="uk-UA"/>
        </w:rPr>
        <w:t>к, зазначений у цьому підпункті.</w:t>
      </w:r>
    </w:p>
    <w:p w14:paraId="4A722C52" w14:textId="77777777" w:rsidR="0080592E" w:rsidRPr="00ED3543" w:rsidRDefault="0080592E" w:rsidP="006F4075">
      <w:pPr>
        <w:pStyle w:val="a3"/>
        <w:spacing w:before="0" w:beforeAutospacing="0" w:after="0" w:afterAutospacing="0"/>
        <w:ind w:firstLine="567"/>
        <w:jc w:val="both"/>
        <w:rPr>
          <w:b/>
          <w:noProof/>
          <w:color w:val="000000" w:themeColor="text1"/>
          <w:sz w:val="28"/>
          <w:lang w:val="uk-UA"/>
        </w:rPr>
      </w:pPr>
    </w:p>
    <w:p w14:paraId="51C864D7" w14:textId="6C9B887D" w:rsidR="0080592E" w:rsidRPr="00ED3543" w:rsidRDefault="00476DB9" w:rsidP="006F4075">
      <w:pPr>
        <w:pStyle w:val="a3"/>
        <w:spacing w:before="0" w:beforeAutospacing="0" w:after="0" w:afterAutospacing="0"/>
        <w:ind w:firstLine="567"/>
        <w:jc w:val="center"/>
        <w:rPr>
          <w:b/>
          <w:noProof/>
          <w:color w:val="000000" w:themeColor="text1"/>
          <w:sz w:val="28"/>
          <w:lang w:val="uk-UA"/>
        </w:rPr>
      </w:pPr>
      <w:r w:rsidRPr="00ED3543">
        <w:rPr>
          <w:b/>
          <w:noProof/>
          <w:color w:val="000000" w:themeColor="text1"/>
          <w:sz w:val="28"/>
          <w:lang w:val="uk-UA"/>
        </w:rPr>
        <w:t>5</w:t>
      </w:r>
      <w:r w:rsidR="0080592E" w:rsidRPr="00ED3543">
        <w:rPr>
          <w:b/>
          <w:noProof/>
          <w:color w:val="000000" w:themeColor="text1"/>
          <w:sz w:val="28"/>
          <w:lang w:val="uk-UA"/>
        </w:rPr>
        <w:t>. ВИМОГИ ДО ЗОВНІШНЬОЇ РЕКЛАМИ</w:t>
      </w:r>
    </w:p>
    <w:p w14:paraId="0FD15B28" w14:textId="77777777" w:rsidR="0080592E" w:rsidRPr="00ED3543" w:rsidRDefault="0080592E" w:rsidP="006F4075">
      <w:pPr>
        <w:pStyle w:val="a3"/>
        <w:spacing w:before="0" w:beforeAutospacing="0" w:after="0" w:afterAutospacing="0"/>
        <w:ind w:firstLine="567"/>
        <w:jc w:val="center"/>
        <w:rPr>
          <w:b/>
          <w:noProof/>
          <w:color w:val="000000" w:themeColor="text1"/>
          <w:sz w:val="16"/>
          <w:szCs w:val="16"/>
          <w:lang w:val="uk-UA"/>
        </w:rPr>
      </w:pPr>
    </w:p>
    <w:p w14:paraId="40422683" w14:textId="38B7609D" w:rsidR="003903D4" w:rsidRPr="00ED3543" w:rsidRDefault="00476DB9" w:rsidP="003903D4">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.1. Зовнішня реклама повинна відповідати таким вимогам:</w:t>
      </w:r>
    </w:p>
    <w:p w14:paraId="477DE59E" w14:textId="66A24D01" w:rsidR="003903D4" w:rsidRPr="00ED3543" w:rsidRDefault="00476DB9"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3903D4" w:rsidRPr="00ED3543">
        <w:rPr>
          <w:noProof/>
          <w:color w:val="000000" w:themeColor="text1"/>
          <w:sz w:val="28"/>
          <w:lang w:val="uk-UA"/>
        </w:rPr>
        <w:t>.1.1. Розміщуватись із дотриманням вимог техніки безпеки та із забезпеченням видимості дорожніх знаків, світлофорів, перехресть, пішохідних переходів, зупинок транспорту загального користування та не відтворювати зображення дорожніх знаків;</w:t>
      </w:r>
    </w:p>
    <w:p w14:paraId="5379C062" w14:textId="5FD564DB" w:rsidR="003903D4" w:rsidRPr="00ED3543" w:rsidRDefault="00476DB9"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6749FA" w:rsidRPr="00ED3543">
        <w:rPr>
          <w:noProof/>
          <w:color w:val="000000" w:themeColor="text1"/>
          <w:sz w:val="28"/>
          <w:lang w:val="uk-UA"/>
        </w:rPr>
        <w:t>.1.2. О</w:t>
      </w:r>
      <w:r w:rsidR="003903D4" w:rsidRPr="00ED3543">
        <w:rPr>
          <w:noProof/>
          <w:color w:val="000000" w:themeColor="text1"/>
          <w:sz w:val="28"/>
          <w:lang w:val="uk-UA"/>
        </w:rPr>
        <w:t>світлення зовнішньої реклами не повинно засліплювати учасників дорожнього руху, а також не повинно освітлюв</w:t>
      </w:r>
      <w:r w:rsidR="00E000F0" w:rsidRPr="00ED3543">
        <w:rPr>
          <w:noProof/>
          <w:color w:val="000000" w:themeColor="text1"/>
          <w:sz w:val="28"/>
          <w:lang w:val="uk-UA"/>
        </w:rPr>
        <w:t>ати квартири житлових будинків;</w:t>
      </w:r>
    </w:p>
    <w:p w14:paraId="36BE11E1" w14:textId="5270BAEC" w:rsidR="003903D4" w:rsidRPr="00ED3543" w:rsidRDefault="00476DB9"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5.1.3. </w:t>
      </w:r>
      <w:r w:rsidR="0050120F" w:rsidRPr="00ED3543">
        <w:rPr>
          <w:noProof/>
          <w:color w:val="000000" w:themeColor="text1"/>
          <w:sz w:val="28"/>
          <w:lang w:val="uk-UA"/>
        </w:rPr>
        <w:t>Ф</w:t>
      </w:r>
      <w:r w:rsidR="003903D4" w:rsidRPr="00ED3543">
        <w:rPr>
          <w:noProof/>
          <w:color w:val="000000" w:themeColor="text1"/>
          <w:sz w:val="28"/>
          <w:lang w:val="uk-UA"/>
        </w:rPr>
        <w:t>ундаменти наземної зовнішньої реклами, що виступають над поверхнею землі, мож</w:t>
      </w:r>
      <w:r w:rsidR="00E000F0" w:rsidRPr="00ED3543">
        <w:rPr>
          <w:noProof/>
          <w:color w:val="000000" w:themeColor="text1"/>
          <w:sz w:val="28"/>
          <w:lang w:val="uk-UA"/>
        </w:rPr>
        <w:t>уть бути декоративно оформлені;</w:t>
      </w:r>
    </w:p>
    <w:p w14:paraId="61DA8B36" w14:textId="73445974" w:rsidR="003903D4" w:rsidRPr="00ED3543" w:rsidRDefault="0050120F"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5.1.4. О</w:t>
      </w:r>
      <w:r w:rsidR="003903D4" w:rsidRPr="00ED3543">
        <w:rPr>
          <w:noProof/>
          <w:color w:val="000000" w:themeColor="text1"/>
          <w:sz w:val="28"/>
          <w:lang w:val="uk-UA"/>
        </w:rPr>
        <w:t xml:space="preserve">пори наземної зовнішньої реклами, що розташована вздовж проїжджої частини вулиць і доріг, повинні мати вертикальну дорожню розмітку, нанесену світлоповертаючими матеріалами, заввишки </w:t>
      </w:r>
      <w:r w:rsidR="00E000F0" w:rsidRPr="00ED3543">
        <w:rPr>
          <w:noProof/>
          <w:color w:val="000000" w:themeColor="text1"/>
          <w:sz w:val="28"/>
          <w:lang w:val="uk-UA"/>
        </w:rPr>
        <w:t>до 2 метрів від поверхні землі;</w:t>
      </w:r>
    </w:p>
    <w:p w14:paraId="7003A6AE" w14:textId="4484B542" w:rsidR="003903D4" w:rsidRPr="00ED3543" w:rsidRDefault="00537779"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5.1.5. Н</w:t>
      </w:r>
      <w:r w:rsidR="003903D4" w:rsidRPr="00ED3543">
        <w:rPr>
          <w:noProof/>
          <w:color w:val="000000" w:themeColor="text1"/>
          <w:sz w:val="28"/>
          <w:lang w:val="uk-UA"/>
        </w:rPr>
        <w:t>ижній край зовнішньої реклами, що розміщується над проїжджою частиною</w:t>
      </w:r>
      <w:r w:rsidR="00083695" w:rsidRPr="00ED3543">
        <w:rPr>
          <w:noProof/>
          <w:color w:val="000000" w:themeColor="text1"/>
          <w:sz w:val="28"/>
          <w:lang w:val="uk-UA"/>
        </w:rPr>
        <w:t xml:space="preserve"> на спорудах</w:t>
      </w:r>
      <w:r w:rsidR="003903D4" w:rsidRPr="00ED3543">
        <w:rPr>
          <w:noProof/>
          <w:color w:val="000000" w:themeColor="text1"/>
          <w:sz w:val="28"/>
          <w:lang w:val="uk-UA"/>
        </w:rPr>
        <w:t>, у тому числі на мостах, естакадах тощо, повинен розташовуватися на висоті не менше ніж 5 метрів ві</w:t>
      </w:r>
      <w:r w:rsidR="00E000F0" w:rsidRPr="00ED3543">
        <w:rPr>
          <w:noProof/>
          <w:color w:val="000000" w:themeColor="text1"/>
          <w:sz w:val="28"/>
          <w:lang w:val="uk-UA"/>
        </w:rPr>
        <w:t>д поверхні дорожнього покриття;</w:t>
      </w:r>
    </w:p>
    <w:p w14:paraId="225A0C18" w14:textId="60C3515D" w:rsidR="0000366A" w:rsidRPr="00ED3543" w:rsidRDefault="00537779"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5.1.6. У</w:t>
      </w:r>
      <w:r w:rsidR="003903D4" w:rsidRPr="00ED3543">
        <w:rPr>
          <w:noProof/>
          <w:color w:val="000000" w:themeColor="text1"/>
          <w:sz w:val="28"/>
          <w:lang w:val="uk-UA"/>
        </w:rPr>
        <w:t xml:space="preserve"> місцях, де проїжджа частина вулиці межує з цоколями будівель або огорожами, зовнішня реклама може розміщуватися в одну з фасадами будівель або огорожами лінію.</w:t>
      </w:r>
    </w:p>
    <w:p w14:paraId="027203C3" w14:textId="54B9D90E" w:rsidR="00B515B6" w:rsidRPr="00ED3543" w:rsidRDefault="002E4F07"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B515B6" w:rsidRPr="00ED3543">
        <w:rPr>
          <w:noProof/>
          <w:color w:val="000000" w:themeColor="text1"/>
          <w:sz w:val="28"/>
          <w:lang w:val="uk-UA"/>
        </w:rPr>
        <w:t>.1.</w:t>
      </w:r>
      <w:r w:rsidRPr="00ED3543">
        <w:rPr>
          <w:noProof/>
          <w:color w:val="000000" w:themeColor="text1"/>
          <w:sz w:val="28"/>
          <w:lang w:val="uk-UA"/>
        </w:rPr>
        <w:t>7</w:t>
      </w:r>
      <w:r w:rsidR="00B515B6" w:rsidRPr="00ED3543">
        <w:rPr>
          <w:noProof/>
          <w:color w:val="000000" w:themeColor="text1"/>
          <w:sz w:val="28"/>
          <w:lang w:val="uk-UA"/>
        </w:rPr>
        <w:t>. Мінімальна відстань від рекламного засобу до проїзду – 5м;</w:t>
      </w:r>
    </w:p>
    <w:p w14:paraId="6B06EF28" w14:textId="39F57F9E" w:rsidR="00B515B6" w:rsidRPr="00ED3543" w:rsidRDefault="002E4F07"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B515B6" w:rsidRPr="00ED3543">
        <w:rPr>
          <w:noProof/>
          <w:color w:val="000000" w:themeColor="text1"/>
          <w:sz w:val="28"/>
          <w:lang w:val="uk-UA"/>
        </w:rPr>
        <w:t>.1.</w:t>
      </w:r>
      <w:r w:rsidRPr="00ED3543">
        <w:rPr>
          <w:noProof/>
          <w:color w:val="000000" w:themeColor="text1"/>
          <w:sz w:val="28"/>
          <w:lang w:val="uk-UA"/>
        </w:rPr>
        <w:t>8</w:t>
      </w:r>
      <w:r w:rsidR="00B515B6" w:rsidRPr="00ED3543">
        <w:rPr>
          <w:noProof/>
          <w:color w:val="000000" w:themeColor="text1"/>
          <w:sz w:val="28"/>
          <w:lang w:val="uk-UA"/>
        </w:rPr>
        <w:t>. Мінімальна відстань від рекламного засобу до пішохідного переходу – 5м;</w:t>
      </w:r>
    </w:p>
    <w:p w14:paraId="0411CEE5" w14:textId="10213A93" w:rsidR="00B515B6" w:rsidRPr="00ED3543" w:rsidRDefault="002E4F07"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lastRenderedPageBreak/>
        <w:t>5</w:t>
      </w:r>
      <w:r w:rsidR="00B515B6" w:rsidRPr="00ED3543">
        <w:rPr>
          <w:noProof/>
          <w:color w:val="000000" w:themeColor="text1"/>
          <w:sz w:val="28"/>
          <w:lang w:val="uk-UA"/>
        </w:rPr>
        <w:t>.1.</w:t>
      </w:r>
      <w:r w:rsidRPr="00ED3543">
        <w:rPr>
          <w:noProof/>
          <w:color w:val="000000" w:themeColor="text1"/>
          <w:sz w:val="28"/>
          <w:lang w:val="uk-UA"/>
        </w:rPr>
        <w:t>9</w:t>
      </w:r>
      <w:r w:rsidR="00B515B6" w:rsidRPr="00ED3543">
        <w:rPr>
          <w:noProof/>
          <w:color w:val="000000" w:themeColor="text1"/>
          <w:sz w:val="28"/>
          <w:lang w:val="uk-UA"/>
        </w:rPr>
        <w:t>. Мінімальна відстань від рекламного засобу до дерев</w:t>
      </w:r>
      <w:r w:rsidR="00750325" w:rsidRPr="00ED3543">
        <w:rPr>
          <w:noProof/>
          <w:color w:val="000000" w:themeColor="text1"/>
          <w:sz w:val="28"/>
          <w:lang w:val="uk-UA"/>
        </w:rPr>
        <w:t xml:space="preserve"> </w:t>
      </w:r>
      <w:r w:rsidR="00B515B6" w:rsidRPr="00ED3543">
        <w:rPr>
          <w:noProof/>
          <w:color w:val="000000" w:themeColor="text1"/>
          <w:sz w:val="28"/>
          <w:lang w:val="uk-UA"/>
        </w:rPr>
        <w:t>(від стовбура), кущів (від крони) – 1,5м;</w:t>
      </w:r>
    </w:p>
    <w:p w14:paraId="3A3AC6E3" w14:textId="3D79EF45" w:rsidR="00B515B6" w:rsidRPr="00ED3543" w:rsidRDefault="002E4F07"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szCs w:val="28"/>
          <w:lang w:val="uk-UA"/>
        </w:rPr>
        <w:t>5</w:t>
      </w:r>
      <w:r w:rsidR="00B515B6" w:rsidRPr="00ED3543">
        <w:rPr>
          <w:noProof/>
          <w:color w:val="000000" w:themeColor="text1"/>
          <w:sz w:val="28"/>
          <w:szCs w:val="28"/>
          <w:lang w:val="uk-UA"/>
        </w:rPr>
        <w:t>.1.1</w:t>
      </w:r>
      <w:r w:rsidRPr="00ED3543">
        <w:rPr>
          <w:noProof/>
          <w:color w:val="000000" w:themeColor="text1"/>
          <w:sz w:val="28"/>
          <w:szCs w:val="28"/>
          <w:lang w:val="uk-UA"/>
        </w:rPr>
        <w:t>0</w:t>
      </w:r>
      <w:r w:rsidR="00B515B6" w:rsidRPr="00ED3543">
        <w:rPr>
          <w:noProof/>
          <w:color w:val="000000" w:themeColor="text1"/>
          <w:sz w:val="28"/>
          <w:szCs w:val="28"/>
          <w:lang w:val="uk-UA"/>
        </w:rPr>
        <w:t>. Мінімальна відстань від рекламного засобу до дорожнього знаку</w:t>
      </w:r>
      <w:r w:rsidR="00B515B6" w:rsidRPr="00ED3543">
        <w:rPr>
          <w:noProof/>
          <w:color w:val="000000" w:themeColor="text1"/>
          <w:sz w:val="27"/>
          <w:szCs w:val="27"/>
          <w:lang w:val="uk-UA"/>
        </w:rPr>
        <w:t xml:space="preserve"> – 5м;</w:t>
      </w:r>
    </w:p>
    <w:p w14:paraId="7BECC5EE" w14:textId="1EA30CD5" w:rsidR="00B515B6" w:rsidRPr="00ED3543" w:rsidRDefault="002E4F07"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B515B6" w:rsidRPr="00ED3543">
        <w:rPr>
          <w:noProof/>
          <w:color w:val="000000" w:themeColor="text1"/>
          <w:sz w:val="28"/>
          <w:lang w:val="uk-UA"/>
        </w:rPr>
        <w:t>.1.1</w:t>
      </w:r>
      <w:r w:rsidRPr="00ED3543">
        <w:rPr>
          <w:noProof/>
          <w:color w:val="000000" w:themeColor="text1"/>
          <w:sz w:val="28"/>
          <w:lang w:val="uk-UA"/>
        </w:rPr>
        <w:t>1</w:t>
      </w:r>
      <w:r w:rsidR="00B515B6" w:rsidRPr="00ED3543">
        <w:rPr>
          <w:noProof/>
          <w:color w:val="000000" w:themeColor="text1"/>
          <w:sz w:val="28"/>
          <w:lang w:val="uk-UA"/>
        </w:rPr>
        <w:t>. Мінімальна відстань між рекламними засобами – 15м.</w:t>
      </w:r>
    </w:p>
    <w:p w14:paraId="5755678A" w14:textId="77777777" w:rsidR="00B515B6" w:rsidRPr="00ED3543" w:rsidRDefault="00B515B6" w:rsidP="00F86BB3">
      <w:pPr>
        <w:pStyle w:val="a3"/>
        <w:spacing w:before="0" w:beforeAutospacing="0" w:after="0" w:afterAutospacing="0"/>
        <w:ind w:firstLine="567"/>
        <w:jc w:val="both"/>
        <w:rPr>
          <w:noProof/>
          <w:color w:val="000000" w:themeColor="text1"/>
          <w:sz w:val="28"/>
          <w:lang w:val="uk-UA"/>
        </w:rPr>
      </w:pPr>
    </w:p>
    <w:p w14:paraId="738EC929" w14:textId="7370CA28" w:rsidR="0080592E" w:rsidRPr="00ED3543" w:rsidRDefault="00811750" w:rsidP="00F86BB3">
      <w:pPr>
        <w:pStyle w:val="a3"/>
        <w:spacing w:before="0" w:beforeAutospacing="0" w:after="0" w:afterAutospacing="0"/>
        <w:ind w:firstLine="567"/>
        <w:jc w:val="both"/>
        <w:rPr>
          <w:b/>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.2. Забороняється розташовувати рекламні засоби:</w:t>
      </w:r>
    </w:p>
    <w:p w14:paraId="1676F51B" w14:textId="3C494DD0" w:rsidR="00B515B6" w:rsidRPr="00ED3543" w:rsidRDefault="00F46E9F"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B515B6" w:rsidRPr="00ED3543">
        <w:rPr>
          <w:noProof/>
          <w:color w:val="000000" w:themeColor="text1"/>
          <w:sz w:val="28"/>
          <w:lang w:val="uk-UA"/>
        </w:rPr>
        <w:t>.2.1. На</w:t>
      </w:r>
      <w:r w:rsidR="009D1820">
        <w:rPr>
          <w:noProof/>
          <w:color w:val="000000" w:themeColor="text1"/>
          <w:sz w:val="28"/>
          <w:lang w:val="uk-UA"/>
        </w:rPr>
        <w:t xml:space="preserve">земно на </w:t>
      </w:r>
      <w:r w:rsidR="00B515B6" w:rsidRPr="00ED3543">
        <w:rPr>
          <w:noProof/>
          <w:color w:val="000000" w:themeColor="text1"/>
          <w:sz w:val="28"/>
          <w:lang w:val="uk-UA"/>
        </w:rPr>
        <w:t xml:space="preserve">території Долинської міської територіальної громади, в тому числі, на дорогах державного та регіонального значення, якщо їх висота </w:t>
      </w:r>
      <w:r w:rsidR="00CF30E4" w:rsidRPr="00ED3543">
        <w:rPr>
          <w:noProof/>
          <w:color w:val="000000" w:themeColor="text1"/>
          <w:sz w:val="28"/>
          <w:lang w:val="uk-UA"/>
        </w:rPr>
        <w:t>від рівня землі</w:t>
      </w:r>
      <w:r w:rsidR="00B515B6" w:rsidRPr="00ED3543">
        <w:rPr>
          <w:noProof/>
          <w:color w:val="000000" w:themeColor="text1"/>
          <w:sz w:val="28"/>
          <w:lang w:val="uk-UA"/>
        </w:rPr>
        <w:t xml:space="preserve"> перевищує 3м або ширина перевищує 1,5м;</w:t>
      </w:r>
    </w:p>
    <w:p w14:paraId="060125ED" w14:textId="53932B93" w:rsidR="00A91219" w:rsidRPr="00ED3543" w:rsidRDefault="00A91219"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5.2.2. На багатоквартирних житлових будинках</w:t>
      </w:r>
      <w:r w:rsidR="003D5A98" w:rsidRPr="00ED3543">
        <w:rPr>
          <w:noProof/>
          <w:color w:val="000000" w:themeColor="text1"/>
          <w:sz w:val="28"/>
          <w:lang w:val="uk-UA"/>
        </w:rPr>
        <w:t>, включно з вбудовано-прибудованими приміщеннями</w:t>
      </w:r>
      <w:r w:rsidRPr="00ED3543">
        <w:rPr>
          <w:noProof/>
          <w:color w:val="000000" w:themeColor="text1"/>
          <w:sz w:val="28"/>
          <w:lang w:val="uk-UA"/>
        </w:rPr>
        <w:t>;</w:t>
      </w:r>
    </w:p>
    <w:p w14:paraId="6CA5CCCC" w14:textId="77DC5F2A" w:rsidR="00B515B6" w:rsidRPr="00ED3543" w:rsidRDefault="00F46E9F" w:rsidP="00B515B6">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B515B6" w:rsidRPr="00ED3543">
        <w:rPr>
          <w:noProof/>
          <w:color w:val="000000" w:themeColor="text1"/>
          <w:sz w:val="28"/>
          <w:lang w:val="uk-UA"/>
        </w:rPr>
        <w:t>.2.</w:t>
      </w:r>
      <w:r w:rsidR="00597D11" w:rsidRPr="00ED3543">
        <w:rPr>
          <w:noProof/>
          <w:color w:val="000000" w:themeColor="text1"/>
          <w:sz w:val="28"/>
          <w:lang w:val="uk-UA"/>
        </w:rPr>
        <w:t>3</w:t>
      </w:r>
      <w:r w:rsidR="00B515B6" w:rsidRPr="00ED3543">
        <w:rPr>
          <w:noProof/>
          <w:color w:val="000000" w:themeColor="text1"/>
          <w:sz w:val="28"/>
          <w:lang w:val="uk-UA"/>
        </w:rPr>
        <w:t>. У історичному ареалі м. Долина, визначеному історико-архітектурним опорним планом м. Долина, а також на пам'ятках історії та архітектури;</w:t>
      </w:r>
    </w:p>
    <w:p w14:paraId="56097E1B" w14:textId="7BA90AFD" w:rsidR="00811750" w:rsidRPr="00ED3543" w:rsidRDefault="00230F7C" w:rsidP="00F46E9F">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5.2.</w:t>
      </w:r>
      <w:r w:rsidR="00597D11" w:rsidRPr="00ED3543">
        <w:rPr>
          <w:noProof/>
          <w:color w:val="000000" w:themeColor="text1"/>
          <w:sz w:val="28"/>
          <w:lang w:val="uk-UA"/>
        </w:rPr>
        <w:t>4</w:t>
      </w:r>
      <w:r w:rsidRPr="00ED3543">
        <w:rPr>
          <w:noProof/>
          <w:color w:val="000000" w:themeColor="text1"/>
          <w:sz w:val="28"/>
          <w:lang w:val="uk-UA"/>
        </w:rPr>
        <w:t xml:space="preserve">. </w:t>
      </w:r>
      <w:r w:rsidR="0015325C" w:rsidRPr="00ED3543">
        <w:rPr>
          <w:noProof/>
          <w:color w:val="000000" w:themeColor="text1"/>
          <w:sz w:val="28"/>
          <w:lang w:val="uk-UA"/>
        </w:rPr>
        <w:t>Н</w:t>
      </w:r>
      <w:r w:rsidR="00F86BB3" w:rsidRPr="00ED3543">
        <w:rPr>
          <w:noProof/>
          <w:color w:val="000000" w:themeColor="text1"/>
          <w:sz w:val="28"/>
          <w:lang w:val="uk-UA"/>
        </w:rPr>
        <w:t>а пішохідних доріжках та алеях;</w:t>
      </w:r>
    </w:p>
    <w:p w14:paraId="04A9A681" w14:textId="66A61800" w:rsidR="00811750" w:rsidRPr="00ED3543" w:rsidRDefault="00230F7C"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5.2.</w:t>
      </w:r>
      <w:r w:rsidR="00597D11" w:rsidRPr="00ED3543">
        <w:rPr>
          <w:noProof/>
          <w:color w:val="000000" w:themeColor="text1"/>
          <w:sz w:val="28"/>
          <w:lang w:val="uk-UA"/>
        </w:rPr>
        <w:t>5</w:t>
      </w:r>
      <w:r w:rsidRPr="00ED3543">
        <w:rPr>
          <w:noProof/>
          <w:color w:val="000000" w:themeColor="text1"/>
          <w:sz w:val="28"/>
          <w:lang w:val="uk-UA"/>
        </w:rPr>
        <w:t xml:space="preserve">. </w:t>
      </w:r>
      <w:r w:rsidR="0015325C" w:rsidRPr="00ED3543">
        <w:rPr>
          <w:noProof/>
          <w:color w:val="000000" w:themeColor="text1"/>
          <w:sz w:val="28"/>
          <w:lang w:val="uk-UA"/>
        </w:rPr>
        <w:t>У</w:t>
      </w:r>
      <w:r w:rsidR="00811750" w:rsidRPr="00ED3543">
        <w:rPr>
          <w:noProof/>
          <w:color w:val="000000" w:themeColor="text1"/>
          <w:sz w:val="28"/>
          <w:lang w:val="uk-UA"/>
        </w:rPr>
        <w:t xml:space="preserve"> населених пунктах на висоті менш ніж 5 метрів від поверхні дорожнього покриття, якщо їх рекламна поверхня виступає </w:t>
      </w:r>
      <w:r w:rsidR="00F86BB3" w:rsidRPr="00ED3543">
        <w:rPr>
          <w:noProof/>
          <w:color w:val="000000" w:themeColor="text1"/>
          <w:sz w:val="28"/>
          <w:lang w:val="uk-UA"/>
        </w:rPr>
        <w:t>за межі краю проїжджої частини;</w:t>
      </w:r>
    </w:p>
    <w:p w14:paraId="7B54A643" w14:textId="79A43A74" w:rsidR="00811750" w:rsidRPr="00ED3543" w:rsidRDefault="001E4ABC"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5.2.</w:t>
      </w:r>
      <w:r w:rsidR="00597D11" w:rsidRPr="00ED3543">
        <w:rPr>
          <w:noProof/>
          <w:color w:val="000000" w:themeColor="text1"/>
          <w:sz w:val="28"/>
          <w:lang w:val="uk-UA"/>
        </w:rPr>
        <w:t>6</w:t>
      </w:r>
      <w:r w:rsidRPr="00ED3543">
        <w:rPr>
          <w:noProof/>
          <w:color w:val="000000" w:themeColor="text1"/>
          <w:sz w:val="28"/>
          <w:lang w:val="uk-UA"/>
        </w:rPr>
        <w:t xml:space="preserve">. </w:t>
      </w:r>
      <w:r w:rsidR="0015325C" w:rsidRPr="00ED3543">
        <w:rPr>
          <w:noProof/>
          <w:color w:val="000000" w:themeColor="text1"/>
          <w:sz w:val="28"/>
          <w:lang w:val="uk-UA"/>
        </w:rPr>
        <w:t>П</w:t>
      </w:r>
      <w:r w:rsidR="00811750" w:rsidRPr="00ED3543">
        <w:rPr>
          <w:noProof/>
          <w:color w:val="000000" w:themeColor="text1"/>
          <w:sz w:val="28"/>
          <w:lang w:val="uk-UA"/>
        </w:rPr>
        <w:t>оза населеними пунктами на відстані менш ніж 5 мет</w:t>
      </w:r>
      <w:r w:rsidR="00F86BB3" w:rsidRPr="00ED3543">
        <w:rPr>
          <w:noProof/>
          <w:color w:val="000000" w:themeColor="text1"/>
          <w:sz w:val="28"/>
          <w:lang w:val="uk-UA"/>
        </w:rPr>
        <w:t>рів від краю проїжджої частини.</w:t>
      </w:r>
    </w:p>
    <w:p w14:paraId="5004CCC2" w14:textId="4C42F9C2" w:rsidR="00811750" w:rsidRPr="00ED3543" w:rsidRDefault="00882928" w:rsidP="00F86BB3">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5.3.</w:t>
      </w:r>
      <w:r w:rsidR="00811750" w:rsidRPr="00ED3543">
        <w:rPr>
          <w:noProof/>
          <w:color w:val="000000" w:themeColor="text1"/>
          <w:sz w:val="28"/>
          <w:lang w:val="uk-UA"/>
        </w:rPr>
        <w:t xml:space="preserve"> Розміщення зовнішньої реклами на пам’ятках національного або місцевого значення та в межах зон охорони цих пам’яток, історичних ареалів населених місць здійснюється відповідно до цього Закону на підставі дозволів, які оформляються за участю органів виконавчої влади, визначених Законом України "Пр</w:t>
      </w:r>
      <w:r w:rsidRPr="00ED3543">
        <w:rPr>
          <w:noProof/>
          <w:color w:val="000000" w:themeColor="text1"/>
          <w:sz w:val="28"/>
          <w:lang w:val="uk-UA"/>
        </w:rPr>
        <w:t>о охорону культурної спадщини".</w:t>
      </w:r>
    </w:p>
    <w:p w14:paraId="13437255" w14:textId="671BE707" w:rsidR="00882928" w:rsidRPr="00ED3543" w:rsidRDefault="00811750" w:rsidP="002467DD">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82928" w:rsidRPr="00ED3543">
        <w:rPr>
          <w:noProof/>
          <w:color w:val="000000" w:themeColor="text1"/>
          <w:sz w:val="28"/>
          <w:lang w:val="uk-UA"/>
        </w:rPr>
        <w:t>4.</w:t>
      </w:r>
      <w:r w:rsidRPr="00ED3543">
        <w:rPr>
          <w:noProof/>
          <w:color w:val="000000" w:themeColor="text1"/>
          <w:sz w:val="28"/>
          <w:lang w:val="uk-UA"/>
        </w:rPr>
        <w:t xml:space="preserve"> Перелік обмежень та заборон щодо роз</w:t>
      </w:r>
      <w:r w:rsidR="00882928" w:rsidRPr="00ED3543">
        <w:rPr>
          <w:noProof/>
          <w:color w:val="000000" w:themeColor="text1"/>
          <w:sz w:val="28"/>
          <w:lang w:val="uk-UA"/>
        </w:rPr>
        <w:t xml:space="preserve">міщення зовнішньої реклами </w:t>
      </w:r>
      <w:r w:rsidRPr="00ED3543">
        <w:rPr>
          <w:noProof/>
          <w:color w:val="000000" w:themeColor="text1"/>
          <w:sz w:val="28"/>
          <w:lang w:val="uk-UA"/>
        </w:rPr>
        <w:t>є вичерпним.</w:t>
      </w:r>
    </w:p>
    <w:p w14:paraId="0830F01F" w14:textId="1EEE74A7" w:rsidR="0080592E" w:rsidRPr="00ED3543" w:rsidRDefault="00C83B75" w:rsidP="00811750">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.5. Розроблення необхідної технічної документації, монтаж (демонтаж) рекламного засобу здійснюється спеціалізованими підприємствами, установами та організаціями.</w:t>
      </w:r>
    </w:p>
    <w:p w14:paraId="587883A4" w14:textId="74E94476"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.6. Розташування дахових рекламних засобів</w:t>
      </w:r>
      <w:r w:rsidR="00752CD6" w:rsidRPr="00ED3543">
        <w:rPr>
          <w:noProof/>
          <w:color w:val="000000" w:themeColor="text1"/>
          <w:sz w:val="28"/>
          <w:lang w:val="uk-UA"/>
        </w:rPr>
        <w:t xml:space="preserve"> та </w:t>
      </w:r>
      <w:r w:rsidR="00002DBD" w:rsidRPr="00ED3543">
        <w:rPr>
          <w:noProof/>
          <w:color w:val="000000" w:themeColor="text1"/>
          <w:sz w:val="28"/>
          <w:lang w:val="uk-UA"/>
        </w:rPr>
        <w:t>біг-бордів</w:t>
      </w:r>
      <w:r w:rsidR="0080592E" w:rsidRPr="00ED3543">
        <w:rPr>
          <w:noProof/>
          <w:color w:val="000000" w:themeColor="text1"/>
          <w:sz w:val="28"/>
          <w:lang w:val="uk-UA"/>
        </w:rPr>
        <w:t xml:space="preserve"> забороняється без попередньої технічної експертизи спеціалізованих підприємств, установ та організацій.</w:t>
      </w:r>
    </w:p>
    <w:p w14:paraId="225F1521" w14:textId="3ED4BA87"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.7. Підключення рекламних засобів до існуючих мереж зовнішнього освітлення здійснюється відповідно до вимог, передбачених законодавством.</w:t>
      </w:r>
    </w:p>
    <w:p w14:paraId="34BA51B4" w14:textId="08E48DDF"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.8. Розташування рекламних засобів у межах охоронних зон інженерних комунікацій дозволяється за погодженням з утримувачем зазначених комунікацій.</w:t>
      </w:r>
    </w:p>
    <w:p w14:paraId="6ADD4180" w14:textId="3C95ADF3"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.9. Відповідальність за технічний стан рекламних засобів, порушення вимог техніки безпеки під час розташування та експлуатації рекламних засобів несе розповсюджувач зовнішньої реклами згідно із законодавством.</w:t>
      </w:r>
    </w:p>
    <w:p w14:paraId="4526C6E8" w14:textId="6F9DACF7"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.10. Розташування рекламних засобів на перехрестях, біля дорожніх знаків, світлофорів, пішохідних переходів та зупинок транспорту загального користування дозволяється за погодженням з уповноваженим підрозділом Національної поліції.</w:t>
      </w:r>
    </w:p>
    <w:p w14:paraId="7BA99269" w14:textId="482B3ED9"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lastRenderedPageBreak/>
        <w:t>5</w:t>
      </w:r>
      <w:r w:rsidR="0080592E" w:rsidRPr="00ED3543">
        <w:rPr>
          <w:noProof/>
          <w:color w:val="000000" w:themeColor="text1"/>
          <w:sz w:val="28"/>
          <w:lang w:val="uk-UA"/>
        </w:rPr>
        <w:t>.11. Рекламні засоби забезпечуються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14:paraId="3362C812" w14:textId="72DDDA5D"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 xml:space="preserve">.12. Контроль за додержанням цих Правил здійснюється </w:t>
      </w:r>
      <w:r w:rsidR="008651F2" w:rsidRPr="00ED3543">
        <w:rPr>
          <w:noProof/>
          <w:color w:val="000000" w:themeColor="text1"/>
          <w:sz w:val="28"/>
          <w:lang w:val="uk-UA"/>
        </w:rPr>
        <w:t>Р</w:t>
      </w:r>
      <w:r w:rsidR="0080592E" w:rsidRPr="00ED3543">
        <w:rPr>
          <w:noProof/>
          <w:color w:val="000000" w:themeColor="text1"/>
          <w:sz w:val="28"/>
          <w:lang w:val="uk-UA"/>
        </w:rPr>
        <w:t>обочим органом відповідно до законодавства.</w:t>
      </w:r>
    </w:p>
    <w:p w14:paraId="6FA2332D" w14:textId="4C4E3425" w:rsidR="0080592E" w:rsidRPr="00ED3543" w:rsidRDefault="00C83B75"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5</w:t>
      </w:r>
      <w:r w:rsidR="0080592E" w:rsidRPr="00ED3543">
        <w:rPr>
          <w:noProof/>
          <w:color w:val="000000" w:themeColor="text1"/>
          <w:sz w:val="28"/>
          <w:lang w:val="uk-UA"/>
        </w:rPr>
        <w:t xml:space="preserve">.13. У разі порушення порядку розповсюдження та розміщення реклами </w:t>
      </w:r>
      <w:r w:rsidR="00AB5A09" w:rsidRPr="00ED3543">
        <w:rPr>
          <w:noProof/>
          <w:color w:val="000000" w:themeColor="text1"/>
          <w:sz w:val="28"/>
          <w:lang w:val="uk-UA"/>
        </w:rPr>
        <w:t>Р</w:t>
      </w:r>
      <w:r w:rsidR="0080592E" w:rsidRPr="00ED3543">
        <w:rPr>
          <w:noProof/>
          <w:color w:val="000000" w:themeColor="text1"/>
          <w:sz w:val="28"/>
          <w:lang w:val="uk-UA"/>
        </w:rPr>
        <w:t>обочий орган звертається до розповсюджувача зовнішньої реклами з вимогою усунення порушень у визначений строк.</w:t>
      </w:r>
    </w:p>
    <w:p w14:paraId="6F3350FF" w14:textId="40498DDF" w:rsidR="00AB5A09" w:rsidRPr="00ED3543" w:rsidRDefault="00AB5A09"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xml:space="preserve">5.14. </w:t>
      </w:r>
      <w:r w:rsidR="00C17476" w:rsidRPr="00ED3543">
        <w:rPr>
          <w:noProof/>
          <w:color w:val="000000" w:themeColor="text1"/>
          <w:sz w:val="28"/>
          <w:lang w:val="uk-UA"/>
        </w:rPr>
        <w:t>У разі невиконання цієї вимоги Робочий орган подає інформацію спеціально уповноваженому органу Долинської міської ради для усунення порушення.</w:t>
      </w:r>
    </w:p>
    <w:p w14:paraId="4077C5FE" w14:textId="32D797EB" w:rsidR="0080592E" w:rsidRPr="00ED3543" w:rsidRDefault="00ED1B0C" w:rsidP="000B6473">
      <w:pPr>
        <w:pStyle w:val="a3"/>
        <w:spacing w:before="0" w:beforeAutospacing="0" w:after="0" w:afterAutospacing="0"/>
        <w:jc w:val="center"/>
        <w:rPr>
          <w:b/>
          <w:noProof/>
          <w:color w:val="000000" w:themeColor="text1"/>
          <w:sz w:val="28"/>
          <w:lang w:val="uk-UA"/>
        </w:rPr>
      </w:pPr>
      <w:r w:rsidRPr="00ED3543">
        <w:rPr>
          <w:b/>
          <w:noProof/>
          <w:color w:val="000000" w:themeColor="text1"/>
          <w:sz w:val="28"/>
          <w:lang w:val="uk-UA"/>
        </w:rPr>
        <w:t>6</w:t>
      </w:r>
      <w:r w:rsidR="0080592E" w:rsidRPr="00ED3543">
        <w:rPr>
          <w:b/>
          <w:noProof/>
          <w:color w:val="000000" w:themeColor="text1"/>
          <w:sz w:val="28"/>
          <w:lang w:val="uk-UA"/>
        </w:rPr>
        <w:t>. ВИВІСКИ ЧИ ТАБЛИЧКИ</w:t>
      </w:r>
    </w:p>
    <w:p w14:paraId="4DF376C4" w14:textId="77777777" w:rsidR="0080592E" w:rsidRPr="00ED3543" w:rsidRDefault="0080592E" w:rsidP="006F4075">
      <w:pPr>
        <w:pStyle w:val="a3"/>
        <w:spacing w:before="0" w:beforeAutospacing="0" w:after="0" w:afterAutospacing="0"/>
        <w:ind w:firstLine="567"/>
        <w:jc w:val="center"/>
        <w:rPr>
          <w:b/>
          <w:noProof/>
          <w:color w:val="000000" w:themeColor="text1"/>
          <w:sz w:val="16"/>
          <w:szCs w:val="16"/>
          <w:lang w:val="uk-UA"/>
        </w:rPr>
      </w:pPr>
    </w:p>
    <w:p w14:paraId="102020B6" w14:textId="598A4B0D" w:rsidR="0080592E" w:rsidRPr="00ED3543" w:rsidRDefault="00ED1B0C"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6</w:t>
      </w:r>
      <w:r w:rsidR="0080592E" w:rsidRPr="00ED3543">
        <w:rPr>
          <w:noProof/>
          <w:color w:val="000000" w:themeColor="text1"/>
          <w:sz w:val="28"/>
          <w:lang w:val="uk-UA"/>
        </w:rPr>
        <w:t>.1. Розміщення вивісок здійснюється за рішенням власника об’єкта з дотриманням вимог законодавства, державних стандартів, норм і правил.</w:t>
      </w:r>
    </w:p>
    <w:p w14:paraId="3B93A1FC" w14:textId="7FC98D72" w:rsidR="0080592E" w:rsidRPr="00ED3543" w:rsidRDefault="00ED1B0C"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6</w:t>
      </w:r>
      <w:r w:rsidR="0080592E" w:rsidRPr="00ED3543">
        <w:rPr>
          <w:noProof/>
          <w:color w:val="000000" w:themeColor="text1"/>
          <w:sz w:val="28"/>
          <w:lang w:val="uk-UA"/>
        </w:rPr>
        <w:t>.2. Вивіски чи таблички повинні відповідати таким вимогам:</w:t>
      </w:r>
    </w:p>
    <w:p w14:paraId="29BA1F68"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розміщуватися без втручання у несучі конструкції, легко демонтуватися, щоб не створювати перешкод під час робіт, пов’язаних з експлуатацією та ремонтом будівель і споруд, на яких вони розміщуються;</w:t>
      </w:r>
    </w:p>
    <w:p w14:paraId="6453B0F8"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не повинні відтворювати зображення дорожніх знаків;</w:t>
      </w:r>
    </w:p>
    <w:p w14:paraId="79B91247"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не повинні розміщуватися на будинках або спорудах - об’єктах незавершеного будівництва;</w:t>
      </w:r>
    </w:p>
    <w:p w14:paraId="4BFF151E" w14:textId="77777777" w:rsidR="0080592E" w:rsidRPr="00ED3543" w:rsidRDefault="0080592E" w:rsidP="006F4075">
      <w:pPr>
        <w:pStyle w:val="a3"/>
        <w:numPr>
          <w:ilvl w:val="0"/>
          <w:numId w:val="1"/>
        </w:numPr>
        <w:spacing w:before="0" w:beforeAutospacing="0" w:after="0" w:afterAutospacing="0"/>
        <w:ind w:left="0" w:firstLine="567"/>
        <w:jc w:val="both"/>
        <w:rPr>
          <w:noProof/>
          <w:color w:val="000000" w:themeColor="text1"/>
          <w:sz w:val="28"/>
          <w:lang w:val="uk-UA"/>
        </w:rPr>
      </w:pPr>
      <w:r w:rsidRPr="00ED3543">
        <w:rPr>
          <w:noProof/>
          <w:color w:val="000000" w:themeColor="text1"/>
          <w:sz w:val="28"/>
          <w:lang w:val="uk-UA"/>
        </w:rPr>
        <w:t>площа поверхні не повинна перевищувати 3 кв. метрів.</w:t>
      </w:r>
    </w:p>
    <w:p w14:paraId="13DA0C53" w14:textId="3E4CFA64" w:rsidR="0080592E" w:rsidRPr="00ED3543" w:rsidRDefault="00ED1B0C"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6</w:t>
      </w:r>
      <w:r w:rsidR="0080592E" w:rsidRPr="00ED3543">
        <w:rPr>
          <w:noProof/>
          <w:color w:val="000000" w:themeColor="text1"/>
          <w:sz w:val="28"/>
          <w:lang w:val="uk-UA"/>
        </w:rPr>
        <w:t>.3. Забороняється вимагати від суб’єктів господарювання будь-які документи для розміщення вивісок чи табличок, не передбачені законодавством.</w:t>
      </w:r>
    </w:p>
    <w:p w14:paraId="2F177943" w14:textId="5B97440D" w:rsidR="0080592E" w:rsidRPr="00ED3543" w:rsidRDefault="00ED1B0C"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6</w:t>
      </w:r>
      <w:r w:rsidR="0080592E" w:rsidRPr="00ED3543">
        <w:rPr>
          <w:noProof/>
          <w:color w:val="000000" w:themeColor="text1"/>
          <w:sz w:val="28"/>
          <w:lang w:val="uk-UA"/>
        </w:rPr>
        <w:t>.4.  Демонтаж вивісок чи табличок, розміщених з порушенням вимог цих Правил, здійснюється у разі:</w:t>
      </w:r>
    </w:p>
    <w:p w14:paraId="3293C027"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припинення юридичної особи або припинення діяльності фізичної особи - підприємця;</w:t>
      </w:r>
    </w:p>
    <w:p w14:paraId="693F7693"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невідповідності розміщення вивіски чи таблички вимогам щодо її розміщення, наданим у визначенні, та архітектурним вимогам, державним нормам, стандартам і правилам, санітарним нормам;</w:t>
      </w:r>
    </w:p>
    <w:p w14:paraId="42B4E082" w14:textId="77777777" w:rsidR="0080592E"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 порушення благоустрою території.</w:t>
      </w:r>
    </w:p>
    <w:p w14:paraId="3015C5C7" w14:textId="77777777" w:rsidR="00431AAC" w:rsidRPr="00ED3543" w:rsidRDefault="0080592E" w:rsidP="006F4075">
      <w:pPr>
        <w:pStyle w:val="a3"/>
        <w:spacing w:before="0" w:beforeAutospacing="0" w:after="0" w:afterAutospacing="0"/>
        <w:ind w:firstLine="567"/>
        <w:jc w:val="both"/>
        <w:rPr>
          <w:noProof/>
          <w:color w:val="000000" w:themeColor="text1"/>
          <w:sz w:val="28"/>
          <w:lang w:val="uk-UA"/>
        </w:rPr>
      </w:pPr>
      <w:r w:rsidRPr="00ED3543">
        <w:rPr>
          <w:noProof/>
          <w:color w:val="000000" w:themeColor="text1"/>
          <w:sz w:val="28"/>
          <w:lang w:val="uk-UA"/>
        </w:rPr>
        <w:t>Розміщені вивіски чи таблички підлягають демонтажу за рахунок коштів юридичних осіб або фізичних осіб - підприємців, якими вони були встановлені.</w:t>
      </w:r>
    </w:p>
    <w:p w14:paraId="4E512202" w14:textId="77777777" w:rsidR="00431AAC" w:rsidRPr="00ED3543" w:rsidRDefault="00431AAC" w:rsidP="006F4075">
      <w:pPr>
        <w:rPr>
          <w:noProof/>
          <w:color w:val="000000" w:themeColor="text1"/>
          <w:sz w:val="28"/>
          <w:lang w:val="uk-UA"/>
        </w:rPr>
      </w:pPr>
      <w:r w:rsidRPr="00ED3543">
        <w:rPr>
          <w:noProof/>
          <w:color w:val="000000" w:themeColor="text1"/>
          <w:sz w:val="28"/>
          <w:lang w:val="uk-UA"/>
        </w:rPr>
        <w:br w:type="page"/>
      </w:r>
    </w:p>
    <w:p w14:paraId="199281D8" w14:textId="77777777" w:rsidR="00431AAC" w:rsidRPr="00ED3543" w:rsidRDefault="00431AAC" w:rsidP="006F4075">
      <w:pPr>
        <w:widowControl w:val="0"/>
        <w:suppressAutoHyphens/>
        <w:overflowPunct w:val="0"/>
        <w:autoSpaceDE w:val="0"/>
        <w:autoSpaceDN w:val="0"/>
        <w:adjustRightInd w:val="0"/>
        <w:ind w:firstLine="5040"/>
        <w:jc w:val="right"/>
        <w:outlineLvl w:val="0"/>
        <w:rPr>
          <w:noProof/>
          <w:color w:val="000000" w:themeColor="text1"/>
          <w:sz w:val="28"/>
          <w:szCs w:val="28"/>
          <w:lang w:val="uk-UA" w:eastAsia="ja-JP" w:bidi="he-IL"/>
        </w:rPr>
      </w:pPr>
      <w:r w:rsidRPr="00ED3543">
        <w:rPr>
          <w:noProof/>
          <w:color w:val="000000" w:themeColor="text1"/>
          <w:sz w:val="28"/>
          <w:szCs w:val="28"/>
          <w:lang w:val="uk-UA" w:eastAsia="ja-JP" w:bidi="he-IL"/>
        </w:rPr>
        <w:lastRenderedPageBreak/>
        <w:t>Додаток 1</w:t>
      </w:r>
    </w:p>
    <w:p w14:paraId="248BEA27" w14:textId="77777777" w:rsidR="00431AAC" w:rsidRPr="00ED3543" w:rsidRDefault="00431AAC" w:rsidP="006F4075">
      <w:pPr>
        <w:widowControl w:val="0"/>
        <w:suppressAutoHyphens/>
        <w:overflowPunct w:val="0"/>
        <w:autoSpaceDE w:val="0"/>
        <w:autoSpaceDN w:val="0"/>
        <w:adjustRightInd w:val="0"/>
        <w:jc w:val="right"/>
        <w:rPr>
          <w:noProof/>
          <w:color w:val="000000" w:themeColor="text1"/>
          <w:sz w:val="28"/>
          <w:lang w:val="uk-UA"/>
        </w:rPr>
      </w:pPr>
      <w:r w:rsidRPr="00ED3543">
        <w:rPr>
          <w:noProof/>
          <w:color w:val="000000" w:themeColor="text1"/>
          <w:sz w:val="28"/>
          <w:szCs w:val="28"/>
          <w:lang w:val="uk-UA" w:eastAsia="ja-JP" w:bidi="he-IL"/>
        </w:rPr>
        <w:t>до порядку</w:t>
      </w:r>
      <w:r w:rsidRPr="00ED3543">
        <w:rPr>
          <w:noProof/>
          <w:color w:val="000000" w:themeColor="text1"/>
          <w:sz w:val="28"/>
          <w:lang w:val="uk-UA"/>
        </w:rPr>
        <w:t xml:space="preserve"> розміщення зовнішньої реклами </w:t>
      </w:r>
    </w:p>
    <w:p w14:paraId="26A293DD" w14:textId="18029488" w:rsidR="00431AAC" w:rsidRPr="00ED3543" w:rsidRDefault="00431AAC" w:rsidP="006F4075">
      <w:pPr>
        <w:widowControl w:val="0"/>
        <w:suppressAutoHyphens/>
        <w:overflowPunct w:val="0"/>
        <w:autoSpaceDE w:val="0"/>
        <w:autoSpaceDN w:val="0"/>
        <w:adjustRightInd w:val="0"/>
        <w:jc w:val="right"/>
        <w:rPr>
          <w:noProof/>
          <w:color w:val="000000" w:themeColor="text1"/>
          <w:sz w:val="28"/>
          <w:szCs w:val="28"/>
          <w:u w:val="single"/>
          <w:lang w:val="uk-UA" w:eastAsia="ja-JP" w:bidi="he-IL"/>
        </w:rPr>
      </w:pPr>
      <w:r w:rsidRPr="00ED3543">
        <w:rPr>
          <w:noProof/>
          <w:color w:val="000000" w:themeColor="text1"/>
          <w:sz w:val="28"/>
          <w:lang w:val="uk-UA"/>
        </w:rPr>
        <w:t xml:space="preserve">на території </w:t>
      </w:r>
      <w:r w:rsidR="009C76ED" w:rsidRPr="00ED3543">
        <w:rPr>
          <w:noProof/>
          <w:color w:val="000000" w:themeColor="text1"/>
          <w:sz w:val="28"/>
          <w:lang w:val="uk-UA"/>
        </w:rPr>
        <w:t>Долинської</w:t>
      </w:r>
      <w:r w:rsidR="000D15E0" w:rsidRPr="00ED3543">
        <w:rPr>
          <w:noProof/>
          <w:color w:val="000000" w:themeColor="text1"/>
          <w:sz w:val="28"/>
          <w:lang w:val="uk-UA"/>
        </w:rPr>
        <w:t xml:space="preserve"> міської</w:t>
      </w:r>
      <w:r w:rsidR="009C76ED" w:rsidRPr="00ED3543">
        <w:rPr>
          <w:noProof/>
          <w:color w:val="000000" w:themeColor="text1"/>
          <w:sz w:val="28"/>
          <w:lang w:val="uk-UA"/>
        </w:rPr>
        <w:t xml:space="preserve"> </w:t>
      </w:r>
      <w:r w:rsidRPr="00ED3543">
        <w:rPr>
          <w:noProof/>
          <w:color w:val="000000" w:themeColor="text1"/>
          <w:sz w:val="28"/>
          <w:lang w:val="uk-UA"/>
        </w:rPr>
        <w:t>ТГ</w:t>
      </w:r>
    </w:p>
    <w:p w14:paraId="460F59E1" w14:textId="77777777" w:rsidR="00431AAC" w:rsidRPr="00ED3543" w:rsidRDefault="00431AAC" w:rsidP="006F4075">
      <w:pPr>
        <w:pStyle w:val="3"/>
        <w:spacing w:before="0" w:after="0"/>
        <w:jc w:val="center"/>
        <w:rPr>
          <w:noProof/>
          <w:color w:val="000000" w:themeColor="text1"/>
          <w:lang w:val="uk-UA"/>
        </w:rPr>
      </w:pPr>
      <w:r w:rsidRPr="00ED3543">
        <w:rPr>
          <w:noProof/>
          <w:color w:val="000000" w:themeColor="text1"/>
          <w:lang w:val="uk-UA"/>
        </w:rPr>
        <w:t>ДОЗВІЛ</w:t>
      </w:r>
      <w:r w:rsidRPr="00ED3543">
        <w:rPr>
          <w:noProof/>
          <w:color w:val="000000" w:themeColor="text1"/>
          <w:lang w:val="uk-UA"/>
        </w:rPr>
        <w:br/>
        <w:t xml:space="preserve">на розміщення зовнішньої реклами </w:t>
      </w:r>
    </w:p>
    <w:p w14:paraId="55F7E959" w14:textId="77777777" w:rsidR="00431AAC" w:rsidRPr="00ED3543" w:rsidRDefault="00431AAC" w:rsidP="006F4075">
      <w:pPr>
        <w:pStyle w:val="a3"/>
        <w:spacing w:before="0" w:beforeAutospacing="0" w:after="0" w:afterAutospacing="0"/>
        <w:jc w:val="center"/>
        <w:rPr>
          <w:noProof/>
          <w:color w:val="000000" w:themeColor="text1"/>
          <w:sz w:val="20"/>
          <w:szCs w:val="20"/>
          <w:lang w:val="uk-UA"/>
        </w:rPr>
      </w:pPr>
      <w:r w:rsidRPr="00ED3543">
        <w:rPr>
          <w:noProof/>
          <w:color w:val="000000" w:themeColor="text1"/>
          <w:lang w:val="uk-UA"/>
        </w:rPr>
        <w:t>Виданий ____________ р. на підставі рішення _______________________________________</w:t>
      </w:r>
      <w:r w:rsidRPr="00ED3543">
        <w:rPr>
          <w:noProof/>
          <w:color w:val="000000" w:themeColor="text1"/>
          <w:lang w:val="uk-UA"/>
        </w:rPr>
        <w:br/>
        <w:t xml:space="preserve">                                                                        </w:t>
      </w:r>
      <w:r w:rsidRPr="00ED3543">
        <w:rPr>
          <w:noProof/>
          <w:color w:val="000000" w:themeColor="text1"/>
          <w:sz w:val="20"/>
          <w:szCs w:val="20"/>
          <w:lang w:val="uk-UA"/>
        </w:rPr>
        <w:t>(дата видачі)</w:t>
      </w:r>
      <w:r w:rsidRPr="00ED3543">
        <w:rPr>
          <w:noProof/>
          <w:color w:val="000000" w:themeColor="text1"/>
          <w:sz w:val="20"/>
          <w:szCs w:val="20"/>
          <w:lang w:val="uk-UA"/>
        </w:rPr>
        <w:br/>
        <w:t>_____________________</w:t>
      </w:r>
      <w:r w:rsidRPr="00ED3543">
        <w:rPr>
          <w:noProof/>
          <w:color w:val="000000" w:themeColor="text1"/>
          <w:lang w:val="uk-UA"/>
        </w:rPr>
        <w:t>______________________________________________________________</w:t>
      </w:r>
      <w:r w:rsidRPr="00ED3543">
        <w:rPr>
          <w:noProof/>
          <w:color w:val="000000" w:themeColor="text1"/>
          <w:lang w:val="uk-UA"/>
        </w:rPr>
        <w:br/>
      </w:r>
      <w:r w:rsidRPr="00ED3543">
        <w:rPr>
          <w:noProof/>
          <w:color w:val="000000" w:themeColor="text1"/>
          <w:sz w:val="20"/>
          <w:szCs w:val="20"/>
          <w:lang w:val="uk-UA"/>
        </w:rPr>
        <w:t>(виконавчий орган сільської, селищної, міської ради, дата і номер рішення)</w:t>
      </w:r>
      <w:r w:rsidRPr="00ED3543">
        <w:rPr>
          <w:noProof/>
          <w:color w:val="000000" w:themeColor="text1"/>
          <w:sz w:val="20"/>
          <w:szCs w:val="20"/>
          <w:lang w:val="uk-UA"/>
        </w:rPr>
        <w:br/>
      </w:r>
      <w:r w:rsidRPr="00ED3543">
        <w:rPr>
          <w:noProof/>
          <w:color w:val="000000" w:themeColor="text1"/>
          <w:lang w:val="uk-UA"/>
        </w:rPr>
        <w:t>________________________________________________________________________________</w:t>
      </w:r>
      <w:r w:rsidRPr="00ED3543">
        <w:rPr>
          <w:noProof/>
          <w:color w:val="000000" w:themeColor="text1"/>
          <w:lang w:val="uk-UA"/>
        </w:rPr>
        <w:br/>
      </w:r>
      <w:r w:rsidRPr="00ED3543">
        <w:rPr>
          <w:noProof/>
          <w:color w:val="000000" w:themeColor="text1"/>
          <w:sz w:val="20"/>
          <w:szCs w:val="20"/>
          <w:lang w:val="uk-UA"/>
        </w:rPr>
        <w:t>(для юридичної особи - повне найменування розповсюджувача зовнішньої реклами, для фізичної</w:t>
      </w:r>
      <w:r w:rsidRPr="00ED3543">
        <w:rPr>
          <w:noProof/>
          <w:color w:val="000000" w:themeColor="text1"/>
          <w:sz w:val="20"/>
          <w:szCs w:val="20"/>
          <w:lang w:val="uk-UA"/>
        </w:rPr>
        <w:br/>
      </w:r>
      <w:r w:rsidRPr="00ED3543">
        <w:rPr>
          <w:noProof/>
          <w:color w:val="000000" w:themeColor="text1"/>
          <w:lang w:val="uk-UA"/>
        </w:rPr>
        <w:t>________________________________________________________________________________</w:t>
      </w:r>
      <w:r w:rsidRPr="00ED3543">
        <w:rPr>
          <w:noProof/>
          <w:color w:val="000000" w:themeColor="text1"/>
          <w:lang w:val="uk-UA"/>
        </w:rPr>
        <w:br/>
      </w:r>
      <w:r w:rsidRPr="00ED3543">
        <w:rPr>
          <w:noProof/>
          <w:color w:val="000000" w:themeColor="text1"/>
          <w:sz w:val="20"/>
          <w:szCs w:val="20"/>
          <w:lang w:val="uk-UA"/>
        </w:rPr>
        <w:t>особи - прізвище, ім'я та по батькові)</w:t>
      </w:r>
      <w:r w:rsidRPr="00ED3543">
        <w:rPr>
          <w:noProof/>
          <w:color w:val="000000" w:themeColor="text1"/>
          <w:sz w:val="20"/>
          <w:szCs w:val="20"/>
          <w:lang w:val="uk-UA"/>
        </w:rPr>
        <w:br/>
      </w:r>
      <w:r w:rsidRPr="00ED3543">
        <w:rPr>
          <w:noProof/>
          <w:color w:val="000000" w:themeColor="text1"/>
          <w:lang w:val="uk-UA"/>
        </w:rPr>
        <w:t>________________________________________________________________________________</w:t>
      </w:r>
      <w:r w:rsidRPr="00ED3543">
        <w:rPr>
          <w:noProof/>
          <w:color w:val="000000" w:themeColor="text1"/>
          <w:lang w:val="uk-UA"/>
        </w:rPr>
        <w:br/>
      </w:r>
      <w:r w:rsidRPr="00ED3543">
        <w:rPr>
          <w:noProof/>
          <w:color w:val="000000" w:themeColor="text1"/>
          <w:sz w:val="20"/>
          <w:szCs w:val="20"/>
          <w:lang w:val="uk-UA"/>
        </w:rPr>
        <w:t>(місцезнаходження (місце проживання), номер телефону (телефаксу), банківські реквізити,</w:t>
      </w:r>
      <w:r w:rsidRPr="00ED3543">
        <w:rPr>
          <w:noProof/>
          <w:color w:val="000000" w:themeColor="text1"/>
          <w:sz w:val="20"/>
          <w:szCs w:val="20"/>
          <w:lang w:val="uk-UA"/>
        </w:rPr>
        <w:br/>
      </w:r>
      <w:r w:rsidRPr="00ED3543">
        <w:rPr>
          <w:noProof/>
          <w:color w:val="000000" w:themeColor="text1"/>
          <w:lang w:val="uk-UA"/>
        </w:rPr>
        <w:t>________________________________________________________________________________</w:t>
      </w:r>
      <w:r w:rsidRPr="00ED3543">
        <w:rPr>
          <w:noProof/>
          <w:color w:val="000000" w:themeColor="text1"/>
          <w:lang w:val="uk-UA"/>
        </w:rPr>
        <w:br/>
      </w:r>
      <w:r w:rsidRPr="00ED3543">
        <w:rPr>
          <w:noProof/>
          <w:color w:val="000000" w:themeColor="text1"/>
          <w:sz w:val="20"/>
          <w:szCs w:val="20"/>
          <w:lang w:val="uk-UA"/>
        </w:rPr>
        <w:t>ідентифікаційний код (номер)</w:t>
      </w:r>
    </w:p>
    <w:p w14:paraId="22BFE8A8" w14:textId="77777777" w:rsidR="00431AAC" w:rsidRPr="00ED3543" w:rsidRDefault="00431AAC" w:rsidP="006F4075">
      <w:pPr>
        <w:pStyle w:val="a3"/>
        <w:spacing w:before="0" w:beforeAutospacing="0" w:after="0" w:afterAutospacing="0"/>
        <w:jc w:val="both"/>
        <w:rPr>
          <w:noProof/>
          <w:color w:val="000000" w:themeColor="text1"/>
          <w:lang w:val="uk-UA"/>
        </w:rPr>
      </w:pPr>
      <w:r w:rsidRPr="00ED3543">
        <w:rPr>
          <w:noProof/>
          <w:color w:val="000000" w:themeColor="text1"/>
          <w:lang w:val="uk-UA"/>
        </w:rPr>
        <w:t>Адреса місця розташування рекламного засобу _______________________________________</w:t>
      </w:r>
      <w:r w:rsidRPr="00ED3543">
        <w:rPr>
          <w:noProof/>
          <w:color w:val="000000" w:themeColor="text1"/>
          <w:lang w:val="uk-UA"/>
        </w:rPr>
        <w:br/>
        <w:t>________________________________________________________________________________</w:t>
      </w:r>
    </w:p>
    <w:p w14:paraId="374D2908" w14:textId="77777777" w:rsidR="00431AAC" w:rsidRPr="00ED3543" w:rsidRDefault="00431AAC" w:rsidP="006F4075">
      <w:pPr>
        <w:pStyle w:val="a3"/>
        <w:spacing w:before="0" w:beforeAutospacing="0" w:after="0" w:afterAutospacing="0"/>
        <w:jc w:val="center"/>
        <w:rPr>
          <w:noProof/>
          <w:color w:val="000000" w:themeColor="text1"/>
          <w:sz w:val="20"/>
          <w:szCs w:val="20"/>
          <w:lang w:val="uk-UA"/>
        </w:rPr>
      </w:pPr>
      <w:r w:rsidRPr="00ED3543">
        <w:rPr>
          <w:noProof/>
          <w:color w:val="000000" w:themeColor="text1"/>
          <w:lang w:val="uk-UA"/>
        </w:rPr>
        <w:t>Характеристика (в тому числі технічна) рекламного засобу ____________________________</w:t>
      </w:r>
      <w:r w:rsidRPr="00ED3543">
        <w:rPr>
          <w:noProof/>
          <w:color w:val="000000" w:themeColor="text1"/>
          <w:lang w:val="uk-UA"/>
        </w:rPr>
        <w:br/>
        <w:t>________________________________________________________________________________</w:t>
      </w:r>
      <w:r w:rsidRPr="00ED3543">
        <w:rPr>
          <w:noProof/>
          <w:color w:val="000000" w:themeColor="text1"/>
          <w:lang w:val="uk-UA"/>
        </w:rPr>
        <w:br/>
      </w:r>
      <w:r w:rsidRPr="00ED3543">
        <w:rPr>
          <w:noProof/>
          <w:color w:val="000000" w:themeColor="text1"/>
          <w:sz w:val="20"/>
          <w:szCs w:val="20"/>
          <w:lang w:val="uk-UA"/>
        </w:rPr>
        <w:t>(вид, розміри, площа місця розташування рекламного засобу)</w:t>
      </w:r>
    </w:p>
    <w:p w14:paraId="262BF3FF" w14:textId="77777777" w:rsidR="00431AAC" w:rsidRPr="00ED3543" w:rsidRDefault="00431AAC" w:rsidP="006F4075">
      <w:pPr>
        <w:pStyle w:val="a3"/>
        <w:spacing w:before="0" w:beforeAutospacing="0" w:after="0" w:afterAutospacing="0"/>
        <w:jc w:val="both"/>
        <w:rPr>
          <w:noProof/>
          <w:color w:val="000000" w:themeColor="text1"/>
          <w:lang w:val="uk-UA"/>
        </w:rPr>
      </w:pPr>
      <w:r w:rsidRPr="00ED3543">
        <w:rPr>
          <w:noProof/>
          <w:color w:val="000000" w:themeColor="text1"/>
          <w:lang w:val="uk-UA"/>
        </w:rPr>
        <w:t xml:space="preserve">Фотокартка або комп'ютерний макет місця з фрагментом місцевості (розміром не менш як 6 х 9 сантиметрів), на якому планується розташування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222"/>
        <w:gridCol w:w="1642"/>
        <w:gridCol w:w="1602"/>
        <w:gridCol w:w="3263"/>
      </w:tblGrid>
      <w:tr w:rsidR="00ED3543" w:rsidRPr="006952C3" w14:paraId="0144927E" w14:textId="77777777" w:rsidTr="00FA31CE">
        <w:trPr>
          <w:tblCellSpacing w:w="22" w:type="dxa"/>
        </w:trPr>
        <w:tc>
          <w:tcPr>
            <w:tcW w:w="2466" w:type="pct"/>
            <w:gridSpan w:val="2"/>
            <w:vAlign w:val="center"/>
          </w:tcPr>
          <w:p w14:paraId="7F3C3A2D" w14:textId="77777777" w:rsidR="00431AAC" w:rsidRPr="00ED3543" w:rsidRDefault="00431AAC" w:rsidP="006F4075">
            <w:pPr>
              <w:pStyle w:val="a3"/>
              <w:spacing w:before="0" w:beforeAutospacing="0" w:after="0" w:afterAutospacing="0"/>
              <w:rPr>
                <w:noProof/>
                <w:color w:val="000000" w:themeColor="text1"/>
                <w:lang w:val="uk-UA"/>
              </w:rPr>
            </w:pPr>
            <w:r w:rsidRPr="00ED3543">
              <w:rPr>
                <w:noProof/>
                <w:color w:val="000000" w:themeColor="text1"/>
                <w:lang w:val="uk-UA"/>
              </w:rPr>
              <w:t>Ескіз з конструктивним</w:t>
            </w:r>
            <w:r w:rsidRPr="00ED3543">
              <w:rPr>
                <w:noProof/>
                <w:color w:val="000000" w:themeColor="text1"/>
                <w:lang w:val="uk-UA"/>
              </w:rPr>
              <w:br/>
              <w:t>рішенням рекламного засобу  </w:t>
            </w:r>
          </w:p>
        </w:tc>
        <w:tc>
          <w:tcPr>
            <w:tcW w:w="2466" w:type="pct"/>
            <w:gridSpan w:val="2"/>
            <w:vAlign w:val="center"/>
          </w:tcPr>
          <w:p w14:paraId="4490C78F" w14:textId="77777777" w:rsidR="00431AAC" w:rsidRPr="00ED3543" w:rsidRDefault="00431AAC" w:rsidP="006F4075">
            <w:pPr>
              <w:pStyle w:val="a3"/>
              <w:spacing w:before="0" w:beforeAutospacing="0" w:after="0" w:afterAutospacing="0"/>
              <w:rPr>
                <w:noProof/>
                <w:color w:val="000000" w:themeColor="text1"/>
                <w:lang w:val="uk-UA"/>
              </w:rPr>
            </w:pPr>
            <w:r w:rsidRPr="00ED3543">
              <w:rPr>
                <w:noProof/>
                <w:color w:val="000000" w:themeColor="text1"/>
                <w:lang w:val="uk-UA"/>
              </w:rPr>
              <w:t>Топогеодезичний знімок місцевості (М 1:500) з прив'язкою місця розташування рекламного засобу </w:t>
            </w:r>
          </w:p>
        </w:tc>
      </w:tr>
      <w:tr w:rsidR="00ED3543" w:rsidRPr="006952C3" w14:paraId="567EB433" w14:textId="77777777" w:rsidTr="00FA31CE">
        <w:trPr>
          <w:tblCellSpacing w:w="22" w:type="dxa"/>
        </w:trPr>
        <w:tc>
          <w:tcPr>
            <w:tcW w:w="2466" w:type="pct"/>
            <w:gridSpan w:val="2"/>
            <w:vAlign w:val="center"/>
          </w:tcPr>
          <w:p w14:paraId="3EB4A193" w14:textId="77777777" w:rsidR="00431AAC" w:rsidRPr="00ED3543" w:rsidRDefault="00431AAC" w:rsidP="006F4075">
            <w:pPr>
              <w:pStyle w:val="a3"/>
              <w:spacing w:before="0" w:beforeAutospacing="0" w:after="0" w:afterAutospacing="0"/>
              <w:rPr>
                <w:noProof/>
                <w:color w:val="000000" w:themeColor="text1"/>
                <w:lang w:val="uk-UA"/>
              </w:rPr>
            </w:pPr>
            <w:r w:rsidRPr="00ED3543">
              <w:rPr>
                <w:noProof/>
                <w:color w:val="000000" w:themeColor="text1"/>
                <w:lang w:val="uk-UA"/>
              </w:rPr>
              <w:t>Відповідальний за топогеодезичне знімання  </w:t>
            </w:r>
          </w:p>
        </w:tc>
        <w:tc>
          <w:tcPr>
            <w:tcW w:w="2466" w:type="pct"/>
            <w:gridSpan w:val="2"/>
            <w:vAlign w:val="center"/>
          </w:tcPr>
          <w:p w14:paraId="32A747EA" w14:textId="77777777" w:rsidR="00431AAC" w:rsidRPr="00ED3543" w:rsidRDefault="00431AAC" w:rsidP="006F4075">
            <w:pPr>
              <w:pStyle w:val="a3"/>
              <w:spacing w:before="0" w:beforeAutospacing="0" w:after="0" w:afterAutospacing="0"/>
              <w:rPr>
                <w:noProof/>
                <w:color w:val="000000" w:themeColor="text1"/>
                <w:lang w:val="uk-UA"/>
              </w:rPr>
            </w:pPr>
            <w:r w:rsidRPr="00ED3543">
              <w:rPr>
                <w:noProof/>
                <w:color w:val="000000" w:themeColor="text1"/>
                <w:lang w:val="uk-UA"/>
              </w:rPr>
              <w:t xml:space="preserve">_______ __________________ М. П.  </w:t>
            </w:r>
            <w:r w:rsidRPr="00ED3543">
              <w:rPr>
                <w:noProof/>
                <w:color w:val="000000" w:themeColor="text1"/>
                <w:lang w:val="uk-UA"/>
              </w:rPr>
              <w:br/>
            </w:r>
            <w:r w:rsidRPr="00ED3543">
              <w:rPr>
                <w:noProof/>
                <w:color w:val="000000" w:themeColor="text1"/>
                <w:sz w:val="20"/>
                <w:szCs w:val="20"/>
                <w:lang w:val="uk-UA"/>
              </w:rPr>
              <w:t>  (підпис)       (ініціали та прізвище)</w:t>
            </w:r>
            <w:r w:rsidRPr="00ED3543">
              <w:rPr>
                <w:noProof/>
                <w:color w:val="000000" w:themeColor="text1"/>
                <w:lang w:val="uk-UA"/>
              </w:rPr>
              <w:t> </w:t>
            </w:r>
          </w:p>
        </w:tc>
      </w:tr>
      <w:tr w:rsidR="00ED3543" w:rsidRPr="00ED3543" w14:paraId="26BE91BE" w14:textId="77777777" w:rsidTr="00FA31CE">
        <w:trPr>
          <w:tblCellSpacing w:w="22" w:type="dxa"/>
        </w:trPr>
        <w:tc>
          <w:tcPr>
            <w:tcW w:w="1637" w:type="pct"/>
            <w:vAlign w:val="center"/>
          </w:tcPr>
          <w:p w14:paraId="55D3DA59"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Керівник робочого органу</w:t>
            </w:r>
          </w:p>
        </w:tc>
        <w:tc>
          <w:tcPr>
            <w:tcW w:w="1637" w:type="pct"/>
            <w:gridSpan w:val="2"/>
            <w:vAlign w:val="center"/>
          </w:tcPr>
          <w:p w14:paraId="3B6C6FA9"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___________</w:t>
            </w:r>
            <w:r w:rsidRPr="00ED3543">
              <w:rPr>
                <w:noProof/>
                <w:color w:val="000000" w:themeColor="text1"/>
                <w:lang w:val="uk-UA"/>
              </w:rPr>
              <w:br/>
            </w:r>
            <w:r w:rsidRPr="00ED3543">
              <w:rPr>
                <w:noProof/>
                <w:color w:val="000000" w:themeColor="text1"/>
                <w:sz w:val="20"/>
                <w:szCs w:val="20"/>
                <w:lang w:val="uk-UA"/>
              </w:rPr>
              <w:t>(підпис)</w:t>
            </w:r>
          </w:p>
        </w:tc>
        <w:tc>
          <w:tcPr>
            <w:tcW w:w="1637" w:type="pct"/>
            <w:vAlign w:val="center"/>
          </w:tcPr>
          <w:p w14:paraId="4A046C61"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____________________</w:t>
            </w:r>
            <w:r w:rsidRPr="00ED3543">
              <w:rPr>
                <w:noProof/>
                <w:color w:val="000000" w:themeColor="text1"/>
                <w:lang w:val="uk-UA"/>
              </w:rPr>
              <w:br/>
            </w:r>
            <w:r w:rsidRPr="00ED3543">
              <w:rPr>
                <w:noProof/>
                <w:color w:val="000000" w:themeColor="text1"/>
                <w:sz w:val="20"/>
                <w:szCs w:val="20"/>
                <w:lang w:val="uk-UA"/>
              </w:rPr>
              <w:t>(ініціали та прізвище)</w:t>
            </w:r>
          </w:p>
        </w:tc>
      </w:tr>
    </w:tbl>
    <w:p w14:paraId="77E9EAF4" w14:textId="77777777" w:rsidR="00431AAC" w:rsidRPr="00ED3543" w:rsidRDefault="00431AAC" w:rsidP="006F4075">
      <w:pPr>
        <w:pStyle w:val="a3"/>
        <w:spacing w:before="0" w:beforeAutospacing="0" w:after="0" w:afterAutospacing="0"/>
        <w:jc w:val="both"/>
        <w:rPr>
          <w:noProof/>
          <w:color w:val="000000" w:themeColor="text1"/>
          <w:lang w:val="uk-UA"/>
        </w:rPr>
      </w:pPr>
      <w:r w:rsidRPr="00ED3543">
        <w:rPr>
          <w:noProof/>
          <w:color w:val="000000" w:themeColor="text1"/>
          <w:lang w:val="uk-UA"/>
        </w:rPr>
        <w:t>М. П.</w:t>
      </w:r>
    </w:p>
    <w:p w14:paraId="63E79709" w14:textId="77777777" w:rsidR="00431AAC" w:rsidRPr="00ED3543" w:rsidRDefault="00431AAC" w:rsidP="006F4075">
      <w:pPr>
        <w:pStyle w:val="a3"/>
        <w:spacing w:before="0" w:beforeAutospacing="0" w:after="0" w:afterAutospacing="0"/>
        <w:jc w:val="both"/>
        <w:rPr>
          <w:noProof/>
          <w:color w:val="000000" w:themeColor="text1"/>
          <w:lang w:val="uk-UA"/>
        </w:rPr>
      </w:pPr>
      <w:r w:rsidRPr="00ED3543">
        <w:rPr>
          <w:noProof/>
          <w:color w:val="000000" w:themeColor="text1"/>
          <w:lang w:val="uk-UA"/>
        </w:rPr>
        <w:t xml:space="preserve">Фотокартка місця (розміром не менш як 6 х 9 сантиметрів) після розташування на ньому рекламного засобу </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250"/>
        <w:gridCol w:w="3228"/>
        <w:gridCol w:w="3251"/>
      </w:tblGrid>
      <w:tr w:rsidR="00ED3543" w:rsidRPr="00ED3543" w14:paraId="59F385E8" w14:textId="77777777" w:rsidTr="00FA31CE">
        <w:trPr>
          <w:tblCellSpacing w:w="22" w:type="dxa"/>
        </w:trPr>
        <w:tc>
          <w:tcPr>
            <w:tcW w:w="1650" w:type="pct"/>
            <w:vAlign w:val="center"/>
          </w:tcPr>
          <w:p w14:paraId="469A32F9"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 xml:space="preserve">Керівник робочого органу </w:t>
            </w:r>
          </w:p>
        </w:tc>
        <w:tc>
          <w:tcPr>
            <w:tcW w:w="1650" w:type="pct"/>
            <w:vAlign w:val="center"/>
          </w:tcPr>
          <w:p w14:paraId="24A25A38"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___________</w:t>
            </w:r>
            <w:r w:rsidRPr="00ED3543">
              <w:rPr>
                <w:noProof/>
                <w:color w:val="000000" w:themeColor="text1"/>
                <w:lang w:val="uk-UA"/>
              </w:rPr>
              <w:br/>
            </w:r>
            <w:r w:rsidRPr="00ED3543">
              <w:rPr>
                <w:noProof/>
                <w:color w:val="000000" w:themeColor="text1"/>
                <w:sz w:val="20"/>
                <w:szCs w:val="20"/>
                <w:lang w:val="uk-UA"/>
              </w:rPr>
              <w:t>(підпис)</w:t>
            </w:r>
          </w:p>
        </w:tc>
        <w:tc>
          <w:tcPr>
            <w:tcW w:w="1650" w:type="pct"/>
            <w:vAlign w:val="center"/>
          </w:tcPr>
          <w:p w14:paraId="036BCF12" w14:textId="77777777" w:rsidR="00431AAC" w:rsidRPr="00ED3543" w:rsidRDefault="00431AAC" w:rsidP="006F4075">
            <w:pPr>
              <w:pStyle w:val="a3"/>
              <w:spacing w:before="0" w:beforeAutospacing="0" w:after="0" w:afterAutospacing="0"/>
              <w:jc w:val="center"/>
              <w:rPr>
                <w:noProof/>
                <w:color w:val="000000" w:themeColor="text1"/>
                <w:lang w:val="uk-UA"/>
              </w:rPr>
            </w:pPr>
            <w:r w:rsidRPr="00ED3543">
              <w:rPr>
                <w:noProof/>
                <w:color w:val="000000" w:themeColor="text1"/>
                <w:lang w:val="uk-UA"/>
              </w:rPr>
              <w:t>____________________</w:t>
            </w:r>
            <w:r w:rsidRPr="00ED3543">
              <w:rPr>
                <w:noProof/>
                <w:color w:val="000000" w:themeColor="text1"/>
                <w:lang w:val="uk-UA"/>
              </w:rPr>
              <w:br/>
            </w:r>
            <w:r w:rsidRPr="00ED3543">
              <w:rPr>
                <w:noProof/>
                <w:color w:val="000000" w:themeColor="text1"/>
                <w:sz w:val="20"/>
                <w:szCs w:val="20"/>
                <w:lang w:val="uk-UA"/>
              </w:rPr>
              <w:t>(ініціали та прізвище)</w:t>
            </w:r>
          </w:p>
        </w:tc>
      </w:tr>
    </w:tbl>
    <w:p w14:paraId="6E65011A" w14:textId="77777777" w:rsidR="00431AAC" w:rsidRPr="00ED3543" w:rsidRDefault="00431AAC" w:rsidP="006F4075">
      <w:pPr>
        <w:pStyle w:val="a3"/>
        <w:spacing w:before="0" w:beforeAutospacing="0" w:after="0" w:afterAutospacing="0"/>
        <w:jc w:val="both"/>
        <w:rPr>
          <w:noProof/>
          <w:color w:val="000000" w:themeColor="text1"/>
          <w:lang w:val="uk-UA"/>
        </w:rPr>
      </w:pPr>
      <w:r w:rsidRPr="00ED3543">
        <w:rPr>
          <w:noProof/>
          <w:color w:val="000000" w:themeColor="text1"/>
          <w:lang w:val="uk-UA"/>
        </w:rPr>
        <w:t>М. П.</w:t>
      </w:r>
    </w:p>
    <w:p w14:paraId="33E82AE5" w14:textId="77777777" w:rsidR="00431AAC" w:rsidRPr="00ED3543" w:rsidRDefault="00431AAC" w:rsidP="006F4075">
      <w:pPr>
        <w:pStyle w:val="a3"/>
        <w:spacing w:before="0" w:beforeAutospacing="0" w:after="0" w:afterAutospacing="0"/>
        <w:rPr>
          <w:noProof/>
          <w:color w:val="000000" w:themeColor="text1"/>
          <w:sz w:val="28"/>
          <w:lang w:val="uk-UA"/>
        </w:rPr>
        <w:sectPr w:rsidR="00431AAC" w:rsidRPr="00ED3543" w:rsidSect="00CC3F81">
          <w:headerReference w:type="default" r:id="rId7"/>
          <w:pgSz w:w="11906" w:h="16838"/>
          <w:pgMar w:top="624" w:right="624" w:bottom="624" w:left="1701" w:header="709" w:footer="302" w:gutter="0"/>
          <w:cols w:space="708"/>
          <w:titlePg/>
          <w:docGrid w:linePitch="360"/>
        </w:sectPr>
      </w:pPr>
    </w:p>
    <w:p w14:paraId="6CC2751F" w14:textId="77777777" w:rsidR="0080592E" w:rsidRPr="00ED3543" w:rsidRDefault="0080592E" w:rsidP="006F4075">
      <w:pPr>
        <w:widowControl w:val="0"/>
        <w:suppressAutoHyphens/>
        <w:overflowPunct w:val="0"/>
        <w:autoSpaceDE w:val="0"/>
        <w:autoSpaceDN w:val="0"/>
        <w:adjustRightInd w:val="0"/>
        <w:ind w:firstLine="567"/>
        <w:jc w:val="right"/>
        <w:outlineLvl w:val="0"/>
        <w:rPr>
          <w:noProof/>
          <w:color w:val="000000" w:themeColor="text1"/>
          <w:sz w:val="28"/>
          <w:szCs w:val="28"/>
          <w:lang w:val="uk-UA" w:eastAsia="ja-JP" w:bidi="he-IL"/>
        </w:rPr>
      </w:pPr>
      <w:r w:rsidRPr="00ED3543">
        <w:rPr>
          <w:noProof/>
          <w:color w:val="000000" w:themeColor="text1"/>
          <w:sz w:val="28"/>
          <w:szCs w:val="28"/>
          <w:lang w:val="uk-UA" w:eastAsia="ja-JP" w:bidi="he-IL"/>
        </w:rPr>
        <w:lastRenderedPageBreak/>
        <w:t>Додаток 2</w:t>
      </w:r>
    </w:p>
    <w:p w14:paraId="7B140F9C" w14:textId="77777777" w:rsidR="0080592E" w:rsidRPr="00ED3543" w:rsidRDefault="0080592E" w:rsidP="006F4075">
      <w:pPr>
        <w:widowControl w:val="0"/>
        <w:suppressAutoHyphens/>
        <w:overflowPunct w:val="0"/>
        <w:autoSpaceDE w:val="0"/>
        <w:autoSpaceDN w:val="0"/>
        <w:adjustRightInd w:val="0"/>
        <w:ind w:firstLine="567"/>
        <w:jc w:val="right"/>
        <w:rPr>
          <w:noProof/>
          <w:color w:val="000000" w:themeColor="text1"/>
          <w:sz w:val="28"/>
          <w:lang w:val="uk-UA"/>
        </w:rPr>
      </w:pPr>
      <w:r w:rsidRPr="00ED3543">
        <w:rPr>
          <w:noProof/>
          <w:color w:val="000000" w:themeColor="text1"/>
          <w:sz w:val="28"/>
          <w:szCs w:val="28"/>
          <w:lang w:val="uk-UA" w:eastAsia="ja-JP" w:bidi="he-IL"/>
        </w:rPr>
        <w:t>до порядку</w:t>
      </w:r>
      <w:r w:rsidRPr="00ED3543">
        <w:rPr>
          <w:noProof/>
          <w:color w:val="000000" w:themeColor="text1"/>
          <w:sz w:val="28"/>
          <w:lang w:val="uk-UA"/>
        </w:rPr>
        <w:t xml:space="preserve"> розміщення  зовнішньої реклами </w:t>
      </w:r>
    </w:p>
    <w:p w14:paraId="4BA7BC7F" w14:textId="605E2D74" w:rsidR="0080592E" w:rsidRPr="00ED3543" w:rsidRDefault="0080592E" w:rsidP="006F4075">
      <w:pPr>
        <w:widowControl w:val="0"/>
        <w:suppressAutoHyphens/>
        <w:overflowPunct w:val="0"/>
        <w:autoSpaceDE w:val="0"/>
        <w:autoSpaceDN w:val="0"/>
        <w:adjustRightInd w:val="0"/>
        <w:ind w:firstLine="567"/>
        <w:jc w:val="right"/>
        <w:rPr>
          <w:noProof/>
          <w:color w:val="000000" w:themeColor="text1"/>
          <w:sz w:val="28"/>
          <w:szCs w:val="28"/>
          <w:u w:val="single"/>
          <w:lang w:val="uk-UA" w:eastAsia="ja-JP" w:bidi="he-IL"/>
        </w:rPr>
      </w:pPr>
      <w:r w:rsidRPr="00ED3543">
        <w:rPr>
          <w:noProof/>
          <w:color w:val="000000" w:themeColor="text1"/>
          <w:sz w:val="28"/>
          <w:lang w:val="uk-UA"/>
        </w:rPr>
        <w:t>на території Долинської</w:t>
      </w:r>
      <w:r w:rsidR="000D15E0" w:rsidRPr="00ED3543">
        <w:rPr>
          <w:noProof/>
          <w:color w:val="000000" w:themeColor="text1"/>
          <w:sz w:val="28"/>
          <w:lang w:val="uk-UA"/>
        </w:rPr>
        <w:t xml:space="preserve"> міської</w:t>
      </w:r>
      <w:r w:rsidRPr="00ED3543">
        <w:rPr>
          <w:noProof/>
          <w:color w:val="000000" w:themeColor="text1"/>
          <w:sz w:val="28"/>
          <w:lang w:val="uk-UA"/>
        </w:rPr>
        <w:t xml:space="preserve"> ТГ</w:t>
      </w:r>
    </w:p>
    <w:p w14:paraId="7CF73278" w14:textId="77777777" w:rsidR="0080592E" w:rsidRPr="00ED3543" w:rsidRDefault="0080592E" w:rsidP="006F4075">
      <w:pPr>
        <w:shd w:val="clear" w:color="auto" w:fill="FFFFFF"/>
        <w:ind w:firstLine="567"/>
        <w:jc w:val="center"/>
        <w:rPr>
          <w:rStyle w:val="1"/>
          <w:bCs/>
          <w:noProof/>
          <w:color w:val="000000" w:themeColor="text1"/>
          <w:sz w:val="28"/>
          <w:szCs w:val="28"/>
          <w:u w:val="single"/>
          <w:lang w:val="uk-UA"/>
        </w:rPr>
      </w:pPr>
    </w:p>
    <w:p w14:paraId="325819BC" w14:textId="77777777" w:rsidR="0080592E" w:rsidRPr="00ED3543" w:rsidRDefault="0080592E" w:rsidP="006F4075">
      <w:pPr>
        <w:tabs>
          <w:tab w:val="num" w:pos="1260"/>
        </w:tabs>
        <w:ind w:firstLine="567"/>
        <w:jc w:val="center"/>
        <w:rPr>
          <w:bCs/>
          <w:noProof/>
          <w:color w:val="000000" w:themeColor="text1"/>
          <w:sz w:val="28"/>
          <w:szCs w:val="28"/>
          <w:u w:val="single"/>
          <w:lang w:val="uk-UA"/>
        </w:rPr>
      </w:pPr>
      <w:r w:rsidRPr="00ED3543">
        <w:rPr>
          <w:rStyle w:val="1"/>
          <w:bCs/>
          <w:noProof/>
          <w:color w:val="000000" w:themeColor="text1"/>
          <w:sz w:val="28"/>
          <w:szCs w:val="28"/>
          <w:lang w:val="uk-UA"/>
        </w:rPr>
        <w:t xml:space="preserve">РОЗРАХУНОК </w:t>
      </w:r>
    </w:p>
    <w:p w14:paraId="78E009C0" w14:textId="77777777" w:rsidR="0080592E" w:rsidRPr="00ED3543" w:rsidRDefault="0080592E" w:rsidP="006F4075">
      <w:pPr>
        <w:autoSpaceDE w:val="0"/>
        <w:autoSpaceDN w:val="0"/>
        <w:adjustRightInd w:val="0"/>
        <w:ind w:firstLine="567"/>
        <w:jc w:val="center"/>
        <w:rPr>
          <w:b/>
          <w:noProof/>
          <w:color w:val="000000" w:themeColor="text1"/>
          <w:sz w:val="28"/>
          <w:lang w:val="uk-UA"/>
        </w:rPr>
      </w:pPr>
      <w:r w:rsidRPr="00ED3543">
        <w:rPr>
          <w:b/>
          <w:noProof/>
          <w:color w:val="000000" w:themeColor="text1"/>
          <w:sz w:val="28"/>
          <w:lang w:val="uk-UA"/>
        </w:rPr>
        <w:t>розміру оплати за тимчасове користування місцем розташування рекламного засобу</w:t>
      </w:r>
    </w:p>
    <w:p w14:paraId="45E2FD64" w14:textId="77777777" w:rsidR="0080592E" w:rsidRPr="00ED3543" w:rsidRDefault="0080592E" w:rsidP="006F4075">
      <w:pPr>
        <w:autoSpaceDE w:val="0"/>
        <w:autoSpaceDN w:val="0"/>
        <w:adjustRightInd w:val="0"/>
        <w:ind w:firstLine="567"/>
        <w:jc w:val="center"/>
        <w:rPr>
          <w:b/>
          <w:bCs/>
          <w:noProof/>
          <w:color w:val="000000" w:themeColor="text1"/>
          <w:sz w:val="20"/>
          <w:szCs w:val="20"/>
          <w:lang w:val="uk-UA"/>
        </w:rPr>
      </w:pPr>
    </w:p>
    <w:p w14:paraId="301FBBDF" w14:textId="77777777" w:rsidR="0080592E" w:rsidRPr="00ED3543" w:rsidRDefault="0080592E" w:rsidP="006F4075">
      <w:pPr>
        <w:autoSpaceDE w:val="0"/>
        <w:autoSpaceDN w:val="0"/>
        <w:adjustRightInd w:val="0"/>
        <w:ind w:firstLine="567"/>
        <w:rPr>
          <w:bCs/>
          <w:noProof/>
          <w:color w:val="000000" w:themeColor="text1"/>
          <w:sz w:val="28"/>
          <w:szCs w:val="28"/>
          <w:lang w:val="uk-UA"/>
        </w:rPr>
      </w:pPr>
      <w:r w:rsidRPr="00ED3543">
        <w:rPr>
          <w:bCs/>
          <w:noProof/>
          <w:color w:val="000000" w:themeColor="text1"/>
          <w:sz w:val="28"/>
          <w:szCs w:val="28"/>
          <w:lang w:val="uk-UA"/>
        </w:rPr>
        <w:t>Розмір плати за тимчасове користування місцями визначається виходячи з:</w:t>
      </w:r>
    </w:p>
    <w:p w14:paraId="4C772BFC" w14:textId="77777777" w:rsidR="0080592E" w:rsidRPr="00ED3543" w:rsidRDefault="0080592E" w:rsidP="006F4075">
      <w:pPr>
        <w:autoSpaceDE w:val="0"/>
        <w:autoSpaceDN w:val="0"/>
        <w:adjustRightInd w:val="0"/>
        <w:ind w:firstLine="567"/>
        <w:jc w:val="both"/>
        <w:rPr>
          <w:bCs/>
          <w:noProof/>
          <w:color w:val="000000" w:themeColor="text1"/>
          <w:sz w:val="28"/>
          <w:szCs w:val="28"/>
          <w:lang w:val="uk-UA"/>
        </w:rPr>
      </w:pPr>
      <w:r w:rsidRPr="00ED3543">
        <w:rPr>
          <w:bCs/>
          <w:noProof/>
          <w:color w:val="000000" w:themeColor="text1"/>
          <w:sz w:val="28"/>
          <w:szCs w:val="28"/>
          <w:lang w:val="uk-UA"/>
        </w:rPr>
        <w:t>- площі місця розташування рекламного засобу в квадратних метрах;</w:t>
      </w:r>
    </w:p>
    <w:p w14:paraId="12DF3173" w14:textId="77777777" w:rsidR="0080592E" w:rsidRPr="00ED3543" w:rsidRDefault="0080592E" w:rsidP="006F4075">
      <w:pPr>
        <w:autoSpaceDE w:val="0"/>
        <w:autoSpaceDN w:val="0"/>
        <w:adjustRightInd w:val="0"/>
        <w:ind w:firstLine="567"/>
        <w:jc w:val="both"/>
        <w:rPr>
          <w:bCs/>
          <w:noProof/>
          <w:color w:val="000000" w:themeColor="text1"/>
          <w:sz w:val="28"/>
          <w:szCs w:val="28"/>
          <w:lang w:val="uk-UA"/>
        </w:rPr>
      </w:pPr>
      <w:r w:rsidRPr="00ED3543">
        <w:rPr>
          <w:bCs/>
          <w:noProof/>
          <w:color w:val="000000" w:themeColor="text1"/>
          <w:sz w:val="28"/>
          <w:szCs w:val="28"/>
          <w:lang w:val="uk-UA"/>
        </w:rPr>
        <w:t xml:space="preserve">- </w:t>
      </w:r>
      <w:r w:rsidR="004600B0" w:rsidRPr="00ED3543">
        <w:rPr>
          <w:bCs/>
          <w:noProof/>
          <w:color w:val="000000" w:themeColor="text1"/>
          <w:sz w:val="28"/>
          <w:szCs w:val="28"/>
          <w:lang w:val="uk-UA"/>
        </w:rPr>
        <w:t>неоподаткованого мінімуму</w:t>
      </w:r>
      <w:r w:rsidRPr="00ED3543">
        <w:rPr>
          <w:bCs/>
          <w:noProof/>
          <w:color w:val="000000" w:themeColor="text1"/>
          <w:sz w:val="28"/>
          <w:szCs w:val="28"/>
          <w:lang w:val="uk-UA"/>
        </w:rPr>
        <w:t>;</w:t>
      </w:r>
    </w:p>
    <w:p w14:paraId="1778C685" w14:textId="77777777" w:rsidR="0080592E" w:rsidRPr="00ED3543" w:rsidRDefault="0080592E" w:rsidP="006F4075">
      <w:pPr>
        <w:autoSpaceDE w:val="0"/>
        <w:autoSpaceDN w:val="0"/>
        <w:adjustRightInd w:val="0"/>
        <w:ind w:firstLine="567"/>
        <w:jc w:val="both"/>
        <w:rPr>
          <w:bCs/>
          <w:noProof/>
          <w:color w:val="000000" w:themeColor="text1"/>
          <w:sz w:val="28"/>
          <w:szCs w:val="28"/>
          <w:lang w:val="uk-UA"/>
        </w:rPr>
      </w:pPr>
      <w:r w:rsidRPr="00ED3543">
        <w:rPr>
          <w:bCs/>
          <w:noProof/>
          <w:color w:val="000000" w:themeColor="text1"/>
          <w:sz w:val="28"/>
          <w:szCs w:val="28"/>
          <w:lang w:val="uk-UA"/>
        </w:rPr>
        <w:t xml:space="preserve">- </w:t>
      </w:r>
      <w:r w:rsidR="00FD08FD" w:rsidRPr="00ED3543">
        <w:rPr>
          <w:bCs/>
          <w:noProof/>
          <w:color w:val="000000" w:themeColor="text1"/>
          <w:sz w:val="28"/>
          <w:szCs w:val="28"/>
          <w:lang w:val="uk-UA"/>
        </w:rPr>
        <w:t>коефіцієнту зонування</w:t>
      </w:r>
      <w:r w:rsidRPr="00ED3543">
        <w:rPr>
          <w:bCs/>
          <w:noProof/>
          <w:color w:val="000000" w:themeColor="text1"/>
          <w:sz w:val="28"/>
          <w:szCs w:val="28"/>
          <w:lang w:val="uk-UA"/>
        </w:rPr>
        <w:t>.</w:t>
      </w:r>
    </w:p>
    <w:p w14:paraId="0F64A992" w14:textId="77777777" w:rsidR="0080592E" w:rsidRPr="00ED3543" w:rsidRDefault="0080592E" w:rsidP="006F4075">
      <w:pPr>
        <w:autoSpaceDE w:val="0"/>
        <w:autoSpaceDN w:val="0"/>
        <w:adjustRightInd w:val="0"/>
        <w:ind w:firstLine="567"/>
        <w:jc w:val="both"/>
        <w:rPr>
          <w:noProof/>
          <w:color w:val="000000" w:themeColor="text1"/>
          <w:sz w:val="28"/>
          <w:szCs w:val="28"/>
          <w:lang w:val="uk-UA" w:eastAsia="ja-JP" w:bidi="he-IL"/>
        </w:rPr>
      </w:pPr>
      <w:r w:rsidRPr="00ED3543">
        <w:rPr>
          <w:noProof/>
          <w:color w:val="000000" w:themeColor="text1"/>
          <w:sz w:val="28"/>
          <w:szCs w:val="28"/>
          <w:lang w:val="uk-UA" w:eastAsia="ja-JP" w:bidi="he-IL"/>
        </w:rPr>
        <w:t>1. Площа місця, на яку нараховується оплата, визначається:</w:t>
      </w:r>
    </w:p>
    <w:p w14:paraId="23CA03EF" w14:textId="77777777" w:rsidR="0080592E" w:rsidRPr="00ED3543" w:rsidRDefault="0080592E" w:rsidP="006F4075">
      <w:pPr>
        <w:autoSpaceDE w:val="0"/>
        <w:ind w:firstLine="567"/>
        <w:jc w:val="both"/>
        <w:rPr>
          <w:noProof/>
          <w:color w:val="000000" w:themeColor="text1"/>
          <w:sz w:val="28"/>
          <w:szCs w:val="28"/>
          <w:lang w:val="uk-UA" w:eastAsia="ja-JP" w:bidi="he-IL"/>
        </w:rPr>
      </w:pPr>
      <w:r w:rsidRPr="00ED3543">
        <w:rPr>
          <w:noProof/>
          <w:color w:val="000000" w:themeColor="text1"/>
          <w:sz w:val="28"/>
          <w:szCs w:val="28"/>
          <w:lang w:val="uk-UA" w:eastAsia="ja-JP" w:bidi="he-IL"/>
        </w:rPr>
        <w:t xml:space="preserve">- для місця на: території зеленої зони,  асфальті, ґрунті, дахах будинків (будівель) та споруд, на якому розташовується рекламні засоби,  як сума площі горизонтальної проекції рекламного засобу на це місце та прилеглої ділянки завширшки 0,5 метра по периметру горизонтальної проекції цього рекламного засобу; </w:t>
      </w:r>
    </w:p>
    <w:p w14:paraId="18059CA7" w14:textId="77777777" w:rsidR="0080592E" w:rsidRPr="00ED3543" w:rsidRDefault="0065692F" w:rsidP="006F4075">
      <w:pPr>
        <w:autoSpaceDE w:val="0"/>
        <w:ind w:firstLine="567"/>
        <w:jc w:val="both"/>
        <w:rPr>
          <w:noProof/>
          <w:color w:val="000000" w:themeColor="text1"/>
          <w:sz w:val="28"/>
          <w:szCs w:val="28"/>
          <w:lang w:val="uk-UA" w:eastAsia="ja-JP" w:bidi="he-IL"/>
        </w:rPr>
      </w:pPr>
      <w:r w:rsidRPr="00ED3543">
        <w:rPr>
          <w:noProof/>
          <w:color w:val="000000" w:themeColor="text1"/>
          <w:sz w:val="28"/>
          <w:szCs w:val="28"/>
          <w:lang w:val="uk-UA" w:eastAsia="ja-JP" w:bidi="he-IL"/>
        </w:rPr>
        <w:t>- для неназемних та не</w:t>
      </w:r>
      <w:r w:rsidR="0080592E" w:rsidRPr="00ED3543">
        <w:rPr>
          <w:noProof/>
          <w:color w:val="000000" w:themeColor="text1"/>
          <w:sz w:val="28"/>
          <w:szCs w:val="28"/>
          <w:lang w:val="uk-UA" w:eastAsia="ja-JP" w:bidi="he-IL"/>
        </w:rPr>
        <w:t>дахових рекламних засобів площа місця їхнього розташування дорівнює площі вертикальної проекції спеціальної конструкції цього рекламного засобу на уявну паралельну їй площину.</w:t>
      </w:r>
    </w:p>
    <w:p w14:paraId="2A576851" w14:textId="77777777" w:rsidR="0080592E" w:rsidRPr="00ED3543" w:rsidRDefault="0080592E" w:rsidP="006F4075">
      <w:pPr>
        <w:autoSpaceDE w:val="0"/>
        <w:ind w:firstLine="567"/>
        <w:jc w:val="both"/>
        <w:rPr>
          <w:noProof/>
          <w:color w:val="000000" w:themeColor="text1"/>
          <w:sz w:val="28"/>
          <w:szCs w:val="28"/>
          <w:lang w:val="uk-UA"/>
        </w:rPr>
      </w:pPr>
      <w:r w:rsidRPr="00ED3543">
        <w:rPr>
          <w:noProof/>
          <w:color w:val="000000" w:themeColor="text1"/>
          <w:sz w:val="28"/>
          <w:szCs w:val="28"/>
          <w:lang w:val="uk-UA"/>
        </w:rPr>
        <w:t>2. Плата не враховує:</w:t>
      </w:r>
    </w:p>
    <w:p w14:paraId="7649C75C" w14:textId="77777777" w:rsidR="0080592E" w:rsidRPr="00ED3543" w:rsidRDefault="0080592E" w:rsidP="006F4075">
      <w:pPr>
        <w:autoSpaceDE w:val="0"/>
        <w:ind w:firstLine="567"/>
        <w:jc w:val="both"/>
        <w:rPr>
          <w:noProof/>
          <w:color w:val="000000" w:themeColor="text1"/>
          <w:sz w:val="28"/>
          <w:szCs w:val="28"/>
          <w:lang w:val="uk-UA"/>
        </w:rPr>
      </w:pPr>
      <w:r w:rsidRPr="00ED3543">
        <w:rPr>
          <w:noProof/>
          <w:color w:val="000000" w:themeColor="text1"/>
          <w:sz w:val="28"/>
          <w:szCs w:val="28"/>
          <w:lang w:val="uk-UA"/>
        </w:rPr>
        <w:t xml:space="preserve">- </w:t>
      </w:r>
      <w:r w:rsidR="00461997" w:rsidRPr="00ED3543">
        <w:rPr>
          <w:noProof/>
          <w:color w:val="000000" w:themeColor="text1"/>
          <w:sz w:val="28"/>
          <w:szCs w:val="28"/>
          <w:lang w:val="uk-UA"/>
        </w:rPr>
        <w:t xml:space="preserve"> податок на додану вартість, який</w:t>
      </w:r>
      <w:r w:rsidRPr="00ED3543">
        <w:rPr>
          <w:noProof/>
          <w:color w:val="000000" w:themeColor="text1"/>
          <w:sz w:val="28"/>
          <w:szCs w:val="28"/>
          <w:lang w:val="uk-UA"/>
        </w:rPr>
        <w:t xml:space="preserve"> ма</w:t>
      </w:r>
      <w:r w:rsidR="00461997" w:rsidRPr="00ED3543">
        <w:rPr>
          <w:noProof/>
          <w:color w:val="000000" w:themeColor="text1"/>
          <w:sz w:val="28"/>
          <w:szCs w:val="28"/>
          <w:lang w:val="uk-UA"/>
        </w:rPr>
        <w:t>є</w:t>
      </w:r>
      <w:r w:rsidRPr="00ED3543">
        <w:rPr>
          <w:noProof/>
          <w:color w:val="000000" w:themeColor="text1"/>
          <w:sz w:val="28"/>
          <w:szCs w:val="28"/>
          <w:lang w:val="uk-UA"/>
        </w:rPr>
        <w:t xml:space="preserve"> бути обчислено додатково відповідно до законодавства;</w:t>
      </w:r>
    </w:p>
    <w:p w14:paraId="07720FC2" w14:textId="77777777" w:rsidR="0080592E" w:rsidRPr="00ED3543" w:rsidRDefault="0080592E" w:rsidP="006F4075">
      <w:pPr>
        <w:autoSpaceDE w:val="0"/>
        <w:ind w:firstLine="567"/>
        <w:jc w:val="both"/>
        <w:rPr>
          <w:noProof/>
          <w:color w:val="000000" w:themeColor="text1"/>
          <w:sz w:val="28"/>
          <w:szCs w:val="28"/>
          <w:lang w:val="uk-UA"/>
        </w:rPr>
      </w:pPr>
      <w:r w:rsidRPr="00ED3543">
        <w:rPr>
          <w:noProof/>
          <w:color w:val="000000" w:themeColor="text1"/>
          <w:sz w:val="28"/>
          <w:szCs w:val="28"/>
          <w:lang w:val="uk-UA"/>
        </w:rPr>
        <w:t>- вартість користування об’єкта на якому розміщується рекламний носій чи відшкодування витрат власника</w:t>
      </w:r>
      <w:r w:rsidR="00461997" w:rsidRPr="00ED3543">
        <w:rPr>
          <w:noProof/>
          <w:color w:val="000000" w:themeColor="text1"/>
          <w:sz w:val="28"/>
          <w:szCs w:val="28"/>
          <w:lang w:val="uk-UA"/>
        </w:rPr>
        <w:t xml:space="preserve"> пов’язаних із його утриманням</w:t>
      </w:r>
      <w:r w:rsidRPr="00ED3543">
        <w:rPr>
          <w:noProof/>
          <w:color w:val="000000" w:themeColor="text1"/>
          <w:sz w:val="28"/>
          <w:szCs w:val="28"/>
          <w:lang w:val="uk-UA"/>
        </w:rPr>
        <w:t>.</w:t>
      </w:r>
    </w:p>
    <w:p w14:paraId="3DD3385A" w14:textId="77777777" w:rsidR="0080592E" w:rsidRPr="00ED3543" w:rsidRDefault="0080592E" w:rsidP="006F4075">
      <w:pPr>
        <w:autoSpaceDE w:val="0"/>
        <w:ind w:firstLine="567"/>
        <w:jc w:val="both"/>
        <w:rPr>
          <w:noProof/>
          <w:color w:val="000000" w:themeColor="text1"/>
          <w:sz w:val="28"/>
          <w:szCs w:val="28"/>
          <w:lang w:val="uk-UA" w:eastAsia="ja-JP" w:bidi="he-IL"/>
        </w:rPr>
      </w:pPr>
      <w:r w:rsidRPr="00ED3543">
        <w:rPr>
          <w:noProof/>
          <w:color w:val="000000" w:themeColor="text1"/>
          <w:sz w:val="28"/>
          <w:szCs w:val="28"/>
          <w:lang w:val="uk-UA"/>
        </w:rPr>
        <w:t>- вартість послуг, пов’язаних з виготовленням технічної документації, необхідної для отримання дозволу.</w:t>
      </w:r>
    </w:p>
    <w:p w14:paraId="6B25BB58" w14:textId="77777777" w:rsidR="0080592E" w:rsidRPr="00ED3543" w:rsidRDefault="0080592E" w:rsidP="006F4075">
      <w:pPr>
        <w:autoSpaceDE w:val="0"/>
        <w:ind w:firstLine="567"/>
        <w:jc w:val="both"/>
        <w:rPr>
          <w:noProof/>
          <w:color w:val="000000" w:themeColor="text1"/>
          <w:sz w:val="28"/>
          <w:szCs w:val="28"/>
          <w:lang w:val="uk-UA"/>
        </w:rPr>
      </w:pPr>
      <w:r w:rsidRPr="00ED3543">
        <w:rPr>
          <w:noProof/>
          <w:color w:val="000000" w:themeColor="text1"/>
          <w:sz w:val="28"/>
          <w:szCs w:val="28"/>
          <w:lang w:val="uk-UA"/>
        </w:rPr>
        <w:t>Розмір плати за тимчасове користування місцем розташування  рекламного засобу розраховується за формулою:</w:t>
      </w:r>
      <w:r w:rsidRPr="00ED3543">
        <w:rPr>
          <w:noProof/>
          <w:color w:val="000000" w:themeColor="text1"/>
          <w:sz w:val="28"/>
          <w:szCs w:val="28"/>
          <w:lang w:val="uk-UA"/>
        </w:rPr>
        <w:tab/>
      </w:r>
    </w:p>
    <w:p w14:paraId="21911954" w14:textId="77777777" w:rsidR="0080592E" w:rsidRPr="00ED3543" w:rsidRDefault="0080592E" w:rsidP="006F4075">
      <w:pPr>
        <w:tabs>
          <w:tab w:val="left" w:pos="556"/>
          <w:tab w:val="left" w:pos="1472"/>
          <w:tab w:val="left" w:pos="2388"/>
          <w:tab w:val="left" w:pos="3304"/>
          <w:tab w:val="left" w:pos="4220"/>
          <w:tab w:val="left" w:pos="5136"/>
          <w:tab w:val="left" w:pos="6052"/>
          <w:tab w:val="left" w:pos="6968"/>
          <w:tab w:val="left" w:pos="7884"/>
          <w:tab w:val="left" w:pos="8800"/>
          <w:tab w:val="left" w:pos="9716"/>
          <w:tab w:val="left" w:pos="10632"/>
          <w:tab w:val="left" w:pos="11548"/>
          <w:tab w:val="left" w:pos="12464"/>
          <w:tab w:val="left" w:pos="13380"/>
          <w:tab w:val="left" w:pos="14296"/>
        </w:tabs>
        <w:ind w:firstLine="567"/>
        <w:jc w:val="both"/>
        <w:rPr>
          <w:noProof/>
          <w:color w:val="000000" w:themeColor="text1"/>
          <w:sz w:val="28"/>
          <w:szCs w:val="28"/>
          <w:lang w:val="uk-UA"/>
        </w:rPr>
      </w:pPr>
      <w:r w:rsidRPr="00ED3543">
        <w:rPr>
          <w:bCs/>
          <w:noProof/>
          <w:color w:val="000000" w:themeColor="text1"/>
          <w:sz w:val="28"/>
          <w:szCs w:val="28"/>
          <w:lang w:val="uk-UA"/>
        </w:rPr>
        <w:t xml:space="preserve">а. </w:t>
      </w:r>
      <w:r w:rsidRPr="00ED3543">
        <w:rPr>
          <w:noProof/>
          <w:color w:val="000000" w:themeColor="text1"/>
          <w:sz w:val="28"/>
          <w:szCs w:val="28"/>
          <w:lang w:val="uk-UA"/>
        </w:rPr>
        <w:t>Для наземних і дахових рекламних засобів</w:t>
      </w:r>
      <w:r w:rsidRPr="00ED3543">
        <w:rPr>
          <w:noProof/>
          <w:color w:val="000000" w:themeColor="text1"/>
          <w:sz w:val="28"/>
          <w:szCs w:val="28"/>
          <w:lang w:val="uk-UA"/>
        </w:rPr>
        <w:tab/>
      </w:r>
    </w:p>
    <w:p w14:paraId="568576D1" w14:textId="77777777" w:rsidR="0080592E" w:rsidRPr="00ED3543" w:rsidRDefault="0080592E" w:rsidP="006F4075">
      <w:pPr>
        <w:tabs>
          <w:tab w:val="left" w:pos="595"/>
          <w:tab w:val="left" w:pos="5064"/>
          <w:tab w:val="left" w:pos="5971"/>
          <w:tab w:val="left" w:pos="6878"/>
          <w:tab w:val="left" w:pos="8314"/>
          <w:tab w:val="left" w:pos="9221"/>
          <w:tab w:val="left" w:pos="10128"/>
        </w:tabs>
        <w:autoSpaceDE w:val="0"/>
        <w:autoSpaceDN w:val="0"/>
        <w:adjustRightInd w:val="0"/>
        <w:ind w:firstLine="567"/>
        <w:rPr>
          <w:b/>
          <w:noProof/>
          <w:color w:val="000000" w:themeColor="text1"/>
          <w:sz w:val="28"/>
          <w:szCs w:val="28"/>
          <w:lang w:val="uk-UA"/>
        </w:rPr>
      </w:pPr>
      <w:r w:rsidRPr="00ED3543">
        <w:rPr>
          <w:b/>
          <w:bCs/>
          <w:noProof/>
          <w:color w:val="000000" w:themeColor="text1"/>
          <w:sz w:val="28"/>
          <w:szCs w:val="28"/>
          <w:lang w:val="uk-UA"/>
        </w:rPr>
        <w:t>П = S</w:t>
      </w:r>
      <w:r w:rsidRPr="00ED3543">
        <w:rPr>
          <w:b/>
          <w:noProof/>
          <w:color w:val="000000" w:themeColor="text1"/>
          <w:sz w:val="36"/>
          <w:szCs w:val="36"/>
          <w:vertAlign w:val="subscript"/>
          <w:lang w:val="uk-UA"/>
        </w:rPr>
        <w:t>гп</w:t>
      </w:r>
      <w:r w:rsidRPr="00ED3543">
        <w:rPr>
          <w:b/>
          <w:bCs/>
          <w:noProof/>
          <w:color w:val="000000" w:themeColor="text1"/>
          <w:sz w:val="28"/>
          <w:szCs w:val="28"/>
          <w:lang w:val="uk-UA"/>
        </w:rPr>
        <w:t xml:space="preserve"> </w:t>
      </w:r>
      <w:r w:rsidRPr="00ED3543">
        <w:rPr>
          <w:b/>
          <w:noProof/>
          <w:color w:val="000000" w:themeColor="text1"/>
          <w:sz w:val="28"/>
          <w:szCs w:val="28"/>
          <w:lang w:val="uk-UA"/>
        </w:rPr>
        <w:t>х</w:t>
      </w:r>
      <w:r w:rsidRPr="00ED3543">
        <w:rPr>
          <w:b/>
          <w:bCs/>
          <w:noProof/>
          <w:color w:val="000000" w:themeColor="text1"/>
          <w:sz w:val="28"/>
          <w:szCs w:val="28"/>
          <w:lang w:val="uk-UA"/>
        </w:rPr>
        <w:t xml:space="preserve">  Т х  Кз</w:t>
      </w:r>
      <w:r w:rsidRPr="00ED3543">
        <w:rPr>
          <w:b/>
          <w:noProof/>
          <w:color w:val="000000" w:themeColor="text1"/>
          <w:sz w:val="28"/>
          <w:szCs w:val="28"/>
          <w:lang w:val="uk-UA"/>
        </w:rPr>
        <w:tab/>
      </w:r>
    </w:p>
    <w:p w14:paraId="592C1ED2" w14:textId="77777777" w:rsidR="0080592E" w:rsidRPr="00ED3543" w:rsidRDefault="0080592E" w:rsidP="006F4075">
      <w:pPr>
        <w:tabs>
          <w:tab w:val="left" w:pos="595"/>
          <w:tab w:val="left" w:pos="720"/>
          <w:tab w:val="left" w:pos="1502"/>
          <w:tab w:val="left" w:pos="2340"/>
          <w:tab w:val="left" w:pos="5064"/>
          <w:tab w:val="left" w:pos="5971"/>
          <w:tab w:val="left" w:pos="6878"/>
          <w:tab w:val="left" w:pos="8314"/>
          <w:tab w:val="left" w:pos="9221"/>
          <w:tab w:val="left" w:pos="10128"/>
        </w:tabs>
        <w:autoSpaceDE w:val="0"/>
        <w:autoSpaceDN w:val="0"/>
        <w:adjustRightInd w:val="0"/>
        <w:ind w:firstLine="567"/>
        <w:rPr>
          <w:noProof/>
          <w:color w:val="000000" w:themeColor="text1"/>
          <w:sz w:val="28"/>
          <w:szCs w:val="28"/>
          <w:u w:val="single"/>
          <w:lang w:val="uk-UA"/>
        </w:rPr>
      </w:pPr>
      <w:r w:rsidRPr="00ED3543">
        <w:rPr>
          <w:bCs/>
          <w:noProof/>
          <w:color w:val="000000" w:themeColor="text1"/>
          <w:sz w:val="28"/>
          <w:szCs w:val="28"/>
          <w:lang w:val="uk-UA"/>
        </w:rPr>
        <w:t xml:space="preserve">б. </w:t>
      </w:r>
      <w:r w:rsidRPr="00ED3543">
        <w:rPr>
          <w:noProof/>
          <w:color w:val="000000" w:themeColor="text1"/>
          <w:sz w:val="28"/>
          <w:szCs w:val="28"/>
          <w:lang w:val="uk-UA"/>
        </w:rPr>
        <w:t>Для неназемних та недахових  рекламних засобів</w:t>
      </w:r>
    </w:p>
    <w:p w14:paraId="0CA7318A" w14:textId="77777777" w:rsidR="0080592E" w:rsidRPr="00ED3543" w:rsidRDefault="0080592E" w:rsidP="006F4075">
      <w:pPr>
        <w:tabs>
          <w:tab w:val="left" w:pos="595"/>
          <w:tab w:val="left" w:pos="1502"/>
          <w:tab w:val="left" w:pos="2340"/>
          <w:tab w:val="left" w:pos="5064"/>
          <w:tab w:val="left" w:pos="5971"/>
          <w:tab w:val="left" w:pos="6878"/>
          <w:tab w:val="left" w:pos="8314"/>
          <w:tab w:val="left" w:pos="9221"/>
          <w:tab w:val="left" w:pos="10128"/>
        </w:tabs>
        <w:autoSpaceDE w:val="0"/>
        <w:autoSpaceDN w:val="0"/>
        <w:adjustRightInd w:val="0"/>
        <w:ind w:firstLine="567"/>
        <w:rPr>
          <w:b/>
          <w:noProof/>
          <w:color w:val="000000" w:themeColor="text1"/>
          <w:sz w:val="28"/>
          <w:szCs w:val="28"/>
          <w:lang w:val="uk-UA"/>
        </w:rPr>
      </w:pPr>
      <w:r w:rsidRPr="00ED3543">
        <w:rPr>
          <w:b/>
          <w:bCs/>
          <w:noProof/>
          <w:color w:val="000000" w:themeColor="text1"/>
          <w:sz w:val="28"/>
          <w:szCs w:val="28"/>
          <w:lang w:val="uk-UA"/>
        </w:rPr>
        <w:t>П =   S</w:t>
      </w:r>
      <w:r w:rsidRPr="00ED3543">
        <w:rPr>
          <w:b/>
          <w:noProof/>
          <w:color w:val="000000" w:themeColor="text1"/>
          <w:sz w:val="36"/>
          <w:szCs w:val="36"/>
          <w:vertAlign w:val="subscript"/>
          <w:lang w:val="uk-UA"/>
        </w:rPr>
        <w:t>вп</w:t>
      </w:r>
      <w:r w:rsidRPr="00ED3543">
        <w:rPr>
          <w:b/>
          <w:noProof/>
          <w:color w:val="000000" w:themeColor="text1"/>
          <w:sz w:val="28"/>
          <w:szCs w:val="28"/>
          <w:lang w:val="uk-UA"/>
        </w:rPr>
        <w:t xml:space="preserve"> х</w:t>
      </w:r>
      <w:r w:rsidRPr="00ED3543">
        <w:rPr>
          <w:b/>
          <w:bCs/>
          <w:noProof/>
          <w:color w:val="000000" w:themeColor="text1"/>
          <w:sz w:val="28"/>
          <w:szCs w:val="28"/>
          <w:lang w:val="uk-UA"/>
        </w:rPr>
        <w:t xml:space="preserve">  Т х  К</w:t>
      </w:r>
      <w:r w:rsidRPr="00ED3543">
        <w:rPr>
          <w:b/>
          <w:bCs/>
          <w:noProof/>
          <w:color w:val="000000" w:themeColor="text1"/>
          <w:sz w:val="36"/>
          <w:szCs w:val="36"/>
          <w:vertAlign w:val="subscript"/>
          <w:lang w:val="uk-UA"/>
        </w:rPr>
        <w:t>з</w:t>
      </w:r>
      <w:r w:rsidRPr="00ED3543">
        <w:rPr>
          <w:b/>
          <w:noProof/>
          <w:color w:val="000000" w:themeColor="text1"/>
          <w:sz w:val="28"/>
          <w:szCs w:val="28"/>
          <w:lang w:val="uk-UA"/>
        </w:rPr>
        <w:tab/>
      </w:r>
    </w:p>
    <w:p w14:paraId="0524270B" w14:textId="77777777" w:rsidR="0080592E" w:rsidRPr="00ED3543" w:rsidRDefault="0080592E" w:rsidP="006F4075">
      <w:pPr>
        <w:tabs>
          <w:tab w:val="left" w:pos="4157"/>
          <w:tab w:val="left" w:pos="5064"/>
          <w:tab w:val="left" w:pos="5971"/>
          <w:tab w:val="left" w:pos="6878"/>
          <w:tab w:val="left" w:pos="8314"/>
          <w:tab w:val="left" w:pos="9221"/>
          <w:tab w:val="left" w:pos="10128"/>
        </w:tabs>
        <w:autoSpaceDE w:val="0"/>
        <w:autoSpaceDN w:val="0"/>
        <w:adjustRightInd w:val="0"/>
        <w:ind w:firstLine="567"/>
        <w:rPr>
          <w:bCs/>
          <w:noProof/>
          <w:color w:val="000000" w:themeColor="text1"/>
          <w:sz w:val="28"/>
          <w:szCs w:val="28"/>
          <w:lang w:val="uk-UA"/>
        </w:rPr>
      </w:pPr>
      <w:r w:rsidRPr="00ED3543">
        <w:rPr>
          <w:bCs/>
          <w:noProof/>
          <w:color w:val="000000" w:themeColor="text1"/>
          <w:sz w:val="28"/>
          <w:szCs w:val="28"/>
          <w:lang w:val="uk-UA"/>
        </w:rPr>
        <w:t xml:space="preserve">де: </w:t>
      </w:r>
    </w:p>
    <w:p w14:paraId="56FA9568" w14:textId="77777777" w:rsidR="0080592E" w:rsidRPr="00ED3543" w:rsidRDefault="0080592E" w:rsidP="006F4075">
      <w:pPr>
        <w:tabs>
          <w:tab w:val="left" w:pos="4157"/>
          <w:tab w:val="left" w:pos="5064"/>
          <w:tab w:val="left" w:pos="5971"/>
          <w:tab w:val="left" w:pos="6878"/>
          <w:tab w:val="left" w:pos="8314"/>
          <w:tab w:val="left" w:pos="9221"/>
          <w:tab w:val="left" w:pos="10128"/>
        </w:tabs>
        <w:autoSpaceDE w:val="0"/>
        <w:autoSpaceDN w:val="0"/>
        <w:adjustRightInd w:val="0"/>
        <w:ind w:firstLine="567"/>
        <w:rPr>
          <w:noProof/>
          <w:color w:val="000000" w:themeColor="text1"/>
          <w:sz w:val="28"/>
          <w:szCs w:val="28"/>
          <w:lang w:val="uk-UA"/>
        </w:rPr>
      </w:pPr>
      <w:r w:rsidRPr="00ED3543">
        <w:rPr>
          <w:bCs/>
          <w:noProof/>
          <w:color w:val="000000" w:themeColor="text1"/>
          <w:sz w:val="28"/>
          <w:szCs w:val="28"/>
          <w:lang w:val="uk-UA"/>
        </w:rPr>
        <w:t xml:space="preserve">П  - </w:t>
      </w:r>
      <w:r w:rsidRPr="00ED3543">
        <w:rPr>
          <w:noProof/>
          <w:color w:val="000000" w:themeColor="text1"/>
          <w:sz w:val="28"/>
          <w:szCs w:val="28"/>
          <w:lang w:val="uk-UA"/>
        </w:rPr>
        <w:t xml:space="preserve">розмір місячної плати  за  тимчасове розташування </w:t>
      </w:r>
      <w:r w:rsidRPr="00ED3543">
        <w:rPr>
          <w:bCs/>
          <w:iCs/>
          <w:noProof/>
          <w:color w:val="000000" w:themeColor="text1"/>
          <w:sz w:val="28"/>
          <w:szCs w:val="28"/>
          <w:lang w:val="uk-UA"/>
        </w:rPr>
        <w:t>рекламного засобу</w:t>
      </w:r>
      <w:r w:rsidRPr="00ED3543">
        <w:rPr>
          <w:noProof/>
          <w:color w:val="000000" w:themeColor="text1"/>
          <w:sz w:val="28"/>
          <w:szCs w:val="28"/>
          <w:lang w:val="uk-UA"/>
        </w:rPr>
        <w:t xml:space="preserve"> у гривнях за місяць ;</w:t>
      </w:r>
      <w:r w:rsidRPr="00ED3543">
        <w:rPr>
          <w:noProof/>
          <w:color w:val="000000" w:themeColor="text1"/>
          <w:sz w:val="28"/>
          <w:szCs w:val="28"/>
          <w:lang w:val="uk-UA"/>
        </w:rPr>
        <w:tab/>
      </w:r>
    </w:p>
    <w:p w14:paraId="66428A66" w14:textId="77777777" w:rsidR="0080592E" w:rsidRPr="00ED3543" w:rsidRDefault="0080592E" w:rsidP="006F4075">
      <w:pPr>
        <w:tabs>
          <w:tab w:val="left" w:pos="0"/>
          <w:tab w:val="left" w:pos="1080"/>
        </w:tabs>
        <w:autoSpaceDE w:val="0"/>
        <w:autoSpaceDN w:val="0"/>
        <w:adjustRightInd w:val="0"/>
        <w:ind w:firstLine="567"/>
        <w:jc w:val="both"/>
        <w:rPr>
          <w:noProof/>
          <w:color w:val="000000" w:themeColor="text1"/>
          <w:sz w:val="28"/>
          <w:szCs w:val="28"/>
          <w:lang w:val="uk-UA"/>
        </w:rPr>
      </w:pPr>
      <w:r w:rsidRPr="00ED3543">
        <w:rPr>
          <w:bCs/>
          <w:noProof/>
          <w:color w:val="000000" w:themeColor="text1"/>
          <w:sz w:val="28"/>
          <w:szCs w:val="28"/>
          <w:lang w:val="uk-UA"/>
        </w:rPr>
        <w:t>S</w:t>
      </w:r>
      <w:r w:rsidRPr="00ED3543">
        <w:rPr>
          <w:noProof/>
          <w:color w:val="000000" w:themeColor="text1"/>
          <w:sz w:val="36"/>
          <w:szCs w:val="36"/>
          <w:vertAlign w:val="subscript"/>
          <w:lang w:val="uk-UA"/>
        </w:rPr>
        <w:t>гп</w:t>
      </w:r>
      <w:r w:rsidRPr="00ED3543">
        <w:rPr>
          <w:noProof/>
          <w:color w:val="000000" w:themeColor="text1"/>
          <w:sz w:val="28"/>
          <w:szCs w:val="28"/>
          <w:lang w:val="uk-UA"/>
        </w:rPr>
        <w:tab/>
        <w:t>- площа горизонтальної проекції рекламного засобу на зайняте місце та прилеглої ділянки завширшки 0,5м – у квадратних метрах;</w:t>
      </w:r>
    </w:p>
    <w:p w14:paraId="21C4602B" w14:textId="77777777" w:rsidR="0080592E" w:rsidRPr="00ED3543" w:rsidRDefault="0080592E" w:rsidP="006F4075">
      <w:pPr>
        <w:tabs>
          <w:tab w:val="left" w:pos="0"/>
          <w:tab w:val="left" w:pos="1080"/>
        </w:tabs>
        <w:autoSpaceDE w:val="0"/>
        <w:autoSpaceDN w:val="0"/>
        <w:adjustRightInd w:val="0"/>
        <w:ind w:firstLine="567"/>
        <w:jc w:val="both"/>
        <w:rPr>
          <w:noProof/>
          <w:color w:val="000000" w:themeColor="text1"/>
          <w:sz w:val="28"/>
          <w:szCs w:val="28"/>
          <w:lang w:val="uk-UA"/>
        </w:rPr>
      </w:pPr>
      <w:r w:rsidRPr="00ED3543">
        <w:rPr>
          <w:bCs/>
          <w:noProof/>
          <w:color w:val="000000" w:themeColor="text1"/>
          <w:sz w:val="28"/>
          <w:szCs w:val="28"/>
          <w:lang w:val="uk-UA"/>
        </w:rPr>
        <w:t>S</w:t>
      </w:r>
      <w:r w:rsidRPr="00ED3543">
        <w:rPr>
          <w:noProof/>
          <w:color w:val="000000" w:themeColor="text1"/>
          <w:sz w:val="36"/>
          <w:szCs w:val="36"/>
          <w:vertAlign w:val="subscript"/>
          <w:lang w:val="uk-UA"/>
        </w:rPr>
        <w:t>вп</w:t>
      </w:r>
      <w:r w:rsidRPr="00ED3543">
        <w:rPr>
          <w:noProof/>
          <w:color w:val="000000" w:themeColor="text1"/>
          <w:sz w:val="28"/>
          <w:szCs w:val="28"/>
          <w:lang w:val="uk-UA"/>
        </w:rPr>
        <w:tab/>
        <w:t>- площа вертикальної проекції рекламного засобу на уявну площину, паралельну рекламному засобу (рекламному щиту) - у квадратних метрах;</w:t>
      </w:r>
    </w:p>
    <w:p w14:paraId="05AA27CB" w14:textId="5BF3BB35" w:rsidR="0080592E" w:rsidRPr="00ED3543" w:rsidRDefault="0080592E" w:rsidP="006F4075">
      <w:pPr>
        <w:tabs>
          <w:tab w:val="left" w:pos="0"/>
          <w:tab w:val="left" w:pos="1080"/>
        </w:tabs>
        <w:autoSpaceDE w:val="0"/>
        <w:autoSpaceDN w:val="0"/>
        <w:adjustRightInd w:val="0"/>
        <w:ind w:firstLine="567"/>
        <w:jc w:val="both"/>
        <w:rPr>
          <w:noProof/>
          <w:color w:val="000000" w:themeColor="text1"/>
          <w:sz w:val="28"/>
          <w:szCs w:val="28"/>
          <w:lang w:val="uk-UA"/>
        </w:rPr>
      </w:pPr>
      <w:r w:rsidRPr="00ED3543">
        <w:rPr>
          <w:bCs/>
          <w:noProof/>
          <w:color w:val="000000" w:themeColor="text1"/>
          <w:sz w:val="28"/>
          <w:szCs w:val="28"/>
          <w:lang w:val="uk-UA"/>
        </w:rPr>
        <w:t>Т</w:t>
      </w:r>
      <w:r w:rsidRPr="00ED3543">
        <w:rPr>
          <w:noProof/>
          <w:color w:val="000000" w:themeColor="text1"/>
          <w:sz w:val="28"/>
          <w:szCs w:val="28"/>
          <w:lang w:val="uk-UA"/>
        </w:rPr>
        <w:t xml:space="preserve"> -  базовий тариф, який рівний </w:t>
      </w:r>
      <w:r w:rsidR="009F1F53" w:rsidRPr="00ED3543">
        <w:rPr>
          <w:noProof/>
          <w:color w:val="000000" w:themeColor="text1"/>
          <w:sz w:val="28"/>
          <w:szCs w:val="28"/>
          <w:lang w:val="uk-UA"/>
        </w:rPr>
        <w:t>п’яти</w:t>
      </w:r>
      <w:r w:rsidRPr="00ED3543">
        <w:rPr>
          <w:noProof/>
          <w:color w:val="000000" w:themeColor="text1"/>
          <w:sz w:val="28"/>
          <w:szCs w:val="28"/>
          <w:lang w:val="uk-UA"/>
        </w:rPr>
        <w:t xml:space="preserve"> неоподаткованим мінімумам, становить – </w:t>
      </w:r>
      <w:r w:rsidR="009F1F53" w:rsidRPr="00ED3543">
        <w:rPr>
          <w:noProof/>
          <w:color w:val="000000" w:themeColor="text1"/>
          <w:sz w:val="28"/>
          <w:szCs w:val="28"/>
          <w:lang w:val="uk-UA"/>
        </w:rPr>
        <w:t>85</w:t>
      </w:r>
      <w:r w:rsidRPr="00ED3543">
        <w:rPr>
          <w:noProof/>
          <w:color w:val="000000" w:themeColor="text1"/>
          <w:sz w:val="28"/>
          <w:szCs w:val="28"/>
          <w:lang w:val="uk-UA"/>
        </w:rPr>
        <w:t xml:space="preserve">,00 грн. (17,00грн. х </w:t>
      </w:r>
      <w:r w:rsidR="009F1F53" w:rsidRPr="00ED3543">
        <w:rPr>
          <w:noProof/>
          <w:color w:val="000000" w:themeColor="text1"/>
          <w:sz w:val="28"/>
          <w:szCs w:val="28"/>
          <w:lang w:val="uk-UA"/>
        </w:rPr>
        <w:t>5</w:t>
      </w:r>
      <w:r w:rsidRPr="00ED3543">
        <w:rPr>
          <w:noProof/>
          <w:color w:val="000000" w:themeColor="text1"/>
          <w:sz w:val="28"/>
          <w:szCs w:val="28"/>
          <w:lang w:val="uk-UA"/>
        </w:rPr>
        <w:t xml:space="preserve">); </w:t>
      </w:r>
    </w:p>
    <w:p w14:paraId="6BC545E0" w14:textId="77777777" w:rsidR="0080592E" w:rsidRPr="00ED3543" w:rsidRDefault="0080592E" w:rsidP="006F4075">
      <w:pPr>
        <w:tabs>
          <w:tab w:val="left" w:pos="0"/>
          <w:tab w:val="left" w:pos="1080"/>
        </w:tabs>
        <w:autoSpaceDE w:val="0"/>
        <w:autoSpaceDN w:val="0"/>
        <w:adjustRightInd w:val="0"/>
        <w:ind w:firstLine="567"/>
        <w:jc w:val="both"/>
        <w:rPr>
          <w:noProof/>
          <w:color w:val="000000" w:themeColor="text1"/>
          <w:sz w:val="28"/>
          <w:szCs w:val="28"/>
          <w:lang w:val="uk-UA"/>
        </w:rPr>
      </w:pPr>
      <w:r w:rsidRPr="00ED3543">
        <w:rPr>
          <w:bCs/>
          <w:noProof/>
          <w:color w:val="000000" w:themeColor="text1"/>
          <w:sz w:val="28"/>
          <w:szCs w:val="28"/>
          <w:lang w:val="uk-UA"/>
        </w:rPr>
        <w:t>К</w:t>
      </w:r>
      <w:r w:rsidRPr="00ED3543">
        <w:rPr>
          <w:bCs/>
          <w:noProof/>
          <w:color w:val="000000" w:themeColor="text1"/>
          <w:sz w:val="36"/>
          <w:szCs w:val="36"/>
          <w:vertAlign w:val="subscript"/>
          <w:lang w:val="uk-UA"/>
        </w:rPr>
        <w:t>з</w:t>
      </w:r>
      <w:r w:rsidRPr="00ED3543">
        <w:rPr>
          <w:noProof/>
          <w:color w:val="000000" w:themeColor="text1"/>
          <w:sz w:val="28"/>
          <w:szCs w:val="28"/>
          <w:lang w:val="uk-UA"/>
        </w:rPr>
        <w:t xml:space="preserve"> – коефіцієнт зонування, що враховує місце розташування рекламного засобу, наведений у таблиці 1.</w:t>
      </w:r>
    </w:p>
    <w:p w14:paraId="0A1685E2" w14:textId="77777777" w:rsidR="0080592E" w:rsidRPr="00ED3543" w:rsidRDefault="0080592E" w:rsidP="006F4075">
      <w:pPr>
        <w:tabs>
          <w:tab w:val="left" w:pos="595"/>
          <w:tab w:val="left" w:pos="1502"/>
          <w:tab w:val="left" w:pos="2496"/>
          <w:tab w:val="left" w:pos="3250"/>
          <w:tab w:val="left" w:pos="4157"/>
          <w:tab w:val="left" w:pos="5064"/>
          <w:tab w:val="left" w:pos="5971"/>
          <w:tab w:val="left" w:pos="6878"/>
          <w:tab w:val="left" w:pos="7920"/>
          <w:tab w:val="left" w:pos="9221"/>
          <w:tab w:val="left" w:pos="10128"/>
        </w:tabs>
        <w:autoSpaceDE w:val="0"/>
        <w:autoSpaceDN w:val="0"/>
        <w:adjustRightInd w:val="0"/>
        <w:ind w:hanging="34"/>
        <w:jc w:val="right"/>
        <w:outlineLvl w:val="0"/>
        <w:rPr>
          <w:noProof/>
          <w:color w:val="000000" w:themeColor="text1"/>
          <w:sz w:val="28"/>
          <w:szCs w:val="28"/>
          <w:lang w:val="uk-UA"/>
        </w:rPr>
      </w:pPr>
      <w:r w:rsidRPr="00ED3543">
        <w:rPr>
          <w:noProof/>
          <w:color w:val="000000" w:themeColor="text1"/>
          <w:sz w:val="28"/>
          <w:szCs w:val="28"/>
          <w:lang w:val="uk-UA"/>
        </w:rPr>
        <w:lastRenderedPageBreak/>
        <w:t xml:space="preserve">Таблиця 1 </w:t>
      </w:r>
    </w:p>
    <w:p w14:paraId="1D1AEAF9" w14:textId="77777777" w:rsidR="0080592E" w:rsidRPr="00ED3543" w:rsidRDefault="0080592E" w:rsidP="006F4075">
      <w:pPr>
        <w:tabs>
          <w:tab w:val="left" w:pos="595"/>
          <w:tab w:val="left" w:pos="1502"/>
          <w:tab w:val="left" w:pos="2496"/>
          <w:tab w:val="left" w:pos="3250"/>
          <w:tab w:val="left" w:pos="4157"/>
          <w:tab w:val="left" w:pos="5064"/>
          <w:tab w:val="left" w:pos="5971"/>
          <w:tab w:val="left" w:pos="6878"/>
          <w:tab w:val="left" w:pos="7920"/>
          <w:tab w:val="left" w:pos="9221"/>
          <w:tab w:val="left" w:pos="10128"/>
        </w:tabs>
        <w:autoSpaceDE w:val="0"/>
        <w:autoSpaceDN w:val="0"/>
        <w:adjustRightInd w:val="0"/>
        <w:ind w:hanging="34"/>
        <w:rPr>
          <w:noProof/>
          <w:color w:val="000000" w:themeColor="text1"/>
          <w:sz w:val="16"/>
          <w:lang w:val="uk-UA"/>
        </w:rPr>
      </w:pP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662"/>
        <w:gridCol w:w="6659"/>
        <w:gridCol w:w="757"/>
      </w:tblGrid>
      <w:tr w:rsidR="00ED3543" w:rsidRPr="00ED3543" w14:paraId="4EF9AD8B" w14:textId="77777777" w:rsidTr="000D4AA2">
        <w:trPr>
          <w:trHeight w:val="689"/>
        </w:trPr>
        <w:tc>
          <w:tcPr>
            <w:tcW w:w="426" w:type="pct"/>
            <w:vAlign w:val="center"/>
          </w:tcPr>
          <w:p w14:paraId="2CB50AF4" w14:textId="77777777" w:rsidR="0080592E" w:rsidRPr="00ED3543" w:rsidRDefault="0080592E" w:rsidP="006F4075">
            <w:pPr>
              <w:jc w:val="center"/>
              <w:rPr>
                <w:b/>
                <w:bCs/>
                <w:noProof/>
                <w:color w:val="000000" w:themeColor="text1"/>
                <w:sz w:val="28"/>
                <w:szCs w:val="28"/>
                <w:lang w:val="uk-UA"/>
              </w:rPr>
            </w:pPr>
            <w:r w:rsidRPr="00ED3543">
              <w:rPr>
                <w:b/>
                <w:bCs/>
                <w:noProof/>
                <w:color w:val="000000" w:themeColor="text1"/>
                <w:sz w:val="28"/>
                <w:szCs w:val="28"/>
                <w:lang w:val="uk-UA"/>
              </w:rPr>
              <w:t>№  п/п</w:t>
            </w:r>
          </w:p>
        </w:tc>
        <w:tc>
          <w:tcPr>
            <w:tcW w:w="747" w:type="pct"/>
            <w:vAlign w:val="center"/>
          </w:tcPr>
          <w:p w14:paraId="38720AD5" w14:textId="77777777" w:rsidR="0080592E" w:rsidRPr="00ED3543" w:rsidRDefault="0080592E" w:rsidP="006F4075">
            <w:pPr>
              <w:pStyle w:val="2"/>
              <w:spacing w:before="0" w:after="0"/>
              <w:jc w:val="center"/>
              <w:rPr>
                <w:rFonts w:ascii="Times New Roman" w:hAnsi="Times New Roman"/>
                <w:i w:val="0"/>
                <w:noProof/>
                <w:color w:val="000000" w:themeColor="text1"/>
                <w:lang w:val="uk-UA"/>
              </w:rPr>
            </w:pPr>
            <w:r w:rsidRPr="00ED3543">
              <w:rPr>
                <w:rFonts w:ascii="Times New Roman" w:hAnsi="Times New Roman"/>
                <w:i w:val="0"/>
                <w:noProof/>
                <w:color w:val="000000" w:themeColor="text1"/>
                <w:lang w:val="uk-UA"/>
              </w:rPr>
              <w:t>Назва зони</w:t>
            </w:r>
          </w:p>
        </w:tc>
        <w:tc>
          <w:tcPr>
            <w:tcW w:w="3411" w:type="pct"/>
            <w:vAlign w:val="center"/>
          </w:tcPr>
          <w:p w14:paraId="0A165F34" w14:textId="77777777" w:rsidR="0080592E" w:rsidRPr="00ED3543" w:rsidRDefault="0080592E" w:rsidP="006F4075">
            <w:pPr>
              <w:jc w:val="center"/>
              <w:rPr>
                <w:b/>
                <w:bCs/>
                <w:noProof/>
                <w:color w:val="000000" w:themeColor="text1"/>
                <w:sz w:val="28"/>
                <w:szCs w:val="28"/>
                <w:lang w:val="uk-UA"/>
              </w:rPr>
            </w:pPr>
            <w:r w:rsidRPr="00ED3543">
              <w:rPr>
                <w:b/>
                <w:bCs/>
                <w:noProof/>
                <w:color w:val="000000" w:themeColor="text1"/>
                <w:sz w:val="28"/>
                <w:szCs w:val="28"/>
                <w:lang w:val="uk-UA"/>
              </w:rPr>
              <w:t>Назва вулиць, якими зовні обмежена зона</w:t>
            </w:r>
          </w:p>
        </w:tc>
        <w:tc>
          <w:tcPr>
            <w:tcW w:w="416" w:type="pct"/>
            <w:vAlign w:val="center"/>
          </w:tcPr>
          <w:p w14:paraId="174F0EDB" w14:textId="77777777" w:rsidR="0080592E" w:rsidRPr="00ED3543" w:rsidRDefault="0080592E" w:rsidP="006F4075">
            <w:pPr>
              <w:rPr>
                <w:b/>
                <w:bCs/>
                <w:noProof/>
                <w:color w:val="000000" w:themeColor="text1"/>
                <w:sz w:val="28"/>
                <w:szCs w:val="28"/>
                <w:lang w:val="uk-UA"/>
              </w:rPr>
            </w:pPr>
            <w:r w:rsidRPr="00ED3543">
              <w:rPr>
                <w:b/>
                <w:bCs/>
                <w:noProof/>
                <w:color w:val="000000" w:themeColor="text1"/>
                <w:sz w:val="28"/>
                <w:szCs w:val="28"/>
                <w:lang w:val="uk-UA"/>
              </w:rPr>
              <w:t>Кз</w:t>
            </w:r>
          </w:p>
        </w:tc>
      </w:tr>
      <w:tr w:rsidR="00ED3543" w:rsidRPr="00ED3543" w14:paraId="47282EC7" w14:textId="77777777" w:rsidTr="000D4AA2">
        <w:trPr>
          <w:trHeight w:val="1403"/>
        </w:trPr>
        <w:tc>
          <w:tcPr>
            <w:tcW w:w="426" w:type="pct"/>
            <w:vAlign w:val="center"/>
          </w:tcPr>
          <w:p w14:paraId="5B8379FF" w14:textId="77777777" w:rsidR="0080592E" w:rsidRPr="00ED3543" w:rsidRDefault="0080592E" w:rsidP="006F4075">
            <w:pPr>
              <w:jc w:val="center"/>
              <w:rPr>
                <w:noProof/>
                <w:color w:val="000000" w:themeColor="text1"/>
                <w:sz w:val="28"/>
                <w:szCs w:val="28"/>
                <w:lang w:val="uk-UA"/>
              </w:rPr>
            </w:pPr>
            <w:r w:rsidRPr="00ED3543">
              <w:rPr>
                <w:noProof/>
                <w:color w:val="000000" w:themeColor="text1"/>
                <w:sz w:val="28"/>
                <w:szCs w:val="28"/>
                <w:lang w:val="uk-UA"/>
              </w:rPr>
              <w:t>1.</w:t>
            </w:r>
          </w:p>
        </w:tc>
        <w:tc>
          <w:tcPr>
            <w:tcW w:w="747" w:type="pct"/>
          </w:tcPr>
          <w:p w14:paraId="5DEC16EF" w14:textId="77777777" w:rsidR="0080592E" w:rsidRPr="00ED3543" w:rsidRDefault="0080592E" w:rsidP="006F4075">
            <w:pPr>
              <w:jc w:val="center"/>
              <w:rPr>
                <w:b/>
                <w:noProof/>
                <w:color w:val="000000" w:themeColor="text1"/>
                <w:sz w:val="28"/>
                <w:szCs w:val="28"/>
                <w:u w:val="single"/>
                <w:lang w:val="uk-UA"/>
              </w:rPr>
            </w:pPr>
            <w:r w:rsidRPr="00ED3543">
              <w:rPr>
                <w:b/>
                <w:noProof/>
                <w:color w:val="000000" w:themeColor="text1"/>
                <w:sz w:val="28"/>
                <w:szCs w:val="28"/>
                <w:u w:val="single"/>
                <w:lang w:val="uk-UA"/>
              </w:rPr>
              <w:t>Зона І.</w:t>
            </w:r>
          </w:p>
          <w:p w14:paraId="4538ACDC" w14:textId="77777777" w:rsidR="0080592E" w:rsidRPr="00ED3543" w:rsidRDefault="0080592E" w:rsidP="006F4075">
            <w:pPr>
              <w:jc w:val="center"/>
              <w:rPr>
                <w:noProof/>
                <w:color w:val="000000" w:themeColor="text1"/>
                <w:sz w:val="28"/>
                <w:szCs w:val="28"/>
                <w:lang w:val="uk-UA"/>
              </w:rPr>
            </w:pPr>
            <w:r w:rsidRPr="00ED3543">
              <w:rPr>
                <w:noProof/>
                <w:color w:val="000000" w:themeColor="text1"/>
                <w:sz w:val="28"/>
                <w:szCs w:val="28"/>
                <w:lang w:val="uk-UA"/>
              </w:rPr>
              <w:t>Територія центральної частини</w:t>
            </w:r>
          </w:p>
          <w:p w14:paraId="2A4C4C30" w14:textId="77777777" w:rsidR="0080592E" w:rsidRPr="00ED3543" w:rsidRDefault="0080592E" w:rsidP="006F4075">
            <w:pPr>
              <w:jc w:val="center"/>
              <w:rPr>
                <w:noProof/>
                <w:color w:val="000000" w:themeColor="text1"/>
                <w:sz w:val="28"/>
                <w:szCs w:val="28"/>
                <w:lang w:val="uk-UA"/>
              </w:rPr>
            </w:pPr>
            <w:r w:rsidRPr="00ED3543">
              <w:rPr>
                <w:noProof/>
                <w:color w:val="000000" w:themeColor="text1"/>
                <w:sz w:val="28"/>
                <w:szCs w:val="28"/>
                <w:lang w:val="uk-UA"/>
              </w:rPr>
              <w:t>міста</w:t>
            </w:r>
          </w:p>
        </w:tc>
        <w:tc>
          <w:tcPr>
            <w:tcW w:w="3411" w:type="pct"/>
          </w:tcPr>
          <w:p w14:paraId="4C13A63A" w14:textId="77777777" w:rsidR="0080592E" w:rsidRPr="00ED3543" w:rsidRDefault="0080592E" w:rsidP="006F4075">
            <w:pPr>
              <w:jc w:val="both"/>
              <w:rPr>
                <w:noProof/>
                <w:color w:val="000000" w:themeColor="text1"/>
                <w:sz w:val="28"/>
                <w:szCs w:val="28"/>
                <w:lang w:val="uk-UA"/>
              </w:rPr>
            </w:pPr>
            <w:r w:rsidRPr="00ED3543">
              <w:rPr>
                <w:noProof/>
                <w:color w:val="000000" w:themeColor="text1"/>
                <w:sz w:val="28"/>
                <w:szCs w:val="28"/>
                <w:lang w:val="uk-UA"/>
              </w:rPr>
              <w:t>центральна частина міста в межах  вул. Обліски - Нафтовиків</w:t>
            </w:r>
          </w:p>
          <w:p w14:paraId="28DCE247"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Хмельницького - Охрончука, а також:</w:t>
            </w:r>
          </w:p>
          <w:p w14:paraId="3CE18427"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 xml:space="preserve">вул. Міцкевича, </w:t>
            </w:r>
          </w:p>
          <w:p w14:paraId="32979526"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Данила Галицького,</w:t>
            </w:r>
          </w:p>
          <w:p w14:paraId="7C41A97E"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майдан Січових Стрільців,</w:t>
            </w:r>
          </w:p>
          <w:p w14:paraId="7E104D0B"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Шевченка,</w:t>
            </w:r>
          </w:p>
          <w:p w14:paraId="52688C04"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.Торгова</w:t>
            </w:r>
          </w:p>
        </w:tc>
        <w:tc>
          <w:tcPr>
            <w:tcW w:w="416" w:type="pct"/>
            <w:vAlign w:val="center"/>
          </w:tcPr>
          <w:p w14:paraId="0FD05A63" w14:textId="77777777" w:rsidR="0080592E" w:rsidRPr="00ED3543" w:rsidRDefault="0080592E" w:rsidP="006F4075">
            <w:pPr>
              <w:jc w:val="center"/>
              <w:rPr>
                <w:noProof/>
                <w:color w:val="000000" w:themeColor="text1"/>
                <w:sz w:val="28"/>
                <w:szCs w:val="28"/>
                <w:lang w:val="uk-UA"/>
              </w:rPr>
            </w:pPr>
            <w:r w:rsidRPr="00ED3543">
              <w:rPr>
                <w:noProof/>
                <w:color w:val="000000" w:themeColor="text1"/>
                <w:sz w:val="28"/>
                <w:szCs w:val="28"/>
                <w:lang w:val="uk-UA"/>
              </w:rPr>
              <w:t>1,0</w:t>
            </w:r>
          </w:p>
        </w:tc>
      </w:tr>
      <w:tr w:rsidR="00ED3543" w:rsidRPr="00ED3543" w14:paraId="5EBBC4AB" w14:textId="77777777" w:rsidTr="000D4AA2">
        <w:tc>
          <w:tcPr>
            <w:tcW w:w="426" w:type="pct"/>
            <w:vAlign w:val="center"/>
          </w:tcPr>
          <w:p w14:paraId="6B976594" w14:textId="77777777" w:rsidR="0080592E" w:rsidRPr="00ED3543" w:rsidRDefault="0080592E" w:rsidP="006F4075">
            <w:pPr>
              <w:ind w:firstLine="45"/>
              <w:jc w:val="center"/>
              <w:rPr>
                <w:noProof/>
                <w:color w:val="000000" w:themeColor="text1"/>
                <w:sz w:val="28"/>
                <w:szCs w:val="28"/>
                <w:lang w:val="uk-UA"/>
              </w:rPr>
            </w:pPr>
            <w:r w:rsidRPr="00ED3543">
              <w:rPr>
                <w:noProof/>
                <w:color w:val="000000" w:themeColor="text1"/>
                <w:sz w:val="28"/>
                <w:szCs w:val="28"/>
                <w:lang w:val="uk-UA"/>
              </w:rPr>
              <w:t>2.</w:t>
            </w:r>
          </w:p>
        </w:tc>
        <w:tc>
          <w:tcPr>
            <w:tcW w:w="747" w:type="pct"/>
          </w:tcPr>
          <w:p w14:paraId="2A20BE13" w14:textId="77777777" w:rsidR="0080592E" w:rsidRPr="00ED3543" w:rsidRDefault="0080592E" w:rsidP="006F4075">
            <w:pPr>
              <w:jc w:val="center"/>
              <w:rPr>
                <w:noProof/>
                <w:color w:val="000000" w:themeColor="text1"/>
                <w:sz w:val="28"/>
                <w:szCs w:val="28"/>
                <w:lang w:val="uk-UA"/>
              </w:rPr>
            </w:pPr>
            <w:r w:rsidRPr="00ED3543">
              <w:rPr>
                <w:b/>
                <w:noProof/>
                <w:color w:val="000000" w:themeColor="text1"/>
                <w:sz w:val="28"/>
                <w:szCs w:val="28"/>
                <w:u w:val="single"/>
                <w:lang w:val="uk-UA"/>
              </w:rPr>
              <w:t>Зона ІІ.</w:t>
            </w:r>
          </w:p>
        </w:tc>
        <w:tc>
          <w:tcPr>
            <w:tcW w:w="3411" w:type="pct"/>
          </w:tcPr>
          <w:p w14:paraId="4528BA8A"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 xml:space="preserve">вул. Оксани Грицей, </w:t>
            </w:r>
          </w:p>
          <w:p w14:paraId="46891F97"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Шептицького</w:t>
            </w:r>
          </w:p>
          <w:p w14:paraId="158DCD6F" w14:textId="77777777" w:rsidR="0080592E" w:rsidRPr="00ED3543" w:rsidRDefault="0080592E" w:rsidP="006F4075">
            <w:pPr>
              <w:rPr>
                <w:noProof/>
                <w:color w:val="000000" w:themeColor="text1"/>
                <w:sz w:val="28"/>
                <w:szCs w:val="28"/>
                <w:lang w:val="uk-UA"/>
              </w:rPr>
            </w:pPr>
            <w:r w:rsidRPr="00ED3543">
              <w:rPr>
                <w:noProof/>
                <w:color w:val="000000" w:themeColor="text1"/>
                <w:sz w:val="28"/>
                <w:szCs w:val="28"/>
                <w:lang w:val="uk-UA"/>
              </w:rPr>
              <w:t>вул. Омеляна Антоновича</w:t>
            </w:r>
          </w:p>
        </w:tc>
        <w:tc>
          <w:tcPr>
            <w:tcW w:w="416" w:type="pct"/>
            <w:vAlign w:val="center"/>
          </w:tcPr>
          <w:p w14:paraId="7C0ECC2D" w14:textId="77777777" w:rsidR="0080592E" w:rsidRPr="00ED3543" w:rsidRDefault="0080592E" w:rsidP="006F4075">
            <w:pPr>
              <w:jc w:val="center"/>
              <w:rPr>
                <w:noProof/>
                <w:color w:val="000000" w:themeColor="text1"/>
                <w:sz w:val="28"/>
                <w:szCs w:val="28"/>
                <w:lang w:val="uk-UA"/>
              </w:rPr>
            </w:pPr>
            <w:r w:rsidRPr="00ED3543">
              <w:rPr>
                <w:noProof/>
                <w:color w:val="000000" w:themeColor="text1"/>
                <w:sz w:val="28"/>
                <w:szCs w:val="28"/>
                <w:lang w:val="uk-UA"/>
              </w:rPr>
              <w:t>0,8</w:t>
            </w:r>
          </w:p>
        </w:tc>
      </w:tr>
      <w:tr w:rsidR="00ED3543" w:rsidRPr="00ED3543" w14:paraId="509A3C19" w14:textId="77777777" w:rsidTr="008C705A">
        <w:trPr>
          <w:trHeight w:val="687"/>
        </w:trPr>
        <w:tc>
          <w:tcPr>
            <w:tcW w:w="426" w:type="pct"/>
            <w:vAlign w:val="center"/>
          </w:tcPr>
          <w:p w14:paraId="6474CABB" w14:textId="77777777" w:rsidR="0080592E" w:rsidRPr="00ED3543" w:rsidRDefault="000D4AA2" w:rsidP="006F4075">
            <w:pPr>
              <w:jc w:val="center"/>
              <w:rPr>
                <w:noProof/>
                <w:color w:val="000000" w:themeColor="text1"/>
                <w:sz w:val="28"/>
                <w:szCs w:val="28"/>
                <w:lang w:val="uk-UA"/>
              </w:rPr>
            </w:pPr>
            <w:r w:rsidRPr="00ED3543">
              <w:rPr>
                <w:noProof/>
                <w:color w:val="000000" w:themeColor="text1"/>
                <w:sz w:val="28"/>
                <w:szCs w:val="28"/>
                <w:lang w:val="uk-UA"/>
              </w:rPr>
              <w:t>3</w:t>
            </w:r>
            <w:r w:rsidR="0080592E" w:rsidRPr="00ED3543">
              <w:rPr>
                <w:noProof/>
                <w:color w:val="000000" w:themeColor="text1"/>
                <w:sz w:val="28"/>
                <w:szCs w:val="28"/>
                <w:lang w:val="uk-UA"/>
              </w:rPr>
              <w:t>.</w:t>
            </w:r>
          </w:p>
        </w:tc>
        <w:tc>
          <w:tcPr>
            <w:tcW w:w="747" w:type="pct"/>
          </w:tcPr>
          <w:p w14:paraId="6F925660" w14:textId="77777777" w:rsidR="0080592E" w:rsidRPr="00ED3543" w:rsidRDefault="0080592E" w:rsidP="006F4075">
            <w:pPr>
              <w:jc w:val="center"/>
              <w:rPr>
                <w:noProof/>
                <w:color w:val="000000" w:themeColor="text1"/>
                <w:sz w:val="28"/>
                <w:szCs w:val="28"/>
                <w:lang w:val="uk-UA"/>
              </w:rPr>
            </w:pPr>
            <w:r w:rsidRPr="00ED3543">
              <w:rPr>
                <w:b/>
                <w:noProof/>
                <w:color w:val="000000" w:themeColor="text1"/>
                <w:sz w:val="28"/>
                <w:szCs w:val="28"/>
                <w:u w:val="single"/>
                <w:lang w:val="uk-UA"/>
              </w:rPr>
              <w:t>Зона ІІІ.</w:t>
            </w:r>
          </w:p>
        </w:tc>
        <w:tc>
          <w:tcPr>
            <w:tcW w:w="3411" w:type="pct"/>
          </w:tcPr>
          <w:p w14:paraId="5C089709" w14:textId="1E41471E" w:rsidR="000D4AA2" w:rsidRPr="00ED3543" w:rsidRDefault="0080592E" w:rsidP="006F4075">
            <w:pPr>
              <w:rPr>
                <w:noProof/>
                <w:color w:val="000000" w:themeColor="text1"/>
                <w:sz w:val="28"/>
                <w:szCs w:val="28"/>
                <w:lang w:val="uk-UA"/>
              </w:rPr>
            </w:pPr>
            <w:r w:rsidRPr="00ED3543">
              <w:rPr>
                <w:noProof/>
                <w:color w:val="000000" w:themeColor="text1"/>
                <w:sz w:val="28"/>
                <w:szCs w:val="28"/>
                <w:lang w:val="uk-UA"/>
              </w:rPr>
              <w:t xml:space="preserve">Вся </w:t>
            </w:r>
            <w:r w:rsidR="006310AB" w:rsidRPr="00ED3543">
              <w:rPr>
                <w:noProof/>
                <w:color w:val="000000" w:themeColor="text1"/>
                <w:sz w:val="28"/>
                <w:szCs w:val="28"/>
                <w:lang w:val="uk-UA"/>
              </w:rPr>
              <w:t xml:space="preserve">інша територія </w:t>
            </w:r>
            <w:r w:rsidR="00CD5541" w:rsidRPr="00ED3543">
              <w:rPr>
                <w:noProof/>
                <w:color w:val="000000" w:themeColor="text1"/>
                <w:sz w:val="28"/>
                <w:szCs w:val="28"/>
                <w:lang w:val="uk-UA"/>
              </w:rPr>
              <w:t>Долинської міської</w:t>
            </w:r>
            <w:r w:rsidR="006310AB" w:rsidRPr="00ED3543">
              <w:rPr>
                <w:noProof/>
                <w:color w:val="000000" w:themeColor="text1"/>
                <w:sz w:val="28"/>
                <w:szCs w:val="28"/>
                <w:lang w:val="uk-UA"/>
              </w:rPr>
              <w:t xml:space="preserve"> територіальної громади</w:t>
            </w:r>
            <w:r w:rsidR="00EC4E93" w:rsidRPr="00ED3543">
              <w:rPr>
                <w:noProof/>
                <w:color w:val="000000" w:themeColor="text1"/>
                <w:sz w:val="28"/>
                <w:szCs w:val="28"/>
                <w:lang w:val="uk-UA"/>
              </w:rPr>
              <w:t xml:space="preserve"> </w:t>
            </w:r>
          </w:p>
        </w:tc>
        <w:tc>
          <w:tcPr>
            <w:tcW w:w="416" w:type="pct"/>
            <w:vAlign w:val="center"/>
          </w:tcPr>
          <w:p w14:paraId="50971F57" w14:textId="77777777" w:rsidR="0080592E" w:rsidRPr="00ED3543" w:rsidRDefault="0080592E" w:rsidP="006F4075">
            <w:pPr>
              <w:jc w:val="center"/>
              <w:rPr>
                <w:noProof/>
                <w:color w:val="000000" w:themeColor="text1"/>
                <w:sz w:val="28"/>
                <w:szCs w:val="28"/>
                <w:lang w:val="uk-UA"/>
              </w:rPr>
            </w:pPr>
            <w:r w:rsidRPr="00ED3543">
              <w:rPr>
                <w:bCs/>
                <w:noProof/>
                <w:color w:val="000000" w:themeColor="text1"/>
                <w:sz w:val="28"/>
                <w:szCs w:val="28"/>
                <w:lang w:val="uk-UA"/>
              </w:rPr>
              <w:t>0,5</w:t>
            </w:r>
          </w:p>
        </w:tc>
      </w:tr>
    </w:tbl>
    <w:p w14:paraId="48006FB6" w14:textId="77777777" w:rsidR="009C76ED" w:rsidRPr="00ED3543" w:rsidRDefault="009C76ED" w:rsidP="006F4075">
      <w:pPr>
        <w:rPr>
          <w:noProof/>
          <w:color w:val="000000" w:themeColor="text1"/>
          <w:lang w:val="uk-UA"/>
        </w:rPr>
      </w:pPr>
    </w:p>
    <w:p w14:paraId="53CA70C8" w14:textId="77777777" w:rsidR="009C76ED" w:rsidRPr="00ED3543" w:rsidRDefault="009C76ED" w:rsidP="006F4075">
      <w:pPr>
        <w:rPr>
          <w:noProof/>
          <w:color w:val="000000" w:themeColor="text1"/>
          <w:lang w:val="uk-UA"/>
        </w:rPr>
      </w:pPr>
    </w:p>
    <w:sectPr w:rsidR="009C76ED" w:rsidRPr="00ED3543" w:rsidSect="0080592E">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11F8B" w14:textId="77777777" w:rsidR="00D35B67" w:rsidRDefault="00D35B67" w:rsidP="00CC3F81">
      <w:r>
        <w:separator/>
      </w:r>
    </w:p>
  </w:endnote>
  <w:endnote w:type="continuationSeparator" w:id="0">
    <w:p w14:paraId="045ECA99" w14:textId="77777777" w:rsidR="00D35B67" w:rsidRDefault="00D35B67" w:rsidP="00CC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A4523" w14:textId="77777777" w:rsidR="00D35B67" w:rsidRDefault="00D35B67" w:rsidP="00CC3F81">
      <w:r>
        <w:separator/>
      </w:r>
    </w:p>
  </w:footnote>
  <w:footnote w:type="continuationSeparator" w:id="0">
    <w:p w14:paraId="351F0FD9" w14:textId="77777777" w:rsidR="00D35B67" w:rsidRDefault="00D35B67" w:rsidP="00CC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077617"/>
      <w:docPartObj>
        <w:docPartGallery w:val="Page Numbers (Top of Page)"/>
        <w:docPartUnique/>
      </w:docPartObj>
    </w:sdtPr>
    <w:sdtEndPr/>
    <w:sdtContent>
      <w:p w14:paraId="4BF4090B" w14:textId="4AE69A45" w:rsidR="00CC3F81" w:rsidRDefault="00CC3F81" w:rsidP="00CC3F81">
        <w:pPr>
          <w:pStyle w:val="a6"/>
          <w:jc w:val="center"/>
        </w:pPr>
        <w:r>
          <w:fldChar w:fldCharType="begin"/>
        </w:r>
        <w:r>
          <w:instrText>PAGE   \* MERGEFORMAT</w:instrText>
        </w:r>
        <w:r>
          <w:fldChar w:fldCharType="separate"/>
        </w:r>
        <w:r w:rsidR="006952C3" w:rsidRPr="006952C3">
          <w:rPr>
            <w:noProof/>
            <w:lang w:val="uk-UA"/>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49B3"/>
    <w:multiLevelType w:val="hybridMultilevel"/>
    <w:tmpl w:val="67B62BA2"/>
    <w:lvl w:ilvl="0" w:tplc="5986F5A6">
      <w:start w:val="8"/>
      <w:numFmt w:val="bullet"/>
      <w:lvlText w:val="-"/>
      <w:lvlJc w:val="left"/>
      <w:pPr>
        <w:ind w:left="360" w:hanging="360"/>
      </w:pPr>
      <w:rPr>
        <w:rFonts w:ascii="Times New Roman" w:eastAsia="Arial Unicode MS"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EC"/>
    <w:rsid w:val="00001558"/>
    <w:rsid w:val="00002DBD"/>
    <w:rsid w:val="0000366A"/>
    <w:rsid w:val="00023D1B"/>
    <w:rsid w:val="00031A5D"/>
    <w:rsid w:val="00053DAB"/>
    <w:rsid w:val="000651D4"/>
    <w:rsid w:val="00083695"/>
    <w:rsid w:val="000B6473"/>
    <w:rsid w:val="000C5798"/>
    <w:rsid w:val="000C7CCE"/>
    <w:rsid w:val="000D15E0"/>
    <w:rsid w:val="000D4AA2"/>
    <w:rsid w:val="000E5A4C"/>
    <w:rsid w:val="000F381A"/>
    <w:rsid w:val="00115260"/>
    <w:rsid w:val="00116F1D"/>
    <w:rsid w:val="0015325C"/>
    <w:rsid w:val="0015583D"/>
    <w:rsid w:val="00165245"/>
    <w:rsid w:val="001934BB"/>
    <w:rsid w:val="001B1AE9"/>
    <w:rsid w:val="001D6BEC"/>
    <w:rsid w:val="001E4ABC"/>
    <w:rsid w:val="001F24DE"/>
    <w:rsid w:val="001F64EC"/>
    <w:rsid w:val="00230F7C"/>
    <w:rsid w:val="002467DD"/>
    <w:rsid w:val="00265D95"/>
    <w:rsid w:val="00280AEC"/>
    <w:rsid w:val="002852F9"/>
    <w:rsid w:val="002966F2"/>
    <w:rsid w:val="002B09AD"/>
    <w:rsid w:val="002B250F"/>
    <w:rsid w:val="002B6CDE"/>
    <w:rsid w:val="002E4F07"/>
    <w:rsid w:val="0030404C"/>
    <w:rsid w:val="003339BB"/>
    <w:rsid w:val="00336221"/>
    <w:rsid w:val="003644FF"/>
    <w:rsid w:val="003868CC"/>
    <w:rsid w:val="003903D4"/>
    <w:rsid w:val="003B631E"/>
    <w:rsid w:val="003D5A98"/>
    <w:rsid w:val="003E0E9D"/>
    <w:rsid w:val="003E1FE6"/>
    <w:rsid w:val="003E616B"/>
    <w:rsid w:val="00401EE9"/>
    <w:rsid w:val="00420CF7"/>
    <w:rsid w:val="00431AAC"/>
    <w:rsid w:val="00435252"/>
    <w:rsid w:val="004600B0"/>
    <w:rsid w:val="00461997"/>
    <w:rsid w:val="00476DB9"/>
    <w:rsid w:val="004B4E27"/>
    <w:rsid w:val="004C6D46"/>
    <w:rsid w:val="004D18E0"/>
    <w:rsid w:val="004E0C7A"/>
    <w:rsid w:val="004F57C5"/>
    <w:rsid w:val="0050120F"/>
    <w:rsid w:val="005120CB"/>
    <w:rsid w:val="00537779"/>
    <w:rsid w:val="0054078A"/>
    <w:rsid w:val="00570255"/>
    <w:rsid w:val="005935E9"/>
    <w:rsid w:val="00597D11"/>
    <w:rsid w:val="005C27E6"/>
    <w:rsid w:val="005C4C2C"/>
    <w:rsid w:val="005D2CA8"/>
    <w:rsid w:val="005F3CA9"/>
    <w:rsid w:val="006032C2"/>
    <w:rsid w:val="00621F8B"/>
    <w:rsid w:val="006310AB"/>
    <w:rsid w:val="0063206B"/>
    <w:rsid w:val="00642AEF"/>
    <w:rsid w:val="006504B1"/>
    <w:rsid w:val="00655443"/>
    <w:rsid w:val="0065692F"/>
    <w:rsid w:val="006749FA"/>
    <w:rsid w:val="00680D7C"/>
    <w:rsid w:val="006952C3"/>
    <w:rsid w:val="006B1CBA"/>
    <w:rsid w:val="006B6DC9"/>
    <w:rsid w:val="006D3715"/>
    <w:rsid w:val="006D6D5D"/>
    <w:rsid w:val="006F4075"/>
    <w:rsid w:val="00735BCC"/>
    <w:rsid w:val="00750325"/>
    <w:rsid w:val="00752CD6"/>
    <w:rsid w:val="007638BA"/>
    <w:rsid w:val="00787168"/>
    <w:rsid w:val="007A7F00"/>
    <w:rsid w:val="007E77F7"/>
    <w:rsid w:val="0080455B"/>
    <w:rsid w:val="0080592E"/>
    <w:rsid w:val="00811750"/>
    <w:rsid w:val="00812F55"/>
    <w:rsid w:val="00825D42"/>
    <w:rsid w:val="00840CA8"/>
    <w:rsid w:val="008423E7"/>
    <w:rsid w:val="008651F2"/>
    <w:rsid w:val="00882720"/>
    <w:rsid w:val="00882928"/>
    <w:rsid w:val="00886C96"/>
    <w:rsid w:val="008B7FB7"/>
    <w:rsid w:val="008C705A"/>
    <w:rsid w:val="00900310"/>
    <w:rsid w:val="00932C86"/>
    <w:rsid w:val="00935D62"/>
    <w:rsid w:val="00965A25"/>
    <w:rsid w:val="00992083"/>
    <w:rsid w:val="009A60EF"/>
    <w:rsid w:val="009C76ED"/>
    <w:rsid w:val="009D1820"/>
    <w:rsid w:val="009D1C3E"/>
    <w:rsid w:val="009F1914"/>
    <w:rsid w:val="009F1F53"/>
    <w:rsid w:val="009F5126"/>
    <w:rsid w:val="00A3495D"/>
    <w:rsid w:val="00A36B30"/>
    <w:rsid w:val="00A43E9E"/>
    <w:rsid w:val="00A45800"/>
    <w:rsid w:val="00A51480"/>
    <w:rsid w:val="00A8382B"/>
    <w:rsid w:val="00A91219"/>
    <w:rsid w:val="00AB2AC5"/>
    <w:rsid w:val="00AB5A09"/>
    <w:rsid w:val="00AE7862"/>
    <w:rsid w:val="00B32A96"/>
    <w:rsid w:val="00B515B6"/>
    <w:rsid w:val="00B62D34"/>
    <w:rsid w:val="00B70CEC"/>
    <w:rsid w:val="00B777A1"/>
    <w:rsid w:val="00B95A06"/>
    <w:rsid w:val="00BC03BD"/>
    <w:rsid w:val="00BD631E"/>
    <w:rsid w:val="00BE0071"/>
    <w:rsid w:val="00BE257F"/>
    <w:rsid w:val="00BE39AE"/>
    <w:rsid w:val="00BF449B"/>
    <w:rsid w:val="00C1345D"/>
    <w:rsid w:val="00C17476"/>
    <w:rsid w:val="00C202C5"/>
    <w:rsid w:val="00C203FF"/>
    <w:rsid w:val="00C22010"/>
    <w:rsid w:val="00C30D6B"/>
    <w:rsid w:val="00C36452"/>
    <w:rsid w:val="00C6163C"/>
    <w:rsid w:val="00C83B75"/>
    <w:rsid w:val="00C843EC"/>
    <w:rsid w:val="00C849CB"/>
    <w:rsid w:val="00CC3F81"/>
    <w:rsid w:val="00CD2E58"/>
    <w:rsid w:val="00CD3AF3"/>
    <w:rsid w:val="00CD5541"/>
    <w:rsid w:val="00CE1010"/>
    <w:rsid w:val="00CF30E4"/>
    <w:rsid w:val="00D35B67"/>
    <w:rsid w:val="00D44198"/>
    <w:rsid w:val="00D573A8"/>
    <w:rsid w:val="00D60229"/>
    <w:rsid w:val="00D776B5"/>
    <w:rsid w:val="00D858F7"/>
    <w:rsid w:val="00DA023B"/>
    <w:rsid w:val="00DA1B2A"/>
    <w:rsid w:val="00DA26DD"/>
    <w:rsid w:val="00DA4218"/>
    <w:rsid w:val="00DA473C"/>
    <w:rsid w:val="00DA7019"/>
    <w:rsid w:val="00DC7BC5"/>
    <w:rsid w:val="00E000F0"/>
    <w:rsid w:val="00E1340E"/>
    <w:rsid w:val="00E32B9B"/>
    <w:rsid w:val="00E36E01"/>
    <w:rsid w:val="00E740F2"/>
    <w:rsid w:val="00E8107D"/>
    <w:rsid w:val="00E953F7"/>
    <w:rsid w:val="00EC4E93"/>
    <w:rsid w:val="00ED1B0C"/>
    <w:rsid w:val="00ED3400"/>
    <w:rsid w:val="00ED3543"/>
    <w:rsid w:val="00F079F1"/>
    <w:rsid w:val="00F15391"/>
    <w:rsid w:val="00F32C66"/>
    <w:rsid w:val="00F33624"/>
    <w:rsid w:val="00F46E9F"/>
    <w:rsid w:val="00F5100F"/>
    <w:rsid w:val="00F55A46"/>
    <w:rsid w:val="00F86BB3"/>
    <w:rsid w:val="00FA2135"/>
    <w:rsid w:val="00FB2541"/>
    <w:rsid w:val="00FD0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B169"/>
  <w15:docId w15:val="{B3F94C32-CA1D-4BAC-8800-A2E0573B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CE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semiHidden/>
    <w:unhideWhenUsed/>
    <w:qFormat/>
    <w:rsid w:val="0080592E"/>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31AA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0592E"/>
    <w:pPr>
      <w:jc w:val="both"/>
    </w:pPr>
    <w:rPr>
      <w:sz w:val="28"/>
      <w:szCs w:val="20"/>
      <w:lang w:val="uk-UA"/>
    </w:rPr>
  </w:style>
  <w:style w:type="character" w:customStyle="1" w:styleId="22">
    <w:name w:val="Основний текст 2 Знак"/>
    <w:basedOn w:val="a0"/>
    <w:link w:val="21"/>
    <w:rsid w:val="0080592E"/>
    <w:rPr>
      <w:rFonts w:ascii="Times New Roman" w:eastAsia="Times New Roman" w:hAnsi="Times New Roman" w:cs="Times New Roman"/>
      <w:sz w:val="28"/>
      <w:szCs w:val="20"/>
      <w:lang w:eastAsia="ru-RU"/>
    </w:rPr>
  </w:style>
  <w:style w:type="character" w:customStyle="1" w:styleId="1">
    <w:name w:val="Строгий1"/>
    <w:rsid w:val="0080592E"/>
    <w:rPr>
      <w:b/>
      <w:bCs w:val="0"/>
    </w:rPr>
  </w:style>
  <w:style w:type="paragraph" w:styleId="a3">
    <w:name w:val="Normal (Web)"/>
    <w:basedOn w:val="a"/>
    <w:uiPriority w:val="99"/>
    <w:unhideWhenUsed/>
    <w:rsid w:val="0080592E"/>
    <w:pPr>
      <w:spacing w:before="100" w:beforeAutospacing="1" w:after="100" w:afterAutospacing="1"/>
    </w:pPr>
  </w:style>
  <w:style w:type="character" w:customStyle="1" w:styleId="20">
    <w:name w:val="Заголовок 2 Знак"/>
    <w:basedOn w:val="a0"/>
    <w:link w:val="2"/>
    <w:semiHidden/>
    <w:rsid w:val="0080592E"/>
    <w:rPr>
      <w:rFonts w:ascii="Cambria" w:eastAsia="Times New Roman" w:hAnsi="Cambria" w:cs="Times New Roman"/>
      <w:b/>
      <w:bCs/>
      <w:i/>
      <w:iCs/>
      <w:sz w:val="28"/>
      <w:szCs w:val="28"/>
      <w:lang w:val="ru-RU" w:eastAsia="ru-RU"/>
    </w:rPr>
  </w:style>
  <w:style w:type="character" w:customStyle="1" w:styleId="rvts23">
    <w:name w:val="rvts23"/>
    <w:basedOn w:val="a0"/>
    <w:rsid w:val="000F381A"/>
  </w:style>
  <w:style w:type="character" w:customStyle="1" w:styleId="30">
    <w:name w:val="Заголовок 3 Знак"/>
    <w:basedOn w:val="a0"/>
    <w:link w:val="3"/>
    <w:semiHidden/>
    <w:rsid w:val="00431AAC"/>
    <w:rPr>
      <w:rFonts w:ascii="Cambria" w:eastAsia="Times New Roman" w:hAnsi="Cambria" w:cs="Times New Roman"/>
      <w:b/>
      <w:bCs/>
      <w:sz w:val="26"/>
      <w:szCs w:val="26"/>
      <w:lang w:val="ru-RU" w:eastAsia="ru-RU"/>
    </w:rPr>
  </w:style>
  <w:style w:type="paragraph" w:styleId="a4">
    <w:name w:val="List Paragraph"/>
    <w:basedOn w:val="a"/>
    <w:uiPriority w:val="34"/>
    <w:qFormat/>
    <w:rsid w:val="00642AEF"/>
    <w:pPr>
      <w:spacing w:after="200" w:line="276" w:lineRule="auto"/>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642A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3F81"/>
    <w:pPr>
      <w:tabs>
        <w:tab w:val="center" w:pos="4677"/>
        <w:tab w:val="right" w:pos="9355"/>
      </w:tabs>
    </w:pPr>
  </w:style>
  <w:style w:type="character" w:customStyle="1" w:styleId="a7">
    <w:name w:val="Верхній колонтитул Знак"/>
    <w:basedOn w:val="a0"/>
    <w:link w:val="a6"/>
    <w:uiPriority w:val="99"/>
    <w:rsid w:val="00CC3F81"/>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C3F81"/>
    <w:pPr>
      <w:tabs>
        <w:tab w:val="center" w:pos="4677"/>
        <w:tab w:val="right" w:pos="9355"/>
      </w:tabs>
    </w:pPr>
  </w:style>
  <w:style w:type="character" w:customStyle="1" w:styleId="a9">
    <w:name w:val="Нижній колонтитул Знак"/>
    <w:basedOn w:val="a0"/>
    <w:link w:val="a8"/>
    <w:uiPriority w:val="99"/>
    <w:rsid w:val="00CC3F81"/>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0235">
      <w:bodyDiv w:val="1"/>
      <w:marLeft w:val="0"/>
      <w:marRight w:val="0"/>
      <w:marTop w:val="0"/>
      <w:marBottom w:val="0"/>
      <w:divBdr>
        <w:top w:val="none" w:sz="0" w:space="0" w:color="auto"/>
        <w:left w:val="none" w:sz="0" w:space="0" w:color="auto"/>
        <w:bottom w:val="none" w:sz="0" w:space="0" w:color="auto"/>
        <w:right w:val="none" w:sz="0" w:space="0" w:color="auto"/>
      </w:divBdr>
    </w:div>
    <w:div w:id="92019900">
      <w:bodyDiv w:val="1"/>
      <w:marLeft w:val="0"/>
      <w:marRight w:val="0"/>
      <w:marTop w:val="0"/>
      <w:marBottom w:val="0"/>
      <w:divBdr>
        <w:top w:val="none" w:sz="0" w:space="0" w:color="auto"/>
        <w:left w:val="none" w:sz="0" w:space="0" w:color="auto"/>
        <w:bottom w:val="none" w:sz="0" w:space="0" w:color="auto"/>
        <w:right w:val="none" w:sz="0" w:space="0" w:color="auto"/>
      </w:divBdr>
    </w:div>
    <w:div w:id="3442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14451</Words>
  <Characters>8238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Admin</cp:lastModifiedBy>
  <cp:revision>2</cp:revision>
  <dcterms:created xsi:type="dcterms:W3CDTF">2024-06-04T06:53:00Z</dcterms:created>
  <dcterms:modified xsi:type="dcterms:W3CDTF">2024-06-04T06:53:00Z</dcterms:modified>
</cp:coreProperties>
</file>