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"/>
        <w:gridCol w:w="8071"/>
        <w:gridCol w:w="678"/>
        <w:gridCol w:w="783"/>
        <w:gridCol w:w="678"/>
        <w:gridCol w:w="375"/>
        <w:gridCol w:w="681"/>
        <w:gridCol w:w="2978"/>
        <w:gridCol w:w="957"/>
      </w:tblGrid>
      <w:tr w:rsidR="00CB3AF2" w:rsidRPr="00C7113E" w14:paraId="4D4B9C00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 w:val="restart"/>
          </w:tcPr>
          <w:p w14:paraId="1236648D" w14:textId="77777777" w:rsidR="00CB3AF2" w:rsidRPr="00C7113E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bookmarkStart w:id="0" w:name="_GoBack"/>
            <w:bookmarkEnd w:id="0"/>
            <w:r w:rsidRPr="00C7113E">
              <w:rPr>
                <w:lang w:val="uk-UA" w:eastAsia="uk-UA"/>
              </w:rPr>
              <w:t>ПОГОДЖЕНО</w:t>
            </w:r>
            <w:r w:rsidR="00C555D4">
              <w:rPr>
                <w:lang w:val="uk-UA" w:eastAsia="uk-UA"/>
              </w:rPr>
              <w:t xml:space="preserve">    </w:t>
            </w:r>
          </w:p>
          <w:p w14:paraId="4BBC2B8C" w14:textId="77777777" w:rsidR="00CB3AF2" w:rsidRPr="00C7113E" w:rsidRDefault="00CB3AF2" w:rsidP="00037A6E">
            <w:pPr>
              <w:spacing w:line="264" w:lineRule="atLeast"/>
              <w:ind w:left="567" w:right="-2326"/>
              <w:rPr>
                <w:lang w:val="uk-UA" w:eastAsia="uk-UA"/>
              </w:rPr>
            </w:pPr>
            <w:r w:rsidRPr="00C7113E">
              <w:rPr>
                <w:lang w:val="uk-UA" w:eastAsia="uk-UA"/>
              </w:rPr>
              <w:t>Заступник міського голови</w:t>
            </w:r>
          </w:p>
          <w:p w14:paraId="0CDF67CA" w14:textId="77777777" w:rsidR="00CB3AF2" w:rsidRPr="00C7113E" w:rsidRDefault="00EB05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____________________</w:t>
            </w:r>
            <w:r w:rsidR="00CB3AF2" w:rsidRPr="00C7113E">
              <w:rPr>
                <w:u w:val="single"/>
                <w:lang w:val="uk-UA" w:eastAsia="uk-UA"/>
              </w:rPr>
              <w:t>________</w:t>
            </w:r>
            <w:r>
              <w:rPr>
                <w:u w:val="single"/>
                <w:lang w:val="uk-UA" w:eastAsia="uk-UA"/>
              </w:rPr>
              <w:t>_____________</w:t>
            </w:r>
          </w:p>
          <w:p w14:paraId="719D6042" w14:textId="77777777" w:rsidR="00CB3AF2" w:rsidRPr="00C7113E" w:rsidRDefault="00CB3AF2" w:rsidP="00037A6E">
            <w:pPr>
              <w:ind w:left="567" w:right="-2326"/>
              <w:rPr>
                <w:sz w:val="20"/>
                <w:szCs w:val="20"/>
                <w:u w:val="single"/>
                <w:lang w:val="uk-UA" w:eastAsia="uk-UA"/>
              </w:rPr>
            </w:pPr>
          </w:p>
          <w:p w14:paraId="3D82C6CD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C7113E">
              <w:rPr>
                <w:color w:val="000000"/>
                <w:lang w:val="uk-UA" w:eastAsia="uk-UA"/>
              </w:rPr>
              <w:t>Постійна комісія з</w:t>
            </w:r>
            <w:r>
              <w:rPr>
                <w:color w:val="000000"/>
                <w:lang w:val="uk-UA" w:eastAsia="uk-UA"/>
              </w:rPr>
              <w:t>а</w:t>
            </w:r>
            <w:r w:rsidRPr="00C7113E">
              <w:rPr>
                <w:color w:val="000000"/>
                <w:lang w:val="uk-UA" w:eastAsia="uk-UA"/>
              </w:rPr>
              <w:t>питань бюджету та фінансів</w:t>
            </w:r>
          </w:p>
          <w:p w14:paraId="5D118601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  <w:p w14:paraId="044EC4E9" w14:textId="77777777" w:rsidR="00CB3AF2" w:rsidRPr="00C7113E" w:rsidRDefault="00CB3AF2" w:rsidP="00037A6E">
            <w:pPr>
              <w:spacing w:line="150" w:lineRule="atLeast"/>
              <w:ind w:left="567" w:right="-2326"/>
              <w:rPr>
                <w:lang w:val="uk-UA" w:eastAsia="uk-UA"/>
              </w:rPr>
            </w:pPr>
            <w:r w:rsidRPr="00C7113E">
              <w:rPr>
                <w:lang w:val="uk-UA" w:eastAsia="uk-UA"/>
              </w:rPr>
              <w:t>РОЗГЛЯНУТО</w:t>
            </w:r>
          </w:p>
          <w:p w14:paraId="5CE4CB60" w14:textId="77777777" w:rsidR="00CB3AF2" w:rsidRPr="00C7113E" w:rsidRDefault="00CB3AF2" w:rsidP="00037A6E">
            <w:pPr>
              <w:ind w:left="567" w:right="-2326"/>
              <w:rPr>
                <w:color w:val="000000"/>
                <w:u w:val="single"/>
                <w:lang w:val="uk-UA" w:eastAsia="uk-UA"/>
              </w:rPr>
            </w:pPr>
            <w:r w:rsidRPr="00C7113E">
              <w:rPr>
                <w:color w:val="000000"/>
                <w:lang w:val="uk-UA" w:eastAsia="uk-UA"/>
              </w:rPr>
              <w:t>Заступник начальника</w:t>
            </w:r>
          </w:p>
          <w:p w14:paraId="505B0C92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C7113E">
              <w:rPr>
                <w:color w:val="000000"/>
                <w:lang w:val="uk-UA" w:eastAsia="uk-UA"/>
              </w:rPr>
              <w:t>управління економіки      Олександр КРАЧУЛОВ</w:t>
            </w:r>
          </w:p>
          <w:p w14:paraId="4FFE300E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C7113E">
              <w:rPr>
                <w:color w:val="000000"/>
                <w:lang w:val="uk-UA" w:eastAsia="uk-UA"/>
              </w:rPr>
              <w:t>__________________________________________</w:t>
            </w:r>
          </w:p>
          <w:p w14:paraId="65865BF4" w14:textId="77777777" w:rsidR="00CB3AF2" w:rsidRPr="00C7113E" w:rsidRDefault="00CB3AF2" w:rsidP="00037A6E">
            <w:pPr>
              <w:ind w:left="567" w:right="-2326"/>
              <w:rPr>
                <w:lang w:val="uk-UA" w:eastAsia="uk-UA"/>
              </w:rPr>
            </w:pPr>
            <w:r w:rsidRPr="00C7113E">
              <w:rPr>
                <w:lang w:val="uk-UA" w:eastAsia="uk-UA"/>
              </w:rPr>
              <w:t>РОЗГЛЯНУТО</w:t>
            </w:r>
          </w:p>
          <w:p w14:paraId="6E829BCB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C7113E">
              <w:rPr>
                <w:lang w:val="uk-UA" w:eastAsia="uk-UA"/>
              </w:rPr>
              <w:t>Начальник</w:t>
            </w:r>
          </w:p>
          <w:p w14:paraId="239FBA20" w14:textId="77777777" w:rsidR="00CB3AF2" w:rsidRPr="00C7113E" w:rsidRDefault="00CB3AF2" w:rsidP="00037A6E">
            <w:pPr>
              <w:tabs>
                <w:tab w:val="left" w:pos="8445"/>
              </w:tabs>
              <w:ind w:left="567" w:right="-2326"/>
              <w:rPr>
                <w:lang w:val="uk-UA" w:eastAsia="uk-UA"/>
              </w:rPr>
            </w:pPr>
            <w:r w:rsidRPr="00C7113E">
              <w:rPr>
                <w:lang w:val="uk-UA" w:eastAsia="uk-UA"/>
              </w:rPr>
              <w:t>Фінансового</w:t>
            </w:r>
            <w:r w:rsidR="00925505">
              <w:rPr>
                <w:lang w:val="uk-UA" w:eastAsia="uk-UA"/>
              </w:rPr>
              <w:t xml:space="preserve"> управління    Світлана ДЕМЧЕНКО</w:t>
            </w:r>
          </w:p>
          <w:p w14:paraId="41B42F5F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  <w:r w:rsidRPr="00C7113E">
              <w:rPr>
                <w:lang w:val="uk-UA" w:eastAsia="uk-UA"/>
              </w:rPr>
              <w:t>__________________________________________</w:t>
            </w:r>
          </w:p>
          <w:p w14:paraId="388A2FDF" w14:textId="77777777" w:rsidR="00CB3AF2" w:rsidRPr="00C7113E" w:rsidRDefault="00CB3AF2" w:rsidP="00037A6E">
            <w:pPr>
              <w:ind w:left="567" w:right="-2326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285B481E" w14:textId="77777777" w:rsidR="00CB3AF2" w:rsidRPr="00C7113E" w:rsidRDefault="00C555D4" w:rsidP="00EB05F2">
            <w:pPr>
              <w:spacing w:line="264" w:lineRule="atLeast"/>
              <w:rPr>
                <w:bCs/>
                <w:lang w:val="uk-UA"/>
              </w:rPr>
            </w:pPr>
            <w:r w:rsidRPr="00B42B75">
              <w:rPr>
                <w:lang w:val="uk-UA" w:eastAsia="uk-UA"/>
              </w:rPr>
              <w:t xml:space="preserve">                Додаток</w:t>
            </w:r>
            <w:r>
              <w:rPr>
                <w:lang w:val="uk-UA" w:eastAsia="uk-UA"/>
              </w:rPr>
              <w:t> до рішення міської ради</w:t>
            </w:r>
          </w:p>
          <w:p w14:paraId="50EA7306" w14:textId="66CE8E76" w:rsidR="00CB3AF2" w:rsidRPr="00C7113E" w:rsidRDefault="00037A6E" w:rsidP="00EB05F2">
            <w:pPr>
              <w:spacing w:line="264" w:lineRule="atLeast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      </w:t>
            </w:r>
            <w:r w:rsidR="00C555D4">
              <w:rPr>
                <w:lang w:val="uk-UA" w:eastAsia="uk-UA"/>
              </w:rPr>
              <w:t xml:space="preserve">  Від </w:t>
            </w:r>
            <w:r w:rsidR="00B42B75">
              <w:rPr>
                <w:lang w:val="uk-UA" w:eastAsia="uk-UA"/>
              </w:rPr>
              <w:t>17.07.</w:t>
            </w:r>
            <w:r w:rsidR="00C555D4">
              <w:rPr>
                <w:lang w:val="uk-UA" w:eastAsia="uk-UA"/>
              </w:rPr>
              <w:t xml:space="preserve">2024 № </w:t>
            </w:r>
            <w:r w:rsidR="00B42B75">
              <w:rPr>
                <w:lang w:val="uk-UA" w:eastAsia="uk-UA"/>
              </w:rPr>
              <w:t>2738</w:t>
            </w:r>
            <w:r w:rsidR="00EC709B">
              <w:rPr>
                <w:lang w:val="uk-UA" w:eastAsia="uk-UA"/>
              </w:rPr>
              <w:t>-47</w:t>
            </w:r>
            <w:r w:rsidR="00C555D4">
              <w:rPr>
                <w:lang w:val="uk-UA" w:eastAsia="uk-UA"/>
              </w:rPr>
              <w:t>2024</w:t>
            </w:r>
          </w:p>
        </w:tc>
      </w:tr>
      <w:tr w:rsidR="00CB3AF2" w:rsidRPr="00C7113E" w14:paraId="7AB97F78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68AC7846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3B8F1230" w14:textId="77777777" w:rsidR="00CB3AF2" w:rsidRPr="00C7113E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C7113E" w14:paraId="563552DA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395C1C19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1DAECE84" w14:textId="77777777" w:rsidR="00CB3AF2" w:rsidRPr="00C7113E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F81A58" w14:paraId="3129B69A" w14:textId="77777777" w:rsidTr="00037A6E">
        <w:trPr>
          <w:gridAfter w:val="1"/>
          <w:wAfter w:w="309" w:type="pct"/>
          <w:trHeight w:val="756"/>
        </w:trPr>
        <w:tc>
          <w:tcPr>
            <w:tcW w:w="2697" w:type="pct"/>
            <w:gridSpan w:val="2"/>
            <w:vMerge/>
          </w:tcPr>
          <w:p w14:paraId="56B8582D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vMerge/>
            <w:vAlign w:val="center"/>
          </w:tcPr>
          <w:p w14:paraId="791B8E29" w14:textId="77777777" w:rsidR="00CB3AF2" w:rsidRPr="00C7113E" w:rsidRDefault="00CB3AF2" w:rsidP="00EB05F2">
            <w:pPr>
              <w:jc w:val="center"/>
              <w:rPr>
                <w:lang w:val="uk-UA" w:eastAsia="uk-UA"/>
              </w:rPr>
            </w:pPr>
          </w:p>
        </w:tc>
      </w:tr>
      <w:tr w:rsidR="00CB3AF2" w:rsidRPr="00C7113E" w14:paraId="702808CF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</w:tcPr>
          <w:p w14:paraId="284F0797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</w:tcPr>
          <w:p w14:paraId="7AE2F6EE" w14:textId="77777777" w:rsidR="00CB3AF2" w:rsidRPr="00C7113E" w:rsidRDefault="00CB3AF2" w:rsidP="00037A6E">
            <w:pPr>
              <w:spacing w:line="264" w:lineRule="atLeast"/>
              <w:rPr>
                <w:lang w:val="uk-UA" w:eastAsia="uk-UA"/>
              </w:rPr>
            </w:pPr>
            <w:r w:rsidRPr="00C7113E">
              <w:rPr>
                <w:lang w:val="uk-UA" w:eastAsia="uk-UA"/>
              </w:rPr>
              <w:t>ЗАТВЕРДЖЕНО</w:t>
            </w:r>
          </w:p>
        </w:tc>
      </w:tr>
      <w:tr w:rsidR="00CB3AF2" w:rsidRPr="00C7113E" w14:paraId="5EBA2116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4AE6F33F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0E9014" w14:textId="28B0127E" w:rsidR="00CB3AF2" w:rsidRPr="00C7113E" w:rsidRDefault="00ED0AA9" w:rsidP="00EB05F2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Від 30.03.2023 №2051-30/2023</w:t>
            </w:r>
          </w:p>
        </w:tc>
      </w:tr>
      <w:tr w:rsidR="00CB3AF2" w:rsidRPr="00C7113E" w14:paraId="64489B6E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25943052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410E7FC6" w14:textId="77777777" w:rsidR="00CB3AF2" w:rsidRPr="00C7113E" w:rsidRDefault="00CB3AF2" w:rsidP="00EB05F2">
            <w:pPr>
              <w:spacing w:before="17" w:line="15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C7113E">
              <w:rPr>
                <w:color w:val="000000"/>
                <w:sz w:val="20"/>
                <w:szCs w:val="20"/>
                <w:lang w:val="uk-UA" w:eastAsia="uk-UA"/>
              </w:rPr>
              <w:t>(рішення Долинської міської ради</w:t>
            </w:r>
          </w:p>
        </w:tc>
      </w:tr>
      <w:tr w:rsidR="00CB3AF2" w:rsidRPr="00C7113E" w14:paraId="1AC1AB5C" w14:textId="77777777" w:rsidTr="00037A6E">
        <w:trPr>
          <w:gridAfter w:val="1"/>
          <w:wAfter w:w="309" w:type="pct"/>
          <w:trHeight w:val="18"/>
        </w:trPr>
        <w:tc>
          <w:tcPr>
            <w:tcW w:w="2697" w:type="pct"/>
            <w:gridSpan w:val="2"/>
            <w:vMerge/>
            <w:vAlign w:val="center"/>
          </w:tcPr>
          <w:p w14:paraId="507FB642" w14:textId="77777777" w:rsidR="00CB3AF2" w:rsidRPr="00C7113E" w:rsidRDefault="00CB3AF2" w:rsidP="00037A6E">
            <w:pPr>
              <w:ind w:left="567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9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4E7FE003" w14:textId="77777777" w:rsidR="00CB3AF2" w:rsidRPr="00C7113E" w:rsidRDefault="00CB3AF2" w:rsidP="00EB05F2">
            <w:pPr>
              <w:spacing w:line="264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C7113E">
              <w:rPr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CB3AF2" w:rsidRPr="00C7113E" w14:paraId="650B382D" w14:textId="77777777" w:rsidTr="00037A6E">
        <w:trPr>
          <w:gridBefore w:val="1"/>
          <w:wBefore w:w="90" w:type="pct"/>
          <w:trHeight w:val="113"/>
        </w:trPr>
        <w:tc>
          <w:tcPr>
            <w:tcW w:w="2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2D79ADA" w14:textId="77777777" w:rsidR="00CB3AF2" w:rsidRPr="008B37BA" w:rsidRDefault="00CB3AF2" w:rsidP="00037A6E">
            <w:pPr>
              <w:ind w:left="567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45C5A09" w14:textId="77777777" w:rsidR="00CB3AF2" w:rsidRPr="008B37BA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15F6F7FE" w14:textId="77777777" w:rsidR="00CB3AF2" w:rsidRPr="008B37BA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91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E949454" w14:textId="77777777" w:rsidR="00CB3AF2" w:rsidRPr="008B37BA" w:rsidRDefault="00CB3AF2" w:rsidP="00EB05F2">
            <w:pPr>
              <w:spacing w:line="161" w:lineRule="atLeast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z w:val="22"/>
                <w:szCs w:val="22"/>
                <w:lang w:val="uk-UA" w:eastAsia="uk-UA"/>
              </w:rPr>
              <w:t>Коди</w:t>
            </w:r>
          </w:p>
        </w:tc>
      </w:tr>
      <w:tr w:rsidR="00CB3AF2" w:rsidRPr="00C7113E" w14:paraId="4067957B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76F222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Підприємство КНП « Центр первинної медичної допомоги» Долинської міської ради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33EFBF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ЄДРПОУ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8153B8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37591D0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6330E079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DE5D02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Організаційно-правова форма    комунальна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A300F3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КОПФГ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684159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9FA95C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635652F4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20742F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Суб'єкт управління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91618BA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 СПОДУ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BF4F64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559587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6A6A8698" w14:textId="77777777" w:rsidTr="00037A6E">
        <w:trPr>
          <w:gridBefore w:val="1"/>
          <w:wBefore w:w="90" w:type="pct"/>
          <w:trHeight w:val="113"/>
        </w:trPr>
        <w:tc>
          <w:tcPr>
            <w:tcW w:w="282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B93EAD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Вид економічної діяльності 86.10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AA612C5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за  КВЕД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02AD195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5B70C95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69099451" w14:textId="77777777" w:rsidTr="00037A6E">
        <w:trPr>
          <w:gridBefore w:val="1"/>
          <w:wBefore w:w="90" w:type="pct"/>
          <w:trHeight w:val="19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3BA6697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Галузь    Охорона здоров’я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FE5B83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39CCA468" w14:textId="77777777" w:rsidTr="00037A6E">
        <w:trPr>
          <w:gridBefore w:val="1"/>
          <w:wBefore w:w="90" w:type="pct"/>
          <w:trHeight w:val="144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8BDEA3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Одиниця виміру, тис. грн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3E8ECAE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П(с)БОУ</w:t>
            </w:r>
          </w:p>
        </w:tc>
      </w:tr>
      <w:tr w:rsidR="00CB3AF2" w:rsidRPr="00C7113E" w14:paraId="007A445D" w14:textId="77777777" w:rsidTr="00037A6E">
        <w:trPr>
          <w:gridBefore w:val="1"/>
          <w:wBefore w:w="90" w:type="pct"/>
          <w:trHeight w:val="305"/>
        </w:trPr>
        <w:tc>
          <w:tcPr>
            <w:tcW w:w="3639" w:type="pct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CBF169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Середньооблікова кількість штатних працівників 160,0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F93BDB" w14:textId="77777777" w:rsidR="00CB3AF2" w:rsidRPr="008B37BA" w:rsidRDefault="00CB3AF2" w:rsidP="008B37BA">
            <w:pPr>
              <w:spacing w:line="179" w:lineRule="atLeast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Стандарти звітності МСФЗ</w:t>
            </w:r>
          </w:p>
        </w:tc>
      </w:tr>
      <w:tr w:rsidR="00CB3AF2" w:rsidRPr="00C7113E" w14:paraId="6C775692" w14:textId="77777777" w:rsidTr="00037A6E">
        <w:trPr>
          <w:gridBefore w:val="1"/>
          <w:wBefore w:w="90" w:type="pct"/>
          <w:trHeight w:val="174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9D4460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Місцезнаходження м.</w:t>
            </w:r>
            <w:r w:rsid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 xml:space="preserve"> </w:t>
            </w: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Долина, вул. С Бандери, 9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55179A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6DE91493" w14:textId="77777777" w:rsidTr="00037A6E">
        <w:trPr>
          <w:gridBefore w:val="1"/>
          <w:wBefore w:w="90" w:type="pct"/>
          <w:trHeight w:val="113"/>
        </w:trPr>
        <w:tc>
          <w:tcPr>
            <w:tcW w:w="3639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4100E5" w14:textId="77777777" w:rsidR="00CB3AF2" w:rsidRPr="008B37BA" w:rsidRDefault="00CB3AF2" w:rsidP="008B37BA">
            <w:pPr>
              <w:spacing w:line="179" w:lineRule="atLeast"/>
              <w:ind w:left="567"/>
              <w:rPr>
                <w:color w:val="000000"/>
                <w:spacing w:val="-2"/>
                <w:sz w:val="22"/>
                <w:szCs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szCs w:val="22"/>
                <w:lang w:val="uk-UA" w:eastAsia="uk-UA"/>
              </w:rPr>
              <w:t>Телефон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CC33BA" w14:textId="77777777" w:rsidR="00CB3AF2" w:rsidRPr="008B37BA" w:rsidRDefault="00CB3AF2" w:rsidP="008B37BA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CB3AF2" w:rsidRPr="00C7113E" w14:paraId="72F4AA59" w14:textId="77777777" w:rsidTr="00037A6E">
        <w:trPr>
          <w:gridBefore w:val="1"/>
          <w:wBefore w:w="90" w:type="pct"/>
          <w:trHeight w:val="113"/>
        </w:trPr>
        <w:tc>
          <w:tcPr>
            <w:tcW w:w="491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C73979" w14:textId="77777777" w:rsidR="00CB3AF2" w:rsidRPr="008B37BA" w:rsidRDefault="00CB3AF2" w:rsidP="008B37BA">
            <w:pPr>
              <w:ind w:left="567"/>
              <w:rPr>
                <w:color w:val="000000"/>
                <w:sz w:val="22"/>
                <w:lang w:val="uk-UA" w:eastAsia="uk-UA"/>
              </w:rPr>
            </w:pPr>
            <w:r w:rsidRPr="008B37BA">
              <w:rPr>
                <w:color w:val="000000"/>
                <w:spacing w:val="-2"/>
                <w:sz w:val="22"/>
                <w:lang w:val="uk-UA" w:eastAsia="uk-UA"/>
              </w:rPr>
              <w:t>Прізвище та власне ім'я керівника Цап Віолета Іванівна</w:t>
            </w:r>
          </w:p>
        </w:tc>
      </w:tr>
    </w:tbl>
    <w:p w14:paraId="2F381EE8" w14:textId="77777777" w:rsidR="00CB3AF2" w:rsidRPr="00C7113E" w:rsidRDefault="00CB3AF2" w:rsidP="00EB05F2">
      <w:pPr>
        <w:jc w:val="center"/>
        <w:rPr>
          <w:lang w:val="uk-UA"/>
        </w:rPr>
      </w:pPr>
    </w:p>
    <w:tbl>
      <w:tblPr>
        <w:tblW w:w="14968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137"/>
        <w:gridCol w:w="1138"/>
        <w:gridCol w:w="1797"/>
        <w:gridCol w:w="2094"/>
        <w:gridCol w:w="1843"/>
        <w:gridCol w:w="240"/>
        <w:gridCol w:w="1602"/>
        <w:gridCol w:w="1629"/>
        <w:gridCol w:w="1223"/>
      </w:tblGrid>
      <w:tr w:rsidR="00CB3AF2" w:rsidRPr="00C7113E" w14:paraId="6B951E25" w14:textId="77777777" w:rsidTr="008B37BA">
        <w:trPr>
          <w:trHeight w:val="210"/>
          <w:jc w:val="center"/>
        </w:trPr>
        <w:tc>
          <w:tcPr>
            <w:tcW w:w="149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6674" w14:textId="77777777" w:rsidR="00CB3AF2" w:rsidRPr="00C7113E" w:rsidRDefault="00CB3AF2" w:rsidP="008B37BA">
            <w:pPr>
              <w:tabs>
                <w:tab w:val="left" w:pos="1467"/>
              </w:tabs>
              <w:spacing w:line="21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C7113E">
              <w:rPr>
                <w:b/>
                <w:sz w:val="28"/>
                <w:szCs w:val="28"/>
                <w:lang w:val="uk-UA"/>
              </w:rPr>
              <w:lastRenderedPageBreak/>
              <w:t>Звіт про виконання фінансового плану за  2023 рік</w:t>
            </w:r>
          </w:p>
        </w:tc>
      </w:tr>
      <w:tr w:rsidR="00CB3AF2" w:rsidRPr="00C7113E" w14:paraId="40C2E70B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5F83" w14:textId="77777777" w:rsidR="00CB3AF2" w:rsidRPr="00C7113E" w:rsidRDefault="00CB3AF2" w:rsidP="00CB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F7FD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5EC1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F4A6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3250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EEC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CEE3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B3B4" w14:textId="77777777" w:rsidR="00CB3AF2" w:rsidRPr="00C7113E" w:rsidRDefault="00CB3AF2" w:rsidP="00CB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тис.грн</w:t>
            </w:r>
          </w:p>
        </w:tc>
      </w:tr>
      <w:tr w:rsidR="00CB3AF2" w:rsidRPr="00C7113E" w14:paraId="7C7A283B" w14:textId="77777777" w:rsidTr="008B37BA">
        <w:trPr>
          <w:trHeight w:val="360"/>
          <w:jc w:val="center"/>
        </w:trPr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2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F3F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3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D36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Факт наростаючим підсумком з початку року</w:t>
            </w:r>
            <w:r w:rsidRPr="00C7113E">
              <w:rPr>
                <w:sz w:val="28"/>
                <w:szCs w:val="28"/>
                <w:lang w:val="uk-UA"/>
              </w:rPr>
              <w:t xml:space="preserve"> </w:t>
            </w:r>
          </w:p>
          <w:p w14:paraId="461EB25F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B15E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Звітний період за 2023 рік</w:t>
            </w:r>
          </w:p>
        </w:tc>
      </w:tr>
      <w:tr w:rsidR="00CB3AF2" w:rsidRPr="00C7113E" w14:paraId="1EECCBF9" w14:textId="77777777" w:rsidTr="008B37BA">
        <w:trPr>
          <w:trHeight w:val="458"/>
          <w:jc w:val="center"/>
        </w:trPr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64B67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7A4E1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2C52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A24E0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 xml:space="preserve">план 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356C1C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факт</w:t>
            </w:r>
          </w:p>
        </w:tc>
        <w:tc>
          <w:tcPr>
            <w:tcW w:w="16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8133A2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відхилення,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A68FF0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виконання, %</w:t>
            </w:r>
          </w:p>
        </w:tc>
      </w:tr>
      <w:tr w:rsidR="00CB3AF2" w:rsidRPr="00C7113E" w14:paraId="7928E18C" w14:textId="77777777" w:rsidTr="008B37BA">
        <w:trPr>
          <w:trHeight w:val="630"/>
          <w:jc w:val="center"/>
        </w:trPr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481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79C7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D4E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минулий рік 2022р.)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367A" w14:textId="77777777" w:rsidR="00CB3AF2" w:rsidRPr="00C7113E" w:rsidRDefault="00CB3AF2" w:rsidP="00CB3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7113E">
              <w:rPr>
                <w:color w:val="000000"/>
                <w:sz w:val="28"/>
                <w:szCs w:val="28"/>
                <w:lang w:val="uk-UA"/>
              </w:rPr>
              <w:t>поточний рік  (2023р.)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9154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276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2C67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35AD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B51B48D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E70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BCA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AB3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876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BC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12E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FE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32C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</w:t>
            </w:r>
          </w:p>
        </w:tc>
      </w:tr>
      <w:tr w:rsidR="00CB3AF2" w:rsidRPr="00C7113E" w14:paraId="7531DDD9" w14:textId="77777777" w:rsidTr="008B37BA">
        <w:trPr>
          <w:trHeight w:val="360"/>
          <w:jc w:val="center"/>
        </w:trPr>
        <w:tc>
          <w:tcPr>
            <w:tcW w:w="149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6FB3" w14:textId="77777777" w:rsidR="00CB3AF2" w:rsidRPr="00C7113E" w:rsidRDefault="00CB3AF2" w:rsidP="00CB3AF2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CB3AF2" w:rsidRPr="00C7113E" w14:paraId="6FBF8DD1" w14:textId="77777777" w:rsidTr="008B37BA">
        <w:trPr>
          <w:trHeight w:val="375"/>
          <w:jc w:val="center"/>
        </w:trPr>
        <w:tc>
          <w:tcPr>
            <w:tcW w:w="14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40A" w14:textId="77777777" w:rsidR="00CB3AF2" w:rsidRPr="00C7113E" w:rsidRDefault="00CB3AF2" w:rsidP="00CB3AF2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CB3AF2" w:rsidRPr="00C7113E" w14:paraId="4DE0EF13" w14:textId="77777777" w:rsidTr="008B37BA">
        <w:trPr>
          <w:trHeight w:val="1042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EE2" w14:textId="77777777" w:rsidR="00CB3AF2" w:rsidRPr="00C7113E" w:rsidRDefault="00CB3AF2" w:rsidP="00CB3AF2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390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5B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48558,4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729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20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40023,5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57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37134,9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63F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-2888,6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EE9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92,8</w:t>
            </w:r>
          </w:p>
        </w:tc>
      </w:tr>
      <w:tr w:rsidR="00CB3AF2" w:rsidRPr="00C7113E" w14:paraId="672BE913" w14:textId="77777777" w:rsidTr="008B37BA">
        <w:trPr>
          <w:trHeight w:val="405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976D" w14:textId="77777777" w:rsidR="00CB3AF2" w:rsidRPr="00C7113E" w:rsidRDefault="00CB3AF2" w:rsidP="00CB3AF2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FD2D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734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48511,6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382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37030,5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BE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39983,5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FBD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37030,5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C4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-2953,0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31E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92,6</w:t>
            </w:r>
          </w:p>
        </w:tc>
      </w:tr>
      <w:tr w:rsidR="00CB3AF2" w:rsidRPr="00C7113E" w14:paraId="24CAB5FB" w14:textId="77777777" w:rsidTr="008B37BA">
        <w:trPr>
          <w:trHeight w:val="405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5C8A" w14:textId="77777777" w:rsidR="00CB3AF2" w:rsidRPr="00C7113E" w:rsidRDefault="00CB3AF2" w:rsidP="00CB3AF2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депозит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DD6C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300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46,8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6F4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A6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71E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03B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D1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261,0</w:t>
            </w:r>
          </w:p>
        </w:tc>
      </w:tr>
      <w:tr w:rsidR="00CB3AF2" w:rsidRPr="00C7113E" w14:paraId="017D9A93" w14:textId="77777777" w:rsidTr="008B37BA">
        <w:trPr>
          <w:trHeight w:val="405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AF4" w14:textId="77777777" w:rsidR="00CB3AF2" w:rsidRPr="00C7113E" w:rsidRDefault="00CB3AF2" w:rsidP="00CB3AF2">
            <w:pPr>
              <w:spacing w:line="288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C209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7A0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750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A6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D2D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250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497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5BC0A38" w14:textId="77777777" w:rsidTr="008B37BA">
        <w:trPr>
          <w:trHeight w:val="79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75E" w14:textId="77777777" w:rsidR="00CB3AF2" w:rsidRPr="00C7113E" w:rsidRDefault="00CB3AF2" w:rsidP="00CB3AF2">
            <w:pPr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C7113E">
              <w:rPr>
                <w:i/>
                <w:iCs/>
                <w:sz w:val="28"/>
                <w:szCs w:val="28"/>
                <w:lang w:val="uk-UA"/>
              </w:rPr>
              <w:t>з них на оплату енергоносіїв)</w:t>
            </w:r>
            <w:r w:rsidR="00BF5079">
              <w:rPr>
                <w:sz w:val="28"/>
                <w:szCs w:val="28"/>
                <w:lang w:val="uk-UA"/>
              </w:rPr>
              <w:t xml:space="preserve"> в т. 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734E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AB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2213,5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0CB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3794,0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A2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3520,7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76E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3794,0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91C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273,3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177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107,8</w:t>
            </w:r>
          </w:p>
        </w:tc>
      </w:tr>
      <w:tr w:rsidR="00BF5079" w:rsidRPr="00C7113E" w14:paraId="152DF24F" w14:textId="77777777" w:rsidTr="008B37BA">
        <w:trPr>
          <w:trHeight w:val="79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5F3" w14:textId="77777777" w:rsidR="00BF5079" w:rsidRPr="00C7113E" w:rsidRDefault="00BF5079" w:rsidP="00CB3A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-Програма підтримки та розвитку установ </w:t>
            </w:r>
            <w:r>
              <w:rPr>
                <w:sz w:val="28"/>
                <w:szCs w:val="28"/>
                <w:lang w:val="uk-UA"/>
              </w:rPr>
              <w:lastRenderedPageBreak/>
              <w:t>первинної медичної допомоги Долинської ТГ на 2021-2024 роки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92CA" w14:textId="77777777" w:rsidR="00BF5079" w:rsidRPr="00C7113E" w:rsidRDefault="00BF5079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1E5B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2207,4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7422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3691,8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057A" w14:textId="77777777" w:rsidR="00BF5079" w:rsidRPr="00C7113E" w:rsidRDefault="00BF5079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3393,2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2450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3691,8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8CE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F536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108,8</w:t>
            </w:r>
          </w:p>
        </w:tc>
      </w:tr>
      <w:tr w:rsidR="00BF5079" w:rsidRPr="00C7113E" w14:paraId="5C336E39" w14:textId="77777777" w:rsidTr="008B37BA">
        <w:trPr>
          <w:trHeight w:val="79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470" w14:textId="77777777" w:rsidR="00BF5079" w:rsidRPr="00BF5079" w:rsidRDefault="00BF5079" w:rsidP="00BF5079">
            <w:pPr>
              <w:rPr>
                <w:sz w:val="28"/>
                <w:szCs w:val="28"/>
                <w:lang w:val="uk-UA"/>
              </w:rPr>
            </w:pPr>
            <w:r w:rsidRPr="00BF5079">
              <w:rPr>
                <w:sz w:val="28"/>
                <w:szCs w:val="28"/>
                <w:lang w:val="uk-UA"/>
              </w:rPr>
              <w:t>Програма соціально-економічного та культурного розвитку Дол</w:t>
            </w:r>
            <w:r>
              <w:rPr>
                <w:sz w:val="28"/>
                <w:szCs w:val="28"/>
                <w:lang w:val="uk-UA"/>
              </w:rPr>
              <w:t>инської ТГ на 2022-2024 роки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77F5" w14:textId="77777777" w:rsidR="00BF5079" w:rsidRPr="00C7113E" w:rsidRDefault="00BF5079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BF7A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A47A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196" w14:textId="77777777" w:rsidR="00BF5079" w:rsidRPr="00C7113E" w:rsidRDefault="00BF5079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53C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3C0D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-25,3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C9D" w14:textId="77777777" w:rsidR="00BF5079" w:rsidRPr="00C7113E" w:rsidRDefault="0071364F" w:rsidP="00CB3AF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80,2</w:t>
            </w:r>
          </w:p>
        </w:tc>
      </w:tr>
      <w:tr w:rsidR="00CB3AF2" w:rsidRPr="00C7113E" w14:paraId="653A487F" w14:textId="77777777" w:rsidTr="008B37BA">
        <w:trPr>
          <w:trHeight w:val="76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CB8" w14:textId="77777777" w:rsidR="00CB3AF2" w:rsidRPr="00C7113E" w:rsidRDefault="00CB3AF2" w:rsidP="00CB3AF2">
            <w:pPr>
              <w:spacing w:line="288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AC9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FA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107,3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763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F4B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2CE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75,9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47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58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69,0</w:t>
            </w:r>
          </w:p>
        </w:tc>
      </w:tr>
      <w:tr w:rsidR="00CB3AF2" w:rsidRPr="00C7113E" w14:paraId="3B7FF5E5" w14:textId="77777777" w:rsidTr="008B37BA">
        <w:trPr>
          <w:trHeight w:val="604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251B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1EAC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B09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26F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755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AF5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9F2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0ED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180,4</w:t>
            </w:r>
          </w:p>
        </w:tc>
      </w:tr>
      <w:tr w:rsidR="00CB3AF2" w:rsidRPr="00C7113E" w14:paraId="318920F9" w14:textId="77777777" w:rsidTr="008B37BA">
        <w:trPr>
          <w:trHeight w:val="46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170D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624C9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35C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19F0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30,8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FC9C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85,0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D48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30,8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0F9F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-54,2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F6F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36,2</w:t>
            </w:r>
          </w:p>
        </w:tc>
      </w:tr>
      <w:tr w:rsidR="00CB3AF2" w:rsidRPr="00C7113E" w14:paraId="4DB0DCA1" w14:textId="77777777" w:rsidTr="008B37BA">
        <w:trPr>
          <w:trHeight w:val="88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F9E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4552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3D9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6521,7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C6B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4187,3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3F0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0CF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4187,3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5689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4187,3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3A8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009AC9D5" w14:textId="77777777" w:rsidTr="008B37BA">
        <w:trPr>
          <w:trHeight w:val="804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DDF0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4AC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151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483,8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448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7113E">
              <w:rPr>
                <w:sz w:val="28"/>
                <w:szCs w:val="28"/>
                <w:shd w:val="clear" w:color="auto" w:fill="FFFFFF"/>
                <w:lang w:val="uk-UA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EBF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D9B4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7113E">
              <w:rPr>
                <w:sz w:val="28"/>
                <w:szCs w:val="28"/>
                <w:shd w:val="clear" w:color="auto" w:fill="FFFFFF"/>
                <w:lang w:val="uk-UA"/>
              </w:rPr>
              <w:t>567,4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B54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16A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118,2</w:t>
            </w:r>
          </w:p>
        </w:tc>
      </w:tr>
      <w:tr w:rsidR="00CB3AF2" w:rsidRPr="00C7113E" w14:paraId="375E8E92" w14:textId="77777777" w:rsidTr="008B37BA">
        <w:trPr>
          <w:trHeight w:val="703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9698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111F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B7A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57884,7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DF3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7113E">
              <w:rPr>
                <w:sz w:val="28"/>
                <w:szCs w:val="28"/>
                <w:shd w:val="clear" w:color="auto" w:fill="FFFFFF"/>
                <w:lang w:val="uk-UA"/>
              </w:rPr>
              <w:t>45759,5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927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44134,2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275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7113E">
              <w:rPr>
                <w:sz w:val="28"/>
                <w:szCs w:val="28"/>
                <w:shd w:val="clear" w:color="auto" w:fill="FFFFFF"/>
                <w:lang w:val="uk-UA"/>
              </w:rPr>
              <w:t>45759,5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D4C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1625,3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A0A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103,7</w:t>
            </w:r>
          </w:p>
        </w:tc>
      </w:tr>
      <w:tr w:rsidR="00CB3AF2" w:rsidRPr="00C7113E" w14:paraId="744A2987" w14:textId="77777777" w:rsidTr="008B37BA">
        <w:trPr>
          <w:trHeight w:hRule="exact" w:val="43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57B2" w14:textId="77777777" w:rsidR="00CB3AF2" w:rsidRPr="00C7113E" w:rsidRDefault="00CB3AF2" w:rsidP="00CB3AF2">
            <w:pPr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C7113E">
              <w:rPr>
                <w:b/>
                <w:sz w:val="28"/>
                <w:szCs w:val="28"/>
                <w:lang w:val="uk-UA"/>
              </w:rPr>
              <w:t>Витрати: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12DA4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CE9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1A72" w14:textId="77777777" w:rsidR="00CB3AF2" w:rsidRPr="00C7113E" w:rsidRDefault="00CB3AF2" w:rsidP="00CB3A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6BF8" w14:textId="77777777" w:rsidR="00CB3AF2" w:rsidRPr="00C7113E" w:rsidRDefault="00CB3AF2" w:rsidP="00CB3A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D9CA" w14:textId="77777777" w:rsidR="00CB3AF2" w:rsidRPr="00C7113E" w:rsidRDefault="00CB3AF2" w:rsidP="00CB3A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0C46" w14:textId="77777777" w:rsidR="00CB3AF2" w:rsidRPr="00C7113E" w:rsidRDefault="00CB3AF2" w:rsidP="00CB3A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B6DD" w14:textId="77777777" w:rsidR="00CB3AF2" w:rsidRPr="00C7113E" w:rsidRDefault="00CB3AF2" w:rsidP="00CB3A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68985151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819F3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86D80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D826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5022,6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2DB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5078,1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A06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1888,2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D66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5078,1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FE3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3189,9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966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268,9</w:t>
            </w:r>
          </w:p>
        </w:tc>
      </w:tr>
      <w:tr w:rsidR="00CB3AF2" w:rsidRPr="00C7113E" w14:paraId="05B9741E" w14:textId="77777777" w:rsidTr="008B37BA">
        <w:trPr>
          <w:trHeight w:val="54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8C35" w14:textId="77777777" w:rsidR="00CB3AF2" w:rsidRPr="00C7113E" w:rsidRDefault="002763E5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 xml:space="preserve">Медикаменти та </w:t>
            </w:r>
            <w:r w:rsidR="00CB3AF2" w:rsidRPr="00C7113E">
              <w:rPr>
                <w:i/>
                <w:iCs/>
                <w:sz w:val="28"/>
                <w:szCs w:val="28"/>
                <w:lang w:val="uk-UA"/>
              </w:rPr>
              <w:t>пере</w:t>
            </w:r>
            <w:r>
              <w:rPr>
                <w:i/>
                <w:iCs/>
                <w:sz w:val="28"/>
                <w:szCs w:val="28"/>
                <w:lang w:val="uk-UA"/>
              </w:rPr>
              <w:t>-</w:t>
            </w:r>
            <w:r w:rsidR="00CB3AF2"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в’язувальні  матеріали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A9CB" w14:textId="77777777" w:rsidR="002763E5" w:rsidRDefault="002763E5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14:paraId="490590BC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5AC7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13D865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4631,1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8AA93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494AEE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4461,1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BF06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F38058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1345,1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BB71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C1EC3E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4461,1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62CF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AD4716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3116,0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137F" w14:textId="77777777" w:rsidR="002763E5" w:rsidRDefault="002763E5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46BC6E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331,6</w:t>
            </w:r>
          </w:p>
        </w:tc>
      </w:tr>
      <w:tr w:rsidR="00CB3AF2" w:rsidRPr="00C7113E" w14:paraId="1C77657B" w14:textId="77777777" w:rsidTr="008B37BA">
        <w:trPr>
          <w:trHeight w:val="1691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63A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2CD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6A7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133,5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4B2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A44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FD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232,9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B16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B10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112,5</w:t>
            </w:r>
          </w:p>
        </w:tc>
      </w:tr>
      <w:tr w:rsidR="00CB3AF2" w:rsidRPr="00C7113E" w14:paraId="18A0B12D" w14:textId="77777777" w:rsidTr="008B37BA">
        <w:trPr>
          <w:trHeight w:val="46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BAA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346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DF5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D5B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4BD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045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9C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89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9587966" w14:textId="77777777" w:rsidTr="008B37BA">
        <w:trPr>
          <w:trHeight w:val="40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719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C6C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C1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F6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918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400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4D0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8C8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0A46D3A" w14:textId="77777777" w:rsidTr="008B37BA">
        <w:trPr>
          <w:trHeight w:val="467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424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2D1D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517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B78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384,1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1DC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336,0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C7B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384,1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67D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763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114,3</w:t>
            </w:r>
          </w:p>
        </w:tc>
      </w:tr>
      <w:tr w:rsidR="00CB3AF2" w:rsidRPr="00C7113E" w14:paraId="35EFF58B" w14:textId="77777777" w:rsidTr="008B37BA">
        <w:trPr>
          <w:trHeight w:val="88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6B9" w14:textId="77777777" w:rsidR="00CB3AF2" w:rsidRPr="00C7113E" w:rsidRDefault="00CB3AF2" w:rsidP="00CB3AF2">
            <w:pPr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 послуги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8A15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F71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433,0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37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4DF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598,0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502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503,6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BED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-94,4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240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84,2</w:t>
            </w:r>
          </w:p>
        </w:tc>
      </w:tr>
      <w:tr w:rsidR="00CB3AF2" w:rsidRPr="00C7113E" w14:paraId="53D86F9E" w14:textId="77777777" w:rsidTr="008B37BA">
        <w:trPr>
          <w:trHeight w:val="45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A1C6" w14:textId="77777777" w:rsidR="00CB3AF2" w:rsidRPr="002763E5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9FF53" w14:textId="77777777" w:rsidR="00CB3AF2" w:rsidRPr="002763E5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D730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1450,5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2394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1406,4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C81F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1861,7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218E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1406,4</w:t>
            </w:r>
          </w:p>
          <w:p w14:paraId="3E0F2BB0" w14:textId="77777777" w:rsidR="00D55C30" w:rsidRPr="002763E5" w:rsidRDefault="00D55C30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(в т.ч. м.б. – 1251,0)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D660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-455,3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201A" w14:textId="77777777" w:rsidR="00CB3AF2" w:rsidRPr="002763E5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2763E5">
              <w:rPr>
                <w:sz w:val="28"/>
                <w:szCs w:val="28"/>
                <w:lang w:val="uk-UA"/>
              </w:rPr>
              <w:t>75,5</w:t>
            </w:r>
          </w:p>
        </w:tc>
      </w:tr>
      <w:tr w:rsidR="00CB3AF2" w:rsidRPr="00C7113E" w14:paraId="706752F5" w14:textId="77777777" w:rsidTr="008B37BA">
        <w:trPr>
          <w:trHeight w:val="46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E900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D6E5B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6C3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580,0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DEB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C13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974,2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480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707,1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C6A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F94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72,6</w:t>
            </w:r>
          </w:p>
        </w:tc>
      </w:tr>
      <w:tr w:rsidR="00CB3AF2" w:rsidRPr="00C7113E" w14:paraId="0DCE919B" w14:textId="77777777" w:rsidTr="008B37BA">
        <w:trPr>
          <w:trHeight w:val="4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6761E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3325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C88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358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EB9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A84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E27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E94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75,0</w:t>
            </w:r>
          </w:p>
        </w:tc>
      </w:tr>
      <w:tr w:rsidR="00CB3AF2" w:rsidRPr="00C7113E" w14:paraId="7C05E50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2FE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024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750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539,1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B47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516,3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0D6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AED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516,3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CC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-101,2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C33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83,6</w:t>
            </w:r>
          </w:p>
        </w:tc>
      </w:tr>
      <w:tr w:rsidR="00CB3AF2" w:rsidRPr="00C7113E" w14:paraId="4352BBA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0A0D7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Витрати на теплоенергію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71F10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832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158,3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317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523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724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50DA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61F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F7119E5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2891" w14:textId="77777777" w:rsidR="00CB3AF2" w:rsidRPr="00C7113E" w:rsidRDefault="00CB3AF2" w:rsidP="00CB3AF2">
            <w:pPr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2009" w14:textId="77777777" w:rsidR="00CB3AF2" w:rsidRPr="00C7113E" w:rsidRDefault="00CB3AF2" w:rsidP="00CB3AF2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DF8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119,7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D57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83A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190,0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869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4DE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-67,0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7FF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64,7</w:t>
            </w:r>
          </w:p>
        </w:tc>
      </w:tr>
      <w:tr w:rsidR="00CB3AF2" w:rsidRPr="00C7113E" w14:paraId="2E0B5EB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4700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оплату  праці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988E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32F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31799,9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DE9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24085,1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5218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24221,3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E30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24085,1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93F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-136,2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AA5E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99,4</w:t>
            </w:r>
          </w:p>
        </w:tc>
      </w:tr>
      <w:tr w:rsidR="00CB3AF2" w:rsidRPr="00C7113E" w14:paraId="5CF30D96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7D7B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399D9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DC3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6498,0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27A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4937,5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F632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5328,7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4E7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4937,5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1FB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-391,2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ED6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92,7</w:t>
            </w:r>
          </w:p>
        </w:tc>
      </w:tr>
      <w:tr w:rsidR="00CB3AF2" w:rsidRPr="00C7113E" w14:paraId="6282ADFE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21C9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043E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B1D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4D7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79B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625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271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2B4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0CC60A1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C9A2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5F4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42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F4C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757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59FB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F38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E61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5F735DC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4F33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843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C02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246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8E6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03B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739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9E0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E3FA67D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A4C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320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815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A8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043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FF1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92D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86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9274B50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F228" w14:textId="77777777" w:rsidR="00CB3AF2" w:rsidRPr="00C7113E" w:rsidRDefault="00CB3AF2" w:rsidP="002763E5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відшкодуван</w:t>
            </w:r>
            <w:r w:rsidR="002763E5">
              <w:rPr>
                <w:sz w:val="28"/>
                <w:szCs w:val="28"/>
                <w:lang w:val="uk-UA"/>
              </w:rPr>
              <w:t>-</w:t>
            </w:r>
            <w:r w:rsidRPr="00C7113E">
              <w:rPr>
                <w:sz w:val="28"/>
                <w:szCs w:val="28"/>
                <w:lang w:val="uk-UA"/>
              </w:rPr>
              <w:t>ня вартості лікарських засобів (для окремих категорій населення) безкоштовно та на піль</w:t>
            </w:r>
            <w:r w:rsidR="002763E5">
              <w:rPr>
                <w:sz w:val="28"/>
                <w:szCs w:val="28"/>
                <w:lang w:val="uk-UA"/>
              </w:rPr>
              <w:t>-</w:t>
            </w:r>
            <w:r w:rsidRPr="00C7113E">
              <w:rPr>
                <w:sz w:val="28"/>
                <w:szCs w:val="28"/>
                <w:lang w:val="uk-UA"/>
              </w:rPr>
              <w:t>говій  основі</w:t>
            </w:r>
            <w:r w:rsidR="00D55C30">
              <w:rPr>
                <w:sz w:val="28"/>
                <w:szCs w:val="28"/>
                <w:lang w:val="uk-UA"/>
              </w:rPr>
              <w:t xml:space="preserve"> (м.бюджет)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657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4A2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773,0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B7D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AA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589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F56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0A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</w:t>
            </w:r>
          </w:p>
        </w:tc>
      </w:tr>
      <w:tr w:rsidR="00CB3AF2" w:rsidRPr="00C7113E" w14:paraId="36F00BD0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FF1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F43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79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1C4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DCB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56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622,3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506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-377,7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2FF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62,2</w:t>
            </w:r>
          </w:p>
        </w:tc>
      </w:tr>
      <w:tr w:rsidR="00CB3AF2" w:rsidRPr="00C7113E" w14:paraId="42A8F37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D8B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551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36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25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FAF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4EC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CC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C5C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62D2B1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226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Інші витрати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1A6E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ED1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2884,8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4D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34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1609,5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B97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567,4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2E0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-1042,1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789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35,3</w:t>
            </w:r>
          </w:p>
        </w:tc>
      </w:tr>
      <w:tr w:rsidR="00CB3AF2" w:rsidRPr="00C7113E" w14:paraId="207B7259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815" w14:textId="77777777" w:rsidR="00CB3AF2" w:rsidRPr="00C7113E" w:rsidRDefault="00CB3AF2" w:rsidP="00CB3AF2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 т. ч. лікарняні ПФ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1898" w14:textId="77777777" w:rsidR="00CB3AF2" w:rsidRPr="00C7113E" w:rsidRDefault="00CB3AF2" w:rsidP="00CB3AF2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65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483,8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67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567,4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3F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480,0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753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567,4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2F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1B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118,2</w:t>
            </w:r>
          </w:p>
        </w:tc>
      </w:tr>
      <w:tr w:rsidR="00CB3AF2" w:rsidRPr="00C7113E" w14:paraId="6210AC2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44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Адміністративні  витрати, у тому  числі: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6016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4D5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5551,5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1234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7036,4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38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6512,7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CBA8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7036,4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75A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523,7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72B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108,0</w:t>
            </w:r>
          </w:p>
        </w:tc>
      </w:tr>
      <w:tr w:rsidR="00CB3AF2" w:rsidRPr="00C7113E" w14:paraId="3C35A692" w14:textId="77777777" w:rsidTr="008B37BA">
        <w:trPr>
          <w:trHeight w:val="703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8C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C1C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B6B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CED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D17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A76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3CB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67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</w:t>
            </w:r>
          </w:p>
        </w:tc>
      </w:tr>
      <w:tr w:rsidR="00CB3AF2" w:rsidRPr="00C7113E" w14:paraId="04554E4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BB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AC7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5A6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17B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0D6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57C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3C1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01F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8C86A86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C9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B85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50E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741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174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F95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91E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9BE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E14542C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15A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A5C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3C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1D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B4C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30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D4F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734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7ECD8A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7E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EDB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EB7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66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734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CEC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E0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C87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88A127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962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667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78E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62E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18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47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69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61C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D5358BC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8DD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00B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7DE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698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82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21A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F17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39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E2CB489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EF8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8C3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DAD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4534,0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35E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5779,5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E4C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5248,1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365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5779,5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096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531,4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D34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110,1</w:t>
            </w:r>
          </w:p>
        </w:tc>
      </w:tr>
      <w:tr w:rsidR="00CB3AF2" w:rsidRPr="00C7113E" w14:paraId="7E7CD6D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DFF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1DC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932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997,5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A8B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1184,2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7B5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1154,6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3B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1184,2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448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55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102,6</w:t>
            </w:r>
          </w:p>
        </w:tc>
      </w:tr>
      <w:tr w:rsidR="00CB3AF2" w:rsidRPr="00C7113E" w14:paraId="64C0612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FF1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B18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DAE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F5B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4C3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77D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FEA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D8B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9C7E7FC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87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Витрати на водопостачання та водовідведення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59A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CBD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CA7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4A9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4DF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C9E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A69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F8F9DD6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A3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Витрати на  природній  газ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0C8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6F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26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AD6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326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CD9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20A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197D68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06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8C9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524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23F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A11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11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114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45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B070A15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D8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Інші  енергоносії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845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196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B65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438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B81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15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2A8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60723DE1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254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A46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5E2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D9F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792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C60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ADC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01C9" w14:textId="77777777" w:rsidR="00CB3AF2" w:rsidRPr="00C7113E" w:rsidRDefault="00CB3AF2" w:rsidP="00CB3AF2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603D37FD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3F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sz w:val="28"/>
                <w:szCs w:val="28"/>
                <w:lang w:val="uk-UA"/>
              </w:rPr>
            </w:pPr>
            <w:r w:rsidRPr="00C7113E">
              <w:rPr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059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880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53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F9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04C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C14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DB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A67D40D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CBA3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Разом (рядки 150+160+170+180+190+200+210+220+230+240+250+260+270+280)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072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E36D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54406,3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D83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45236,8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FCE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43990,1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80A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45236,8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C3B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1276,3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01C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102,8</w:t>
            </w:r>
          </w:p>
        </w:tc>
      </w:tr>
      <w:tr w:rsidR="00CB3AF2" w:rsidRPr="00C7113E" w14:paraId="73D09395" w14:textId="77777777" w:rsidTr="008B37BA">
        <w:trPr>
          <w:trHeight w:val="360"/>
          <w:jc w:val="center"/>
        </w:trPr>
        <w:tc>
          <w:tcPr>
            <w:tcW w:w="14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E47E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CB3AF2" w:rsidRPr="00C7113E" w14:paraId="24EA85FA" w14:textId="77777777" w:rsidTr="008B37BA">
        <w:trPr>
          <w:trHeight w:val="443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4D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246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2C4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6463,1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4B95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6494,5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5FA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4759,9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1E0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6494,5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E20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1734,6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331C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136,4</w:t>
            </w:r>
          </w:p>
        </w:tc>
      </w:tr>
      <w:tr w:rsidR="00CB3AF2" w:rsidRPr="00C7113E" w14:paraId="0F372489" w14:textId="77777777" w:rsidTr="008B37BA">
        <w:trPr>
          <w:trHeight w:val="407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F0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E24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40C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36333,9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696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CDC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29469,4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A6E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FB0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395,2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393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101,3</w:t>
            </w:r>
          </w:p>
        </w:tc>
      </w:tr>
      <w:tr w:rsidR="00CB3AF2" w:rsidRPr="00C7113E" w14:paraId="56BCEAD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86D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615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A44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7495,5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7D6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CBA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6483,3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ADB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6121,7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113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-361,6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F6C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94,4</w:t>
            </w:r>
          </w:p>
        </w:tc>
      </w:tr>
      <w:tr w:rsidR="00CB3AF2" w:rsidRPr="00C7113E" w14:paraId="6CDF7E5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22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952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736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EA6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E6F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E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E67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493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739777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0B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Інші операційні  витрати</w:t>
            </w:r>
          </w:p>
          <w:p w14:paraId="5CFBC2A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 (в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7113E">
              <w:rPr>
                <w:sz w:val="28"/>
                <w:szCs w:val="28"/>
                <w:lang w:val="uk-UA"/>
              </w:rPr>
              <w:t>ч.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7113E">
              <w:rPr>
                <w:sz w:val="28"/>
                <w:szCs w:val="28"/>
                <w:lang w:val="uk-UA"/>
              </w:rPr>
              <w:t>лікарняні ПФ)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E0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18D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4113,8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07C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2756,0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49A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3277,5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0B2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2756,0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7FF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-521,5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C63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84,1</w:t>
            </w:r>
          </w:p>
        </w:tc>
      </w:tr>
      <w:tr w:rsidR="00CB3AF2" w:rsidRPr="00C7113E" w14:paraId="26505EF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0AD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40A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E74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54406,3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CFB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45236,8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C087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43990,1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133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45236,8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68E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1246,7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D8D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102,8</w:t>
            </w:r>
          </w:p>
        </w:tc>
      </w:tr>
      <w:tr w:rsidR="00CB3AF2" w:rsidRPr="00C7113E" w14:paraId="449518A4" w14:textId="77777777" w:rsidTr="008B37BA">
        <w:trPr>
          <w:trHeight w:val="360"/>
          <w:jc w:val="center"/>
        </w:trPr>
        <w:tc>
          <w:tcPr>
            <w:tcW w:w="14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4D1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3091AB0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2904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 xml:space="preserve">Грошові кошти та поточні фінансові інвестиції на початок </w:t>
            </w:r>
            <w:r w:rsidRPr="00C7113E">
              <w:rPr>
                <w:sz w:val="28"/>
                <w:szCs w:val="28"/>
                <w:lang w:val="uk-UA" w:eastAsia="uk-UA"/>
              </w:rPr>
              <w:lastRenderedPageBreak/>
              <w:t>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455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350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C7A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986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49C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B89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A71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AB07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4EC4F48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78BD" w14:textId="77777777" w:rsidR="00CB3AF2" w:rsidRPr="00C7113E" w:rsidRDefault="00CB3AF2" w:rsidP="00CB3AF2">
            <w:pPr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50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351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BC0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D9E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3606,4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0A1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3606,4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595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3606,4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4CE6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FBC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585F499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D2E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ED8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480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158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64C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82E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A22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924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201ECF0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E9B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279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09D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57884,7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A26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41572,2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177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44134,2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672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41572,2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FF7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-2562,0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609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94,2</w:t>
            </w:r>
          </w:p>
        </w:tc>
      </w:tr>
      <w:tr w:rsidR="00CB3AF2" w:rsidRPr="00C7113E" w14:paraId="7004777F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2166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286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3172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D03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7A3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63B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735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C73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53A1D29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4044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57B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717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54406,3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35FA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43402,7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8D5E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45119,6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785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43402,7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EE29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-1716,9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9DE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96,2</w:t>
            </w:r>
          </w:p>
        </w:tc>
      </w:tr>
      <w:tr w:rsidR="00CB3AF2" w:rsidRPr="00C7113E" w14:paraId="4EF36966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56EE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8FC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6CC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411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5EB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E2A0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023B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2E8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01C703B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5A2D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4E4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FE2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3606,4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5BC4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53D7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2621,0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4159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FD8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-845,1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E17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67,8</w:t>
            </w:r>
          </w:p>
        </w:tc>
      </w:tr>
      <w:tr w:rsidR="00CB3AF2" w:rsidRPr="00C7113E" w14:paraId="23CD96B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945D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7F5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6148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D56A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256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CD1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ED4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BBA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58B18A6D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A1EE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 т. ч.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EAD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5F7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542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6D4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F6D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4D5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68C59D6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66C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ІV. Інвестиційна  діяльність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28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010A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B9CBA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5F0A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E9D0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889D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53A0860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60F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Доходи від інвестиційної діяльності, у 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7113E">
              <w:rPr>
                <w:sz w:val="28"/>
                <w:szCs w:val="28"/>
                <w:lang w:val="uk-UA"/>
              </w:rPr>
              <w:t>ч.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7113E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BC2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3725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89E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333D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1129,5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C5A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A69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381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FFE91FA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E0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Доходи з місцевого бюджету цільового </w:t>
            </w:r>
            <w:r w:rsidRPr="00C7113E">
              <w:rPr>
                <w:sz w:val="28"/>
                <w:szCs w:val="28"/>
                <w:lang w:val="uk-UA"/>
              </w:rPr>
              <w:lastRenderedPageBreak/>
              <w:t>фінансування по капітальних  видатках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49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401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C3B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1BA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674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02A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F9B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BA8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95FA8B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1DA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6D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A597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2401,0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830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2353,2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551E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1129,5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29A2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2353,2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D523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1223,7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7CC8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208,3</w:t>
            </w:r>
          </w:p>
        </w:tc>
      </w:tr>
      <w:tr w:rsidR="00CB3AF2" w:rsidRPr="00C7113E" w14:paraId="4D0E545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CAA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27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C1A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16D7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B4B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8A9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CE1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754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7EA981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47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29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A7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1033,6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214F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1296,3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7A84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369,5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D0E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1296,3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00B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926,8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1536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350,8</w:t>
            </w:r>
          </w:p>
        </w:tc>
      </w:tr>
      <w:tr w:rsidR="00CB3AF2" w:rsidRPr="00C7113E" w14:paraId="571587AA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A7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F18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FF1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238,6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0BE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114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B15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D51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-410,0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E54BD" w14:textId="77777777" w:rsidR="00CB3AF2" w:rsidRPr="00C7113E" w:rsidRDefault="00CB3AF2" w:rsidP="00CB3A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057C2B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6A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2F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F9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38,4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671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EBA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F04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D89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-50,0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E2D98" w14:textId="77777777" w:rsidR="00CB3AF2" w:rsidRPr="00C7113E" w:rsidRDefault="00CB3AF2" w:rsidP="00CB3A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F8618B3" w14:textId="77777777" w:rsidTr="008B37BA">
        <w:trPr>
          <w:trHeight w:val="72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112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5A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92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857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8EE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4DB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489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16E6D" w14:textId="77777777" w:rsidR="00CB3AF2" w:rsidRPr="00C7113E" w:rsidRDefault="00CB3AF2" w:rsidP="00CB3A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6F9BD7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15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506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45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1090,4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EA6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1056,9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6F9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15E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1056,9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FAB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756,9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161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352,3</w:t>
            </w:r>
          </w:p>
        </w:tc>
      </w:tr>
      <w:tr w:rsidR="00CB3AF2" w:rsidRPr="00C7113E" w14:paraId="686A9811" w14:textId="77777777" w:rsidTr="008B37BA">
        <w:trPr>
          <w:trHeight w:val="618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B03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FC3D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005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353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D2AC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E979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556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DFD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4C806E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744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858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F72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060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6F5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22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AA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02D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410EF8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8B6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B7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20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98D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01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7CA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28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675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058D935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0F2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AE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E2E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4F5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09F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B79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5C6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47F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6603331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938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3E0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683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EA9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3A5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FA0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03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A8B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62A8A481" w14:textId="77777777" w:rsidTr="008B37BA">
        <w:trPr>
          <w:trHeight w:val="675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E046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0D8D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69C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B23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D28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6A1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025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F1E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536F525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46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21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D3C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BDA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730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CFB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F1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AB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178A35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2C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lastRenderedPageBreak/>
              <w:t>позики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4B7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7F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C60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F7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F22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FA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4F8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18B0D0E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9E3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7CD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7113E">
              <w:rPr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8FC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B41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CF1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45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E9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B7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025332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BD8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95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8B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672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5E1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70E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DC0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17F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B335EC9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A52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0D3C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7665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57884,7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CE05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45759,5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5AAC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44134,2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75EB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45759,5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6E8B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1625,3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B0DA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103,7</w:t>
            </w:r>
          </w:p>
        </w:tc>
      </w:tr>
      <w:tr w:rsidR="00CB3AF2" w:rsidRPr="00C7113E" w14:paraId="38DE98E0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25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93C6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F808E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54406,3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39D74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47590,0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4B2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45119,6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D84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47590,0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6EFFB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2470,4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5D20" w14:textId="77777777" w:rsidR="00CB3AF2" w:rsidRPr="00C7113E" w:rsidRDefault="00CB3AF2" w:rsidP="00CB3AF2">
            <w:pPr>
              <w:shd w:val="clear" w:color="auto" w:fill="FFFFFF"/>
              <w:jc w:val="center"/>
              <w:rPr>
                <w:bCs/>
                <w:sz w:val="28"/>
                <w:szCs w:val="28"/>
                <w:lang w:val="uk-UA"/>
              </w:rPr>
            </w:pPr>
            <w:r w:rsidRPr="00C7113E">
              <w:rPr>
                <w:bCs/>
                <w:sz w:val="28"/>
                <w:szCs w:val="28"/>
                <w:lang w:val="uk-UA"/>
              </w:rPr>
              <w:t>105,5</w:t>
            </w:r>
          </w:p>
        </w:tc>
      </w:tr>
      <w:tr w:rsidR="00CB3AF2" w:rsidRPr="00C7113E" w14:paraId="7C00E7A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3C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1214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590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189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3606,4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D9E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619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2621,0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9C3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1775,9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08C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-845,1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63C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67,8</w:t>
            </w:r>
          </w:p>
        </w:tc>
      </w:tr>
      <w:tr w:rsidR="00CB3AF2" w:rsidRPr="00C7113E" w14:paraId="04BCD222" w14:textId="77777777" w:rsidTr="008B37BA">
        <w:trPr>
          <w:trHeight w:val="360"/>
          <w:jc w:val="center"/>
        </w:trPr>
        <w:tc>
          <w:tcPr>
            <w:tcW w:w="14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2499" w14:textId="77777777" w:rsidR="00CB3AF2" w:rsidRPr="00C7113E" w:rsidRDefault="00CB3AF2" w:rsidP="00CB3AF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 w:eastAsia="uk-UA"/>
              </w:rPr>
              <w:t>V. Розрах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>у</w:t>
            </w:r>
            <w:r w:rsidRPr="00C7113E">
              <w:rPr>
                <w:b/>
                <w:bCs/>
                <w:sz w:val="28"/>
                <w:szCs w:val="28"/>
                <w:lang w:val="uk-UA" w:eastAsia="uk-UA"/>
              </w:rPr>
              <w:t>нки з бюджетом (</w:t>
            </w: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C7113E">
              <w:rPr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CB3AF2" w:rsidRPr="00C7113E" w14:paraId="3B10F75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1FF1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4463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0B9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941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FF9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22A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CBE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744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60E530A5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0194" w14:textId="77777777" w:rsidR="00CB3AF2" w:rsidRPr="00C7113E" w:rsidRDefault="00CB3AF2" w:rsidP="00CB3AF2">
            <w:pPr>
              <w:spacing w:line="179" w:lineRule="atLeast"/>
              <w:rPr>
                <w:b/>
                <w:bCs/>
                <w:spacing w:val="-2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F41F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601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35BB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E01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B8CF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B21C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2DB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040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43FC1BA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1B4F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місцевих бюджетів</w:t>
            </w: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C78B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00E9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6443,5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EE2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5389,5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06D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5304,6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65C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5389,5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974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4EA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101,6</w:t>
            </w:r>
          </w:p>
        </w:tc>
      </w:tr>
      <w:tr w:rsidR="00CB3AF2" w:rsidRPr="00C7113E" w14:paraId="55B12D77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BA9D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EDBC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F4E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6443,3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386E" w14:textId="77777777" w:rsidR="00CB3AF2" w:rsidRPr="00C7113E" w:rsidRDefault="00F3121C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5389,3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7B8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5304,4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99E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5389,3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CF3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908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101,6</w:t>
            </w:r>
          </w:p>
        </w:tc>
      </w:tr>
      <w:tr w:rsidR="00CB3AF2" w:rsidRPr="00C7113E" w14:paraId="0BCFDB93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0992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BDE9A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72D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B80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F6C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DFC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751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E76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</w:t>
            </w:r>
          </w:p>
        </w:tc>
      </w:tr>
      <w:tr w:rsidR="00CB3AF2" w:rsidRPr="00C7113E" w14:paraId="63E29A7E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8DD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8F48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65A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B1D8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683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DB9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2E1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C47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79C9A2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BEA0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інші податки та збори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6B45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AB5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65B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2FA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4F1D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EFB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13B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63F9C27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F288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F2AF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29B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7966,7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BE0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6572,8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FD3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6925,3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002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6572,8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913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-352,5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E749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94,9</w:t>
            </w:r>
          </w:p>
        </w:tc>
      </w:tr>
      <w:tr w:rsidR="00CB3AF2" w:rsidRPr="00C7113E" w14:paraId="7BC0AC2E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6575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lastRenderedPageBreak/>
              <w:t>єдиний внесок на загальнообов’язкове державне соціальне страхування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F40F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79E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7424,9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9C6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6121,6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27F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6483,3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98F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6121,6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7B6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-361,7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6EA2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94,4</w:t>
            </w:r>
          </w:p>
        </w:tc>
      </w:tr>
      <w:tr w:rsidR="00CB3AF2" w:rsidRPr="00C7113E" w14:paraId="6722C0A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69C2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інші податки, збори та платежі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7F37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622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159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541,8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51F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B297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442,0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333F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451,2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743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0CBAE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102,1</w:t>
            </w:r>
          </w:p>
        </w:tc>
      </w:tr>
      <w:tr w:rsidR="00CB3AF2" w:rsidRPr="00C7113E" w14:paraId="06B251DB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CB37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1E32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52A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81C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F0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67E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7D3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539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0C6D0068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EB72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7205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D491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82F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DF6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B702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D941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A0A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B308A92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46EF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spacing w:val="-2"/>
                <w:sz w:val="28"/>
                <w:szCs w:val="28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F1EA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F914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39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973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04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F4C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0ED6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AAA3C1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A13" w14:textId="77777777" w:rsidR="00CB3AF2" w:rsidRPr="00C7113E" w:rsidRDefault="00CB3AF2" w:rsidP="00CB3AF2">
            <w:pPr>
              <w:spacing w:line="179" w:lineRule="atLeast"/>
              <w:rPr>
                <w:spacing w:val="-2"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bCs/>
                <w:spacing w:val="-2"/>
                <w:sz w:val="28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4F5D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43FA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BF7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E705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A5EAB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9446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0637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21B6E684" w14:textId="77777777" w:rsidTr="008B37BA">
        <w:trPr>
          <w:trHeight w:val="36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ABC5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FDA2F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EE6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4F0C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4078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35E0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BCFF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EC3" w14:textId="77777777" w:rsidR="00CB3AF2" w:rsidRPr="00C7113E" w:rsidRDefault="00CB3AF2" w:rsidP="00CB3AF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89F6D81" w14:textId="77777777" w:rsidTr="008B37BA">
        <w:trPr>
          <w:trHeight w:val="360"/>
          <w:jc w:val="center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07DC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7113E">
              <w:rPr>
                <w:b/>
                <w:bCs/>
                <w:sz w:val="28"/>
                <w:szCs w:val="28"/>
                <w:lang w:val="uk-UA"/>
              </w:rPr>
              <w:t>VI. Додаткова  інформація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355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A8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D1F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64F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41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7FC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CB3AF2" w:rsidRPr="00C7113E" w14:paraId="4034F50C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C8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Штатна чисельність працівників,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7113E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C95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9B7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3E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6AA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170,0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59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F1C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8CA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94,1</w:t>
            </w:r>
          </w:p>
        </w:tc>
      </w:tr>
      <w:tr w:rsidR="00CB3AF2" w:rsidRPr="00C7113E" w14:paraId="0E9ADC6D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12A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 xml:space="preserve">Середня кількість </w:t>
            </w:r>
            <w:r w:rsidRPr="00C7113E">
              <w:rPr>
                <w:sz w:val="28"/>
                <w:szCs w:val="28"/>
                <w:lang w:val="uk-UA" w:eastAsia="uk-UA"/>
              </w:rPr>
              <w:lastRenderedPageBreak/>
              <w:t>працівників, всього, у тому числі: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6FF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>710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E6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2B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F82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170,0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C98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412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271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94,1</w:t>
            </w:r>
          </w:p>
        </w:tc>
      </w:tr>
      <w:tr w:rsidR="00CB3AF2" w:rsidRPr="00C7113E" w14:paraId="69EA4E84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C1D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DF6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E18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500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1CE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167,0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5CC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157,0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F59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3B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94,1</w:t>
            </w:r>
          </w:p>
        </w:tc>
      </w:tr>
      <w:tr w:rsidR="00CB3AF2" w:rsidRPr="00C7113E" w14:paraId="2C5B06D8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1B62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71F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EC9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775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131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9A8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C4A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D02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100</w:t>
            </w:r>
          </w:p>
        </w:tc>
      </w:tr>
      <w:tr w:rsidR="00CB3AF2" w:rsidRPr="00C7113E" w14:paraId="2F7B04B5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64A9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793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1A4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0EA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C1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F03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B28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169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D68CD6B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5E89" w14:textId="77777777" w:rsidR="00CB3AF2" w:rsidRPr="00C7113E" w:rsidRDefault="00CB3AF2" w:rsidP="00CB3AF2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sz w:val="28"/>
                <w:szCs w:val="28"/>
                <w:lang w:val="uk-UA" w:eastAsia="uk-UA"/>
              </w:rPr>
              <w:t>Фонд оплати праці, тис.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C7113E">
              <w:rPr>
                <w:b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6BE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AD3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36333,9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26D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69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29469,4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828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5D1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395,2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D4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101,3</w:t>
            </w:r>
          </w:p>
        </w:tc>
      </w:tr>
      <w:tr w:rsidR="00CB3AF2" w:rsidRPr="00C7113E" w14:paraId="56E66381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66E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bCs/>
                <w:sz w:val="28"/>
                <w:szCs w:val="28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CB8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73D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36333,9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3C9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B7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29469,4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4B2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29864,6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10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395,2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11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101,3</w:t>
            </w:r>
          </w:p>
        </w:tc>
      </w:tr>
      <w:tr w:rsidR="00CB3AF2" w:rsidRPr="00C7113E" w14:paraId="52C6CA20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CE5" w14:textId="77777777" w:rsidR="00CB3AF2" w:rsidRPr="00C7113E" w:rsidRDefault="00CB3AF2" w:rsidP="00CB3AF2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2FA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C0B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857,8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ABA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5F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702,0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8D8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1016,1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55D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314,1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12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144,7</w:t>
            </w:r>
          </w:p>
        </w:tc>
      </w:tr>
      <w:tr w:rsidR="00CB3AF2" w:rsidRPr="00C7113E" w14:paraId="5AFE8BC0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B5D" w14:textId="77777777" w:rsidR="00CB3AF2" w:rsidRPr="00C7113E" w:rsidRDefault="00CB3AF2" w:rsidP="00CB3AF2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AB2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C69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2543,5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A37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2553,7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070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1940,4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D94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2553,7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7AE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613,3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32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131,6</w:t>
            </w:r>
          </w:p>
        </w:tc>
      </w:tr>
      <w:tr w:rsidR="00CB3AF2" w:rsidRPr="00C7113E" w14:paraId="4CF7E366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2A80" w14:textId="77777777" w:rsidR="00CB3AF2" w:rsidRPr="00C7113E" w:rsidRDefault="00CB3AF2" w:rsidP="00CB3AF2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Лікарі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63F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D12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11716,2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7CA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8662,2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368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9535,4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092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8662,2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E4E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-873,2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F27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90,8</w:t>
            </w:r>
          </w:p>
        </w:tc>
      </w:tr>
      <w:tr w:rsidR="00CB3AF2" w:rsidRPr="00C7113E" w14:paraId="1CE51A13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98EB" w14:textId="77777777" w:rsidR="00CB3AF2" w:rsidRPr="00C7113E" w:rsidRDefault="00CB3AF2" w:rsidP="00CB3AF2">
            <w:pPr>
              <w:spacing w:line="161" w:lineRule="atLeast"/>
              <w:rPr>
                <w:bCs/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598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21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15715,0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1270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12457,8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25D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12753,1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343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12457,8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5D9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-295,3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B03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97,7</w:t>
            </w:r>
          </w:p>
        </w:tc>
      </w:tr>
      <w:tr w:rsidR="00CB3AF2" w:rsidRPr="00C7113E" w14:paraId="29B3B8A5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0F50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43A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F5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1456,0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C96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1050,7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427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1189,0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2B8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1050,7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A2D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-138,3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7A5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88,4</w:t>
            </w:r>
          </w:p>
        </w:tc>
      </w:tr>
      <w:tr w:rsidR="00CB3AF2" w:rsidRPr="00C7113E" w14:paraId="7A24B1EE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5A2" w14:textId="77777777" w:rsidR="00CB3AF2" w:rsidRPr="00C7113E" w:rsidRDefault="00CB3AF2" w:rsidP="00CB3AF2">
            <w:pPr>
              <w:spacing w:line="161" w:lineRule="atLeast"/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 w:eastAsia="uk-UA"/>
              </w:rPr>
              <w:t>Інші працівники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F3E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870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E9E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4045,4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E5E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4124,1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8BA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3349,5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2ED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4124,1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821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774,6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591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123,1</w:t>
            </w:r>
          </w:p>
        </w:tc>
      </w:tr>
      <w:tr w:rsidR="00CB3AF2" w:rsidRPr="00C7113E" w14:paraId="5C573695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F616" w14:textId="77777777" w:rsidR="00CB3AF2" w:rsidRPr="00C7113E" w:rsidRDefault="00CB3AF2" w:rsidP="00CB3AF2">
            <w:pPr>
              <w:spacing w:line="161" w:lineRule="atLeast"/>
              <w:rPr>
                <w:b/>
                <w:sz w:val="28"/>
                <w:szCs w:val="28"/>
                <w:lang w:val="uk-UA" w:eastAsia="uk-UA"/>
              </w:rPr>
            </w:pPr>
            <w:r w:rsidRPr="00C7113E">
              <w:rPr>
                <w:b/>
                <w:sz w:val="28"/>
                <w:szCs w:val="28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A94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937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015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460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974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1C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82F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741BCD55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539" w14:textId="77777777" w:rsidR="00CB3AF2" w:rsidRPr="00C7113E" w:rsidRDefault="00CB3AF2" w:rsidP="00CB3AF2">
            <w:pPr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/>
              </w:rPr>
              <w:lastRenderedPageBreak/>
              <w:t xml:space="preserve">Середньомісячна заробітна плата одного штатного працівника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6F2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910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2FBF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12615,94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8BC6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15713,49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1F8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14445,78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FD1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15713,49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6784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1267,71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13D5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108,8</w:t>
            </w:r>
          </w:p>
        </w:tc>
      </w:tr>
      <w:tr w:rsidR="00CB3AF2" w:rsidRPr="00C7113E" w14:paraId="466A8D85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38DA" w14:textId="77777777" w:rsidR="00CB3AF2" w:rsidRPr="00C7113E" w:rsidRDefault="00CB3AF2" w:rsidP="00CB3AF2">
            <w:pPr>
              <w:rPr>
                <w:sz w:val="28"/>
                <w:szCs w:val="28"/>
                <w:lang w:val="uk-UA" w:eastAsia="uk-UA"/>
              </w:rPr>
            </w:pPr>
            <w:r w:rsidRPr="00C7113E">
              <w:rPr>
                <w:sz w:val="28"/>
                <w:szCs w:val="28"/>
                <w:lang w:val="uk-UA"/>
              </w:rPr>
              <w:t>Середньомісячна заробітна плата одного штатного працівника в еквіваленті повної зайнятості (з розрахунку 40-годинного робочого тижня)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F08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920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D25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12615,94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983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16484,25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0991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14445,78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DDC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16484,25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FE8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2038,47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667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114,1</w:t>
            </w:r>
          </w:p>
        </w:tc>
      </w:tr>
      <w:tr w:rsidR="00CB3AF2" w:rsidRPr="00C7113E" w14:paraId="0364A8A7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056E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05D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910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87B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F879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FFDD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AD2E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AD22" w14:textId="77777777" w:rsidR="00CB3AF2" w:rsidRPr="00C7113E" w:rsidRDefault="00CB3AF2" w:rsidP="00CB3AF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2481B2D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41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3C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930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0E1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27304,5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39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29433,4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91A6" w14:textId="77777777" w:rsidR="00CB3AF2" w:rsidRPr="00C7113E" w:rsidRDefault="0019465D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27116,0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689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29433,4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65A8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5D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1003FF24" w14:textId="77777777" w:rsidTr="00FA7307">
        <w:trPr>
          <w:trHeight w:val="36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2E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957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940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6DC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21545,5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E3F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21894,0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E8DB" w14:textId="77777777" w:rsidR="00CB3AF2" w:rsidRPr="00C7113E" w:rsidRDefault="0019465D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21205,3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D6C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21894,0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32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F3B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36479C24" w14:textId="77777777" w:rsidTr="00FA7307">
        <w:trPr>
          <w:trHeight w:val="420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005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5C2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950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23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962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00C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FF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013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C5CA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4E772C91" w14:textId="77777777" w:rsidTr="00FA7307">
        <w:trPr>
          <w:trHeight w:val="52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F09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070823EF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3E7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853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54B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49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0910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15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941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C326487" w14:textId="77777777" w:rsidTr="00FA7307">
        <w:trPr>
          <w:trHeight w:val="52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9B3B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F723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970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EE2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FB2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43B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0ED5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96,5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B39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5C3D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034076B6" w14:textId="77777777" w:rsidTr="00FA7307">
        <w:trPr>
          <w:trHeight w:val="52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D1E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94D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>980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6EC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6EC4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02F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56B7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63CC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8796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B3AF2" w:rsidRPr="00C7113E" w14:paraId="53C4193F" w14:textId="77777777" w:rsidTr="00FA7307">
        <w:trPr>
          <w:gridAfter w:val="3"/>
          <w:wAfter w:w="4454" w:type="dxa"/>
          <w:trHeight w:val="264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E933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  <w:p w14:paraId="18FD3581" w14:textId="77777777" w:rsidR="00CB3AF2" w:rsidRPr="00C7113E" w:rsidRDefault="00CB419E" w:rsidP="00CB3AF2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Директор</w:t>
            </w:r>
          </w:p>
          <w:p w14:paraId="44FA5687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 </w:t>
            </w:r>
            <w:r w:rsidR="00CB419E">
              <w:rPr>
                <w:sz w:val="28"/>
                <w:szCs w:val="28"/>
                <w:lang w:val="uk-UA"/>
              </w:rPr>
              <w:t xml:space="preserve">               </w:t>
            </w:r>
            <w:r w:rsidRPr="00C7113E">
              <w:rPr>
                <w:sz w:val="28"/>
                <w:szCs w:val="28"/>
                <w:lang w:val="uk-UA"/>
              </w:rPr>
              <w:t>(посада)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4984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9F1" w14:textId="77777777" w:rsidR="00CB3AF2" w:rsidRPr="00C7113E" w:rsidRDefault="00CB3AF2" w:rsidP="00CB3AF2">
            <w:pPr>
              <w:shd w:val="clear" w:color="auto" w:fill="FFFFFF"/>
              <w:spacing w:line="216" w:lineRule="auto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4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C5FE" w14:textId="77777777" w:rsidR="00CB3AF2" w:rsidRPr="00C7113E" w:rsidRDefault="00CB3AF2" w:rsidP="00CB3AF2">
            <w:pPr>
              <w:shd w:val="clear" w:color="auto" w:fill="FFFFFF"/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  </w:t>
            </w:r>
          </w:p>
          <w:p w14:paraId="312040AC" w14:textId="77777777" w:rsidR="00CB419E" w:rsidRDefault="00CB419E" w:rsidP="00CB419E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CB3AF2" w:rsidRPr="00C7113E">
              <w:rPr>
                <w:b/>
                <w:sz w:val="28"/>
                <w:szCs w:val="28"/>
                <w:lang w:val="uk-UA"/>
              </w:rPr>
              <w:t>Віолета ЦАП</w:t>
            </w:r>
          </w:p>
          <w:p w14:paraId="3D5DD513" w14:textId="77777777" w:rsidR="00CB3AF2" w:rsidRPr="00CB419E" w:rsidRDefault="00CB3AF2" w:rsidP="00CB419E">
            <w:pPr>
              <w:shd w:val="clear" w:color="auto" w:fill="FFFFFF"/>
              <w:spacing w:line="216" w:lineRule="auto"/>
              <w:rPr>
                <w:b/>
                <w:sz w:val="28"/>
                <w:szCs w:val="28"/>
                <w:lang w:val="uk-UA"/>
              </w:rPr>
            </w:pPr>
            <w:r w:rsidRPr="00C7113E">
              <w:rPr>
                <w:sz w:val="28"/>
                <w:szCs w:val="28"/>
                <w:lang w:val="uk-UA"/>
              </w:rPr>
              <w:t xml:space="preserve">(ініціали, прізвище)    </w:t>
            </w:r>
          </w:p>
        </w:tc>
      </w:tr>
    </w:tbl>
    <w:p w14:paraId="2509783B" w14:textId="77777777" w:rsidR="00A869E0" w:rsidRPr="005F0EF9" w:rsidRDefault="00A869E0" w:rsidP="00FA7307">
      <w:pPr>
        <w:framePr w:w="2356" w:h="60" w:hRule="exact" w:wrap="auto" w:vAnchor="text" w:hAnchor="page" w:x="13591" w:y="-13805"/>
        <w:autoSpaceDE w:val="0"/>
        <w:autoSpaceDN w:val="0"/>
        <w:adjustRightInd w:val="0"/>
        <w:jc w:val="center"/>
        <w:rPr>
          <w:sz w:val="28"/>
          <w:szCs w:val="28"/>
          <w:lang w:val="uk-UA"/>
        </w:rPr>
        <w:sectPr w:rsidR="00A869E0" w:rsidRPr="005F0EF9" w:rsidSect="00742662">
          <w:headerReference w:type="default" r:id="rId8"/>
          <w:pgSz w:w="16839" w:h="11907" w:orient="landscape" w:code="9"/>
          <w:pgMar w:top="1701" w:right="567" w:bottom="567" w:left="680" w:header="709" w:footer="709" w:gutter="0"/>
          <w:cols w:space="708"/>
          <w:docGrid w:linePitch="360"/>
        </w:sectPr>
      </w:pPr>
    </w:p>
    <w:p w14:paraId="775629F3" w14:textId="77777777" w:rsidR="00CB3AF2" w:rsidRPr="00C7113E" w:rsidRDefault="00CB3AF2" w:rsidP="00CB3AF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C7113E">
        <w:rPr>
          <w:b/>
          <w:szCs w:val="28"/>
          <w:lang w:val="uk-UA"/>
        </w:rPr>
        <w:lastRenderedPageBreak/>
        <w:t>Пояснювальна записка до звіту про виконання  фінансового плану за</w:t>
      </w:r>
    </w:p>
    <w:p w14:paraId="3F944A29" w14:textId="77777777" w:rsidR="00CB3AF2" w:rsidRPr="00C7113E" w:rsidRDefault="00CB3AF2" w:rsidP="00CB3AF2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C7113E">
        <w:rPr>
          <w:b/>
          <w:szCs w:val="28"/>
          <w:lang w:val="uk-UA"/>
        </w:rPr>
        <w:t>2023 рік</w:t>
      </w:r>
    </w:p>
    <w:p w14:paraId="36EDDC8A" w14:textId="77777777" w:rsidR="00CB3AF2" w:rsidRPr="00C7113E" w:rsidRDefault="00CB3AF2" w:rsidP="00CB3AF2">
      <w:pPr>
        <w:autoSpaceDE w:val="0"/>
        <w:autoSpaceDN w:val="0"/>
        <w:adjustRightInd w:val="0"/>
        <w:ind w:left="142"/>
        <w:jc w:val="center"/>
        <w:rPr>
          <w:szCs w:val="28"/>
          <w:lang w:val="uk-UA"/>
        </w:rPr>
      </w:pPr>
    </w:p>
    <w:p w14:paraId="5E326536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Комунальне некомерційне підприємство «Центр первинної медичної допомоги» Долинської міської ради надає пояснення до звіту про виконання  фінансового плану за  2023 рік, а саме:</w:t>
      </w:r>
    </w:p>
    <w:p w14:paraId="4E61A29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12A7F3EC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Дохідна частина  становить  45759,5 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 xml:space="preserve">грн в т.ч.:   </w:t>
      </w:r>
    </w:p>
    <w:p w14:paraId="50454F85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-кошти НЗСУ – 37030,5 тис.грн</w:t>
      </w:r>
    </w:p>
    <w:p w14:paraId="0E08704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-кошти місцевого бюджету – 3794,0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грн</w:t>
      </w:r>
    </w:p>
    <w:p w14:paraId="74C8B1F4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-депозит – 104,4 тис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.грн</w:t>
      </w:r>
    </w:p>
    <w:p w14:paraId="525FCD22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-платні послуги – 45,1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грн</w:t>
      </w:r>
    </w:p>
    <w:p w14:paraId="404D75F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-відшкодування за оплату комунальних послуг – 30,8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грн</w:t>
      </w:r>
    </w:p>
    <w:p w14:paraId="76B3F5D9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-лікарняні ПФ (пенсійного фонду) – 567,4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грн</w:t>
      </w:r>
    </w:p>
    <w:p w14:paraId="70EB7399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-безкоштовно отримані медикаменти, вакцини, основні засоби- 4187,3 тис.</w:t>
      </w:r>
      <w:r>
        <w:rPr>
          <w:szCs w:val="28"/>
          <w:lang w:val="uk-UA"/>
        </w:rPr>
        <w:t xml:space="preserve"> </w:t>
      </w:r>
      <w:r w:rsidRPr="00C7113E">
        <w:rPr>
          <w:szCs w:val="28"/>
          <w:lang w:val="uk-UA"/>
        </w:rPr>
        <w:t>грн</w:t>
      </w:r>
    </w:p>
    <w:p w14:paraId="13BEB8D5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16C58DC9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Дохід з місцевого бюджету за цільовими програмами   становить 3794,0 тис.грн в т.ч.</w:t>
      </w:r>
      <w:r w:rsidRPr="00C7113E">
        <w:rPr>
          <w:szCs w:val="28"/>
          <w:lang w:val="uk-UA"/>
        </w:rPr>
        <w:tab/>
      </w:r>
    </w:p>
    <w:p w14:paraId="33DD19A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-оплата енергоносіїв – 1251,0 тис.грн</w:t>
      </w:r>
    </w:p>
    <w:p w14:paraId="442E205E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-закупівля дезинфікуючих (згідно програми підтримки та розвитку установ первинної медичної допомоги на 2021-2024 роки) – 40,0 тис.грн</w:t>
      </w:r>
    </w:p>
    <w:p w14:paraId="389C83ED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-відшкодування безоплатного та пільгового забезпечення лікарськими засобами у разі амбулаторного лікування окремих груп населення на 2021-2024 роки – 1000,0  тис.грн</w:t>
      </w:r>
    </w:p>
    <w:p w14:paraId="677DE36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ємкостей для забору біологічного матеріалу (в т.ч. шпателя)  – 15,0 тис.грн</w:t>
      </w:r>
    </w:p>
    <w:p w14:paraId="6389CB1F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вакцини проти грипу – 50,0 тис.грн</w:t>
      </w:r>
    </w:p>
    <w:p w14:paraId="384242E6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глюкометрів – 50,0 тис.грн</w:t>
      </w:r>
    </w:p>
    <w:p w14:paraId="610D34D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тест-мужок для глюкометрів – 40,0 тис.грн</w:t>
      </w:r>
    </w:p>
    <w:p w14:paraId="52B0FA4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туберкуліну – 50,0 тис.грн</w:t>
      </w:r>
    </w:p>
    <w:p w14:paraId="6A7ECF15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меблів – 175,0 тис.грн</w:t>
      </w:r>
    </w:p>
    <w:p w14:paraId="1DDB4F8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калоприймачів – 48,7 тис.грн</w:t>
      </w:r>
    </w:p>
    <w:p w14:paraId="0187451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поточний ремонт амбулаторії с. В.Туря – 70,0 тис.грн</w:t>
      </w:r>
    </w:p>
    <w:p w14:paraId="3D7242AC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закупівля  компютерної техніки – 110,0 тис.грн</w:t>
      </w:r>
    </w:p>
    <w:p w14:paraId="6374869E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капітальний ремонт амбулаторії №1 – 400,0 тис.грн</w:t>
      </w:r>
    </w:p>
    <w:p w14:paraId="085D414E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обладнання для паліативної допомоги – 71,3 тис.грн</w:t>
      </w:r>
    </w:p>
    <w:p w14:paraId="7C9F0202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обігрівач УФО – 7,2 тис.грн</w:t>
      </w:r>
    </w:p>
    <w:p w14:paraId="7B1CFB29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генератор -47,3 тис.грн</w:t>
      </w:r>
    </w:p>
    <w:p w14:paraId="21DC5E9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капітальний ремонт системи опалення в амбулаторії №2 – 299,8 тис.грн</w:t>
      </w:r>
    </w:p>
    <w:p w14:paraId="1E2582B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капітальний ремонт аптеки №18 – 68,7 тис.грн</w:t>
      </w:r>
    </w:p>
    <w:p w14:paraId="2014D212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59CBAE5D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Витратна частина фінансового плану становить  47590,0  тис.грн і складається з наступних витрат:</w:t>
      </w:r>
    </w:p>
    <w:p w14:paraId="75ED1DF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-медикаменти та перев’язувальні матеріали – 4461,1 тис.грн</w:t>
      </w:r>
    </w:p>
    <w:p w14:paraId="24A39A6C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-предмети, матеріали, обладнання та інвентар, канцтовари, господарський інвентар, запасні частини до транспортних засобів -  232,9 тис.грн</w:t>
      </w:r>
    </w:p>
    <w:p w14:paraId="3367E74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-витрати на паливо-мастильні матеріали – 384,1 тис.грн</w:t>
      </w:r>
    </w:p>
    <w:p w14:paraId="3420FBB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-оплата послуг(крім комунальних) – 503,6 тис.грн</w:t>
      </w:r>
    </w:p>
    <w:p w14:paraId="706582A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-оплата комунальних послуг та енергоносіїв – 1406,4 тис.грн</w:t>
      </w:r>
    </w:p>
    <w:p w14:paraId="01524572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-витрати на оплату праці – 24085,1 тис.грн</w:t>
      </w:r>
    </w:p>
    <w:p w14:paraId="4C3ED4C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 xml:space="preserve">-відрахування на соціальні заходи – 4937,5 тис.грн </w:t>
      </w:r>
    </w:p>
    <w:p w14:paraId="21765A4C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-витрати на відшкодування вартості лікарських засобів безкоштовно або на пільговій основі – 1000,0 тис.грн</w:t>
      </w:r>
    </w:p>
    <w:p w14:paraId="5472DFC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lastRenderedPageBreak/>
        <w:t>- поточний ремонт огорожі в амбул. с В. Туря – 99,9 тис.грн</w:t>
      </w:r>
    </w:p>
    <w:p w14:paraId="56001B7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поточний ремонт водовід. в с. Підбереж – 94,7 тис.грн</w:t>
      </w:r>
    </w:p>
    <w:p w14:paraId="5D2B0204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 xml:space="preserve">- поточний ремонт каб. амбулаторії № 2 – 83,8 тис.грн </w:t>
      </w:r>
    </w:p>
    <w:p w14:paraId="55F9467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поточний ремонт водопроводу в амбул. №2 – 73,9 тис.грн</w:t>
      </w:r>
    </w:p>
    <w:p w14:paraId="57113C77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поточний ремонт амбул. в с. Княжолука – 200,0 тис.грн</w:t>
      </w:r>
    </w:p>
    <w:p w14:paraId="4B497706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поточний ремонт амбул. с. В. Туря – 70,0 тис.грн.</w:t>
      </w:r>
    </w:p>
    <w:p w14:paraId="5C67FA31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витрати на виплату лікарняних за рахунок ПФ – 567,4 тис. грн</w:t>
      </w:r>
    </w:p>
    <w:p w14:paraId="1BF621E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адміністративні витрати – 7036,4 тис.грн</w:t>
      </w:r>
    </w:p>
    <w:p w14:paraId="4C7FC800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5D289877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Капітальні інвестиції становлять 2353,2 тис.грн  в т.ч.:</w:t>
      </w:r>
    </w:p>
    <w:p w14:paraId="796DFFB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0BF824AB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 xml:space="preserve">-придбання основних засобів – 1296,3 тис.грн    </w:t>
      </w:r>
    </w:p>
    <w:p w14:paraId="49A35A1C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-капітальний ремонт Підберезької амбулаторії ЗПСМ – 288,5 тис.грн</w:t>
      </w:r>
    </w:p>
    <w:p w14:paraId="1AC4C189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 капітальний ремонт Амбулаторії №1- 400,0 тис.грн</w:t>
      </w:r>
    </w:p>
    <w:p w14:paraId="094164B0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-капітальний ремонт Амбулаторії №2 – 299,8 тис.грн</w:t>
      </w:r>
    </w:p>
    <w:p w14:paraId="2CC06518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  <w:r w:rsidRPr="00C7113E">
        <w:rPr>
          <w:szCs w:val="28"/>
          <w:lang w:val="uk-UA"/>
        </w:rPr>
        <w:t>-капітальний ремонт аптеки №18 – 68,6</w:t>
      </w:r>
    </w:p>
    <w:p w14:paraId="6BF30330" w14:textId="77777777" w:rsidR="00CB3AF2" w:rsidRPr="00C7113E" w:rsidRDefault="00CB3AF2" w:rsidP="00CB3AF2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C7113E">
        <w:rPr>
          <w:szCs w:val="28"/>
          <w:lang w:val="uk-UA"/>
        </w:rPr>
        <w:t>Залишок коштів на кінець звітного періоду становить – 1775,9 тис.грн</w:t>
      </w:r>
    </w:p>
    <w:p w14:paraId="64CE2E7D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54DA5A89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57D00D8A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63A443D1" w14:textId="77777777" w:rsidR="00CB3AF2" w:rsidRPr="00C7113E" w:rsidRDefault="00CB3AF2" w:rsidP="00CB3AF2">
      <w:pPr>
        <w:autoSpaceDE w:val="0"/>
        <w:autoSpaceDN w:val="0"/>
        <w:adjustRightInd w:val="0"/>
        <w:rPr>
          <w:szCs w:val="28"/>
          <w:lang w:val="uk-UA"/>
        </w:rPr>
      </w:pPr>
    </w:p>
    <w:p w14:paraId="2FCA9D37" w14:textId="77777777" w:rsidR="00FD13F7" w:rsidRPr="005F0EF9" w:rsidRDefault="00CB3AF2" w:rsidP="00CB3AF2">
      <w:pPr>
        <w:autoSpaceDE w:val="0"/>
        <w:autoSpaceDN w:val="0"/>
        <w:adjustRightInd w:val="0"/>
        <w:rPr>
          <w:sz w:val="2"/>
          <w:szCs w:val="2"/>
          <w:lang w:val="uk-UA" w:eastAsia="uk-UA"/>
        </w:rPr>
      </w:pPr>
      <w:r w:rsidRPr="00C7113E">
        <w:rPr>
          <w:b/>
          <w:szCs w:val="28"/>
          <w:lang w:val="uk-UA"/>
        </w:rPr>
        <w:t xml:space="preserve">Директор  КНП «ЦПМД» ДМР ІФО                     </w:t>
      </w:r>
      <w:r w:rsidR="00C351B6">
        <w:rPr>
          <w:b/>
          <w:szCs w:val="28"/>
          <w:lang w:val="uk-UA"/>
        </w:rPr>
        <w:t xml:space="preserve">      </w:t>
      </w:r>
      <w:r w:rsidRPr="00C7113E">
        <w:rPr>
          <w:b/>
          <w:szCs w:val="28"/>
          <w:lang w:val="uk-UA"/>
        </w:rPr>
        <w:t xml:space="preserve">     Віолета ЦАП</w:t>
      </w:r>
    </w:p>
    <w:sectPr w:rsidR="00FD13F7" w:rsidRPr="005F0EF9" w:rsidSect="00742662">
      <w:pgSz w:w="12240" w:h="15840"/>
      <w:pgMar w:top="68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100E" w14:textId="77777777" w:rsidR="00F54944" w:rsidRDefault="00F54944" w:rsidP="003954BC">
      <w:r>
        <w:separator/>
      </w:r>
    </w:p>
  </w:endnote>
  <w:endnote w:type="continuationSeparator" w:id="0">
    <w:p w14:paraId="151996A5" w14:textId="77777777" w:rsidR="00F54944" w:rsidRDefault="00F54944" w:rsidP="0039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614D" w14:textId="77777777" w:rsidR="00F54944" w:rsidRDefault="00F54944" w:rsidP="003954BC">
      <w:r>
        <w:separator/>
      </w:r>
    </w:p>
  </w:footnote>
  <w:footnote w:type="continuationSeparator" w:id="0">
    <w:p w14:paraId="1A113E3C" w14:textId="77777777" w:rsidR="00F54944" w:rsidRDefault="00F54944" w:rsidP="0039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226813"/>
      <w:docPartObj>
        <w:docPartGallery w:val="Page Numbers (Top of Page)"/>
        <w:docPartUnique/>
      </w:docPartObj>
    </w:sdtPr>
    <w:sdtEndPr/>
    <w:sdtContent>
      <w:p w14:paraId="53BCB070" w14:textId="6EBED6E5" w:rsidR="00A37F00" w:rsidRDefault="00A37F0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E74" w:rsidRPr="00E83E74">
          <w:rPr>
            <w:noProof/>
            <w:lang w:val="uk-UA"/>
          </w:rPr>
          <w:t>1</w:t>
        </w:r>
        <w:r>
          <w:fldChar w:fldCharType="end"/>
        </w:r>
      </w:p>
    </w:sdtContent>
  </w:sdt>
  <w:p w14:paraId="2AB33BB3" w14:textId="77777777" w:rsidR="00A37F00" w:rsidRDefault="00A37F0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46B29"/>
    <w:multiLevelType w:val="hybridMultilevel"/>
    <w:tmpl w:val="B0D4403A"/>
    <w:lvl w:ilvl="0" w:tplc="A224E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516AA8"/>
    <w:multiLevelType w:val="hybridMultilevel"/>
    <w:tmpl w:val="58B6C6CE"/>
    <w:lvl w:ilvl="0" w:tplc="260AA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F7C4D"/>
    <w:multiLevelType w:val="hybridMultilevel"/>
    <w:tmpl w:val="10F4B238"/>
    <w:lvl w:ilvl="0" w:tplc="5358C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7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4"/>
  </w:num>
  <w:num w:numId="5">
    <w:abstractNumId w:val="0"/>
  </w:num>
  <w:num w:numId="6">
    <w:abstractNumId w:val="9"/>
  </w:num>
  <w:num w:numId="7">
    <w:abstractNumId w:val="18"/>
  </w:num>
  <w:num w:numId="8">
    <w:abstractNumId w:val="14"/>
  </w:num>
  <w:num w:numId="9">
    <w:abstractNumId w:val="1"/>
  </w:num>
  <w:num w:numId="10">
    <w:abstractNumId w:val="25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21"/>
  </w:num>
  <w:num w:numId="17">
    <w:abstractNumId w:val="22"/>
  </w:num>
  <w:num w:numId="18">
    <w:abstractNumId w:val="27"/>
  </w:num>
  <w:num w:numId="19">
    <w:abstractNumId w:val="12"/>
  </w:num>
  <w:num w:numId="20">
    <w:abstractNumId w:val="2"/>
  </w:num>
  <w:num w:numId="21">
    <w:abstractNumId w:val="11"/>
  </w:num>
  <w:num w:numId="22">
    <w:abstractNumId w:val="19"/>
  </w:num>
  <w:num w:numId="23">
    <w:abstractNumId w:val="3"/>
  </w:num>
  <w:num w:numId="24">
    <w:abstractNumId w:val="26"/>
  </w:num>
  <w:num w:numId="25">
    <w:abstractNumId w:val="16"/>
  </w:num>
  <w:num w:numId="26">
    <w:abstractNumId w:val="23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225D"/>
    <w:rsid w:val="00005A01"/>
    <w:rsid w:val="00007465"/>
    <w:rsid w:val="00007CFE"/>
    <w:rsid w:val="00020387"/>
    <w:rsid w:val="00021293"/>
    <w:rsid w:val="0002429E"/>
    <w:rsid w:val="00030B06"/>
    <w:rsid w:val="00034C3F"/>
    <w:rsid w:val="00037223"/>
    <w:rsid w:val="00037A6E"/>
    <w:rsid w:val="000503AB"/>
    <w:rsid w:val="000525CE"/>
    <w:rsid w:val="000543A4"/>
    <w:rsid w:val="00061164"/>
    <w:rsid w:val="00067861"/>
    <w:rsid w:val="00072AB5"/>
    <w:rsid w:val="00073985"/>
    <w:rsid w:val="000742E5"/>
    <w:rsid w:val="00076509"/>
    <w:rsid w:val="00081416"/>
    <w:rsid w:val="00083153"/>
    <w:rsid w:val="000969F9"/>
    <w:rsid w:val="00096F44"/>
    <w:rsid w:val="000A0795"/>
    <w:rsid w:val="000A5944"/>
    <w:rsid w:val="000B190B"/>
    <w:rsid w:val="000C74C7"/>
    <w:rsid w:val="000E7CBE"/>
    <w:rsid w:val="000F26C8"/>
    <w:rsid w:val="000F5585"/>
    <w:rsid w:val="00101522"/>
    <w:rsid w:val="00104311"/>
    <w:rsid w:val="00123FE3"/>
    <w:rsid w:val="0013650C"/>
    <w:rsid w:val="0014251D"/>
    <w:rsid w:val="00143636"/>
    <w:rsid w:val="00153E75"/>
    <w:rsid w:val="00162018"/>
    <w:rsid w:val="00167A87"/>
    <w:rsid w:val="00187D6B"/>
    <w:rsid w:val="0019465D"/>
    <w:rsid w:val="00194F2D"/>
    <w:rsid w:val="00195730"/>
    <w:rsid w:val="001A410B"/>
    <w:rsid w:val="001B4825"/>
    <w:rsid w:val="001C04B6"/>
    <w:rsid w:val="001D2826"/>
    <w:rsid w:val="001D5422"/>
    <w:rsid w:val="001D71FA"/>
    <w:rsid w:val="001E4A2B"/>
    <w:rsid w:val="001F0701"/>
    <w:rsid w:val="001F1479"/>
    <w:rsid w:val="001F7BE5"/>
    <w:rsid w:val="00211C12"/>
    <w:rsid w:val="00213DFA"/>
    <w:rsid w:val="00220735"/>
    <w:rsid w:val="00223E5F"/>
    <w:rsid w:val="00227EC8"/>
    <w:rsid w:val="00233822"/>
    <w:rsid w:val="00241034"/>
    <w:rsid w:val="0024295D"/>
    <w:rsid w:val="0024595C"/>
    <w:rsid w:val="00247BE7"/>
    <w:rsid w:val="00257AB5"/>
    <w:rsid w:val="00260356"/>
    <w:rsid w:val="00264303"/>
    <w:rsid w:val="002657D9"/>
    <w:rsid w:val="00265C74"/>
    <w:rsid w:val="0026727A"/>
    <w:rsid w:val="0027420C"/>
    <w:rsid w:val="002763E5"/>
    <w:rsid w:val="00280E0C"/>
    <w:rsid w:val="00282EFF"/>
    <w:rsid w:val="00291783"/>
    <w:rsid w:val="002935A8"/>
    <w:rsid w:val="002A08B1"/>
    <w:rsid w:val="002A2929"/>
    <w:rsid w:val="002B0403"/>
    <w:rsid w:val="002B4CF5"/>
    <w:rsid w:val="002B6C16"/>
    <w:rsid w:val="002C056C"/>
    <w:rsid w:val="002C074E"/>
    <w:rsid w:val="002C2EB3"/>
    <w:rsid w:val="002C5878"/>
    <w:rsid w:val="002D2D29"/>
    <w:rsid w:val="002D2E80"/>
    <w:rsid w:val="002E35C4"/>
    <w:rsid w:val="002E405A"/>
    <w:rsid w:val="002E5D66"/>
    <w:rsid w:val="002F2499"/>
    <w:rsid w:val="002F4E93"/>
    <w:rsid w:val="002F5C6E"/>
    <w:rsid w:val="003018FF"/>
    <w:rsid w:val="00301F14"/>
    <w:rsid w:val="00307206"/>
    <w:rsid w:val="00310250"/>
    <w:rsid w:val="0032123E"/>
    <w:rsid w:val="0032178C"/>
    <w:rsid w:val="00322826"/>
    <w:rsid w:val="003266C2"/>
    <w:rsid w:val="0033235B"/>
    <w:rsid w:val="0033314D"/>
    <w:rsid w:val="0033574C"/>
    <w:rsid w:val="0034752A"/>
    <w:rsid w:val="00362F0A"/>
    <w:rsid w:val="00365028"/>
    <w:rsid w:val="00371B34"/>
    <w:rsid w:val="00384884"/>
    <w:rsid w:val="003921EB"/>
    <w:rsid w:val="00392A4F"/>
    <w:rsid w:val="0039408E"/>
    <w:rsid w:val="003954BC"/>
    <w:rsid w:val="00396F88"/>
    <w:rsid w:val="003A08E9"/>
    <w:rsid w:val="003A0A18"/>
    <w:rsid w:val="003B046D"/>
    <w:rsid w:val="003B58FB"/>
    <w:rsid w:val="003B66D8"/>
    <w:rsid w:val="003B6707"/>
    <w:rsid w:val="003C2488"/>
    <w:rsid w:val="003C5476"/>
    <w:rsid w:val="003D553B"/>
    <w:rsid w:val="003F4F36"/>
    <w:rsid w:val="003F65D7"/>
    <w:rsid w:val="003F6E03"/>
    <w:rsid w:val="003F7C53"/>
    <w:rsid w:val="004306F8"/>
    <w:rsid w:val="00431E96"/>
    <w:rsid w:val="00435223"/>
    <w:rsid w:val="00435B91"/>
    <w:rsid w:val="00436976"/>
    <w:rsid w:val="00437B4C"/>
    <w:rsid w:val="004414C2"/>
    <w:rsid w:val="00442E5B"/>
    <w:rsid w:val="0044532F"/>
    <w:rsid w:val="00445DB1"/>
    <w:rsid w:val="004502FF"/>
    <w:rsid w:val="00453AFE"/>
    <w:rsid w:val="00463F6A"/>
    <w:rsid w:val="00483AC4"/>
    <w:rsid w:val="004917EB"/>
    <w:rsid w:val="00496EB9"/>
    <w:rsid w:val="004A40B7"/>
    <w:rsid w:val="004A40CB"/>
    <w:rsid w:val="004A6186"/>
    <w:rsid w:val="004A6203"/>
    <w:rsid w:val="004A7920"/>
    <w:rsid w:val="004B6F31"/>
    <w:rsid w:val="004C3375"/>
    <w:rsid w:val="004D0796"/>
    <w:rsid w:val="004D3A68"/>
    <w:rsid w:val="004E4FEC"/>
    <w:rsid w:val="004E7FDB"/>
    <w:rsid w:val="004F3B31"/>
    <w:rsid w:val="004F5906"/>
    <w:rsid w:val="00502D6B"/>
    <w:rsid w:val="005118AA"/>
    <w:rsid w:val="00513D4E"/>
    <w:rsid w:val="0051593F"/>
    <w:rsid w:val="0052229E"/>
    <w:rsid w:val="00532A1D"/>
    <w:rsid w:val="00532AC1"/>
    <w:rsid w:val="005404DE"/>
    <w:rsid w:val="00546CEB"/>
    <w:rsid w:val="0055523D"/>
    <w:rsid w:val="00557CCA"/>
    <w:rsid w:val="0056586D"/>
    <w:rsid w:val="00565D9E"/>
    <w:rsid w:val="00576632"/>
    <w:rsid w:val="005767A9"/>
    <w:rsid w:val="00585326"/>
    <w:rsid w:val="005872C1"/>
    <w:rsid w:val="0059146F"/>
    <w:rsid w:val="005A3779"/>
    <w:rsid w:val="005A73BB"/>
    <w:rsid w:val="005B74B4"/>
    <w:rsid w:val="005D0F95"/>
    <w:rsid w:val="005E0145"/>
    <w:rsid w:val="005E07E9"/>
    <w:rsid w:val="005F0EF9"/>
    <w:rsid w:val="005F1E8C"/>
    <w:rsid w:val="00607EFA"/>
    <w:rsid w:val="006104D8"/>
    <w:rsid w:val="0061343B"/>
    <w:rsid w:val="006149E1"/>
    <w:rsid w:val="00621F6D"/>
    <w:rsid w:val="00624168"/>
    <w:rsid w:val="00630EF2"/>
    <w:rsid w:val="006424ED"/>
    <w:rsid w:val="00665B9D"/>
    <w:rsid w:val="0067166E"/>
    <w:rsid w:val="0067496B"/>
    <w:rsid w:val="00677CD5"/>
    <w:rsid w:val="006810D5"/>
    <w:rsid w:val="0068689B"/>
    <w:rsid w:val="00686C98"/>
    <w:rsid w:val="00690E9D"/>
    <w:rsid w:val="006B6953"/>
    <w:rsid w:val="006B724C"/>
    <w:rsid w:val="006C0300"/>
    <w:rsid w:val="006C4519"/>
    <w:rsid w:val="006C7256"/>
    <w:rsid w:val="006D0F4B"/>
    <w:rsid w:val="006D1BB9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28A"/>
    <w:rsid w:val="00713470"/>
    <w:rsid w:val="0071364F"/>
    <w:rsid w:val="00714E66"/>
    <w:rsid w:val="0072312A"/>
    <w:rsid w:val="00725E9A"/>
    <w:rsid w:val="00742662"/>
    <w:rsid w:val="007468CD"/>
    <w:rsid w:val="00754112"/>
    <w:rsid w:val="007544E8"/>
    <w:rsid w:val="00766063"/>
    <w:rsid w:val="007775C1"/>
    <w:rsid w:val="00777D11"/>
    <w:rsid w:val="00780912"/>
    <w:rsid w:val="007810BB"/>
    <w:rsid w:val="0079211A"/>
    <w:rsid w:val="00792E24"/>
    <w:rsid w:val="00795D59"/>
    <w:rsid w:val="00797260"/>
    <w:rsid w:val="007A24F9"/>
    <w:rsid w:val="007A304D"/>
    <w:rsid w:val="007C1DAB"/>
    <w:rsid w:val="007C4334"/>
    <w:rsid w:val="007C5B0D"/>
    <w:rsid w:val="007C7C77"/>
    <w:rsid w:val="007C7E92"/>
    <w:rsid w:val="007D0EEA"/>
    <w:rsid w:val="007E464B"/>
    <w:rsid w:val="007F029F"/>
    <w:rsid w:val="007F6421"/>
    <w:rsid w:val="00807C9A"/>
    <w:rsid w:val="00811DF9"/>
    <w:rsid w:val="00815F07"/>
    <w:rsid w:val="00825AFE"/>
    <w:rsid w:val="00825D7A"/>
    <w:rsid w:val="00830A96"/>
    <w:rsid w:val="00835074"/>
    <w:rsid w:val="008352D6"/>
    <w:rsid w:val="0084470C"/>
    <w:rsid w:val="00863557"/>
    <w:rsid w:val="00877382"/>
    <w:rsid w:val="008844EC"/>
    <w:rsid w:val="00891092"/>
    <w:rsid w:val="0089609B"/>
    <w:rsid w:val="008B23D1"/>
    <w:rsid w:val="008B314B"/>
    <w:rsid w:val="008B344D"/>
    <w:rsid w:val="008B37BA"/>
    <w:rsid w:val="008B590C"/>
    <w:rsid w:val="008B6337"/>
    <w:rsid w:val="008D4ECA"/>
    <w:rsid w:val="008D7D79"/>
    <w:rsid w:val="008E43F7"/>
    <w:rsid w:val="008E6183"/>
    <w:rsid w:val="008F24F7"/>
    <w:rsid w:val="008F643B"/>
    <w:rsid w:val="00903CA9"/>
    <w:rsid w:val="0090526D"/>
    <w:rsid w:val="00921547"/>
    <w:rsid w:val="00921BA5"/>
    <w:rsid w:val="00921C95"/>
    <w:rsid w:val="0092282D"/>
    <w:rsid w:val="00923333"/>
    <w:rsid w:val="0092346D"/>
    <w:rsid w:val="00924EB6"/>
    <w:rsid w:val="009253AB"/>
    <w:rsid w:val="00925505"/>
    <w:rsid w:val="00941AF0"/>
    <w:rsid w:val="0095086B"/>
    <w:rsid w:val="00957499"/>
    <w:rsid w:val="00960C9E"/>
    <w:rsid w:val="00960E0F"/>
    <w:rsid w:val="00962A78"/>
    <w:rsid w:val="00973941"/>
    <w:rsid w:val="00985A9C"/>
    <w:rsid w:val="00987E0F"/>
    <w:rsid w:val="009960D9"/>
    <w:rsid w:val="00997794"/>
    <w:rsid w:val="009A3109"/>
    <w:rsid w:val="009A35A6"/>
    <w:rsid w:val="009A4FF1"/>
    <w:rsid w:val="009A5134"/>
    <w:rsid w:val="009B4786"/>
    <w:rsid w:val="009B76B3"/>
    <w:rsid w:val="009C167F"/>
    <w:rsid w:val="009C2310"/>
    <w:rsid w:val="009C5771"/>
    <w:rsid w:val="009D7482"/>
    <w:rsid w:val="009E07DE"/>
    <w:rsid w:val="009E234E"/>
    <w:rsid w:val="009E2642"/>
    <w:rsid w:val="009E5553"/>
    <w:rsid w:val="009F0E81"/>
    <w:rsid w:val="009F742D"/>
    <w:rsid w:val="00A01ACB"/>
    <w:rsid w:val="00A0429C"/>
    <w:rsid w:val="00A111AA"/>
    <w:rsid w:val="00A22FE1"/>
    <w:rsid w:val="00A32B45"/>
    <w:rsid w:val="00A34654"/>
    <w:rsid w:val="00A37F00"/>
    <w:rsid w:val="00A37F96"/>
    <w:rsid w:val="00A46D68"/>
    <w:rsid w:val="00A47A78"/>
    <w:rsid w:val="00A5033B"/>
    <w:rsid w:val="00A53F61"/>
    <w:rsid w:val="00A6282D"/>
    <w:rsid w:val="00A7545C"/>
    <w:rsid w:val="00A81E8D"/>
    <w:rsid w:val="00A831DC"/>
    <w:rsid w:val="00A84E37"/>
    <w:rsid w:val="00A869E0"/>
    <w:rsid w:val="00A91DE6"/>
    <w:rsid w:val="00A9245D"/>
    <w:rsid w:val="00A946AB"/>
    <w:rsid w:val="00A96AAE"/>
    <w:rsid w:val="00A97997"/>
    <w:rsid w:val="00AA1342"/>
    <w:rsid w:val="00AA236D"/>
    <w:rsid w:val="00AA480C"/>
    <w:rsid w:val="00AA7B65"/>
    <w:rsid w:val="00AB140E"/>
    <w:rsid w:val="00AB3AB3"/>
    <w:rsid w:val="00AC33D2"/>
    <w:rsid w:val="00AC46AB"/>
    <w:rsid w:val="00AC7A8E"/>
    <w:rsid w:val="00AD03FE"/>
    <w:rsid w:val="00AD1109"/>
    <w:rsid w:val="00AD1648"/>
    <w:rsid w:val="00AD2074"/>
    <w:rsid w:val="00AD3DCE"/>
    <w:rsid w:val="00AE3037"/>
    <w:rsid w:val="00AE7AE1"/>
    <w:rsid w:val="00AF2A57"/>
    <w:rsid w:val="00B02A09"/>
    <w:rsid w:val="00B04182"/>
    <w:rsid w:val="00B12539"/>
    <w:rsid w:val="00B249E5"/>
    <w:rsid w:val="00B32AA9"/>
    <w:rsid w:val="00B42B75"/>
    <w:rsid w:val="00B61568"/>
    <w:rsid w:val="00B62040"/>
    <w:rsid w:val="00B66E1F"/>
    <w:rsid w:val="00B724DE"/>
    <w:rsid w:val="00B75610"/>
    <w:rsid w:val="00B81834"/>
    <w:rsid w:val="00B840BD"/>
    <w:rsid w:val="00B85751"/>
    <w:rsid w:val="00B928E6"/>
    <w:rsid w:val="00B96E7B"/>
    <w:rsid w:val="00BA3EE0"/>
    <w:rsid w:val="00BA69F2"/>
    <w:rsid w:val="00BB0CE1"/>
    <w:rsid w:val="00BB619F"/>
    <w:rsid w:val="00BB694C"/>
    <w:rsid w:val="00BC18AE"/>
    <w:rsid w:val="00BC3578"/>
    <w:rsid w:val="00BC5222"/>
    <w:rsid w:val="00BC6322"/>
    <w:rsid w:val="00BD38E4"/>
    <w:rsid w:val="00BD3D80"/>
    <w:rsid w:val="00BD57BF"/>
    <w:rsid w:val="00BE2955"/>
    <w:rsid w:val="00BE46E6"/>
    <w:rsid w:val="00BE5BC0"/>
    <w:rsid w:val="00BF5079"/>
    <w:rsid w:val="00BF509C"/>
    <w:rsid w:val="00C05501"/>
    <w:rsid w:val="00C203EE"/>
    <w:rsid w:val="00C269E4"/>
    <w:rsid w:val="00C351B6"/>
    <w:rsid w:val="00C37933"/>
    <w:rsid w:val="00C40080"/>
    <w:rsid w:val="00C455DE"/>
    <w:rsid w:val="00C46C6D"/>
    <w:rsid w:val="00C512A6"/>
    <w:rsid w:val="00C53586"/>
    <w:rsid w:val="00C555D4"/>
    <w:rsid w:val="00C567CC"/>
    <w:rsid w:val="00C61D52"/>
    <w:rsid w:val="00C6243E"/>
    <w:rsid w:val="00C72E84"/>
    <w:rsid w:val="00C80D51"/>
    <w:rsid w:val="00C92D4B"/>
    <w:rsid w:val="00C93372"/>
    <w:rsid w:val="00C933AD"/>
    <w:rsid w:val="00C976BB"/>
    <w:rsid w:val="00CA057D"/>
    <w:rsid w:val="00CA13F5"/>
    <w:rsid w:val="00CA3697"/>
    <w:rsid w:val="00CA55C6"/>
    <w:rsid w:val="00CB3AF2"/>
    <w:rsid w:val="00CB419E"/>
    <w:rsid w:val="00CC326C"/>
    <w:rsid w:val="00CE1FA6"/>
    <w:rsid w:val="00D07257"/>
    <w:rsid w:val="00D101FD"/>
    <w:rsid w:val="00D1033A"/>
    <w:rsid w:val="00D2420D"/>
    <w:rsid w:val="00D30FA8"/>
    <w:rsid w:val="00D4053D"/>
    <w:rsid w:val="00D40735"/>
    <w:rsid w:val="00D448B4"/>
    <w:rsid w:val="00D551F6"/>
    <w:rsid w:val="00D55C30"/>
    <w:rsid w:val="00D56B6F"/>
    <w:rsid w:val="00D56BA9"/>
    <w:rsid w:val="00D61538"/>
    <w:rsid w:val="00D63821"/>
    <w:rsid w:val="00D650DE"/>
    <w:rsid w:val="00D6561A"/>
    <w:rsid w:val="00D66CDC"/>
    <w:rsid w:val="00D72D3D"/>
    <w:rsid w:val="00D73B9B"/>
    <w:rsid w:val="00D82895"/>
    <w:rsid w:val="00DA1364"/>
    <w:rsid w:val="00DA1DB7"/>
    <w:rsid w:val="00DA3AD2"/>
    <w:rsid w:val="00DA5242"/>
    <w:rsid w:val="00DA5ADC"/>
    <w:rsid w:val="00DA5C8E"/>
    <w:rsid w:val="00DB18D0"/>
    <w:rsid w:val="00DC0FA4"/>
    <w:rsid w:val="00DC2B65"/>
    <w:rsid w:val="00DC5F29"/>
    <w:rsid w:val="00DC6860"/>
    <w:rsid w:val="00DD4B41"/>
    <w:rsid w:val="00DE0131"/>
    <w:rsid w:val="00DE1362"/>
    <w:rsid w:val="00DE5EEF"/>
    <w:rsid w:val="00DF4A95"/>
    <w:rsid w:val="00E02091"/>
    <w:rsid w:val="00E026FC"/>
    <w:rsid w:val="00E1639B"/>
    <w:rsid w:val="00E21D53"/>
    <w:rsid w:val="00E2512F"/>
    <w:rsid w:val="00E27D2A"/>
    <w:rsid w:val="00E36117"/>
    <w:rsid w:val="00E429FE"/>
    <w:rsid w:val="00E44AEC"/>
    <w:rsid w:val="00E527FC"/>
    <w:rsid w:val="00E5668C"/>
    <w:rsid w:val="00E65E86"/>
    <w:rsid w:val="00E74BB3"/>
    <w:rsid w:val="00E75A55"/>
    <w:rsid w:val="00E75C74"/>
    <w:rsid w:val="00E77F96"/>
    <w:rsid w:val="00E826E4"/>
    <w:rsid w:val="00E831F5"/>
    <w:rsid w:val="00E83E74"/>
    <w:rsid w:val="00E84D1D"/>
    <w:rsid w:val="00E877F8"/>
    <w:rsid w:val="00E94FDF"/>
    <w:rsid w:val="00EA6BDF"/>
    <w:rsid w:val="00EA74E0"/>
    <w:rsid w:val="00EA7A3D"/>
    <w:rsid w:val="00EB05F2"/>
    <w:rsid w:val="00EB34FB"/>
    <w:rsid w:val="00EB45DB"/>
    <w:rsid w:val="00EC5187"/>
    <w:rsid w:val="00EC596B"/>
    <w:rsid w:val="00EC709B"/>
    <w:rsid w:val="00ED0AA9"/>
    <w:rsid w:val="00ED4A24"/>
    <w:rsid w:val="00EE123F"/>
    <w:rsid w:val="00F0367D"/>
    <w:rsid w:val="00F039A6"/>
    <w:rsid w:val="00F110F0"/>
    <w:rsid w:val="00F140F4"/>
    <w:rsid w:val="00F16BA3"/>
    <w:rsid w:val="00F17C41"/>
    <w:rsid w:val="00F25914"/>
    <w:rsid w:val="00F3121C"/>
    <w:rsid w:val="00F33A8B"/>
    <w:rsid w:val="00F351CD"/>
    <w:rsid w:val="00F43268"/>
    <w:rsid w:val="00F43C6C"/>
    <w:rsid w:val="00F47C5C"/>
    <w:rsid w:val="00F5101E"/>
    <w:rsid w:val="00F54944"/>
    <w:rsid w:val="00F649EE"/>
    <w:rsid w:val="00F64F07"/>
    <w:rsid w:val="00F67DEE"/>
    <w:rsid w:val="00F81A58"/>
    <w:rsid w:val="00F83ABF"/>
    <w:rsid w:val="00F8465E"/>
    <w:rsid w:val="00F96AF2"/>
    <w:rsid w:val="00FA4A8E"/>
    <w:rsid w:val="00FA7307"/>
    <w:rsid w:val="00FA7765"/>
    <w:rsid w:val="00FB5B3F"/>
    <w:rsid w:val="00FC0944"/>
    <w:rsid w:val="00FC40FA"/>
    <w:rsid w:val="00FC5BEE"/>
    <w:rsid w:val="00FC7840"/>
    <w:rsid w:val="00FD13F7"/>
    <w:rsid w:val="00FF0F3B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566AC"/>
  <w15:docId w15:val="{AA6F9CF8-5F03-4A46-854C-15205ED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10">
    <w:name w:val="Без интервала1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unhideWhenUsed/>
    <w:rsid w:val="00987E0F"/>
    <w:rPr>
      <w:color w:val="0000FF"/>
      <w:u w:val="single"/>
    </w:rPr>
  </w:style>
  <w:style w:type="character" w:styleId="ad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3F6E03"/>
  </w:style>
  <w:style w:type="character" w:styleId="af0">
    <w:name w:val="FollowedHyperlink"/>
    <w:basedOn w:val="a0"/>
    <w:uiPriority w:val="99"/>
    <w:semiHidden/>
    <w:unhideWhenUsed/>
    <w:rsid w:val="003F6E03"/>
    <w:rPr>
      <w:color w:val="800080"/>
      <w:u w:val="single"/>
    </w:rPr>
  </w:style>
  <w:style w:type="paragraph" w:customStyle="1" w:styleId="font5">
    <w:name w:val="font5"/>
    <w:basedOn w:val="a"/>
    <w:rsid w:val="003F6E03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3F6E03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3F6E03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3F6E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3F6E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3F6E03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3F6E03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3F6E0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3F6E0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3F6E0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3F6E03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3F6E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3F6E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3F6E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3F6E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numbering" w:customStyle="1" w:styleId="21">
    <w:name w:val="Немає списку2"/>
    <w:next w:val="a2"/>
    <w:uiPriority w:val="99"/>
    <w:semiHidden/>
    <w:unhideWhenUsed/>
    <w:rsid w:val="009D7482"/>
  </w:style>
  <w:style w:type="paragraph" w:customStyle="1" w:styleId="msonormal0">
    <w:name w:val="msonormal"/>
    <w:basedOn w:val="a"/>
    <w:rsid w:val="009D7482"/>
    <w:pPr>
      <w:spacing w:before="100" w:beforeAutospacing="1" w:after="100" w:afterAutospacing="1"/>
    </w:pPr>
    <w:rPr>
      <w:lang w:val="uk-UA" w:eastAsia="uk-UA"/>
    </w:rPr>
  </w:style>
  <w:style w:type="paragraph" w:customStyle="1" w:styleId="xl494">
    <w:name w:val="xl49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495">
    <w:name w:val="xl495"/>
    <w:basedOn w:val="a"/>
    <w:rsid w:val="009D748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6">
    <w:name w:val="xl496"/>
    <w:basedOn w:val="a"/>
    <w:rsid w:val="009D7482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97">
    <w:name w:val="xl497"/>
    <w:basedOn w:val="a"/>
    <w:rsid w:val="009D7482"/>
    <w:pPr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498">
    <w:name w:val="xl498"/>
    <w:basedOn w:val="a"/>
    <w:rsid w:val="009D748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499">
    <w:name w:val="xl499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500">
    <w:name w:val="xl500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1">
    <w:name w:val="xl501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2">
    <w:name w:val="xl502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3">
    <w:name w:val="xl503"/>
    <w:basedOn w:val="a"/>
    <w:rsid w:val="009D74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504">
    <w:name w:val="xl504"/>
    <w:basedOn w:val="a"/>
    <w:rsid w:val="009D74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13">
    <w:name w:val="Абзац списка1"/>
    <w:basedOn w:val="a"/>
    <w:rsid w:val="008F643B"/>
    <w:pPr>
      <w:ind w:left="720"/>
    </w:pPr>
  </w:style>
  <w:style w:type="paragraph" w:styleId="af1">
    <w:name w:val="header"/>
    <w:basedOn w:val="a"/>
    <w:link w:val="af2"/>
    <w:uiPriority w:val="99"/>
    <w:unhideWhenUsed/>
    <w:rsid w:val="003954B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3954BC"/>
    <w:rPr>
      <w:sz w:val="24"/>
      <w:szCs w:val="24"/>
    </w:rPr>
  </w:style>
  <w:style w:type="paragraph" w:customStyle="1" w:styleId="210">
    <w:name w:val="Основной текст 21"/>
    <w:basedOn w:val="a"/>
    <w:rsid w:val="00D1033A"/>
    <w:pPr>
      <w:widowControl w:val="0"/>
      <w:suppressAutoHyphens/>
      <w:spacing w:line="100" w:lineRule="atLeast"/>
    </w:pPr>
    <w:rPr>
      <w:rFonts w:eastAsia="SimSun" w:cs="Mangal"/>
      <w:kern w:val="2"/>
      <w:sz w:val="28"/>
      <w:szCs w:val="20"/>
      <w:lang w:eastAsia="hi-IN" w:bidi="hi-IN"/>
    </w:rPr>
  </w:style>
  <w:style w:type="character" w:customStyle="1" w:styleId="ab">
    <w:name w:val="Нижній колонтитул Знак"/>
    <w:basedOn w:val="a0"/>
    <w:link w:val="aa"/>
    <w:rsid w:val="00A6282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rvts15">
    <w:name w:val="rvts15"/>
    <w:rsid w:val="00A6282D"/>
  </w:style>
  <w:style w:type="paragraph" w:customStyle="1" w:styleId="a20">
    <w:name w:val="a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4">
    <w:name w:val="ch64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0">
    <w:name w:val="ch6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8">
    <w:name w:val="ch68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3">
    <w:name w:val="a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tabl">
    <w:name w:val="tableshapka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d">
    <w:name w:val="ch6d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bold">
    <w:name w:val="bold"/>
    <w:rsid w:val="00A6282D"/>
    <w:rPr>
      <w:rFonts w:cs="Times New Roman"/>
    </w:rPr>
  </w:style>
  <w:style w:type="paragraph" w:customStyle="1" w:styleId="ch69">
    <w:name w:val="ch69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1">
    <w:name w:val="tabl1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shapkabigtabl">
    <w:name w:val="tableshapka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bigtabl">
    <w:name w:val="tablebigtabl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0">
    <w:name w:val="ch6f0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"/>
    <w:rsid w:val="00A6282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A6282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A6282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A6282D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A6282D"/>
  </w:style>
  <w:style w:type="table" w:customStyle="1" w:styleId="14">
    <w:name w:val="Сітка таблиці1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rsid w:val="00A6282D"/>
    <w:rPr>
      <w:rFonts w:ascii="Calibri" w:hAnsi="Calibri"/>
      <w:sz w:val="22"/>
      <w:szCs w:val="22"/>
      <w:lang w:val="uk-UA" w:eastAsia="uk-UA"/>
    </w:rPr>
  </w:style>
  <w:style w:type="character" w:styleId="af4">
    <w:name w:val="annotation reference"/>
    <w:rsid w:val="00A6282D"/>
    <w:rPr>
      <w:sz w:val="16"/>
      <w:szCs w:val="16"/>
    </w:rPr>
  </w:style>
  <w:style w:type="paragraph" w:styleId="af5">
    <w:name w:val="annotation text"/>
    <w:basedOn w:val="a"/>
    <w:link w:val="af6"/>
    <w:rsid w:val="00A6282D"/>
    <w:rPr>
      <w:sz w:val="20"/>
      <w:szCs w:val="20"/>
    </w:rPr>
  </w:style>
  <w:style w:type="character" w:customStyle="1" w:styleId="af6">
    <w:name w:val="Текст примітки Знак"/>
    <w:basedOn w:val="a0"/>
    <w:link w:val="af5"/>
    <w:rsid w:val="00A6282D"/>
  </w:style>
  <w:style w:type="paragraph" w:styleId="af7">
    <w:name w:val="annotation subject"/>
    <w:basedOn w:val="af5"/>
    <w:next w:val="af5"/>
    <w:link w:val="af8"/>
    <w:rsid w:val="00A6282D"/>
    <w:rPr>
      <w:b/>
      <w:bCs/>
    </w:rPr>
  </w:style>
  <w:style w:type="character" w:customStyle="1" w:styleId="af8">
    <w:name w:val="Тема примітки Знак"/>
    <w:basedOn w:val="af6"/>
    <w:link w:val="af7"/>
    <w:rsid w:val="00A6282D"/>
    <w:rPr>
      <w:b/>
      <w:bCs/>
    </w:rPr>
  </w:style>
  <w:style w:type="numbering" w:customStyle="1" w:styleId="4">
    <w:name w:val="Немає списку4"/>
    <w:next w:val="a2"/>
    <w:uiPriority w:val="99"/>
    <w:semiHidden/>
    <w:rsid w:val="00A6282D"/>
  </w:style>
  <w:style w:type="table" w:customStyle="1" w:styleId="23">
    <w:name w:val="Сітка таблиці2"/>
    <w:basedOn w:val="a1"/>
    <w:next w:val="a7"/>
    <w:rsid w:val="00A6282D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3BEC-43EF-426C-ABDC-E34495BC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9302</Words>
  <Characters>5303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subject/>
  <dc:creator>Admin</dc:creator>
  <cp:keywords/>
  <dc:description/>
  <cp:lastModifiedBy>Admin</cp:lastModifiedBy>
  <cp:revision>2</cp:revision>
  <cp:lastPrinted>2024-02-21T12:35:00Z</cp:lastPrinted>
  <dcterms:created xsi:type="dcterms:W3CDTF">2024-07-24T07:22:00Z</dcterms:created>
  <dcterms:modified xsi:type="dcterms:W3CDTF">2024-07-24T07:22:00Z</dcterms:modified>
</cp:coreProperties>
</file>