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1D7A4" w14:textId="639996E7" w:rsidR="005F5F7E" w:rsidRDefault="005F5F7E" w:rsidP="005F5F7E">
      <w:pPr>
        <w:widowControl w:val="0"/>
        <w:autoSpaceDE w:val="0"/>
        <w:autoSpaceDN w:val="0"/>
        <w:adjustRightInd w:val="0"/>
        <w:jc w:val="center"/>
        <w:rPr>
          <w:noProof/>
          <w:color w:val="00B0F0"/>
          <w:sz w:val="24"/>
          <w:szCs w:val="24"/>
          <w:lang w:val="en-US" w:eastAsia="en-US"/>
        </w:rPr>
      </w:pPr>
    </w:p>
    <w:p w14:paraId="5D49C86D" w14:textId="77777777" w:rsidR="001C0656" w:rsidRPr="007E25D8" w:rsidRDefault="001C0656" w:rsidP="001C0656">
      <w:pPr>
        <w:tabs>
          <w:tab w:val="right" w:pos="-426"/>
        </w:tabs>
        <w:ind w:right="-3"/>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Додаток </w:t>
      </w:r>
      <w:r>
        <w:rPr>
          <w:sz w:val="28"/>
          <w:szCs w:val="28"/>
          <w:lang w:val="uk-UA"/>
        </w:rPr>
        <w:t>1</w:t>
      </w:r>
      <w:r w:rsidRPr="007E25D8">
        <w:rPr>
          <w:sz w:val="28"/>
          <w:szCs w:val="28"/>
          <w:lang w:val="uk-UA"/>
        </w:rPr>
        <w:t xml:space="preserve"> до рішення міської ради</w:t>
      </w:r>
    </w:p>
    <w:p w14:paraId="729AF2DC" w14:textId="2C860642" w:rsidR="001C0656" w:rsidRDefault="001C0656" w:rsidP="001C0656">
      <w:pPr>
        <w:ind w:right="-3"/>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від </w:t>
      </w:r>
      <w:r w:rsidR="00F608C8">
        <w:rPr>
          <w:sz w:val="28"/>
          <w:szCs w:val="28"/>
          <w:lang w:val="uk-UA"/>
        </w:rPr>
        <w:t>28</w:t>
      </w:r>
      <w:r w:rsidRPr="007E25D8">
        <w:rPr>
          <w:sz w:val="28"/>
          <w:szCs w:val="28"/>
          <w:lang w:val="uk-UA"/>
        </w:rPr>
        <w:t>.0</w:t>
      </w:r>
      <w:r w:rsidR="00DB6C35">
        <w:rPr>
          <w:sz w:val="28"/>
          <w:szCs w:val="28"/>
          <w:lang w:val="uk-UA"/>
        </w:rPr>
        <w:t>8</w:t>
      </w:r>
      <w:r w:rsidRPr="007E25D8">
        <w:rPr>
          <w:sz w:val="28"/>
          <w:szCs w:val="28"/>
          <w:lang w:val="uk-UA"/>
        </w:rPr>
        <w:t>.202</w:t>
      </w:r>
      <w:r>
        <w:rPr>
          <w:sz w:val="28"/>
          <w:szCs w:val="28"/>
          <w:lang w:val="uk-UA"/>
        </w:rPr>
        <w:t>4</w:t>
      </w:r>
      <w:r w:rsidRPr="007E25D8">
        <w:rPr>
          <w:sz w:val="28"/>
          <w:szCs w:val="28"/>
          <w:lang w:val="uk-UA"/>
        </w:rPr>
        <w:t xml:space="preserve"> №</w:t>
      </w:r>
      <w:r w:rsidR="00DB6C35">
        <w:rPr>
          <w:sz w:val="28"/>
          <w:szCs w:val="28"/>
          <w:lang w:val="uk-UA"/>
        </w:rPr>
        <w:t>2825</w:t>
      </w:r>
      <w:r>
        <w:rPr>
          <w:sz w:val="28"/>
          <w:szCs w:val="28"/>
          <w:lang w:val="uk-UA"/>
        </w:rPr>
        <w:t>-47</w:t>
      </w:r>
      <w:r w:rsidRPr="007E25D8">
        <w:rPr>
          <w:sz w:val="28"/>
          <w:szCs w:val="28"/>
          <w:lang w:val="uk-UA"/>
        </w:rPr>
        <w:t>/202</w:t>
      </w:r>
      <w:r>
        <w:rPr>
          <w:sz w:val="28"/>
          <w:szCs w:val="28"/>
          <w:lang w:val="uk-UA"/>
        </w:rPr>
        <w:t>4</w:t>
      </w:r>
    </w:p>
    <w:p w14:paraId="3D63C607" w14:textId="77777777" w:rsidR="001C0656" w:rsidRDefault="001C0656" w:rsidP="001C0656">
      <w:pPr>
        <w:ind w:right="-3"/>
        <w:rPr>
          <w:sz w:val="28"/>
          <w:szCs w:val="28"/>
          <w:lang w:val="uk-UA"/>
        </w:rPr>
      </w:pPr>
    </w:p>
    <w:p w14:paraId="37B0C7CB" w14:textId="77777777" w:rsidR="001C0656" w:rsidRDefault="001C0656" w:rsidP="001C0656">
      <w:pPr>
        <w:ind w:right="-3"/>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462C25">
        <w:rPr>
          <w:sz w:val="28"/>
          <w:szCs w:val="28"/>
          <w:lang w:val="uk-UA"/>
        </w:rPr>
        <w:t>Додаток 1 до рішення міської ради</w:t>
      </w:r>
    </w:p>
    <w:p w14:paraId="13ED9B01" w14:textId="61A30A3D" w:rsidR="001C0656" w:rsidRPr="007E25D8" w:rsidRDefault="001C0656" w:rsidP="001C0656">
      <w:pPr>
        <w:ind w:right="-3"/>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462C25">
        <w:rPr>
          <w:sz w:val="28"/>
          <w:szCs w:val="28"/>
          <w:lang w:val="uk-UA"/>
        </w:rPr>
        <w:t>від  23.12.2023 №2529-</w:t>
      </w:r>
      <w:r w:rsidR="00414605">
        <w:rPr>
          <w:sz w:val="28"/>
          <w:szCs w:val="28"/>
          <w:lang w:val="uk-UA"/>
        </w:rPr>
        <w:t>40</w:t>
      </w:r>
      <w:r w:rsidRPr="00462C25">
        <w:rPr>
          <w:sz w:val="28"/>
          <w:szCs w:val="28"/>
          <w:lang w:val="uk-UA"/>
        </w:rPr>
        <w:t>/2023</w:t>
      </w:r>
    </w:p>
    <w:p w14:paraId="1D602A31" w14:textId="77777777" w:rsidR="001C0656" w:rsidRPr="007E25D8" w:rsidRDefault="001C0656" w:rsidP="001C0656">
      <w:pPr>
        <w:tabs>
          <w:tab w:val="right" w:pos="15704"/>
        </w:tabs>
        <w:ind w:right="-75"/>
        <w:rPr>
          <w:sz w:val="22"/>
          <w:szCs w:val="22"/>
          <w:lang w:val="uk-UA"/>
        </w:rPr>
      </w:pPr>
      <w:r>
        <w:rPr>
          <w:sz w:val="22"/>
          <w:szCs w:val="22"/>
          <w:lang w:val="uk-UA"/>
        </w:rPr>
        <w:tab/>
      </w:r>
      <w:r>
        <w:rPr>
          <w:sz w:val="22"/>
          <w:szCs w:val="22"/>
          <w:lang w:val="uk-UA"/>
        </w:rPr>
        <w:tab/>
      </w:r>
      <w:r>
        <w:rPr>
          <w:sz w:val="22"/>
          <w:szCs w:val="22"/>
          <w:lang w:val="uk-UA"/>
        </w:rPr>
        <w:tab/>
      </w:r>
    </w:p>
    <w:p w14:paraId="03BA5954" w14:textId="1B1AF503" w:rsidR="00E15D81" w:rsidRPr="00A730E6" w:rsidRDefault="00E15D81" w:rsidP="00E15D81">
      <w:pPr>
        <w:jc w:val="center"/>
        <w:rPr>
          <w:b/>
          <w:sz w:val="28"/>
          <w:szCs w:val="28"/>
          <w:lang w:val="uk-UA"/>
        </w:rPr>
      </w:pPr>
      <w:r w:rsidRPr="00A730E6">
        <w:rPr>
          <w:b/>
          <w:sz w:val="28"/>
          <w:szCs w:val="28"/>
          <w:lang w:val="uk-UA"/>
        </w:rPr>
        <w:t>ДОХОДИ</w:t>
      </w:r>
      <w:r>
        <w:rPr>
          <w:b/>
          <w:sz w:val="28"/>
          <w:szCs w:val="28"/>
          <w:lang w:val="uk-UA"/>
        </w:rPr>
        <w:t xml:space="preserve"> </w:t>
      </w:r>
    </w:p>
    <w:p w14:paraId="50D7CAB7" w14:textId="2F714FD3" w:rsidR="001C0656" w:rsidRDefault="00E15D81" w:rsidP="00E15D81">
      <w:pPr>
        <w:tabs>
          <w:tab w:val="right" w:pos="15704"/>
        </w:tabs>
        <w:ind w:right="611"/>
        <w:jc w:val="right"/>
        <w:rPr>
          <w:sz w:val="28"/>
          <w:szCs w:val="28"/>
          <w:lang w:val="uk-UA"/>
        </w:rPr>
      </w:pPr>
      <w:r w:rsidRPr="00A730E6">
        <w:rPr>
          <w:b/>
          <w:sz w:val="28"/>
          <w:szCs w:val="28"/>
          <w:lang w:val="uk-UA"/>
        </w:rPr>
        <w:t xml:space="preserve"> </w:t>
      </w:r>
      <w:r w:rsidR="009D10F0">
        <w:rPr>
          <w:b/>
          <w:sz w:val="28"/>
          <w:szCs w:val="28"/>
          <w:lang w:val="uk-UA"/>
        </w:rPr>
        <w:t>б</w:t>
      </w:r>
      <w:r w:rsidRPr="00A730E6">
        <w:rPr>
          <w:b/>
          <w:sz w:val="28"/>
          <w:szCs w:val="28"/>
          <w:lang w:val="uk-UA"/>
        </w:rPr>
        <w:t>юджету</w:t>
      </w:r>
      <w:r w:rsidR="009D10F0">
        <w:rPr>
          <w:b/>
          <w:sz w:val="28"/>
          <w:szCs w:val="28"/>
          <w:lang w:val="uk-UA"/>
        </w:rPr>
        <w:t xml:space="preserve"> міської</w:t>
      </w:r>
      <w:r w:rsidRPr="00A730E6">
        <w:rPr>
          <w:b/>
          <w:sz w:val="28"/>
          <w:szCs w:val="28"/>
          <w:lang w:val="uk-UA"/>
        </w:rPr>
        <w:t xml:space="preserve"> територіальної громади на 2024 рік</w:t>
      </w:r>
    </w:p>
    <w:p w14:paraId="0188A374" w14:textId="39647D27" w:rsidR="001C0656" w:rsidRPr="00782DF4" w:rsidRDefault="001C0656" w:rsidP="001C0656">
      <w:pPr>
        <w:tabs>
          <w:tab w:val="right" w:pos="15704"/>
        </w:tabs>
        <w:ind w:right="611"/>
        <w:rPr>
          <w:sz w:val="24"/>
          <w:szCs w:val="24"/>
          <w:u w:val="single"/>
          <w:lang w:val="uk-UA"/>
        </w:rPr>
      </w:pPr>
      <w:r w:rsidRPr="00782DF4">
        <w:rPr>
          <w:sz w:val="24"/>
          <w:szCs w:val="24"/>
          <w:u w:val="single"/>
          <w:lang w:val="uk-UA"/>
        </w:rPr>
        <w:t xml:space="preserve"> </w:t>
      </w:r>
      <w:r w:rsidR="007C1E84">
        <w:rPr>
          <w:sz w:val="24"/>
          <w:szCs w:val="24"/>
          <w:u w:val="single"/>
          <w:lang w:val="uk-UA"/>
        </w:rPr>
        <w:t>0</w:t>
      </w:r>
      <w:r w:rsidRPr="00782DF4">
        <w:rPr>
          <w:sz w:val="24"/>
          <w:szCs w:val="24"/>
          <w:u w:val="single"/>
          <w:lang w:val="uk-UA"/>
        </w:rPr>
        <w:t xml:space="preserve">953200000  </w:t>
      </w:r>
    </w:p>
    <w:p w14:paraId="71F34BDD" w14:textId="77777777" w:rsidR="001C0656" w:rsidRPr="00782DF4" w:rsidRDefault="001C0656" w:rsidP="001C0656">
      <w:pPr>
        <w:tabs>
          <w:tab w:val="right" w:pos="15704"/>
        </w:tabs>
        <w:ind w:right="611"/>
        <w:rPr>
          <w:lang w:val="uk-UA"/>
        </w:rPr>
      </w:pPr>
      <w:r w:rsidRPr="00782DF4">
        <w:rPr>
          <w:lang w:val="uk-UA"/>
        </w:rPr>
        <w:t>(код бюджету)</w:t>
      </w:r>
    </w:p>
    <w:p w14:paraId="1DB25C5E" w14:textId="762A6626" w:rsidR="001C0656" w:rsidRPr="00B32646" w:rsidRDefault="00B32646" w:rsidP="007A38E6">
      <w:pPr>
        <w:suppressAutoHyphens/>
        <w:ind w:firstLine="12"/>
        <w:jc w:val="right"/>
        <w:rPr>
          <w:sz w:val="24"/>
          <w:szCs w:val="24"/>
          <w:lang w:val="uk-UA"/>
        </w:rPr>
      </w:pPr>
      <w:r>
        <w:rPr>
          <w:sz w:val="24"/>
          <w:szCs w:val="24"/>
          <w:lang w:val="uk-UA"/>
        </w:rPr>
        <w:t>грн</w:t>
      </w:r>
    </w:p>
    <w:tbl>
      <w:tblPr>
        <w:tblW w:w="106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4593"/>
        <w:gridCol w:w="1418"/>
        <w:gridCol w:w="1417"/>
        <w:gridCol w:w="1134"/>
        <w:gridCol w:w="1151"/>
      </w:tblGrid>
      <w:tr w:rsidR="001C0656" w:rsidRPr="001C0656" w14:paraId="447EC93A" w14:textId="77777777" w:rsidTr="00B32646">
        <w:trPr>
          <w:trHeight w:val="225"/>
        </w:trPr>
        <w:tc>
          <w:tcPr>
            <w:tcW w:w="936" w:type="dxa"/>
            <w:vMerge w:val="restart"/>
            <w:shd w:val="clear" w:color="auto" w:fill="auto"/>
            <w:hideMark/>
          </w:tcPr>
          <w:p w14:paraId="54C297C1" w14:textId="77777777" w:rsidR="001C0656" w:rsidRPr="00575147" w:rsidRDefault="001C0656" w:rsidP="00E91769">
            <w:pPr>
              <w:jc w:val="center"/>
              <w:rPr>
                <w:sz w:val="18"/>
                <w:szCs w:val="18"/>
                <w:lang w:val="uk-UA"/>
              </w:rPr>
            </w:pPr>
            <w:r w:rsidRPr="00575147">
              <w:rPr>
                <w:sz w:val="18"/>
                <w:szCs w:val="18"/>
                <w:lang w:val="uk-UA"/>
              </w:rPr>
              <w:t>Код</w:t>
            </w:r>
          </w:p>
        </w:tc>
        <w:tc>
          <w:tcPr>
            <w:tcW w:w="4593" w:type="dxa"/>
            <w:vMerge w:val="restart"/>
            <w:shd w:val="clear" w:color="auto" w:fill="auto"/>
            <w:hideMark/>
          </w:tcPr>
          <w:p w14:paraId="48449B55" w14:textId="77777777" w:rsidR="001C0656" w:rsidRPr="00575147" w:rsidRDefault="001C0656" w:rsidP="00E91769">
            <w:pPr>
              <w:jc w:val="center"/>
              <w:rPr>
                <w:sz w:val="18"/>
                <w:szCs w:val="18"/>
                <w:lang w:val="uk-UA"/>
              </w:rPr>
            </w:pPr>
            <w:r w:rsidRPr="00575147">
              <w:rPr>
                <w:sz w:val="18"/>
                <w:szCs w:val="18"/>
                <w:lang w:val="uk-UA"/>
              </w:rPr>
              <w:t>Найменування згідно з Класифікацією доходів бюджету</w:t>
            </w:r>
          </w:p>
        </w:tc>
        <w:tc>
          <w:tcPr>
            <w:tcW w:w="1418" w:type="dxa"/>
            <w:vMerge w:val="restart"/>
            <w:shd w:val="clear" w:color="auto" w:fill="auto"/>
            <w:hideMark/>
          </w:tcPr>
          <w:p w14:paraId="0B07EC04" w14:textId="77777777" w:rsidR="001C0656" w:rsidRPr="00575147" w:rsidRDefault="001C0656" w:rsidP="00E91769">
            <w:pPr>
              <w:jc w:val="center"/>
              <w:rPr>
                <w:sz w:val="18"/>
                <w:szCs w:val="18"/>
                <w:lang w:val="uk-UA"/>
              </w:rPr>
            </w:pPr>
            <w:r w:rsidRPr="00575147">
              <w:rPr>
                <w:sz w:val="18"/>
                <w:szCs w:val="18"/>
                <w:lang w:val="uk-UA"/>
              </w:rPr>
              <w:t>Усього</w:t>
            </w:r>
          </w:p>
        </w:tc>
        <w:tc>
          <w:tcPr>
            <w:tcW w:w="1417" w:type="dxa"/>
            <w:vMerge w:val="restart"/>
            <w:shd w:val="clear" w:color="auto" w:fill="auto"/>
            <w:hideMark/>
          </w:tcPr>
          <w:p w14:paraId="49F60AA7" w14:textId="77777777" w:rsidR="001C0656" w:rsidRPr="00575147" w:rsidRDefault="001C0656" w:rsidP="00E91769">
            <w:pPr>
              <w:jc w:val="center"/>
              <w:rPr>
                <w:sz w:val="18"/>
                <w:szCs w:val="18"/>
                <w:lang w:val="uk-UA"/>
              </w:rPr>
            </w:pPr>
            <w:r w:rsidRPr="00575147">
              <w:rPr>
                <w:sz w:val="18"/>
                <w:szCs w:val="18"/>
                <w:lang w:val="uk-UA"/>
              </w:rPr>
              <w:t>Загальний фонд</w:t>
            </w:r>
          </w:p>
        </w:tc>
        <w:tc>
          <w:tcPr>
            <w:tcW w:w="2285" w:type="dxa"/>
            <w:gridSpan w:val="2"/>
            <w:shd w:val="clear" w:color="auto" w:fill="auto"/>
            <w:hideMark/>
          </w:tcPr>
          <w:p w14:paraId="7F038128" w14:textId="77777777" w:rsidR="001C0656" w:rsidRPr="00575147" w:rsidRDefault="001C0656" w:rsidP="00E91769">
            <w:pPr>
              <w:jc w:val="center"/>
              <w:rPr>
                <w:sz w:val="18"/>
                <w:szCs w:val="18"/>
                <w:lang w:val="uk-UA"/>
              </w:rPr>
            </w:pPr>
            <w:r w:rsidRPr="00575147">
              <w:rPr>
                <w:sz w:val="18"/>
                <w:szCs w:val="18"/>
                <w:lang w:val="uk-UA"/>
              </w:rPr>
              <w:t>Спеціальний фонд</w:t>
            </w:r>
          </w:p>
        </w:tc>
      </w:tr>
      <w:tr w:rsidR="001C0656" w:rsidRPr="001C0656" w14:paraId="2F53B006" w14:textId="77777777" w:rsidTr="00B32646">
        <w:trPr>
          <w:trHeight w:val="450"/>
        </w:trPr>
        <w:tc>
          <w:tcPr>
            <w:tcW w:w="936" w:type="dxa"/>
            <w:vMerge/>
            <w:hideMark/>
          </w:tcPr>
          <w:p w14:paraId="4EFA8CE9" w14:textId="77777777" w:rsidR="001C0656" w:rsidRPr="00575147" w:rsidRDefault="001C0656" w:rsidP="00E91769">
            <w:pPr>
              <w:jc w:val="center"/>
              <w:rPr>
                <w:sz w:val="18"/>
                <w:szCs w:val="18"/>
                <w:lang w:val="uk-UA"/>
              </w:rPr>
            </w:pPr>
          </w:p>
        </w:tc>
        <w:tc>
          <w:tcPr>
            <w:tcW w:w="4593" w:type="dxa"/>
            <w:vMerge/>
            <w:hideMark/>
          </w:tcPr>
          <w:p w14:paraId="7CFCB47C" w14:textId="77777777" w:rsidR="001C0656" w:rsidRPr="00575147" w:rsidRDefault="001C0656" w:rsidP="00E91769">
            <w:pPr>
              <w:jc w:val="center"/>
              <w:rPr>
                <w:sz w:val="18"/>
                <w:szCs w:val="18"/>
                <w:lang w:val="uk-UA"/>
              </w:rPr>
            </w:pPr>
          </w:p>
        </w:tc>
        <w:tc>
          <w:tcPr>
            <w:tcW w:w="1418" w:type="dxa"/>
            <w:vMerge/>
            <w:hideMark/>
          </w:tcPr>
          <w:p w14:paraId="05A50431" w14:textId="77777777" w:rsidR="001C0656" w:rsidRPr="00575147" w:rsidRDefault="001C0656" w:rsidP="00E91769">
            <w:pPr>
              <w:jc w:val="center"/>
              <w:rPr>
                <w:sz w:val="18"/>
                <w:szCs w:val="18"/>
                <w:lang w:val="uk-UA"/>
              </w:rPr>
            </w:pPr>
          </w:p>
        </w:tc>
        <w:tc>
          <w:tcPr>
            <w:tcW w:w="1417" w:type="dxa"/>
            <w:vMerge/>
            <w:hideMark/>
          </w:tcPr>
          <w:p w14:paraId="269E8B1E" w14:textId="77777777" w:rsidR="001C0656" w:rsidRPr="00575147" w:rsidRDefault="001C0656" w:rsidP="00E91769">
            <w:pPr>
              <w:jc w:val="center"/>
              <w:rPr>
                <w:sz w:val="18"/>
                <w:szCs w:val="18"/>
                <w:lang w:val="uk-UA"/>
              </w:rPr>
            </w:pPr>
          </w:p>
        </w:tc>
        <w:tc>
          <w:tcPr>
            <w:tcW w:w="1134" w:type="dxa"/>
            <w:shd w:val="clear" w:color="auto" w:fill="auto"/>
            <w:hideMark/>
          </w:tcPr>
          <w:p w14:paraId="2B4BC408" w14:textId="77777777" w:rsidR="001C0656" w:rsidRPr="00575147" w:rsidRDefault="001C0656" w:rsidP="00E91769">
            <w:pPr>
              <w:jc w:val="center"/>
              <w:rPr>
                <w:sz w:val="18"/>
                <w:szCs w:val="18"/>
                <w:lang w:val="uk-UA"/>
              </w:rPr>
            </w:pPr>
            <w:r w:rsidRPr="00575147">
              <w:rPr>
                <w:sz w:val="18"/>
                <w:szCs w:val="18"/>
                <w:lang w:val="uk-UA"/>
              </w:rPr>
              <w:t>Усього</w:t>
            </w:r>
          </w:p>
        </w:tc>
        <w:tc>
          <w:tcPr>
            <w:tcW w:w="1151" w:type="dxa"/>
            <w:shd w:val="clear" w:color="auto" w:fill="auto"/>
            <w:hideMark/>
          </w:tcPr>
          <w:p w14:paraId="14AC4159" w14:textId="77777777" w:rsidR="001C0656" w:rsidRPr="00575147" w:rsidRDefault="001C0656" w:rsidP="00E91769">
            <w:pPr>
              <w:jc w:val="center"/>
              <w:rPr>
                <w:sz w:val="18"/>
                <w:szCs w:val="18"/>
                <w:lang w:val="uk-UA"/>
              </w:rPr>
            </w:pPr>
            <w:r w:rsidRPr="00575147">
              <w:rPr>
                <w:sz w:val="18"/>
                <w:szCs w:val="18"/>
                <w:lang w:val="uk-UA"/>
              </w:rPr>
              <w:t>у тому числі бюджет розвитку</w:t>
            </w:r>
          </w:p>
        </w:tc>
      </w:tr>
      <w:tr w:rsidR="001C0656" w:rsidRPr="001C0656" w14:paraId="2B4ED2EE" w14:textId="77777777" w:rsidTr="00B32646">
        <w:trPr>
          <w:trHeight w:val="225"/>
        </w:trPr>
        <w:tc>
          <w:tcPr>
            <w:tcW w:w="936" w:type="dxa"/>
            <w:shd w:val="clear" w:color="auto" w:fill="auto"/>
            <w:noWrap/>
            <w:vAlign w:val="center"/>
            <w:hideMark/>
          </w:tcPr>
          <w:p w14:paraId="3894B4F7" w14:textId="77777777" w:rsidR="001C0656" w:rsidRPr="00575147" w:rsidRDefault="001C0656" w:rsidP="00E91769">
            <w:pPr>
              <w:jc w:val="center"/>
              <w:rPr>
                <w:sz w:val="18"/>
                <w:szCs w:val="18"/>
                <w:lang w:val="uk-UA"/>
              </w:rPr>
            </w:pPr>
            <w:r w:rsidRPr="00575147">
              <w:rPr>
                <w:sz w:val="18"/>
                <w:szCs w:val="18"/>
                <w:lang w:val="uk-UA"/>
              </w:rPr>
              <w:t>1</w:t>
            </w:r>
          </w:p>
        </w:tc>
        <w:tc>
          <w:tcPr>
            <w:tcW w:w="4593" w:type="dxa"/>
            <w:shd w:val="clear" w:color="auto" w:fill="auto"/>
            <w:noWrap/>
            <w:vAlign w:val="center"/>
            <w:hideMark/>
          </w:tcPr>
          <w:p w14:paraId="3BEF38F4" w14:textId="77777777" w:rsidR="001C0656" w:rsidRPr="00575147" w:rsidRDefault="001C0656" w:rsidP="00E91769">
            <w:pPr>
              <w:jc w:val="center"/>
              <w:rPr>
                <w:sz w:val="18"/>
                <w:szCs w:val="18"/>
                <w:lang w:val="uk-UA"/>
              </w:rPr>
            </w:pPr>
            <w:r w:rsidRPr="00575147">
              <w:rPr>
                <w:sz w:val="18"/>
                <w:szCs w:val="18"/>
                <w:lang w:val="uk-UA"/>
              </w:rPr>
              <w:t>2</w:t>
            </w:r>
          </w:p>
        </w:tc>
        <w:tc>
          <w:tcPr>
            <w:tcW w:w="1418" w:type="dxa"/>
            <w:shd w:val="clear" w:color="auto" w:fill="auto"/>
            <w:noWrap/>
            <w:vAlign w:val="center"/>
            <w:hideMark/>
          </w:tcPr>
          <w:p w14:paraId="6368BE95" w14:textId="77777777" w:rsidR="001C0656" w:rsidRPr="00575147" w:rsidRDefault="001C0656" w:rsidP="00E91769">
            <w:pPr>
              <w:jc w:val="center"/>
              <w:rPr>
                <w:sz w:val="18"/>
                <w:szCs w:val="18"/>
                <w:lang w:val="uk-UA"/>
              </w:rPr>
            </w:pPr>
            <w:r w:rsidRPr="00575147">
              <w:rPr>
                <w:sz w:val="18"/>
                <w:szCs w:val="18"/>
                <w:lang w:val="uk-UA"/>
              </w:rPr>
              <w:t>3</w:t>
            </w:r>
          </w:p>
        </w:tc>
        <w:tc>
          <w:tcPr>
            <w:tcW w:w="1417" w:type="dxa"/>
            <w:shd w:val="clear" w:color="auto" w:fill="auto"/>
            <w:noWrap/>
            <w:vAlign w:val="center"/>
            <w:hideMark/>
          </w:tcPr>
          <w:p w14:paraId="44644115" w14:textId="77777777" w:rsidR="001C0656" w:rsidRPr="00575147" w:rsidRDefault="001C0656" w:rsidP="00E91769">
            <w:pPr>
              <w:jc w:val="center"/>
              <w:rPr>
                <w:sz w:val="18"/>
                <w:szCs w:val="18"/>
                <w:lang w:val="uk-UA"/>
              </w:rPr>
            </w:pPr>
            <w:r w:rsidRPr="00575147">
              <w:rPr>
                <w:sz w:val="18"/>
                <w:szCs w:val="18"/>
                <w:lang w:val="uk-UA"/>
              </w:rPr>
              <w:t>4</w:t>
            </w:r>
          </w:p>
        </w:tc>
        <w:tc>
          <w:tcPr>
            <w:tcW w:w="1134" w:type="dxa"/>
            <w:shd w:val="clear" w:color="auto" w:fill="auto"/>
            <w:noWrap/>
            <w:vAlign w:val="center"/>
            <w:hideMark/>
          </w:tcPr>
          <w:p w14:paraId="55218C22" w14:textId="77777777" w:rsidR="001C0656" w:rsidRPr="00575147" w:rsidRDefault="001C0656" w:rsidP="00E91769">
            <w:pPr>
              <w:jc w:val="center"/>
              <w:rPr>
                <w:sz w:val="18"/>
                <w:szCs w:val="18"/>
                <w:lang w:val="uk-UA"/>
              </w:rPr>
            </w:pPr>
            <w:r w:rsidRPr="00575147">
              <w:rPr>
                <w:sz w:val="18"/>
                <w:szCs w:val="18"/>
                <w:lang w:val="uk-UA"/>
              </w:rPr>
              <w:t>5</w:t>
            </w:r>
          </w:p>
        </w:tc>
        <w:tc>
          <w:tcPr>
            <w:tcW w:w="1151" w:type="dxa"/>
            <w:shd w:val="clear" w:color="auto" w:fill="auto"/>
            <w:noWrap/>
            <w:vAlign w:val="center"/>
            <w:hideMark/>
          </w:tcPr>
          <w:p w14:paraId="0309D576" w14:textId="77777777" w:rsidR="001C0656" w:rsidRPr="00575147" w:rsidRDefault="001C0656" w:rsidP="00E91769">
            <w:pPr>
              <w:jc w:val="center"/>
              <w:rPr>
                <w:sz w:val="18"/>
                <w:szCs w:val="18"/>
                <w:lang w:val="uk-UA"/>
              </w:rPr>
            </w:pPr>
            <w:r w:rsidRPr="00575147">
              <w:rPr>
                <w:sz w:val="18"/>
                <w:szCs w:val="18"/>
                <w:lang w:val="uk-UA"/>
              </w:rPr>
              <w:t>6</w:t>
            </w:r>
          </w:p>
        </w:tc>
      </w:tr>
      <w:tr w:rsidR="001C0656" w:rsidRPr="001C0656" w14:paraId="490D17E8" w14:textId="77777777" w:rsidTr="00B32646">
        <w:trPr>
          <w:trHeight w:val="225"/>
        </w:trPr>
        <w:tc>
          <w:tcPr>
            <w:tcW w:w="936" w:type="dxa"/>
            <w:shd w:val="clear" w:color="auto" w:fill="auto"/>
            <w:noWrap/>
            <w:vAlign w:val="center"/>
            <w:hideMark/>
          </w:tcPr>
          <w:p w14:paraId="09FEBDBF" w14:textId="77777777" w:rsidR="001C0656" w:rsidRPr="00575147" w:rsidRDefault="001C0656" w:rsidP="00E91769">
            <w:pPr>
              <w:jc w:val="center"/>
              <w:rPr>
                <w:b/>
                <w:bCs/>
                <w:sz w:val="18"/>
                <w:szCs w:val="18"/>
                <w:lang w:val="uk-UA"/>
              </w:rPr>
            </w:pPr>
            <w:r w:rsidRPr="00575147">
              <w:rPr>
                <w:b/>
                <w:bCs/>
                <w:sz w:val="18"/>
                <w:szCs w:val="18"/>
                <w:lang w:val="uk-UA"/>
              </w:rPr>
              <w:t>10000000</w:t>
            </w:r>
          </w:p>
        </w:tc>
        <w:tc>
          <w:tcPr>
            <w:tcW w:w="4593" w:type="dxa"/>
            <w:shd w:val="clear" w:color="auto" w:fill="auto"/>
            <w:vAlign w:val="center"/>
            <w:hideMark/>
          </w:tcPr>
          <w:p w14:paraId="0CC2053B" w14:textId="77777777" w:rsidR="001C0656" w:rsidRPr="00575147" w:rsidRDefault="001C0656" w:rsidP="00E91769">
            <w:pPr>
              <w:rPr>
                <w:b/>
                <w:bCs/>
                <w:sz w:val="18"/>
                <w:szCs w:val="18"/>
                <w:lang w:val="uk-UA"/>
              </w:rPr>
            </w:pPr>
            <w:r w:rsidRPr="00575147">
              <w:rPr>
                <w:b/>
                <w:bCs/>
                <w:sz w:val="18"/>
                <w:szCs w:val="18"/>
                <w:lang w:val="uk-UA"/>
              </w:rPr>
              <w:t>Податкові надходження</w:t>
            </w:r>
          </w:p>
        </w:tc>
        <w:tc>
          <w:tcPr>
            <w:tcW w:w="1418" w:type="dxa"/>
            <w:shd w:val="clear" w:color="auto" w:fill="auto"/>
            <w:noWrap/>
            <w:vAlign w:val="center"/>
            <w:hideMark/>
          </w:tcPr>
          <w:p w14:paraId="0A4F6ECB" w14:textId="77777777" w:rsidR="001C0656" w:rsidRPr="00575147" w:rsidRDefault="001C0656" w:rsidP="00E91769">
            <w:pPr>
              <w:jc w:val="right"/>
              <w:rPr>
                <w:b/>
                <w:bCs/>
                <w:sz w:val="18"/>
                <w:szCs w:val="18"/>
                <w:lang w:val="uk-UA"/>
              </w:rPr>
            </w:pPr>
            <w:r w:rsidRPr="00575147">
              <w:rPr>
                <w:b/>
                <w:bCs/>
                <w:sz w:val="18"/>
                <w:szCs w:val="18"/>
                <w:lang w:val="uk-UA"/>
              </w:rPr>
              <w:t>448 887 320,00</w:t>
            </w:r>
          </w:p>
        </w:tc>
        <w:tc>
          <w:tcPr>
            <w:tcW w:w="1417" w:type="dxa"/>
            <w:shd w:val="clear" w:color="auto" w:fill="auto"/>
            <w:noWrap/>
            <w:vAlign w:val="center"/>
            <w:hideMark/>
          </w:tcPr>
          <w:p w14:paraId="245A2ABA" w14:textId="77777777" w:rsidR="001C0656" w:rsidRPr="00575147" w:rsidRDefault="001C0656" w:rsidP="00E91769">
            <w:pPr>
              <w:jc w:val="right"/>
              <w:rPr>
                <w:b/>
                <w:bCs/>
                <w:sz w:val="18"/>
                <w:szCs w:val="18"/>
                <w:lang w:val="uk-UA"/>
              </w:rPr>
            </w:pPr>
            <w:r w:rsidRPr="00575147">
              <w:rPr>
                <w:b/>
                <w:bCs/>
                <w:sz w:val="18"/>
                <w:szCs w:val="18"/>
                <w:lang w:val="uk-UA"/>
              </w:rPr>
              <w:t>448 136 320,00</w:t>
            </w:r>
          </w:p>
        </w:tc>
        <w:tc>
          <w:tcPr>
            <w:tcW w:w="1134" w:type="dxa"/>
            <w:shd w:val="clear" w:color="auto" w:fill="auto"/>
            <w:noWrap/>
            <w:vAlign w:val="center"/>
            <w:hideMark/>
          </w:tcPr>
          <w:p w14:paraId="3225F843" w14:textId="77777777" w:rsidR="001C0656" w:rsidRPr="00575147" w:rsidRDefault="001C0656" w:rsidP="00E91769">
            <w:pPr>
              <w:jc w:val="right"/>
              <w:rPr>
                <w:b/>
                <w:bCs/>
                <w:sz w:val="18"/>
                <w:szCs w:val="18"/>
                <w:lang w:val="uk-UA"/>
              </w:rPr>
            </w:pPr>
            <w:r w:rsidRPr="00575147">
              <w:rPr>
                <w:b/>
                <w:bCs/>
                <w:sz w:val="18"/>
                <w:szCs w:val="18"/>
                <w:lang w:val="uk-UA"/>
              </w:rPr>
              <w:t>751 000,00</w:t>
            </w:r>
          </w:p>
        </w:tc>
        <w:tc>
          <w:tcPr>
            <w:tcW w:w="1151" w:type="dxa"/>
            <w:shd w:val="clear" w:color="auto" w:fill="auto"/>
            <w:noWrap/>
            <w:vAlign w:val="center"/>
            <w:hideMark/>
          </w:tcPr>
          <w:p w14:paraId="75B2023F"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0E38A349" w14:textId="77777777" w:rsidTr="00B32646">
        <w:trPr>
          <w:trHeight w:val="435"/>
        </w:trPr>
        <w:tc>
          <w:tcPr>
            <w:tcW w:w="936" w:type="dxa"/>
            <w:shd w:val="clear" w:color="auto" w:fill="auto"/>
            <w:noWrap/>
            <w:vAlign w:val="center"/>
            <w:hideMark/>
          </w:tcPr>
          <w:p w14:paraId="165B0436" w14:textId="77777777" w:rsidR="001C0656" w:rsidRPr="00575147" w:rsidRDefault="001C0656" w:rsidP="00E91769">
            <w:pPr>
              <w:jc w:val="center"/>
              <w:rPr>
                <w:b/>
                <w:bCs/>
                <w:sz w:val="18"/>
                <w:szCs w:val="18"/>
                <w:lang w:val="uk-UA"/>
              </w:rPr>
            </w:pPr>
            <w:r w:rsidRPr="00575147">
              <w:rPr>
                <w:b/>
                <w:bCs/>
                <w:sz w:val="18"/>
                <w:szCs w:val="18"/>
                <w:lang w:val="uk-UA"/>
              </w:rPr>
              <w:t>11000000</w:t>
            </w:r>
          </w:p>
        </w:tc>
        <w:tc>
          <w:tcPr>
            <w:tcW w:w="4593" w:type="dxa"/>
            <w:shd w:val="clear" w:color="auto" w:fill="auto"/>
            <w:vAlign w:val="center"/>
            <w:hideMark/>
          </w:tcPr>
          <w:p w14:paraId="3CBD58CB" w14:textId="77777777" w:rsidR="001C0656" w:rsidRPr="00575147" w:rsidRDefault="001C0656" w:rsidP="00E91769">
            <w:pPr>
              <w:rPr>
                <w:b/>
                <w:bCs/>
                <w:sz w:val="18"/>
                <w:szCs w:val="18"/>
                <w:lang w:val="uk-UA"/>
              </w:rPr>
            </w:pPr>
            <w:r w:rsidRPr="00575147">
              <w:rPr>
                <w:b/>
                <w:bCs/>
                <w:sz w:val="18"/>
                <w:szCs w:val="18"/>
                <w:lang w:val="uk-UA"/>
              </w:rPr>
              <w:t>Податки на доходи, податки на прибуток, податки на збільшення ринкової вартості</w:t>
            </w:r>
          </w:p>
        </w:tc>
        <w:tc>
          <w:tcPr>
            <w:tcW w:w="1418" w:type="dxa"/>
            <w:shd w:val="clear" w:color="auto" w:fill="auto"/>
            <w:noWrap/>
            <w:vAlign w:val="center"/>
            <w:hideMark/>
          </w:tcPr>
          <w:p w14:paraId="47044108" w14:textId="77777777" w:rsidR="001C0656" w:rsidRPr="00575147" w:rsidRDefault="001C0656" w:rsidP="00E91769">
            <w:pPr>
              <w:jc w:val="right"/>
              <w:rPr>
                <w:b/>
                <w:bCs/>
                <w:sz w:val="18"/>
                <w:szCs w:val="18"/>
                <w:lang w:val="uk-UA"/>
              </w:rPr>
            </w:pPr>
            <w:r w:rsidRPr="00575147">
              <w:rPr>
                <w:b/>
                <w:bCs/>
                <w:sz w:val="18"/>
                <w:szCs w:val="18"/>
                <w:lang w:val="uk-UA"/>
              </w:rPr>
              <w:t>226 829 500,00</w:t>
            </w:r>
          </w:p>
        </w:tc>
        <w:tc>
          <w:tcPr>
            <w:tcW w:w="1417" w:type="dxa"/>
            <w:shd w:val="clear" w:color="auto" w:fill="auto"/>
            <w:noWrap/>
            <w:vAlign w:val="center"/>
            <w:hideMark/>
          </w:tcPr>
          <w:p w14:paraId="093FAF38" w14:textId="77777777" w:rsidR="001C0656" w:rsidRPr="00575147" w:rsidRDefault="001C0656" w:rsidP="00E91769">
            <w:pPr>
              <w:jc w:val="right"/>
              <w:rPr>
                <w:b/>
                <w:bCs/>
                <w:sz w:val="18"/>
                <w:szCs w:val="18"/>
                <w:lang w:val="uk-UA"/>
              </w:rPr>
            </w:pPr>
            <w:r w:rsidRPr="00575147">
              <w:rPr>
                <w:b/>
                <w:bCs/>
                <w:sz w:val="18"/>
                <w:szCs w:val="18"/>
                <w:lang w:val="uk-UA"/>
              </w:rPr>
              <w:t>226 829 500,00</w:t>
            </w:r>
          </w:p>
        </w:tc>
        <w:tc>
          <w:tcPr>
            <w:tcW w:w="1134" w:type="dxa"/>
            <w:shd w:val="clear" w:color="auto" w:fill="auto"/>
            <w:noWrap/>
            <w:vAlign w:val="center"/>
            <w:hideMark/>
          </w:tcPr>
          <w:p w14:paraId="6B31AC9E" w14:textId="55493E66" w:rsidR="001C0656" w:rsidRPr="00575147" w:rsidRDefault="001C0656" w:rsidP="00E91769">
            <w:pPr>
              <w:jc w:val="right"/>
              <w:rPr>
                <w:b/>
                <w:bCs/>
                <w:sz w:val="18"/>
                <w:szCs w:val="18"/>
                <w:lang w:val="uk-UA"/>
              </w:rPr>
            </w:pPr>
          </w:p>
        </w:tc>
        <w:tc>
          <w:tcPr>
            <w:tcW w:w="1151" w:type="dxa"/>
            <w:shd w:val="clear" w:color="auto" w:fill="auto"/>
            <w:noWrap/>
            <w:vAlign w:val="center"/>
            <w:hideMark/>
          </w:tcPr>
          <w:p w14:paraId="6BB808DB" w14:textId="75EBB388" w:rsidR="001C0656" w:rsidRPr="00575147" w:rsidRDefault="001C0656" w:rsidP="00E91769">
            <w:pPr>
              <w:jc w:val="right"/>
              <w:rPr>
                <w:b/>
                <w:bCs/>
                <w:sz w:val="18"/>
                <w:szCs w:val="18"/>
                <w:lang w:val="uk-UA"/>
              </w:rPr>
            </w:pPr>
          </w:p>
        </w:tc>
      </w:tr>
      <w:tr w:rsidR="001C0656" w:rsidRPr="001C0656" w14:paraId="2720B2A1" w14:textId="77777777" w:rsidTr="00B32646">
        <w:trPr>
          <w:trHeight w:val="225"/>
        </w:trPr>
        <w:tc>
          <w:tcPr>
            <w:tcW w:w="936" w:type="dxa"/>
            <w:shd w:val="clear" w:color="auto" w:fill="auto"/>
            <w:noWrap/>
            <w:vAlign w:val="center"/>
            <w:hideMark/>
          </w:tcPr>
          <w:p w14:paraId="2DDCE663" w14:textId="77777777" w:rsidR="001C0656" w:rsidRPr="00575147" w:rsidRDefault="001C0656" w:rsidP="00E91769">
            <w:pPr>
              <w:jc w:val="center"/>
              <w:rPr>
                <w:b/>
                <w:bCs/>
                <w:sz w:val="18"/>
                <w:szCs w:val="18"/>
                <w:lang w:val="uk-UA"/>
              </w:rPr>
            </w:pPr>
            <w:r w:rsidRPr="00575147">
              <w:rPr>
                <w:b/>
                <w:bCs/>
                <w:sz w:val="18"/>
                <w:szCs w:val="18"/>
                <w:lang w:val="uk-UA"/>
              </w:rPr>
              <w:t>11010000</w:t>
            </w:r>
          </w:p>
        </w:tc>
        <w:tc>
          <w:tcPr>
            <w:tcW w:w="4593" w:type="dxa"/>
            <w:shd w:val="clear" w:color="auto" w:fill="auto"/>
            <w:vAlign w:val="center"/>
            <w:hideMark/>
          </w:tcPr>
          <w:p w14:paraId="0E7F26A8" w14:textId="77777777" w:rsidR="001C0656" w:rsidRPr="00575147" w:rsidRDefault="001C0656" w:rsidP="00E91769">
            <w:pPr>
              <w:rPr>
                <w:b/>
                <w:bCs/>
                <w:sz w:val="18"/>
                <w:szCs w:val="18"/>
                <w:lang w:val="uk-UA"/>
              </w:rPr>
            </w:pPr>
            <w:r w:rsidRPr="00575147">
              <w:rPr>
                <w:b/>
                <w:bCs/>
                <w:sz w:val="18"/>
                <w:szCs w:val="18"/>
                <w:lang w:val="uk-UA"/>
              </w:rPr>
              <w:t>Податок та збір на доходи фізичних осіб</w:t>
            </w:r>
          </w:p>
        </w:tc>
        <w:tc>
          <w:tcPr>
            <w:tcW w:w="1418" w:type="dxa"/>
            <w:shd w:val="clear" w:color="auto" w:fill="auto"/>
            <w:noWrap/>
            <w:vAlign w:val="center"/>
            <w:hideMark/>
          </w:tcPr>
          <w:p w14:paraId="3EFAA178" w14:textId="77777777" w:rsidR="001C0656" w:rsidRPr="00575147" w:rsidRDefault="001C0656" w:rsidP="00E91769">
            <w:pPr>
              <w:jc w:val="right"/>
              <w:rPr>
                <w:b/>
                <w:bCs/>
                <w:sz w:val="18"/>
                <w:szCs w:val="18"/>
                <w:lang w:val="uk-UA"/>
              </w:rPr>
            </w:pPr>
            <w:r w:rsidRPr="00575147">
              <w:rPr>
                <w:b/>
                <w:bCs/>
                <w:sz w:val="18"/>
                <w:szCs w:val="18"/>
                <w:lang w:val="uk-UA"/>
              </w:rPr>
              <w:t>226 707 030,00</w:t>
            </w:r>
          </w:p>
        </w:tc>
        <w:tc>
          <w:tcPr>
            <w:tcW w:w="1417" w:type="dxa"/>
            <w:shd w:val="clear" w:color="auto" w:fill="auto"/>
            <w:noWrap/>
            <w:vAlign w:val="center"/>
            <w:hideMark/>
          </w:tcPr>
          <w:p w14:paraId="30115967" w14:textId="77777777" w:rsidR="001C0656" w:rsidRPr="00575147" w:rsidRDefault="001C0656" w:rsidP="00E91769">
            <w:pPr>
              <w:jc w:val="right"/>
              <w:rPr>
                <w:b/>
                <w:bCs/>
                <w:sz w:val="18"/>
                <w:szCs w:val="18"/>
                <w:lang w:val="uk-UA"/>
              </w:rPr>
            </w:pPr>
            <w:r w:rsidRPr="00575147">
              <w:rPr>
                <w:b/>
                <w:bCs/>
                <w:sz w:val="18"/>
                <w:szCs w:val="18"/>
                <w:lang w:val="uk-UA"/>
              </w:rPr>
              <w:t>226 707 030,00</w:t>
            </w:r>
          </w:p>
        </w:tc>
        <w:tc>
          <w:tcPr>
            <w:tcW w:w="1134" w:type="dxa"/>
            <w:shd w:val="clear" w:color="auto" w:fill="auto"/>
            <w:noWrap/>
            <w:vAlign w:val="center"/>
            <w:hideMark/>
          </w:tcPr>
          <w:p w14:paraId="249F91F9" w14:textId="6E53587F" w:rsidR="001C0656" w:rsidRPr="00575147" w:rsidRDefault="001C0656" w:rsidP="00E91769">
            <w:pPr>
              <w:jc w:val="right"/>
              <w:rPr>
                <w:b/>
                <w:bCs/>
                <w:sz w:val="18"/>
                <w:szCs w:val="18"/>
                <w:lang w:val="uk-UA"/>
              </w:rPr>
            </w:pPr>
          </w:p>
        </w:tc>
        <w:tc>
          <w:tcPr>
            <w:tcW w:w="1151" w:type="dxa"/>
            <w:shd w:val="clear" w:color="auto" w:fill="auto"/>
            <w:noWrap/>
            <w:vAlign w:val="center"/>
            <w:hideMark/>
          </w:tcPr>
          <w:p w14:paraId="18AFB0DC" w14:textId="0E76F627" w:rsidR="001C0656" w:rsidRPr="00575147" w:rsidRDefault="001C0656" w:rsidP="00E91769">
            <w:pPr>
              <w:jc w:val="right"/>
              <w:rPr>
                <w:b/>
                <w:bCs/>
                <w:sz w:val="18"/>
                <w:szCs w:val="18"/>
                <w:lang w:val="uk-UA"/>
              </w:rPr>
            </w:pPr>
          </w:p>
        </w:tc>
      </w:tr>
      <w:tr w:rsidR="001C0656" w:rsidRPr="001C0656" w14:paraId="7BD336D3" w14:textId="77777777" w:rsidTr="00B32646">
        <w:trPr>
          <w:trHeight w:val="675"/>
        </w:trPr>
        <w:tc>
          <w:tcPr>
            <w:tcW w:w="936" w:type="dxa"/>
            <w:shd w:val="clear" w:color="auto" w:fill="auto"/>
            <w:noWrap/>
            <w:vAlign w:val="center"/>
            <w:hideMark/>
          </w:tcPr>
          <w:p w14:paraId="2C7181A3" w14:textId="77777777" w:rsidR="001C0656" w:rsidRPr="00575147" w:rsidRDefault="001C0656" w:rsidP="00E91769">
            <w:pPr>
              <w:jc w:val="center"/>
              <w:rPr>
                <w:sz w:val="18"/>
                <w:szCs w:val="18"/>
                <w:lang w:val="uk-UA"/>
              </w:rPr>
            </w:pPr>
            <w:r w:rsidRPr="00575147">
              <w:rPr>
                <w:sz w:val="18"/>
                <w:szCs w:val="18"/>
                <w:lang w:val="uk-UA"/>
              </w:rPr>
              <w:t>11010100</w:t>
            </w:r>
          </w:p>
        </w:tc>
        <w:tc>
          <w:tcPr>
            <w:tcW w:w="4593" w:type="dxa"/>
            <w:shd w:val="clear" w:color="auto" w:fill="auto"/>
            <w:vAlign w:val="center"/>
            <w:hideMark/>
          </w:tcPr>
          <w:p w14:paraId="19871811" w14:textId="77777777" w:rsidR="001C0656" w:rsidRPr="00575147" w:rsidRDefault="001C0656" w:rsidP="00E91769">
            <w:pPr>
              <w:rPr>
                <w:sz w:val="18"/>
                <w:szCs w:val="18"/>
                <w:lang w:val="uk-UA"/>
              </w:rPr>
            </w:pPr>
            <w:r w:rsidRPr="00575147">
              <w:rPr>
                <w:sz w:val="18"/>
                <w:szCs w:val="18"/>
                <w:lang w:val="uk-UA"/>
              </w:rPr>
              <w:t>Податок на доходи фізичних осіб, що сплачується податковими агентами, із доходів платника податку у вигляді заробітної плати</w:t>
            </w:r>
          </w:p>
        </w:tc>
        <w:tc>
          <w:tcPr>
            <w:tcW w:w="1418" w:type="dxa"/>
            <w:shd w:val="clear" w:color="auto" w:fill="auto"/>
            <w:noWrap/>
            <w:vAlign w:val="center"/>
            <w:hideMark/>
          </w:tcPr>
          <w:p w14:paraId="6EB31373" w14:textId="77777777" w:rsidR="001C0656" w:rsidRPr="00575147" w:rsidRDefault="001C0656" w:rsidP="00E91769">
            <w:pPr>
              <w:jc w:val="right"/>
              <w:rPr>
                <w:b/>
                <w:bCs/>
                <w:sz w:val="18"/>
                <w:szCs w:val="18"/>
                <w:lang w:val="uk-UA"/>
              </w:rPr>
            </w:pPr>
            <w:r w:rsidRPr="00575147">
              <w:rPr>
                <w:b/>
                <w:bCs/>
                <w:sz w:val="18"/>
                <w:szCs w:val="18"/>
                <w:lang w:val="uk-UA"/>
              </w:rPr>
              <w:t>219 203 430,00</w:t>
            </w:r>
          </w:p>
        </w:tc>
        <w:tc>
          <w:tcPr>
            <w:tcW w:w="1417" w:type="dxa"/>
            <w:shd w:val="clear" w:color="auto" w:fill="auto"/>
            <w:noWrap/>
            <w:vAlign w:val="center"/>
            <w:hideMark/>
          </w:tcPr>
          <w:p w14:paraId="66FE035C" w14:textId="77777777" w:rsidR="001C0656" w:rsidRPr="00575147" w:rsidRDefault="001C0656" w:rsidP="00E91769">
            <w:pPr>
              <w:jc w:val="right"/>
              <w:rPr>
                <w:sz w:val="18"/>
                <w:szCs w:val="18"/>
                <w:lang w:val="uk-UA"/>
              </w:rPr>
            </w:pPr>
            <w:r w:rsidRPr="00575147">
              <w:rPr>
                <w:sz w:val="18"/>
                <w:szCs w:val="18"/>
                <w:lang w:val="uk-UA"/>
              </w:rPr>
              <w:t>219 203 430,00</w:t>
            </w:r>
          </w:p>
        </w:tc>
        <w:tc>
          <w:tcPr>
            <w:tcW w:w="1134" w:type="dxa"/>
            <w:shd w:val="clear" w:color="auto" w:fill="auto"/>
            <w:noWrap/>
            <w:vAlign w:val="center"/>
            <w:hideMark/>
          </w:tcPr>
          <w:p w14:paraId="39D3BF82" w14:textId="04CDECF2" w:rsidR="001C0656" w:rsidRPr="00575147" w:rsidRDefault="001C0656" w:rsidP="00E91769">
            <w:pPr>
              <w:jc w:val="right"/>
              <w:rPr>
                <w:sz w:val="18"/>
                <w:szCs w:val="18"/>
                <w:lang w:val="uk-UA"/>
              </w:rPr>
            </w:pPr>
          </w:p>
        </w:tc>
        <w:tc>
          <w:tcPr>
            <w:tcW w:w="1151" w:type="dxa"/>
            <w:shd w:val="clear" w:color="auto" w:fill="auto"/>
            <w:noWrap/>
            <w:vAlign w:val="center"/>
            <w:hideMark/>
          </w:tcPr>
          <w:p w14:paraId="0B66A4F6" w14:textId="6B07AAEC" w:rsidR="001C0656" w:rsidRPr="00575147" w:rsidRDefault="001C0656" w:rsidP="00E91769">
            <w:pPr>
              <w:jc w:val="right"/>
              <w:rPr>
                <w:sz w:val="18"/>
                <w:szCs w:val="18"/>
                <w:lang w:val="uk-UA"/>
              </w:rPr>
            </w:pPr>
          </w:p>
        </w:tc>
      </w:tr>
      <w:tr w:rsidR="001C0656" w:rsidRPr="001C0656" w14:paraId="24C055DA" w14:textId="77777777" w:rsidTr="00B32646">
        <w:trPr>
          <w:trHeight w:val="675"/>
        </w:trPr>
        <w:tc>
          <w:tcPr>
            <w:tcW w:w="936" w:type="dxa"/>
            <w:shd w:val="clear" w:color="auto" w:fill="auto"/>
            <w:noWrap/>
            <w:vAlign w:val="center"/>
            <w:hideMark/>
          </w:tcPr>
          <w:p w14:paraId="70EB251A" w14:textId="77777777" w:rsidR="001C0656" w:rsidRPr="00575147" w:rsidRDefault="001C0656" w:rsidP="00E91769">
            <w:pPr>
              <w:jc w:val="center"/>
              <w:rPr>
                <w:sz w:val="18"/>
                <w:szCs w:val="18"/>
                <w:lang w:val="uk-UA"/>
              </w:rPr>
            </w:pPr>
            <w:r w:rsidRPr="00575147">
              <w:rPr>
                <w:sz w:val="18"/>
                <w:szCs w:val="18"/>
                <w:lang w:val="uk-UA"/>
              </w:rPr>
              <w:t>11010400</w:t>
            </w:r>
          </w:p>
        </w:tc>
        <w:tc>
          <w:tcPr>
            <w:tcW w:w="4593" w:type="dxa"/>
            <w:shd w:val="clear" w:color="auto" w:fill="auto"/>
            <w:vAlign w:val="center"/>
            <w:hideMark/>
          </w:tcPr>
          <w:p w14:paraId="07FB3861" w14:textId="77777777" w:rsidR="001C0656" w:rsidRPr="00575147" w:rsidRDefault="001C0656" w:rsidP="00E91769">
            <w:pPr>
              <w:rPr>
                <w:sz w:val="18"/>
                <w:szCs w:val="18"/>
                <w:lang w:val="uk-UA"/>
              </w:rPr>
            </w:pPr>
            <w:r w:rsidRPr="00575147">
              <w:rPr>
                <w:sz w:val="18"/>
                <w:szCs w:val="18"/>
                <w:lang w:val="uk-UA"/>
              </w:rPr>
              <w:t>Податок на доходи фізичних осіб, що сплачується податковими агентами, із доходів платника податку інших ніж заробітна плата</w:t>
            </w:r>
          </w:p>
        </w:tc>
        <w:tc>
          <w:tcPr>
            <w:tcW w:w="1418" w:type="dxa"/>
            <w:shd w:val="clear" w:color="auto" w:fill="auto"/>
            <w:noWrap/>
            <w:vAlign w:val="center"/>
            <w:hideMark/>
          </w:tcPr>
          <w:p w14:paraId="4BAEA44C" w14:textId="77777777" w:rsidR="001C0656" w:rsidRPr="00575147" w:rsidRDefault="001C0656" w:rsidP="00E91769">
            <w:pPr>
              <w:jc w:val="right"/>
              <w:rPr>
                <w:b/>
                <w:bCs/>
                <w:sz w:val="18"/>
                <w:szCs w:val="18"/>
                <w:lang w:val="uk-UA"/>
              </w:rPr>
            </w:pPr>
            <w:r w:rsidRPr="00575147">
              <w:rPr>
                <w:b/>
                <w:bCs/>
                <w:sz w:val="18"/>
                <w:szCs w:val="18"/>
                <w:lang w:val="uk-UA"/>
              </w:rPr>
              <w:t>2 950 000,00</w:t>
            </w:r>
          </w:p>
        </w:tc>
        <w:tc>
          <w:tcPr>
            <w:tcW w:w="1417" w:type="dxa"/>
            <w:shd w:val="clear" w:color="auto" w:fill="auto"/>
            <w:noWrap/>
            <w:vAlign w:val="center"/>
            <w:hideMark/>
          </w:tcPr>
          <w:p w14:paraId="05E1E742" w14:textId="77777777" w:rsidR="001C0656" w:rsidRPr="00575147" w:rsidRDefault="001C0656" w:rsidP="00E91769">
            <w:pPr>
              <w:jc w:val="right"/>
              <w:rPr>
                <w:sz w:val="18"/>
                <w:szCs w:val="18"/>
                <w:lang w:val="uk-UA"/>
              </w:rPr>
            </w:pPr>
            <w:r w:rsidRPr="00575147">
              <w:rPr>
                <w:sz w:val="18"/>
                <w:szCs w:val="18"/>
                <w:lang w:val="uk-UA"/>
              </w:rPr>
              <w:t>2 950 000,00</w:t>
            </w:r>
          </w:p>
        </w:tc>
        <w:tc>
          <w:tcPr>
            <w:tcW w:w="1134" w:type="dxa"/>
            <w:shd w:val="clear" w:color="auto" w:fill="auto"/>
            <w:noWrap/>
            <w:vAlign w:val="center"/>
            <w:hideMark/>
          </w:tcPr>
          <w:p w14:paraId="467174D1" w14:textId="2035039E" w:rsidR="001C0656" w:rsidRPr="00575147" w:rsidRDefault="001C0656" w:rsidP="00E91769">
            <w:pPr>
              <w:jc w:val="right"/>
              <w:rPr>
                <w:sz w:val="18"/>
                <w:szCs w:val="18"/>
                <w:lang w:val="uk-UA"/>
              </w:rPr>
            </w:pPr>
          </w:p>
        </w:tc>
        <w:tc>
          <w:tcPr>
            <w:tcW w:w="1151" w:type="dxa"/>
            <w:shd w:val="clear" w:color="auto" w:fill="auto"/>
            <w:noWrap/>
            <w:vAlign w:val="center"/>
            <w:hideMark/>
          </w:tcPr>
          <w:p w14:paraId="099B455A" w14:textId="2CD87CD2" w:rsidR="001C0656" w:rsidRPr="00575147" w:rsidRDefault="001C0656" w:rsidP="00E91769">
            <w:pPr>
              <w:jc w:val="right"/>
              <w:rPr>
                <w:sz w:val="18"/>
                <w:szCs w:val="18"/>
                <w:lang w:val="uk-UA"/>
              </w:rPr>
            </w:pPr>
          </w:p>
        </w:tc>
      </w:tr>
      <w:tr w:rsidR="001C0656" w:rsidRPr="001C0656" w14:paraId="34B77245" w14:textId="77777777" w:rsidTr="00B32646">
        <w:trPr>
          <w:trHeight w:val="450"/>
        </w:trPr>
        <w:tc>
          <w:tcPr>
            <w:tcW w:w="936" w:type="dxa"/>
            <w:shd w:val="clear" w:color="auto" w:fill="auto"/>
            <w:noWrap/>
            <w:vAlign w:val="center"/>
            <w:hideMark/>
          </w:tcPr>
          <w:p w14:paraId="01AA62F7" w14:textId="77777777" w:rsidR="001C0656" w:rsidRPr="00575147" w:rsidRDefault="001C0656" w:rsidP="00E91769">
            <w:pPr>
              <w:jc w:val="center"/>
              <w:rPr>
                <w:sz w:val="18"/>
                <w:szCs w:val="18"/>
                <w:lang w:val="uk-UA"/>
              </w:rPr>
            </w:pPr>
            <w:r w:rsidRPr="00575147">
              <w:rPr>
                <w:sz w:val="18"/>
                <w:szCs w:val="18"/>
                <w:lang w:val="uk-UA"/>
              </w:rPr>
              <w:t>11010500</w:t>
            </w:r>
          </w:p>
        </w:tc>
        <w:tc>
          <w:tcPr>
            <w:tcW w:w="4593" w:type="dxa"/>
            <w:shd w:val="clear" w:color="auto" w:fill="auto"/>
            <w:vAlign w:val="center"/>
            <w:hideMark/>
          </w:tcPr>
          <w:p w14:paraId="00A35E3F" w14:textId="77777777" w:rsidR="001C0656" w:rsidRPr="00575147" w:rsidRDefault="001C0656" w:rsidP="00E91769">
            <w:pPr>
              <w:rPr>
                <w:sz w:val="18"/>
                <w:szCs w:val="18"/>
                <w:lang w:val="uk-UA"/>
              </w:rPr>
            </w:pPr>
            <w:r w:rsidRPr="00575147">
              <w:rPr>
                <w:sz w:val="18"/>
                <w:szCs w:val="18"/>
                <w:lang w:val="uk-UA"/>
              </w:rPr>
              <w:t>Податок на доходи фізичних осіб, що сплачується фізичними особами за результатами річного декларування</w:t>
            </w:r>
          </w:p>
        </w:tc>
        <w:tc>
          <w:tcPr>
            <w:tcW w:w="1418" w:type="dxa"/>
            <w:shd w:val="clear" w:color="auto" w:fill="auto"/>
            <w:noWrap/>
            <w:vAlign w:val="center"/>
            <w:hideMark/>
          </w:tcPr>
          <w:p w14:paraId="1663596E" w14:textId="77777777" w:rsidR="001C0656" w:rsidRPr="00575147" w:rsidRDefault="001C0656" w:rsidP="00E91769">
            <w:pPr>
              <w:jc w:val="right"/>
              <w:rPr>
                <w:b/>
                <w:bCs/>
                <w:sz w:val="18"/>
                <w:szCs w:val="18"/>
                <w:lang w:val="uk-UA"/>
              </w:rPr>
            </w:pPr>
            <w:r w:rsidRPr="00575147">
              <w:rPr>
                <w:b/>
                <w:bCs/>
                <w:sz w:val="18"/>
                <w:szCs w:val="18"/>
                <w:lang w:val="uk-UA"/>
              </w:rPr>
              <w:t>4 421 000,00</w:t>
            </w:r>
          </w:p>
        </w:tc>
        <w:tc>
          <w:tcPr>
            <w:tcW w:w="1417" w:type="dxa"/>
            <w:shd w:val="clear" w:color="auto" w:fill="auto"/>
            <w:noWrap/>
            <w:vAlign w:val="center"/>
            <w:hideMark/>
          </w:tcPr>
          <w:p w14:paraId="7C6A8075" w14:textId="77777777" w:rsidR="001C0656" w:rsidRPr="00575147" w:rsidRDefault="001C0656" w:rsidP="00E91769">
            <w:pPr>
              <w:jc w:val="right"/>
              <w:rPr>
                <w:sz w:val="18"/>
                <w:szCs w:val="18"/>
                <w:lang w:val="uk-UA"/>
              </w:rPr>
            </w:pPr>
            <w:r w:rsidRPr="00575147">
              <w:rPr>
                <w:sz w:val="18"/>
                <w:szCs w:val="18"/>
                <w:lang w:val="uk-UA"/>
              </w:rPr>
              <w:t>4 421 000,00</w:t>
            </w:r>
          </w:p>
        </w:tc>
        <w:tc>
          <w:tcPr>
            <w:tcW w:w="1134" w:type="dxa"/>
            <w:shd w:val="clear" w:color="auto" w:fill="auto"/>
            <w:noWrap/>
            <w:vAlign w:val="center"/>
            <w:hideMark/>
          </w:tcPr>
          <w:p w14:paraId="1CCEFBBA" w14:textId="08395584" w:rsidR="001C0656" w:rsidRPr="00575147" w:rsidRDefault="001C0656" w:rsidP="00E91769">
            <w:pPr>
              <w:jc w:val="right"/>
              <w:rPr>
                <w:sz w:val="18"/>
                <w:szCs w:val="18"/>
                <w:lang w:val="uk-UA"/>
              </w:rPr>
            </w:pPr>
          </w:p>
        </w:tc>
        <w:tc>
          <w:tcPr>
            <w:tcW w:w="1151" w:type="dxa"/>
            <w:shd w:val="clear" w:color="auto" w:fill="auto"/>
            <w:noWrap/>
            <w:vAlign w:val="center"/>
            <w:hideMark/>
          </w:tcPr>
          <w:p w14:paraId="4B9BD7ED" w14:textId="1A925889" w:rsidR="001C0656" w:rsidRPr="00575147" w:rsidRDefault="001C0656" w:rsidP="00E91769">
            <w:pPr>
              <w:jc w:val="right"/>
              <w:rPr>
                <w:sz w:val="18"/>
                <w:szCs w:val="18"/>
                <w:lang w:val="uk-UA"/>
              </w:rPr>
            </w:pPr>
          </w:p>
        </w:tc>
      </w:tr>
      <w:tr w:rsidR="009D0A1F" w:rsidRPr="001C0656" w14:paraId="7768DEB7" w14:textId="77777777" w:rsidTr="00B32646">
        <w:trPr>
          <w:trHeight w:val="450"/>
        </w:trPr>
        <w:tc>
          <w:tcPr>
            <w:tcW w:w="936" w:type="dxa"/>
            <w:shd w:val="clear" w:color="auto" w:fill="auto"/>
            <w:noWrap/>
            <w:vAlign w:val="center"/>
            <w:hideMark/>
          </w:tcPr>
          <w:p w14:paraId="7CA78C5E" w14:textId="77777777" w:rsidR="009D0A1F" w:rsidRPr="00575147" w:rsidRDefault="009D0A1F" w:rsidP="009D0A1F">
            <w:pPr>
              <w:jc w:val="center"/>
              <w:rPr>
                <w:sz w:val="18"/>
                <w:szCs w:val="18"/>
                <w:lang w:val="uk-UA"/>
              </w:rPr>
            </w:pPr>
            <w:r w:rsidRPr="00575147">
              <w:rPr>
                <w:sz w:val="18"/>
                <w:szCs w:val="18"/>
                <w:lang w:val="uk-UA"/>
              </w:rPr>
              <w:t>11011200</w:t>
            </w:r>
          </w:p>
        </w:tc>
        <w:tc>
          <w:tcPr>
            <w:tcW w:w="4593" w:type="dxa"/>
            <w:shd w:val="clear" w:color="auto" w:fill="auto"/>
            <w:vAlign w:val="center"/>
            <w:hideMark/>
          </w:tcPr>
          <w:p w14:paraId="42C0E10B" w14:textId="77777777" w:rsidR="009D0A1F" w:rsidRPr="00575147" w:rsidRDefault="009D0A1F" w:rsidP="009D0A1F">
            <w:pPr>
              <w:rPr>
                <w:sz w:val="18"/>
                <w:szCs w:val="18"/>
                <w:lang w:val="uk-UA"/>
              </w:rPr>
            </w:pPr>
            <w:r w:rsidRPr="00575147">
              <w:rPr>
                <w:sz w:val="18"/>
                <w:szCs w:val="18"/>
                <w:lang w:val="uk-UA"/>
              </w:rPr>
              <w:t>Податок на доходи фізичних осіб із доходів спеціалістів резидента Дія Сіті</w:t>
            </w:r>
          </w:p>
        </w:tc>
        <w:tc>
          <w:tcPr>
            <w:tcW w:w="1418" w:type="dxa"/>
            <w:shd w:val="clear" w:color="auto" w:fill="auto"/>
            <w:noWrap/>
            <w:vAlign w:val="center"/>
            <w:hideMark/>
          </w:tcPr>
          <w:p w14:paraId="7C86363D" w14:textId="045210BC" w:rsidR="009D0A1F" w:rsidRPr="009D0A1F" w:rsidRDefault="009D0A1F" w:rsidP="009D0A1F">
            <w:pPr>
              <w:jc w:val="right"/>
              <w:rPr>
                <w:b/>
                <w:bCs/>
                <w:sz w:val="18"/>
                <w:szCs w:val="18"/>
                <w:lang w:val="uk-UA"/>
              </w:rPr>
            </w:pPr>
            <w:r w:rsidRPr="009D0A1F">
              <w:rPr>
                <w:b/>
                <w:bCs/>
                <w:sz w:val="18"/>
                <w:szCs w:val="18"/>
                <w:lang w:val="uk-UA"/>
              </w:rPr>
              <w:t>89 200,00</w:t>
            </w:r>
          </w:p>
        </w:tc>
        <w:tc>
          <w:tcPr>
            <w:tcW w:w="1417" w:type="dxa"/>
            <w:shd w:val="clear" w:color="auto" w:fill="auto"/>
            <w:noWrap/>
            <w:vAlign w:val="center"/>
            <w:hideMark/>
          </w:tcPr>
          <w:p w14:paraId="43DBBACB" w14:textId="77777777" w:rsidR="009D0A1F" w:rsidRPr="00575147" w:rsidRDefault="009D0A1F" w:rsidP="009D0A1F">
            <w:pPr>
              <w:jc w:val="right"/>
              <w:rPr>
                <w:sz w:val="18"/>
                <w:szCs w:val="18"/>
                <w:lang w:val="uk-UA"/>
              </w:rPr>
            </w:pPr>
            <w:r w:rsidRPr="00575147">
              <w:rPr>
                <w:sz w:val="18"/>
                <w:szCs w:val="18"/>
                <w:lang w:val="uk-UA"/>
              </w:rPr>
              <w:t>89 200,00</w:t>
            </w:r>
          </w:p>
        </w:tc>
        <w:tc>
          <w:tcPr>
            <w:tcW w:w="1134" w:type="dxa"/>
            <w:shd w:val="clear" w:color="auto" w:fill="auto"/>
            <w:noWrap/>
            <w:vAlign w:val="center"/>
            <w:hideMark/>
          </w:tcPr>
          <w:p w14:paraId="5F99E8AB" w14:textId="76C0D2EC" w:rsidR="009D0A1F" w:rsidRPr="00575147" w:rsidRDefault="009D0A1F" w:rsidP="009D0A1F">
            <w:pPr>
              <w:jc w:val="right"/>
              <w:rPr>
                <w:sz w:val="18"/>
                <w:szCs w:val="18"/>
                <w:lang w:val="uk-UA"/>
              </w:rPr>
            </w:pPr>
          </w:p>
        </w:tc>
        <w:tc>
          <w:tcPr>
            <w:tcW w:w="1151" w:type="dxa"/>
            <w:shd w:val="clear" w:color="auto" w:fill="auto"/>
            <w:noWrap/>
            <w:vAlign w:val="center"/>
            <w:hideMark/>
          </w:tcPr>
          <w:p w14:paraId="2E7FC9AE" w14:textId="5E68AF47" w:rsidR="009D0A1F" w:rsidRPr="00575147" w:rsidRDefault="009D0A1F" w:rsidP="009D0A1F">
            <w:pPr>
              <w:jc w:val="right"/>
              <w:rPr>
                <w:sz w:val="18"/>
                <w:szCs w:val="18"/>
                <w:lang w:val="uk-UA"/>
              </w:rPr>
            </w:pPr>
          </w:p>
        </w:tc>
      </w:tr>
      <w:tr w:rsidR="009D0A1F" w:rsidRPr="001C0656" w14:paraId="6C382F33" w14:textId="77777777" w:rsidTr="00B32646">
        <w:trPr>
          <w:trHeight w:val="675"/>
        </w:trPr>
        <w:tc>
          <w:tcPr>
            <w:tcW w:w="936" w:type="dxa"/>
            <w:shd w:val="clear" w:color="auto" w:fill="auto"/>
            <w:noWrap/>
            <w:vAlign w:val="center"/>
            <w:hideMark/>
          </w:tcPr>
          <w:p w14:paraId="0D350FC4" w14:textId="77777777" w:rsidR="009D0A1F" w:rsidRPr="00575147" w:rsidRDefault="009D0A1F" w:rsidP="009D0A1F">
            <w:pPr>
              <w:jc w:val="center"/>
              <w:rPr>
                <w:sz w:val="18"/>
                <w:szCs w:val="18"/>
                <w:lang w:val="uk-UA"/>
              </w:rPr>
            </w:pPr>
            <w:r w:rsidRPr="00575147">
              <w:rPr>
                <w:sz w:val="18"/>
                <w:szCs w:val="18"/>
                <w:lang w:val="uk-UA"/>
              </w:rPr>
              <w:t>11011300</w:t>
            </w:r>
          </w:p>
        </w:tc>
        <w:tc>
          <w:tcPr>
            <w:tcW w:w="4593" w:type="dxa"/>
            <w:shd w:val="clear" w:color="auto" w:fill="auto"/>
            <w:vAlign w:val="center"/>
            <w:hideMark/>
          </w:tcPr>
          <w:p w14:paraId="47AA7A4A" w14:textId="77777777" w:rsidR="009D0A1F" w:rsidRPr="00575147" w:rsidRDefault="009D0A1F" w:rsidP="009D0A1F">
            <w:pPr>
              <w:rPr>
                <w:sz w:val="18"/>
                <w:szCs w:val="18"/>
                <w:lang w:val="uk-UA"/>
              </w:rPr>
            </w:pPr>
            <w:r w:rsidRPr="00575147">
              <w:rPr>
                <w:sz w:val="18"/>
                <w:szCs w:val="18"/>
                <w:lang w:val="uk-UA"/>
              </w:rPr>
              <w:t>Податок на доходи фізичних осіб у вигляді мінімального податкового зобов'язання, що підлягає сплаті фізичними особами</w:t>
            </w:r>
          </w:p>
        </w:tc>
        <w:tc>
          <w:tcPr>
            <w:tcW w:w="1418" w:type="dxa"/>
            <w:shd w:val="clear" w:color="auto" w:fill="auto"/>
            <w:noWrap/>
            <w:vAlign w:val="center"/>
            <w:hideMark/>
          </w:tcPr>
          <w:p w14:paraId="7222498A" w14:textId="5B58AFCF" w:rsidR="009D0A1F" w:rsidRPr="009D0A1F" w:rsidRDefault="009D0A1F" w:rsidP="009D0A1F">
            <w:pPr>
              <w:jc w:val="right"/>
              <w:rPr>
                <w:b/>
                <w:bCs/>
                <w:sz w:val="18"/>
                <w:szCs w:val="18"/>
                <w:lang w:val="uk-UA"/>
              </w:rPr>
            </w:pPr>
            <w:r w:rsidRPr="009D0A1F">
              <w:rPr>
                <w:b/>
                <w:bCs/>
                <w:sz w:val="18"/>
                <w:szCs w:val="18"/>
                <w:lang w:val="uk-UA"/>
              </w:rPr>
              <w:t>43 400,00</w:t>
            </w:r>
          </w:p>
        </w:tc>
        <w:tc>
          <w:tcPr>
            <w:tcW w:w="1417" w:type="dxa"/>
            <w:shd w:val="clear" w:color="auto" w:fill="auto"/>
            <w:noWrap/>
            <w:vAlign w:val="center"/>
            <w:hideMark/>
          </w:tcPr>
          <w:p w14:paraId="286C191D" w14:textId="77777777" w:rsidR="009D0A1F" w:rsidRPr="00575147" w:rsidRDefault="009D0A1F" w:rsidP="009D0A1F">
            <w:pPr>
              <w:jc w:val="right"/>
              <w:rPr>
                <w:sz w:val="18"/>
                <w:szCs w:val="18"/>
                <w:lang w:val="uk-UA"/>
              </w:rPr>
            </w:pPr>
            <w:r w:rsidRPr="00575147">
              <w:rPr>
                <w:sz w:val="18"/>
                <w:szCs w:val="18"/>
                <w:lang w:val="uk-UA"/>
              </w:rPr>
              <w:t>43 400,00</w:t>
            </w:r>
          </w:p>
        </w:tc>
        <w:tc>
          <w:tcPr>
            <w:tcW w:w="1134" w:type="dxa"/>
            <w:shd w:val="clear" w:color="auto" w:fill="auto"/>
            <w:noWrap/>
            <w:vAlign w:val="center"/>
            <w:hideMark/>
          </w:tcPr>
          <w:p w14:paraId="560C2941" w14:textId="6D040177" w:rsidR="009D0A1F" w:rsidRPr="00575147" w:rsidRDefault="009D0A1F" w:rsidP="009D0A1F">
            <w:pPr>
              <w:jc w:val="right"/>
              <w:rPr>
                <w:sz w:val="18"/>
                <w:szCs w:val="18"/>
                <w:lang w:val="uk-UA"/>
              </w:rPr>
            </w:pPr>
          </w:p>
        </w:tc>
        <w:tc>
          <w:tcPr>
            <w:tcW w:w="1151" w:type="dxa"/>
            <w:shd w:val="clear" w:color="auto" w:fill="auto"/>
            <w:noWrap/>
            <w:vAlign w:val="center"/>
            <w:hideMark/>
          </w:tcPr>
          <w:p w14:paraId="2B97738A" w14:textId="4DB9210D" w:rsidR="009D0A1F" w:rsidRPr="00575147" w:rsidRDefault="009D0A1F" w:rsidP="009D0A1F">
            <w:pPr>
              <w:jc w:val="right"/>
              <w:rPr>
                <w:sz w:val="18"/>
                <w:szCs w:val="18"/>
                <w:lang w:val="uk-UA"/>
              </w:rPr>
            </w:pPr>
          </w:p>
        </w:tc>
      </w:tr>
      <w:tr w:rsidR="001C0656" w:rsidRPr="001C0656" w14:paraId="37439D53" w14:textId="77777777" w:rsidTr="00B32646">
        <w:trPr>
          <w:trHeight w:val="225"/>
        </w:trPr>
        <w:tc>
          <w:tcPr>
            <w:tcW w:w="936" w:type="dxa"/>
            <w:shd w:val="clear" w:color="auto" w:fill="auto"/>
            <w:noWrap/>
            <w:vAlign w:val="center"/>
            <w:hideMark/>
          </w:tcPr>
          <w:p w14:paraId="4277AEF7" w14:textId="77777777" w:rsidR="001C0656" w:rsidRPr="00575147" w:rsidRDefault="001C0656" w:rsidP="00E91769">
            <w:pPr>
              <w:jc w:val="center"/>
              <w:rPr>
                <w:b/>
                <w:bCs/>
                <w:sz w:val="18"/>
                <w:szCs w:val="18"/>
                <w:lang w:val="uk-UA"/>
              </w:rPr>
            </w:pPr>
            <w:r w:rsidRPr="00575147">
              <w:rPr>
                <w:b/>
                <w:bCs/>
                <w:sz w:val="18"/>
                <w:szCs w:val="18"/>
                <w:lang w:val="uk-UA"/>
              </w:rPr>
              <w:t>11020000</w:t>
            </w:r>
          </w:p>
        </w:tc>
        <w:tc>
          <w:tcPr>
            <w:tcW w:w="4593" w:type="dxa"/>
            <w:shd w:val="clear" w:color="auto" w:fill="auto"/>
            <w:vAlign w:val="center"/>
            <w:hideMark/>
          </w:tcPr>
          <w:p w14:paraId="048001E4" w14:textId="77777777" w:rsidR="001C0656" w:rsidRPr="00575147" w:rsidRDefault="001C0656" w:rsidP="00E91769">
            <w:pPr>
              <w:rPr>
                <w:b/>
                <w:bCs/>
                <w:sz w:val="18"/>
                <w:szCs w:val="18"/>
                <w:lang w:val="uk-UA"/>
              </w:rPr>
            </w:pPr>
            <w:r w:rsidRPr="00575147">
              <w:rPr>
                <w:b/>
                <w:bCs/>
                <w:sz w:val="18"/>
                <w:szCs w:val="18"/>
                <w:lang w:val="uk-UA"/>
              </w:rPr>
              <w:t>Податок на прибуток підприємств</w:t>
            </w:r>
          </w:p>
        </w:tc>
        <w:tc>
          <w:tcPr>
            <w:tcW w:w="1418" w:type="dxa"/>
            <w:shd w:val="clear" w:color="auto" w:fill="auto"/>
            <w:noWrap/>
            <w:vAlign w:val="center"/>
            <w:hideMark/>
          </w:tcPr>
          <w:p w14:paraId="3DD5383B" w14:textId="77777777" w:rsidR="001C0656" w:rsidRPr="00575147" w:rsidRDefault="001C0656" w:rsidP="00E91769">
            <w:pPr>
              <w:jc w:val="right"/>
              <w:rPr>
                <w:b/>
                <w:bCs/>
                <w:sz w:val="18"/>
                <w:szCs w:val="18"/>
                <w:lang w:val="uk-UA"/>
              </w:rPr>
            </w:pPr>
            <w:r w:rsidRPr="00575147">
              <w:rPr>
                <w:b/>
                <w:bCs/>
                <w:sz w:val="18"/>
                <w:szCs w:val="18"/>
                <w:lang w:val="uk-UA"/>
              </w:rPr>
              <w:t>122 470,00</w:t>
            </w:r>
          </w:p>
        </w:tc>
        <w:tc>
          <w:tcPr>
            <w:tcW w:w="1417" w:type="dxa"/>
            <w:shd w:val="clear" w:color="auto" w:fill="auto"/>
            <w:noWrap/>
            <w:vAlign w:val="center"/>
            <w:hideMark/>
          </w:tcPr>
          <w:p w14:paraId="37DB1650" w14:textId="77777777" w:rsidR="001C0656" w:rsidRPr="00575147" w:rsidRDefault="001C0656" w:rsidP="00E91769">
            <w:pPr>
              <w:jc w:val="right"/>
              <w:rPr>
                <w:b/>
                <w:bCs/>
                <w:sz w:val="18"/>
                <w:szCs w:val="18"/>
                <w:lang w:val="uk-UA"/>
              </w:rPr>
            </w:pPr>
            <w:r w:rsidRPr="00575147">
              <w:rPr>
                <w:b/>
                <w:bCs/>
                <w:sz w:val="18"/>
                <w:szCs w:val="18"/>
                <w:lang w:val="uk-UA"/>
              </w:rPr>
              <w:t>122 470,00</w:t>
            </w:r>
          </w:p>
        </w:tc>
        <w:tc>
          <w:tcPr>
            <w:tcW w:w="1134" w:type="dxa"/>
            <w:shd w:val="clear" w:color="auto" w:fill="auto"/>
            <w:noWrap/>
            <w:vAlign w:val="center"/>
            <w:hideMark/>
          </w:tcPr>
          <w:p w14:paraId="6AF3BD99" w14:textId="5235BC13" w:rsidR="001C0656" w:rsidRPr="00575147" w:rsidRDefault="001C0656" w:rsidP="00E91769">
            <w:pPr>
              <w:jc w:val="right"/>
              <w:rPr>
                <w:b/>
                <w:bCs/>
                <w:sz w:val="18"/>
                <w:szCs w:val="18"/>
                <w:lang w:val="uk-UA"/>
              </w:rPr>
            </w:pPr>
          </w:p>
        </w:tc>
        <w:tc>
          <w:tcPr>
            <w:tcW w:w="1151" w:type="dxa"/>
            <w:shd w:val="clear" w:color="auto" w:fill="auto"/>
            <w:noWrap/>
            <w:vAlign w:val="center"/>
            <w:hideMark/>
          </w:tcPr>
          <w:p w14:paraId="23BD7BD0" w14:textId="727D0243" w:rsidR="001C0656" w:rsidRPr="00575147" w:rsidRDefault="001C0656" w:rsidP="00E91769">
            <w:pPr>
              <w:jc w:val="right"/>
              <w:rPr>
                <w:b/>
                <w:bCs/>
                <w:sz w:val="18"/>
                <w:szCs w:val="18"/>
                <w:lang w:val="uk-UA"/>
              </w:rPr>
            </w:pPr>
          </w:p>
        </w:tc>
      </w:tr>
      <w:tr w:rsidR="001C0656" w:rsidRPr="001C0656" w14:paraId="2AD37648" w14:textId="77777777" w:rsidTr="00B32646">
        <w:trPr>
          <w:trHeight w:val="450"/>
        </w:trPr>
        <w:tc>
          <w:tcPr>
            <w:tcW w:w="936" w:type="dxa"/>
            <w:shd w:val="clear" w:color="auto" w:fill="auto"/>
            <w:noWrap/>
            <w:vAlign w:val="center"/>
            <w:hideMark/>
          </w:tcPr>
          <w:p w14:paraId="37F74CEC" w14:textId="77777777" w:rsidR="001C0656" w:rsidRPr="00575147" w:rsidRDefault="001C0656" w:rsidP="00E91769">
            <w:pPr>
              <w:jc w:val="center"/>
              <w:rPr>
                <w:sz w:val="18"/>
                <w:szCs w:val="18"/>
                <w:lang w:val="uk-UA"/>
              </w:rPr>
            </w:pPr>
            <w:r w:rsidRPr="00575147">
              <w:rPr>
                <w:sz w:val="18"/>
                <w:szCs w:val="18"/>
                <w:lang w:val="uk-UA"/>
              </w:rPr>
              <w:t>11020200</w:t>
            </w:r>
          </w:p>
        </w:tc>
        <w:tc>
          <w:tcPr>
            <w:tcW w:w="4593" w:type="dxa"/>
            <w:shd w:val="clear" w:color="auto" w:fill="auto"/>
            <w:vAlign w:val="center"/>
            <w:hideMark/>
          </w:tcPr>
          <w:p w14:paraId="254ED66C" w14:textId="77777777" w:rsidR="001C0656" w:rsidRPr="00575147" w:rsidRDefault="001C0656" w:rsidP="00E91769">
            <w:pPr>
              <w:rPr>
                <w:sz w:val="18"/>
                <w:szCs w:val="18"/>
                <w:lang w:val="uk-UA"/>
              </w:rPr>
            </w:pPr>
            <w:r w:rsidRPr="00575147">
              <w:rPr>
                <w:sz w:val="18"/>
                <w:szCs w:val="18"/>
                <w:lang w:val="uk-UA"/>
              </w:rPr>
              <w:t>Податок на прибуток підприємств та фінансових установ комунальної власності</w:t>
            </w:r>
          </w:p>
        </w:tc>
        <w:tc>
          <w:tcPr>
            <w:tcW w:w="1418" w:type="dxa"/>
            <w:shd w:val="clear" w:color="auto" w:fill="auto"/>
            <w:noWrap/>
            <w:vAlign w:val="center"/>
            <w:hideMark/>
          </w:tcPr>
          <w:p w14:paraId="5C84BB29" w14:textId="77777777" w:rsidR="001C0656" w:rsidRPr="00575147" w:rsidRDefault="001C0656" w:rsidP="00E91769">
            <w:pPr>
              <w:jc w:val="right"/>
              <w:rPr>
                <w:b/>
                <w:bCs/>
                <w:sz w:val="18"/>
                <w:szCs w:val="18"/>
                <w:lang w:val="uk-UA"/>
              </w:rPr>
            </w:pPr>
            <w:r w:rsidRPr="00575147">
              <w:rPr>
                <w:b/>
                <w:bCs/>
                <w:sz w:val="18"/>
                <w:szCs w:val="18"/>
                <w:lang w:val="uk-UA"/>
              </w:rPr>
              <w:t>122 470,00</w:t>
            </w:r>
          </w:p>
        </w:tc>
        <w:tc>
          <w:tcPr>
            <w:tcW w:w="1417" w:type="dxa"/>
            <w:shd w:val="clear" w:color="auto" w:fill="auto"/>
            <w:noWrap/>
            <w:vAlign w:val="center"/>
            <w:hideMark/>
          </w:tcPr>
          <w:p w14:paraId="6B0CEA22" w14:textId="77777777" w:rsidR="001C0656" w:rsidRPr="00575147" w:rsidRDefault="001C0656" w:rsidP="00E91769">
            <w:pPr>
              <w:jc w:val="right"/>
              <w:rPr>
                <w:sz w:val="18"/>
                <w:szCs w:val="18"/>
                <w:lang w:val="uk-UA"/>
              </w:rPr>
            </w:pPr>
            <w:r w:rsidRPr="00575147">
              <w:rPr>
                <w:sz w:val="18"/>
                <w:szCs w:val="18"/>
                <w:lang w:val="uk-UA"/>
              </w:rPr>
              <w:t>122 470,00</w:t>
            </w:r>
          </w:p>
        </w:tc>
        <w:tc>
          <w:tcPr>
            <w:tcW w:w="1134" w:type="dxa"/>
            <w:shd w:val="clear" w:color="auto" w:fill="auto"/>
            <w:noWrap/>
            <w:vAlign w:val="center"/>
            <w:hideMark/>
          </w:tcPr>
          <w:p w14:paraId="697F1D2D" w14:textId="40CCAA9E" w:rsidR="001C0656" w:rsidRPr="00575147" w:rsidRDefault="001C0656" w:rsidP="00E91769">
            <w:pPr>
              <w:jc w:val="right"/>
              <w:rPr>
                <w:sz w:val="18"/>
                <w:szCs w:val="18"/>
                <w:lang w:val="uk-UA"/>
              </w:rPr>
            </w:pPr>
          </w:p>
        </w:tc>
        <w:tc>
          <w:tcPr>
            <w:tcW w:w="1151" w:type="dxa"/>
            <w:shd w:val="clear" w:color="auto" w:fill="auto"/>
            <w:noWrap/>
            <w:vAlign w:val="center"/>
            <w:hideMark/>
          </w:tcPr>
          <w:p w14:paraId="4C8F26E1" w14:textId="06BA46FE" w:rsidR="001C0656" w:rsidRPr="00575147" w:rsidRDefault="001C0656" w:rsidP="00E91769">
            <w:pPr>
              <w:jc w:val="right"/>
              <w:rPr>
                <w:sz w:val="18"/>
                <w:szCs w:val="18"/>
                <w:lang w:val="uk-UA"/>
              </w:rPr>
            </w:pPr>
          </w:p>
        </w:tc>
      </w:tr>
      <w:tr w:rsidR="001C0656" w:rsidRPr="001C0656" w14:paraId="49E0302D" w14:textId="77777777" w:rsidTr="00B32646">
        <w:trPr>
          <w:trHeight w:val="435"/>
        </w:trPr>
        <w:tc>
          <w:tcPr>
            <w:tcW w:w="936" w:type="dxa"/>
            <w:shd w:val="clear" w:color="auto" w:fill="auto"/>
            <w:noWrap/>
            <w:vAlign w:val="center"/>
            <w:hideMark/>
          </w:tcPr>
          <w:p w14:paraId="0D6D7B41" w14:textId="77777777" w:rsidR="001C0656" w:rsidRPr="00575147" w:rsidRDefault="001C0656" w:rsidP="00E91769">
            <w:pPr>
              <w:jc w:val="center"/>
              <w:rPr>
                <w:b/>
                <w:bCs/>
                <w:sz w:val="18"/>
                <w:szCs w:val="18"/>
                <w:lang w:val="uk-UA"/>
              </w:rPr>
            </w:pPr>
            <w:r w:rsidRPr="00575147">
              <w:rPr>
                <w:b/>
                <w:bCs/>
                <w:sz w:val="18"/>
                <w:szCs w:val="18"/>
                <w:lang w:val="uk-UA"/>
              </w:rPr>
              <w:t>13000000</w:t>
            </w:r>
          </w:p>
        </w:tc>
        <w:tc>
          <w:tcPr>
            <w:tcW w:w="4593" w:type="dxa"/>
            <w:shd w:val="clear" w:color="auto" w:fill="auto"/>
            <w:vAlign w:val="center"/>
            <w:hideMark/>
          </w:tcPr>
          <w:p w14:paraId="3C1E30F3" w14:textId="77777777" w:rsidR="001C0656" w:rsidRPr="00575147" w:rsidRDefault="001C0656" w:rsidP="00E91769">
            <w:pPr>
              <w:rPr>
                <w:b/>
                <w:bCs/>
                <w:sz w:val="18"/>
                <w:szCs w:val="18"/>
                <w:lang w:val="uk-UA"/>
              </w:rPr>
            </w:pPr>
            <w:r w:rsidRPr="00575147">
              <w:rPr>
                <w:b/>
                <w:bCs/>
                <w:sz w:val="18"/>
                <w:szCs w:val="18"/>
                <w:lang w:val="uk-UA"/>
              </w:rPr>
              <w:t>Рентна плата та плата за використання інших природних ресурсів</w:t>
            </w:r>
          </w:p>
        </w:tc>
        <w:tc>
          <w:tcPr>
            <w:tcW w:w="1418" w:type="dxa"/>
            <w:shd w:val="clear" w:color="auto" w:fill="auto"/>
            <w:noWrap/>
            <w:vAlign w:val="center"/>
            <w:hideMark/>
          </w:tcPr>
          <w:p w14:paraId="6D48A6ED" w14:textId="77777777" w:rsidR="001C0656" w:rsidRPr="00575147" w:rsidRDefault="001C0656" w:rsidP="00E91769">
            <w:pPr>
              <w:jc w:val="right"/>
              <w:rPr>
                <w:b/>
                <w:bCs/>
                <w:sz w:val="18"/>
                <w:szCs w:val="18"/>
                <w:lang w:val="uk-UA"/>
              </w:rPr>
            </w:pPr>
            <w:r w:rsidRPr="00575147">
              <w:rPr>
                <w:b/>
                <w:bCs/>
                <w:sz w:val="18"/>
                <w:szCs w:val="18"/>
                <w:lang w:val="uk-UA"/>
              </w:rPr>
              <w:t>55 320 000,00</w:t>
            </w:r>
          </w:p>
        </w:tc>
        <w:tc>
          <w:tcPr>
            <w:tcW w:w="1417" w:type="dxa"/>
            <w:shd w:val="clear" w:color="auto" w:fill="auto"/>
            <w:noWrap/>
            <w:vAlign w:val="center"/>
            <w:hideMark/>
          </w:tcPr>
          <w:p w14:paraId="1738CB56" w14:textId="77777777" w:rsidR="001C0656" w:rsidRPr="00575147" w:rsidRDefault="001C0656" w:rsidP="00E91769">
            <w:pPr>
              <w:jc w:val="right"/>
              <w:rPr>
                <w:b/>
                <w:bCs/>
                <w:sz w:val="18"/>
                <w:szCs w:val="18"/>
                <w:lang w:val="uk-UA"/>
              </w:rPr>
            </w:pPr>
            <w:r w:rsidRPr="00575147">
              <w:rPr>
                <w:b/>
                <w:bCs/>
                <w:sz w:val="18"/>
                <w:szCs w:val="18"/>
                <w:lang w:val="uk-UA"/>
              </w:rPr>
              <w:t>55 320 000,00</w:t>
            </w:r>
          </w:p>
        </w:tc>
        <w:tc>
          <w:tcPr>
            <w:tcW w:w="1134" w:type="dxa"/>
            <w:shd w:val="clear" w:color="auto" w:fill="auto"/>
            <w:noWrap/>
            <w:vAlign w:val="center"/>
            <w:hideMark/>
          </w:tcPr>
          <w:p w14:paraId="78DD51D2"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5D98CC3D"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5B7840A5" w14:textId="77777777" w:rsidTr="00B32646">
        <w:trPr>
          <w:trHeight w:val="435"/>
        </w:trPr>
        <w:tc>
          <w:tcPr>
            <w:tcW w:w="936" w:type="dxa"/>
            <w:shd w:val="clear" w:color="auto" w:fill="auto"/>
            <w:noWrap/>
            <w:vAlign w:val="center"/>
            <w:hideMark/>
          </w:tcPr>
          <w:p w14:paraId="38A51D64" w14:textId="77777777" w:rsidR="001C0656" w:rsidRPr="00575147" w:rsidRDefault="001C0656" w:rsidP="00E91769">
            <w:pPr>
              <w:jc w:val="center"/>
              <w:rPr>
                <w:b/>
                <w:bCs/>
                <w:sz w:val="18"/>
                <w:szCs w:val="18"/>
                <w:lang w:val="uk-UA"/>
              </w:rPr>
            </w:pPr>
            <w:r w:rsidRPr="00575147">
              <w:rPr>
                <w:b/>
                <w:bCs/>
                <w:sz w:val="18"/>
                <w:szCs w:val="18"/>
                <w:lang w:val="uk-UA"/>
              </w:rPr>
              <w:t>13010000</w:t>
            </w:r>
          </w:p>
        </w:tc>
        <w:tc>
          <w:tcPr>
            <w:tcW w:w="4593" w:type="dxa"/>
            <w:shd w:val="clear" w:color="auto" w:fill="auto"/>
            <w:vAlign w:val="center"/>
            <w:hideMark/>
          </w:tcPr>
          <w:p w14:paraId="31656683" w14:textId="77777777" w:rsidR="001C0656" w:rsidRPr="00575147" w:rsidRDefault="001C0656" w:rsidP="00E91769">
            <w:pPr>
              <w:rPr>
                <w:b/>
                <w:bCs/>
                <w:sz w:val="18"/>
                <w:szCs w:val="18"/>
                <w:lang w:val="uk-UA"/>
              </w:rPr>
            </w:pPr>
            <w:r w:rsidRPr="00575147">
              <w:rPr>
                <w:b/>
                <w:bCs/>
                <w:sz w:val="18"/>
                <w:szCs w:val="18"/>
                <w:lang w:val="uk-UA"/>
              </w:rPr>
              <w:t>Рентна плата за спеціальне використання лісових ресурсів</w:t>
            </w:r>
          </w:p>
        </w:tc>
        <w:tc>
          <w:tcPr>
            <w:tcW w:w="1418" w:type="dxa"/>
            <w:shd w:val="clear" w:color="auto" w:fill="auto"/>
            <w:noWrap/>
            <w:vAlign w:val="center"/>
            <w:hideMark/>
          </w:tcPr>
          <w:p w14:paraId="1A1A799F" w14:textId="77777777" w:rsidR="001C0656" w:rsidRPr="00575147" w:rsidRDefault="001C0656" w:rsidP="00E91769">
            <w:pPr>
              <w:jc w:val="right"/>
              <w:rPr>
                <w:b/>
                <w:bCs/>
                <w:sz w:val="18"/>
                <w:szCs w:val="18"/>
                <w:lang w:val="uk-UA"/>
              </w:rPr>
            </w:pPr>
            <w:r w:rsidRPr="00575147">
              <w:rPr>
                <w:b/>
                <w:bCs/>
                <w:sz w:val="18"/>
                <w:szCs w:val="18"/>
                <w:lang w:val="uk-UA"/>
              </w:rPr>
              <w:t>1 080 000,00</w:t>
            </w:r>
          </w:p>
        </w:tc>
        <w:tc>
          <w:tcPr>
            <w:tcW w:w="1417" w:type="dxa"/>
            <w:shd w:val="clear" w:color="auto" w:fill="auto"/>
            <w:noWrap/>
            <w:vAlign w:val="center"/>
            <w:hideMark/>
          </w:tcPr>
          <w:p w14:paraId="04B88DED" w14:textId="77777777" w:rsidR="001C0656" w:rsidRPr="00575147" w:rsidRDefault="001C0656" w:rsidP="00E91769">
            <w:pPr>
              <w:jc w:val="right"/>
              <w:rPr>
                <w:b/>
                <w:bCs/>
                <w:sz w:val="18"/>
                <w:szCs w:val="18"/>
                <w:lang w:val="uk-UA"/>
              </w:rPr>
            </w:pPr>
            <w:r w:rsidRPr="00575147">
              <w:rPr>
                <w:b/>
                <w:bCs/>
                <w:sz w:val="18"/>
                <w:szCs w:val="18"/>
                <w:lang w:val="uk-UA"/>
              </w:rPr>
              <w:t>1 080 000,00</w:t>
            </w:r>
          </w:p>
        </w:tc>
        <w:tc>
          <w:tcPr>
            <w:tcW w:w="1134" w:type="dxa"/>
            <w:shd w:val="clear" w:color="auto" w:fill="auto"/>
            <w:noWrap/>
            <w:vAlign w:val="center"/>
            <w:hideMark/>
          </w:tcPr>
          <w:p w14:paraId="37296350"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49D3BFF7"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6CCA344E" w14:textId="77777777" w:rsidTr="00B32646">
        <w:trPr>
          <w:trHeight w:val="675"/>
        </w:trPr>
        <w:tc>
          <w:tcPr>
            <w:tcW w:w="936" w:type="dxa"/>
            <w:shd w:val="clear" w:color="auto" w:fill="auto"/>
            <w:noWrap/>
            <w:vAlign w:val="center"/>
            <w:hideMark/>
          </w:tcPr>
          <w:p w14:paraId="2F54D295" w14:textId="77777777" w:rsidR="001C0656" w:rsidRPr="00575147" w:rsidRDefault="001C0656" w:rsidP="00E91769">
            <w:pPr>
              <w:jc w:val="center"/>
              <w:rPr>
                <w:sz w:val="18"/>
                <w:szCs w:val="18"/>
                <w:lang w:val="uk-UA"/>
              </w:rPr>
            </w:pPr>
            <w:r w:rsidRPr="00575147">
              <w:rPr>
                <w:sz w:val="18"/>
                <w:szCs w:val="18"/>
                <w:lang w:val="uk-UA"/>
              </w:rPr>
              <w:t>13010100</w:t>
            </w:r>
          </w:p>
        </w:tc>
        <w:tc>
          <w:tcPr>
            <w:tcW w:w="4593" w:type="dxa"/>
            <w:shd w:val="clear" w:color="auto" w:fill="auto"/>
            <w:vAlign w:val="center"/>
            <w:hideMark/>
          </w:tcPr>
          <w:p w14:paraId="641F7365" w14:textId="77777777" w:rsidR="001C0656" w:rsidRPr="00575147" w:rsidRDefault="001C0656" w:rsidP="00E91769">
            <w:pPr>
              <w:rPr>
                <w:sz w:val="18"/>
                <w:szCs w:val="18"/>
                <w:lang w:val="uk-UA"/>
              </w:rPr>
            </w:pPr>
            <w:r w:rsidRPr="00575147">
              <w:rPr>
                <w:sz w:val="18"/>
                <w:szCs w:val="18"/>
                <w:lang w:val="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18" w:type="dxa"/>
            <w:shd w:val="clear" w:color="auto" w:fill="auto"/>
            <w:noWrap/>
            <w:vAlign w:val="center"/>
            <w:hideMark/>
          </w:tcPr>
          <w:p w14:paraId="259ADEA8" w14:textId="77777777" w:rsidR="001C0656" w:rsidRPr="00575147" w:rsidRDefault="001C0656" w:rsidP="00E91769">
            <w:pPr>
              <w:jc w:val="right"/>
              <w:rPr>
                <w:b/>
                <w:bCs/>
                <w:sz w:val="18"/>
                <w:szCs w:val="18"/>
                <w:lang w:val="uk-UA"/>
              </w:rPr>
            </w:pPr>
            <w:r w:rsidRPr="00575147">
              <w:rPr>
                <w:b/>
                <w:bCs/>
                <w:sz w:val="18"/>
                <w:szCs w:val="18"/>
                <w:lang w:val="uk-UA"/>
              </w:rPr>
              <w:t>340 000,00</w:t>
            </w:r>
          </w:p>
        </w:tc>
        <w:tc>
          <w:tcPr>
            <w:tcW w:w="1417" w:type="dxa"/>
            <w:shd w:val="clear" w:color="auto" w:fill="auto"/>
            <w:noWrap/>
            <w:vAlign w:val="center"/>
            <w:hideMark/>
          </w:tcPr>
          <w:p w14:paraId="415C9B43" w14:textId="77777777" w:rsidR="001C0656" w:rsidRPr="00575147" w:rsidRDefault="001C0656" w:rsidP="00E91769">
            <w:pPr>
              <w:jc w:val="right"/>
              <w:rPr>
                <w:sz w:val="18"/>
                <w:szCs w:val="18"/>
                <w:lang w:val="uk-UA"/>
              </w:rPr>
            </w:pPr>
            <w:r w:rsidRPr="00575147">
              <w:rPr>
                <w:sz w:val="18"/>
                <w:szCs w:val="18"/>
                <w:lang w:val="uk-UA"/>
              </w:rPr>
              <w:t>340 000,00</w:t>
            </w:r>
          </w:p>
        </w:tc>
        <w:tc>
          <w:tcPr>
            <w:tcW w:w="1134" w:type="dxa"/>
            <w:shd w:val="clear" w:color="auto" w:fill="auto"/>
            <w:noWrap/>
            <w:vAlign w:val="center"/>
            <w:hideMark/>
          </w:tcPr>
          <w:p w14:paraId="18BD3714" w14:textId="33423EB6" w:rsidR="001C0656" w:rsidRPr="00575147" w:rsidRDefault="001C0656" w:rsidP="00E91769">
            <w:pPr>
              <w:jc w:val="right"/>
              <w:rPr>
                <w:sz w:val="18"/>
                <w:szCs w:val="18"/>
                <w:lang w:val="uk-UA"/>
              </w:rPr>
            </w:pPr>
          </w:p>
        </w:tc>
        <w:tc>
          <w:tcPr>
            <w:tcW w:w="1151" w:type="dxa"/>
            <w:shd w:val="clear" w:color="auto" w:fill="auto"/>
            <w:noWrap/>
            <w:vAlign w:val="center"/>
            <w:hideMark/>
          </w:tcPr>
          <w:p w14:paraId="2DF6B6A9" w14:textId="0F6CAE0D" w:rsidR="001C0656" w:rsidRPr="00575147" w:rsidRDefault="001C0656" w:rsidP="00E91769">
            <w:pPr>
              <w:jc w:val="right"/>
              <w:rPr>
                <w:sz w:val="18"/>
                <w:szCs w:val="18"/>
                <w:lang w:val="uk-UA"/>
              </w:rPr>
            </w:pPr>
          </w:p>
        </w:tc>
      </w:tr>
      <w:tr w:rsidR="001C0656" w:rsidRPr="001C0656" w14:paraId="35032AEF" w14:textId="77777777" w:rsidTr="00B32646">
        <w:trPr>
          <w:trHeight w:val="900"/>
        </w:trPr>
        <w:tc>
          <w:tcPr>
            <w:tcW w:w="936" w:type="dxa"/>
            <w:shd w:val="clear" w:color="auto" w:fill="auto"/>
            <w:noWrap/>
            <w:vAlign w:val="center"/>
            <w:hideMark/>
          </w:tcPr>
          <w:p w14:paraId="2445760B" w14:textId="77777777" w:rsidR="001C0656" w:rsidRPr="00575147" w:rsidRDefault="001C0656" w:rsidP="00E91769">
            <w:pPr>
              <w:jc w:val="center"/>
              <w:rPr>
                <w:sz w:val="18"/>
                <w:szCs w:val="18"/>
                <w:lang w:val="uk-UA"/>
              </w:rPr>
            </w:pPr>
            <w:r w:rsidRPr="00575147">
              <w:rPr>
                <w:sz w:val="18"/>
                <w:szCs w:val="18"/>
                <w:lang w:val="uk-UA"/>
              </w:rPr>
              <w:t>13010200</w:t>
            </w:r>
          </w:p>
        </w:tc>
        <w:tc>
          <w:tcPr>
            <w:tcW w:w="4593" w:type="dxa"/>
            <w:shd w:val="clear" w:color="auto" w:fill="auto"/>
            <w:vAlign w:val="center"/>
            <w:hideMark/>
          </w:tcPr>
          <w:p w14:paraId="17CE5871" w14:textId="77777777" w:rsidR="001C0656" w:rsidRPr="00575147" w:rsidRDefault="001C0656" w:rsidP="00E91769">
            <w:pPr>
              <w:rPr>
                <w:sz w:val="18"/>
                <w:szCs w:val="18"/>
                <w:lang w:val="uk-UA"/>
              </w:rPr>
            </w:pPr>
            <w:r w:rsidRPr="00575147">
              <w:rPr>
                <w:sz w:val="18"/>
                <w:szCs w:val="18"/>
                <w:lang w:val="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18" w:type="dxa"/>
            <w:shd w:val="clear" w:color="auto" w:fill="auto"/>
            <w:noWrap/>
            <w:vAlign w:val="center"/>
            <w:hideMark/>
          </w:tcPr>
          <w:p w14:paraId="6223B5B9" w14:textId="77777777" w:rsidR="001C0656" w:rsidRPr="00575147" w:rsidRDefault="001C0656" w:rsidP="00E91769">
            <w:pPr>
              <w:jc w:val="right"/>
              <w:rPr>
                <w:b/>
                <w:bCs/>
                <w:sz w:val="18"/>
                <w:szCs w:val="18"/>
                <w:lang w:val="uk-UA"/>
              </w:rPr>
            </w:pPr>
            <w:r w:rsidRPr="00575147">
              <w:rPr>
                <w:b/>
                <w:bCs/>
                <w:sz w:val="18"/>
                <w:szCs w:val="18"/>
                <w:lang w:val="uk-UA"/>
              </w:rPr>
              <w:t>740 000,00</w:t>
            </w:r>
          </w:p>
        </w:tc>
        <w:tc>
          <w:tcPr>
            <w:tcW w:w="1417" w:type="dxa"/>
            <w:shd w:val="clear" w:color="auto" w:fill="auto"/>
            <w:noWrap/>
            <w:vAlign w:val="center"/>
            <w:hideMark/>
          </w:tcPr>
          <w:p w14:paraId="0EFF6FC6" w14:textId="77777777" w:rsidR="001C0656" w:rsidRPr="00575147" w:rsidRDefault="001C0656" w:rsidP="00E91769">
            <w:pPr>
              <w:jc w:val="right"/>
              <w:rPr>
                <w:sz w:val="18"/>
                <w:szCs w:val="18"/>
                <w:lang w:val="uk-UA"/>
              </w:rPr>
            </w:pPr>
            <w:r w:rsidRPr="00575147">
              <w:rPr>
                <w:sz w:val="18"/>
                <w:szCs w:val="18"/>
                <w:lang w:val="uk-UA"/>
              </w:rPr>
              <w:t>740 000,00</w:t>
            </w:r>
          </w:p>
        </w:tc>
        <w:tc>
          <w:tcPr>
            <w:tcW w:w="1134" w:type="dxa"/>
            <w:shd w:val="clear" w:color="auto" w:fill="auto"/>
            <w:noWrap/>
            <w:vAlign w:val="center"/>
            <w:hideMark/>
          </w:tcPr>
          <w:p w14:paraId="786FB22D" w14:textId="575DEBB5" w:rsidR="001C0656" w:rsidRPr="00575147" w:rsidRDefault="001C0656" w:rsidP="00E91769">
            <w:pPr>
              <w:jc w:val="right"/>
              <w:rPr>
                <w:sz w:val="18"/>
                <w:szCs w:val="18"/>
                <w:lang w:val="uk-UA"/>
              </w:rPr>
            </w:pPr>
          </w:p>
        </w:tc>
        <w:tc>
          <w:tcPr>
            <w:tcW w:w="1151" w:type="dxa"/>
            <w:shd w:val="clear" w:color="auto" w:fill="auto"/>
            <w:noWrap/>
            <w:vAlign w:val="center"/>
            <w:hideMark/>
          </w:tcPr>
          <w:p w14:paraId="701371D7" w14:textId="4928676E" w:rsidR="001C0656" w:rsidRPr="00575147" w:rsidRDefault="001C0656" w:rsidP="00E91769">
            <w:pPr>
              <w:jc w:val="right"/>
              <w:rPr>
                <w:sz w:val="18"/>
                <w:szCs w:val="18"/>
                <w:lang w:val="uk-UA"/>
              </w:rPr>
            </w:pPr>
          </w:p>
        </w:tc>
      </w:tr>
      <w:tr w:rsidR="001C0656" w:rsidRPr="001C0656" w14:paraId="4CEB8963" w14:textId="77777777" w:rsidTr="00B32646">
        <w:trPr>
          <w:trHeight w:val="435"/>
        </w:trPr>
        <w:tc>
          <w:tcPr>
            <w:tcW w:w="936" w:type="dxa"/>
            <w:shd w:val="clear" w:color="auto" w:fill="auto"/>
            <w:noWrap/>
            <w:vAlign w:val="center"/>
            <w:hideMark/>
          </w:tcPr>
          <w:p w14:paraId="5592E6F8" w14:textId="77777777" w:rsidR="001C0656" w:rsidRPr="00575147" w:rsidRDefault="001C0656" w:rsidP="00E91769">
            <w:pPr>
              <w:jc w:val="center"/>
              <w:rPr>
                <w:b/>
                <w:bCs/>
                <w:sz w:val="18"/>
                <w:szCs w:val="18"/>
                <w:lang w:val="uk-UA"/>
              </w:rPr>
            </w:pPr>
            <w:r w:rsidRPr="00575147">
              <w:rPr>
                <w:b/>
                <w:bCs/>
                <w:sz w:val="18"/>
                <w:szCs w:val="18"/>
                <w:lang w:val="uk-UA"/>
              </w:rPr>
              <w:t>13030000</w:t>
            </w:r>
          </w:p>
        </w:tc>
        <w:tc>
          <w:tcPr>
            <w:tcW w:w="4593" w:type="dxa"/>
            <w:shd w:val="clear" w:color="auto" w:fill="auto"/>
            <w:vAlign w:val="center"/>
            <w:hideMark/>
          </w:tcPr>
          <w:p w14:paraId="7FB39141" w14:textId="77777777" w:rsidR="001C0656" w:rsidRPr="00575147" w:rsidRDefault="001C0656" w:rsidP="00E91769">
            <w:pPr>
              <w:rPr>
                <w:b/>
                <w:bCs/>
                <w:sz w:val="18"/>
                <w:szCs w:val="18"/>
                <w:lang w:val="uk-UA"/>
              </w:rPr>
            </w:pPr>
            <w:r w:rsidRPr="00575147">
              <w:rPr>
                <w:b/>
                <w:bCs/>
                <w:sz w:val="18"/>
                <w:szCs w:val="18"/>
                <w:lang w:val="uk-UA"/>
              </w:rPr>
              <w:t>Рентна плата за користування надрами загальнодержавного значення</w:t>
            </w:r>
          </w:p>
        </w:tc>
        <w:tc>
          <w:tcPr>
            <w:tcW w:w="1418" w:type="dxa"/>
            <w:shd w:val="clear" w:color="auto" w:fill="auto"/>
            <w:noWrap/>
            <w:vAlign w:val="center"/>
            <w:hideMark/>
          </w:tcPr>
          <w:p w14:paraId="26D870A9" w14:textId="77777777" w:rsidR="001C0656" w:rsidRPr="00575147" w:rsidRDefault="001C0656" w:rsidP="00E91769">
            <w:pPr>
              <w:jc w:val="right"/>
              <w:rPr>
                <w:b/>
                <w:bCs/>
                <w:sz w:val="18"/>
                <w:szCs w:val="18"/>
                <w:lang w:val="uk-UA"/>
              </w:rPr>
            </w:pPr>
            <w:r w:rsidRPr="00575147">
              <w:rPr>
                <w:b/>
                <w:bCs/>
                <w:sz w:val="18"/>
                <w:szCs w:val="18"/>
                <w:lang w:val="uk-UA"/>
              </w:rPr>
              <w:t>54 200 000,00</w:t>
            </w:r>
          </w:p>
        </w:tc>
        <w:tc>
          <w:tcPr>
            <w:tcW w:w="1417" w:type="dxa"/>
            <w:shd w:val="clear" w:color="auto" w:fill="auto"/>
            <w:noWrap/>
            <w:vAlign w:val="center"/>
            <w:hideMark/>
          </w:tcPr>
          <w:p w14:paraId="5866DB95" w14:textId="77777777" w:rsidR="001C0656" w:rsidRPr="00575147" w:rsidRDefault="001C0656" w:rsidP="00E91769">
            <w:pPr>
              <w:jc w:val="right"/>
              <w:rPr>
                <w:b/>
                <w:bCs/>
                <w:sz w:val="18"/>
                <w:szCs w:val="18"/>
                <w:lang w:val="uk-UA"/>
              </w:rPr>
            </w:pPr>
            <w:r w:rsidRPr="00575147">
              <w:rPr>
                <w:b/>
                <w:bCs/>
                <w:sz w:val="18"/>
                <w:szCs w:val="18"/>
                <w:lang w:val="uk-UA"/>
              </w:rPr>
              <w:t>54 200 000,00</w:t>
            </w:r>
          </w:p>
        </w:tc>
        <w:tc>
          <w:tcPr>
            <w:tcW w:w="1134" w:type="dxa"/>
            <w:shd w:val="clear" w:color="auto" w:fill="auto"/>
            <w:noWrap/>
            <w:vAlign w:val="center"/>
            <w:hideMark/>
          </w:tcPr>
          <w:p w14:paraId="7D02DB4F"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71A47363"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4CF95B87" w14:textId="77777777" w:rsidTr="00B32646">
        <w:trPr>
          <w:trHeight w:val="450"/>
        </w:trPr>
        <w:tc>
          <w:tcPr>
            <w:tcW w:w="936" w:type="dxa"/>
            <w:shd w:val="clear" w:color="auto" w:fill="auto"/>
            <w:noWrap/>
            <w:vAlign w:val="center"/>
            <w:hideMark/>
          </w:tcPr>
          <w:p w14:paraId="03026E84" w14:textId="77777777" w:rsidR="001C0656" w:rsidRPr="00575147" w:rsidRDefault="001C0656" w:rsidP="00E91769">
            <w:pPr>
              <w:jc w:val="center"/>
              <w:rPr>
                <w:sz w:val="18"/>
                <w:szCs w:val="18"/>
                <w:lang w:val="uk-UA"/>
              </w:rPr>
            </w:pPr>
            <w:r w:rsidRPr="00575147">
              <w:rPr>
                <w:sz w:val="18"/>
                <w:szCs w:val="18"/>
                <w:lang w:val="uk-UA"/>
              </w:rPr>
              <w:t>13030100</w:t>
            </w:r>
          </w:p>
        </w:tc>
        <w:tc>
          <w:tcPr>
            <w:tcW w:w="4593" w:type="dxa"/>
            <w:shd w:val="clear" w:color="auto" w:fill="auto"/>
            <w:vAlign w:val="center"/>
            <w:hideMark/>
          </w:tcPr>
          <w:p w14:paraId="0F565F60" w14:textId="77777777" w:rsidR="001C0656" w:rsidRPr="00575147" w:rsidRDefault="001C0656" w:rsidP="00E91769">
            <w:pPr>
              <w:rPr>
                <w:sz w:val="18"/>
                <w:szCs w:val="18"/>
                <w:lang w:val="uk-UA"/>
              </w:rPr>
            </w:pPr>
            <w:r w:rsidRPr="00575147">
              <w:rPr>
                <w:sz w:val="18"/>
                <w:szCs w:val="18"/>
                <w:lang w:val="uk-UA"/>
              </w:rPr>
              <w:t>Рентна плата за користування надрами для видобування інших   корисних копалин загальнодержавного значення»</w:t>
            </w:r>
          </w:p>
        </w:tc>
        <w:tc>
          <w:tcPr>
            <w:tcW w:w="1418" w:type="dxa"/>
            <w:shd w:val="clear" w:color="auto" w:fill="auto"/>
            <w:noWrap/>
            <w:vAlign w:val="center"/>
            <w:hideMark/>
          </w:tcPr>
          <w:p w14:paraId="7F9599CD" w14:textId="77777777" w:rsidR="001C0656" w:rsidRPr="00575147" w:rsidRDefault="001C0656" w:rsidP="00E91769">
            <w:pPr>
              <w:jc w:val="right"/>
              <w:rPr>
                <w:b/>
                <w:bCs/>
                <w:sz w:val="18"/>
                <w:szCs w:val="18"/>
                <w:lang w:val="uk-UA"/>
              </w:rPr>
            </w:pPr>
            <w:r w:rsidRPr="00575147">
              <w:rPr>
                <w:b/>
                <w:bCs/>
                <w:sz w:val="18"/>
                <w:szCs w:val="18"/>
                <w:lang w:val="uk-UA"/>
              </w:rPr>
              <w:t>550 000,00</w:t>
            </w:r>
          </w:p>
        </w:tc>
        <w:tc>
          <w:tcPr>
            <w:tcW w:w="1417" w:type="dxa"/>
            <w:shd w:val="clear" w:color="auto" w:fill="auto"/>
            <w:noWrap/>
            <w:vAlign w:val="center"/>
            <w:hideMark/>
          </w:tcPr>
          <w:p w14:paraId="293A3999" w14:textId="77777777" w:rsidR="001C0656" w:rsidRPr="00575147" w:rsidRDefault="001C0656" w:rsidP="00E91769">
            <w:pPr>
              <w:jc w:val="right"/>
              <w:rPr>
                <w:sz w:val="18"/>
                <w:szCs w:val="18"/>
                <w:lang w:val="uk-UA"/>
              </w:rPr>
            </w:pPr>
            <w:r w:rsidRPr="00575147">
              <w:rPr>
                <w:sz w:val="18"/>
                <w:szCs w:val="18"/>
                <w:lang w:val="uk-UA"/>
              </w:rPr>
              <w:t>550 000,00</w:t>
            </w:r>
          </w:p>
        </w:tc>
        <w:tc>
          <w:tcPr>
            <w:tcW w:w="1134" w:type="dxa"/>
            <w:shd w:val="clear" w:color="auto" w:fill="auto"/>
            <w:noWrap/>
            <w:vAlign w:val="center"/>
            <w:hideMark/>
          </w:tcPr>
          <w:p w14:paraId="39C05A41" w14:textId="2E14B749" w:rsidR="001C0656" w:rsidRPr="00575147" w:rsidRDefault="001C0656" w:rsidP="00E91769">
            <w:pPr>
              <w:jc w:val="right"/>
              <w:rPr>
                <w:sz w:val="18"/>
                <w:szCs w:val="18"/>
                <w:lang w:val="uk-UA"/>
              </w:rPr>
            </w:pPr>
          </w:p>
        </w:tc>
        <w:tc>
          <w:tcPr>
            <w:tcW w:w="1151" w:type="dxa"/>
            <w:shd w:val="clear" w:color="auto" w:fill="auto"/>
            <w:noWrap/>
            <w:vAlign w:val="center"/>
            <w:hideMark/>
          </w:tcPr>
          <w:p w14:paraId="235347E2" w14:textId="6BC83A91" w:rsidR="001C0656" w:rsidRPr="00575147" w:rsidRDefault="001C0656" w:rsidP="00E91769">
            <w:pPr>
              <w:jc w:val="right"/>
              <w:rPr>
                <w:sz w:val="18"/>
                <w:szCs w:val="18"/>
                <w:lang w:val="uk-UA"/>
              </w:rPr>
            </w:pPr>
          </w:p>
        </w:tc>
      </w:tr>
      <w:tr w:rsidR="001C0656" w:rsidRPr="001C0656" w14:paraId="011AFCA1" w14:textId="77777777" w:rsidTr="00B32646">
        <w:trPr>
          <w:trHeight w:val="450"/>
        </w:trPr>
        <w:tc>
          <w:tcPr>
            <w:tcW w:w="936" w:type="dxa"/>
            <w:shd w:val="clear" w:color="auto" w:fill="auto"/>
            <w:noWrap/>
            <w:vAlign w:val="center"/>
            <w:hideMark/>
          </w:tcPr>
          <w:p w14:paraId="15392D40" w14:textId="77777777" w:rsidR="001C0656" w:rsidRPr="00575147" w:rsidRDefault="001C0656" w:rsidP="00E91769">
            <w:pPr>
              <w:jc w:val="center"/>
              <w:rPr>
                <w:sz w:val="18"/>
                <w:szCs w:val="18"/>
                <w:lang w:val="uk-UA"/>
              </w:rPr>
            </w:pPr>
            <w:r w:rsidRPr="00575147">
              <w:rPr>
                <w:sz w:val="18"/>
                <w:szCs w:val="18"/>
                <w:lang w:val="uk-UA"/>
              </w:rPr>
              <w:t>13030700</w:t>
            </w:r>
          </w:p>
        </w:tc>
        <w:tc>
          <w:tcPr>
            <w:tcW w:w="4593" w:type="dxa"/>
            <w:shd w:val="clear" w:color="auto" w:fill="auto"/>
            <w:vAlign w:val="center"/>
            <w:hideMark/>
          </w:tcPr>
          <w:p w14:paraId="4D89B69B" w14:textId="77777777" w:rsidR="001C0656" w:rsidRPr="00575147" w:rsidRDefault="001C0656" w:rsidP="00E91769">
            <w:pPr>
              <w:rPr>
                <w:sz w:val="18"/>
                <w:szCs w:val="18"/>
                <w:lang w:val="uk-UA"/>
              </w:rPr>
            </w:pPr>
            <w:r w:rsidRPr="00575147">
              <w:rPr>
                <w:sz w:val="18"/>
                <w:szCs w:val="18"/>
                <w:lang w:val="uk-UA"/>
              </w:rPr>
              <w:t>Рентна плата за користування надрами для видобування нафти</w:t>
            </w:r>
          </w:p>
        </w:tc>
        <w:tc>
          <w:tcPr>
            <w:tcW w:w="1418" w:type="dxa"/>
            <w:shd w:val="clear" w:color="auto" w:fill="auto"/>
            <w:noWrap/>
            <w:vAlign w:val="center"/>
            <w:hideMark/>
          </w:tcPr>
          <w:p w14:paraId="372F47A7" w14:textId="77777777" w:rsidR="001C0656" w:rsidRPr="00575147" w:rsidRDefault="001C0656" w:rsidP="00E91769">
            <w:pPr>
              <w:jc w:val="right"/>
              <w:rPr>
                <w:b/>
                <w:bCs/>
                <w:sz w:val="18"/>
                <w:szCs w:val="18"/>
                <w:lang w:val="uk-UA"/>
              </w:rPr>
            </w:pPr>
            <w:r w:rsidRPr="00575147">
              <w:rPr>
                <w:b/>
                <w:bCs/>
                <w:sz w:val="18"/>
                <w:szCs w:val="18"/>
                <w:lang w:val="uk-UA"/>
              </w:rPr>
              <w:t>34 330 000,00</w:t>
            </w:r>
          </w:p>
        </w:tc>
        <w:tc>
          <w:tcPr>
            <w:tcW w:w="1417" w:type="dxa"/>
            <w:shd w:val="clear" w:color="auto" w:fill="auto"/>
            <w:noWrap/>
            <w:vAlign w:val="center"/>
            <w:hideMark/>
          </w:tcPr>
          <w:p w14:paraId="2BDCA85D" w14:textId="77777777" w:rsidR="001C0656" w:rsidRPr="00575147" w:rsidRDefault="001C0656" w:rsidP="00E91769">
            <w:pPr>
              <w:jc w:val="right"/>
              <w:rPr>
                <w:sz w:val="18"/>
                <w:szCs w:val="18"/>
                <w:lang w:val="uk-UA"/>
              </w:rPr>
            </w:pPr>
            <w:r w:rsidRPr="00575147">
              <w:rPr>
                <w:sz w:val="18"/>
                <w:szCs w:val="18"/>
                <w:lang w:val="uk-UA"/>
              </w:rPr>
              <w:t>34 330 000,00</w:t>
            </w:r>
          </w:p>
        </w:tc>
        <w:tc>
          <w:tcPr>
            <w:tcW w:w="1134" w:type="dxa"/>
            <w:shd w:val="clear" w:color="auto" w:fill="auto"/>
            <w:noWrap/>
            <w:vAlign w:val="center"/>
            <w:hideMark/>
          </w:tcPr>
          <w:p w14:paraId="4B33B154" w14:textId="7B7BBEB7" w:rsidR="001C0656" w:rsidRPr="00575147" w:rsidRDefault="001C0656" w:rsidP="00E91769">
            <w:pPr>
              <w:jc w:val="right"/>
              <w:rPr>
                <w:sz w:val="18"/>
                <w:szCs w:val="18"/>
                <w:lang w:val="uk-UA"/>
              </w:rPr>
            </w:pPr>
          </w:p>
        </w:tc>
        <w:tc>
          <w:tcPr>
            <w:tcW w:w="1151" w:type="dxa"/>
            <w:shd w:val="clear" w:color="auto" w:fill="auto"/>
            <w:noWrap/>
            <w:vAlign w:val="center"/>
            <w:hideMark/>
          </w:tcPr>
          <w:p w14:paraId="1926D08A" w14:textId="55505E00" w:rsidR="001C0656" w:rsidRPr="00575147" w:rsidRDefault="001C0656" w:rsidP="00E91769">
            <w:pPr>
              <w:jc w:val="right"/>
              <w:rPr>
                <w:sz w:val="18"/>
                <w:szCs w:val="18"/>
                <w:lang w:val="uk-UA"/>
              </w:rPr>
            </w:pPr>
          </w:p>
        </w:tc>
      </w:tr>
      <w:tr w:rsidR="001C0656" w:rsidRPr="001C0656" w14:paraId="77C45DA4" w14:textId="77777777" w:rsidTr="00B32646">
        <w:trPr>
          <w:trHeight w:val="450"/>
        </w:trPr>
        <w:tc>
          <w:tcPr>
            <w:tcW w:w="936" w:type="dxa"/>
            <w:shd w:val="clear" w:color="auto" w:fill="auto"/>
            <w:noWrap/>
            <w:vAlign w:val="center"/>
            <w:hideMark/>
          </w:tcPr>
          <w:p w14:paraId="035A4C56" w14:textId="77777777" w:rsidR="001C0656" w:rsidRPr="00575147" w:rsidRDefault="001C0656" w:rsidP="00E91769">
            <w:pPr>
              <w:jc w:val="center"/>
              <w:rPr>
                <w:sz w:val="18"/>
                <w:szCs w:val="18"/>
                <w:lang w:val="uk-UA"/>
              </w:rPr>
            </w:pPr>
            <w:r w:rsidRPr="00575147">
              <w:rPr>
                <w:sz w:val="18"/>
                <w:szCs w:val="18"/>
                <w:lang w:val="uk-UA"/>
              </w:rPr>
              <w:t>13030800</w:t>
            </w:r>
          </w:p>
        </w:tc>
        <w:tc>
          <w:tcPr>
            <w:tcW w:w="4593" w:type="dxa"/>
            <w:shd w:val="clear" w:color="auto" w:fill="auto"/>
            <w:vAlign w:val="center"/>
            <w:hideMark/>
          </w:tcPr>
          <w:p w14:paraId="3A2F3A4A" w14:textId="77777777" w:rsidR="001C0656" w:rsidRPr="00575147" w:rsidRDefault="001C0656" w:rsidP="00E91769">
            <w:pPr>
              <w:rPr>
                <w:sz w:val="18"/>
                <w:szCs w:val="18"/>
                <w:lang w:val="uk-UA"/>
              </w:rPr>
            </w:pPr>
            <w:r w:rsidRPr="00575147">
              <w:rPr>
                <w:sz w:val="18"/>
                <w:szCs w:val="18"/>
                <w:lang w:val="uk-UA"/>
              </w:rPr>
              <w:t>Рентна плата за користування надрами для видобування природного газу</w:t>
            </w:r>
          </w:p>
        </w:tc>
        <w:tc>
          <w:tcPr>
            <w:tcW w:w="1418" w:type="dxa"/>
            <w:shd w:val="clear" w:color="auto" w:fill="auto"/>
            <w:noWrap/>
            <w:vAlign w:val="center"/>
            <w:hideMark/>
          </w:tcPr>
          <w:p w14:paraId="40DBECF3" w14:textId="77777777" w:rsidR="001C0656" w:rsidRPr="00575147" w:rsidRDefault="001C0656" w:rsidP="00E91769">
            <w:pPr>
              <w:jc w:val="right"/>
              <w:rPr>
                <w:b/>
                <w:bCs/>
                <w:sz w:val="18"/>
                <w:szCs w:val="18"/>
                <w:lang w:val="uk-UA"/>
              </w:rPr>
            </w:pPr>
            <w:r w:rsidRPr="00575147">
              <w:rPr>
                <w:b/>
                <w:bCs/>
                <w:sz w:val="18"/>
                <w:szCs w:val="18"/>
                <w:lang w:val="uk-UA"/>
              </w:rPr>
              <w:t>19 320 000,00</w:t>
            </w:r>
          </w:p>
        </w:tc>
        <w:tc>
          <w:tcPr>
            <w:tcW w:w="1417" w:type="dxa"/>
            <w:shd w:val="clear" w:color="auto" w:fill="auto"/>
            <w:noWrap/>
            <w:vAlign w:val="center"/>
            <w:hideMark/>
          </w:tcPr>
          <w:p w14:paraId="501E0C7B" w14:textId="77777777" w:rsidR="001C0656" w:rsidRPr="00575147" w:rsidRDefault="001C0656" w:rsidP="00E91769">
            <w:pPr>
              <w:jc w:val="right"/>
              <w:rPr>
                <w:sz w:val="18"/>
                <w:szCs w:val="18"/>
                <w:lang w:val="uk-UA"/>
              </w:rPr>
            </w:pPr>
            <w:r w:rsidRPr="00575147">
              <w:rPr>
                <w:sz w:val="18"/>
                <w:szCs w:val="18"/>
                <w:lang w:val="uk-UA"/>
              </w:rPr>
              <w:t>19 320 000,00</w:t>
            </w:r>
          </w:p>
        </w:tc>
        <w:tc>
          <w:tcPr>
            <w:tcW w:w="1134" w:type="dxa"/>
            <w:shd w:val="clear" w:color="auto" w:fill="auto"/>
            <w:noWrap/>
            <w:vAlign w:val="center"/>
            <w:hideMark/>
          </w:tcPr>
          <w:p w14:paraId="2BD19B3C" w14:textId="07331905" w:rsidR="001C0656" w:rsidRPr="00575147" w:rsidRDefault="001C0656" w:rsidP="00E91769">
            <w:pPr>
              <w:jc w:val="right"/>
              <w:rPr>
                <w:sz w:val="18"/>
                <w:szCs w:val="18"/>
                <w:lang w:val="uk-UA"/>
              </w:rPr>
            </w:pPr>
          </w:p>
        </w:tc>
        <w:tc>
          <w:tcPr>
            <w:tcW w:w="1151" w:type="dxa"/>
            <w:shd w:val="clear" w:color="auto" w:fill="auto"/>
            <w:noWrap/>
            <w:vAlign w:val="center"/>
            <w:hideMark/>
          </w:tcPr>
          <w:p w14:paraId="233D0A64" w14:textId="4E538153" w:rsidR="001C0656" w:rsidRPr="00575147" w:rsidRDefault="001C0656" w:rsidP="00E91769">
            <w:pPr>
              <w:jc w:val="right"/>
              <w:rPr>
                <w:sz w:val="18"/>
                <w:szCs w:val="18"/>
                <w:lang w:val="uk-UA"/>
              </w:rPr>
            </w:pPr>
          </w:p>
        </w:tc>
      </w:tr>
      <w:tr w:rsidR="001C0656" w:rsidRPr="001C0656" w14:paraId="01948F4F" w14:textId="77777777" w:rsidTr="00B32646">
        <w:trPr>
          <w:trHeight w:val="435"/>
        </w:trPr>
        <w:tc>
          <w:tcPr>
            <w:tcW w:w="936" w:type="dxa"/>
            <w:shd w:val="clear" w:color="auto" w:fill="auto"/>
            <w:noWrap/>
            <w:vAlign w:val="center"/>
            <w:hideMark/>
          </w:tcPr>
          <w:p w14:paraId="43494913" w14:textId="77777777" w:rsidR="001C0656" w:rsidRPr="00575147" w:rsidRDefault="001C0656" w:rsidP="00E91769">
            <w:pPr>
              <w:jc w:val="center"/>
              <w:rPr>
                <w:b/>
                <w:bCs/>
                <w:sz w:val="18"/>
                <w:szCs w:val="18"/>
                <w:lang w:val="uk-UA"/>
              </w:rPr>
            </w:pPr>
            <w:r w:rsidRPr="00575147">
              <w:rPr>
                <w:b/>
                <w:bCs/>
                <w:sz w:val="18"/>
                <w:szCs w:val="18"/>
                <w:lang w:val="uk-UA"/>
              </w:rPr>
              <w:t>13040000</w:t>
            </w:r>
          </w:p>
        </w:tc>
        <w:tc>
          <w:tcPr>
            <w:tcW w:w="4593" w:type="dxa"/>
            <w:shd w:val="clear" w:color="auto" w:fill="auto"/>
            <w:vAlign w:val="center"/>
            <w:hideMark/>
          </w:tcPr>
          <w:p w14:paraId="6D853857" w14:textId="77777777" w:rsidR="001C0656" w:rsidRPr="00575147" w:rsidRDefault="001C0656" w:rsidP="00E91769">
            <w:pPr>
              <w:rPr>
                <w:b/>
                <w:bCs/>
                <w:sz w:val="18"/>
                <w:szCs w:val="18"/>
                <w:lang w:val="uk-UA"/>
              </w:rPr>
            </w:pPr>
            <w:r w:rsidRPr="00575147">
              <w:rPr>
                <w:b/>
                <w:bCs/>
                <w:sz w:val="18"/>
                <w:szCs w:val="18"/>
                <w:lang w:val="uk-UA"/>
              </w:rPr>
              <w:t>Рентна плата за користування надрами місцевого значення</w:t>
            </w:r>
          </w:p>
        </w:tc>
        <w:tc>
          <w:tcPr>
            <w:tcW w:w="1418" w:type="dxa"/>
            <w:shd w:val="clear" w:color="auto" w:fill="auto"/>
            <w:noWrap/>
            <w:vAlign w:val="center"/>
            <w:hideMark/>
          </w:tcPr>
          <w:p w14:paraId="2ACF44AA" w14:textId="77777777" w:rsidR="001C0656" w:rsidRPr="00575147" w:rsidRDefault="001C0656" w:rsidP="00E91769">
            <w:pPr>
              <w:jc w:val="right"/>
              <w:rPr>
                <w:b/>
                <w:bCs/>
                <w:sz w:val="18"/>
                <w:szCs w:val="18"/>
                <w:lang w:val="uk-UA"/>
              </w:rPr>
            </w:pPr>
            <w:r w:rsidRPr="00575147">
              <w:rPr>
                <w:b/>
                <w:bCs/>
                <w:sz w:val="18"/>
                <w:szCs w:val="18"/>
                <w:lang w:val="uk-UA"/>
              </w:rPr>
              <w:t>40 000,00</w:t>
            </w:r>
          </w:p>
        </w:tc>
        <w:tc>
          <w:tcPr>
            <w:tcW w:w="1417" w:type="dxa"/>
            <w:shd w:val="clear" w:color="auto" w:fill="auto"/>
            <w:noWrap/>
            <w:vAlign w:val="center"/>
            <w:hideMark/>
          </w:tcPr>
          <w:p w14:paraId="6C89E654" w14:textId="77777777" w:rsidR="001C0656" w:rsidRPr="00575147" w:rsidRDefault="001C0656" w:rsidP="00E91769">
            <w:pPr>
              <w:jc w:val="right"/>
              <w:rPr>
                <w:b/>
                <w:bCs/>
                <w:sz w:val="18"/>
                <w:szCs w:val="18"/>
                <w:lang w:val="uk-UA"/>
              </w:rPr>
            </w:pPr>
            <w:r w:rsidRPr="00575147">
              <w:rPr>
                <w:b/>
                <w:bCs/>
                <w:sz w:val="18"/>
                <w:szCs w:val="18"/>
                <w:lang w:val="uk-UA"/>
              </w:rPr>
              <w:t>40 000,00</w:t>
            </w:r>
          </w:p>
        </w:tc>
        <w:tc>
          <w:tcPr>
            <w:tcW w:w="1134" w:type="dxa"/>
            <w:shd w:val="clear" w:color="auto" w:fill="auto"/>
            <w:noWrap/>
            <w:vAlign w:val="center"/>
            <w:hideMark/>
          </w:tcPr>
          <w:p w14:paraId="015603AE"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5BD7D1B2"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0181B68E" w14:textId="77777777" w:rsidTr="00B32646">
        <w:trPr>
          <w:trHeight w:val="450"/>
        </w:trPr>
        <w:tc>
          <w:tcPr>
            <w:tcW w:w="936" w:type="dxa"/>
            <w:shd w:val="clear" w:color="auto" w:fill="auto"/>
            <w:noWrap/>
            <w:vAlign w:val="center"/>
            <w:hideMark/>
          </w:tcPr>
          <w:p w14:paraId="3B4A6905" w14:textId="77777777" w:rsidR="001C0656" w:rsidRPr="00575147" w:rsidRDefault="001C0656" w:rsidP="00E91769">
            <w:pPr>
              <w:jc w:val="center"/>
              <w:rPr>
                <w:sz w:val="18"/>
                <w:szCs w:val="18"/>
                <w:lang w:val="uk-UA"/>
              </w:rPr>
            </w:pPr>
            <w:r w:rsidRPr="00575147">
              <w:rPr>
                <w:sz w:val="18"/>
                <w:szCs w:val="18"/>
                <w:lang w:val="uk-UA"/>
              </w:rPr>
              <w:t>13040100</w:t>
            </w:r>
          </w:p>
        </w:tc>
        <w:tc>
          <w:tcPr>
            <w:tcW w:w="4593" w:type="dxa"/>
            <w:shd w:val="clear" w:color="auto" w:fill="auto"/>
            <w:vAlign w:val="center"/>
            <w:hideMark/>
          </w:tcPr>
          <w:p w14:paraId="30ABBBD0" w14:textId="749522F1" w:rsidR="001C0656" w:rsidRPr="00575147" w:rsidRDefault="001C0656" w:rsidP="00E91769">
            <w:pPr>
              <w:rPr>
                <w:sz w:val="18"/>
                <w:szCs w:val="18"/>
                <w:lang w:val="uk-UA"/>
              </w:rPr>
            </w:pPr>
            <w:r w:rsidRPr="00575147">
              <w:rPr>
                <w:sz w:val="18"/>
                <w:szCs w:val="18"/>
                <w:lang w:val="uk-UA"/>
              </w:rPr>
              <w:t>Рентна плата за користування надрами для видобування корисних копалин місцевого значення</w:t>
            </w:r>
          </w:p>
        </w:tc>
        <w:tc>
          <w:tcPr>
            <w:tcW w:w="1418" w:type="dxa"/>
            <w:shd w:val="clear" w:color="auto" w:fill="auto"/>
            <w:noWrap/>
            <w:vAlign w:val="center"/>
            <w:hideMark/>
          </w:tcPr>
          <w:p w14:paraId="4750D515" w14:textId="77777777" w:rsidR="001C0656" w:rsidRPr="00575147" w:rsidRDefault="001C0656" w:rsidP="00E91769">
            <w:pPr>
              <w:jc w:val="right"/>
              <w:rPr>
                <w:b/>
                <w:bCs/>
                <w:sz w:val="18"/>
                <w:szCs w:val="18"/>
                <w:lang w:val="uk-UA"/>
              </w:rPr>
            </w:pPr>
            <w:r w:rsidRPr="00575147">
              <w:rPr>
                <w:b/>
                <w:bCs/>
                <w:sz w:val="18"/>
                <w:szCs w:val="18"/>
                <w:lang w:val="uk-UA"/>
              </w:rPr>
              <w:t>40 000,00</w:t>
            </w:r>
          </w:p>
        </w:tc>
        <w:tc>
          <w:tcPr>
            <w:tcW w:w="1417" w:type="dxa"/>
            <w:shd w:val="clear" w:color="auto" w:fill="auto"/>
            <w:noWrap/>
            <w:vAlign w:val="center"/>
            <w:hideMark/>
          </w:tcPr>
          <w:p w14:paraId="030B5B27" w14:textId="77777777" w:rsidR="001C0656" w:rsidRPr="00575147" w:rsidRDefault="001C0656" w:rsidP="00E91769">
            <w:pPr>
              <w:jc w:val="right"/>
              <w:rPr>
                <w:sz w:val="18"/>
                <w:szCs w:val="18"/>
                <w:lang w:val="uk-UA"/>
              </w:rPr>
            </w:pPr>
            <w:r w:rsidRPr="00575147">
              <w:rPr>
                <w:sz w:val="18"/>
                <w:szCs w:val="18"/>
                <w:lang w:val="uk-UA"/>
              </w:rPr>
              <w:t>40 000,00</w:t>
            </w:r>
          </w:p>
        </w:tc>
        <w:tc>
          <w:tcPr>
            <w:tcW w:w="1134" w:type="dxa"/>
            <w:shd w:val="clear" w:color="auto" w:fill="auto"/>
            <w:noWrap/>
            <w:vAlign w:val="center"/>
            <w:hideMark/>
          </w:tcPr>
          <w:p w14:paraId="65B49672" w14:textId="186A76EE" w:rsidR="001C0656" w:rsidRPr="00575147" w:rsidRDefault="001C0656" w:rsidP="00E91769">
            <w:pPr>
              <w:jc w:val="right"/>
              <w:rPr>
                <w:sz w:val="18"/>
                <w:szCs w:val="18"/>
                <w:lang w:val="uk-UA"/>
              </w:rPr>
            </w:pPr>
          </w:p>
        </w:tc>
        <w:tc>
          <w:tcPr>
            <w:tcW w:w="1151" w:type="dxa"/>
            <w:shd w:val="clear" w:color="auto" w:fill="auto"/>
            <w:noWrap/>
            <w:vAlign w:val="center"/>
            <w:hideMark/>
          </w:tcPr>
          <w:p w14:paraId="5BFC84DB" w14:textId="47615A35" w:rsidR="001C0656" w:rsidRPr="00575147" w:rsidRDefault="001C0656" w:rsidP="00E91769">
            <w:pPr>
              <w:jc w:val="right"/>
              <w:rPr>
                <w:sz w:val="18"/>
                <w:szCs w:val="18"/>
                <w:lang w:val="uk-UA"/>
              </w:rPr>
            </w:pPr>
          </w:p>
        </w:tc>
      </w:tr>
      <w:tr w:rsidR="001C0656" w:rsidRPr="001C0656" w14:paraId="12CF2B8C" w14:textId="77777777" w:rsidTr="00B32646">
        <w:trPr>
          <w:trHeight w:val="225"/>
        </w:trPr>
        <w:tc>
          <w:tcPr>
            <w:tcW w:w="936" w:type="dxa"/>
            <w:shd w:val="clear" w:color="auto" w:fill="auto"/>
            <w:noWrap/>
            <w:vAlign w:val="center"/>
            <w:hideMark/>
          </w:tcPr>
          <w:p w14:paraId="684515C3" w14:textId="77777777" w:rsidR="001C0656" w:rsidRPr="00575147" w:rsidRDefault="001C0656" w:rsidP="00E91769">
            <w:pPr>
              <w:jc w:val="center"/>
              <w:rPr>
                <w:b/>
                <w:bCs/>
                <w:sz w:val="18"/>
                <w:szCs w:val="18"/>
                <w:lang w:val="uk-UA"/>
              </w:rPr>
            </w:pPr>
            <w:r w:rsidRPr="00575147">
              <w:rPr>
                <w:b/>
                <w:bCs/>
                <w:sz w:val="18"/>
                <w:szCs w:val="18"/>
                <w:lang w:val="uk-UA"/>
              </w:rPr>
              <w:lastRenderedPageBreak/>
              <w:t>14000000</w:t>
            </w:r>
          </w:p>
        </w:tc>
        <w:tc>
          <w:tcPr>
            <w:tcW w:w="4593" w:type="dxa"/>
            <w:shd w:val="clear" w:color="auto" w:fill="auto"/>
            <w:vAlign w:val="center"/>
            <w:hideMark/>
          </w:tcPr>
          <w:p w14:paraId="3D60D22D" w14:textId="77777777" w:rsidR="001C0656" w:rsidRPr="00575147" w:rsidRDefault="001C0656" w:rsidP="00E91769">
            <w:pPr>
              <w:rPr>
                <w:b/>
                <w:bCs/>
                <w:sz w:val="18"/>
                <w:szCs w:val="18"/>
                <w:lang w:val="uk-UA"/>
              </w:rPr>
            </w:pPr>
            <w:r w:rsidRPr="00575147">
              <w:rPr>
                <w:b/>
                <w:bCs/>
                <w:sz w:val="18"/>
                <w:szCs w:val="18"/>
                <w:lang w:val="uk-UA"/>
              </w:rPr>
              <w:t>Внутрішні податки на товари та послуги</w:t>
            </w:r>
          </w:p>
        </w:tc>
        <w:tc>
          <w:tcPr>
            <w:tcW w:w="1418" w:type="dxa"/>
            <w:shd w:val="clear" w:color="auto" w:fill="auto"/>
            <w:noWrap/>
            <w:vAlign w:val="center"/>
            <w:hideMark/>
          </w:tcPr>
          <w:p w14:paraId="466BE2B6" w14:textId="77777777" w:rsidR="001C0656" w:rsidRPr="00575147" w:rsidRDefault="001C0656" w:rsidP="00E91769">
            <w:pPr>
              <w:jc w:val="right"/>
              <w:rPr>
                <w:b/>
                <w:bCs/>
                <w:sz w:val="18"/>
                <w:szCs w:val="18"/>
                <w:lang w:val="uk-UA"/>
              </w:rPr>
            </w:pPr>
            <w:r w:rsidRPr="00575147">
              <w:rPr>
                <w:b/>
                <w:bCs/>
                <w:sz w:val="18"/>
                <w:szCs w:val="18"/>
                <w:lang w:val="uk-UA"/>
              </w:rPr>
              <w:t>30 156 240,00</w:t>
            </w:r>
          </w:p>
        </w:tc>
        <w:tc>
          <w:tcPr>
            <w:tcW w:w="1417" w:type="dxa"/>
            <w:shd w:val="clear" w:color="auto" w:fill="auto"/>
            <w:noWrap/>
            <w:vAlign w:val="center"/>
            <w:hideMark/>
          </w:tcPr>
          <w:p w14:paraId="33E53C35" w14:textId="77777777" w:rsidR="001C0656" w:rsidRPr="00575147" w:rsidRDefault="001C0656" w:rsidP="00E91769">
            <w:pPr>
              <w:jc w:val="right"/>
              <w:rPr>
                <w:b/>
                <w:bCs/>
                <w:sz w:val="18"/>
                <w:szCs w:val="18"/>
                <w:lang w:val="uk-UA"/>
              </w:rPr>
            </w:pPr>
            <w:r w:rsidRPr="00575147">
              <w:rPr>
                <w:b/>
                <w:bCs/>
                <w:sz w:val="18"/>
                <w:szCs w:val="18"/>
                <w:lang w:val="uk-UA"/>
              </w:rPr>
              <w:t>30 156 240,00</w:t>
            </w:r>
          </w:p>
        </w:tc>
        <w:tc>
          <w:tcPr>
            <w:tcW w:w="1134" w:type="dxa"/>
            <w:shd w:val="clear" w:color="auto" w:fill="auto"/>
            <w:noWrap/>
            <w:vAlign w:val="center"/>
            <w:hideMark/>
          </w:tcPr>
          <w:p w14:paraId="7C4379CB"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43A457F5"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D17783" w:rsidRPr="001C0656" w14:paraId="24F8C4AB" w14:textId="77777777" w:rsidTr="00D17783">
        <w:trPr>
          <w:trHeight w:val="274"/>
        </w:trPr>
        <w:tc>
          <w:tcPr>
            <w:tcW w:w="936" w:type="dxa"/>
            <w:shd w:val="clear" w:color="auto" w:fill="auto"/>
            <w:noWrap/>
            <w:vAlign w:val="center"/>
          </w:tcPr>
          <w:p w14:paraId="5313C5A9" w14:textId="379A7219" w:rsidR="00D17783" w:rsidRPr="00575147" w:rsidRDefault="00D17783" w:rsidP="00D17783">
            <w:pPr>
              <w:jc w:val="center"/>
              <w:rPr>
                <w:b/>
                <w:bCs/>
                <w:sz w:val="18"/>
                <w:szCs w:val="18"/>
                <w:lang w:val="uk-UA"/>
              </w:rPr>
            </w:pPr>
            <w:r w:rsidRPr="00575147">
              <w:rPr>
                <w:sz w:val="18"/>
                <w:szCs w:val="18"/>
                <w:lang w:val="uk-UA"/>
              </w:rPr>
              <w:t>1</w:t>
            </w:r>
          </w:p>
        </w:tc>
        <w:tc>
          <w:tcPr>
            <w:tcW w:w="4593" w:type="dxa"/>
            <w:shd w:val="clear" w:color="auto" w:fill="auto"/>
            <w:vAlign w:val="center"/>
          </w:tcPr>
          <w:p w14:paraId="3892C880" w14:textId="3B17F9B5" w:rsidR="00D17783" w:rsidRPr="00575147" w:rsidRDefault="00D17783" w:rsidP="00D17783">
            <w:pPr>
              <w:jc w:val="center"/>
              <w:rPr>
                <w:b/>
                <w:bCs/>
                <w:sz w:val="18"/>
                <w:szCs w:val="18"/>
                <w:lang w:val="uk-UA"/>
              </w:rPr>
            </w:pPr>
            <w:r w:rsidRPr="00575147">
              <w:rPr>
                <w:sz w:val="18"/>
                <w:szCs w:val="18"/>
                <w:lang w:val="uk-UA"/>
              </w:rPr>
              <w:t>2</w:t>
            </w:r>
          </w:p>
        </w:tc>
        <w:tc>
          <w:tcPr>
            <w:tcW w:w="1418" w:type="dxa"/>
            <w:shd w:val="clear" w:color="auto" w:fill="auto"/>
            <w:noWrap/>
            <w:vAlign w:val="center"/>
          </w:tcPr>
          <w:p w14:paraId="7222A3C0" w14:textId="21D35951" w:rsidR="00D17783" w:rsidRPr="00575147" w:rsidRDefault="00D17783" w:rsidP="00D17783">
            <w:pPr>
              <w:jc w:val="center"/>
              <w:rPr>
                <w:b/>
                <w:bCs/>
                <w:sz w:val="18"/>
                <w:szCs w:val="18"/>
                <w:lang w:val="uk-UA"/>
              </w:rPr>
            </w:pPr>
            <w:r w:rsidRPr="00575147">
              <w:rPr>
                <w:sz w:val="18"/>
                <w:szCs w:val="18"/>
                <w:lang w:val="uk-UA"/>
              </w:rPr>
              <w:t>3</w:t>
            </w:r>
          </w:p>
        </w:tc>
        <w:tc>
          <w:tcPr>
            <w:tcW w:w="1417" w:type="dxa"/>
            <w:shd w:val="clear" w:color="auto" w:fill="auto"/>
            <w:noWrap/>
            <w:vAlign w:val="center"/>
          </w:tcPr>
          <w:p w14:paraId="35F0E101" w14:textId="4416339F" w:rsidR="00D17783" w:rsidRPr="00575147" w:rsidRDefault="00D17783" w:rsidP="00D17783">
            <w:pPr>
              <w:jc w:val="center"/>
              <w:rPr>
                <w:b/>
                <w:bCs/>
                <w:sz w:val="18"/>
                <w:szCs w:val="18"/>
                <w:lang w:val="uk-UA"/>
              </w:rPr>
            </w:pPr>
            <w:r w:rsidRPr="00575147">
              <w:rPr>
                <w:sz w:val="18"/>
                <w:szCs w:val="18"/>
                <w:lang w:val="uk-UA"/>
              </w:rPr>
              <w:t>4</w:t>
            </w:r>
          </w:p>
        </w:tc>
        <w:tc>
          <w:tcPr>
            <w:tcW w:w="1134" w:type="dxa"/>
            <w:shd w:val="clear" w:color="auto" w:fill="auto"/>
            <w:noWrap/>
            <w:vAlign w:val="center"/>
          </w:tcPr>
          <w:p w14:paraId="74F4BEB3" w14:textId="22C72145" w:rsidR="00D17783" w:rsidRPr="00575147" w:rsidRDefault="00D17783" w:rsidP="00D17783">
            <w:pPr>
              <w:jc w:val="center"/>
              <w:rPr>
                <w:b/>
                <w:bCs/>
                <w:sz w:val="18"/>
                <w:szCs w:val="18"/>
                <w:lang w:val="uk-UA"/>
              </w:rPr>
            </w:pPr>
            <w:r w:rsidRPr="00575147">
              <w:rPr>
                <w:sz w:val="18"/>
                <w:szCs w:val="18"/>
                <w:lang w:val="uk-UA"/>
              </w:rPr>
              <w:t>5</w:t>
            </w:r>
          </w:p>
        </w:tc>
        <w:tc>
          <w:tcPr>
            <w:tcW w:w="1151" w:type="dxa"/>
            <w:shd w:val="clear" w:color="auto" w:fill="auto"/>
            <w:noWrap/>
            <w:vAlign w:val="center"/>
          </w:tcPr>
          <w:p w14:paraId="6C44C2F9" w14:textId="4C542AFC" w:rsidR="00D17783" w:rsidRPr="00575147" w:rsidRDefault="00D17783" w:rsidP="00D17783">
            <w:pPr>
              <w:jc w:val="center"/>
              <w:rPr>
                <w:b/>
                <w:bCs/>
                <w:sz w:val="18"/>
                <w:szCs w:val="18"/>
                <w:lang w:val="uk-UA"/>
              </w:rPr>
            </w:pPr>
            <w:r w:rsidRPr="00575147">
              <w:rPr>
                <w:sz w:val="18"/>
                <w:szCs w:val="18"/>
                <w:lang w:val="uk-UA"/>
              </w:rPr>
              <w:t>6</w:t>
            </w:r>
          </w:p>
        </w:tc>
      </w:tr>
      <w:tr w:rsidR="001C0656" w:rsidRPr="001C0656" w14:paraId="2B37BA82" w14:textId="77777777" w:rsidTr="00B32646">
        <w:trPr>
          <w:trHeight w:val="435"/>
        </w:trPr>
        <w:tc>
          <w:tcPr>
            <w:tcW w:w="936" w:type="dxa"/>
            <w:shd w:val="clear" w:color="auto" w:fill="auto"/>
            <w:noWrap/>
            <w:vAlign w:val="center"/>
            <w:hideMark/>
          </w:tcPr>
          <w:p w14:paraId="30C64FA9" w14:textId="77777777" w:rsidR="001C0656" w:rsidRPr="00575147" w:rsidRDefault="001C0656" w:rsidP="00E91769">
            <w:pPr>
              <w:jc w:val="center"/>
              <w:rPr>
                <w:b/>
                <w:bCs/>
                <w:sz w:val="18"/>
                <w:szCs w:val="18"/>
                <w:lang w:val="uk-UA"/>
              </w:rPr>
            </w:pPr>
            <w:r w:rsidRPr="00575147">
              <w:rPr>
                <w:b/>
                <w:bCs/>
                <w:sz w:val="18"/>
                <w:szCs w:val="18"/>
                <w:lang w:val="uk-UA"/>
              </w:rPr>
              <w:t>14020000</w:t>
            </w:r>
          </w:p>
        </w:tc>
        <w:tc>
          <w:tcPr>
            <w:tcW w:w="4593" w:type="dxa"/>
            <w:shd w:val="clear" w:color="auto" w:fill="auto"/>
            <w:vAlign w:val="center"/>
            <w:hideMark/>
          </w:tcPr>
          <w:p w14:paraId="42EAC9E8" w14:textId="77777777" w:rsidR="001C0656" w:rsidRPr="00575147" w:rsidRDefault="001C0656" w:rsidP="00E91769">
            <w:pPr>
              <w:rPr>
                <w:b/>
                <w:bCs/>
                <w:sz w:val="18"/>
                <w:szCs w:val="18"/>
                <w:lang w:val="uk-UA"/>
              </w:rPr>
            </w:pPr>
            <w:r w:rsidRPr="00575147">
              <w:rPr>
                <w:b/>
                <w:bCs/>
                <w:sz w:val="18"/>
                <w:szCs w:val="18"/>
                <w:lang w:val="uk-UA"/>
              </w:rPr>
              <w:t>Акцизний податок з вироблених в Україні підакцизних товарів (продукції)</w:t>
            </w:r>
          </w:p>
        </w:tc>
        <w:tc>
          <w:tcPr>
            <w:tcW w:w="1418" w:type="dxa"/>
            <w:shd w:val="clear" w:color="auto" w:fill="auto"/>
            <w:noWrap/>
            <w:vAlign w:val="center"/>
            <w:hideMark/>
          </w:tcPr>
          <w:p w14:paraId="44509602" w14:textId="77777777" w:rsidR="001C0656" w:rsidRPr="00575147" w:rsidRDefault="001C0656" w:rsidP="00E91769">
            <w:pPr>
              <w:jc w:val="right"/>
              <w:rPr>
                <w:b/>
                <w:bCs/>
                <w:sz w:val="18"/>
                <w:szCs w:val="18"/>
                <w:lang w:val="uk-UA"/>
              </w:rPr>
            </w:pPr>
            <w:r w:rsidRPr="00575147">
              <w:rPr>
                <w:b/>
                <w:bCs/>
                <w:sz w:val="18"/>
                <w:szCs w:val="18"/>
                <w:lang w:val="uk-UA"/>
              </w:rPr>
              <w:t>4 561 440,00</w:t>
            </w:r>
          </w:p>
        </w:tc>
        <w:tc>
          <w:tcPr>
            <w:tcW w:w="1417" w:type="dxa"/>
            <w:shd w:val="clear" w:color="auto" w:fill="auto"/>
            <w:noWrap/>
            <w:vAlign w:val="center"/>
            <w:hideMark/>
          </w:tcPr>
          <w:p w14:paraId="6297A490" w14:textId="77777777" w:rsidR="001C0656" w:rsidRPr="00575147" w:rsidRDefault="001C0656" w:rsidP="00E91769">
            <w:pPr>
              <w:jc w:val="right"/>
              <w:rPr>
                <w:b/>
                <w:bCs/>
                <w:sz w:val="18"/>
                <w:szCs w:val="18"/>
                <w:lang w:val="uk-UA"/>
              </w:rPr>
            </w:pPr>
            <w:r w:rsidRPr="00575147">
              <w:rPr>
                <w:b/>
                <w:bCs/>
                <w:sz w:val="18"/>
                <w:szCs w:val="18"/>
                <w:lang w:val="uk-UA"/>
              </w:rPr>
              <w:t>4 561 440,00</w:t>
            </w:r>
          </w:p>
        </w:tc>
        <w:tc>
          <w:tcPr>
            <w:tcW w:w="1134" w:type="dxa"/>
            <w:shd w:val="clear" w:color="auto" w:fill="auto"/>
            <w:noWrap/>
            <w:vAlign w:val="center"/>
            <w:hideMark/>
          </w:tcPr>
          <w:p w14:paraId="6E912058"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5092CFB9"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66331A4E" w14:textId="77777777" w:rsidTr="00B32646">
        <w:trPr>
          <w:trHeight w:val="225"/>
        </w:trPr>
        <w:tc>
          <w:tcPr>
            <w:tcW w:w="936" w:type="dxa"/>
            <w:shd w:val="clear" w:color="auto" w:fill="auto"/>
            <w:noWrap/>
            <w:vAlign w:val="center"/>
            <w:hideMark/>
          </w:tcPr>
          <w:p w14:paraId="13FADFF3" w14:textId="77777777" w:rsidR="001C0656" w:rsidRPr="00575147" w:rsidRDefault="001C0656" w:rsidP="00E91769">
            <w:pPr>
              <w:jc w:val="center"/>
              <w:rPr>
                <w:sz w:val="18"/>
                <w:szCs w:val="18"/>
                <w:lang w:val="uk-UA"/>
              </w:rPr>
            </w:pPr>
            <w:r w:rsidRPr="00575147">
              <w:rPr>
                <w:sz w:val="18"/>
                <w:szCs w:val="18"/>
                <w:lang w:val="uk-UA"/>
              </w:rPr>
              <w:t>14021900</w:t>
            </w:r>
          </w:p>
        </w:tc>
        <w:tc>
          <w:tcPr>
            <w:tcW w:w="4593" w:type="dxa"/>
            <w:shd w:val="clear" w:color="auto" w:fill="auto"/>
            <w:vAlign w:val="center"/>
            <w:hideMark/>
          </w:tcPr>
          <w:p w14:paraId="1A6E3523" w14:textId="77777777" w:rsidR="001C0656" w:rsidRPr="00575147" w:rsidRDefault="001C0656" w:rsidP="00E91769">
            <w:pPr>
              <w:rPr>
                <w:sz w:val="18"/>
                <w:szCs w:val="18"/>
                <w:lang w:val="uk-UA"/>
              </w:rPr>
            </w:pPr>
            <w:r w:rsidRPr="00575147">
              <w:rPr>
                <w:sz w:val="18"/>
                <w:szCs w:val="18"/>
                <w:lang w:val="uk-UA"/>
              </w:rPr>
              <w:t>Пальне</w:t>
            </w:r>
          </w:p>
        </w:tc>
        <w:tc>
          <w:tcPr>
            <w:tcW w:w="1418" w:type="dxa"/>
            <w:shd w:val="clear" w:color="auto" w:fill="auto"/>
            <w:noWrap/>
            <w:vAlign w:val="center"/>
            <w:hideMark/>
          </w:tcPr>
          <w:p w14:paraId="10F93A9D" w14:textId="77777777" w:rsidR="001C0656" w:rsidRPr="00575147" w:rsidRDefault="001C0656" w:rsidP="00E91769">
            <w:pPr>
              <w:jc w:val="right"/>
              <w:rPr>
                <w:b/>
                <w:bCs/>
                <w:sz w:val="18"/>
                <w:szCs w:val="18"/>
                <w:lang w:val="uk-UA"/>
              </w:rPr>
            </w:pPr>
            <w:r w:rsidRPr="00575147">
              <w:rPr>
                <w:b/>
                <w:bCs/>
                <w:sz w:val="18"/>
                <w:szCs w:val="18"/>
                <w:lang w:val="uk-UA"/>
              </w:rPr>
              <w:t>4 561 440,00</w:t>
            </w:r>
          </w:p>
        </w:tc>
        <w:tc>
          <w:tcPr>
            <w:tcW w:w="1417" w:type="dxa"/>
            <w:shd w:val="clear" w:color="auto" w:fill="auto"/>
            <w:noWrap/>
            <w:vAlign w:val="center"/>
            <w:hideMark/>
          </w:tcPr>
          <w:p w14:paraId="444A43AB" w14:textId="77777777" w:rsidR="001C0656" w:rsidRPr="00575147" w:rsidRDefault="001C0656" w:rsidP="00E91769">
            <w:pPr>
              <w:jc w:val="right"/>
              <w:rPr>
                <w:sz w:val="18"/>
                <w:szCs w:val="18"/>
                <w:lang w:val="uk-UA"/>
              </w:rPr>
            </w:pPr>
            <w:r w:rsidRPr="00575147">
              <w:rPr>
                <w:sz w:val="18"/>
                <w:szCs w:val="18"/>
                <w:lang w:val="uk-UA"/>
              </w:rPr>
              <w:t>4 561 440,00</w:t>
            </w:r>
          </w:p>
        </w:tc>
        <w:tc>
          <w:tcPr>
            <w:tcW w:w="1134" w:type="dxa"/>
            <w:shd w:val="clear" w:color="auto" w:fill="auto"/>
            <w:noWrap/>
            <w:vAlign w:val="center"/>
            <w:hideMark/>
          </w:tcPr>
          <w:p w14:paraId="7012DE85" w14:textId="7CCE839C" w:rsidR="001C0656" w:rsidRPr="00575147" w:rsidRDefault="001C0656" w:rsidP="00E91769">
            <w:pPr>
              <w:jc w:val="right"/>
              <w:rPr>
                <w:sz w:val="18"/>
                <w:szCs w:val="18"/>
                <w:lang w:val="uk-UA"/>
              </w:rPr>
            </w:pPr>
          </w:p>
        </w:tc>
        <w:tc>
          <w:tcPr>
            <w:tcW w:w="1151" w:type="dxa"/>
            <w:shd w:val="clear" w:color="auto" w:fill="auto"/>
            <w:noWrap/>
            <w:vAlign w:val="center"/>
            <w:hideMark/>
          </w:tcPr>
          <w:p w14:paraId="1EEF87A2" w14:textId="199BE824" w:rsidR="001C0656" w:rsidRPr="00575147" w:rsidRDefault="001C0656" w:rsidP="00E91769">
            <w:pPr>
              <w:jc w:val="right"/>
              <w:rPr>
                <w:sz w:val="18"/>
                <w:szCs w:val="18"/>
                <w:lang w:val="uk-UA"/>
              </w:rPr>
            </w:pPr>
          </w:p>
        </w:tc>
      </w:tr>
      <w:tr w:rsidR="001C0656" w:rsidRPr="001C0656" w14:paraId="31E9ABC4" w14:textId="77777777" w:rsidTr="00B32646">
        <w:trPr>
          <w:trHeight w:val="435"/>
        </w:trPr>
        <w:tc>
          <w:tcPr>
            <w:tcW w:w="936" w:type="dxa"/>
            <w:shd w:val="clear" w:color="auto" w:fill="auto"/>
            <w:noWrap/>
            <w:vAlign w:val="center"/>
            <w:hideMark/>
          </w:tcPr>
          <w:p w14:paraId="518514FA" w14:textId="77777777" w:rsidR="001C0656" w:rsidRPr="00575147" w:rsidRDefault="001C0656" w:rsidP="00E91769">
            <w:pPr>
              <w:jc w:val="center"/>
              <w:rPr>
                <w:b/>
                <w:bCs/>
                <w:sz w:val="18"/>
                <w:szCs w:val="18"/>
                <w:lang w:val="uk-UA"/>
              </w:rPr>
            </w:pPr>
            <w:r w:rsidRPr="00575147">
              <w:rPr>
                <w:b/>
                <w:bCs/>
                <w:sz w:val="18"/>
                <w:szCs w:val="18"/>
                <w:lang w:val="uk-UA"/>
              </w:rPr>
              <w:t>14030000</w:t>
            </w:r>
          </w:p>
        </w:tc>
        <w:tc>
          <w:tcPr>
            <w:tcW w:w="4593" w:type="dxa"/>
            <w:shd w:val="clear" w:color="auto" w:fill="auto"/>
            <w:vAlign w:val="center"/>
            <w:hideMark/>
          </w:tcPr>
          <w:p w14:paraId="79829136" w14:textId="77777777" w:rsidR="001C0656" w:rsidRPr="00575147" w:rsidRDefault="001C0656" w:rsidP="00E91769">
            <w:pPr>
              <w:rPr>
                <w:b/>
                <w:bCs/>
                <w:sz w:val="18"/>
                <w:szCs w:val="18"/>
                <w:lang w:val="uk-UA"/>
              </w:rPr>
            </w:pPr>
            <w:r w:rsidRPr="00575147">
              <w:rPr>
                <w:b/>
                <w:bCs/>
                <w:sz w:val="18"/>
                <w:szCs w:val="18"/>
                <w:lang w:val="uk-UA"/>
              </w:rPr>
              <w:t>Акцизний податок з ввезених на митну територію України підакцизних товарів (продукції)</w:t>
            </w:r>
          </w:p>
        </w:tc>
        <w:tc>
          <w:tcPr>
            <w:tcW w:w="1418" w:type="dxa"/>
            <w:shd w:val="clear" w:color="auto" w:fill="auto"/>
            <w:noWrap/>
            <w:vAlign w:val="center"/>
            <w:hideMark/>
          </w:tcPr>
          <w:p w14:paraId="2109AF04" w14:textId="77777777" w:rsidR="001C0656" w:rsidRPr="00575147" w:rsidRDefault="001C0656" w:rsidP="00E91769">
            <w:pPr>
              <w:jc w:val="right"/>
              <w:rPr>
                <w:b/>
                <w:bCs/>
                <w:sz w:val="18"/>
                <w:szCs w:val="18"/>
                <w:lang w:val="uk-UA"/>
              </w:rPr>
            </w:pPr>
            <w:r w:rsidRPr="00575147">
              <w:rPr>
                <w:b/>
                <w:bCs/>
                <w:sz w:val="18"/>
                <w:szCs w:val="18"/>
                <w:lang w:val="uk-UA"/>
              </w:rPr>
              <w:t>16 598 400,00</w:t>
            </w:r>
          </w:p>
        </w:tc>
        <w:tc>
          <w:tcPr>
            <w:tcW w:w="1417" w:type="dxa"/>
            <w:shd w:val="clear" w:color="auto" w:fill="auto"/>
            <w:noWrap/>
            <w:vAlign w:val="center"/>
            <w:hideMark/>
          </w:tcPr>
          <w:p w14:paraId="0B8C0399" w14:textId="77777777" w:rsidR="001C0656" w:rsidRPr="00575147" w:rsidRDefault="001C0656" w:rsidP="00E91769">
            <w:pPr>
              <w:jc w:val="right"/>
              <w:rPr>
                <w:b/>
                <w:bCs/>
                <w:sz w:val="18"/>
                <w:szCs w:val="18"/>
                <w:lang w:val="uk-UA"/>
              </w:rPr>
            </w:pPr>
            <w:r w:rsidRPr="00575147">
              <w:rPr>
                <w:b/>
                <w:bCs/>
                <w:sz w:val="18"/>
                <w:szCs w:val="18"/>
                <w:lang w:val="uk-UA"/>
              </w:rPr>
              <w:t>16 598 400,00</w:t>
            </w:r>
          </w:p>
        </w:tc>
        <w:tc>
          <w:tcPr>
            <w:tcW w:w="1134" w:type="dxa"/>
            <w:shd w:val="clear" w:color="auto" w:fill="auto"/>
            <w:noWrap/>
            <w:vAlign w:val="center"/>
            <w:hideMark/>
          </w:tcPr>
          <w:p w14:paraId="1572C194"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6E78F8B2"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669C3B1D" w14:textId="77777777" w:rsidTr="00B32646">
        <w:trPr>
          <w:trHeight w:val="225"/>
        </w:trPr>
        <w:tc>
          <w:tcPr>
            <w:tcW w:w="936" w:type="dxa"/>
            <w:shd w:val="clear" w:color="auto" w:fill="auto"/>
            <w:noWrap/>
            <w:vAlign w:val="center"/>
            <w:hideMark/>
          </w:tcPr>
          <w:p w14:paraId="6C6F55A4" w14:textId="77777777" w:rsidR="001C0656" w:rsidRPr="00575147" w:rsidRDefault="001C0656" w:rsidP="00E91769">
            <w:pPr>
              <w:jc w:val="center"/>
              <w:rPr>
                <w:sz w:val="18"/>
                <w:szCs w:val="18"/>
                <w:lang w:val="uk-UA"/>
              </w:rPr>
            </w:pPr>
            <w:r w:rsidRPr="00575147">
              <w:rPr>
                <w:sz w:val="18"/>
                <w:szCs w:val="18"/>
                <w:lang w:val="uk-UA"/>
              </w:rPr>
              <w:t>14031900</w:t>
            </w:r>
          </w:p>
        </w:tc>
        <w:tc>
          <w:tcPr>
            <w:tcW w:w="4593" w:type="dxa"/>
            <w:shd w:val="clear" w:color="auto" w:fill="auto"/>
            <w:vAlign w:val="center"/>
            <w:hideMark/>
          </w:tcPr>
          <w:p w14:paraId="063573CF" w14:textId="77777777" w:rsidR="001C0656" w:rsidRPr="00575147" w:rsidRDefault="001C0656" w:rsidP="00E91769">
            <w:pPr>
              <w:rPr>
                <w:sz w:val="18"/>
                <w:szCs w:val="18"/>
                <w:lang w:val="uk-UA"/>
              </w:rPr>
            </w:pPr>
            <w:r w:rsidRPr="00575147">
              <w:rPr>
                <w:sz w:val="18"/>
                <w:szCs w:val="18"/>
                <w:lang w:val="uk-UA"/>
              </w:rPr>
              <w:t>Пальне</w:t>
            </w:r>
          </w:p>
        </w:tc>
        <w:tc>
          <w:tcPr>
            <w:tcW w:w="1418" w:type="dxa"/>
            <w:shd w:val="clear" w:color="auto" w:fill="auto"/>
            <w:noWrap/>
            <w:vAlign w:val="center"/>
            <w:hideMark/>
          </w:tcPr>
          <w:p w14:paraId="4BA89029" w14:textId="77777777" w:rsidR="001C0656" w:rsidRPr="00575147" w:rsidRDefault="001C0656" w:rsidP="00E91769">
            <w:pPr>
              <w:jc w:val="right"/>
              <w:rPr>
                <w:b/>
                <w:bCs/>
                <w:sz w:val="18"/>
                <w:szCs w:val="18"/>
                <w:lang w:val="uk-UA"/>
              </w:rPr>
            </w:pPr>
            <w:r w:rsidRPr="00575147">
              <w:rPr>
                <w:b/>
                <w:bCs/>
                <w:sz w:val="18"/>
                <w:szCs w:val="18"/>
                <w:lang w:val="uk-UA"/>
              </w:rPr>
              <w:t>16 598 400,00</w:t>
            </w:r>
          </w:p>
        </w:tc>
        <w:tc>
          <w:tcPr>
            <w:tcW w:w="1417" w:type="dxa"/>
            <w:shd w:val="clear" w:color="auto" w:fill="auto"/>
            <w:noWrap/>
            <w:vAlign w:val="center"/>
            <w:hideMark/>
          </w:tcPr>
          <w:p w14:paraId="1CAF4512" w14:textId="77777777" w:rsidR="001C0656" w:rsidRPr="00575147" w:rsidRDefault="001C0656" w:rsidP="00E91769">
            <w:pPr>
              <w:jc w:val="right"/>
              <w:rPr>
                <w:sz w:val="18"/>
                <w:szCs w:val="18"/>
                <w:lang w:val="uk-UA"/>
              </w:rPr>
            </w:pPr>
            <w:r w:rsidRPr="00575147">
              <w:rPr>
                <w:sz w:val="18"/>
                <w:szCs w:val="18"/>
                <w:lang w:val="uk-UA"/>
              </w:rPr>
              <w:t>16 598 400,00</w:t>
            </w:r>
          </w:p>
        </w:tc>
        <w:tc>
          <w:tcPr>
            <w:tcW w:w="1134" w:type="dxa"/>
            <w:shd w:val="clear" w:color="auto" w:fill="auto"/>
            <w:noWrap/>
            <w:vAlign w:val="center"/>
            <w:hideMark/>
          </w:tcPr>
          <w:p w14:paraId="0AF984A8" w14:textId="0D257949" w:rsidR="001C0656" w:rsidRPr="00575147" w:rsidRDefault="001C0656" w:rsidP="00E91769">
            <w:pPr>
              <w:jc w:val="right"/>
              <w:rPr>
                <w:sz w:val="18"/>
                <w:szCs w:val="18"/>
                <w:lang w:val="uk-UA"/>
              </w:rPr>
            </w:pPr>
          </w:p>
        </w:tc>
        <w:tc>
          <w:tcPr>
            <w:tcW w:w="1151" w:type="dxa"/>
            <w:shd w:val="clear" w:color="auto" w:fill="auto"/>
            <w:noWrap/>
            <w:vAlign w:val="center"/>
            <w:hideMark/>
          </w:tcPr>
          <w:p w14:paraId="2162CE97" w14:textId="71AA8E94" w:rsidR="001C0656" w:rsidRPr="00575147" w:rsidRDefault="001C0656" w:rsidP="00E91769">
            <w:pPr>
              <w:jc w:val="right"/>
              <w:rPr>
                <w:sz w:val="18"/>
                <w:szCs w:val="18"/>
                <w:lang w:val="uk-UA"/>
              </w:rPr>
            </w:pPr>
          </w:p>
        </w:tc>
      </w:tr>
      <w:tr w:rsidR="001C0656" w:rsidRPr="001C0656" w14:paraId="6B0CEFE5" w14:textId="77777777" w:rsidTr="00B32646">
        <w:trPr>
          <w:trHeight w:val="645"/>
        </w:trPr>
        <w:tc>
          <w:tcPr>
            <w:tcW w:w="936" w:type="dxa"/>
            <w:shd w:val="clear" w:color="auto" w:fill="auto"/>
            <w:noWrap/>
            <w:vAlign w:val="center"/>
            <w:hideMark/>
          </w:tcPr>
          <w:p w14:paraId="1294B396" w14:textId="77777777" w:rsidR="001C0656" w:rsidRPr="00575147" w:rsidRDefault="001C0656" w:rsidP="00E91769">
            <w:pPr>
              <w:jc w:val="center"/>
              <w:rPr>
                <w:b/>
                <w:bCs/>
                <w:sz w:val="18"/>
                <w:szCs w:val="18"/>
                <w:lang w:val="uk-UA"/>
              </w:rPr>
            </w:pPr>
            <w:r w:rsidRPr="00575147">
              <w:rPr>
                <w:b/>
                <w:bCs/>
                <w:sz w:val="18"/>
                <w:szCs w:val="18"/>
                <w:lang w:val="uk-UA"/>
              </w:rPr>
              <w:t>14040000</w:t>
            </w:r>
          </w:p>
        </w:tc>
        <w:tc>
          <w:tcPr>
            <w:tcW w:w="4593" w:type="dxa"/>
            <w:shd w:val="clear" w:color="auto" w:fill="auto"/>
            <w:vAlign w:val="center"/>
            <w:hideMark/>
          </w:tcPr>
          <w:p w14:paraId="6DBA321E" w14:textId="77777777" w:rsidR="001C0656" w:rsidRPr="00575147" w:rsidRDefault="001C0656" w:rsidP="00E91769">
            <w:pPr>
              <w:rPr>
                <w:b/>
                <w:bCs/>
                <w:sz w:val="18"/>
                <w:szCs w:val="18"/>
                <w:lang w:val="uk-UA"/>
              </w:rPr>
            </w:pPr>
            <w:r w:rsidRPr="00575147">
              <w:rPr>
                <w:b/>
                <w:bCs/>
                <w:sz w:val="18"/>
                <w:szCs w:val="18"/>
                <w:lang w:val="uk-UA"/>
              </w:rPr>
              <w:t>Акцизний податок з реалізації суб'єктами господарювання роздрібної торгівлі підакцизних товарів</w:t>
            </w:r>
          </w:p>
        </w:tc>
        <w:tc>
          <w:tcPr>
            <w:tcW w:w="1418" w:type="dxa"/>
            <w:shd w:val="clear" w:color="auto" w:fill="auto"/>
            <w:noWrap/>
            <w:vAlign w:val="center"/>
            <w:hideMark/>
          </w:tcPr>
          <w:p w14:paraId="1B21A4AF" w14:textId="77777777" w:rsidR="001C0656" w:rsidRPr="00575147" w:rsidRDefault="001C0656" w:rsidP="00E91769">
            <w:pPr>
              <w:jc w:val="right"/>
              <w:rPr>
                <w:b/>
                <w:bCs/>
                <w:sz w:val="18"/>
                <w:szCs w:val="18"/>
                <w:lang w:val="uk-UA"/>
              </w:rPr>
            </w:pPr>
            <w:r w:rsidRPr="00575147">
              <w:rPr>
                <w:b/>
                <w:bCs/>
                <w:sz w:val="18"/>
                <w:szCs w:val="18"/>
                <w:lang w:val="uk-UA"/>
              </w:rPr>
              <w:t>8 996 400,00</w:t>
            </w:r>
          </w:p>
        </w:tc>
        <w:tc>
          <w:tcPr>
            <w:tcW w:w="1417" w:type="dxa"/>
            <w:shd w:val="clear" w:color="auto" w:fill="auto"/>
            <w:noWrap/>
            <w:vAlign w:val="center"/>
            <w:hideMark/>
          </w:tcPr>
          <w:p w14:paraId="74B783BF" w14:textId="77777777" w:rsidR="001C0656" w:rsidRPr="00575147" w:rsidRDefault="001C0656" w:rsidP="00E91769">
            <w:pPr>
              <w:jc w:val="right"/>
              <w:rPr>
                <w:b/>
                <w:bCs/>
                <w:sz w:val="18"/>
                <w:szCs w:val="18"/>
                <w:lang w:val="uk-UA"/>
              </w:rPr>
            </w:pPr>
            <w:r w:rsidRPr="00575147">
              <w:rPr>
                <w:b/>
                <w:bCs/>
                <w:sz w:val="18"/>
                <w:szCs w:val="18"/>
                <w:lang w:val="uk-UA"/>
              </w:rPr>
              <w:t>8 996 400,00</w:t>
            </w:r>
          </w:p>
        </w:tc>
        <w:tc>
          <w:tcPr>
            <w:tcW w:w="1134" w:type="dxa"/>
            <w:shd w:val="clear" w:color="auto" w:fill="auto"/>
            <w:noWrap/>
            <w:vAlign w:val="center"/>
            <w:hideMark/>
          </w:tcPr>
          <w:p w14:paraId="3F461CBD"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7FC95D4B"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48A0A333" w14:textId="77777777" w:rsidTr="00B32646">
        <w:trPr>
          <w:trHeight w:val="1143"/>
        </w:trPr>
        <w:tc>
          <w:tcPr>
            <w:tcW w:w="936" w:type="dxa"/>
            <w:shd w:val="clear" w:color="auto" w:fill="auto"/>
            <w:noWrap/>
            <w:vAlign w:val="center"/>
            <w:hideMark/>
          </w:tcPr>
          <w:p w14:paraId="6A5C0286" w14:textId="77777777" w:rsidR="001C0656" w:rsidRPr="00575147" w:rsidRDefault="001C0656" w:rsidP="00E91769">
            <w:pPr>
              <w:jc w:val="center"/>
              <w:rPr>
                <w:sz w:val="18"/>
                <w:szCs w:val="18"/>
                <w:lang w:val="uk-UA"/>
              </w:rPr>
            </w:pPr>
            <w:r w:rsidRPr="00575147">
              <w:rPr>
                <w:sz w:val="18"/>
                <w:szCs w:val="18"/>
                <w:lang w:val="uk-UA"/>
              </w:rPr>
              <w:t>14040100</w:t>
            </w:r>
          </w:p>
        </w:tc>
        <w:tc>
          <w:tcPr>
            <w:tcW w:w="4593" w:type="dxa"/>
            <w:shd w:val="clear" w:color="auto" w:fill="auto"/>
            <w:vAlign w:val="center"/>
            <w:hideMark/>
          </w:tcPr>
          <w:p w14:paraId="66D9C2E4" w14:textId="77777777" w:rsidR="001C0656" w:rsidRPr="00575147" w:rsidRDefault="001C0656" w:rsidP="00E91769">
            <w:pPr>
              <w:rPr>
                <w:sz w:val="18"/>
                <w:szCs w:val="18"/>
                <w:lang w:val="uk-UA"/>
              </w:rPr>
            </w:pPr>
            <w:r w:rsidRPr="00575147">
              <w:rPr>
                <w:sz w:val="18"/>
                <w:szCs w:val="18"/>
                <w:lang w:val="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18" w:type="dxa"/>
            <w:shd w:val="clear" w:color="auto" w:fill="auto"/>
            <w:noWrap/>
            <w:vAlign w:val="center"/>
            <w:hideMark/>
          </w:tcPr>
          <w:p w14:paraId="4B169A77" w14:textId="77777777" w:rsidR="001C0656" w:rsidRPr="00575147" w:rsidRDefault="001C0656" w:rsidP="00E91769">
            <w:pPr>
              <w:jc w:val="right"/>
              <w:rPr>
                <w:b/>
                <w:bCs/>
                <w:sz w:val="18"/>
                <w:szCs w:val="18"/>
                <w:lang w:val="uk-UA"/>
              </w:rPr>
            </w:pPr>
            <w:r w:rsidRPr="00575147">
              <w:rPr>
                <w:b/>
                <w:bCs/>
                <w:sz w:val="18"/>
                <w:szCs w:val="18"/>
                <w:lang w:val="uk-UA"/>
              </w:rPr>
              <w:t>4 044 600,00</w:t>
            </w:r>
          </w:p>
        </w:tc>
        <w:tc>
          <w:tcPr>
            <w:tcW w:w="1417" w:type="dxa"/>
            <w:shd w:val="clear" w:color="auto" w:fill="auto"/>
            <w:noWrap/>
            <w:vAlign w:val="center"/>
            <w:hideMark/>
          </w:tcPr>
          <w:p w14:paraId="3D30A7D0" w14:textId="77777777" w:rsidR="001C0656" w:rsidRPr="00575147" w:rsidRDefault="001C0656" w:rsidP="00E91769">
            <w:pPr>
              <w:jc w:val="right"/>
              <w:rPr>
                <w:sz w:val="18"/>
                <w:szCs w:val="18"/>
                <w:lang w:val="uk-UA"/>
              </w:rPr>
            </w:pPr>
            <w:r w:rsidRPr="00575147">
              <w:rPr>
                <w:sz w:val="18"/>
                <w:szCs w:val="18"/>
                <w:lang w:val="uk-UA"/>
              </w:rPr>
              <w:t>4 044 600,00</w:t>
            </w:r>
          </w:p>
        </w:tc>
        <w:tc>
          <w:tcPr>
            <w:tcW w:w="1134" w:type="dxa"/>
            <w:shd w:val="clear" w:color="auto" w:fill="auto"/>
            <w:noWrap/>
            <w:vAlign w:val="center"/>
            <w:hideMark/>
          </w:tcPr>
          <w:p w14:paraId="0EA2B593" w14:textId="372CB249" w:rsidR="001C0656" w:rsidRPr="00575147" w:rsidRDefault="001C0656" w:rsidP="00E91769">
            <w:pPr>
              <w:jc w:val="right"/>
              <w:rPr>
                <w:sz w:val="18"/>
                <w:szCs w:val="18"/>
                <w:lang w:val="uk-UA"/>
              </w:rPr>
            </w:pPr>
          </w:p>
        </w:tc>
        <w:tc>
          <w:tcPr>
            <w:tcW w:w="1151" w:type="dxa"/>
            <w:shd w:val="clear" w:color="auto" w:fill="auto"/>
            <w:noWrap/>
            <w:vAlign w:val="center"/>
            <w:hideMark/>
          </w:tcPr>
          <w:p w14:paraId="131C882B" w14:textId="48C0715C" w:rsidR="001C0656" w:rsidRPr="00575147" w:rsidRDefault="001C0656" w:rsidP="00E91769">
            <w:pPr>
              <w:jc w:val="right"/>
              <w:rPr>
                <w:sz w:val="18"/>
                <w:szCs w:val="18"/>
                <w:lang w:val="uk-UA"/>
              </w:rPr>
            </w:pPr>
          </w:p>
        </w:tc>
      </w:tr>
      <w:tr w:rsidR="001C0656" w:rsidRPr="001C0656" w14:paraId="43C38F8E" w14:textId="77777777" w:rsidTr="00B32646">
        <w:trPr>
          <w:trHeight w:val="1125"/>
        </w:trPr>
        <w:tc>
          <w:tcPr>
            <w:tcW w:w="936" w:type="dxa"/>
            <w:shd w:val="clear" w:color="auto" w:fill="auto"/>
            <w:noWrap/>
            <w:vAlign w:val="center"/>
            <w:hideMark/>
          </w:tcPr>
          <w:p w14:paraId="55A1C39A" w14:textId="77777777" w:rsidR="001C0656" w:rsidRPr="00575147" w:rsidRDefault="001C0656" w:rsidP="00E91769">
            <w:pPr>
              <w:jc w:val="center"/>
              <w:rPr>
                <w:sz w:val="18"/>
                <w:szCs w:val="18"/>
                <w:lang w:val="uk-UA"/>
              </w:rPr>
            </w:pPr>
            <w:r w:rsidRPr="00575147">
              <w:rPr>
                <w:sz w:val="18"/>
                <w:szCs w:val="18"/>
                <w:lang w:val="uk-UA"/>
              </w:rPr>
              <w:t>14040200</w:t>
            </w:r>
          </w:p>
        </w:tc>
        <w:tc>
          <w:tcPr>
            <w:tcW w:w="4593" w:type="dxa"/>
            <w:shd w:val="clear" w:color="auto" w:fill="auto"/>
            <w:vAlign w:val="center"/>
            <w:hideMark/>
          </w:tcPr>
          <w:p w14:paraId="39D9D040" w14:textId="73530DED" w:rsidR="001C0656" w:rsidRPr="00575147" w:rsidRDefault="001C0656" w:rsidP="00480B81">
            <w:pPr>
              <w:ind w:right="-108"/>
              <w:rPr>
                <w:sz w:val="18"/>
                <w:szCs w:val="18"/>
                <w:lang w:val="uk-UA"/>
              </w:rPr>
            </w:pPr>
            <w:r w:rsidRPr="00575147">
              <w:rPr>
                <w:sz w:val="18"/>
                <w:szCs w:val="18"/>
                <w:lang w:val="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18" w:type="dxa"/>
            <w:shd w:val="clear" w:color="auto" w:fill="auto"/>
            <w:noWrap/>
            <w:vAlign w:val="center"/>
            <w:hideMark/>
          </w:tcPr>
          <w:p w14:paraId="7416F0E7" w14:textId="77777777" w:rsidR="001C0656" w:rsidRPr="00575147" w:rsidRDefault="001C0656" w:rsidP="00E91769">
            <w:pPr>
              <w:jc w:val="right"/>
              <w:rPr>
                <w:b/>
                <w:bCs/>
                <w:sz w:val="18"/>
                <w:szCs w:val="18"/>
                <w:lang w:val="uk-UA"/>
              </w:rPr>
            </w:pPr>
            <w:r w:rsidRPr="00575147">
              <w:rPr>
                <w:b/>
                <w:bCs/>
                <w:sz w:val="18"/>
                <w:szCs w:val="18"/>
                <w:lang w:val="uk-UA"/>
              </w:rPr>
              <w:t>4 951 800,00</w:t>
            </w:r>
          </w:p>
        </w:tc>
        <w:tc>
          <w:tcPr>
            <w:tcW w:w="1417" w:type="dxa"/>
            <w:shd w:val="clear" w:color="auto" w:fill="auto"/>
            <w:noWrap/>
            <w:vAlign w:val="center"/>
            <w:hideMark/>
          </w:tcPr>
          <w:p w14:paraId="2F24BCF7" w14:textId="77777777" w:rsidR="001C0656" w:rsidRPr="00575147" w:rsidRDefault="001C0656" w:rsidP="00E91769">
            <w:pPr>
              <w:jc w:val="right"/>
              <w:rPr>
                <w:sz w:val="18"/>
                <w:szCs w:val="18"/>
                <w:lang w:val="uk-UA"/>
              </w:rPr>
            </w:pPr>
            <w:r w:rsidRPr="00575147">
              <w:rPr>
                <w:sz w:val="18"/>
                <w:szCs w:val="18"/>
                <w:lang w:val="uk-UA"/>
              </w:rPr>
              <w:t>4 951 800,00</w:t>
            </w:r>
          </w:p>
        </w:tc>
        <w:tc>
          <w:tcPr>
            <w:tcW w:w="1134" w:type="dxa"/>
            <w:shd w:val="clear" w:color="auto" w:fill="auto"/>
            <w:noWrap/>
            <w:vAlign w:val="center"/>
            <w:hideMark/>
          </w:tcPr>
          <w:p w14:paraId="2F720AB3" w14:textId="19C9C445" w:rsidR="001C0656" w:rsidRPr="00575147" w:rsidRDefault="001C0656" w:rsidP="00E91769">
            <w:pPr>
              <w:jc w:val="right"/>
              <w:rPr>
                <w:sz w:val="18"/>
                <w:szCs w:val="18"/>
                <w:lang w:val="uk-UA"/>
              </w:rPr>
            </w:pPr>
          </w:p>
        </w:tc>
        <w:tc>
          <w:tcPr>
            <w:tcW w:w="1151" w:type="dxa"/>
            <w:shd w:val="clear" w:color="auto" w:fill="auto"/>
            <w:noWrap/>
            <w:vAlign w:val="center"/>
            <w:hideMark/>
          </w:tcPr>
          <w:p w14:paraId="45114CFE" w14:textId="6C7B497B" w:rsidR="001C0656" w:rsidRPr="00575147" w:rsidRDefault="001C0656" w:rsidP="00E91769">
            <w:pPr>
              <w:jc w:val="right"/>
              <w:rPr>
                <w:sz w:val="18"/>
                <w:szCs w:val="18"/>
                <w:lang w:val="uk-UA"/>
              </w:rPr>
            </w:pPr>
          </w:p>
        </w:tc>
      </w:tr>
      <w:tr w:rsidR="001C0656" w:rsidRPr="001C0656" w14:paraId="52DD86DB" w14:textId="77777777" w:rsidTr="00B32646">
        <w:trPr>
          <w:trHeight w:val="645"/>
        </w:trPr>
        <w:tc>
          <w:tcPr>
            <w:tcW w:w="936" w:type="dxa"/>
            <w:shd w:val="clear" w:color="auto" w:fill="auto"/>
            <w:noWrap/>
            <w:vAlign w:val="center"/>
            <w:hideMark/>
          </w:tcPr>
          <w:p w14:paraId="406707EA" w14:textId="77777777" w:rsidR="001C0656" w:rsidRPr="00575147" w:rsidRDefault="001C0656" w:rsidP="00E91769">
            <w:pPr>
              <w:jc w:val="center"/>
              <w:rPr>
                <w:b/>
                <w:bCs/>
                <w:sz w:val="18"/>
                <w:szCs w:val="18"/>
                <w:lang w:val="uk-UA"/>
              </w:rPr>
            </w:pPr>
            <w:r w:rsidRPr="00575147">
              <w:rPr>
                <w:b/>
                <w:bCs/>
                <w:sz w:val="18"/>
                <w:szCs w:val="18"/>
                <w:lang w:val="uk-UA"/>
              </w:rPr>
              <w:t>18000000</w:t>
            </w:r>
          </w:p>
        </w:tc>
        <w:tc>
          <w:tcPr>
            <w:tcW w:w="4593" w:type="dxa"/>
            <w:shd w:val="clear" w:color="auto" w:fill="auto"/>
            <w:vAlign w:val="center"/>
            <w:hideMark/>
          </w:tcPr>
          <w:p w14:paraId="4BA760DE" w14:textId="77777777" w:rsidR="001C0656" w:rsidRPr="00575147" w:rsidRDefault="001C0656" w:rsidP="00E91769">
            <w:pPr>
              <w:rPr>
                <w:b/>
                <w:bCs/>
                <w:sz w:val="18"/>
                <w:szCs w:val="18"/>
                <w:lang w:val="uk-UA"/>
              </w:rPr>
            </w:pPr>
            <w:r w:rsidRPr="00575147">
              <w:rPr>
                <w:b/>
                <w:bCs/>
                <w:sz w:val="18"/>
                <w:szCs w:val="18"/>
                <w:lang w:val="uk-UA"/>
              </w:rPr>
              <w:t>Місцеві податки та збори, що сплачуються (перераховуються) згідно з Податковим кодексом України</w:t>
            </w:r>
          </w:p>
        </w:tc>
        <w:tc>
          <w:tcPr>
            <w:tcW w:w="1418" w:type="dxa"/>
            <w:shd w:val="clear" w:color="auto" w:fill="auto"/>
            <w:noWrap/>
            <w:vAlign w:val="center"/>
            <w:hideMark/>
          </w:tcPr>
          <w:p w14:paraId="6F3BFBB6" w14:textId="77777777" w:rsidR="001C0656" w:rsidRPr="00575147" w:rsidRDefault="001C0656" w:rsidP="00E91769">
            <w:pPr>
              <w:jc w:val="right"/>
              <w:rPr>
                <w:b/>
                <w:bCs/>
                <w:sz w:val="18"/>
                <w:szCs w:val="18"/>
                <w:lang w:val="uk-UA"/>
              </w:rPr>
            </w:pPr>
            <w:r w:rsidRPr="00575147">
              <w:rPr>
                <w:b/>
                <w:bCs/>
                <w:sz w:val="18"/>
                <w:szCs w:val="18"/>
                <w:lang w:val="uk-UA"/>
              </w:rPr>
              <w:t>135 830 580,00</w:t>
            </w:r>
          </w:p>
        </w:tc>
        <w:tc>
          <w:tcPr>
            <w:tcW w:w="1417" w:type="dxa"/>
            <w:shd w:val="clear" w:color="auto" w:fill="auto"/>
            <w:noWrap/>
            <w:vAlign w:val="center"/>
            <w:hideMark/>
          </w:tcPr>
          <w:p w14:paraId="6B3477DD" w14:textId="77777777" w:rsidR="001C0656" w:rsidRPr="00575147" w:rsidRDefault="001C0656" w:rsidP="00E91769">
            <w:pPr>
              <w:jc w:val="right"/>
              <w:rPr>
                <w:b/>
                <w:bCs/>
                <w:sz w:val="18"/>
                <w:szCs w:val="18"/>
                <w:lang w:val="uk-UA"/>
              </w:rPr>
            </w:pPr>
            <w:r w:rsidRPr="00575147">
              <w:rPr>
                <w:b/>
                <w:bCs/>
                <w:sz w:val="18"/>
                <w:szCs w:val="18"/>
                <w:lang w:val="uk-UA"/>
              </w:rPr>
              <w:t>135 830 580,00</w:t>
            </w:r>
          </w:p>
        </w:tc>
        <w:tc>
          <w:tcPr>
            <w:tcW w:w="1134" w:type="dxa"/>
            <w:shd w:val="clear" w:color="auto" w:fill="auto"/>
            <w:noWrap/>
            <w:vAlign w:val="center"/>
            <w:hideMark/>
          </w:tcPr>
          <w:p w14:paraId="56E75823"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042D247D"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583EC3F3" w14:textId="77777777" w:rsidTr="00B32646">
        <w:trPr>
          <w:trHeight w:val="225"/>
        </w:trPr>
        <w:tc>
          <w:tcPr>
            <w:tcW w:w="936" w:type="dxa"/>
            <w:shd w:val="clear" w:color="auto" w:fill="auto"/>
            <w:noWrap/>
            <w:vAlign w:val="center"/>
            <w:hideMark/>
          </w:tcPr>
          <w:p w14:paraId="178B6949" w14:textId="77777777" w:rsidR="001C0656" w:rsidRPr="00575147" w:rsidRDefault="001C0656" w:rsidP="00E91769">
            <w:pPr>
              <w:jc w:val="center"/>
              <w:rPr>
                <w:b/>
                <w:bCs/>
                <w:sz w:val="18"/>
                <w:szCs w:val="18"/>
                <w:lang w:val="uk-UA"/>
              </w:rPr>
            </w:pPr>
            <w:r w:rsidRPr="00575147">
              <w:rPr>
                <w:b/>
                <w:bCs/>
                <w:sz w:val="18"/>
                <w:szCs w:val="18"/>
                <w:lang w:val="uk-UA"/>
              </w:rPr>
              <w:t>18010000</w:t>
            </w:r>
          </w:p>
        </w:tc>
        <w:tc>
          <w:tcPr>
            <w:tcW w:w="4593" w:type="dxa"/>
            <w:shd w:val="clear" w:color="auto" w:fill="auto"/>
            <w:vAlign w:val="center"/>
            <w:hideMark/>
          </w:tcPr>
          <w:p w14:paraId="5A52D44F" w14:textId="77777777" w:rsidR="001C0656" w:rsidRPr="00575147" w:rsidRDefault="001C0656" w:rsidP="00E91769">
            <w:pPr>
              <w:rPr>
                <w:b/>
                <w:bCs/>
                <w:sz w:val="18"/>
                <w:szCs w:val="18"/>
                <w:lang w:val="uk-UA"/>
              </w:rPr>
            </w:pPr>
            <w:r w:rsidRPr="00575147">
              <w:rPr>
                <w:b/>
                <w:bCs/>
                <w:sz w:val="18"/>
                <w:szCs w:val="18"/>
                <w:lang w:val="uk-UA"/>
              </w:rPr>
              <w:t>Податок на майно</w:t>
            </w:r>
          </w:p>
        </w:tc>
        <w:tc>
          <w:tcPr>
            <w:tcW w:w="1418" w:type="dxa"/>
            <w:shd w:val="clear" w:color="auto" w:fill="auto"/>
            <w:noWrap/>
            <w:vAlign w:val="center"/>
            <w:hideMark/>
          </w:tcPr>
          <w:p w14:paraId="36A7BCC8" w14:textId="77777777" w:rsidR="001C0656" w:rsidRPr="00575147" w:rsidRDefault="001C0656" w:rsidP="00E91769">
            <w:pPr>
              <w:jc w:val="right"/>
              <w:rPr>
                <w:b/>
                <w:bCs/>
                <w:sz w:val="18"/>
                <w:szCs w:val="18"/>
                <w:lang w:val="uk-UA"/>
              </w:rPr>
            </w:pPr>
            <w:r w:rsidRPr="00575147">
              <w:rPr>
                <w:b/>
                <w:bCs/>
                <w:sz w:val="18"/>
                <w:szCs w:val="18"/>
                <w:lang w:val="uk-UA"/>
              </w:rPr>
              <w:t>82 918 880,00</w:t>
            </w:r>
          </w:p>
        </w:tc>
        <w:tc>
          <w:tcPr>
            <w:tcW w:w="1417" w:type="dxa"/>
            <w:shd w:val="clear" w:color="auto" w:fill="auto"/>
            <w:noWrap/>
            <w:vAlign w:val="center"/>
            <w:hideMark/>
          </w:tcPr>
          <w:p w14:paraId="5C021594" w14:textId="77777777" w:rsidR="001C0656" w:rsidRPr="00575147" w:rsidRDefault="001C0656" w:rsidP="00E91769">
            <w:pPr>
              <w:jc w:val="right"/>
              <w:rPr>
                <w:b/>
                <w:bCs/>
                <w:sz w:val="18"/>
                <w:szCs w:val="18"/>
                <w:lang w:val="uk-UA"/>
              </w:rPr>
            </w:pPr>
            <w:r w:rsidRPr="00575147">
              <w:rPr>
                <w:b/>
                <w:bCs/>
                <w:sz w:val="18"/>
                <w:szCs w:val="18"/>
                <w:lang w:val="uk-UA"/>
              </w:rPr>
              <w:t>82 918 880,00</w:t>
            </w:r>
          </w:p>
        </w:tc>
        <w:tc>
          <w:tcPr>
            <w:tcW w:w="1134" w:type="dxa"/>
            <w:shd w:val="clear" w:color="auto" w:fill="auto"/>
            <w:noWrap/>
            <w:vAlign w:val="center"/>
            <w:hideMark/>
          </w:tcPr>
          <w:p w14:paraId="5702AF32"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1D08089A"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51EB21C4" w14:textId="77777777" w:rsidTr="00B32646">
        <w:trPr>
          <w:trHeight w:val="675"/>
        </w:trPr>
        <w:tc>
          <w:tcPr>
            <w:tcW w:w="936" w:type="dxa"/>
            <w:shd w:val="clear" w:color="auto" w:fill="auto"/>
            <w:noWrap/>
            <w:vAlign w:val="center"/>
            <w:hideMark/>
          </w:tcPr>
          <w:p w14:paraId="7AF03078" w14:textId="77777777" w:rsidR="001C0656" w:rsidRPr="00575147" w:rsidRDefault="001C0656" w:rsidP="00E91769">
            <w:pPr>
              <w:jc w:val="center"/>
              <w:rPr>
                <w:sz w:val="18"/>
                <w:szCs w:val="18"/>
                <w:lang w:val="uk-UA"/>
              </w:rPr>
            </w:pPr>
            <w:r w:rsidRPr="00575147">
              <w:rPr>
                <w:sz w:val="18"/>
                <w:szCs w:val="18"/>
                <w:lang w:val="uk-UA"/>
              </w:rPr>
              <w:t>18010100</w:t>
            </w:r>
          </w:p>
        </w:tc>
        <w:tc>
          <w:tcPr>
            <w:tcW w:w="4593" w:type="dxa"/>
            <w:shd w:val="clear" w:color="auto" w:fill="auto"/>
            <w:vAlign w:val="center"/>
            <w:hideMark/>
          </w:tcPr>
          <w:p w14:paraId="6B805AB6" w14:textId="77777777" w:rsidR="001C0656" w:rsidRPr="00575147" w:rsidRDefault="001C0656" w:rsidP="00E91769">
            <w:pPr>
              <w:rPr>
                <w:sz w:val="18"/>
                <w:szCs w:val="18"/>
                <w:lang w:val="uk-UA"/>
              </w:rPr>
            </w:pPr>
            <w:r w:rsidRPr="00575147">
              <w:rPr>
                <w:sz w:val="18"/>
                <w:szCs w:val="18"/>
                <w:lang w:val="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418" w:type="dxa"/>
            <w:shd w:val="clear" w:color="auto" w:fill="auto"/>
            <w:noWrap/>
            <w:vAlign w:val="center"/>
            <w:hideMark/>
          </w:tcPr>
          <w:p w14:paraId="3624E058" w14:textId="77777777" w:rsidR="001C0656" w:rsidRPr="00575147" w:rsidRDefault="001C0656" w:rsidP="00E91769">
            <w:pPr>
              <w:jc w:val="right"/>
              <w:rPr>
                <w:b/>
                <w:bCs/>
                <w:sz w:val="18"/>
                <w:szCs w:val="18"/>
                <w:lang w:val="uk-UA"/>
              </w:rPr>
            </w:pPr>
            <w:r w:rsidRPr="00575147">
              <w:rPr>
                <w:b/>
                <w:bCs/>
                <w:sz w:val="18"/>
                <w:szCs w:val="18"/>
                <w:lang w:val="uk-UA"/>
              </w:rPr>
              <w:t>10 265,00</w:t>
            </w:r>
          </w:p>
        </w:tc>
        <w:tc>
          <w:tcPr>
            <w:tcW w:w="1417" w:type="dxa"/>
            <w:shd w:val="clear" w:color="auto" w:fill="auto"/>
            <w:noWrap/>
            <w:vAlign w:val="center"/>
            <w:hideMark/>
          </w:tcPr>
          <w:p w14:paraId="3FBF5CEC" w14:textId="77777777" w:rsidR="001C0656" w:rsidRPr="00575147" w:rsidRDefault="001C0656" w:rsidP="00E91769">
            <w:pPr>
              <w:jc w:val="right"/>
              <w:rPr>
                <w:sz w:val="18"/>
                <w:szCs w:val="18"/>
                <w:lang w:val="uk-UA"/>
              </w:rPr>
            </w:pPr>
            <w:r w:rsidRPr="00575147">
              <w:rPr>
                <w:sz w:val="18"/>
                <w:szCs w:val="18"/>
                <w:lang w:val="uk-UA"/>
              </w:rPr>
              <w:t>10 265,00</w:t>
            </w:r>
          </w:p>
        </w:tc>
        <w:tc>
          <w:tcPr>
            <w:tcW w:w="1134" w:type="dxa"/>
            <w:shd w:val="clear" w:color="auto" w:fill="auto"/>
            <w:noWrap/>
            <w:vAlign w:val="center"/>
            <w:hideMark/>
          </w:tcPr>
          <w:p w14:paraId="2B5C921E" w14:textId="50BED949" w:rsidR="001C0656" w:rsidRPr="00575147" w:rsidRDefault="001C0656" w:rsidP="00E91769">
            <w:pPr>
              <w:jc w:val="right"/>
              <w:rPr>
                <w:sz w:val="18"/>
                <w:szCs w:val="18"/>
                <w:lang w:val="uk-UA"/>
              </w:rPr>
            </w:pPr>
          </w:p>
        </w:tc>
        <w:tc>
          <w:tcPr>
            <w:tcW w:w="1151" w:type="dxa"/>
            <w:shd w:val="clear" w:color="auto" w:fill="auto"/>
            <w:noWrap/>
            <w:vAlign w:val="center"/>
            <w:hideMark/>
          </w:tcPr>
          <w:p w14:paraId="195E4E36" w14:textId="44A2AB0C" w:rsidR="001C0656" w:rsidRPr="00575147" w:rsidRDefault="001C0656" w:rsidP="00E91769">
            <w:pPr>
              <w:jc w:val="right"/>
              <w:rPr>
                <w:sz w:val="18"/>
                <w:szCs w:val="18"/>
                <w:lang w:val="uk-UA"/>
              </w:rPr>
            </w:pPr>
          </w:p>
        </w:tc>
      </w:tr>
      <w:tr w:rsidR="001C0656" w:rsidRPr="001C0656" w14:paraId="28FD60B0" w14:textId="77777777" w:rsidTr="00480B81">
        <w:trPr>
          <w:trHeight w:val="197"/>
        </w:trPr>
        <w:tc>
          <w:tcPr>
            <w:tcW w:w="936" w:type="dxa"/>
            <w:shd w:val="clear" w:color="auto" w:fill="auto"/>
            <w:noWrap/>
            <w:vAlign w:val="center"/>
            <w:hideMark/>
          </w:tcPr>
          <w:p w14:paraId="447B463A" w14:textId="77777777" w:rsidR="001C0656" w:rsidRPr="00575147" w:rsidRDefault="001C0656" w:rsidP="00E91769">
            <w:pPr>
              <w:jc w:val="center"/>
              <w:rPr>
                <w:sz w:val="18"/>
                <w:szCs w:val="18"/>
                <w:lang w:val="uk-UA"/>
              </w:rPr>
            </w:pPr>
            <w:r w:rsidRPr="00575147">
              <w:rPr>
                <w:sz w:val="18"/>
                <w:szCs w:val="18"/>
                <w:lang w:val="uk-UA"/>
              </w:rPr>
              <w:t>18010200</w:t>
            </w:r>
          </w:p>
        </w:tc>
        <w:tc>
          <w:tcPr>
            <w:tcW w:w="4593" w:type="dxa"/>
            <w:shd w:val="clear" w:color="auto" w:fill="auto"/>
            <w:vAlign w:val="center"/>
            <w:hideMark/>
          </w:tcPr>
          <w:p w14:paraId="4841F9BC" w14:textId="77777777" w:rsidR="001C0656" w:rsidRPr="00575147" w:rsidRDefault="001C0656" w:rsidP="00E91769">
            <w:pPr>
              <w:rPr>
                <w:sz w:val="18"/>
                <w:szCs w:val="18"/>
                <w:lang w:val="uk-UA"/>
              </w:rPr>
            </w:pPr>
            <w:r w:rsidRPr="00575147">
              <w:rPr>
                <w:sz w:val="18"/>
                <w:szCs w:val="18"/>
                <w:lang w:val="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18" w:type="dxa"/>
            <w:shd w:val="clear" w:color="auto" w:fill="auto"/>
            <w:noWrap/>
            <w:vAlign w:val="center"/>
            <w:hideMark/>
          </w:tcPr>
          <w:p w14:paraId="261672E5" w14:textId="77777777" w:rsidR="001C0656" w:rsidRPr="00575147" w:rsidRDefault="001C0656" w:rsidP="00E91769">
            <w:pPr>
              <w:jc w:val="right"/>
              <w:rPr>
                <w:b/>
                <w:bCs/>
                <w:sz w:val="18"/>
                <w:szCs w:val="18"/>
                <w:lang w:val="uk-UA"/>
              </w:rPr>
            </w:pPr>
            <w:r w:rsidRPr="00575147">
              <w:rPr>
                <w:b/>
                <w:bCs/>
                <w:sz w:val="18"/>
                <w:szCs w:val="18"/>
                <w:lang w:val="uk-UA"/>
              </w:rPr>
              <w:t>1 338 020,00</w:t>
            </w:r>
          </w:p>
        </w:tc>
        <w:tc>
          <w:tcPr>
            <w:tcW w:w="1417" w:type="dxa"/>
            <w:shd w:val="clear" w:color="auto" w:fill="auto"/>
            <w:noWrap/>
            <w:vAlign w:val="center"/>
            <w:hideMark/>
          </w:tcPr>
          <w:p w14:paraId="46428D9D" w14:textId="77777777" w:rsidR="001C0656" w:rsidRPr="00575147" w:rsidRDefault="001C0656" w:rsidP="00E91769">
            <w:pPr>
              <w:jc w:val="right"/>
              <w:rPr>
                <w:sz w:val="18"/>
                <w:szCs w:val="18"/>
                <w:lang w:val="uk-UA"/>
              </w:rPr>
            </w:pPr>
            <w:r w:rsidRPr="00575147">
              <w:rPr>
                <w:sz w:val="18"/>
                <w:szCs w:val="18"/>
                <w:lang w:val="uk-UA"/>
              </w:rPr>
              <w:t>1 338 020,00</w:t>
            </w:r>
          </w:p>
        </w:tc>
        <w:tc>
          <w:tcPr>
            <w:tcW w:w="1134" w:type="dxa"/>
            <w:shd w:val="clear" w:color="auto" w:fill="auto"/>
            <w:noWrap/>
            <w:vAlign w:val="center"/>
            <w:hideMark/>
          </w:tcPr>
          <w:p w14:paraId="023F9263" w14:textId="2F88C9EC" w:rsidR="001C0656" w:rsidRPr="00575147" w:rsidRDefault="001C0656" w:rsidP="00E91769">
            <w:pPr>
              <w:jc w:val="right"/>
              <w:rPr>
                <w:sz w:val="18"/>
                <w:szCs w:val="18"/>
                <w:lang w:val="uk-UA"/>
              </w:rPr>
            </w:pPr>
          </w:p>
        </w:tc>
        <w:tc>
          <w:tcPr>
            <w:tcW w:w="1151" w:type="dxa"/>
            <w:shd w:val="clear" w:color="auto" w:fill="auto"/>
            <w:noWrap/>
            <w:vAlign w:val="center"/>
            <w:hideMark/>
          </w:tcPr>
          <w:p w14:paraId="5BDF84FA" w14:textId="2DB71F0E" w:rsidR="001C0656" w:rsidRPr="00575147" w:rsidRDefault="001C0656" w:rsidP="00E91769">
            <w:pPr>
              <w:jc w:val="right"/>
              <w:rPr>
                <w:sz w:val="18"/>
                <w:szCs w:val="18"/>
                <w:lang w:val="uk-UA"/>
              </w:rPr>
            </w:pPr>
          </w:p>
        </w:tc>
      </w:tr>
      <w:tr w:rsidR="001C0656" w:rsidRPr="001C0656" w14:paraId="073006EF" w14:textId="77777777" w:rsidTr="00480B81">
        <w:trPr>
          <w:trHeight w:val="349"/>
        </w:trPr>
        <w:tc>
          <w:tcPr>
            <w:tcW w:w="936" w:type="dxa"/>
            <w:shd w:val="clear" w:color="auto" w:fill="auto"/>
            <w:noWrap/>
            <w:vAlign w:val="center"/>
            <w:hideMark/>
          </w:tcPr>
          <w:p w14:paraId="1B72FFB4" w14:textId="77777777" w:rsidR="001C0656" w:rsidRPr="00575147" w:rsidRDefault="001C0656" w:rsidP="00E91769">
            <w:pPr>
              <w:jc w:val="center"/>
              <w:rPr>
                <w:sz w:val="18"/>
                <w:szCs w:val="18"/>
                <w:lang w:val="uk-UA"/>
              </w:rPr>
            </w:pPr>
            <w:r w:rsidRPr="00575147">
              <w:rPr>
                <w:sz w:val="18"/>
                <w:szCs w:val="18"/>
                <w:lang w:val="uk-UA"/>
              </w:rPr>
              <w:t>18010300</w:t>
            </w:r>
          </w:p>
        </w:tc>
        <w:tc>
          <w:tcPr>
            <w:tcW w:w="4593" w:type="dxa"/>
            <w:shd w:val="clear" w:color="auto" w:fill="auto"/>
            <w:vAlign w:val="center"/>
            <w:hideMark/>
          </w:tcPr>
          <w:p w14:paraId="25C865F9" w14:textId="77777777" w:rsidR="001C0656" w:rsidRPr="00575147" w:rsidRDefault="001C0656" w:rsidP="00E91769">
            <w:pPr>
              <w:rPr>
                <w:sz w:val="18"/>
                <w:szCs w:val="18"/>
                <w:lang w:val="uk-UA"/>
              </w:rPr>
            </w:pPr>
            <w:r w:rsidRPr="00575147">
              <w:rPr>
                <w:sz w:val="18"/>
                <w:szCs w:val="18"/>
                <w:lang w:val="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18" w:type="dxa"/>
            <w:shd w:val="clear" w:color="auto" w:fill="auto"/>
            <w:noWrap/>
            <w:vAlign w:val="center"/>
            <w:hideMark/>
          </w:tcPr>
          <w:p w14:paraId="13FCC32C" w14:textId="77777777" w:rsidR="001C0656" w:rsidRPr="00575147" w:rsidRDefault="001C0656" w:rsidP="00E91769">
            <w:pPr>
              <w:jc w:val="right"/>
              <w:rPr>
                <w:b/>
                <w:bCs/>
                <w:sz w:val="18"/>
                <w:szCs w:val="18"/>
                <w:lang w:val="uk-UA"/>
              </w:rPr>
            </w:pPr>
            <w:r w:rsidRPr="00575147">
              <w:rPr>
                <w:b/>
                <w:bCs/>
                <w:sz w:val="18"/>
                <w:szCs w:val="18"/>
                <w:lang w:val="uk-UA"/>
              </w:rPr>
              <w:t>5 699 850,00</w:t>
            </w:r>
          </w:p>
        </w:tc>
        <w:tc>
          <w:tcPr>
            <w:tcW w:w="1417" w:type="dxa"/>
            <w:shd w:val="clear" w:color="auto" w:fill="auto"/>
            <w:noWrap/>
            <w:vAlign w:val="center"/>
            <w:hideMark/>
          </w:tcPr>
          <w:p w14:paraId="62D82DEC" w14:textId="77777777" w:rsidR="001C0656" w:rsidRPr="00575147" w:rsidRDefault="001C0656" w:rsidP="00E91769">
            <w:pPr>
              <w:jc w:val="right"/>
              <w:rPr>
                <w:sz w:val="18"/>
                <w:szCs w:val="18"/>
                <w:lang w:val="uk-UA"/>
              </w:rPr>
            </w:pPr>
            <w:r w:rsidRPr="00575147">
              <w:rPr>
                <w:sz w:val="18"/>
                <w:szCs w:val="18"/>
                <w:lang w:val="uk-UA"/>
              </w:rPr>
              <w:t>5 699 850,00</w:t>
            </w:r>
          </w:p>
        </w:tc>
        <w:tc>
          <w:tcPr>
            <w:tcW w:w="1134" w:type="dxa"/>
            <w:shd w:val="clear" w:color="auto" w:fill="auto"/>
            <w:noWrap/>
            <w:vAlign w:val="center"/>
            <w:hideMark/>
          </w:tcPr>
          <w:p w14:paraId="1A66A6C1" w14:textId="652F1807" w:rsidR="001C0656" w:rsidRPr="00575147" w:rsidRDefault="001C0656" w:rsidP="00E91769">
            <w:pPr>
              <w:jc w:val="right"/>
              <w:rPr>
                <w:sz w:val="18"/>
                <w:szCs w:val="18"/>
                <w:lang w:val="uk-UA"/>
              </w:rPr>
            </w:pPr>
          </w:p>
        </w:tc>
        <w:tc>
          <w:tcPr>
            <w:tcW w:w="1151" w:type="dxa"/>
            <w:shd w:val="clear" w:color="auto" w:fill="auto"/>
            <w:noWrap/>
            <w:vAlign w:val="center"/>
            <w:hideMark/>
          </w:tcPr>
          <w:p w14:paraId="6F1802CB" w14:textId="5AB9AA5F" w:rsidR="001C0656" w:rsidRPr="00575147" w:rsidRDefault="001C0656" w:rsidP="00E91769">
            <w:pPr>
              <w:jc w:val="right"/>
              <w:rPr>
                <w:sz w:val="18"/>
                <w:szCs w:val="18"/>
                <w:lang w:val="uk-UA"/>
              </w:rPr>
            </w:pPr>
          </w:p>
        </w:tc>
      </w:tr>
      <w:tr w:rsidR="001C0656" w:rsidRPr="001C0656" w14:paraId="48D46154" w14:textId="77777777" w:rsidTr="00480B81">
        <w:trPr>
          <w:trHeight w:val="373"/>
        </w:trPr>
        <w:tc>
          <w:tcPr>
            <w:tcW w:w="936" w:type="dxa"/>
            <w:shd w:val="clear" w:color="auto" w:fill="auto"/>
            <w:noWrap/>
            <w:vAlign w:val="center"/>
            <w:hideMark/>
          </w:tcPr>
          <w:p w14:paraId="5886A290" w14:textId="77777777" w:rsidR="001C0656" w:rsidRPr="00575147" w:rsidRDefault="001C0656" w:rsidP="00E91769">
            <w:pPr>
              <w:jc w:val="center"/>
              <w:rPr>
                <w:sz w:val="18"/>
                <w:szCs w:val="18"/>
                <w:lang w:val="uk-UA"/>
              </w:rPr>
            </w:pPr>
            <w:r w:rsidRPr="00575147">
              <w:rPr>
                <w:sz w:val="18"/>
                <w:szCs w:val="18"/>
                <w:lang w:val="uk-UA"/>
              </w:rPr>
              <w:t>18010400</w:t>
            </w:r>
          </w:p>
        </w:tc>
        <w:tc>
          <w:tcPr>
            <w:tcW w:w="4593" w:type="dxa"/>
            <w:shd w:val="clear" w:color="auto" w:fill="auto"/>
            <w:vAlign w:val="center"/>
            <w:hideMark/>
          </w:tcPr>
          <w:p w14:paraId="401760CE" w14:textId="77777777" w:rsidR="001C0656" w:rsidRPr="00575147" w:rsidRDefault="001C0656" w:rsidP="00E91769">
            <w:pPr>
              <w:rPr>
                <w:sz w:val="18"/>
                <w:szCs w:val="18"/>
                <w:lang w:val="uk-UA"/>
              </w:rPr>
            </w:pPr>
            <w:r w:rsidRPr="00575147">
              <w:rPr>
                <w:sz w:val="18"/>
                <w:szCs w:val="18"/>
                <w:lang w:val="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18" w:type="dxa"/>
            <w:shd w:val="clear" w:color="auto" w:fill="auto"/>
            <w:noWrap/>
            <w:vAlign w:val="center"/>
            <w:hideMark/>
          </w:tcPr>
          <w:p w14:paraId="5BE9874A" w14:textId="77777777" w:rsidR="001C0656" w:rsidRPr="00575147" w:rsidRDefault="001C0656" w:rsidP="00E91769">
            <w:pPr>
              <w:jc w:val="right"/>
              <w:rPr>
                <w:b/>
                <w:bCs/>
                <w:sz w:val="18"/>
                <w:szCs w:val="18"/>
                <w:lang w:val="uk-UA"/>
              </w:rPr>
            </w:pPr>
            <w:r w:rsidRPr="00575147">
              <w:rPr>
                <w:b/>
                <w:bCs/>
                <w:sz w:val="18"/>
                <w:szCs w:val="18"/>
                <w:lang w:val="uk-UA"/>
              </w:rPr>
              <w:t>5 629 145,00</w:t>
            </w:r>
          </w:p>
        </w:tc>
        <w:tc>
          <w:tcPr>
            <w:tcW w:w="1417" w:type="dxa"/>
            <w:shd w:val="clear" w:color="auto" w:fill="auto"/>
            <w:noWrap/>
            <w:vAlign w:val="center"/>
            <w:hideMark/>
          </w:tcPr>
          <w:p w14:paraId="28F81486" w14:textId="77777777" w:rsidR="001C0656" w:rsidRPr="00575147" w:rsidRDefault="001C0656" w:rsidP="00E91769">
            <w:pPr>
              <w:jc w:val="right"/>
              <w:rPr>
                <w:sz w:val="18"/>
                <w:szCs w:val="18"/>
                <w:lang w:val="uk-UA"/>
              </w:rPr>
            </w:pPr>
            <w:r w:rsidRPr="00575147">
              <w:rPr>
                <w:sz w:val="18"/>
                <w:szCs w:val="18"/>
                <w:lang w:val="uk-UA"/>
              </w:rPr>
              <w:t>5 629 145,00</w:t>
            </w:r>
          </w:p>
        </w:tc>
        <w:tc>
          <w:tcPr>
            <w:tcW w:w="1134" w:type="dxa"/>
            <w:shd w:val="clear" w:color="auto" w:fill="auto"/>
            <w:noWrap/>
            <w:vAlign w:val="center"/>
            <w:hideMark/>
          </w:tcPr>
          <w:p w14:paraId="50382F12" w14:textId="1FC9D295" w:rsidR="001C0656" w:rsidRPr="00575147" w:rsidRDefault="001C0656" w:rsidP="00E91769">
            <w:pPr>
              <w:jc w:val="right"/>
              <w:rPr>
                <w:sz w:val="18"/>
                <w:szCs w:val="18"/>
                <w:lang w:val="uk-UA"/>
              </w:rPr>
            </w:pPr>
          </w:p>
        </w:tc>
        <w:tc>
          <w:tcPr>
            <w:tcW w:w="1151" w:type="dxa"/>
            <w:shd w:val="clear" w:color="auto" w:fill="auto"/>
            <w:noWrap/>
            <w:vAlign w:val="center"/>
            <w:hideMark/>
          </w:tcPr>
          <w:p w14:paraId="1672AFF1" w14:textId="1CA07054" w:rsidR="001C0656" w:rsidRPr="00575147" w:rsidRDefault="001C0656" w:rsidP="00E91769">
            <w:pPr>
              <w:jc w:val="right"/>
              <w:rPr>
                <w:sz w:val="18"/>
                <w:szCs w:val="18"/>
                <w:lang w:val="uk-UA"/>
              </w:rPr>
            </w:pPr>
          </w:p>
        </w:tc>
      </w:tr>
      <w:tr w:rsidR="001C0656" w:rsidRPr="001C0656" w14:paraId="60CCA3A3" w14:textId="77777777" w:rsidTr="00B32646">
        <w:trPr>
          <w:trHeight w:val="225"/>
        </w:trPr>
        <w:tc>
          <w:tcPr>
            <w:tcW w:w="936" w:type="dxa"/>
            <w:shd w:val="clear" w:color="auto" w:fill="auto"/>
            <w:noWrap/>
            <w:vAlign w:val="center"/>
            <w:hideMark/>
          </w:tcPr>
          <w:p w14:paraId="16A6B6E0" w14:textId="77777777" w:rsidR="001C0656" w:rsidRPr="00575147" w:rsidRDefault="001C0656" w:rsidP="00E91769">
            <w:pPr>
              <w:jc w:val="center"/>
              <w:rPr>
                <w:sz w:val="18"/>
                <w:szCs w:val="18"/>
                <w:lang w:val="uk-UA"/>
              </w:rPr>
            </w:pPr>
            <w:r w:rsidRPr="00575147">
              <w:rPr>
                <w:sz w:val="18"/>
                <w:szCs w:val="18"/>
                <w:lang w:val="uk-UA"/>
              </w:rPr>
              <w:t>18010500</w:t>
            </w:r>
          </w:p>
        </w:tc>
        <w:tc>
          <w:tcPr>
            <w:tcW w:w="4593" w:type="dxa"/>
            <w:shd w:val="clear" w:color="auto" w:fill="auto"/>
            <w:vAlign w:val="center"/>
            <w:hideMark/>
          </w:tcPr>
          <w:p w14:paraId="14C25D4F" w14:textId="77777777" w:rsidR="001C0656" w:rsidRPr="00575147" w:rsidRDefault="001C0656" w:rsidP="00E91769">
            <w:pPr>
              <w:rPr>
                <w:sz w:val="18"/>
                <w:szCs w:val="18"/>
                <w:lang w:val="uk-UA"/>
              </w:rPr>
            </w:pPr>
            <w:r w:rsidRPr="00575147">
              <w:rPr>
                <w:sz w:val="18"/>
                <w:szCs w:val="18"/>
                <w:lang w:val="uk-UA"/>
              </w:rPr>
              <w:t>Земельний податок з юридичних осіб</w:t>
            </w:r>
          </w:p>
        </w:tc>
        <w:tc>
          <w:tcPr>
            <w:tcW w:w="1418" w:type="dxa"/>
            <w:shd w:val="clear" w:color="auto" w:fill="auto"/>
            <w:noWrap/>
            <w:vAlign w:val="center"/>
            <w:hideMark/>
          </w:tcPr>
          <w:p w14:paraId="7F82606F" w14:textId="77777777" w:rsidR="001C0656" w:rsidRPr="00575147" w:rsidRDefault="001C0656" w:rsidP="00E91769">
            <w:pPr>
              <w:jc w:val="right"/>
              <w:rPr>
                <w:b/>
                <w:bCs/>
                <w:sz w:val="18"/>
                <w:szCs w:val="18"/>
                <w:lang w:val="uk-UA"/>
              </w:rPr>
            </w:pPr>
            <w:r w:rsidRPr="00575147">
              <w:rPr>
                <w:b/>
                <w:bCs/>
                <w:sz w:val="18"/>
                <w:szCs w:val="18"/>
                <w:lang w:val="uk-UA"/>
              </w:rPr>
              <w:t>18 600 000,00</w:t>
            </w:r>
          </w:p>
        </w:tc>
        <w:tc>
          <w:tcPr>
            <w:tcW w:w="1417" w:type="dxa"/>
            <w:shd w:val="clear" w:color="auto" w:fill="auto"/>
            <w:noWrap/>
            <w:vAlign w:val="center"/>
            <w:hideMark/>
          </w:tcPr>
          <w:p w14:paraId="47BA8021" w14:textId="77777777" w:rsidR="001C0656" w:rsidRPr="00575147" w:rsidRDefault="001C0656" w:rsidP="00E91769">
            <w:pPr>
              <w:jc w:val="right"/>
              <w:rPr>
                <w:sz w:val="18"/>
                <w:szCs w:val="18"/>
                <w:lang w:val="uk-UA"/>
              </w:rPr>
            </w:pPr>
            <w:r w:rsidRPr="00575147">
              <w:rPr>
                <w:sz w:val="18"/>
                <w:szCs w:val="18"/>
                <w:lang w:val="uk-UA"/>
              </w:rPr>
              <w:t>18 600 000,00</w:t>
            </w:r>
          </w:p>
        </w:tc>
        <w:tc>
          <w:tcPr>
            <w:tcW w:w="1134" w:type="dxa"/>
            <w:shd w:val="clear" w:color="auto" w:fill="auto"/>
            <w:noWrap/>
            <w:vAlign w:val="center"/>
            <w:hideMark/>
          </w:tcPr>
          <w:p w14:paraId="58D24AED" w14:textId="520203F5" w:rsidR="001C0656" w:rsidRPr="00575147" w:rsidRDefault="001C0656" w:rsidP="00E91769">
            <w:pPr>
              <w:jc w:val="right"/>
              <w:rPr>
                <w:sz w:val="18"/>
                <w:szCs w:val="18"/>
                <w:lang w:val="uk-UA"/>
              </w:rPr>
            </w:pPr>
          </w:p>
        </w:tc>
        <w:tc>
          <w:tcPr>
            <w:tcW w:w="1151" w:type="dxa"/>
            <w:shd w:val="clear" w:color="auto" w:fill="auto"/>
            <w:noWrap/>
            <w:vAlign w:val="center"/>
            <w:hideMark/>
          </w:tcPr>
          <w:p w14:paraId="1691573E" w14:textId="325EA5BF" w:rsidR="001C0656" w:rsidRPr="00575147" w:rsidRDefault="001C0656" w:rsidP="00E91769">
            <w:pPr>
              <w:jc w:val="right"/>
              <w:rPr>
                <w:sz w:val="18"/>
                <w:szCs w:val="18"/>
                <w:lang w:val="uk-UA"/>
              </w:rPr>
            </w:pPr>
          </w:p>
        </w:tc>
      </w:tr>
      <w:tr w:rsidR="001C0656" w:rsidRPr="001C0656" w14:paraId="125971B4" w14:textId="77777777" w:rsidTr="00B32646">
        <w:trPr>
          <w:trHeight w:val="225"/>
        </w:trPr>
        <w:tc>
          <w:tcPr>
            <w:tcW w:w="936" w:type="dxa"/>
            <w:shd w:val="clear" w:color="auto" w:fill="auto"/>
            <w:noWrap/>
            <w:vAlign w:val="center"/>
            <w:hideMark/>
          </w:tcPr>
          <w:p w14:paraId="25AE944F" w14:textId="77777777" w:rsidR="001C0656" w:rsidRPr="00575147" w:rsidRDefault="001C0656" w:rsidP="00E91769">
            <w:pPr>
              <w:jc w:val="center"/>
              <w:rPr>
                <w:sz w:val="18"/>
                <w:szCs w:val="18"/>
                <w:lang w:val="uk-UA"/>
              </w:rPr>
            </w:pPr>
            <w:r w:rsidRPr="00575147">
              <w:rPr>
                <w:sz w:val="18"/>
                <w:szCs w:val="18"/>
                <w:lang w:val="uk-UA"/>
              </w:rPr>
              <w:t>18010600</w:t>
            </w:r>
          </w:p>
        </w:tc>
        <w:tc>
          <w:tcPr>
            <w:tcW w:w="4593" w:type="dxa"/>
            <w:shd w:val="clear" w:color="auto" w:fill="auto"/>
            <w:vAlign w:val="center"/>
            <w:hideMark/>
          </w:tcPr>
          <w:p w14:paraId="357C6A59" w14:textId="77777777" w:rsidR="001C0656" w:rsidRPr="00575147" w:rsidRDefault="001C0656" w:rsidP="00E91769">
            <w:pPr>
              <w:rPr>
                <w:sz w:val="18"/>
                <w:szCs w:val="18"/>
                <w:lang w:val="uk-UA"/>
              </w:rPr>
            </w:pPr>
            <w:r w:rsidRPr="00575147">
              <w:rPr>
                <w:sz w:val="18"/>
                <w:szCs w:val="18"/>
                <w:lang w:val="uk-UA"/>
              </w:rPr>
              <w:t>Орендна плата з юридичних осіб</w:t>
            </w:r>
          </w:p>
        </w:tc>
        <w:tc>
          <w:tcPr>
            <w:tcW w:w="1418" w:type="dxa"/>
            <w:shd w:val="clear" w:color="auto" w:fill="auto"/>
            <w:noWrap/>
            <w:vAlign w:val="center"/>
            <w:hideMark/>
          </w:tcPr>
          <w:p w14:paraId="0108B566" w14:textId="77777777" w:rsidR="001C0656" w:rsidRPr="00575147" w:rsidRDefault="001C0656" w:rsidP="00E91769">
            <w:pPr>
              <w:jc w:val="right"/>
              <w:rPr>
                <w:b/>
                <w:bCs/>
                <w:sz w:val="18"/>
                <w:szCs w:val="18"/>
                <w:lang w:val="uk-UA"/>
              </w:rPr>
            </w:pPr>
            <w:r w:rsidRPr="00575147">
              <w:rPr>
                <w:b/>
                <w:bCs/>
                <w:sz w:val="18"/>
                <w:szCs w:val="18"/>
                <w:lang w:val="uk-UA"/>
              </w:rPr>
              <w:t>45 300 000,00</w:t>
            </w:r>
          </w:p>
        </w:tc>
        <w:tc>
          <w:tcPr>
            <w:tcW w:w="1417" w:type="dxa"/>
            <w:shd w:val="clear" w:color="auto" w:fill="auto"/>
            <w:noWrap/>
            <w:vAlign w:val="center"/>
            <w:hideMark/>
          </w:tcPr>
          <w:p w14:paraId="4623AE18" w14:textId="77777777" w:rsidR="001C0656" w:rsidRPr="00575147" w:rsidRDefault="001C0656" w:rsidP="00E91769">
            <w:pPr>
              <w:jc w:val="right"/>
              <w:rPr>
                <w:sz w:val="18"/>
                <w:szCs w:val="18"/>
                <w:lang w:val="uk-UA"/>
              </w:rPr>
            </w:pPr>
            <w:r w:rsidRPr="00575147">
              <w:rPr>
                <w:sz w:val="18"/>
                <w:szCs w:val="18"/>
                <w:lang w:val="uk-UA"/>
              </w:rPr>
              <w:t>45 300 000,00</w:t>
            </w:r>
          </w:p>
        </w:tc>
        <w:tc>
          <w:tcPr>
            <w:tcW w:w="1134" w:type="dxa"/>
            <w:shd w:val="clear" w:color="auto" w:fill="auto"/>
            <w:noWrap/>
            <w:vAlign w:val="center"/>
            <w:hideMark/>
          </w:tcPr>
          <w:p w14:paraId="61DAB6B8" w14:textId="74095EC2" w:rsidR="001C0656" w:rsidRPr="00575147" w:rsidRDefault="001C0656" w:rsidP="00E91769">
            <w:pPr>
              <w:jc w:val="right"/>
              <w:rPr>
                <w:sz w:val="18"/>
                <w:szCs w:val="18"/>
                <w:lang w:val="uk-UA"/>
              </w:rPr>
            </w:pPr>
          </w:p>
        </w:tc>
        <w:tc>
          <w:tcPr>
            <w:tcW w:w="1151" w:type="dxa"/>
            <w:shd w:val="clear" w:color="auto" w:fill="auto"/>
            <w:noWrap/>
            <w:vAlign w:val="center"/>
            <w:hideMark/>
          </w:tcPr>
          <w:p w14:paraId="1EA09AA5" w14:textId="26853888" w:rsidR="001C0656" w:rsidRPr="00575147" w:rsidRDefault="001C0656" w:rsidP="00E91769">
            <w:pPr>
              <w:jc w:val="right"/>
              <w:rPr>
                <w:sz w:val="18"/>
                <w:szCs w:val="18"/>
                <w:lang w:val="uk-UA"/>
              </w:rPr>
            </w:pPr>
          </w:p>
        </w:tc>
      </w:tr>
      <w:tr w:rsidR="001C0656" w:rsidRPr="001C0656" w14:paraId="5327D76B" w14:textId="77777777" w:rsidTr="00B32646">
        <w:trPr>
          <w:trHeight w:val="225"/>
        </w:trPr>
        <w:tc>
          <w:tcPr>
            <w:tcW w:w="936" w:type="dxa"/>
            <w:shd w:val="clear" w:color="auto" w:fill="auto"/>
            <w:noWrap/>
            <w:vAlign w:val="center"/>
            <w:hideMark/>
          </w:tcPr>
          <w:p w14:paraId="0C6BBDFE" w14:textId="77777777" w:rsidR="001C0656" w:rsidRPr="00575147" w:rsidRDefault="001C0656" w:rsidP="00E91769">
            <w:pPr>
              <w:jc w:val="center"/>
              <w:rPr>
                <w:sz w:val="18"/>
                <w:szCs w:val="18"/>
                <w:lang w:val="uk-UA"/>
              </w:rPr>
            </w:pPr>
            <w:r w:rsidRPr="00575147">
              <w:rPr>
                <w:sz w:val="18"/>
                <w:szCs w:val="18"/>
                <w:lang w:val="uk-UA"/>
              </w:rPr>
              <w:t>18010700</w:t>
            </w:r>
          </w:p>
        </w:tc>
        <w:tc>
          <w:tcPr>
            <w:tcW w:w="4593" w:type="dxa"/>
            <w:shd w:val="clear" w:color="auto" w:fill="auto"/>
            <w:vAlign w:val="center"/>
            <w:hideMark/>
          </w:tcPr>
          <w:p w14:paraId="1C646436" w14:textId="77777777" w:rsidR="001C0656" w:rsidRPr="00575147" w:rsidRDefault="001C0656" w:rsidP="00E91769">
            <w:pPr>
              <w:rPr>
                <w:sz w:val="18"/>
                <w:szCs w:val="18"/>
                <w:lang w:val="uk-UA"/>
              </w:rPr>
            </w:pPr>
            <w:r w:rsidRPr="00575147">
              <w:rPr>
                <w:sz w:val="18"/>
                <w:szCs w:val="18"/>
                <w:lang w:val="uk-UA"/>
              </w:rPr>
              <w:t>Земельний податок з фізичних осіб</w:t>
            </w:r>
          </w:p>
        </w:tc>
        <w:tc>
          <w:tcPr>
            <w:tcW w:w="1418" w:type="dxa"/>
            <w:shd w:val="clear" w:color="auto" w:fill="auto"/>
            <w:noWrap/>
            <w:vAlign w:val="center"/>
            <w:hideMark/>
          </w:tcPr>
          <w:p w14:paraId="5265222A" w14:textId="77777777" w:rsidR="001C0656" w:rsidRPr="00575147" w:rsidRDefault="001C0656" w:rsidP="00E91769">
            <w:pPr>
              <w:jc w:val="right"/>
              <w:rPr>
                <w:b/>
                <w:bCs/>
                <w:sz w:val="18"/>
                <w:szCs w:val="18"/>
                <w:lang w:val="uk-UA"/>
              </w:rPr>
            </w:pPr>
            <w:r w:rsidRPr="00575147">
              <w:rPr>
                <w:b/>
                <w:bCs/>
                <w:sz w:val="18"/>
                <w:szCs w:val="18"/>
                <w:lang w:val="uk-UA"/>
              </w:rPr>
              <w:t>1 500 000,00</w:t>
            </w:r>
          </w:p>
        </w:tc>
        <w:tc>
          <w:tcPr>
            <w:tcW w:w="1417" w:type="dxa"/>
            <w:shd w:val="clear" w:color="auto" w:fill="auto"/>
            <w:noWrap/>
            <w:vAlign w:val="center"/>
            <w:hideMark/>
          </w:tcPr>
          <w:p w14:paraId="0CDC8817" w14:textId="77777777" w:rsidR="001C0656" w:rsidRPr="00575147" w:rsidRDefault="001C0656" w:rsidP="00E91769">
            <w:pPr>
              <w:jc w:val="right"/>
              <w:rPr>
                <w:sz w:val="18"/>
                <w:szCs w:val="18"/>
                <w:lang w:val="uk-UA"/>
              </w:rPr>
            </w:pPr>
            <w:r w:rsidRPr="00575147">
              <w:rPr>
                <w:sz w:val="18"/>
                <w:szCs w:val="18"/>
                <w:lang w:val="uk-UA"/>
              </w:rPr>
              <w:t>1 500 000,00</w:t>
            </w:r>
          </w:p>
        </w:tc>
        <w:tc>
          <w:tcPr>
            <w:tcW w:w="1134" w:type="dxa"/>
            <w:shd w:val="clear" w:color="auto" w:fill="auto"/>
            <w:noWrap/>
            <w:vAlign w:val="center"/>
            <w:hideMark/>
          </w:tcPr>
          <w:p w14:paraId="035DA43D" w14:textId="5FD67D37" w:rsidR="001C0656" w:rsidRPr="00575147" w:rsidRDefault="001C0656" w:rsidP="00E91769">
            <w:pPr>
              <w:jc w:val="right"/>
              <w:rPr>
                <w:sz w:val="18"/>
                <w:szCs w:val="18"/>
                <w:lang w:val="uk-UA"/>
              </w:rPr>
            </w:pPr>
          </w:p>
        </w:tc>
        <w:tc>
          <w:tcPr>
            <w:tcW w:w="1151" w:type="dxa"/>
            <w:shd w:val="clear" w:color="auto" w:fill="auto"/>
            <w:noWrap/>
            <w:vAlign w:val="center"/>
            <w:hideMark/>
          </w:tcPr>
          <w:p w14:paraId="3A726F62" w14:textId="428E8F95" w:rsidR="001C0656" w:rsidRPr="00575147" w:rsidRDefault="001C0656" w:rsidP="00E91769">
            <w:pPr>
              <w:jc w:val="right"/>
              <w:rPr>
                <w:sz w:val="18"/>
                <w:szCs w:val="18"/>
                <w:lang w:val="uk-UA"/>
              </w:rPr>
            </w:pPr>
          </w:p>
        </w:tc>
      </w:tr>
      <w:tr w:rsidR="001C0656" w:rsidRPr="001C0656" w14:paraId="25A1DFD4" w14:textId="77777777" w:rsidTr="00B32646">
        <w:trPr>
          <w:trHeight w:val="225"/>
        </w:trPr>
        <w:tc>
          <w:tcPr>
            <w:tcW w:w="936" w:type="dxa"/>
            <w:shd w:val="clear" w:color="auto" w:fill="auto"/>
            <w:noWrap/>
            <w:vAlign w:val="center"/>
            <w:hideMark/>
          </w:tcPr>
          <w:p w14:paraId="3A801563" w14:textId="77777777" w:rsidR="001C0656" w:rsidRPr="00575147" w:rsidRDefault="001C0656" w:rsidP="00E91769">
            <w:pPr>
              <w:jc w:val="center"/>
              <w:rPr>
                <w:sz w:val="18"/>
                <w:szCs w:val="18"/>
                <w:lang w:val="uk-UA"/>
              </w:rPr>
            </w:pPr>
            <w:r w:rsidRPr="00575147">
              <w:rPr>
                <w:sz w:val="18"/>
                <w:szCs w:val="18"/>
                <w:lang w:val="uk-UA"/>
              </w:rPr>
              <w:t>18010900</w:t>
            </w:r>
          </w:p>
        </w:tc>
        <w:tc>
          <w:tcPr>
            <w:tcW w:w="4593" w:type="dxa"/>
            <w:shd w:val="clear" w:color="auto" w:fill="auto"/>
            <w:vAlign w:val="center"/>
            <w:hideMark/>
          </w:tcPr>
          <w:p w14:paraId="5EC157EC" w14:textId="77777777" w:rsidR="001C0656" w:rsidRPr="00575147" w:rsidRDefault="001C0656" w:rsidP="00E91769">
            <w:pPr>
              <w:rPr>
                <w:sz w:val="18"/>
                <w:szCs w:val="18"/>
                <w:lang w:val="uk-UA"/>
              </w:rPr>
            </w:pPr>
            <w:r w:rsidRPr="00575147">
              <w:rPr>
                <w:sz w:val="18"/>
                <w:szCs w:val="18"/>
                <w:lang w:val="uk-UA"/>
              </w:rPr>
              <w:t>Орендна плата з фізичних осіб</w:t>
            </w:r>
          </w:p>
        </w:tc>
        <w:tc>
          <w:tcPr>
            <w:tcW w:w="1418" w:type="dxa"/>
            <w:shd w:val="clear" w:color="auto" w:fill="auto"/>
            <w:noWrap/>
            <w:vAlign w:val="center"/>
            <w:hideMark/>
          </w:tcPr>
          <w:p w14:paraId="3A56D439" w14:textId="77777777" w:rsidR="001C0656" w:rsidRPr="00575147" w:rsidRDefault="001C0656" w:rsidP="00E91769">
            <w:pPr>
              <w:jc w:val="right"/>
              <w:rPr>
                <w:b/>
                <w:bCs/>
                <w:sz w:val="18"/>
                <w:szCs w:val="18"/>
                <w:lang w:val="uk-UA"/>
              </w:rPr>
            </w:pPr>
            <w:r w:rsidRPr="00575147">
              <w:rPr>
                <w:b/>
                <w:bCs/>
                <w:sz w:val="18"/>
                <w:szCs w:val="18"/>
                <w:lang w:val="uk-UA"/>
              </w:rPr>
              <w:t>4 800 000,00</w:t>
            </w:r>
          </w:p>
        </w:tc>
        <w:tc>
          <w:tcPr>
            <w:tcW w:w="1417" w:type="dxa"/>
            <w:shd w:val="clear" w:color="auto" w:fill="auto"/>
            <w:noWrap/>
            <w:vAlign w:val="center"/>
            <w:hideMark/>
          </w:tcPr>
          <w:p w14:paraId="3018603B" w14:textId="77777777" w:rsidR="001C0656" w:rsidRPr="00575147" w:rsidRDefault="001C0656" w:rsidP="00E91769">
            <w:pPr>
              <w:jc w:val="right"/>
              <w:rPr>
                <w:sz w:val="18"/>
                <w:szCs w:val="18"/>
                <w:lang w:val="uk-UA"/>
              </w:rPr>
            </w:pPr>
            <w:r w:rsidRPr="00575147">
              <w:rPr>
                <w:sz w:val="18"/>
                <w:szCs w:val="18"/>
                <w:lang w:val="uk-UA"/>
              </w:rPr>
              <w:t>4 800 000,00</w:t>
            </w:r>
          </w:p>
        </w:tc>
        <w:tc>
          <w:tcPr>
            <w:tcW w:w="1134" w:type="dxa"/>
            <w:shd w:val="clear" w:color="auto" w:fill="auto"/>
            <w:noWrap/>
            <w:vAlign w:val="center"/>
            <w:hideMark/>
          </w:tcPr>
          <w:p w14:paraId="323082E3" w14:textId="7227107B" w:rsidR="001C0656" w:rsidRPr="00575147" w:rsidRDefault="001C0656" w:rsidP="00E91769">
            <w:pPr>
              <w:jc w:val="right"/>
              <w:rPr>
                <w:sz w:val="18"/>
                <w:szCs w:val="18"/>
                <w:lang w:val="uk-UA"/>
              </w:rPr>
            </w:pPr>
          </w:p>
        </w:tc>
        <w:tc>
          <w:tcPr>
            <w:tcW w:w="1151" w:type="dxa"/>
            <w:shd w:val="clear" w:color="auto" w:fill="auto"/>
            <w:noWrap/>
            <w:vAlign w:val="center"/>
            <w:hideMark/>
          </w:tcPr>
          <w:p w14:paraId="0A1A14F0" w14:textId="5FB03837" w:rsidR="001C0656" w:rsidRPr="00575147" w:rsidRDefault="001C0656" w:rsidP="00E91769">
            <w:pPr>
              <w:jc w:val="right"/>
              <w:rPr>
                <w:sz w:val="18"/>
                <w:szCs w:val="18"/>
                <w:lang w:val="uk-UA"/>
              </w:rPr>
            </w:pPr>
          </w:p>
        </w:tc>
      </w:tr>
      <w:tr w:rsidR="001C0656" w:rsidRPr="001C0656" w14:paraId="69BF7894" w14:textId="77777777" w:rsidTr="00B32646">
        <w:trPr>
          <w:trHeight w:val="225"/>
        </w:trPr>
        <w:tc>
          <w:tcPr>
            <w:tcW w:w="936" w:type="dxa"/>
            <w:shd w:val="clear" w:color="auto" w:fill="auto"/>
            <w:noWrap/>
            <w:vAlign w:val="center"/>
            <w:hideMark/>
          </w:tcPr>
          <w:p w14:paraId="4E149B09" w14:textId="77777777" w:rsidR="001C0656" w:rsidRPr="00575147" w:rsidRDefault="001C0656" w:rsidP="00E91769">
            <w:pPr>
              <w:jc w:val="center"/>
              <w:rPr>
                <w:sz w:val="18"/>
                <w:szCs w:val="18"/>
                <w:lang w:val="uk-UA"/>
              </w:rPr>
            </w:pPr>
            <w:r w:rsidRPr="00575147">
              <w:rPr>
                <w:sz w:val="18"/>
                <w:szCs w:val="18"/>
                <w:lang w:val="uk-UA"/>
              </w:rPr>
              <w:t>18011000</w:t>
            </w:r>
          </w:p>
        </w:tc>
        <w:tc>
          <w:tcPr>
            <w:tcW w:w="4593" w:type="dxa"/>
            <w:shd w:val="clear" w:color="auto" w:fill="auto"/>
            <w:vAlign w:val="center"/>
            <w:hideMark/>
          </w:tcPr>
          <w:p w14:paraId="078C8C01" w14:textId="066987CD" w:rsidR="001C0656" w:rsidRPr="00575147" w:rsidRDefault="001C0656" w:rsidP="00E91769">
            <w:pPr>
              <w:rPr>
                <w:sz w:val="18"/>
                <w:szCs w:val="18"/>
                <w:lang w:val="uk-UA"/>
              </w:rPr>
            </w:pPr>
            <w:r w:rsidRPr="00575147">
              <w:rPr>
                <w:sz w:val="18"/>
                <w:szCs w:val="18"/>
                <w:lang w:val="uk-UA"/>
              </w:rPr>
              <w:t>Транспортний податок з фізичних осіб</w:t>
            </w:r>
          </w:p>
        </w:tc>
        <w:tc>
          <w:tcPr>
            <w:tcW w:w="1418" w:type="dxa"/>
            <w:shd w:val="clear" w:color="auto" w:fill="auto"/>
            <w:noWrap/>
            <w:vAlign w:val="center"/>
            <w:hideMark/>
          </w:tcPr>
          <w:p w14:paraId="35E3ACC6" w14:textId="77777777" w:rsidR="001C0656" w:rsidRPr="00575147" w:rsidRDefault="001C0656" w:rsidP="00E91769">
            <w:pPr>
              <w:jc w:val="right"/>
              <w:rPr>
                <w:b/>
                <w:bCs/>
                <w:sz w:val="18"/>
                <w:szCs w:val="18"/>
                <w:lang w:val="uk-UA"/>
              </w:rPr>
            </w:pPr>
            <w:r w:rsidRPr="00575147">
              <w:rPr>
                <w:b/>
                <w:bCs/>
                <w:sz w:val="18"/>
                <w:szCs w:val="18"/>
                <w:lang w:val="uk-UA"/>
              </w:rPr>
              <w:t>25 000,00</w:t>
            </w:r>
          </w:p>
        </w:tc>
        <w:tc>
          <w:tcPr>
            <w:tcW w:w="1417" w:type="dxa"/>
            <w:shd w:val="clear" w:color="auto" w:fill="auto"/>
            <w:noWrap/>
            <w:vAlign w:val="center"/>
            <w:hideMark/>
          </w:tcPr>
          <w:p w14:paraId="7A67FA6C" w14:textId="77777777" w:rsidR="001C0656" w:rsidRPr="00575147" w:rsidRDefault="001C0656" w:rsidP="00E91769">
            <w:pPr>
              <w:jc w:val="right"/>
              <w:rPr>
                <w:sz w:val="18"/>
                <w:szCs w:val="18"/>
                <w:lang w:val="uk-UA"/>
              </w:rPr>
            </w:pPr>
            <w:r w:rsidRPr="00575147">
              <w:rPr>
                <w:sz w:val="18"/>
                <w:szCs w:val="18"/>
                <w:lang w:val="uk-UA"/>
              </w:rPr>
              <w:t>25 000,00</w:t>
            </w:r>
          </w:p>
        </w:tc>
        <w:tc>
          <w:tcPr>
            <w:tcW w:w="1134" w:type="dxa"/>
            <w:shd w:val="clear" w:color="auto" w:fill="auto"/>
            <w:noWrap/>
            <w:vAlign w:val="center"/>
            <w:hideMark/>
          </w:tcPr>
          <w:p w14:paraId="01FF00EB" w14:textId="198B7394" w:rsidR="001C0656" w:rsidRPr="00575147" w:rsidRDefault="001C0656" w:rsidP="00E91769">
            <w:pPr>
              <w:jc w:val="right"/>
              <w:rPr>
                <w:sz w:val="18"/>
                <w:szCs w:val="18"/>
                <w:lang w:val="uk-UA"/>
              </w:rPr>
            </w:pPr>
          </w:p>
        </w:tc>
        <w:tc>
          <w:tcPr>
            <w:tcW w:w="1151" w:type="dxa"/>
            <w:shd w:val="clear" w:color="auto" w:fill="auto"/>
            <w:noWrap/>
            <w:vAlign w:val="center"/>
            <w:hideMark/>
          </w:tcPr>
          <w:p w14:paraId="2ED2D844" w14:textId="15DDBFC6" w:rsidR="001C0656" w:rsidRPr="00575147" w:rsidRDefault="001C0656" w:rsidP="00E91769">
            <w:pPr>
              <w:jc w:val="right"/>
              <w:rPr>
                <w:sz w:val="18"/>
                <w:szCs w:val="18"/>
                <w:lang w:val="uk-UA"/>
              </w:rPr>
            </w:pPr>
          </w:p>
        </w:tc>
      </w:tr>
      <w:tr w:rsidR="001C0656" w:rsidRPr="001C0656" w14:paraId="49CD37D3" w14:textId="77777777" w:rsidTr="00B32646">
        <w:trPr>
          <w:trHeight w:val="225"/>
        </w:trPr>
        <w:tc>
          <w:tcPr>
            <w:tcW w:w="936" w:type="dxa"/>
            <w:shd w:val="clear" w:color="auto" w:fill="auto"/>
            <w:noWrap/>
            <w:vAlign w:val="center"/>
            <w:hideMark/>
          </w:tcPr>
          <w:p w14:paraId="7181A85E" w14:textId="77777777" w:rsidR="001C0656" w:rsidRPr="00575147" w:rsidRDefault="001C0656" w:rsidP="00E91769">
            <w:pPr>
              <w:jc w:val="center"/>
              <w:rPr>
                <w:sz w:val="18"/>
                <w:szCs w:val="18"/>
                <w:lang w:val="uk-UA"/>
              </w:rPr>
            </w:pPr>
            <w:r w:rsidRPr="00575147">
              <w:rPr>
                <w:sz w:val="18"/>
                <w:szCs w:val="18"/>
                <w:lang w:val="uk-UA"/>
              </w:rPr>
              <w:t>18011100</w:t>
            </w:r>
          </w:p>
        </w:tc>
        <w:tc>
          <w:tcPr>
            <w:tcW w:w="4593" w:type="dxa"/>
            <w:shd w:val="clear" w:color="auto" w:fill="auto"/>
            <w:vAlign w:val="center"/>
            <w:hideMark/>
          </w:tcPr>
          <w:p w14:paraId="16251FDA" w14:textId="77777777" w:rsidR="001C0656" w:rsidRPr="00575147" w:rsidRDefault="001C0656" w:rsidP="00E91769">
            <w:pPr>
              <w:rPr>
                <w:sz w:val="18"/>
                <w:szCs w:val="18"/>
                <w:lang w:val="uk-UA"/>
              </w:rPr>
            </w:pPr>
            <w:r w:rsidRPr="00575147">
              <w:rPr>
                <w:sz w:val="18"/>
                <w:szCs w:val="18"/>
                <w:lang w:val="uk-UA"/>
              </w:rPr>
              <w:t>Транспортний податок з юридичних осіб</w:t>
            </w:r>
          </w:p>
        </w:tc>
        <w:tc>
          <w:tcPr>
            <w:tcW w:w="1418" w:type="dxa"/>
            <w:shd w:val="clear" w:color="auto" w:fill="auto"/>
            <w:noWrap/>
            <w:vAlign w:val="center"/>
            <w:hideMark/>
          </w:tcPr>
          <w:p w14:paraId="2943B1DB" w14:textId="77777777" w:rsidR="001C0656" w:rsidRPr="00575147" w:rsidRDefault="001C0656" w:rsidP="00E91769">
            <w:pPr>
              <w:jc w:val="right"/>
              <w:rPr>
                <w:b/>
                <w:bCs/>
                <w:sz w:val="18"/>
                <w:szCs w:val="18"/>
                <w:lang w:val="uk-UA"/>
              </w:rPr>
            </w:pPr>
            <w:r w:rsidRPr="00575147">
              <w:rPr>
                <w:b/>
                <w:bCs/>
                <w:sz w:val="18"/>
                <w:szCs w:val="18"/>
                <w:lang w:val="uk-UA"/>
              </w:rPr>
              <w:t>16 600,00</w:t>
            </w:r>
          </w:p>
        </w:tc>
        <w:tc>
          <w:tcPr>
            <w:tcW w:w="1417" w:type="dxa"/>
            <w:shd w:val="clear" w:color="auto" w:fill="auto"/>
            <w:noWrap/>
            <w:vAlign w:val="center"/>
            <w:hideMark/>
          </w:tcPr>
          <w:p w14:paraId="250AF939" w14:textId="77777777" w:rsidR="001C0656" w:rsidRPr="00575147" w:rsidRDefault="001C0656" w:rsidP="00E91769">
            <w:pPr>
              <w:jc w:val="right"/>
              <w:rPr>
                <w:sz w:val="18"/>
                <w:szCs w:val="18"/>
                <w:lang w:val="uk-UA"/>
              </w:rPr>
            </w:pPr>
            <w:r w:rsidRPr="00575147">
              <w:rPr>
                <w:sz w:val="18"/>
                <w:szCs w:val="18"/>
                <w:lang w:val="uk-UA"/>
              </w:rPr>
              <w:t>16 600,00</w:t>
            </w:r>
          </w:p>
        </w:tc>
        <w:tc>
          <w:tcPr>
            <w:tcW w:w="1134" w:type="dxa"/>
            <w:shd w:val="clear" w:color="auto" w:fill="auto"/>
            <w:noWrap/>
            <w:vAlign w:val="center"/>
            <w:hideMark/>
          </w:tcPr>
          <w:p w14:paraId="3107D14E" w14:textId="7712BB95" w:rsidR="001C0656" w:rsidRPr="00575147" w:rsidRDefault="001C0656" w:rsidP="00E91769">
            <w:pPr>
              <w:jc w:val="right"/>
              <w:rPr>
                <w:sz w:val="18"/>
                <w:szCs w:val="18"/>
                <w:lang w:val="uk-UA"/>
              </w:rPr>
            </w:pPr>
          </w:p>
        </w:tc>
        <w:tc>
          <w:tcPr>
            <w:tcW w:w="1151" w:type="dxa"/>
            <w:shd w:val="clear" w:color="auto" w:fill="auto"/>
            <w:noWrap/>
            <w:vAlign w:val="center"/>
            <w:hideMark/>
          </w:tcPr>
          <w:p w14:paraId="13F56FC3" w14:textId="24B34D39" w:rsidR="001C0656" w:rsidRPr="00575147" w:rsidRDefault="001C0656" w:rsidP="00E91769">
            <w:pPr>
              <w:jc w:val="right"/>
              <w:rPr>
                <w:sz w:val="18"/>
                <w:szCs w:val="18"/>
                <w:lang w:val="uk-UA"/>
              </w:rPr>
            </w:pPr>
          </w:p>
        </w:tc>
      </w:tr>
      <w:tr w:rsidR="001C0656" w:rsidRPr="001C0656" w14:paraId="0DB0D1BE" w14:textId="77777777" w:rsidTr="00B32646">
        <w:trPr>
          <w:trHeight w:val="225"/>
        </w:trPr>
        <w:tc>
          <w:tcPr>
            <w:tcW w:w="936" w:type="dxa"/>
            <w:shd w:val="clear" w:color="auto" w:fill="auto"/>
            <w:noWrap/>
            <w:vAlign w:val="center"/>
            <w:hideMark/>
          </w:tcPr>
          <w:p w14:paraId="60E36507" w14:textId="77777777" w:rsidR="001C0656" w:rsidRPr="00575147" w:rsidRDefault="001C0656" w:rsidP="00E91769">
            <w:pPr>
              <w:jc w:val="center"/>
              <w:rPr>
                <w:b/>
                <w:bCs/>
                <w:sz w:val="18"/>
                <w:szCs w:val="18"/>
                <w:lang w:val="uk-UA"/>
              </w:rPr>
            </w:pPr>
            <w:r w:rsidRPr="00575147">
              <w:rPr>
                <w:b/>
                <w:bCs/>
                <w:sz w:val="18"/>
                <w:szCs w:val="18"/>
                <w:lang w:val="uk-UA"/>
              </w:rPr>
              <w:t>18030000</w:t>
            </w:r>
          </w:p>
        </w:tc>
        <w:tc>
          <w:tcPr>
            <w:tcW w:w="4593" w:type="dxa"/>
            <w:shd w:val="clear" w:color="auto" w:fill="auto"/>
            <w:vAlign w:val="center"/>
            <w:hideMark/>
          </w:tcPr>
          <w:p w14:paraId="0EA7B369" w14:textId="77777777" w:rsidR="001C0656" w:rsidRPr="00575147" w:rsidRDefault="001C0656" w:rsidP="00E91769">
            <w:pPr>
              <w:rPr>
                <w:b/>
                <w:bCs/>
                <w:sz w:val="18"/>
                <w:szCs w:val="18"/>
                <w:lang w:val="uk-UA"/>
              </w:rPr>
            </w:pPr>
            <w:r w:rsidRPr="00575147">
              <w:rPr>
                <w:b/>
                <w:bCs/>
                <w:sz w:val="18"/>
                <w:szCs w:val="18"/>
                <w:lang w:val="uk-UA"/>
              </w:rPr>
              <w:t>Туристичний збір</w:t>
            </w:r>
          </w:p>
        </w:tc>
        <w:tc>
          <w:tcPr>
            <w:tcW w:w="1418" w:type="dxa"/>
            <w:shd w:val="clear" w:color="auto" w:fill="auto"/>
            <w:noWrap/>
            <w:vAlign w:val="center"/>
            <w:hideMark/>
          </w:tcPr>
          <w:p w14:paraId="529A6BE8" w14:textId="77777777" w:rsidR="001C0656" w:rsidRPr="00575147" w:rsidRDefault="001C0656" w:rsidP="00E91769">
            <w:pPr>
              <w:jc w:val="right"/>
              <w:rPr>
                <w:b/>
                <w:bCs/>
                <w:sz w:val="18"/>
                <w:szCs w:val="18"/>
                <w:lang w:val="uk-UA"/>
              </w:rPr>
            </w:pPr>
            <w:r w:rsidRPr="00575147">
              <w:rPr>
                <w:b/>
                <w:bCs/>
                <w:sz w:val="18"/>
                <w:szCs w:val="18"/>
                <w:lang w:val="uk-UA"/>
              </w:rPr>
              <w:t>35 100,00</w:t>
            </w:r>
          </w:p>
        </w:tc>
        <w:tc>
          <w:tcPr>
            <w:tcW w:w="1417" w:type="dxa"/>
            <w:shd w:val="clear" w:color="auto" w:fill="auto"/>
            <w:noWrap/>
            <w:vAlign w:val="center"/>
            <w:hideMark/>
          </w:tcPr>
          <w:p w14:paraId="092A75EE" w14:textId="77777777" w:rsidR="001C0656" w:rsidRPr="00575147" w:rsidRDefault="001C0656" w:rsidP="00E91769">
            <w:pPr>
              <w:jc w:val="right"/>
              <w:rPr>
                <w:b/>
                <w:bCs/>
                <w:sz w:val="18"/>
                <w:szCs w:val="18"/>
                <w:lang w:val="uk-UA"/>
              </w:rPr>
            </w:pPr>
            <w:r w:rsidRPr="00575147">
              <w:rPr>
                <w:b/>
                <w:bCs/>
                <w:sz w:val="18"/>
                <w:szCs w:val="18"/>
                <w:lang w:val="uk-UA"/>
              </w:rPr>
              <w:t>35 100,00</w:t>
            </w:r>
          </w:p>
        </w:tc>
        <w:tc>
          <w:tcPr>
            <w:tcW w:w="1134" w:type="dxa"/>
            <w:shd w:val="clear" w:color="auto" w:fill="auto"/>
            <w:noWrap/>
            <w:vAlign w:val="center"/>
            <w:hideMark/>
          </w:tcPr>
          <w:p w14:paraId="3CFAEC59"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0149F7B7"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19FC5B6B" w14:textId="77777777" w:rsidTr="00B32646">
        <w:trPr>
          <w:trHeight w:val="225"/>
        </w:trPr>
        <w:tc>
          <w:tcPr>
            <w:tcW w:w="936" w:type="dxa"/>
            <w:shd w:val="clear" w:color="auto" w:fill="auto"/>
            <w:noWrap/>
            <w:vAlign w:val="center"/>
            <w:hideMark/>
          </w:tcPr>
          <w:p w14:paraId="536B2A95" w14:textId="77777777" w:rsidR="001C0656" w:rsidRPr="00575147" w:rsidRDefault="001C0656" w:rsidP="00E91769">
            <w:pPr>
              <w:jc w:val="center"/>
              <w:rPr>
                <w:sz w:val="18"/>
                <w:szCs w:val="18"/>
                <w:lang w:val="uk-UA"/>
              </w:rPr>
            </w:pPr>
            <w:r w:rsidRPr="00575147">
              <w:rPr>
                <w:sz w:val="18"/>
                <w:szCs w:val="18"/>
                <w:lang w:val="uk-UA"/>
              </w:rPr>
              <w:t>18030100</w:t>
            </w:r>
          </w:p>
        </w:tc>
        <w:tc>
          <w:tcPr>
            <w:tcW w:w="4593" w:type="dxa"/>
            <w:shd w:val="clear" w:color="auto" w:fill="auto"/>
            <w:vAlign w:val="center"/>
            <w:hideMark/>
          </w:tcPr>
          <w:p w14:paraId="514D8330" w14:textId="77777777" w:rsidR="001C0656" w:rsidRPr="00575147" w:rsidRDefault="001C0656" w:rsidP="00E91769">
            <w:pPr>
              <w:rPr>
                <w:sz w:val="18"/>
                <w:szCs w:val="18"/>
                <w:lang w:val="uk-UA"/>
              </w:rPr>
            </w:pPr>
            <w:r w:rsidRPr="00575147">
              <w:rPr>
                <w:sz w:val="18"/>
                <w:szCs w:val="18"/>
                <w:lang w:val="uk-UA"/>
              </w:rPr>
              <w:t>Туристичний збір, сплачений юридичними особами</w:t>
            </w:r>
          </w:p>
        </w:tc>
        <w:tc>
          <w:tcPr>
            <w:tcW w:w="1418" w:type="dxa"/>
            <w:shd w:val="clear" w:color="auto" w:fill="auto"/>
            <w:noWrap/>
            <w:vAlign w:val="center"/>
            <w:hideMark/>
          </w:tcPr>
          <w:p w14:paraId="25AE9D8F" w14:textId="77777777" w:rsidR="001C0656" w:rsidRPr="00575147" w:rsidRDefault="001C0656" w:rsidP="00E91769">
            <w:pPr>
              <w:jc w:val="right"/>
              <w:rPr>
                <w:b/>
                <w:bCs/>
                <w:sz w:val="18"/>
                <w:szCs w:val="18"/>
                <w:lang w:val="uk-UA"/>
              </w:rPr>
            </w:pPr>
            <w:r w:rsidRPr="00575147">
              <w:rPr>
                <w:b/>
                <w:bCs/>
                <w:sz w:val="18"/>
                <w:szCs w:val="18"/>
                <w:lang w:val="uk-UA"/>
              </w:rPr>
              <w:t>2 000,00</w:t>
            </w:r>
          </w:p>
        </w:tc>
        <w:tc>
          <w:tcPr>
            <w:tcW w:w="1417" w:type="dxa"/>
            <w:shd w:val="clear" w:color="auto" w:fill="auto"/>
            <w:noWrap/>
            <w:vAlign w:val="center"/>
            <w:hideMark/>
          </w:tcPr>
          <w:p w14:paraId="36DF379D" w14:textId="77777777" w:rsidR="001C0656" w:rsidRPr="00575147" w:rsidRDefault="001C0656" w:rsidP="00E91769">
            <w:pPr>
              <w:jc w:val="right"/>
              <w:rPr>
                <w:sz w:val="18"/>
                <w:szCs w:val="18"/>
                <w:lang w:val="uk-UA"/>
              </w:rPr>
            </w:pPr>
            <w:r w:rsidRPr="00575147">
              <w:rPr>
                <w:sz w:val="18"/>
                <w:szCs w:val="18"/>
                <w:lang w:val="uk-UA"/>
              </w:rPr>
              <w:t>2 000,00</w:t>
            </w:r>
          </w:p>
        </w:tc>
        <w:tc>
          <w:tcPr>
            <w:tcW w:w="1134" w:type="dxa"/>
            <w:shd w:val="clear" w:color="auto" w:fill="auto"/>
            <w:noWrap/>
            <w:vAlign w:val="center"/>
            <w:hideMark/>
          </w:tcPr>
          <w:p w14:paraId="2C655282" w14:textId="0DA6548F" w:rsidR="001C0656" w:rsidRPr="00575147" w:rsidRDefault="001C0656" w:rsidP="00E91769">
            <w:pPr>
              <w:jc w:val="right"/>
              <w:rPr>
                <w:sz w:val="18"/>
                <w:szCs w:val="18"/>
                <w:lang w:val="uk-UA"/>
              </w:rPr>
            </w:pPr>
          </w:p>
        </w:tc>
        <w:tc>
          <w:tcPr>
            <w:tcW w:w="1151" w:type="dxa"/>
            <w:shd w:val="clear" w:color="auto" w:fill="auto"/>
            <w:noWrap/>
            <w:vAlign w:val="center"/>
            <w:hideMark/>
          </w:tcPr>
          <w:p w14:paraId="461B2236" w14:textId="4106A50D" w:rsidR="001C0656" w:rsidRPr="00575147" w:rsidRDefault="001C0656" w:rsidP="00E91769">
            <w:pPr>
              <w:jc w:val="right"/>
              <w:rPr>
                <w:sz w:val="18"/>
                <w:szCs w:val="18"/>
                <w:lang w:val="uk-UA"/>
              </w:rPr>
            </w:pPr>
          </w:p>
        </w:tc>
      </w:tr>
      <w:tr w:rsidR="001C0656" w:rsidRPr="001C0656" w14:paraId="3B1248B9" w14:textId="77777777" w:rsidTr="00B32646">
        <w:trPr>
          <w:trHeight w:val="225"/>
        </w:trPr>
        <w:tc>
          <w:tcPr>
            <w:tcW w:w="936" w:type="dxa"/>
            <w:shd w:val="clear" w:color="auto" w:fill="auto"/>
            <w:noWrap/>
            <w:vAlign w:val="center"/>
            <w:hideMark/>
          </w:tcPr>
          <w:p w14:paraId="014BDDA2" w14:textId="77777777" w:rsidR="001C0656" w:rsidRPr="00575147" w:rsidRDefault="001C0656" w:rsidP="00E91769">
            <w:pPr>
              <w:jc w:val="center"/>
              <w:rPr>
                <w:sz w:val="18"/>
                <w:szCs w:val="18"/>
                <w:lang w:val="uk-UA"/>
              </w:rPr>
            </w:pPr>
            <w:r w:rsidRPr="00575147">
              <w:rPr>
                <w:sz w:val="18"/>
                <w:szCs w:val="18"/>
                <w:lang w:val="uk-UA"/>
              </w:rPr>
              <w:t>18030200</w:t>
            </w:r>
          </w:p>
        </w:tc>
        <w:tc>
          <w:tcPr>
            <w:tcW w:w="4593" w:type="dxa"/>
            <w:shd w:val="clear" w:color="auto" w:fill="auto"/>
            <w:vAlign w:val="center"/>
            <w:hideMark/>
          </w:tcPr>
          <w:p w14:paraId="56824773" w14:textId="77777777" w:rsidR="001C0656" w:rsidRPr="00575147" w:rsidRDefault="001C0656" w:rsidP="00E91769">
            <w:pPr>
              <w:rPr>
                <w:sz w:val="18"/>
                <w:szCs w:val="18"/>
                <w:lang w:val="uk-UA"/>
              </w:rPr>
            </w:pPr>
            <w:r w:rsidRPr="00575147">
              <w:rPr>
                <w:sz w:val="18"/>
                <w:szCs w:val="18"/>
                <w:lang w:val="uk-UA"/>
              </w:rPr>
              <w:t>Туристичний збір, сплачений фізичними особами</w:t>
            </w:r>
          </w:p>
        </w:tc>
        <w:tc>
          <w:tcPr>
            <w:tcW w:w="1418" w:type="dxa"/>
            <w:shd w:val="clear" w:color="auto" w:fill="auto"/>
            <w:noWrap/>
            <w:vAlign w:val="center"/>
            <w:hideMark/>
          </w:tcPr>
          <w:p w14:paraId="5EFBD813" w14:textId="77777777" w:rsidR="001C0656" w:rsidRPr="00575147" w:rsidRDefault="001C0656" w:rsidP="00E91769">
            <w:pPr>
              <w:jc w:val="right"/>
              <w:rPr>
                <w:b/>
                <w:bCs/>
                <w:sz w:val="18"/>
                <w:szCs w:val="18"/>
                <w:lang w:val="uk-UA"/>
              </w:rPr>
            </w:pPr>
            <w:r w:rsidRPr="00575147">
              <w:rPr>
                <w:b/>
                <w:bCs/>
                <w:sz w:val="18"/>
                <w:szCs w:val="18"/>
                <w:lang w:val="uk-UA"/>
              </w:rPr>
              <w:t>33 100,00</w:t>
            </w:r>
          </w:p>
        </w:tc>
        <w:tc>
          <w:tcPr>
            <w:tcW w:w="1417" w:type="dxa"/>
            <w:shd w:val="clear" w:color="auto" w:fill="auto"/>
            <w:noWrap/>
            <w:vAlign w:val="center"/>
            <w:hideMark/>
          </w:tcPr>
          <w:p w14:paraId="7E9D3946" w14:textId="77777777" w:rsidR="001C0656" w:rsidRPr="00575147" w:rsidRDefault="001C0656" w:rsidP="00E91769">
            <w:pPr>
              <w:jc w:val="right"/>
              <w:rPr>
                <w:sz w:val="18"/>
                <w:szCs w:val="18"/>
                <w:lang w:val="uk-UA"/>
              </w:rPr>
            </w:pPr>
            <w:r w:rsidRPr="00575147">
              <w:rPr>
                <w:sz w:val="18"/>
                <w:szCs w:val="18"/>
                <w:lang w:val="uk-UA"/>
              </w:rPr>
              <w:t>33 100,00</w:t>
            </w:r>
          </w:p>
        </w:tc>
        <w:tc>
          <w:tcPr>
            <w:tcW w:w="1134" w:type="dxa"/>
            <w:shd w:val="clear" w:color="auto" w:fill="auto"/>
            <w:noWrap/>
            <w:vAlign w:val="center"/>
            <w:hideMark/>
          </w:tcPr>
          <w:p w14:paraId="70AB339A" w14:textId="36F6B8EB" w:rsidR="001C0656" w:rsidRPr="00575147" w:rsidRDefault="001C0656" w:rsidP="00E91769">
            <w:pPr>
              <w:jc w:val="right"/>
              <w:rPr>
                <w:sz w:val="18"/>
                <w:szCs w:val="18"/>
                <w:lang w:val="uk-UA"/>
              </w:rPr>
            </w:pPr>
          </w:p>
        </w:tc>
        <w:tc>
          <w:tcPr>
            <w:tcW w:w="1151" w:type="dxa"/>
            <w:shd w:val="clear" w:color="auto" w:fill="auto"/>
            <w:noWrap/>
            <w:vAlign w:val="center"/>
            <w:hideMark/>
          </w:tcPr>
          <w:p w14:paraId="72E7A0D7" w14:textId="3220D701" w:rsidR="001C0656" w:rsidRPr="00575147" w:rsidRDefault="001C0656" w:rsidP="00E91769">
            <w:pPr>
              <w:jc w:val="right"/>
              <w:rPr>
                <w:sz w:val="18"/>
                <w:szCs w:val="18"/>
                <w:lang w:val="uk-UA"/>
              </w:rPr>
            </w:pPr>
          </w:p>
        </w:tc>
      </w:tr>
      <w:tr w:rsidR="001C0656" w:rsidRPr="001C0656" w14:paraId="288CECE8" w14:textId="77777777" w:rsidTr="00B32646">
        <w:trPr>
          <w:trHeight w:val="225"/>
        </w:trPr>
        <w:tc>
          <w:tcPr>
            <w:tcW w:w="936" w:type="dxa"/>
            <w:shd w:val="clear" w:color="auto" w:fill="auto"/>
            <w:noWrap/>
            <w:vAlign w:val="center"/>
            <w:hideMark/>
          </w:tcPr>
          <w:p w14:paraId="477CBB58" w14:textId="77777777" w:rsidR="001C0656" w:rsidRPr="00575147" w:rsidRDefault="001C0656" w:rsidP="00E91769">
            <w:pPr>
              <w:jc w:val="center"/>
              <w:rPr>
                <w:b/>
                <w:bCs/>
                <w:sz w:val="18"/>
                <w:szCs w:val="18"/>
                <w:lang w:val="uk-UA"/>
              </w:rPr>
            </w:pPr>
            <w:r w:rsidRPr="00575147">
              <w:rPr>
                <w:b/>
                <w:bCs/>
                <w:sz w:val="18"/>
                <w:szCs w:val="18"/>
                <w:lang w:val="uk-UA"/>
              </w:rPr>
              <w:t>18050000</w:t>
            </w:r>
          </w:p>
        </w:tc>
        <w:tc>
          <w:tcPr>
            <w:tcW w:w="4593" w:type="dxa"/>
            <w:shd w:val="clear" w:color="auto" w:fill="auto"/>
            <w:vAlign w:val="center"/>
            <w:hideMark/>
          </w:tcPr>
          <w:p w14:paraId="172C0C84" w14:textId="77777777" w:rsidR="001C0656" w:rsidRPr="00575147" w:rsidRDefault="001C0656" w:rsidP="00E91769">
            <w:pPr>
              <w:rPr>
                <w:b/>
                <w:bCs/>
                <w:sz w:val="18"/>
                <w:szCs w:val="18"/>
                <w:lang w:val="uk-UA"/>
              </w:rPr>
            </w:pPr>
            <w:r w:rsidRPr="00575147">
              <w:rPr>
                <w:b/>
                <w:bCs/>
                <w:sz w:val="18"/>
                <w:szCs w:val="18"/>
                <w:lang w:val="uk-UA"/>
              </w:rPr>
              <w:t>Єдиний податок</w:t>
            </w:r>
          </w:p>
        </w:tc>
        <w:tc>
          <w:tcPr>
            <w:tcW w:w="1418" w:type="dxa"/>
            <w:shd w:val="clear" w:color="auto" w:fill="auto"/>
            <w:noWrap/>
            <w:vAlign w:val="center"/>
            <w:hideMark/>
          </w:tcPr>
          <w:p w14:paraId="0FE8ECDD" w14:textId="77777777" w:rsidR="001C0656" w:rsidRPr="00575147" w:rsidRDefault="001C0656" w:rsidP="00E91769">
            <w:pPr>
              <w:jc w:val="right"/>
              <w:rPr>
                <w:b/>
                <w:bCs/>
                <w:sz w:val="18"/>
                <w:szCs w:val="18"/>
                <w:lang w:val="uk-UA"/>
              </w:rPr>
            </w:pPr>
            <w:r w:rsidRPr="00575147">
              <w:rPr>
                <w:b/>
                <w:bCs/>
                <w:sz w:val="18"/>
                <w:szCs w:val="18"/>
                <w:lang w:val="uk-UA"/>
              </w:rPr>
              <w:t>52 876 600,00</w:t>
            </w:r>
          </w:p>
        </w:tc>
        <w:tc>
          <w:tcPr>
            <w:tcW w:w="1417" w:type="dxa"/>
            <w:shd w:val="clear" w:color="auto" w:fill="auto"/>
            <w:noWrap/>
            <w:vAlign w:val="center"/>
            <w:hideMark/>
          </w:tcPr>
          <w:p w14:paraId="75D383A5" w14:textId="77777777" w:rsidR="001C0656" w:rsidRPr="00575147" w:rsidRDefault="001C0656" w:rsidP="00E91769">
            <w:pPr>
              <w:jc w:val="right"/>
              <w:rPr>
                <w:b/>
                <w:bCs/>
                <w:sz w:val="18"/>
                <w:szCs w:val="18"/>
                <w:lang w:val="uk-UA"/>
              </w:rPr>
            </w:pPr>
            <w:r w:rsidRPr="00575147">
              <w:rPr>
                <w:b/>
                <w:bCs/>
                <w:sz w:val="18"/>
                <w:szCs w:val="18"/>
                <w:lang w:val="uk-UA"/>
              </w:rPr>
              <w:t>52 876 600,00</w:t>
            </w:r>
          </w:p>
        </w:tc>
        <w:tc>
          <w:tcPr>
            <w:tcW w:w="1134" w:type="dxa"/>
            <w:shd w:val="clear" w:color="auto" w:fill="auto"/>
            <w:noWrap/>
            <w:vAlign w:val="center"/>
            <w:hideMark/>
          </w:tcPr>
          <w:p w14:paraId="4E6E34F8"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74F2FAD0"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126B7D51" w14:textId="77777777" w:rsidTr="00B32646">
        <w:trPr>
          <w:trHeight w:val="225"/>
        </w:trPr>
        <w:tc>
          <w:tcPr>
            <w:tcW w:w="936" w:type="dxa"/>
            <w:shd w:val="clear" w:color="auto" w:fill="auto"/>
            <w:noWrap/>
            <w:vAlign w:val="center"/>
            <w:hideMark/>
          </w:tcPr>
          <w:p w14:paraId="41695720" w14:textId="77777777" w:rsidR="001C0656" w:rsidRPr="00575147" w:rsidRDefault="001C0656" w:rsidP="00E91769">
            <w:pPr>
              <w:jc w:val="center"/>
              <w:rPr>
                <w:sz w:val="18"/>
                <w:szCs w:val="18"/>
                <w:lang w:val="uk-UA"/>
              </w:rPr>
            </w:pPr>
            <w:r w:rsidRPr="00575147">
              <w:rPr>
                <w:sz w:val="18"/>
                <w:szCs w:val="18"/>
                <w:lang w:val="uk-UA"/>
              </w:rPr>
              <w:t>18050300</w:t>
            </w:r>
          </w:p>
        </w:tc>
        <w:tc>
          <w:tcPr>
            <w:tcW w:w="4593" w:type="dxa"/>
            <w:shd w:val="clear" w:color="auto" w:fill="auto"/>
            <w:vAlign w:val="center"/>
            <w:hideMark/>
          </w:tcPr>
          <w:p w14:paraId="01402E1C" w14:textId="77777777" w:rsidR="001C0656" w:rsidRPr="00575147" w:rsidRDefault="001C0656" w:rsidP="00E91769">
            <w:pPr>
              <w:rPr>
                <w:sz w:val="18"/>
                <w:szCs w:val="18"/>
                <w:lang w:val="uk-UA"/>
              </w:rPr>
            </w:pPr>
            <w:r w:rsidRPr="00575147">
              <w:rPr>
                <w:sz w:val="18"/>
                <w:szCs w:val="18"/>
                <w:lang w:val="uk-UA"/>
              </w:rPr>
              <w:t>Єдиний податок з юридичних осіб</w:t>
            </w:r>
          </w:p>
        </w:tc>
        <w:tc>
          <w:tcPr>
            <w:tcW w:w="1418" w:type="dxa"/>
            <w:shd w:val="clear" w:color="auto" w:fill="auto"/>
            <w:noWrap/>
            <w:vAlign w:val="center"/>
            <w:hideMark/>
          </w:tcPr>
          <w:p w14:paraId="1635A697" w14:textId="77777777" w:rsidR="001C0656" w:rsidRPr="00575147" w:rsidRDefault="001C0656" w:rsidP="00E91769">
            <w:pPr>
              <w:jc w:val="right"/>
              <w:rPr>
                <w:b/>
                <w:bCs/>
                <w:sz w:val="18"/>
                <w:szCs w:val="18"/>
                <w:lang w:val="uk-UA"/>
              </w:rPr>
            </w:pPr>
            <w:r w:rsidRPr="00575147">
              <w:rPr>
                <w:b/>
                <w:bCs/>
                <w:sz w:val="18"/>
                <w:szCs w:val="18"/>
                <w:lang w:val="uk-UA"/>
              </w:rPr>
              <w:t>5 088 000,00</w:t>
            </w:r>
          </w:p>
        </w:tc>
        <w:tc>
          <w:tcPr>
            <w:tcW w:w="1417" w:type="dxa"/>
            <w:shd w:val="clear" w:color="auto" w:fill="auto"/>
            <w:noWrap/>
            <w:vAlign w:val="center"/>
            <w:hideMark/>
          </w:tcPr>
          <w:p w14:paraId="2344AE19" w14:textId="77777777" w:rsidR="001C0656" w:rsidRPr="00575147" w:rsidRDefault="001C0656" w:rsidP="00E91769">
            <w:pPr>
              <w:jc w:val="right"/>
              <w:rPr>
                <w:sz w:val="18"/>
                <w:szCs w:val="18"/>
                <w:lang w:val="uk-UA"/>
              </w:rPr>
            </w:pPr>
            <w:r w:rsidRPr="00575147">
              <w:rPr>
                <w:sz w:val="18"/>
                <w:szCs w:val="18"/>
                <w:lang w:val="uk-UA"/>
              </w:rPr>
              <w:t>5 088 000,00</w:t>
            </w:r>
          </w:p>
        </w:tc>
        <w:tc>
          <w:tcPr>
            <w:tcW w:w="1134" w:type="dxa"/>
            <w:shd w:val="clear" w:color="auto" w:fill="auto"/>
            <w:noWrap/>
            <w:vAlign w:val="center"/>
            <w:hideMark/>
          </w:tcPr>
          <w:p w14:paraId="1CD7BFC0" w14:textId="30E50DB7" w:rsidR="001C0656" w:rsidRPr="00575147" w:rsidRDefault="001C0656" w:rsidP="00E91769">
            <w:pPr>
              <w:jc w:val="right"/>
              <w:rPr>
                <w:sz w:val="18"/>
                <w:szCs w:val="18"/>
                <w:lang w:val="uk-UA"/>
              </w:rPr>
            </w:pPr>
          </w:p>
        </w:tc>
        <w:tc>
          <w:tcPr>
            <w:tcW w:w="1151" w:type="dxa"/>
            <w:shd w:val="clear" w:color="auto" w:fill="auto"/>
            <w:noWrap/>
            <w:vAlign w:val="center"/>
            <w:hideMark/>
          </w:tcPr>
          <w:p w14:paraId="1BE3EF99" w14:textId="5E4C02D7" w:rsidR="001C0656" w:rsidRPr="00575147" w:rsidRDefault="001C0656" w:rsidP="00E91769">
            <w:pPr>
              <w:jc w:val="right"/>
              <w:rPr>
                <w:sz w:val="18"/>
                <w:szCs w:val="18"/>
                <w:lang w:val="uk-UA"/>
              </w:rPr>
            </w:pPr>
          </w:p>
        </w:tc>
      </w:tr>
      <w:tr w:rsidR="001C0656" w:rsidRPr="001C0656" w14:paraId="6D71AB52" w14:textId="77777777" w:rsidTr="00B32646">
        <w:trPr>
          <w:trHeight w:val="225"/>
        </w:trPr>
        <w:tc>
          <w:tcPr>
            <w:tcW w:w="936" w:type="dxa"/>
            <w:shd w:val="clear" w:color="auto" w:fill="auto"/>
            <w:noWrap/>
            <w:vAlign w:val="center"/>
            <w:hideMark/>
          </w:tcPr>
          <w:p w14:paraId="40B33526" w14:textId="77777777" w:rsidR="001C0656" w:rsidRPr="00575147" w:rsidRDefault="001C0656" w:rsidP="00E91769">
            <w:pPr>
              <w:jc w:val="center"/>
              <w:rPr>
                <w:sz w:val="18"/>
                <w:szCs w:val="18"/>
                <w:lang w:val="uk-UA"/>
              </w:rPr>
            </w:pPr>
            <w:r w:rsidRPr="00575147">
              <w:rPr>
                <w:sz w:val="18"/>
                <w:szCs w:val="18"/>
                <w:lang w:val="uk-UA"/>
              </w:rPr>
              <w:t>18050400</w:t>
            </w:r>
          </w:p>
        </w:tc>
        <w:tc>
          <w:tcPr>
            <w:tcW w:w="4593" w:type="dxa"/>
            <w:shd w:val="clear" w:color="auto" w:fill="auto"/>
            <w:vAlign w:val="center"/>
            <w:hideMark/>
          </w:tcPr>
          <w:p w14:paraId="360AD526" w14:textId="77777777" w:rsidR="001C0656" w:rsidRPr="00575147" w:rsidRDefault="001C0656" w:rsidP="00E91769">
            <w:pPr>
              <w:rPr>
                <w:sz w:val="18"/>
                <w:szCs w:val="18"/>
                <w:lang w:val="uk-UA"/>
              </w:rPr>
            </w:pPr>
            <w:r w:rsidRPr="00575147">
              <w:rPr>
                <w:sz w:val="18"/>
                <w:szCs w:val="18"/>
                <w:lang w:val="uk-UA"/>
              </w:rPr>
              <w:t>Єдиний податок з фізичних осіб</w:t>
            </w:r>
          </w:p>
        </w:tc>
        <w:tc>
          <w:tcPr>
            <w:tcW w:w="1418" w:type="dxa"/>
            <w:shd w:val="clear" w:color="auto" w:fill="auto"/>
            <w:noWrap/>
            <w:vAlign w:val="center"/>
            <w:hideMark/>
          </w:tcPr>
          <w:p w14:paraId="589FE8F9" w14:textId="77777777" w:rsidR="001C0656" w:rsidRPr="00575147" w:rsidRDefault="001C0656" w:rsidP="00E91769">
            <w:pPr>
              <w:jc w:val="right"/>
              <w:rPr>
                <w:b/>
                <w:bCs/>
                <w:sz w:val="18"/>
                <w:szCs w:val="18"/>
                <w:lang w:val="uk-UA"/>
              </w:rPr>
            </w:pPr>
            <w:r w:rsidRPr="00575147">
              <w:rPr>
                <w:b/>
                <w:bCs/>
                <w:sz w:val="18"/>
                <w:szCs w:val="18"/>
                <w:lang w:val="uk-UA"/>
              </w:rPr>
              <w:t>47 460 000,00</w:t>
            </w:r>
          </w:p>
        </w:tc>
        <w:tc>
          <w:tcPr>
            <w:tcW w:w="1417" w:type="dxa"/>
            <w:shd w:val="clear" w:color="auto" w:fill="auto"/>
            <w:noWrap/>
            <w:vAlign w:val="center"/>
            <w:hideMark/>
          </w:tcPr>
          <w:p w14:paraId="09B96DF4" w14:textId="77777777" w:rsidR="001C0656" w:rsidRPr="00575147" w:rsidRDefault="001C0656" w:rsidP="00E91769">
            <w:pPr>
              <w:jc w:val="right"/>
              <w:rPr>
                <w:sz w:val="18"/>
                <w:szCs w:val="18"/>
                <w:lang w:val="uk-UA"/>
              </w:rPr>
            </w:pPr>
            <w:r w:rsidRPr="00575147">
              <w:rPr>
                <w:sz w:val="18"/>
                <w:szCs w:val="18"/>
                <w:lang w:val="uk-UA"/>
              </w:rPr>
              <w:t>47 460 000,00</w:t>
            </w:r>
          </w:p>
        </w:tc>
        <w:tc>
          <w:tcPr>
            <w:tcW w:w="1134" w:type="dxa"/>
            <w:shd w:val="clear" w:color="auto" w:fill="auto"/>
            <w:noWrap/>
            <w:vAlign w:val="center"/>
            <w:hideMark/>
          </w:tcPr>
          <w:p w14:paraId="29BBE6C9" w14:textId="2515D862" w:rsidR="001C0656" w:rsidRPr="00575147" w:rsidRDefault="001C0656" w:rsidP="00E91769">
            <w:pPr>
              <w:jc w:val="right"/>
              <w:rPr>
                <w:sz w:val="18"/>
                <w:szCs w:val="18"/>
                <w:lang w:val="uk-UA"/>
              </w:rPr>
            </w:pPr>
          </w:p>
        </w:tc>
        <w:tc>
          <w:tcPr>
            <w:tcW w:w="1151" w:type="dxa"/>
            <w:shd w:val="clear" w:color="auto" w:fill="auto"/>
            <w:noWrap/>
            <w:vAlign w:val="center"/>
            <w:hideMark/>
          </w:tcPr>
          <w:p w14:paraId="289168E4" w14:textId="521AFF1E" w:rsidR="001C0656" w:rsidRPr="00575147" w:rsidRDefault="001C0656" w:rsidP="00E91769">
            <w:pPr>
              <w:jc w:val="right"/>
              <w:rPr>
                <w:sz w:val="18"/>
                <w:szCs w:val="18"/>
                <w:lang w:val="uk-UA"/>
              </w:rPr>
            </w:pPr>
          </w:p>
        </w:tc>
      </w:tr>
      <w:tr w:rsidR="001C0656" w:rsidRPr="001C0656" w14:paraId="791568A1" w14:textId="77777777" w:rsidTr="00B32646">
        <w:trPr>
          <w:trHeight w:val="778"/>
        </w:trPr>
        <w:tc>
          <w:tcPr>
            <w:tcW w:w="936" w:type="dxa"/>
            <w:shd w:val="clear" w:color="auto" w:fill="auto"/>
            <w:noWrap/>
            <w:vAlign w:val="center"/>
            <w:hideMark/>
          </w:tcPr>
          <w:p w14:paraId="3CC66758" w14:textId="77777777" w:rsidR="001C0656" w:rsidRPr="00575147" w:rsidRDefault="001C0656" w:rsidP="00E91769">
            <w:pPr>
              <w:jc w:val="center"/>
              <w:rPr>
                <w:sz w:val="18"/>
                <w:szCs w:val="18"/>
                <w:lang w:val="uk-UA"/>
              </w:rPr>
            </w:pPr>
            <w:r w:rsidRPr="00575147">
              <w:rPr>
                <w:sz w:val="18"/>
                <w:szCs w:val="18"/>
                <w:lang w:val="uk-UA"/>
              </w:rPr>
              <w:t>18050500</w:t>
            </w:r>
          </w:p>
        </w:tc>
        <w:tc>
          <w:tcPr>
            <w:tcW w:w="4593" w:type="dxa"/>
            <w:shd w:val="clear" w:color="auto" w:fill="auto"/>
            <w:vAlign w:val="center"/>
            <w:hideMark/>
          </w:tcPr>
          <w:p w14:paraId="22776CDE" w14:textId="77777777" w:rsidR="001C0656" w:rsidRPr="00575147" w:rsidRDefault="001C0656" w:rsidP="00B32646">
            <w:pPr>
              <w:ind w:right="-108"/>
              <w:rPr>
                <w:sz w:val="18"/>
                <w:szCs w:val="18"/>
                <w:lang w:val="uk-UA"/>
              </w:rPr>
            </w:pPr>
            <w:r w:rsidRPr="00575147">
              <w:rPr>
                <w:sz w:val="18"/>
                <w:szCs w:val="18"/>
                <w:lang w:val="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18" w:type="dxa"/>
            <w:shd w:val="clear" w:color="auto" w:fill="auto"/>
            <w:noWrap/>
            <w:vAlign w:val="center"/>
            <w:hideMark/>
          </w:tcPr>
          <w:p w14:paraId="5A984894" w14:textId="77777777" w:rsidR="001C0656" w:rsidRPr="00575147" w:rsidRDefault="001C0656" w:rsidP="00E91769">
            <w:pPr>
              <w:jc w:val="right"/>
              <w:rPr>
                <w:b/>
                <w:bCs/>
                <w:sz w:val="18"/>
                <w:szCs w:val="18"/>
                <w:lang w:val="uk-UA"/>
              </w:rPr>
            </w:pPr>
            <w:r w:rsidRPr="00575147">
              <w:rPr>
                <w:b/>
                <w:bCs/>
                <w:sz w:val="18"/>
                <w:szCs w:val="18"/>
                <w:lang w:val="uk-UA"/>
              </w:rPr>
              <w:t>328 600,00</w:t>
            </w:r>
          </w:p>
        </w:tc>
        <w:tc>
          <w:tcPr>
            <w:tcW w:w="1417" w:type="dxa"/>
            <w:shd w:val="clear" w:color="auto" w:fill="auto"/>
            <w:noWrap/>
            <w:vAlign w:val="center"/>
            <w:hideMark/>
          </w:tcPr>
          <w:p w14:paraId="1F253DFE" w14:textId="77777777" w:rsidR="001C0656" w:rsidRPr="00575147" w:rsidRDefault="001C0656" w:rsidP="00E91769">
            <w:pPr>
              <w:jc w:val="right"/>
              <w:rPr>
                <w:sz w:val="18"/>
                <w:szCs w:val="18"/>
                <w:lang w:val="uk-UA"/>
              </w:rPr>
            </w:pPr>
            <w:r w:rsidRPr="00575147">
              <w:rPr>
                <w:sz w:val="18"/>
                <w:szCs w:val="18"/>
                <w:lang w:val="uk-UA"/>
              </w:rPr>
              <w:t>328 600,00</w:t>
            </w:r>
          </w:p>
        </w:tc>
        <w:tc>
          <w:tcPr>
            <w:tcW w:w="1134" w:type="dxa"/>
            <w:shd w:val="clear" w:color="auto" w:fill="auto"/>
            <w:noWrap/>
            <w:vAlign w:val="center"/>
            <w:hideMark/>
          </w:tcPr>
          <w:p w14:paraId="72C80626" w14:textId="70BA01BB" w:rsidR="001C0656" w:rsidRPr="00575147" w:rsidRDefault="001C0656" w:rsidP="00E91769">
            <w:pPr>
              <w:jc w:val="right"/>
              <w:rPr>
                <w:sz w:val="18"/>
                <w:szCs w:val="18"/>
                <w:lang w:val="uk-UA"/>
              </w:rPr>
            </w:pPr>
          </w:p>
        </w:tc>
        <w:tc>
          <w:tcPr>
            <w:tcW w:w="1151" w:type="dxa"/>
            <w:shd w:val="clear" w:color="auto" w:fill="auto"/>
            <w:noWrap/>
            <w:vAlign w:val="center"/>
            <w:hideMark/>
          </w:tcPr>
          <w:p w14:paraId="7EA0C794" w14:textId="2AE148FD" w:rsidR="001C0656" w:rsidRPr="00575147" w:rsidRDefault="001C0656" w:rsidP="00E91769">
            <w:pPr>
              <w:jc w:val="right"/>
              <w:rPr>
                <w:sz w:val="18"/>
                <w:szCs w:val="18"/>
                <w:lang w:val="uk-UA"/>
              </w:rPr>
            </w:pPr>
          </w:p>
        </w:tc>
      </w:tr>
      <w:tr w:rsidR="001C0656" w:rsidRPr="001C0656" w14:paraId="636FCD76" w14:textId="77777777" w:rsidTr="00B32646">
        <w:trPr>
          <w:trHeight w:val="225"/>
        </w:trPr>
        <w:tc>
          <w:tcPr>
            <w:tcW w:w="936" w:type="dxa"/>
            <w:shd w:val="clear" w:color="auto" w:fill="auto"/>
            <w:noWrap/>
            <w:vAlign w:val="center"/>
            <w:hideMark/>
          </w:tcPr>
          <w:p w14:paraId="455BF009" w14:textId="77777777" w:rsidR="001C0656" w:rsidRPr="00575147" w:rsidRDefault="001C0656" w:rsidP="00E91769">
            <w:pPr>
              <w:jc w:val="center"/>
              <w:rPr>
                <w:b/>
                <w:bCs/>
                <w:sz w:val="18"/>
                <w:szCs w:val="18"/>
                <w:lang w:val="uk-UA"/>
              </w:rPr>
            </w:pPr>
            <w:r w:rsidRPr="00575147">
              <w:rPr>
                <w:b/>
                <w:bCs/>
                <w:sz w:val="18"/>
                <w:szCs w:val="18"/>
                <w:lang w:val="uk-UA"/>
              </w:rPr>
              <w:t>19000000</w:t>
            </w:r>
          </w:p>
        </w:tc>
        <w:tc>
          <w:tcPr>
            <w:tcW w:w="4593" w:type="dxa"/>
            <w:shd w:val="clear" w:color="auto" w:fill="auto"/>
            <w:vAlign w:val="center"/>
            <w:hideMark/>
          </w:tcPr>
          <w:p w14:paraId="7314535F" w14:textId="77777777" w:rsidR="001C0656" w:rsidRPr="00575147" w:rsidRDefault="001C0656" w:rsidP="00E91769">
            <w:pPr>
              <w:rPr>
                <w:b/>
                <w:bCs/>
                <w:sz w:val="18"/>
                <w:szCs w:val="18"/>
                <w:lang w:val="uk-UA"/>
              </w:rPr>
            </w:pPr>
            <w:r w:rsidRPr="00575147">
              <w:rPr>
                <w:b/>
                <w:bCs/>
                <w:sz w:val="18"/>
                <w:szCs w:val="18"/>
                <w:lang w:val="uk-UA"/>
              </w:rPr>
              <w:t>Інші податки та збори</w:t>
            </w:r>
          </w:p>
        </w:tc>
        <w:tc>
          <w:tcPr>
            <w:tcW w:w="1418" w:type="dxa"/>
            <w:shd w:val="clear" w:color="auto" w:fill="auto"/>
            <w:noWrap/>
            <w:vAlign w:val="center"/>
            <w:hideMark/>
          </w:tcPr>
          <w:p w14:paraId="6DCF5600" w14:textId="77777777" w:rsidR="001C0656" w:rsidRPr="00575147" w:rsidRDefault="001C0656" w:rsidP="00E91769">
            <w:pPr>
              <w:jc w:val="right"/>
              <w:rPr>
                <w:b/>
                <w:bCs/>
                <w:sz w:val="18"/>
                <w:szCs w:val="18"/>
                <w:lang w:val="uk-UA"/>
              </w:rPr>
            </w:pPr>
            <w:r w:rsidRPr="00575147">
              <w:rPr>
                <w:b/>
                <w:bCs/>
                <w:sz w:val="18"/>
                <w:szCs w:val="18"/>
                <w:lang w:val="uk-UA"/>
              </w:rPr>
              <w:t>751 000,00</w:t>
            </w:r>
          </w:p>
        </w:tc>
        <w:tc>
          <w:tcPr>
            <w:tcW w:w="1417" w:type="dxa"/>
            <w:shd w:val="clear" w:color="auto" w:fill="auto"/>
            <w:noWrap/>
            <w:vAlign w:val="center"/>
            <w:hideMark/>
          </w:tcPr>
          <w:p w14:paraId="46232CD2"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34" w:type="dxa"/>
            <w:shd w:val="clear" w:color="auto" w:fill="auto"/>
            <w:noWrap/>
            <w:vAlign w:val="center"/>
            <w:hideMark/>
          </w:tcPr>
          <w:p w14:paraId="4E7B40A4" w14:textId="77777777" w:rsidR="001C0656" w:rsidRPr="00575147" w:rsidRDefault="001C0656" w:rsidP="00E91769">
            <w:pPr>
              <w:jc w:val="right"/>
              <w:rPr>
                <w:b/>
                <w:bCs/>
                <w:sz w:val="18"/>
                <w:szCs w:val="18"/>
                <w:lang w:val="uk-UA"/>
              </w:rPr>
            </w:pPr>
            <w:r w:rsidRPr="00575147">
              <w:rPr>
                <w:b/>
                <w:bCs/>
                <w:sz w:val="18"/>
                <w:szCs w:val="18"/>
                <w:lang w:val="uk-UA"/>
              </w:rPr>
              <w:t>751000,00</w:t>
            </w:r>
          </w:p>
        </w:tc>
        <w:tc>
          <w:tcPr>
            <w:tcW w:w="1151" w:type="dxa"/>
            <w:shd w:val="clear" w:color="auto" w:fill="auto"/>
            <w:noWrap/>
            <w:vAlign w:val="center"/>
            <w:hideMark/>
          </w:tcPr>
          <w:p w14:paraId="696BB0F0"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4D564D37" w14:textId="77777777" w:rsidTr="00B32646">
        <w:trPr>
          <w:trHeight w:val="225"/>
        </w:trPr>
        <w:tc>
          <w:tcPr>
            <w:tcW w:w="936" w:type="dxa"/>
            <w:shd w:val="clear" w:color="auto" w:fill="auto"/>
            <w:noWrap/>
            <w:vAlign w:val="center"/>
            <w:hideMark/>
          </w:tcPr>
          <w:p w14:paraId="532A25BF" w14:textId="77777777" w:rsidR="001C0656" w:rsidRPr="00575147" w:rsidRDefault="001C0656" w:rsidP="00E91769">
            <w:pPr>
              <w:jc w:val="center"/>
              <w:rPr>
                <w:b/>
                <w:bCs/>
                <w:sz w:val="18"/>
                <w:szCs w:val="18"/>
                <w:lang w:val="uk-UA"/>
              </w:rPr>
            </w:pPr>
            <w:r w:rsidRPr="00575147">
              <w:rPr>
                <w:b/>
                <w:bCs/>
                <w:sz w:val="18"/>
                <w:szCs w:val="18"/>
                <w:lang w:val="uk-UA"/>
              </w:rPr>
              <w:t>19010000</w:t>
            </w:r>
          </w:p>
        </w:tc>
        <w:tc>
          <w:tcPr>
            <w:tcW w:w="4593" w:type="dxa"/>
            <w:shd w:val="clear" w:color="auto" w:fill="auto"/>
            <w:vAlign w:val="center"/>
            <w:hideMark/>
          </w:tcPr>
          <w:p w14:paraId="12F6F039" w14:textId="77777777" w:rsidR="001C0656" w:rsidRPr="00575147" w:rsidRDefault="001C0656" w:rsidP="00E91769">
            <w:pPr>
              <w:rPr>
                <w:b/>
                <w:bCs/>
                <w:sz w:val="18"/>
                <w:szCs w:val="18"/>
                <w:lang w:val="uk-UA"/>
              </w:rPr>
            </w:pPr>
            <w:r w:rsidRPr="00575147">
              <w:rPr>
                <w:b/>
                <w:bCs/>
                <w:sz w:val="18"/>
                <w:szCs w:val="18"/>
                <w:lang w:val="uk-UA"/>
              </w:rPr>
              <w:t>Екологічний податок</w:t>
            </w:r>
          </w:p>
        </w:tc>
        <w:tc>
          <w:tcPr>
            <w:tcW w:w="1418" w:type="dxa"/>
            <w:shd w:val="clear" w:color="auto" w:fill="auto"/>
            <w:noWrap/>
            <w:vAlign w:val="center"/>
            <w:hideMark/>
          </w:tcPr>
          <w:p w14:paraId="266A7A66" w14:textId="77777777" w:rsidR="001C0656" w:rsidRPr="00575147" w:rsidRDefault="001C0656" w:rsidP="00E91769">
            <w:pPr>
              <w:jc w:val="right"/>
              <w:rPr>
                <w:b/>
                <w:bCs/>
                <w:sz w:val="18"/>
                <w:szCs w:val="18"/>
                <w:lang w:val="uk-UA"/>
              </w:rPr>
            </w:pPr>
            <w:r w:rsidRPr="00575147">
              <w:rPr>
                <w:b/>
                <w:bCs/>
                <w:sz w:val="18"/>
                <w:szCs w:val="18"/>
                <w:lang w:val="uk-UA"/>
              </w:rPr>
              <w:t>751 000,00</w:t>
            </w:r>
          </w:p>
        </w:tc>
        <w:tc>
          <w:tcPr>
            <w:tcW w:w="1417" w:type="dxa"/>
            <w:shd w:val="clear" w:color="auto" w:fill="auto"/>
            <w:noWrap/>
            <w:vAlign w:val="center"/>
            <w:hideMark/>
          </w:tcPr>
          <w:p w14:paraId="5DE65DAA"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34" w:type="dxa"/>
            <w:shd w:val="clear" w:color="auto" w:fill="auto"/>
            <w:noWrap/>
            <w:vAlign w:val="center"/>
            <w:hideMark/>
          </w:tcPr>
          <w:p w14:paraId="69A42EF4" w14:textId="77777777" w:rsidR="001C0656" w:rsidRPr="00575147" w:rsidRDefault="001C0656" w:rsidP="00E91769">
            <w:pPr>
              <w:jc w:val="right"/>
              <w:rPr>
                <w:b/>
                <w:bCs/>
                <w:sz w:val="18"/>
                <w:szCs w:val="18"/>
                <w:lang w:val="uk-UA"/>
              </w:rPr>
            </w:pPr>
            <w:r w:rsidRPr="00575147">
              <w:rPr>
                <w:b/>
                <w:bCs/>
                <w:sz w:val="18"/>
                <w:szCs w:val="18"/>
                <w:lang w:val="uk-UA"/>
              </w:rPr>
              <w:t>751000,00</w:t>
            </w:r>
          </w:p>
        </w:tc>
        <w:tc>
          <w:tcPr>
            <w:tcW w:w="1151" w:type="dxa"/>
            <w:shd w:val="clear" w:color="auto" w:fill="auto"/>
            <w:noWrap/>
            <w:vAlign w:val="center"/>
            <w:hideMark/>
          </w:tcPr>
          <w:p w14:paraId="5AAA2B91"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386D021C" w14:textId="77777777" w:rsidTr="00480B81">
        <w:trPr>
          <w:trHeight w:val="411"/>
        </w:trPr>
        <w:tc>
          <w:tcPr>
            <w:tcW w:w="936" w:type="dxa"/>
            <w:shd w:val="clear" w:color="auto" w:fill="auto"/>
            <w:noWrap/>
            <w:vAlign w:val="center"/>
            <w:hideMark/>
          </w:tcPr>
          <w:p w14:paraId="02DD1445" w14:textId="77777777" w:rsidR="001C0656" w:rsidRPr="00575147" w:rsidRDefault="001C0656" w:rsidP="00E91769">
            <w:pPr>
              <w:jc w:val="center"/>
              <w:rPr>
                <w:sz w:val="18"/>
                <w:szCs w:val="18"/>
                <w:lang w:val="uk-UA"/>
              </w:rPr>
            </w:pPr>
            <w:r w:rsidRPr="00575147">
              <w:rPr>
                <w:sz w:val="18"/>
                <w:szCs w:val="18"/>
                <w:lang w:val="uk-UA"/>
              </w:rPr>
              <w:t>19010100</w:t>
            </w:r>
          </w:p>
        </w:tc>
        <w:tc>
          <w:tcPr>
            <w:tcW w:w="4593" w:type="dxa"/>
            <w:shd w:val="clear" w:color="auto" w:fill="auto"/>
            <w:vAlign w:val="center"/>
            <w:hideMark/>
          </w:tcPr>
          <w:p w14:paraId="765F5402" w14:textId="77777777" w:rsidR="001C0656" w:rsidRPr="00575147" w:rsidRDefault="001C0656" w:rsidP="00E91769">
            <w:pPr>
              <w:rPr>
                <w:sz w:val="18"/>
                <w:szCs w:val="18"/>
                <w:lang w:val="uk-UA"/>
              </w:rPr>
            </w:pPr>
            <w:r w:rsidRPr="00575147">
              <w:rPr>
                <w:sz w:val="18"/>
                <w:szCs w:val="18"/>
                <w:lang w:val="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18" w:type="dxa"/>
            <w:shd w:val="clear" w:color="auto" w:fill="auto"/>
            <w:noWrap/>
            <w:vAlign w:val="center"/>
            <w:hideMark/>
          </w:tcPr>
          <w:p w14:paraId="4226D2BB" w14:textId="77777777" w:rsidR="001C0656" w:rsidRPr="00575147" w:rsidRDefault="001C0656" w:rsidP="00E91769">
            <w:pPr>
              <w:jc w:val="right"/>
              <w:rPr>
                <w:b/>
                <w:bCs/>
                <w:sz w:val="18"/>
                <w:szCs w:val="18"/>
                <w:lang w:val="uk-UA"/>
              </w:rPr>
            </w:pPr>
            <w:r w:rsidRPr="00575147">
              <w:rPr>
                <w:b/>
                <w:bCs/>
                <w:sz w:val="18"/>
                <w:szCs w:val="18"/>
                <w:lang w:val="uk-UA"/>
              </w:rPr>
              <w:t>668 000,00</w:t>
            </w:r>
          </w:p>
        </w:tc>
        <w:tc>
          <w:tcPr>
            <w:tcW w:w="1417" w:type="dxa"/>
            <w:shd w:val="clear" w:color="auto" w:fill="auto"/>
            <w:noWrap/>
            <w:vAlign w:val="center"/>
            <w:hideMark/>
          </w:tcPr>
          <w:p w14:paraId="666F2008" w14:textId="1FB9D4AC" w:rsidR="001C0656" w:rsidRPr="00575147" w:rsidRDefault="001C0656" w:rsidP="00E91769">
            <w:pPr>
              <w:jc w:val="right"/>
              <w:rPr>
                <w:sz w:val="18"/>
                <w:szCs w:val="18"/>
                <w:lang w:val="uk-UA"/>
              </w:rPr>
            </w:pPr>
          </w:p>
        </w:tc>
        <w:tc>
          <w:tcPr>
            <w:tcW w:w="1134" w:type="dxa"/>
            <w:shd w:val="clear" w:color="auto" w:fill="auto"/>
            <w:noWrap/>
            <w:vAlign w:val="center"/>
            <w:hideMark/>
          </w:tcPr>
          <w:p w14:paraId="502CB36A" w14:textId="77777777" w:rsidR="001C0656" w:rsidRPr="00575147" w:rsidRDefault="001C0656" w:rsidP="00E91769">
            <w:pPr>
              <w:jc w:val="right"/>
              <w:rPr>
                <w:sz w:val="18"/>
                <w:szCs w:val="18"/>
                <w:lang w:val="uk-UA"/>
              </w:rPr>
            </w:pPr>
            <w:r w:rsidRPr="00575147">
              <w:rPr>
                <w:sz w:val="18"/>
                <w:szCs w:val="18"/>
                <w:lang w:val="uk-UA"/>
              </w:rPr>
              <w:t>668 000,00</w:t>
            </w:r>
          </w:p>
        </w:tc>
        <w:tc>
          <w:tcPr>
            <w:tcW w:w="1151" w:type="dxa"/>
            <w:shd w:val="clear" w:color="auto" w:fill="auto"/>
            <w:noWrap/>
            <w:vAlign w:val="center"/>
            <w:hideMark/>
          </w:tcPr>
          <w:p w14:paraId="5DEBC18C" w14:textId="37209E41" w:rsidR="001C0656" w:rsidRPr="00575147" w:rsidRDefault="001C0656" w:rsidP="00E91769">
            <w:pPr>
              <w:jc w:val="right"/>
              <w:rPr>
                <w:sz w:val="18"/>
                <w:szCs w:val="18"/>
                <w:lang w:val="uk-UA"/>
              </w:rPr>
            </w:pPr>
          </w:p>
        </w:tc>
      </w:tr>
      <w:tr w:rsidR="001C0656" w:rsidRPr="001C0656" w14:paraId="30EC0008" w14:textId="77777777" w:rsidTr="00480B81">
        <w:trPr>
          <w:trHeight w:val="198"/>
        </w:trPr>
        <w:tc>
          <w:tcPr>
            <w:tcW w:w="936" w:type="dxa"/>
            <w:shd w:val="clear" w:color="auto" w:fill="auto"/>
            <w:noWrap/>
            <w:vAlign w:val="center"/>
            <w:hideMark/>
          </w:tcPr>
          <w:p w14:paraId="48F6B560" w14:textId="77777777" w:rsidR="001C0656" w:rsidRPr="00575147" w:rsidRDefault="001C0656" w:rsidP="00E91769">
            <w:pPr>
              <w:jc w:val="center"/>
              <w:rPr>
                <w:sz w:val="18"/>
                <w:szCs w:val="18"/>
                <w:lang w:val="uk-UA"/>
              </w:rPr>
            </w:pPr>
            <w:r w:rsidRPr="00575147">
              <w:rPr>
                <w:sz w:val="18"/>
                <w:szCs w:val="18"/>
                <w:lang w:val="uk-UA"/>
              </w:rPr>
              <w:t>19010200</w:t>
            </w:r>
          </w:p>
        </w:tc>
        <w:tc>
          <w:tcPr>
            <w:tcW w:w="4593" w:type="dxa"/>
            <w:shd w:val="clear" w:color="auto" w:fill="auto"/>
            <w:vAlign w:val="center"/>
            <w:hideMark/>
          </w:tcPr>
          <w:p w14:paraId="3B990F79" w14:textId="77777777" w:rsidR="001C0656" w:rsidRPr="00575147" w:rsidRDefault="001C0656" w:rsidP="00E91769">
            <w:pPr>
              <w:rPr>
                <w:sz w:val="18"/>
                <w:szCs w:val="18"/>
                <w:lang w:val="uk-UA"/>
              </w:rPr>
            </w:pPr>
            <w:r w:rsidRPr="00575147">
              <w:rPr>
                <w:sz w:val="18"/>
                <w:szCs w:val="18"/>
                <w:lang w:val="uk-UA"/>
              </w:rPr>
              <w:t>Надходження від скидів забруднюючих речовин безпосередньо у водні об'єкти</w:t>
            </w:r>
          </w:p>
        </w:tc>
        <w:tc>
          <w:tcPr>
            <w:tcW w:w="1418" w:type="dxa"/>
            <w:shd w:val="clear" w:color="auto" w:fill="auto"/>
            <w:noWrap/>
            <w:vAlign w:val="center"/>
            <w:hideMark/>
          </w:tcPr>
          <w:p w14:paraId="79F36880" w14:textId="77777777" w:rsidR="001C0656" w:rsidRPr="00575147" w:rsidRDefault="001C0656" w:rsidP="00E91769">
            <w:pPr>
              <w:jc w:val="right"/>
              <w:rPr>
                <w:b/>
                <w:bCs/>
                <w:sz w:val="18"/>
                <w:szCs w:val="18"/>
                <w:lang w:val="uk-UA"/>
              </w:rPr>
            </w:pPr>
            <w:r w:rsidRPr="00575147">
              <w:rPr>
                <w:b/>
                <w:bCs/>
                <w:sz w:val="18"/>
                <w:szCs w:val="18"/>
                <w:lang w:val="uk-UA"/>
              </w:rPr>
              <w:t>35 000,00</w:t>
            </w:r>
          </w:p>
        </w:tc>
        <w:tc>
          <w:tcPr>
            <w:tcW w:w="1417" w:type="dxa"/>
            <w:shd w:val="clear" w:color="auto" w:fill="auto"/>
            <w:noWrap/>
            <w:vAlign w:val="center"/>
            <w:hideMark/>
          </w:tcPr>
          <w:p w14:paraId="09FCE4A6" w14:textId="7964004C" w:rsidR="001C0656" w:rsidRPr="00575147" w:rsidRDefault="001C0656" w:rsidP="00E91769">
            <w:pPr>
              <w:jc w:val="right"/>
              <w:rPr>
                <w:sz w:val="18"/>
                <w:szCs w:val="18"/>
                <w:lang w:val="uk-UA"/>
              </w:rPr>
            </w:pPr>
          </w:p>
        </w:tc>
        <w:tc>
          <w:tcPr>
            <w:tcW w:w="1134" w:type="dxa"/>
            <w:shd w:val="clear" w:color="auto" w:fill="auto"/>
            <w:noWrap/>
            <w:vAlign w:val="center"/>
            <w:hideMark/>
          </w:tcPr>
          <w:p w14:paraId="45DC6861" w14:textId="77777777" w:rsidR="001C0656" w:rsidRPr="00575147" w:rsidRDefault="001C0656" w:rsidP="00E91769">
            <w:pPr>
              <w:jc w:val="right"/>
              <w:rPr>
                <w:sz w:val="18"/>
                <w:szCs w:val="18"/>
                <w:lang w:val="uk-UA"/>
              </w:rPr>
            </w:pPr>
            <w:r w:rsidRPr="00575147">
              <w:rPr>
                <w:sz w:val="18"/>
                <w:szCs w:val="18"/>
                <w:lang w:val="uk-UA"/>
              </w:rPr>
              <w:t>35 000,00</w:t>
            </w:r>
          </w:p>
        </w:tc>
        <w:tc>
          <w:tcPr>
            <w:tcW w:w="1151" w:type="dxa"/>
            <w:shd w:val="clear" w:color="auto" w:fill="auto"/>
            <w:noWrap/>
            <w:vAlign w:val="center"/>
            <w:hideMark/>
          </w:tcPr>
          <w:p w14:paraId="339D344B" w14:textId="0C6C57E7" w:rsidR="001C0656" w:rsidRPr="00575147" w:rsidRDefault="001C0656" w:rsidP="00E91769">
            <w:pPr>
              <w:jc w:val="right"/>
              <w:rPr>
                <w:sz w:val="18"/>
                <w:szCs w:val="18"/>
                <w:lang w:val="uk-UA"/>
              </w:rPr>
            </w:pPr>
          </w:p>
        </w:tc>
      </w:tr>
      <w:tr w:rsidR="001C0656" w:rsidRPr="001C0656" w14:paraId="09188F08" w14:textId="77777777" w:rsidTr="00B32646">
        <w:trPr>
          <w:trHeight w:val="675"/>
        </w:trPr>
        <w:tc>
          <w:tcPr>
            <w:tcW w:w="936" w:type="dxa"/>
            <w:shd w:val="clear" w:color="auto" w:fill="auto"/>
            <w:noWrap/>
            <w:vAlign w:val="center"/>
            <w:hideMark/>
          </w:tcPr>
          <w:p w14:paraId="68CA0420" w14:textId="77777777" w:rsidR="001C0656" w:rsidRPr="00575147" w:rsidRDefault="001C0656" w:rsidP="00E91769">
            <w:pPr>
              <w:jc w:val="center"/>
              <w:rPr>
                <w:sz w:val="18"/>
                <w:szCs w:val="18"/>
                <w:lang w:val="uk-UA"/>
              </w:rPr>
            </w:pPr>
            <w:r w:rsidRPr="00575147">
              <w:rPr>
                <w:sz w:val="18"/>
                <w:szCs w:val="18"/>
                <w:lang w:val="uk-UA"/>
              </w:rPr>
              <w:t>19010300</w:t>
            </w:r>
          </w:p>
        </w:tc>
        <w:tc>
          <w:tcPr>
            <w:tcW w:w="4593" w:type="dxa"/>
            <w:shd w:val="clear" w:color="auto" w:fill="auto"/>
            <w:vAlign w:val="center"/>
            <w:hideMark/>
          </w:tcPr>
          <w:p w14:paraId="290D3BEF" w14:textId="77777777" w:rsidR="001C0656" w:rsidRPr="00575147" w:rsidRDefault="001C0656" w:rsidP="00E91769">
            <w:pPr>
              <w:rPr>
                <w:sz w:val="18"/>
                <w:szCs w:val="18"/>
                <w:lang w:val="uk-UA"/>
              </w:rPr>
            </w:pPr>
            <w:r w:rsidRPr="00575147">
              <w:rPr>
                <w:sz w:val="18"/>
                <w:szCs w:val="18"/>
                <w:lang w:val="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418" w:type="dxa"/>
            <w:shd w:val="clear" w:color="auto" w:fill="auto"/>
            <w:noWrap/>
            <w:vAlign w:val="center"/>
            <w:hideMark/>
          </w:tcPr>
          <w:p w14:paraId="7BC10069" w14:textId="77777777" w:rsidR="001C0656" w:rsidRPr="00575147" w:rsidRDefault="001C0656" w:rsidP="00E91769">
            <w:pPr>
              <w:jc w:val="right"/>
              <w:rPr>
                <w:b/>
                <w:bCs/>
                <w:sz w:val="18"/>
                <w:szCs w:val="18"/>
                <w:lang w:val="uk-UA"/>
              </w:rPr>
            </w:pPr>
            <w:r w:rsidRPr="00575147">
              <w:rPr>
                <w:b/>
                <w:bCs/>
                <w:sz w:val="18"/>
                <w:szCs w:val="18"/>
                <w:lang w:val="uk-UA"/>
              </w:rPr>
              <w:t>48 000,00</w:t>
            </w:r>
          </w:p>
        </w:tc>
        <w:tc>
          <w:tcPr>
            <w:tcW w:w="1417" w:type="dxa"/>
            <w:shd w:val="clear" w:color="auto" w:fill="auto"/>
            <w:noWrap/>
            <w:vAlign w:val="center"/>
            <w:hideMark/>
          </w:tcPr>
          <w:p w14:paraId="3639AC03" w14:textId="3374E8CC" w:rsidR="001C0656" w:rsidRPr="00575147" w:rsidRDefault="001C0656" w:rsidP="00E91769">
            <w:pPr>
              <w:jc w:val="right"/>
              <w:rPr>
                <w:sz w:val="18"/>
                <w:szCs w:val="18"/>
                <w:lang w:val="uk-UA"/>
              </w:rPr>
            </w:pPr>
          </w:p>
        </w:tc>
        <w:tc>
          <w:tcPr>
            <w:tcW w:w="1134" w:type="dxa"/>
            <w:shd w:val="clear" w:color="auto" w:fill="auto"/>
            <w:noWrap/>
            <w:vAlign w:val="center"/>
            <w:hideMark/>
          </w:tcPr>
          <w:p w14:paraId="5D88D045" w14:textId="77777777" w:rsidR="001C0656" w:rsidRPr="00575147" w:rsidRDefault="001C0656" w:rsidP="00E91769">
            <w:pPr>
              <w:jc w:val="right"/>
              <w:rPr>
                <w:sz w:val="18"/>
                <w:szCs w:val="18"/>
                <w:lang w:val="uk-UA"/>
              </w:rPr>
            </w:pPr>
            <w:r w:rsidRPr="00575147">
              <w:rPr>
                <w:sz w:val="18"/>
                <w:szCs w:val="18"/>
                <w:lang w:val="uk-UA"/>
              </w:rPr>
              <w:t>48 000,00</w:t>
            </w:r>
          </w:p>
        </w:tc>
        <w:tc>
          <w:tcPr>
            <w:tcW w:w="1151" w:type="dxa"/>
            <w:shd w:val="clear" w:color="auto" w:fill="auto"/>
            <w:noWrap/>
            <w:vAlign w:val="center"/>
            <w:hideMark/>
          </w:tcPr>
          <w:p w14:paraId="64AAD775" w14:textId="2713B693" w:rsidR="001C0656" w:rsidRPr="00575147" w:rsidRDefault="001C0656" w:rsidP="00E91769">
            <w:pPr>
              <w:jc w:val="right"/>
              <w:rPr>
                <w:sz w:val="18"/>
                <w:szCs w:val="18"/>
                <w:lang w:val="uk-UA"/>
              </w:rPr>
            </w:pPr>
          </w:p>
        </w:tc>
      </w:tr>
      <w:tr w:rsidR="001C0656" w:rsidRPr="001C0656" w14:paraId="1E14077B" w14:textId="77777777" w:rsidTr="00B32646">
        <w:trPr>
          <w:trHeight w:val="225"/>
        </w:trPr>
        <w:tc>
          <w:tcPr>
            <w:tcW w:w="936" w:type="dxa"/>
            <w:shd w:val="clear" w:color="auto" w:fill="auto"/>
            <w:noWrap/>
            <w:vAlign w:val="center"/>
            <w:hideMark/>
          </w:tcPr>
          <w:p w14:paraId="0E33CC20" w14:textId="77777777" w:rsidR="001C0656" w:rsidRPr="00575147" w:rsidRDefault="001C0656" w:rsidP="00E91769">
            <w:pPr>
              <w:jc w:val="center"/>
              <w:rPr>
                <w:b/>
                <w:bCs/>
                <w:sz w:val="18"/>
                <w:szCs w:val="18"/>
                <w:lang w:val="uk-UA"/>
              </w:rPr>
            </w:pPr>
            <w:r w:rsidRPr="00575147">
              <w:rPr>
                <w:b/>
                <w:bCs/>
                <w:sz w:val="18"/>
                <w:szCs w:val="18"/>
                <w:lang w:val="uk-UA"/>
              </w:rPr>
              <w:t>20000000</w:t>
            </w:r>
          </w:p>
        </w:tc>
        <w:tc>
          <w:tcPr>
            <w:tcW w:w="4593" w:type="dxa"/>
            <w:shd w:val="clear" w:color="auto" w:fill="auto"/>
            <w:vAlign w:val="center"/>
            <w:hideMark/>
          </w:tcPr>
          <w:p w14:paraId="742A8D29" w14:textId="77777777" w:rsidR="001C0656" w:rsidRPr="00575147" w:rsidRDefault="001C0656" w:rsidP="00E91769">
            <w:pPr>
              <w:rPr>
                <w:b/>
                <w:bCs/>
                <w:sz w:val="18"/>
                <w:szCs w:val="18"/>
                <w:lang w:val="uk-UA"/>
              </w:rPr>
            </w:pPr>
            <w:r w:rsidRPr="00575147">
              <w:rPr>
                <w:b/>
                <w:bCs/>
                <w:sz w:val="18"/>
                <w:szCs w:val="18"/>
                <w:lang w:val="uk-UA"/>
              </w:rPr>
              <w:t>Неподаткові надходження</w:t>
            </w:r>
          </w:p>
        </w:tc>
        <w:tc>
          <w:tcPr>
            <w:tcW w:w="1418" w:type="dxa"/>
            <w:shd w:val="clear" w:color="auto" w:fill="auto"/>
            <w:noWrap/>
            <w:vAlign w:val="center"/>
            <w:hideMark/>
          </w:tcPr>
          <w:p w14:paraId="1F765E2D" w14:textId="77777777" w:rsidR="001C0656" w:rsidRPr="00575147" w:rsidRDefault="001C0656" w:rsidP="00E91769">
            <w:pPr>
              <w:jc w:val="right"/>
              <w:rPr>
                <w:b/>
                <w:bCs/>
                <w:sz w:val="18"/>
                <w:szCs w:val="18"/>
                <w:lang w:val="uk-UA"/>
              </w:rPr>
            </w:pPr>
            <w:r w:rsidRPr="00575147">
              <w:rPr>
                <w:b/>
                <w:bCs/>
                <w:sz w:val="18"/>
                <w:szCs w:val="18"/>
                <w:lang w:val="uk-UA"/>
              </w:rPr>
              <w:t>35 098 965,00</w:t>
            </w:r>
          </w:p>
        </w:tc>
        <w:tc>
          <w:tcPr>
            <w:tcW w:w="1417" w:type="dxa"/>
            <w:shd w:val="clear" w:color="auto" w:fill="auto"/>
            <w:noWrap/>
            <w:vAlign w:val="center"/>
            <w:hideMark/>
          </w:tcPr>
          <w:p w14:paraId="1B0796A1" w14:textId="77777777" w:rsidR="001C0656" w:rsidRPr="00575147" w:rsidRDefault="001C0656" w:rsidP="00E91769">
            <w:pPr>
              <w:jc w:val="right"/>
              <w:rPr>
                <w:b/>
                <w:bCs/>
                <w:sz w:val="18"/>
                <w:szCs w:val="18"/>
                <w:lang w:val="uk-UA"/>
              </w:rPr>
            </w:pPr>
            <w:r w:rsidRPr="00575147">
              <w:rPr>
                <w:b/>
                <w:bCs/>
                <w:sz w:val="18"/>
                <w:szCs w:val="18"/>
                <w:lang w:val="uk-UA"/>
              </w:rPr>
              <w:t>28 591 325,00</w:t>
            </w:r>
          </w:p>
        </w:tc>
        <w:tc>
          <w:tcPr>
            <w:tcW w:w="1134" w:type="dxa"/>
            <w:shd w:val="clear" w:color="auto" w:fill="auto"/>
            <w:noWrap/>
            <w:vAlign w:val="center"/>
            <w:hideMark/>
          </w:tcPr>
          <w:p w14:paraId="0D2A4D66" w14:textId="77777777" w:rsidR="001C0656" w:rsidRPr="00575147" w:rsidRDefault="001C0656" w:rsidP="00D17783">
            <w:pPr>
              <w:ind w:right="-108"/>
              <w:jc w:val="right"/>
              <w:rPr>
                <w:b/>
                <w:bCs/>
                <w:sz w:val="18"/>
                <w:szCs w:val="18"/>
                <w:lang w:val="uk-UA"/>
              </w:rPr>
            </w:pPr>
            <w:r w:rsidRPr="00575147">
              <w:rPr>
                <w:b/>
                <w:bCs/>
                <w:sz w:val="18"/>
                <w:szCs w:val="18"/>
                <w:lang w:val="uk-UA"/>
              </w:rPr>
              <w:t>6 507 640,00</w:t>
            </w:r>
          </w:p>
        </w:tc>
        <w:tc>
          <w:tcPr>
            <w:tcW w:w="1151" w:type="dxa"/>
            <w:shd w:val="clear" w:color="auto" w:fill="auto"/>
            <w:noWrap/>
            <w:vAlign w:val="center"/>
            <w:hideMark/>
          </w:tcPr>
          <w:p w14:paraId="2AE7EA4B"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1C0656" w:rsidRPr="001C0656" w14:paraId="3214EB34" w14:textId="77777777" w:rsidTr="00B32646">
        <w:trPr>
          <w:trHeight w:val="225"/>
        </w:trPr>
        <w:tc>
          <w:tcPr>
            <w:tcW w:w="936" w:type="dxa"/>
            <w:shd w:val="clear" w:color="auto" w:fill="auto"/>
            <w:noWrap/>
            <w:vAlign w:val="center"/>
            <w:hideMark/>
          </w:tcPr>
          <w:p w14:paraId="016FB10F" w14:textId="77777777" w:rsidR="001C0656" w:rsidRPr="00575147" w:rsidRDefault="001C0656" w:rsidP="00E91769">
            <w:pPr>
              <w:jc w:val="center"/>
              <w:rPr>
                <w:b/>
                <w:bCs/>
                <w:sz w:val="18"/>
                <w:szCs w:val="18"/>
                <w:lang w:val="uk-UA"/>
              </w:rPr>
            </w:pPr>
            <w:r w:rsidRPr="00575147">
              <w:rPr>
                <w:b/>
                <w:bCs/>
                <w:sz w:val="18"/>
                <w:szCs w:val="18"/>
                <w:lang w:val="uk-UA"/>
              </w:rPr>
              <w:lastRenderedPageBreak/>
              <w:t>21000000</w:t>
            </w:r>
          </w:p>
        </w:tc>
        <w:tc>
          <w:tcPr>
            <w:tcW w:w="4593" w:type="dxa"/>
            <w:shd w:val="clear" w:color="auto" w:fill="auto"/>
            <w:vAlign w:val="center"/>
            <w:hideMark/>
          </w:tcPr>
          <w:p w14:paraId="34E848D8" w14:textId="77777777" w:rsidR="001C0656" w:rsidRPr="00575147" w:rsidRDefault="001C0656" w:rsidP="00E91769">
            <w:pPr>
              <w:rPr>
                <w:b/>
                <w:bCs/>
                <w:sz w:val="18"/>
                <w:szCs w:val="18"/>
                <w:lang w:val="uk-UA"/>
              </w:rPr>
            </w:pPr>
            <w:r w:rsidRPr="00575147">
              <w:rPr>
                <w:b/>
                <w:bCs/>
                <w:sz w:val="18"/>
                <w:szCs w:val="18"/>
                <w:lang w:val="uk-UA"/>
              </w:rPr>
              <w:t>Доходи від власності та підприємницької діяльності</w:t>
            </w:r>
          </w:p>
        </w:tc>
        <w:tc>
          <w:tcPr>
            <w:tcW w:w="1418" w:type="dxa"/>
            <w:shd w:val="clear" w:color="auto" w:fill="auto"/>
            <w:noWrap/>
            <w:vAlign w:val="center"/>
            <w:hideMark/>
          </w:tcPr>
          <w:p w14:paraId="4E3F4961" w14:textId="77777777" w:rsidR="001C0656" w:rsidRPr="00575147" w:rsidRDefault="001C0656" w:rsidP="00E91769">
            <w:pPr>
              <w:jc w:val="right"/>
              <w:rPr>
                <w:b/>
                <w:bCs/>
                <w:sz w:val="18"/>
                <w:szCs w:val="18"/>
                <w:lang w:val="uk-UA"/>
              </w:rPr>
            </w:pPr>
            <w:r w:rsidRPr="00575147">
              <w:rPr>
                <w:b/>
                <w:bCs/>
                <w:sz w:val="18"/>
                <w:szCs w:val="18"/>
                <w:lang w:val="uk-UA"/>
              </w:rPr>
              <w:t>1 440 200,00</w:t>
            </w:r>
          </w:p>
        </w:tc>
        <w:tc>
          <w:tcPr>
            <w:tcW w:w="1417" w:type="dxa"/>
            <w:shd w:val="clear" w:color="auto" w:fill="auto"/>
            <w:noWrap/>
            <w:vAlign w:val="center"/>
            <w:hideMark/>
          </w:tcPr>
          <w:p w14:paraId="6CEEFB72" w14:textId="77777777" w:rsidR="001C0656" w:rsidRPr="00575147" w:rsidRDefault="001C0656" w:rsidP="00E91769">
            <w:pPr>
              <w:jc w:val="right"/>
              <w:rPr>
                <w:b/>
                <w:bCs/>
                <w:sz w:val="18"/>
                <w:szCs w:val="18"/>
                <w:lang w:val="uk-UA"/>
              </w:rPr>
            </w:pPr>
            <w:r w:rsidRPr="00575147">
              <w:rPr>
                <w:b/>
                <w:bCs/>
                <w:sz w:val="18"/>
                <w:szCs w:val="18"/>
                <w:lang w:val="uk-UA"/>
              </w:rPr>
              <w:t>1 440 200,00</w:t>
            </w:r>
          </w:p>
        </w:tc>
        <w:tc>
          <w:tcPr>
            <w:tcW w:w="1134" w:type="dxa"/>
            <w:shd w:val="clear" w:color="auto" w:fill="auto"/>
            <w:noWrap/>
            <w:vAlign w:val="center"/>
            <w:hideMark/>
          </w:tcPr>
          <w:p w14:paraId="27312779" w14:textId="77777777" w:rsidR="001C0656" w:rsidRPr="00575147" w:rsidRDefault="001C0656"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23C40588" w14:textId="77777777" w:rsidR="001C0656" w:rsidRPr="00575147" w:rsidRDefault="001C0656" w:rsidP="00E91769">
            <w:pPr>
              <w:jc w:val="right"/>
              <w:rPr>
                <w:b/>
                <w:bCs/>
                <w:sz w:val="18"/>
                <w:szCs w:val="18"/>
                <w:lang w:val="uk-UA"/>
              </w:rPr>
            </w:pPr>
            <w:r w:rsidRPr="00575147">
              <w:rPr>
                <w:b/>
                <w:bCs/>
                <w:sz w:val="18"/>
                <w:szCs w:val="18"/>
                <w:lang w:val="uk-UA"/>
              </w:rPr>
              <w:t>0,00</w:t>
            </w:r>
          </w:p>
        </w:tc>
      </w:tr>
      <w:tr w:rsidR="00480B81" w:rsidRPr="001C0656" w14:paraId="3D8DE301" w14:textId="77777777" w:rsidTr="00985262">
        <w:trPr>
          <w:trHeight w:val="276"/>
        </w:trPr>
        <w:tc>
          <w:tcPr>
            <w:tcW w:w="936" w:type="dxa"/>
            <w:shd w:val="clear" w:color="auto" w:fill="auto"/>
            <w:noWrap/>
            <w:vAlign w:val="center"/>
          </w:tcPr>
          <w:p w14:paraId="34AC1B6F" w14:textId="61E4B0CB" w:rsidR="00480B81" w:rsidRPr="00575147" w:rsidRDefault="00480B81" w:rsidP="00985262">
            <w:pPr>
              <w:jc w:val="center"/>
              <w:rPr>
                <w:b/>
                <w:bCs/>
                <w:sz w:val="18"/>
                <w:szCs w:val="18"/>
                <w:lang w:val="uk-UA"/>
              </w:rPr>
            </w:pPr>
            <w:r w:rsidRPr="00575147">
              <w:rPr>
                <w:sz w:val="18"/>
                <w:szCs w:val="18"/>
                <w:lang w:val="uk-UA"/>
              </w:rPr>
              <w:t>1</w:t>
            </w:r>
          </w:p>
        </w:tc>
        <w:tc>
          <w:tcPr>
            <w:tcW w:w="4593" w:type="dxa"/>
            <w:shd w:val="clear" w:color="auto" w:fill="auto"/>
            <w:vAlign w:val="center"/>
          </w:tcPr>
          <w:p w14:paraId="49A547DE" w14:textId="1D5F3477" w:rsidR="00480B81" w:rsidRPr="00575147" w:rsidRDefault="00480B81" w:rsidP="00985262">
            <w:pPr>
              <w:jc w:val="center"/>
              <w:rPr>
                <w:b/>
                <w:bCs/>
                <w:sz w:val="18"/>
                <w:szCs w:val="18"/>
                <w:lang w:val="uk-UA"/>
              </w:rPr>
            </w:pPr>
            <w:r w:rsidRPr="00575147">
              <w:rPr>
                <w:sz w:val="18"/>
                <w:szCs w:val="18"/>
                <w:lang w:val="uk-UA"/>
              </w:rPr>
              <w:t>2</w:t>
            </w:r>
          </w:p>
        </w:tc>
        <w:tc>
          <w:tcPr>
            <w:tcW w:w="1418" w:type="dxa"/>
            <w:shd w:val="clear" w:color="auto" w:fill="auto"/>
            <w:noWrap/>
            <w:vAlign w:val="center"/>
          </w:tcPr>
          <w:p w14:paraId="64C2E19E" w14:textId="686C6F1A" w:rsidR="00480B81" w:rsidRPr="00575147" w:rsidRDefault="00480B81" w:rsidP="00985262">
            <w:pPr>
              <w:jc w:val="center"/>
              <w:rPr>
                <w:b/>
                <w:bCs/>
                <w:sz w:val="18"/>
                <w:szCs w:val="18"/>
                <w:lang w:val="uk-UA"/>
              </w:rPr>
            </w:pPr>
            <w:r w:rsidRPr="00575147">
              <w:rPr>
                <w:sz w:val="18"/>
                <w:szCs w:val="18"/>
                <w:lang w:val="uk-UA"/>
              </w:rPr>
              <w:t>3</w:t>
            </w:r>
          </w:p>
        </w:tc>
        <w:tc>
          <w:tcPr>
            <w:tcW w:w="1417" w:type="dxa"/>
            <w:shd w:val="clear" w:color="auto" w:fill="auto"/>
            <w:noWrap/>
            <w:vAlign w:val="center"/>
          </w:tcPr>
          <w:p w14:paraId="23565FAA" w14:textId="22EF294A" w:rsidR="00480B81" w:rsidRPr="00575147" w:rsidRDefault="00480B81" w:rsidP="00985262">
            <w:pPr>
              <w:jc w:val="center"/>
              <w:rPr>
                <w:b/>
                <w:bCs/>
                <w:sz w:val="18"/>
                <w:szCs w:val="18"/>
                <w:lang w:val="uk-UA"/>
              </w:rPr>
            </w:pPr>
            <w:r w:rsidRPr="00575147">
              <w:rPr>
                <w:sz w:val="18"/>
                <w:szCs w:val="18"/>
                <w:lang w:val="uk-UA"/>
              </w:rPr>
              <w:t>4</w:t>
            </w:r>
          </w:p>
        </w:tc>
        <w:tc>
          <w:tcPr>
            <w:tcW w:w="1134" w:type="dxa"/>
            <w:shd w:val="clear" w:color="auto" w:fill="auto"/>
            <w:noWrap/>
            <w:vAlign w:val="center"/>
          </w:tcPr>
          <w:p w14:paraId="43A0BA80" w14:textId="4C0FC47D" w:rsidR="00480B81" w:rsidRPr="00575147" w:rsidRDefault="00480B81" w:rsidP="00985262">
            <w:pPr>
              <w:jc w:val="center"/>
              <w:rPr>
                <w:b/>
                <w:bCs/>
                <w:sz w:val="18"/>
                <w:szCs w:val="18"/>
                <w:lang w:val="uk-UA"/>
              </w:rPr>
            </w:pPr>
            <w:r w:rsidRPr="00575147">
              <w:rPr>
                <w:sz w:val="18"/>
                <w:szCs w:val="18"/>
                <w:lang w:val="uk-UA"/>
              </w:rPr>
              <w:t>5</w:t>
            </w:r>
          </w:p>
        </w:tc>
        <w:tc>
          <w:tcPr>
            <w:tcW w:w="1151" w:type="dxa"/>
            <w:shd w:val="clear" w:color="auto" w:fill="auto"/>
            <w:noWrap/>
            <w:vAlign w:val="center"/>
          </w:tcPr>
          <w:p w14:paraId="081F8DC1" w14:textId="13F1C9A0" w:rsidR="00480B81" w:rsidRPr="00575147" w:rsidRDefault="00480B81" w:rsidP="00985262">
            <w:pPr>
              <w:jc w:val="center"/>
              <w:rPr>
                <w:b/>
                <w:bCs/>
                <w:sz w:val="18"/>
                <w:szCs w:val="18"/>
                <w:lang w:val="uk-UA"/>
              </w:rPr>
            </w:pPr>
            <w:r w:rsidRPr="00575147">
              <w:rPr>
                <w:sz w:val="18"/>
                <w:szCs w:val="18"/>
                <w:lang w:val="uk-UA"/>
              </w:rPr>
              <w:t>6</w:t>
            </w:r>
          </w:p>
        </w:tc>
      </w:tr>
      <w:tr w:rsidR="00480B81" w:rsidRPr="001C0656" w14:paraId="5CF0BC7C" w14:textId="77777777" w:rsidTr="00B32646">
        <w:trPr>
          <w:trHeight w:val="1275"/>
        </w:trPr>
        <w:tc>
          <w:tcPr>
            <w:tcW w:w="936" w:type="dxa"/>
            <w:shd w:val="clear" w:color="auto" w:fill="auto"/>
            <w:noWrap/>
            <w:vAlign w:val="center"/>
            <w:hideMark/>
          </w:tcPr>
          <w:p w14:paraId="678FF797" w14:textId="77777777" w:rsidR="00480B81" w:rsidRPr="00575147" w:rsidRDefault="00480B81" w:rsidP="00E91769">
            <w:pPr>
              <w:jc w:val="center"/>
              <w:rPr>
                <w:b/>
                <w:bCs/>
                <w:sz w:val="18"/>
                <w:szCs w:val="18"/>
                <w:lang w:val="uk-UA"/>
              </w:rPr>
            </w:pPr>
            <w:r w:rsidRPr="00575147">
              <w:rPr>
                <w:b/>
                <w:bCs/>
                <w:sz w:val="18"/>
                <w:szCs w:val="18"/>
                <w:lang w:val="uk-UA"/>
              </w:rPr>
              <w:t>21010000</w:t>
            </w:r>
          </w:p>
        </w:tc>
        <w:tc>
          <w:tcPr>
            <w:tcW w:w="4593" w:type="dxa"/>
            <w:shd w:val="clear" w:color="auto" w:fill="auto"/>
            <w:vAlign w:val="center"/>
            <w:hideMark/>
          </w:tcPr>
          <w:p w14:paraId="191A438F" w14:textId="77777777" w:rsidR="00480B81" w:rsidRPr="00575147" w:rsidRDefault="00480B81" w:rsidP="00E91769">
            <w:pPr>
              <w:rPr>
                <w:b/>
                <w:bCs/>
                <w:sz w:val="18"/>
                <w:szCs w:val="18"/>
                <w:lang w:val="uk-UA"/>
              </w:rPr>
            </w:pPr>
            <w:r w:rsidRPr="00575147">
              <w:rPr>
                <w:b/>
                <w:bCs/>
                <w:sz w:val="18"/>
                <w:szCs w:val="18"/>
                <w:lang w:val="uk-UA"/>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паї) господарських товариств, у статутних капіталах яких є державна або комунальна власність</w:t>
            </w:r>
          </w:p>
        </w:tc>
        <w:tc>
          <w:tcPr>
            <w:tcW w:w="1418" w:type="dxa"/>
            <w:shd w:val="clear" w:color="auto" w:fill="auto"/>
            <w:noWrap/>
            <w:vAlign w:val="center"/>
            <w:hideMark/>
          </w:tcPr>
          <w:p w14:paraId="1F9E876A" w14:textId="77777777" w:rsidR="00480B81" w:rsidRPr="00575147" w:rsidRDefault="00480B81" w:rsidP="00E91769">
            <w:pPr>
              <w:jc w:val="right"/>
              <w:rPr>
                <w:b/>
                <w:bCs/>
                <w:sz w:val="18"/>
                <w:szCs w:val="18"/>
                <w:lang w:val="uk-UA"/>
              </w:rPr>
            </w:pPr>
            <w:r w:rsidRPr="00575147">
              <w:rPr>
                <w:b/>
                <w:bCs/>
                <w:sz w:val="18"/>
                <w:szCs w:val="18"/>
                <w:lang w:val="uk-UA"/>
              </w:rPr>
              <w:t>155 200,00</w:t>
            </w:r>
          </w:p>
        </w:tc>
        <w:tc>
          <w:tcPr>
            <w:tcW w:w="1417" w:type="dxa"/>
            <w:shd w:val="clear" w:color="auto" w:fill="auto"/>
            <w:noWrap/>
            <w:vAlign w:val="center"/>
            <w:hideMark/>
          </w:tcPr>
          <w:p w14:paraId="1FBDA568" w14:textId="77777777" w:rsidR="00480B81" w:rsidRPr="00575147" w:rsidRDefault="00480B81" w:rsidP="00E91769">
            <w:pPr>
              <w:jc w:val="right"/>
              <w:rPr>
                <w:b/>
                <w:bCs/>
                <w:sz w:val="18"/>
                <w:szCs w:val="18"/>
                <w:lang w:val="uk-UA"/>
              </w:rPr>
            </w:pPr>
            <w:r w:rsidRPr="00575147">
              <w:rPr>
                <w:b/>
                <w:bCs/>
                <w:sz w:val="18"/>
                <w:szCs w:val="18"/>
                <w:lang w:val="uk-UA"/>
              </w:rPr>
              <w:t>155 200,00</w:t>
            </w:r>
          </w:p>
        </w:tc>
        <w:tc>
          <w:tcPr>
            <w:tcW w:w="1134" w:type="dxa"/>
            <w:shd w:val="clear" w:color="auto" w:fill="auto"/>
            <w:noWrap/>
            <w:vAlign w:val="center"/>
            <w:hideMark/>
          </w:tcPr>
          <w:p w14:paraId="497F4D97" w14:textId="77777777" w:rsidR="00480B81" w:rsidRPr="00575147" w:rsidRDefault="00480B81"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33D06649" w14:textId="77777777" w:rsidR="00480B81" w:rsidRPr="00575147" w:rsidRDefault="00480B81" w:rsidP="00E91769">
            <w:pPr>
              <w:jc w:val="right"/>
              <w:rPr>
                <w:b/>
                <w:bCs/>
                <w:sz w:val="18"/>
                <w:szCs w:val="18"/>
                <w:lang w:val="uk-UA"/>
              </w:rPr>
            </w:pPr>
            <w:r w:rsidRPr="00575147">
              <w:rPr>
                <w:b/>
                <w:bCs/>
                <w:sz w:val="18"/>
                <w:szCs w:val="18"/>
                <w:lang w:val="uk-UA"/>
              </w:rPr>
              <w:t>0,00</w:t>
            </w:r>
          </w:p>
        </w:tc>
      </w:tr>
      <w:tr w:rsidR="00480B81" w:rsidRPr="001C0656" w14:paraId="23AF09A3" w14:textId="77777777" w:rsidTr="00B32646">
        <w:trPr>
          <w:trHeight w:val="675"/>
        </w:trPr>
        <w:tc>
          <w:tcPr>
            <w:tcW w:w="936" w:type="dxa"/>
            <w:shd w:val="clear" w:color="auto" w:fill="auto"/>
            <w:noWrap/>
            <w:vAlign w:val="center"/>
            <w:hideMark/>
          </w:tcPr>
          <w:p w14:paraId="1A7BC335" w14:textId="77777777" w:rsidR="00480B81" w:rsidRPr="00575147" w:rsidRDefault="00480B81" w:rsidP="00E91769">
            <w:pPr>
              <w:jc w:val="center"/>
              <w:rPr>
                <w:sz w:val="18"/>
                <w:szCs w:val="18"/>
                <w:lang w:val="uk-UA"/>
              </w:rPr>
            </w:pPr>
            <w:r w:rsidRPr="00575147">
              <w:rPr>
                <w:sz w:val="18"/>
                <w:szCs w:val="18"/>
                <w:lang w:val="uk-UA"/>
              </w:rPr>
              <w:t>21010300</w:t>
            </w:r>
          </w:p>
        </w:tc>
        <w:tc>
          <w:tcPr>
            <w:tcW w:w="4593" w:type="dxa"/>
            <w:shd w:val="clear" w:color="auto" w:fill="auto"/>
            <w:vAlign w:val="center"/>
            <w:hideMark/>
          </w:tcPr>
          <w:p w14:paraId="18FC79C9" w14:textId="77777777" w:rsidR="00480B81" w:rsidRPr="00575147" w:rsidRDefault="00480B81" w:rsidP="00E91769">
            <w:pPr>
              <w:rPr>
                <w:sz w:val="18"/>
                <w:szCs w:val="18"/>
                <w:lang w:val="uk-UA"/>
              </w:rPr>
            </w:pPr>
            <w:r w:rsidRPr="00575147">
              <w:rPr>
                <w:sz w:val="18"/>
                <w:szCs w:val="18"/>
                <w:lang w:val="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418" w:type="dxa"/>
            <w:shd w:val="clear" w:color="auto" w:fill="auto"/>
            <w:noWrap/>
            <w:vAlign w:val="center"/>
            <w:hideMark/>
          </w:tcPr>
          <w:p w14:paraId="28D8C9F8" w14:textId="77777777" w:rsidR="00480B81" w:rsidRPr="00575147" w:rsidRDefault="00480B81" w:rsidP="00E91769">
            <w:pPr>
              <w:jc w:val="right"/>
              <w:rPr>
                <w:b/>
                <w:bCs/>
                <w:sz w:val="18"/>
                <w:szCs w:val="18"/>
                <w:lang w:val="uk-UA"/>
              </w:rPr>
            </w:pPr>
            <w:r w:rsidRPr="00575147">
              <w:rPr>
                <w:b/>
                <w:bCs/>
                <w:sz w:val="18"/>
                <w:szCs w:val="18"/>
                <w:lang w:val="uk-UA"/>
              </w:rPr>
              <w:t>155 200,00</w:t>
            </w:r>
          </w:p>
        </w:tc>
        <w:tc>
          <w:tcPr>
            <w:tcW w:w="1417" w:type="dxa"/>
            <w:shd w:val="clear" w:color="auto" w:fill="auto"/>
            <w:noWrap/>
            <w:vAlign w:val="center"/>
            <w:hideMark/>
          </w:tcPr>
          <w:p w14:paraId="1FC9008B" w14:textId="77777777" w:rsidR="00480B81" w:rsidRPr="00575147" w:rsidRDefault="00480B81" w:rsidP="00E91769">
            <w:pPr>
              <w:jc w:val="right"/>
              <w:rPr>
                <w:sz w:val="18"/>
                <w:szCs w:val="18"/>
                <w:lang w:val="uk-UA"/>
              </w:rPr>
            </w:pPr>
            <w:r w:rsidRPr="00575147">
              <w:rPr>
                <w:sz w:val="18"/>
                <w:szCs w:val="18"/>
                <w:lang w:val="uk-UA"/>
              </w:rPr>
              <w:t>155 200,00</w:t>
            </w:r>
          </w:p>
        </w:tc>
        <w:tc>
          <w:tcPr>
            <w:tcW w:w="1134" w:type="dxa"/>
            <w:shd w:val="clear" w:color="auto" w:fill="auto"/>
            <w:noWrap/>
            <w:vAlign w:val="center"/>
            <w:hideMark/>
          </w:tcPr>
          <w:p w14:paraId="7D2698FA" w14:textId="3A4FDE6C" w:rsidR="00480B81" w:rsidRPr="00575147" w:rsidRDefault="00480B81" w:rsidP="00E91769">
            <w:pPr>
              <w:jc w:val="right"/>
              <w:rPr>
                <w:sz w:val="18"/>
                <w:szCs w:val="18"/>
                <w:lang w:val="uk-UA"/>
              </w:rPr>
            </w:pPr>
          </w:p>
        </w:tc>
        <w:tc>
          <w:tcPr>
            <w:tcW w:w="1151" w:type="dxa"/>
            <w:shd w:val="clear" w:color="auto" w:fill="auto"/>
            <w:noWrap/>
            <w:vAlign w:val="center"/>
            <w:hideMark/>
          </w:tcPr>
          <w:p w14:paraId="4CC7AFC5" w14:textId="2514B7D8" w:rsidR="00480B81" w:rsidRPr="00575147" w:rsidRDefault="00480B81" w:rsidP="00E91769">
            <w:pPr>
              <w:jc w:val="right"/>
              <w:rPr>
                <w:sz w:val="18"/>
                <w:szCs w:val="18"/>
                <w:lang w:val="uk-UA"/>
              </w:rPr>
            </w:pPr>
          </w:p>
        </w:tc>
      </w:tr>
      <w:tr w:rsidR="00480B81" w:rsidRPr="001C0656" w14:paraId="0BB1EE40" w14:textId="77777777" w:rsidTr="00B32646">
        <w:trPr>
          <w:trHeight w:val="225"/>
        </w:trPr>
        <w:tc>
          <w:tcPr>
            <w:tcW w:w="936" w:type="dxa"/>
            <w:shd w:val="clear" w:color="auto" w:fill="auto"/>
            <w:noWrap/>
            <w:vAlign w:val="center"/>
            <w:hideMark/>
          </w:tcPr>
          <w:p w14:paraId="0D11695E" w14:textId="77777777" w:rsidR="00480B81" w:rsidRPr="00575147" w:rsidRDefault="00480B81" w:rsidP="00E91769">
            <w:pPr>
              <w:jc w:val="center"/>
              <w:rPr>
                <w:b/>
                <w:bCs/>
                <w:sz w:val="18"/>
                <w:szCs w:val="18"/>
                <w:lang w:val="uk-UA"/>
              </w:rPr>
            </w:pPr>
            <w:r w:rsidRPr="00575147">
              <w:rPr>
                <w:b/>
                <w:bCs/>
                <w:sz w:val="18"/>
                <w:szCs w:val="18"/>
                <w:lang w:val="uk-UA"/>
              </w:rPr>
              <w:t>21080000</w:t>
            </w:r>
          </w:p>
        </w:tc>
        <w:tc>
          <w:tcPr>
            <w:tcW w:w="4593" w:type="dxa"/>
            <w:shd w:val="clear" w:color="auto" w:fill="auto"/>
            <w:vAlign w:val="center"/>
            <w:hideMark/>
          </w:tcPr>
          <w:p w14:paraId="7003E2A2" w14:textId="77777777" w:rsidR="00480B81" w:rsidRPr="00575147" w:rsidRDefault="00480B81" w:rsidP="00E91769">
            <w:pPr>
              <w:rPr>
                <w:b/>
                <w:bCs/>
                <w:sz w:val="18"/>
                <w:szCs w:val="18"/>
                <w:lang w:val="uk-UA"/>
              </w:rPr>
            </w:pPr>
            <w:r w:rsidRPr="00575147">
              <w:rPr>
                <w:b/>
                <w:bCs/>
                <w:sz w:val="18"/>
                <w:szCs w:val="18"/>
                <w:lang w:val="uk-UA"/>
              </w:rPr>
              <w:t>Інші надходження</w:t>
            </w:r>
          </w:p>
        </w:tc>
        <w:tc>
          <w:tcPr>
            <w:tcW w:w="1418" w:type="dxa"/>
            <w:shd w:val="clear" w:color="auto" w:fill="auto"/>
            <w:noWrap/>
            <w:vAlign w:val="center"/>
            <w:hideMark/>
          </w:tcPr>
          <w:p w14:paraId="601A567D" w14:textId="77777777" w:rsidR="00480B81" w:rsidRPr="00575147" w:rsidRDefault="00480B81" w:rsidP="00E91769">
            <w:pPr>
              <w:jc w:val="right"/>
              <w:rPr>
                <w:b/>
                <w:bCs/>
                <w:sz w:val="18"/>
                <w:szCs w:val="18"/>
                <w:lang w:val="uk-UA"/>
              </w:rPr>
            </w:pPr>
            <w:r w:rsidRPr="00575147">
              <w:rPr>
                <w:b/>
                <w:bCs/>
                <w:sz w:val="18"/>
                <w:szCs w:val="18"/>
                <w:lang w:val="uk-UA"/>
              </w:rPr>
              <w:t>1 285 000,00</w:t>
            </w:r>
          </w:p>
        </w:tc>
        <w:tc>
          <w:tcPr>
            <w:tcW w:w="1417" w:type="dxa"/>
            <w:shd w:val="clear" w:color="auto" w:fill="auto"/>
            <w:noWrap/>
            <w:vAlign w:val="center"/>
            <w:hideMark/>
          </w:tcPr>
          <w:p w14:paraId="6D74DA24" w14:textId="77777777" w:rsidR="00480B81" w:rsidRPr="00575147" w:rsidRDefault="00480B81" w:rsidP="00E91769">
            <w:pPr>
              <w:jc w:val="right"/>
              <w:rPr>
                <w:b/>
                <w:bCs/>
                <w:sz w:val="18"/>
                <w:szCs w:val="18"/>
                <w:lang w:val="uk-UA"/>
              </w:rPr>
            </w:pPr>
            <w:r w:rsidRPr="00575147">
              <w:rPr>
                <w:b/>
                <w:bCs/>
                <w:sz w:val="18"/>
                <w:szCs w:val="18"/>
                <w:lang w:val="uk-UA"/>
              </w:rPr>
              <w:t>1 285 000,00</w:t>
            </w:r>
          </w:p>
        </w:tc>
        <w:tc>
          <w:tcPr>
            <w:tcW w:w="1134" w:type="dxa"/>
            <w:shd w:val="clear" w:color="auto" w:fill="auto"/>
            <w:noWrap/>
            <w:vAlign w:val="center"/>
            <w:hideMark/>
          </w:tcPr>
          <w:p w14:paraId="36E18406" w14:textId="77777777" w:rsidR="00480B81" w:rsidRPr="00575147" w:rsidRDefault="00480B81"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0492B838" w14:textId="77777777" w:rsidR="00480B81" w:rsidRPr="00575147" w:rsidRDefault="00480B81" w:rsidP="00E91769">
            <w:pPr>
              <w:jc w:val="right"/>
              <w:rPr>
                <w:b/>
                <w:bCs/>
                <w:sz w:val="18"/>
                <w:szCs w:val="18"/>
                <w:lang w:val="uk-UA"/>
              </w:rPr>
            </w:pPr>
            <w:r w:rsidRPr="00575147">
              <w:rPr>
                <w:b/>
                <w:bCs/>
                <w:sz w:val="18"/>
                <w:szCs w:val="18"/>
                <w:lang w:val="uk-UA"/>
              </w:rPr>
              <w:t>0,00</w:t>
            </w:r>
          </w:p>
        </w:tc>
      </w:tr>
      <w:tr w:rsidR="00480B81" w:rsidRPr="001C0656" w14:paraId="1B417840" w14:textId="77777777" w:rsidTr="00B32646">
        <w:trPr>
          <w:trHeight w:val="225"/>
        </w:trPr>
        <w:tc>
          <w:tcPr>
            <w:tcW w:w="936" w:type="dxa"/>
            <w:shd w:val="clear" w:color="auto" w:fill="auto"/>
            <w:noWrap/>
            <w:vAlign w:val="center"/>
            <w:hideMark/>
          </w:tcPr>
          <w:p w14:paraId="440DBFAD" w14:textId="77777777" w:rsidR="00480B81" w:rsidRPr="00575147" w:rsidRDefault="00480B81" w:rsidP="00E91769">
            <w:pPr>
              <w:jc w:val="center"/>
              <w:rPr>
                <w:sz w:val="18"/>
                <w:szCs w:val="18"/>
                <w:lang w:val="uk-UA"/>
              </w:rPr>
            </w:pPr>
            <w:r w:rsidRPr="00575147">
              <w:rPr>
                <w:sz w:val="18"/>
                <w:szCs w:val="18"/>
                <w:lang w:val="uk-UA"/>
              </w:rPr>
              <w:t>21080500</w:t>
            </w:r>
          </w:p>
        </w:tc>
        <w:tc>
          <w:tcPr>
            <w:tcW w:w="4593" w:type="dxa"/>
            <w:shd w:val="clear" w:color="auto" w:fill="auto"/>
            <w:vAlign w:val="center"/>
            <w:hideMark/>
          </w:tcPr>
          <w:p w14:paraId="5E7F330D" w14:textId="77777777" w:rsidR="00480B81" w:rsidRPr="00575147" w:rsidRDefault="00480B81" w:rsidP="00E91769">
            <w:pPr>
              <w:rPr>
                <w:sz w:val="18"/>
                <w:szCs w:val="18"/>
                <w:lang w:val="uk-UA"/>
              </w:rPr>
            </w:pPr>
            <w:r w:rsidRPr="00575147">
              <w:rPr>
                <w:sz w:val="18"/>
                <w:szCs w:val="18"/>
                <w:lang w:val="uk-UA"/>
              </w:rPr>
              <w:t>Інші надходження</w:t>
            </w:r>
          </w:p>
        </w:tc>
        <w:tc>
          <w:tcPr>
            <w:tcW w:w="1418" w:type="dxa"/>
            <w:shd w:val="clear" w:color="auto" w:fill="auto"/>
            <w:noWrap/>
            <w:vAlign w:val="center"/>
            <w:hideMark/>
          </w:tcPr>
          <w:p w14:paraId="50D66671" w14:textId="77777777" w:rsidR="00480B81" w:rsidRPr="00575147" w:rsidRDefault="00480B81" w:rsidP="00E91769">
            <w:pPr>
              <w:jc w:val="right"/>
              <w:rPr>
                <w:b/>
                <w:bCs/>
                <w:sz w:val="18"/>
                <w:szCs w:val="18"/>
                <w:lang w:val="uk-UA"/>
              </w:rPr>
            </w:pPr>
            <w:r w:rsidRPr="00575147">
              <w:rPr>
                <w:b/>
                <w:bCs/>
                <w:sz w:val="18"/>
                <w:szCs w:val="18"/>
                <w:lang w:val="uk-UA"/>
              </w:rPr>
              <w:t>15 000,00</w:t>
            </w:r>
          </w:p>
        </w:tc>
        <w:tc>
          <w:tcPr>
            <w:tcW w:w="1417" w:type="dxa"/>
            <w:shd w:val="clear" w:color="auto" w:fill="auto"/>
            <w:noWrap/>
            <w:vAlign w:val="center"/>
            <w:hideMark/>
          </w:tcPr>
          <w:p w14:paraId="4C24EC65" w14:textId="77777777" w:rsidR="00480B81" w:rsidRPr="00575147" w:rsidRDefault="00480B81" w:rsidP="00E91769">
            <w:pPr>
              <w:jc w:val="right"/>
              <w:rPr>
                <w:sz w:val="18"/>
                <w:szCs w:val="18"/>
                <w:lang w:val="uk-UA"/>
              </w:rPr>
            </w:pPr>
            <w:r w:rsidRPr="00575147">
              <w:rPr>
                <w:sz w:val="18"/>
                <w:szCs w:val="18"/>
                <w:lang w:val="uk-UA"/>
              </w:rPr>
              <w:t>15 000,00</w:t>
            </w:r>
          </w:p>
        </w:tc>
        <w:tc>
          <w:tcPr>
            <w:tcW w:w="1134" w:type="dxa"/>
            <w:shd w:val="clear" w:color="auto" w:fill="auto"/>
            <w:noWrap/>
            <w:vAlign w:val="center"/>
            <w:hideMark/>
          </w:tcPr>
          <w:p w14:paraId="3F8DB562" w14:textId="26DD8E72" w:rsidR="00480B81" w:rsidRPr="00575147" w:rsidRDefault="00480B81" w:rsidP="00E91769">
            <w:pPr>
              <w:jc w:val="right"/>
              <w:rPr>
                <w:sz w:val="18"/>
                <w:szCs w:val="18"/>
                <w:lang w:val="uk-UA"/>
              </w:rPr>
            </w:pPr>
          </w:p>
        </w:tc>
        <w:tc>
          <w:tcPr>
            <w:tcW w:w="1151" w:type="dxa"/>
            <w:shd w:val="clear" w:color="auto" w:fill="auto"/>
            <w:noWrap/>
            <w:vAlign w:val="center"/>
            <w:hideMark/>
          </w:tcPr>
          <w:p w14:paraId="3A745083" w14:textId="1CAE6F00" w:rsidR="00480B81" w:rsidRPr="00575147" w:rsidRDefault="00480B81" w:rsidP="00E91769">
            <w:pPr>
              <w:jc w:val="right"/>
              <w:rPr>
                <w:sz w:val="18"/>
                <w:szCs w:val="18"/>
                <w:lang w:val="uk-UA"/>
              </w:rPr>
            </w:pPr>
          </w:p>
        </w:tc>
      </w:tr>
      <w:tr w:rsidR="00480B81" w:rsidRPr="001C0656" w14:paraId="15AAA31E" w14:textId="77777777" w:rsidTr="00B32646">
        <w:trPr>
          <w:trHeight w:val="225"/>
        </w:trPr>
        <w:tc>
          <w:tcPr>
            <w:tcW w:w="936" w:type="dxa"/>
            <w:shd w:val="clear" w:color="auto" w:fill="auto"/>
            <w:noWrap/>
            <w:vAlign w:val="center"/>
            <w:hideMark/>
          </w:tcPr>
          <w:p w14:paraId="39AEEDBE" w14:textId="77777777" w:rsidR="00480B81" w:rsidRPr="00575147" w:rsidRDefault="00480B81" w:rsidP="00E91769">
            <w:pPr>
              <w:jc w:val="center"/>
              <w:rPr>
                <w:sz w:val="18"/>
                <w:szCs w:val="18"/>
                <w:lang w:val="uk-UA"/>
              </w:rPr>
            </w:pPr>
            <w:r w:rsidRPr="00575147">
              <w:rPr>
                <w:sz w:val="18"/>
                <w:szCs w:val="18"/>
                <w:lang w:val="uk-UA"/>
              </w:rPr>
              <w:t>21081100</w:t>
            </w:r>
          </w:p>
        </w:tc>
        <w:tc>
          <w:tcPr>
            <w:tcW w:w="4593" w:type="dxa"/>
            <w:shd w:val="clear" w:color="auto" w:fill="auto"/>
            <w:vAlign w:val="center"/>
            <w:hideMark/>
          </w:tcPr>
          <w:p w14:paraId="06E3583C" w14:textId="77777777" w:rsidR="00480B81" w:rsidRPr="00575147" w:rsidRDefault="00480B81" w:rsidP="00E91769">
            <w:pPr>
              <w:rPr>
                <w:sz w:val="18"/>
                <w:szCs w:val="18"/>
                <w:lang w:val="uk-UA"/>
              </w:rPr>
            </w:pPr>
            <w:r w:rsidRPr="00575147">
              <w:rPr>
                <w:sz w:val="18"/>
                <w:szCs w:val="18"/>
                <w:lang w:val="uk-UA"/>
              </w:rPr>
              <w:t>Адміністративні штрафи та інші санкції</w:t>
            </w:r>
          </w:p>
        </w:tc>
        <w:tc>
          <w:tcPr>
            <w:tcW w:w="1418" w:type="dxa"/>
            <w:shd w:val="clear" w:color="auto" w:fill="auto"/>
            <w:noWrap/>
            <w:vAlign w:val="center"/>
            <w:hideMark/>
          </w:tcPr>
          <w:p w14:paraId="5ABCB0D7" w14:textId="77777777" w:rsidR="00480B81" w:rsidRPr="00575147" w:rsidRDefault="00480B81" w:rsidP="00E91769">
            <w:pPr>
              <w:jc w:val="right"/>
              <w:rPr>
                <w:b/>
                <w:bCs/>
                <w:sz w:val="18"/>
                <w:szCs w:val="18"/>
                <w:lang w:val="uk-UA"/>
              </w:rPr>
            </w:pPr>
            <w:r w:rsidRPr="00575147">
              <w:rPr>
                <w:b/>
                <w:bCs/>
                <w:sz w:val="18"/>
                <w:szCs w:val="18"/>
                <w:lang w:val="uk-UA"/>
              </w:rPr>
              <w:t>650 000,00</w:t>
            </w:r>
          </w:p>
        </w:tc>
        <w:tc>
          <w:tcPr>
            <w:tcW w:w="1417" w:type="dxa"/>
            <w:shd w:val="clear" w:color="auto" w:fill="auto"/>
            <w:noWrap/>
            <w:vAlign w:val="center"/>
            <w:hideMark/>
          </w:tcPr>
          <w:p w14:paraId="13D9070B" w14:textId="77777777" w:rsidR="00480B81" w:rsidRPr="00575147" w:rsidRDefault="00480B81" w:rsidP="00E91769">
            <w:pPr>
              <w:jc w:val="right"/>
              <w:rPr>
                <w:sz w:val="18"/>
                <w:szCs w:val="18"/>
                <w:lang w:val="uk-UA"/>
              </w:rPr>
            </w:pPr>
            <w:r w:rsidRPr="00575147">
              <w:rPr>
                <w:sz w:val="18"/>
                <w:szCs w:val="18"/>
                <w:lang w:val="uk-UA"/>
              </w:rPr>
              <w:t>650 000,00</w:t>
            </w:r>
          </w:p>
        </w:tc>
        <w:tc>
          <w:tcPr>
            <w:tcW w:w="1134" w:type="dxa"/>
            <w:shd w:val="clear" w:color="auto" w:fill="auto"/>
            <w:noWrap/>
            <w:vAlign w:val="center"/>
            <w:hideMark/>
          </w:tcPr>
          <w:p w14:paraId="07EFE9CC" w14:textId="6AE526B1" w:rsidR="00480B81" w:rsidRPr="00575147" w:rsidRDefault="00480B81" w:rsidP="00E91769">
            <w:pPr>
              <w:jc w:val="right"/>
              <w:rPr>
                <w:sz w:val="18"/>
                <w:szCs w:val="18"/>
                <w:lang w:val="uk-UA"/>
              </w:rPr>
            </w:pPr>
          </w:p>
        </w:tc>
        <w:tc>
          <w:tcPr>
            <w:tcW w:w="1151" w:type="dxa"/>
            <w:shd w:val="clear" w:color="auto" w:fill="auto"/>
            <w:noWrap/>
            <w:vAlign w:val="center"/>
            <w:hideMark/>
          </w:tcPr>
          <w:p w14:paraId="19E8DE73" w14:textId="740A5061" w:rsidR="00480B81" w:rsidRPr="00575147" w:rsidRDefault="00480B81" w:rsidP="00E91769">
            <w:pPr>
              <w:jc w:val="right"/>
              <w:rPr>
                <w:sz w:val="18"/>
                <w:szCs w:val="18"/>
                <w:lang w:val="uk-UA"/>
              </w:rPr>
            </w:pPr>
          </w:p>
        </w:tc>
      </w:tr>
      <w:tr w:rsidR="00480B81" w:rsidRPr="001C0656" w14:paraId="0CD171AA" w14:textId="77777777" w:rsidTr="00B32646">
        <w:trPr>
          <w:trHeight w:val="1125"/>
        </w:trPr>
        <w:tc>
          <w:tcPr>
            <w:tcW w:w="936" w:type="dxa"/>
            <w:shd w:val="clear" w:color="auto" w:fill="auto"/>
            <w:noWrap/>
            <w:vAlign w:val="center"/>
            <w:hideMark/>
          </w:tcPr>
          <w:p w14:paraId="4E40785C" w14:textId="77777777" w:rsidR="00480B81" w:rsidRPr="00575147" w:rsidRDefault="00480B81" w:rsidP="00E91769">
            <w:pPr>
              <w:jc w:val="center"/>
              <w:rPr>
                <w:sz w:val="18"/>
                <w:szCs w:val="18"/>
                <w:lang w:val="uk-UA"/>
              </w:rPr>
            </w:pPr>
            <w:r w:rsidRPr="00575147">
              <w:rPr>
                <w:sz w:val="18"/>
                <w:szCs w:val="18"/>
                <w:lang w:val="uk-UA"/>
              </w:rPr>
              <w:t>21081500</w:t>
            </w:r>
          </w:p>
        </w:tc>
        <w:tc>
          <w:tcPr>
            <w:tcW w:w="4593" w:type="dxa"/>
            <w:shd w:val="clear" w:color="auto" w:fill="auto"/>
            <w:vAlign w:val="center"/>
            <w:hideMark/>
          </w:tcPr>
          <w:p w14:paraId="1A563FAF" w14:textId="77777777" w:rsidR="00480B81" w:rsidRPr="00575147" w:rsidRDefault="00480B81" w:rsidP="00480B81">
            <w:pPr>
              <w:ind w:right="-108"/>
              <w:rPr>
                <w:sz w:val="18"/>
                <w:szCs w:val="18"/>
                <w:lang w:val="uk-UA"/>
              </w:rPr>
            </w:pPr>
            <w:r w:rsidRPr="00575147">
              <w:rPr>
                <w:sz w:val="18"/>
                <w:szCs w:val="18"/>
                <w:lang w:val="uk-UA"/>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418" w:type="dxa"/>
            <w:shd w:val="clear" w:color="auto" w:fill="auto"/>
            <w:noWrap/>
            <w:vAlign w:val="center"/>
            <w:hideMark/>
          </w:tcPr>
          <w:p w14:paraId="79D5E361" w14:textId="77777777" w:rsidR="00480B81" w:rsidRPr="00575147" w:rsidRDefault="00480B81" w:rsidP="00E91769">
            <w:pPr>
              <w:jc w:val="right"/>
              <w:rPr>
                <w:b/>
                <w:bCs/>
                <w:sz w:val="18"/>
                <w:szCs w:val="18"/>
                <w:lang w:val="uk-UA"/>
              </w:rPr>
            </w:pPr>
            <w:r w:rsidRPr="00575147">
              <w:rPr>
                <w:b/>
                <w:bCs/>
                <w:sz w:val="18"/>
                <w:szCs w:val="18"/>
                <w:lang w:val="uk-UA"/>
              </w:rPr>
              <w:t>400 000,00</w:t>
            </w:r>
          </w:p>
        </w:tc>
        <w:tc>
          <w:tcPr>
            <w:tcW w:w="1417" w:type="dxa"/>
            <w:shd w:val="clear" w:color="auto" w:fill="auto"/>
            <w:noWrap/>
            <w:vAlign w:val="center"/>
            <w:hideMark/>
          </w:tcPr>
          <w:p w14:paraId="1D80F308" w14:textId="77777777" w:rsidR="00480B81" w:rsidRPr="00575147" w:rsidRDefault="00480B81" w:rsidP="00E91769">
            <w:pPr>
              <w:jc w:val="right"/>
              <w:rPr>
                <w:sz w:val="18"/>
                <w:szCs w:val="18"/>
                <w:lang w:val="uk-UA"/>
              </w:rPr>
            </w:pPr>
            <w:r w:rsidRPr="00575147">
              <w:rPr>
                <w:sz w:val="18"/>
                <w:szCs w:val="18"/>
                <w:lang w:val="uk-UA"/>
              </w:rPr>
              <w:t>400 000,00</w:t>
            </w:r>
          </w:p>
        </w:tc>
        <w:tc>
          <w:tcPr>
            <w:tcW w:w="1134" w:type="dxa"/>
            <w:shd w:val="clear" w:color="auto" w:fill="auto"/>
            <w:noWrap/>
            <w:vAlign w:val="center"/>
            <w:hideMark/>
          </w:tcPr>
          <w:p w14:paraId="76F837DE" w14:textId="4ABA91A6" w:rsidR="00480B81" w:rsidRPr="00575147" w:rsidRDefault="00480B81" w:rsidP="00E91769">
            <w:pPr>
              <w:jc w:val="right"/>
              <w:rPr>
                <w:sz w:val="18"/>
                <w:szCs w:val="18"/>
                <w:lang w:val="uk-UA"/>
              </w:rPr>
            </w:pPr>
          </w:p>
        </w:tc>
        <w:tc>
          <w:tcPr>
            <w:tcW w:w="1151" w:type="dxa"/>
            <w:shd w:val="clear" w:color="auto" w:fill="auto"/>
            <w:noWrap/>
            <w:vAlign w:val="center"/>
            <w:hideMark/>
          </w:tcPr>
          <w:p w14:paraId="2B84482B" w14:textId="7272633F" w:rsidR="00480B81" w:rsidRPr="00575147" w:rsidRDefault="00480B81" w:rsidP="00E91769">
            <w:pPr>
              <w:jc w:val="right"/>
              <w:rPr>
                <w:sz w:val="18"/>
                <w:szCs w:val="18"/>
                <w:lang w:val="uk-UA"/>
              </w:rPr>
            </w:pPr>
          </w:p>
        </w:tc>
      </w:tr>
      <w:tr w:rsidR="00480B81" w:rsidRPr="001C0656" w14:paraId="214D99AD" w14:textId="77777777" w:rsidTr="00985262">
        <w:trPr>
          <w:trHeight w:val="179"/>
        </w:trPr>
        <w:tc>
          <w:tcPr>
            <w:tcW w:w="936" w:type="dxa"/>
            <w:shd w:val="clear" w:color="auto" w:fill="auto"/>
            <w:noWrap/>
            <w:vAlign w:val="center"/>
            <w:hideMark/>
          </w:tcPr>
          <w:p w14:paraId="5A024AA4" w14:textId="77777777" w:rsidR="00480B81" w:rsidRPr="00575147" w:rsidRDefault="00480B81" w:rsidP="00E91769">
            <w:pPr>
              <w:jc w:val="center"/>
              <w:rPr>
                <w:sz w:val="18"/>
                <w:szCs w:val="18"/>
                <w:lang w:val="uk-UA"/>
              </w:rPr>
            </w:pPr>
            <w:r w:rsidRPr="00575147">
              <w:rPr>
                <w:sz w:val="18"/>
                <w:szCs w:val="18"/>
                <w:lang w:val="uk-UA"/>
              </w:rPr>
              <w:t>21081800</w:t>
            </w:r>
          </w:p>
        </w:tc>
        <w:tc>
          <w:tcPr>
            <w:tcW w:w="4593" w:type="dxa"/>
            <w:shd w:val="clear" w:color="auto" w:fill="auto"/>
            <w:vAlign w:val="center"/>
            <w:hideMark/>
          </w:tcPr>
          <w:p w14:paraId="24F66526" w14:textId="77777777" w:rsidR="00480B81" w:rsidRPr="00575147" w:rsidRDefault="00480B81" w:rsidP="00E91769">
            <w:pPr>
              <w:rPr>
                <w:sz w:val="18"/>
                <w:szCs w:val="18"/>
                <w:lang w:val="uk-UA"/>
              </w:rPr>
            </w:pPr>
            <w:r w:rsidRPr="00575147">
              <w:rPr>
                <w:sz w:val="18"/>
                <w:szCs w:val="18"/>
                <w:lang w:val="uk-UA"/>
              </w:rPr>
              <w:t>Адміністративні штрафи за адміністративні правопорушення у сфері забезпечення безпеки дорожнього руху, зафіксовані в автоматичному режимі</w:t>
            </w:r>
          </w:p>
        </w:tc>
        <w:tc>
          <w:tcPr>
            <w:tcW w:w="1418" w:type="dxa"/>
            <w:shd w:val="clear" w:color="auto" w:fill="auto"/>
            <w:noWrap/>
            <w:vAlign w:val="center"/>
            <w:hideMark/>
          </w:tcPr>
          <w:p w14:paraId="1B93280A" w14:textId="77777777" w:rsidR="00480B81" w:rsidRPr="00575147" w:rsidRDefault="00480B81" w:rsidP="00E91769">
            <w:pPr>
              <w:jc w:val="right"/>
              <w:rPr>
                <w:b/>
                <w:bCs/>
                <w:sz w:val="18"/>
                <w:szCs w:val="18"/>
                <w:lang w:val="uk-UA"/>
              </w:rPr>
            </w:pPr>
            <w:r w:rsidRPr="00575147">
              <w:rPr>
                <w:b/>
                <w:bCs/>
                <w:sz w:val="18"/>
                <w:szCs w:val="18"/>
                <w:lang w:val="uk-UA"/>
              </w:rPr>
              <w:t>220 000,00</w:t>
            </w:r>
          </w:p>
        </w:tc>
        <w:tc>
          <w:tcPr>
            <w:tcW w:w="1417" w:type="dxa"/>
            <w:shd w:val="clear" w:color="auto" w:fill="auto"/>
            <w:noWrap/>
            <w:vAlign w:val="center"/>
            <w:hideMark/>
          </w:tcPr>
          <w:p w14:paraId="7773DB2D" w14:textId="77777777" w:rsidR="00480B81" w:rsidRPr="00575147" w:rsidRDefault="00480B81" w:rsidP="00E91769">
            <w:pPr>
              <w:jc w:val="right"/>
              <w:rPr>
                <w:sz w:val="18"/>
                <w:szCs w:val="18"/>
                <w:lang w:val="uk-UA"/>
              </w:rPr>
            </w:pPr>
            <w:r w:rsidRPr="00575147">
              <w:rPr>
                <w:sz w:val="18"/>
                <w:szCs w:val="18"/>
                <w:lang w:val="uk-UA"/>
              </w:rPr>
              <w:t>220 000,00</w:t>
            </w:r>
          </w:p>
        </w:tc>
        <w:tc>
          <w:tcPr>
            <w:tcW w:w="1134" w:type="dxa"/>
            <w:shd w:val="clear" w:color="auto" w:fill="auto"/>
            <w:noWrap/>
            <w:vAlign w:val="center"/>
            <w:hideMark/>
          </w:tcPr>
          <w:p w14:paraId="32AC3B7E" w14:textId="29564ED7" w:rsidR="00480B81" w:rsidRPr="00575147" w:rsidRDefault="00480B81" w:rsidP="00E91769">
            <w:pPr>
              <w:jc w:val="right"/>
              <w:rPr>
                <w:sz w:val="18"/>
                <w:szCs w:val="18"/>
                <w:lang w:val="uk-UA"/>
              </w:rPr>
            </w:pPr>
          </w:p>
        </w:tc>
        <w:tc>
          <w:tcPr>
            <w:tcW w:w="1151" w:type="dxa"/>
            <w:shd w:val="clear" w:color="auto" w:fill="auto"/>
            <w:noWrap/>
            <w:vAlign w:val="center"/>
            <w:hideMark/>
          </w:tcPr>
          <w:p w14:paraId="14732B37" w14:textId="6F1B57C2" w:rsidR="00480B81" w:rsidRPr="00575147" w:rsidRDefault="00480B81" w:rsidP="00E91769">
            <w:pPr>
              <w:jc w:val="right"/>
              <w:rPr>
                <w:sz w:val="18"/>
                <w:szCs w:val="18"/>
                <w:lang w:val="uk-UA"/>
              </w:rPr>
            </w:pPr>
          </w:p>
        </w:tc>
      </w:tr>
      <w:tr w:rsidR="00480B81" w:rsidRPr="001C0656" w14:paraId="0CEC176B" w14:textId="77777777" w:rsidTr="00B32646">
        <w:trPr>
          <w:trHeight w:val="435"/>
        </w:trPr>
        <w:tc>
          <w:tcPr>
            <w:tcW w:w="936" w:type="dxa"/>
            <w:shd w:val="clear" w:color="auto" w:fill="auto"/>
            <w:noWrap/>
            <w:vAlign w:val="center"/>
            <w:hideMark/>
          </w:tcPr>
          <w:p w14:paraId="390D3A45" w14:textId="77777777" w:rsidR="00480B81" w:rsidRPr="00575147" w:rsidRDefault="00480B81" w:rsidP="00E91769">
            <w:pPr>
              <w:jc w:val="center"/>
              <w:rPr>
                <w:b/>
                <w:bCs/>
                <w:sz w:val="18"/>
                <w:szCs w:val="18"/>
                <w:lang w:val="uk-UA"/>
              </w:rPr>
            </w:pPr>
            <w:r w:rsidRPr="00575147">
              <w:rPr>
                <w:b/>
                <w:bCs/>
                <w:sz w:val="18"/>
                <w:szCs w:val="18"/>
                <w:lang w:val="uk-UA"/>
              </w:rPr>
              <w:t>22000000</w:t>
            </w:r>
          </w:p>
        </w:tc>
        <w:tc>
          <w:tcPr>
            <w:tcW w:w="4593" w:type="dxa"/>
            <w:shd w:val="clear" w:color="auto" w:fill="auto"/>
            <w:vAlign w:val="center"/>
            <w:hideMark/>
          </w:tcPr>
          <w:p w14:paraId="4B813A4A" w14:textId="77777777" w:rsidR="00480B81" w:rsidRPr="00575147" w:rsidRDefault="00480B81" w:rsidP="00E91769">
            <w:pPr>
              <w:rPr>
                <w:b/>
                <w:bCs/>
                <w:sz w:val="18"/>
                <w:szCs w:val="18"/>
                <w:lang w:val="uk-UA"/>
              </w:rPr>
            </w:pPr>
            <w:r w:rsidRPr="00575147">
              <w:rPr>
                <w:b/>
                <w:bCs/>
                <w:sz w:val="18"/>
                <w:szCs w:val="18"/>
                <w:lang w:val="uk-UA"/>
              </w:rPr>
              <w:t>Адміністративні збори та платежі, доходи від некомерційної господарської діяльності</w:t>
            </w:r>
          </w:p>
        </w:tc>
        <w:tc>
          <w:tcPr>
            <w:tcW w:w="1418" w:type="dxa"/>
            <w:shd w:val="clear" w:color="auto" w:fill="auto"/>
            <w:noWrap/>
            <w:vAlign w:val="center"/>
            <w:hideMark/>
          </w:tcPr>
          <w:p w14:paraId="37A5FED4" w14:textId="77777777" w:rsidR="00480B81" w:rsidRPr="00575147" w:rsidRDefault="00480B81" w:rsidP="00E91769">
            <w:pPr>
              <w:jc w:val="right"/>
              <w:rPr>
                <w:b/>
                <w:bCs/>
                <w:sz w:val="18"/>
                <w:szCs w:val="18"/>
                <w:lang w:val="uk-UA"/>
              </w:rPr>
            </w:pPr>
            <w:r w:rsidRPr="00575147">
              <w:rPr>
                <w:b/>
                <w:bCs/>
                <w:sz w:val="18"/>
                <w:szCs w:val="18"/>
                <w:lang w:val="uk-UA"/>
              </w:rPr>
              <w:t>6 594 000,00</w:t>
            </w:r>
          </w:p>
        </w:tc>
        <w:tc>
          <w:tcPr>
            <w:tcW w:w="1417" w:type="dxa"/>
            <w:shd w:val="clear" w:color="auto" w:fill="auto"/>
            <w:noWrap/>
            <w:vAlign w:val="center"/>
            <w:hideMark/>
          </w:tcPr>
          <w:p w14:paraId="762DCB9A" w14:textId="77777777" w:rsidR="00480B81" w:rsidRPr="00575147" w:rsidRDefault="00480B81" w:rsidP="00E91769">
            <w:pPr>
              <w:jc w:val="right"/>
              <w:rPr>
                <w:b/>
                <w:bCs/>
                <w:sz w:val="18"/>
                <w:szCs w:val="18"/>
                <w:lang w:val="uk-UA"/>
              </w:rPr>
            </w:pPr>
            <w:r w:rsidRPr="00575147">
              <w:rPr>
                <w:b/>
                <w:bCs/>
                <w:sz w:val="18"/>
                <w:szCs w:val="18"/>
                <w:lang w:val="uk-UA"/>
              </w:rPr>
              <w:t>6 594 000,00</w:t>
            </w:r>
          </w:p>
        </w:tc>
        <w:tc>
          <w:tcPr>
            <w:tcW w:w="1134" w:type="dxa"/>
            <w:shd w:val="clear" w:color="auto" w:fill="auto"/>
            <w:noWrap/>
            <w:vAlign w:val="center"/>
            <w:hideMark/>
          </w:tcPr>
          <w:p w14:paraId="55E8C2D0" w14:textId="07029C86" w:rsidR="00480B81" w:rsidRPr="00575147" w:rsidRDefault="00480B81" w:rsidP="00E91769">
            <w:pPr>
              <w:jc w:val="right"/>
              <w:rPr>
                <w:b/>
                <w:bCs/>
                <w:sz w:val="18"/>
                <w:szCs w:val="18"/>
                <w:lang w:val="uk-UA"/>
              </w:rPr>
            </w:pPr>
          </w:p>
        </w:tc>
        <w:tc>
          <w:tcPr>
            <w:tcW w:w="1151" w:type="dxa"/>
            <w:shd w:val="clear" w:color="auto" w:fill="auto"/>
            <w:noWrap/>
            <w:vAlign w:val="center"/>
            <w:hideMark/>
          </w:tcPr>
          <w:p w14:paraId="5D8686BE" w14:textId="0A3B7BA7" w:rsidR="00480B81" w:rsidRPr="00575147" w:rsidRDefault="00480B81" w:rsidP="00E91769">
            <w:pPr>
              <w:jc w:val="right"/>
              <w:rPr>
                <w:b/>
                <w:bCs/>
                <w:sz w:val="18"/>
                <w:szCs w:val="18"/>
                <w:lang w:val="uk-UA"/>
              </w:rPr>
            </w:pPr>
          </w:p>
        </w:tc>
      </w:tr>
      <w:tr w:rsidR="00480B81" w:rsidRPr="001C0656" w14:paraId="527EC48A" w14:textId="77777777" w:rsidTr="00B32646">
        <w:trPr>
          <w:trHeight w:val="225"/>
        </w:trPr>
        <w:tc>
          <w:tcPr>
            <w:tcW w:w="936" w:type="dxa"/>
            <w:shd w:val="clear" w:color="auto" w:fill="auto"/>
            <w:noWrap/>
            <w:vAlign w:val="center"/>
            <w:hideMark/>
          </w:tcPr>
          <w:p w14:paraId="584B2907" w14:textId="77777777" w:rsidR="00480B81" w:rsidRPr="00575147" w:rsidRDefault="00480B81" w:rsidP="00E91769">
            <w:pPr>
              <w:jc w:val="center"/>
              <w:rPr>
                <w:b/>
                <w:bCs/>
                <w:sz w:val="18"/>
                <w:szCs w:val="18"/>
                <w:lang w:val="uk-UA"/>
              </w:rPr>
            </w:pPr>
            <w:r w:rsidRPr="00575147">
              <w:rPr>
                <w:b/>
                <w:bCs/>
                <w:sz w:val="18"/>
                <w:szCs w:val="18"/>
                <w:lang w:val="uk-UA"/>
              </w:rPr>
              <w:t>22010000</w:t>
            </w:r>
          </w:p>
        </w:tc>
        <w:tc>
          <w:tcPr>
            <w:tcW w:w="4593" w:type="dxa"/>
            <w:shd w:val="clear" w:color="auto" w:fill="auto"/>
            <w:vAlign w:val="center"/>
            <w:hideMark/>
          </w:tcPr>
          <w:p w14:paraId="5671E47B" w14:textId="77777777" w:rsidR="00480B81" w:rsidRPr="00575147" w:rsidRDefault="00480B81" w:rsidP="00E91769">
            <w:pPr>
              <w:rPr>
                <w:b/>
                <w:bCs/>
                <w:sz w:val="18"/>
                <w:szCs w:val="18"/>
                <w:lang w:val="uk-UA"/>
              </w:rPr>
            </w:pPr>
            <w:r w:rsidRPr="00575147">
              <w:rPr>
                <w:b/>
                <w:bCs/>
                <w:sz w:val="18"/>
                <w:szCs w:val="18"/>
                <w:lang w:val="uk-UA"/>
              </w:rPr>
              <w:t>Плата за надання адміністративних послуг</w:t>
            </w:r>
          </w:p>
        </w:tc>
        <w:tc>
          <w:tcPr>
            <w:tcW w:w="1418" w:type="dxa"/>
            <w:shd w:val="clear" w:color="auto" w:fill="auto"/>
            <w:noWrap/>
            <w:vAlign w:val="center"/>
            <w:hideMark/>
          </w:tcPr>
          <w:p w14:paraId="6A5734F2" w14:textId="77777777" w:rsidR="00480B81" w:rsidRPr="00575147" w:rsidRDefault="00480B81" w:rsidP="00E91769">
            <w:pPr>
              <w:jc w:val="right"/>
              <w:rPr>
                <w:b/>
                <w:bCs/>
                <w:sz w:val="18"/>
                <w:szCs w:val="18"/>
                <w:lang w:val="uk-UA"/>
              </w:rPr>
            </w:pPr>
            <w:r w:rsidRPr="00575147">
              <w:rPr>
                <w:b/>
                <w:bCs/>
                <w:sz w:val="18"/>
                <w:szCs w:val="18"/>
                <w:lang w:val="uk-UA"/>
              </w:rPr>
              <w:t>4 360 000,00</w:t>
            </w:r>
          </w:p>
        </w:tc>
        <w:tc>
          <w:tcPr>
            <w:tcW w:w="1417" w:type="dxa"/>
            <w:shd w:val="clear" w:color="auto" w:fill="auto"/>
            <w:noWrap/>
            <w:vAlign w:val="center"/>
            <w:hideMark/>
          </w:tcPr>
          <w:p w14:paraId="2E972831" w14:textId="77777777" w:rsidR="00480B81" w:rsidRPr="00575147" w:rsidRDefault="00480B81" w:rsidP="00E91769">
            <w:pPr>
              <w:jc w:val="right"/>
              <w:rPr>
                <w:b/>
                <w:bCs/>
                <w:sz w:val="18"/>
                <w:szCs w:val="18"/>
                <w:lang w:val="uk-UA"/>
              </w:rPr>
            </w:pPr>
            <w:r w:rsidRPr="00575147">
              <w:rPr>
                <w:b/>
                <w:bCs/>
                <w:sz w:val="18"/>
                <w:szCs w:val="18"/>
                <w:lang w:val="uk-UA"/>
              </w:rPr>
              <w:t>4 360 000,00</w:t>
            </w:r>
          </w:p>
        </w:tc>
        <w:tc>
          <w:tcPr>
            <w:tcW w:w="1134" w:type="dxa"/>
            <w:shd w:val="clear" w:color="auto" w:fill="auto"/>
            <w:noWrap/>
            <w:vAlign w:val="center"/>
            <w:hideMark/>
          </w:tcPr>
          <w:p w14:paraId="77EDB870" w14:textId="77777777" w:rsidR="00480B81" w:rsidRPr="00575147" w:rsidRDefault="00480B81"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75C99C51" w14:textId="77777777" w:rsidR="00480B81" w:rsidRPr="00575147" w:rsidRDefault="00480B81" w:rsidP="00E91769">
            <w:pPr>
              <w:jc w:val="right"/>
              <w:rPr>
                <w:b/>
                <w:bCs/>
                <w:sz w:val="18"/>
                <w:szCs w:val="18"/>
                <w:lang w:val="uk-UA"/>
              </w:rPr>
            </w:pPr>
            <w:r w:rsidRPr="00575147">
              <w:rPr>
                <w:b/>
                <w:bCs/>
                <w:sz w:val="18"/>
                <w:szCs w:val="18"/>
                <w:lang w:val="uk-UA"/>
              </w:rPr>
              <w:t>0,00</w:t>
            </w:r>
          </w:p>
        </w:tc>
      </w:tr>
      <w:tr w:rsidR="00480B81" w:rsidRPr="001C0656" w14:paraId="6FEEAC25" w14:textId="77777777" w:rsidTr="00B32646">
        <w:trPr>
          <w:trHeight w:val="675"/>
        </w:trPr>
        <w:tc>
          <w:tcPr>
            <w:tcW w:w="936" w:type="dxa"/>
            <w:shd w:val="clear" w:color="auto" w:fill="auto"/>
            <w:noWrap/>
            <w:vAlign w:val="center"/>
            <w:hideMark/>
          </w:tcPr>
          <w:p w14:paraId="6446B860" w14:textId="77777777" w:rsidR="00480B81" w:rsidRPr="00575147" w:rsidRDefault="00480B81" w:rsidP="00E91769">
            <w:pPr>
              <w:jc w:val="center"/>
              <w:rPr>
                <w:sz w:val="18"/>
                <w:szCs w:val="18"/>
                <w:lang w:val="uk-UA"/>
              </w:rPr>
            </w:pPr>
            <w:r w:rsidRPr="00575147">
              <w:rPr>
                <w:sz w:val="18"/>
                <w:szCs w:val="18"/>
                <w:lang w:val="uk-UA"/>
              </w:rPr>
              <w:t>22010300</w:t>
            </w:r>
          </w:p>
        </w:tc>
        <w:tc>
          <w:tcPr>
            <w:tcW w:w="4593" w:type="dxa"/>
            <w:shd w:val="clear" w:color="auto" w:fill="auto"/>
            <w:vAlign w:val="center"/>
            <w:hideMark/>
          </w:tcPr>
          <w:p w14:paraId="081C1757" w14:textId="77777777" w:rsidR="00480B81" w:rsidRPr="00575147" w:rsidRDefault="00480B81" w:rsidP="00E91769">
            <w:pPr>
              <w:rPr>
                <w:sz w:val="18"/>
                <w:szCs w:val="18"/>
                <w:lang w:val="uk-UA"/>
              </w:rPr>
            </w:pPr>
            <w:r w:rsidRPr="00575147">
              <w:rPr>
                <w:sz w:val="18"/>
                <w:szCs w:val="18"/>
                <w:lang w:val="uk-UA"/>
              </w:rPr>
              <w:t>Адміністративний збір за проведення державної реєстрації юридичних осіб,  фізичних осіб – підприємців та громадських формувань</w:t>
            </w:r>
          </w:p>
        </w:tc>
        <w:tc>
          <w:tcPr>
            <w:tcW w:w="1418" w:type="dxa"/>
            <w:shd w:val="clear" w:color="auto" w:fill="auto"/>
            <w:noWrap/>
            <w:vAlign w:val="center"/>
            <w:hideMark/>
          </w:tcPr>
          <w:p w14:paraId="38B81DA0" w14:textId="77777777" w:rsidR="00480B81" w:rsidRPr="00575147" w:rsidRDefault="00480B81" w:rsidP="00E91769">
            <w:pPr>
              <w:jc w:val="right"/>
              <w:rPr>
                <w:b/>
                <w:bCs/>
                <w:sz w:val="18"/>
                <w:szCs w:val="18"/>
                <w:lang w:val="uk-UA"/>
              </w:rPr>
            </w:pPr>
            <w:r w:rsidRPr="00575147">
              <w:rPr>
                <w:b/>
                <w:bCs/>
                <w:sz w:val="18"/>
                <w:szCs w:val="18"/>
                <w:lang w:val="uk-UA"/>
              </w:rPr>
              <w:t>95 000,00</w:t>
            </w:r>
          </w:p>
        </w:tc>
        <w:tc>
          <w:tcPr>
            <w:tcW w:w="1417" w:type="dxa"/>
            <w:shd w:val="clear" w:color="auto" w:fill="auto"/>
            <w:noWrap/>
            <w:vAlign w:val="center"/>
            <w:hideMark/>
          </w:tcPr>
          <w:p w14:paraId="0A5565BC" w14:textId="77777777" w:rsidR="00480B81" w:rsidRPr="00575147" w:rsidRDefault="00480B81" w:rsidP="00E91769">
            <w:pPr>
              <w:jc w:val="right"/>
              <w:rPr>
                <w:sz w:val="18"/>
                <w:szCs w:val="18"/>
                <w:lang w:val="uk-UA"/>
              </w:rPr>
            </w:pPr>
            <w:r w:rsidRPr="00575147">
              <w:rPr>
                <w:sz w:val="18"/>
                <w:szCs w:val="18"/>
                <w:lang w:val="uk-UA"/>
              </w:rPr>
              <w:t>95 000,00</w:t>
            </w:r>
          </w:p>
        </w:tc>
        <w:tc>
          <w:tcPr>
            <w:tcW w:w="1134" w:type="dxa"/>
            <w:shd w:val="clear" w:color="auto" w:fill="auto"/>
            <w:noWrap/>
            <w:vAlign w:val="center"/>
            <w:hideMark/>
          </w:tcPr>
          <w:p w14:paraId="092C9246" w14:textId="27036746" w:rsidR="00480B81" w:rsidRPr="00575147" w:rsidRDefault="00480B81" w:rsidP="00E91769">
            <w:pPr>
              <w:jc w:val="right"/>
              <w:rPr>
                <w:sz w:val="18"/>
                <w:szCs w:val="18"/>
                <w:lang w:val="uk-UA"/>
              </w:rPr>
            </w:pPr>
          </w:p>
        </w:tc>
        <w:tc>
          <w:tcPr>
            <w:tcW w:w="1151" w:type="dxa"/>
            <w:shd w:val="clear" w:color="auto" w:fill="auto"/>
            <w:noWrap/>
            <w:vAlign w:val="center"/>
            <w:hideMark/>
          </w:tcPr>
          <w:p w14:paraId="0DF44B05" w14:textId="489DA559" w:rsidR="00480B81" w:rsidRPr="00575147" w:rsidRDefault="00480B81" w:rsidP="00E91769">
            <w:pPr>
              <w:jc w:val="right"/>
              <w:rPr>
                <w:sz w:val="18"/>
                <w:szCs w:val="18"/>
                <w:lang w:val="uk-UA"/>
              </w:rPr>
            </w:pPr>
          </w:p>
        </w:tc>
      </w:tr>
      <w:tr w:rsidR="00480B81" w:rsidRPr="001C0656" w14:paraId="4F048EDD" w14:textId="77777777" w:rsidTr="00B32646">
        <w:trPr>
          <w:trHeight w:val="225"/>
        </w:trPr>
        <w:tc>
          <w:tcPr>
            <w:tcW w:w="936" w:type="dxa"/>
            <w:shd w:val="clear" w:color="auto" w:fill="auto"/>
            <w:noWrap/>
            <w:vAlign w:val="center"/>
            <w:hideMark/>
          </w:tcPr>
          <w:p w14:paraId="324F0386" w14:textId="77777777" w:rsidR="00480B81" w:rsidRPr="00575147" w:rsidRDefault="00480B81" w:rsidP="00E91769">
            <w:pPr>
              <w:jc w:val="center"/>
              <w:rPr>
                <w:sz w:val="18"/>
                <w:szCs w:val="18"/>
                <w:lang w:val="uk-UA"/>
              </w:rPr>
            </w:pPr>
            <w:r w:rsidRPr="00575147">
              <w:rPr>
                <w:sz w:val="18"/>
                <w:szCs w:val="18"/>
                <w:lang w:val="uk-UA"/>
              </w:rPr>
              <w:t>22012500</w:t>
            </w:r>
          </w:p>
        </w:tc>
        <w:tc>
          <w:tcPr>
            <w:tcW w:w="4593" w:type="dxa"/>
            <w:shd w:val="clear" w:color="auto" w:fill="auto"/>
            <w:vAlign w:val="center"/>
            <w:hideMark/>
          </w:tcPr>
          <w:p w14:paraId="1C46FDBB" w14:textId="77777777" w:rsidR="00480B81" w:rsidRPr="00575147" w:rsidRDefault="00480B81" w:rsidP="00E91769">
            <w:pPr>
              <w:rPr>
                <w:sz w:val="18"/>
                <w:szCs w:val="18"/>
                <w:lang w:val="uk-UA"/>
              </w:rPr>
            </w:pPr>
            <w:r w:rsidRPr="00575147">
              <w:rPr>
                <w:sz w:val="18"/>
                <w:szCs w:val="18"/>
                <w:lang w:val="uk-UA"/>
              </w:rPr>
              <w:t>Плата за надання інших адміністративних послуг</w:t>
            </w:r>
          </w:p>
        </w:tc>
        <w:tc>
          <w:tcPr>
            <w:tcW w:w="1418" w:type="dxa"/>
            <w:shd w:val="clear" w:color="auto" w:fill="auto"/>
            <w:noWrap/>
            <w:vAlign w:val="center"/>
            <w:hideMark/>
          </w:tcPr>
          <w:p w14:paraId="6A809E70" w14:textId="77777777" w:rsidR="00480B81" w:rsidRPr="00575147" w:rsidRDefault="00480B81" w:rsidP="00E91769">
            <w:pPr>
              <w:jc w:val="right"/>
              <w:rPr>
                <w:b/>
                <w:bCs/>
                <w:sz w:val="18"/>
                <w:szCs w:val="18"/>
                <w:lang w:val="uk-UA"/>
              </w:rPr>
            </w:pPr>
            <w:r w:rsidRPr="00575147">
              <w:rPr>
                <w:b/>
                <w:bCs/>
                <w:sz w:val="18"/>
                <w:szCs w:val="18"/>
                <w:lang w:val="uk-UA"/>
              </w:rPr>
              <w:t>3 600 000,00</w:t>
            </w:r>
          </w:p>
        </w:tc>
        <w:tc>
          <w:tcPr>
            <w:tcW w:w="1417" w:type="dxa"/>
            <w:shd w:val="clear" w:color="auto" w:fill="auto"/>
            <w:noWrap/>
            <w:vAlign w:val="center"/>
            <w:hideMark/>
          </w:tcPr>
          <w:p w14:paraId="634B0EAB" w14:textId="77777777" w:rsidR="00480B81" w:rsidRPr="00575147" w:rsidRDefault="00480B81" w:rsidP="00E91769">
            <w:pPr>
              <w:jc w:val="right"/>
              <w:rPr>
                <w:sz w:val="18"/>
                <w:szCs w:val="18"/>
                <w:lang w:val="uk-UA"/>
              </w:rPr>
            </w:pPr>
            <w:r w:rsidRPr="00575147">
              <w:rPr>
                <w:sz w:val="18"/>
                <w:szCs w:val="18"/>
                <w:lang w:val="uk-UA"/>
              </w:rPr>
              <w:t>3 600 000,00</w:t>
            </w:r>
          </w:p>
        </w:tc>
        <w:tc>
          <w:tcPr>
            <w:tcW w:w="1134" w:type="dxa"/>
            <w:shd w:val="clear" w:color="auto" w:fill="auto"/>
            <w:noWrap/>
            <w:vAlign w:val="center"/>
            <w:hideMark/>
          </w:tcPr>
          <w:p w14:paraId="517EAA1C" w14:textId="62DD14A8" w:rsidR="00480B81" w:rsidRPr="00575147" w:rsidRDefault="00480B81" w:rsidP="00E91769">
            <w:pPr>
              <w:jc w:val="right"/>
              <w:rPr>
                <w:sz w:val="18"/>
                <w:szCs w:val="18"/>
                <w:lang w:val="uk-UA"/>
              </w:rPr>
            </w:pPr>
          </w:p>
        </w:tc>
        <w:tc>
          <w:tcPr>
            <w:tcW w:w="1151" w:type="dxa"/>
            <w:shd w:val="clear" w:color="auto" w:fill="auto"/>
            <w:noWrap/>
            <w:vAlign w:val="center"/>
            <w:hideMark/>
          </w:tcPr>
          <w:p w14:paraId="0350D4E9" w14:textId="566E5C41" w:rsidR="00480B81" w:rsidRPr="00575147" w:rsidRDefault="00480B81" w:rsidP="00E91769">
            <w:pPr>
              <w:jc w:val="right"/>
              <w:rPr>
                <w:sz w:val="18"/>
                <w:szCs w:val="18"/>
                <w:lang w:val="uk-UA"/>
              </w:rPr>
            </w:pPr>
          </w:p>
        </w:tc>
      </w:tr>
      <w:tr w:rsidR="00480B81" w:rsidRPr="001C0656" w14:paraId="485F855B" w14:textId="77777777" w:rsidTr="00B32646">
        <w:trPr>
          <w:trHeight w:val="450"/>
        </w:trPr>
        <w:tc>
          <w:tcPr>
            <w:tcW w:w="936" w:type="dxa"/>
            <w:shd w:val="clear" w:color="auto" w:fill="auto"/>
            <w:noWrap/>
            <w:vAlign w:val="center"/>
            <w:hideMark/>
          </w:tcPr>
          <w:p w14:paraId="7CE9922B" w14:textId="77777777" w:rsidR="00480B81" w:rsidRPr="00575147" w:rsidRDefault="00480B81" w:rsidP="00E91769">
            <w:pPr>
              <w:jc w:val="center"/>
              <w:rPr>
                <w:sz w:val="18"/>
                <w:szCs w:val="18"/>
                <w:lang w:val="uk-UA"/>
              </w:rPr>
            </w:pPr>
            <w:r w:rsidRPr="00575147">
              <w:rPr>
                <w:sz w:val="18"/>
                <w:szCs w:val="18"/>
                <w:lang w:val="uk-UA"/>
              </w:rPr>
              <w:t>22012600</w:t>
            </w:r>
          </w:p>
        </w:tc>
        <w:tc>
          <w:tcPr>
            <w:tcW w:w="4593" w:type="dxa"/>
            <w:shd w:val="clear" w:color="auto" w:fill="auto"/>
            <w:vAlign w:val="center"/>
            <w:hideMark/>
          </w:tcPr>
          <w:p w14:paraId="27998351" w14:textId="77777777" w:rsidR="00480B81" w:rsidRPr="00575147" w:rsidRDefault="00480B81" w:rsidP="00E91769">
            <w:pPr>
              <w:rPr>
                <w:sz w:val="18"/>
                <w:szCs w:val="18"/>
                <w:lang w:val="uk-UA"/>
              </w:rPr>
            </w:pPr>
            <w:r w:rsidRPr="00575147">
              <w:rPr>
                <w:sz w:val="18"/>
                <w:szCs w:val="18"/>
                <w:lang w:val="uk-UA"/>
              </w:rPr>
              <w:t>Адміністративний збір за державну реєстрацію речових прав на нерухоме майно та їх обтяжень</w:t>
            </w:r>
          </w:p>
        </w:tc>
        <w:tc>
          <w:tcPr>
            <w:tcW w:w="1418" w:type="dxa"/>
            <w:shd w:val="clear" w:color="auto" w:fill="auto"/>
            <w:noWrap/>
            <w:vAlign w:val="center"/>
            <w:hideMark/>
          </w:tcPr>
          <w:p w14:paraId="474F9277" w14:textId="77777777" w:rsidR="00480B81" w:rsidRPr="00575147" w:rsidRDefault="00480B81" w:rsidP="00E91769">
            <w:pPr>
              <w:jc w:val="right"/>
              <w:rPr>
                <w:b/>
                <w:bCs/>
                <w:sz w:val="18"/>
                <w:szCs w:val="18"/>
                <w:lang w:val="uk-UA"/>
              </w:rPr>
            </w:pPr>
            <w:r w:rsidRPr="00575147">
              <w:rPr>
                <w:b/>
                <w:bCs/>
                <w:sz w:val="18"/>
                <w:szCs w:val="18"/>
                <w:lang w:val="uk-UA"/>
              </w:rPr>
              <w:t>650 000,00</w:t>
            </w:r>
          </w:p>
        </w:tc>
        <w:tc>
          <w:tcPr>
            <w:tcW w:w="1417" w:type="dxa"/>
            <w:shd w:val="clear" w:color="auto" w:fill="auto"/>
            <w:noWrap/>
            <w:vAlign w:val="center"/>
            <w:hideMark/>
          </w:tcPr>
          <w:p w14:paraId="52B2C97A" w14:textId="77777777" w:rsidR="00480B81" w:rsidRPr="00575147" w:rsidRDefault="00480B81" w:rsidP="00E91769">
            <w:pPr>
              <w:jc w:val="right"/>
              <w:rPr>
                <w:sz w:val="18"/>
                <w:szCs w:val="18"/>
                <w:lang w:val="uk-UA"/>
              </w:rPr>
            </w:pPr>
            <w:r w:rsidRPr="00575147">
              <w:rPr>
                <w:sz w:val="18"/>
                <w:szCs w:val="18"/>
                <w:lang w:val="uk-UA"/>
              </w:rPr>
              <w:t>650 000,00</w:t>
            </w:r>
          </w:p>
        </w:tc>
        <w:tc>
          <w:tcPr>
            <w:tcW w:w="1134" w:type="dxa"/>
            <w:shd w:val="clear" w:color="auto" w:fill="auto"/>
            <w:noWrap/>
            <w:vAlign w:val="center"/>
            <w:hideMark/>
          </w:tcPr>
          <w:p w14:paraId="2FE83CE4" w14:textId="62D600AE" w:rsidR="00480B81" w:rsidRPr="00575147" w:rsidRDefault="00480B81" w:rsidP="00E91769">
            <w:pPr>
              <w:jc w:val="right"/>
              <w:rPr>
                <w:sz w:val="18"/>
                <w:szCs w:val="18"/>
                <w:lang w:val="uk-UA"/>
              </w:rPr>
            </w:pPr>
          </w:p>
        </w:tc>
        <w:tc>
          <w:tcPr>
            <w:tcW w:w="1151" w:type="dxa"/>
            <w:shd w:val="clear" w:color="auto" w:fill="auto"/>
            <w:noWrap/>
            <w:vAlign w:val="center"/>
            <w:hideMark/>
          </w:tcPr>
          <w:p w14:paraId="7B74BC0F" w14:textId="46E4EF99" w:rsidR="00480B81" w:rsidRPr="00575147" w:rsidRDefault="00480B81" w:rsidP="00E91769">
            <w:pPr>
              <w:jc w:val="right"/>
              <w:rPr>
                <w:sz w:val="18"/>
                <w:szCs w:val="18"/>
                <w:lang w:val="uk-UA"/>
              </w:rPr>
            </w:pPr>
          </w:p>
        </w:tc>
      </w:tr>
      <w:tr w:rsidR="00480B81" w:rsidRPr="001C0656" w14:paraId="359B7DEC" w14:textId="77777777" w:rsidTr="00D17783">
        <w:trPr>
          <w:trHeight w:val="976"/>
        </w:trPr>
        <w:tc>
          <w:tcPr>
            <w:tcW w:w="936" w:type="dxa"/>
            <w:shd w:val="clear" w:color="auto" w:fill="auto"/>
            <w:noWrap/>
            <w:vAlign w:val="center"/>
            <w:hideMark/>
          </w:tcPr>
          <w:p w14:paraId="138BE248" w14:textId="77777777" w:rsidR="00480B81" w:rsidRPr="00575147" w:rsidRDefault="00480B81" w:rsidP="00E91769">
            <w:pPr>
              <w:jc w:val="center"/>
              <w:rPr>
                <w:sz w:val="18"/>
                <w:szCs w:val="18"/>
                <w:lang w:val="uk-UA"/>
              </w:rPr>
            </w:pPr>
            <w:r w:rsidRPr="00575147">
              <w:rPr>
                <w:sz w:val="18"/>
                <w:szCs w:val="18"/>
                <w:lang w:val="uk-UA"/>
              </w:rPr>
              <w:t>22012900</w:t>
            </w:r>
          </w:p>
        </w:tc>
        <w:tc>
          <w:tcPr>
            <w:tcW w:w="4593" w:type="dxa"/>
            <w:shd w:val="clear" w:color="auto" w:fill="auto"/>
            <w:vAlign w:val="center"/>
            <w:hideMark/>
          </w:tcPr>
          <w:p w14:paraId="78749F0C" w14:textId="77777777" w:rsidR="00480B81" w:rsidRPr="00575147" w:rsidRDefault="00480B81" w:rsidP="00E91769">
            <w:pPr>
              <w:rPr>
                <w:sz w:val="18"/>
                <w:szCs w:val="18"/>
                <w:lang w:val="uk-UA"/>
              </w:rPr>
            </w:pPr>
            <w:r w:rsidRPr="00575147">
              <w:rPr>
                <w:sz w:val="18"/>
                <w:szCs w:val="18"/>
                <w:lang w:val="uk-UA"/>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tc>
        <w:tc>
          <w:tcPr>
            <w:tcW w:w="1418" w:type="dxa"/>
            <w:shd w:val="clear" w:color="auto" w:fill="auto"/>
            <w:noWrap/>
            <w:vAlign w:val="center"/>
            <w:hideMark/>
          </w:tcPr>
          <w:p w14:paraId="2D0686B9" w14:textId="77777777" w:rsidR="00480B81" w:rsidRPr="00575147" w:rsidRDefault="00480B81" w:rsidP="00E91769">
            <w:pPr>
              <w:jc w:val="right"/>
              <w:rPr>
                <w:b/>
                <w:bCs/>
                <w:sz w:val="18"/>
                <w:szCs w:val="18"/>
                <w:lang w:val="uk-UA"/>
              </w:rPr>
            </w:pPr>
            <w:r w:rsidRPr="00575147">
              <w:rPr>
                <w:b/>
                <w:bCs/>
                <w:sz w:val="18"/>
                <w:szCs w:val="18"/>
                <w:lang w:val="uk-UA"/>
              </w:rPr>
              <w:t>15 000,00</w:t>
            </w:r>
          </w:p>
        </w:tc>
        <w:tc>
          <w:tcPr>
            <w:tcW w:w="1417" w:type="dxa"/>
            <w:shd w:val="clear" w:color="auto" w:fill="auto"/>
            <w:noWrap/>
            <w:vAlign w:val="center"/>
            <w:hideMark/>
          </w:tcPr>
          <w:p w14:paraId="6E6B2851" w14:textId="77777777" w:rsidR="00480B81" w:rsidRPr="00575147" w:rsidRDefault="00480B81" w:rsidP="00E91769">
            <w:pPr>
              <w:jc w:val="right"/>
              <w:rPr>
                <w:sz w:val="18"/>
                <w:szCs w:val="18"/>
                <w:lang w:val="uk-UA"/>
              </w:rPr>
            </w:pPr>
            <w:r w:rsidRPr="00575147">
              <w:rPr>
                <w:sz w:val="18"/>
                <w:szCs w:val="18"/>
                <w:lang w:val="uk-UA"/>
              </w:rPr>
              <w:t>15 000,00</w:t>
            </w:r>
          </w:p>
        </w:tc>
        <w:tc>
          <w:tcPr>
            <w:tcW w:w="1134" w:type="dxa"/>
            <w:shd w:val="clear" w:color="auto" w:fill="auto"/>
            <w:noWrap/>
            <w:vAlign w:val="center"/>
            <w:hideMark/>
          </w:tcPr>
          <w:p w14:paraId="1FF6A5B6" w14:textId="57C898FF" w:rsidR="00480B81" w:rsidRPr="00575147" w:rsidRDefault="00480B81" w:rsidP="00E91769">
            <w:pPr>
              <w:jc w:val="right"/>
              <w:rPr>
                <w:sz w:val="18"/>
                <w:szCs w:val="18"/>
                <w:lang w:val="uk-UA"/>
              </w:rPr>
            </w:pPr>
          </w:p>
        </w:tc>
        <w:tc>
          <w:tcPr>
            <w:tcW w:w="1151" w:type="dxa"/>
            <w:shd w:val="clear" w:color="auto" w:fill="auto"/>
            <w:noWrap/>
            <w:vAlign w:val="center"/>
            <w:hideMark/>
          </w:tcPr>
          <w:p w14:paraId="543FFB60" w14:textId="45A2555D" w:rsidR="00480B81" w:rsidRPr="00575147" w:rsidRDefault="00480B81" w:rsidP="00E91769">
            <w:pPr>
              <w:jc w:val="right"/>
              <w:rPr>
                <w:sz w:val="18"/>
                <w:szCs w:val="18"/>
                <w:lang w:val="uk-UA"/>
              </w:rPr>
            </w:pPr>
          </w:p>
        </w:tc>
      </w:tr>
      <w:tr w:rsidR="00480B81" w:rsidRPr="001C0656" w14:paraId="204EA0BC" w14:textId="77777777" w:rsidTr="00B32646">
        <w:trPr>
          <w:trHeight w:val="645"/>
        </w:trPr>
        <w:tc>
          <w:tcPr>
            <w:tcW w:w="936" w:type="dxa"/>
            <w:shd w:val="clear" w:color="auto" w:fill="auto"/>
            <w:noWrap/>
            <w:vAlign w:val="center"/>
            <w:hideMark/>
          </w:tcPr>
          <w:p w14:paraId="293A9DBA" w14:textId="77777777" w:rsidR="00480B81" w:rsidRPr="00575147" w:rsidRDefault="00480B81" w:rsidP="00E91769">
            <w:pPr>
              <w:jc w:val="center"/>
              <w:rPr>
                <w:b/>
                <w:bCs/>
                <w:sz w:val="18"/>
                <w:szCs w:val="18"/>
                <w:lang w:val="uk-UA"/>
              </w:rPr>
            </w:pPr>
            <w:r w:rsidRPr="00575147">
              <w:rPr>
                <w:b/>
                <w:bCs/>
                <w:sz w:val="18"/>
                <w:szCs w:val="18"/>
                <w:lang w:val="uk-UA"/>
              </w:rPr>
              <w:t>22080000</w:t>
            </w:r>
          </w:p>
        </w:tc>
        <w:tc>
          <w:tcPr>
            <w:tcW w:w="4593" w:type="dxa"/>
            <w:shd w:val="clear" w:color="auto" w:fill="auto"/>
            <w:vAlign w:val="center"/>
            <w:hideMark/>
          </w:tcPr>
          <w:p w14:paraId="48C1BDFD" w14:textId="77777777" w:rsidR="00480B81" w:rsidRPr="00575147" w:rsidRDefault="00480B81" w:rsidP="00E91769">
            <w:pPr>
              <w:rPr>
                <w:b/>
                <w:bCs/>
                <w:sz w:val="18"/>
                <w:szCs w:val="18"/>
                <w:lang w:val="uk-UA"/>
              </w:rPr>
            </w:pPr>
            <w:r w:rsidRPr="00575147">
              <w:rPr>
                <w:b/>
                <w:bCs/>
                <w:sz w:val="18"/>
                <w:szCs w:val="18"/>
                <w:lang w:val="uk-UA"/>
              </w:rPr>
              <w:t>Надходження від орендної плати за користування цілісним майновим комплексом та іншим державним майном</w:t>
            </w:r>
          </w:p>
        </w:tc>
        <w:tc>
          <w:tcPr>
            <w:tcW w:w="1418" w:type="dxa"/>
            <w:shd w:val="clear" w:color="auto" w:fill="auto"/>
            <w:noWrap/>
            <w:vAlign w:val="center"/>
            <w:hideMark/>
          </w:tcPr>
          <w:p w14:paraId="4BA26F72" w14:textId="77777777" w:rsidR="00480B81" w:rsidRPr="00575147" w:rsidRDefault="00480B81" w:rsidP="00E91769">
            <w:pPr>
              <w:jc w:val="right"/>
              <w:rPr>
                <w:b/>
                <w:bCs/>
                <w:sz w:val="18"/>
                <w:szCs w:val="18"/>
                <w:lang w:val="uk-UA"/>
              </w:rPr>
            </w:pPr>
            <w:r w:rsidRPr="00575147">
              <w:rPr>
                <w:b/>
                <w:bCs/>
                <w:sz w:val="18"/>
                <w:szCs w:val="18"/>
                <w:lang w:val="uk-UA"/>
              </w:rPr>
              <w:t>2 200 000,00</w:t>
            </w:r>
          </w:p>
        </w:tc>
        <w:tc>
          <w:tcPr>
            <w:tcW w:w="1417" w:type="dxa"/>
            <w:shd w:val="clear" w:color="auto" w:fill="auto"/>
            <w:noWrap/>
            <w:vAlign w:val="center"/>
            <w:hideMark/>
          </w:tcPr>
          <w:p w14:paraId="319A4EC4" w14:textId="77777777" w:rsidR="00480B81" w:rsidRPr="00575147" w:rsidRDefault="00480B81" w:rsidP="00E91769">
            <w:pPr>
              <w:jc w:val="right"/>
              <w:rPr>
                <w:b/>
                <w:bCs/>
                <w:sz w:val="18"/>
                <w:szCs w:val="18"/>
                <w:lang w:val="uk-UA"/>
              </w:rPr>
            </w:pPr>
            <w:r w:rsidRPr="00575147">
              <w:rPr>
                <w:b/>
                <w:bCs/>
                <w:sz w:val="18"/>
                <w:szCs w:val="18"/>
                <w:lang w:val="uk-UA"/>
              </w:rPr>
              <w:t>2 200 000,00</w:t>
            </w:r>
          </w:p>
        </w:tc>
        <w:tc>
          <w:tcPr>
            <w:tcW w:w="1134" w:type="dxa"/>
            <w:shd w:val="clear" w:color="auto" w:fill="auto"/>
            <w:noWrap/>
            <w:vAlign w:val="center"/>
            <w:hideMark/>
          </w:tcPr>
          <w:p w14:paraId="07CC93B1" w14:textId="77777777" w:rsidR="00480B81" w:rsidRPr="00575147" w:rsidRDefault="00480B81"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4E4AA2A6" w14:textId="77777777" w:rsidR="00480B81" w:rsidRPr="00575147" w:rsidRDefault="00480B81" w:rsidP="00E91769">
            <w:pPr>
              <w:jc w:val="right"/>
              <w:rPr>
                <w:b/>
                <w:bCs/>
                <w:sz w:val="18"/>
                <w:szCs w:val="18"/>
                <w:lang w:val="uk-UA"/>
              </w:rPr>
            </w:pPr>
            <w:r w:rsidRPr="00575147">
              <w:rPr>
                <w:b/>
                <w:bCs/>
                <w:sz w:val="18"/>
                <w:szCs w:val="18"/>
                <w:lang w:val="uk-UA"/>
              </w:rPr>
              <w:t>0,00</w:t>
            </w:r>
          </w:p>
        </w:tc>
      </w:tr>
      <w:tr w:rsidR="00480B81" w:rsidRPr="001C0656" w14:paraId="01E33A87" w14:textId="77777777" w:rsidTr="00B32646">
        <w:trPr>
          <w:trHeight w:val="675"/>
        </w:trPr>
        <w:tc>
          <w:tcPr>
            <w:tcW w:w="936" w:type="dxa"/>
            <w:shd w:val="clear" w:color="auto" w:fill="auto"/>
            <w:noWrap/>
            <w:vAlign w:val="center"/>
            <w:hideMark/>
          </w:tcPr>
          <w:p w14:paraId="03790B64" w14:textId="77777777" w:rsidR="00480B81" w:rsidRPr="00575147" w:rsidRDefault="00480B81" w:rsidP="00E91769">
            <w:pPr>
              <w:jc w:val="center"/>
              <w:rPr>
                <w:sz w:val="18"/>
                <w:szCs w:val="18"/>
                <w:lang w:val="uk-UA"/>
              </w:rPr>
            </w:pPr>
            <w:r w:rsidRPr="00575147">
              <w:rPr>
                <w:sz w:val="18"/>
                <w:szCs w:val="18"/>
                <w:lang w:val="uk-UA"/>
              </w:rPr>
              <w:t>22080400</w:t>
            </w:r>
          </w:p>
        </w:tc>
        <w:tc>
          <w:tcPr>
            <w:tcW w:w="4593" w:type="dxa"/>
            <w:shd w:val="clear" w:color="auto" w:fill="auto"/>
            <w:vAlign w:val="center"/>
            <w:hideMark/>
          </w:tcPr>
          <w:p w14:paraId="55B6AC8E" w14:textId="77777777" w:rsidR="00480B81" w:rsidRPr="00575147" w:rsidRDefault="00480B81" w:rsidP="00E91769">
            <w:pPr>
              <w:rPr>
                <w:sz w:val="18"/>
                <w:szCs w:val="18"/>
                <w:lang w:val="uk-UA"/>
              </w:rPr>
            </w:pPr>
            <w:r w:rsidRPr="00575147">
              <w:rPr>
                <w:sz w:val="18"/>
                <w:szCs w:val="18"/>
                <w:lang w:val="uk-UA"/>
              </w:rPr>
              <w:t>Надходження від орендної плати за користування майновим комплексом та іншим майном, що перебуває в комунальній власності</w:t>
            </w:r>
          </w:p>
        </w:tc>
        <w:tc>
          <w:tcPr>
            <w:tcW w:w="1418" w:type="dxa"/>
            <w:shd w:val="clear" w:color="auto" w:fill="auto"/>
            <w:noWrap/>
            <w:vAlign w:val="center"/>
            <w:hideMark/>
          </w:tcPr>
          <w:p w14:paraId="5C06AA63" w14:textId="77777777" w:rsidR="00480B81" w:rsidRPr="00575147" w:rsidRDefault="00480B81" w:rsidP="00E91769">
            <w:pPr>
              <w:jc w:val="right"/>
              <w:rPr>
                <w:b/>
                <w:bCs/>
                <w:sz w:val="18"/>
                <w:szCs w:val="18"/>
                <w:lang w:val="uk-UA"/>
              </w:rPr>
            </w:pPr>
            <w:r w:rsidRPr="00575147">
              <w:rPr>
                <w:b/>
                <w:bCs/>
                <w:sz w:val="18"/>
                <w:szCs w:val="18"/>
                <w:lang w:val="uk-UA"/>
              </w:rPr>
              <w:t>2 200 000,00</w:t>
            </w:r>
          </w:p>
        </w:tc>
        <w:tc>
          <w:tcPr>
            <w:tcW w:w="1417" w:type="dxa"/>
            <w:shd w:val="clear" w:color="auto" w:fill="auto"/>
            <w:noWrap/>
            <w:vAlign w:val="center"/>
            <w:hideMark/>
          </w:tcPr>
          <w:p w14:paraId="06C379E6" w14:textId="77777777" w:rsidR="00480B81" w:rsidRPr="00575147" w:rsidRDefault="00480B81" w:rsidP="00E91769">
            <w:pPr>
              <w:jc w:val="right"/>
              <w:rPr>
                <w:sz w:val="18"/>
                <w:szCs w:val="18"/>
                <w:lang w:val="uk-UA"/>
              </w:rPr>
            </w:pPr>
            <w:r w:rsidRPr="00575147">
              <w:rPr>
                <w:sz w:val="18"/>
                <w:szCs w:val="18"/>
                <w:lang w:val="uk-UA"/>
              </w:rPr>
              <w:t>2 200 000,00</w:t>
            </w:r>
          </w:p>
        </w:tc>
        <w:tc>
          <w:tcPr>
            <w:tcW w:w="1134" w:type="dxa"/>
            <w:shd w:val="clear" w:color="auto" w:fill="auto"/>
            <w:noWrap/>
            <w:vAlign w:val="center"/>
            <w:hideMark/>
          </w:tcPr>
          <w:p w14:paraId="14282F8B" w14:textId="7FB1ABBF" w:rsidR="00480B81" w:rsidRPr="00575147" w:rsidRDefault="00480B81" w:rsidP="00E91769">
            <w:pPr>
              <w:jc w:val="right"/>
              <w:rPr>
                <w:sz w:val="18"/>
                <w:szCs w:val="18"/>
                <w:lang w:val="uk-UA"/>
              </w:rPr>
            </w:pPr>
          </w:p>
        </w:tc>
        <w:tc>
          <w:tcPr>
            <w:tcW w:w="1151" w:type="dxa"/>
            <w:shd w:val="clear" w:color="auto" w:fill="auto"/>
            <w:noWrap/>
            <w:vAlign w:val="center"/>
            <w:hideMark/>
          </w:tcPr>
          <w:p w14:paraId="64B4A9CE" w14:textId="5E16ABDB" w:rsidR="00480B81" w:rsidRPr="00575147" w:rsidRDefault="00480B81" w:rsidP="00E91769">
            <w:pPr>
              <w:jc w:val="right"/>
              <w:rPr>
                <w:sz w:val="18"/>
                <w:szCs w:val="18"/>
                <w:lang w:val="uk-UA"/>
              </w:rPr>
            </w:pPr>
          </w:p>
        </w:tc>
      </w:tr>
      <w:tr w:rsidR="00480B81" w:rsidRPr="001C0656" w14:paraId="269E9C47" w14:textId="77777777" w:rsidTr="00B32646">
        <w:trPr>
          <w:trHeight w:val="225"/>
        </w:trPr>
        <w:tc>
          <w:tcPr>
            <w:tcW w:w="936" w:type="dxa"/>
            <w:shd w:val="clear" w:color="auto" w:fill="auto"/>
            <w:noWrap/>
            <w:vAlign w:val="center"/>
            <w:hideMark/>
          </w:tcPr>
          <w:p w14:paraId="0548F5BC" w14:textId="77777777" w:rsidR="00480B81" w:rsidRPr="00575147" w:rsidRDefault="00480B81" w:rsidP="00E91769">
            <w:pPr>
              <w:jc w:val="center"/>
              <w:rPr>
                <w:b/>
                <w:bCs/>
                <w:sz w:val="18"/>
                <w:szCs w:val="18"/>
                <w:lang w:val="uk-UA"/>
              </w:rPr>
            </w:pPr>
            <w:r w:rsidRPr="00575147">
              <w:rPr>
                <w:b/>
                <w:bCs/>
                <w:sz w:val="18"/>
                <w:szCs w:val="18"/>
                <w:lang w:val="uk-UA"/>
              </w:rPr>
              <w:t>22090000</w:t>
            </w:r>
          </w:p>
        </w:tc>
        <w:tc>
          <w:tcPr>
            <w:tcW w:w="4593" w:type="dxa"/>
            <w:shd w:val="clear" w:color="auto" w:fill="auto"/>
            <w:vAlign w:val="center"/>
            <w:hideMark/>
          </w:tcPr>
          <w:p w14:paraId="5B07D29D" w14:textId="77777777" w:rsidR="00480B81" w:rsidRPr="00575147" w:rsidRDefault="00480B81" w:rsidP="00E91769">
            <w:pPr>
              <w:rPr>
                <w:b/>
                <w:bCs/>
                <w:sz w:val="18"/>
                <w:szCs w:val="18"/>
                <w:lang w:val="uk-UA"/>
              </w:rPr>
            </w:pPr>
            <w:r w:rsidRPr="00575147">
              <w:rPr>
                <w:b/>
                <w:bCs/>
                <w:sz w:val="18"/>
                <w:szCs w:val="18"/>
                <w:lang w:val="uk-UA"/>
              </w:rPr>
              <w:t>Державне мито</w:t>
            </w:r>
          </w:p>
        </w:tc>
        <w:tc>
          <w:tcPr>
            <w:tcW w:w="1418" w:type="dxa"/>
            <w:shd w:val="clear" w:color="auto" w:fill="auto"/>
            <w:noWrap/>
            <w:vAlign w:val="center"/>
            <w:hideMark/>
          </w:tcPr>
          <w:p w14:paraId="5627AD09" w14:textId="77777777" w:rsidR="00480B81" w:rsidRPr="00575147" w:rsidRDefault="00480B81" w:rsidP="00E91769">
            <w:pPr>
              <w:jc w:val="right"/>
              <w:rPr>
                <w:b/>
                <w:bCs/>
                <w:sz w:val="18"/>
                <w:szCs w:val="18"/>
                <w:lang w:val="uk-UA"/>
              </w:rPr>
            </w:pPr>
            <w:r w:rsidRPr="00575147">
              <w:rPr>
                <w:b/>
                <w:bCs/>
                <w:sz w:val="18"/>
                <w:szCs w:val="18"/>
                <w:lang w:val="uk-UA"/>
              </w:rPr>
              <w:t>34 000,00</w:t>
            </w:r>
          </w:p>
        </w:tc>
        <w:tc>
          <w:tcPr>
            <w:tcW w:w="1417" w:type="dxa"/>
            <w:shd w:val="clear" w:color="auto" w:fill="auto"/>
            <w:noWrap/>
            <w:vAlign w:val="center"/>
            <w:hideMark/>
          </w:tcPr>
          <w:p w14:paraId="4B262549" w14:textId="77777777" w:rsidR="00480B81" w:rsidRPr="00575147" w:rsidRDefault="00480B81" w:rsidP="00E91769">
            <w:pPr>
              <w:jc w:val="right"/>
              <w:rPr>
                <w:b/>
                <w:bCs/>
                <w:sz w:val="18"/>
                <w:szCs w:val="18"/>
                <w:lang w:val="uk-UA"/>
              </w:rPr>
            </w:pPr>
            <w:r w:rsidRPr="00575147">
              <w:rPr>
                <w:b/>
                <w:bCs/>
                <w:sz w:val="18"/>
                <w:szCs w:val="18"/>
                <w:lang w:val="uk-UA"/>
              </w:rPr>
              <w:t>34 000,00</w:t>
            </w:r>
          </w:p>
        </w:tc>
        <w:tc>
          <w:tcPr>
            <w:tcW w:w="1134" w:type="dxa"/>
            <w:shd w:val="clear" w:color="auto" w:fill="auto"/>
            <w:noWrap/>
            <w:vAlign w:val="center"/>
            <w:hideMark/>
          </w:tcPr>
          <w:p w14:paraId="11713465" w14:textId="77777777" w:rsidR="00480B81" w:rsidRPr="00575147" w:rsidRDefault="00480B81" w:rsidP="00E91769">
            <w:pPr>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3EF3B61F" w14:textId="77777777" w:rsidR="00480B81" w:rsidRPr="00575147" w:rsidRDefault="00480B81" w:rsidP="00E91769">
            <w:pPr>
              <w:jc w:val="right"/>
              <w:rPr>
                <w:b/>
                <w:bCs/>
                <w:sz w:val="18"/>
                <w:szCs w:val="18"/>
                <w:lang w:val="uk-UA"/>
              </w:rPr>
            </w:pPr>
            <w:r w:rsidRPr="00575147">
              <w:rPr>
                <w:b/>
                <w:bCs/>
                <w:sz w:val="18"/>
                <w:szCs w:val="18"/>
                <w:lang w:val="uk-UA"/>
              </w:rPr>
              <w:t>0,00</w:t>
            </w:r>
          </w:p>
        </w:tc>
      </w:tr>
      <w:tr w:rsidR="00480B81" w:rsidRPr="001C0656" w14:paraId="74C1A862" w14:textId="77777777" w:rsidTr="00B32646">
        <w:trPr>
          <w:trHeight w:val="675"/>
        </w:trPr>
        <w:tc>
          <w:tcPr>
            <w:tcW w:w="936" w:type="dxa"/>
            <w:shd w:val="clear" w:color="auto" w:fill="auto"/>
            <w:noWrap/>
            <w:vAlign w:val="center"/>
            <w:hideMark/>
          </w:tcPr>
          <w:p w14:paraId="2DDE218B" w14:textId="77777777" w:rsidR="00480B81" w:rsidRPr="00575147" w:rsidRDefault="00480B81" w:rsidP="00E91769">
            <w:pPr>
              <w:jc w:val="center"/>
              <w:rPr>
                <w:sz w:val="18"/>
                <w:szCs w:val="18"/>
                <w:lang w:val="uk-UA"/>
              </w:rPr>
            </w:pPr>
            <w:r w:rsidRPr="00575147">
              <w:rPr>
                <w:sz w:val="18"/>
                <w:szCs w:val="18"/>
                <w:lang w:val="uk-UA"/>
              </w:rPr>
              <w:t>22090100</w:t>
            </w:r>
          </w:p>
        </w:tc>
        <w:tc>
          <w:tcPr>
            <w:tcW w:w="4593" w:type="dxa"/>
            <w:shd w:val="clear" w:color="auto" w:fill="auto"/>
            <w:vAlign w:val="center"/>
            <w:hideMark/>
          </w:tcPr>
          <w:p w14:paraId="3DB98B7E" w14:textId="77777777" w:rsidR="00480B81" w:rsidRPr="00575147" w:rsidRDefault="00480B81" w:rsidP="00E91769">
            <w:pPr>
              <w:rPr>
                <w:sz w:val="18"/>
                <w:szCs w:val="18"/>
                <w:lang w:val="uk-UA"/>
              </w:rPr>
            </w:pPr>
            <w:r w:rsidRPr="00575147">
              <w:rPr>
                <w:sz w:val="18"/>
                <w:szCs w:val="18"/>
                <w:lang w:val="uk-UA"/>
              </w:rPr>
              <w:t>Державне мито, що сплачується за місцем розгляду та оформлення документів, у тому числі за оформлення документів на спадщину і дарування</w:t>
            </w:r>
          </w:p>
        </w:tc>
        <w:tc>
          <w:tcPr>
            <w:tcW w:w="1418" w:type="dxa"/>
            <w:shd w:val="clear" w:color="auto" w:fill="auto"/>
            <w:noWrap/>
            <w:vAlign w:val="center"/>
            <w:hideMark/>
          </w:tcPr>
          <w:p w14:paraId="12292AE1" w14:textId="77777777" w:rsidR="00480B81" w:rsidRPr="00575147" w:rsidRDefault="00480B81" w:rsidP="00E91769">
            <w:pPr>
              <w:jc w:val="right"/>
              <w:rPr>
                <w:b/>
                <w:bCs/>
                <w:sz w:val="18"/>
                <w:szCs w:val="18"/>
                <w:lang w:val="uk-UA"/>
              </w:rPr>
            </w:pPr>
            <w:r w:rsidRPr="00575147">
              <w:rPr>
                <w:b/>
                <w:bCs/>
                <w:sz w:val="18"/>
                <w:szCs w:val="18"/>
                <w:lang w:val="uk-UA"/>
              </w:rPr>
              <w:t>21 000,00</w:t>
            </w:r>
          </w:p>
        </w:tc>
        <w:tc>
          <w:tcPr>
            <w:tcW w:w="1417" w:type="dxa"/>
            <w:shd w:val="clear" w:color="auto" w:fill="auto"/>
            <w:noWrap/>
            <w:vAlign w:val="center"/>
            <w:hideMark/>
          </w:tcPr>
          <w:p w14:paraId="505EC5DD" w14:textId="77777777" w:rsidR="00480B81" w:rsidRPr="00575147" w:rsidRDefault="00480B81" w:rsidP="00E91769">
            <w:pPr>
              <w:jc w:val="right"/>
              <w:rPr>
                <w:sz w:val="18"/>
                <w:szCs w:val="18"/>
                <w:lang w:val="uk-UA"/>
              </w:rPr>
            </w:pPr>
            <w:r w:rsidRPr="00575147">
              <w:rPr>
                <w:sz w:val="18"/>
                <w:szCs w:val="18"/>
                <w:lang w:val="uk-UA"/>
              </w:rPr>
              <w:t>21 000,00</w:t>
            </w:r>
          </w:p>
        </w:tc>
        <w:tc>
          <w:tcPr>
            <w:tcW w:w="1134" w:type="dxa"/>
            <w:shd w:val="clear" w:color="auto" w:fill="auto"/>
            <w:noWrap/>
            <w:vAlign w:val="center"/>
            <w:hideMark/>
          </w:tcPr>
          <w:p w14:paraId="5ED99E1A" w14:textId="26CBD8F0" w:rsidR="00480B81" w:rsidRPr="00575147" w:rsidRDefault="00480B81" w:rsidP="00E91769">
            <w:pPr>
              <w:jc w:val="right"/>
              <w:rPr>
                <w:sz w:val="18"/>
                <w:szCs w:val="18"/>
                <w:lang w:val="uk-UA"/>
              </w:rPr>
            </w:pPr>
          </w:p>
        </w:tc>
        <w:tc>
          <w:tcPr>
            <w:tcW w:w="1151" w:type="dxa"/>
            <w:shd w:val="clear" w:color="auto" w:fill="auto"/>
            <w:noWrap/>
            <w:vAlign w:val="center"/>
            <w:hideMark/>
          </w:tcPr>
          <w:p w14:paraId="5D933E16" w14:textId="754E23A2" w:rsidR="00480B81" w:rsidRPr="00575147" w:rsidRDefault="00480B81" w:rsidP="00E91769">
            <w:pPr>
              <w:jc w:val="right"/>
              <w:rPr>
                <w:sz w:val="18"/>
                <w:szCs w:val="18"/>
                <w:lang w:val="uk-UA"/>
              </w:rPr>
            </w:pPr>
          </w:p>
        </w:tc>
      </w:tr>
      <w:tr w:rsidR="00480B81" w:rsidRPr="001C0656" w14:paraId="2ACF584F" w14:textId="77777777" w:rsidTr="00B32646">
        <w:trPr>
          <w:trHeight w:val="675"/>
        </w:trPr>
        <w:tc>
          <w:tcPr>
            <w:tcW w:w="936" w:type="dxa"/>
            <w:shd w:val="clear" w:color="auto" w:fill="auto"/>
            <w:noWrap/>
            <w:vAlign w:val="center"/>
            <w:hideMark/>
          </w:tcPr>
          <w:p w14:paraId="4465A200" w14:textId="77777777" w:rsidR="00480B81" w:rsidRPr="00575147" w:rsidRDefault="00480B81" w:rsidP="00E91769">
            <w:pPr>
              <w:jc w:val="center"/>
              <w:rPr>
                <w:sz w:val="18"/>
                <w:szCs w:val="18"/>
                <w:lang w:val="uk-UA"/>
              </w:rPr>
            </w:pPr>
            <w:r w:rsidRPr="00575147">
              <w:rPr>
                <w:sz w:val="18"/>
                <w:szCs w:val="18"/>
                <w:lang w:val="uk-UA"/>
              </w:rPr>
              <w:t>22090400</w:t>
            </w:r>
          </w:p>
        </w:tc>
        <w:tc>
          <w:tcPr>
            <w:tcW w:w="4593" w:type="dxa"/>
            <w:shd w:val="clear" w:color="auto" w:fill="auto"/>
            <w:vAlign w:val="center"/>
            <w:hideMark/>
          </w:tcPr>
          <w:p w14:paraId="0A04B125" w14:textId="77777777" w:rsidR="00480B81" w:rsidRPr="00575147" w:rsidRDefault="00480B81" w:rsidP="00E91769">
            <w:pPr>
              <w:rPr>
                <w:sz w:val="18"/>
                <w:szCs w:val="18"/>
                <w:lang w:val="uk-UA"/>
              </w:rPr>
            </w:pPr>
            <w:r w:rsidRPr="00575147">
              <w:rPr>
                <w:sz w:val="18"/>
                <w:szCs w:val="18"/>
                <w:lang w:val="uk-UA"/>
              </w:rPr>
              <w:t>Державне мито, пов'язане з видачею та оформленням закордонних паспортів (посвідок) та паспортів громадян України</w:t>
            </w:r>
          </w:p>
        </w:tc>
        <w:tc>
          <w:tcPr>
            <w:tcW w:w="1418" w:type="dxa"/>
            <w:shd w:val="clear" w:color="auto" w:fill="auto"/>
            <w:noWrap/>
            <w:vAlign w:val="center"/>
            <w:hideMark/>
          </w:tcPr>
          <w:p w14:paraId="710C956E" w14:textId="77777777" w:rsidR="00480B81" w:rsidRPr="00575147" w:rsidRDefault="00480B81" w:rsidP="00E91769">
            <w:pPr>
              <w:jc w:val="right"/>
              <w:rPr>
                <w:b/>
                <w:bCs/>
                <w:sz w:val="18"/>
                <w:szCs w:val="18"/>
                <w:lang w:val="uk-UA"/>
              </w:rPr>
            </w:pPr>
            <w:r w:rsidRPr="00575147">
              <w:rPr>
                <w:b/>
                <w:bCs/>
                <w:sz w:val="18"/>
                <w:szCs w:val="18"/>
                <w:lang w:val="uk-UA"/>
              </w:rPr>
              <w:t>13 000,00</w:t>
            </w:r>
          </w:p>
        </w:tc>
        <w:tc>
          <w:tcPr>
            <w:tcW w:w="1417" w:type="dxa"/>
            <w:shd w:val="clear" w:color="auto" w:fill="auto"/>
            <w:noWrap/>
            <w:vAlign w:val="center"/>
            <w:hideMark/>
          </w:tcPr>
          <w:p w14:paraId="0ACD979F" w14:textId="77777777" w:rsidR="00480B81" w:rsidRPr="00575147" w:rsidRDefault="00480B81" w:rsidP="00E91769">
            <w:pPr>
              <w:jc w:val="right"/>
              <w:rPr>
                <w:sz w:val="18"/>
                <w:szCs w:val="18"/>
                <w:lang w:val="uk-UA"/>
              </w:rPr>
            </w:pPr>
            <w:r w:rsidRPr="00575147">
              <w:rPr>
                <w:sz w:val="18"/>
                <w:szCs w:val="18"/>
                <w:lang w:val="uk-UA"/>
              </w:rPr>
              <w:t>13 000,00</w:t>
            </w:r>
          </w:p>
        </w:tc>
        <w:tc>
          <w:tcPr>
            <w:tcW w:w="1134" w:type="dxa"/>
            <w:shd w:val="clear" w:color="auto" w:fill="auto"/>
            <w:noWrap/>
            <w:vAlign w:val="center"/>
            <w:hideMark/>
          </w:tcPr>
          <w:p w14:paraId="0C3E6F94" w14:textId="51BA03BF" w:rsidR="00480B81" w:rsidRPr="00575147" w:rsidRDefault="00480B81" w:rsidP="00E91769">
            <w:pPr>
              <w:jc w:val="right"/>
              <w:rPr>
                <w:sz w:val="18"/>
                <w:szCs w:val="18"/>
                <w:lang w:val="uk-UA"/>
              </w:rPr>
            </w:pPr>
          </w:p>
        </w:tc>
        <w:tc>
          <w:tcPr>
            <w:tcW w:w="1151" w:type="dxa"/>
            <w:shd w:val="clear" w:color="auto" w:fill="auto"/>
            <w:noWrap/>
            <w:vAlign w:val="center"/>
            <w:hideMark/>
          </w:tcPr>
          <w:p w14:paraId="524B38D0" w14:textId="682EA700" w:rsidR="00480B81" w:rsidRPr="00575147" w:rsidRDefault="00480B81" w:rsidP="00E91769">
            <w:pPr>
              <w:jc w:val="right"/>
              <w:rPr>
                <w:sz w:val="18"/>
                <w:szCs w:val="18"/>
                <w:lang w:val="uk-UA"/>
              </w:rPr>
            </w:pPr>
          </w:p>
        </w:tc>
      </w:tr>
      <w:tr w:rsidR="00480B81" w:rsidRPr="001C0656" w14:paraId="2708D8A8" w14:textId="77777777" w:rsidTr="00B32646">
        <w:trPr>
          <w:trHeight w:val="1065"/>
        </w:trPr>
        <w:tc>
          <w:tcPr>
            <w:tcW w:w="936" w:type="dxa"/>
            <w:shd w:val="clear" w:color="auto" w:fill="auto"/>
            <w:noWrap/>
            <w:vAlign w:val="center"/>
            <w:hideMark/>
          </w:tcPr>
          <w:p w14:paraId="6F7B92E2" w14:textId="77777777" w:rsidR="00480B81" w:rsidRPr="00575147" w:rsidRDefault="00480B81" w:rsidP="00E91769">
            <w:pPr>
              <w:jc w:val="center"/>
              <w:rPr>
                <w:b/>
                <w:bCs/>
                <w:sz w:val="18"/>
                <w:szCs w:val="18"/>
                <w:lang w:val="uk-UA"/>
              </w:rPr>
            </w:pPr>
            <w:r w:rsidRPr="00575147">
              <w:rPr>
                <w:b/>
                <w:bCs/>
                <w:sz w:val="18"/>
                <w:szCs w:val="18"/>
                <w:lang w:val="uk-UA"/>
              </w:rPr>
              <w:t>22130000</w:t>
            </w:r>
          </w:p>
        </w:tc>
        <w:tc>
          <w:tcPr>
            <w:tcW w:w="4593" w:type="dxa"/>
            <w:shd w:val="clear" w:color="auto" w:fill="auto"/>
            <w:vAlign w:val="center"/>
            <w:hideMark/>
          </w:tcPr>
          <w:p w14:paraId="72BECD2D" w14:textId="77777777" w:rsidR="00480B81" w:rsidRPr="00575147" w:rsidRDefault="00480B81" w:rsidP="00D17783">
            <w:pPr>
              <w:ind w:right="-108"/>
              <w:rPr>
                <w:b/>
                <w:bCs/>
                <w:sz w:val="18"/>
                <w:szCs w:val="18"/>
                <w:lang w:val="uk-UA"/>
              </w:rPr>
            </w:pPr>
            <w:r w:rsidRPr="00575147">
              <w:rPr>
                <w:b/>
                <w:bCs/>
                <w:sz w:val="18"/>
                <w:szCs w:val="18"/>
                <w:lang w:val="uk-UA"/>
              </w:rPr>
              <w:t>Орендна плата за водні об'єкти (їх частини), що надаються в користування на умовах оренди, районними, Київською та Севастопольською міськими державними адміністраціями, місцевими радами</w:t>
            </w:r>
          </w:p>
        </w:tc>
        <w:tc>
          <w:tcPr>
            <w:tcW w:w="1418" w:type="dxa"/>
            <w:shd w:val="clear" w:color="auto" w:fill="auto"/>
            <w:noWrap/>
            <w:vAlign w:val="center"/>
            <w:hideMark/>
          </w:tcPr>
          <w:p w14:paraId="1CD238E7" w14:textId="77777777" w:rsidR="00480B81" w:rsidRPr="00575147" w:rsidRDefault="00480B81" w:rsidP="00E91769">
            <w:pPr>
              <w:jc w:val="right"/>
              <w:rPr>
                <w:b/>
                <w:bCs/>
                <w:sz w:val="18"/>
                <w:szCs w:val="18"/>
                <w:lang w:val="uk-UA"/>
              </w:rPr>
            </w:pPr>
            <w:r w:rsidRPr="00575147">
              <w:rPr>
                <w:b/>
                <w:bCs/>
                <w:sz w:val="18"/>
                <w:szCs w:val="18"/>
                <w:lang w:val="uk-UA"/>
              </w:rPr>
              <w:t>4 125,00</w:t>
            </w:r>
          </w:p>
        </w:tc>
        <w:tc>
          <w:tcPr>
            <w:tcW w:w="1417" w:type="dxa"/>
            <w:shd w:val="clear" w:color="auto" w:fill="auto"/>
            <w:noWrap/>
            <w:vAlign w:val="center"/>
            <w:hideMark/>
          </w:tcPr>
          <w:p w14:paraId="47DDABA4" w14:textId="77777777" w:rsidR="00480B81" w:rsidRPr="00575147" w:rsidRDefault="00480B81" w:rsidP="00E91769">
            <w:pPr>
              <w:jc w:val="right"/>
              <w:rPr>
                <w:b/>
                <w:bCs/>
                <w:sz w:val="18"/>
                <w:szCs w:val="18"/>
                <w:lang w:val="uk-UA"/>
              </w:rPr>
            </w:pPr>
            <w:r w:rsidRPr="00575147">
              <w:rPr>
                <w:b/>
                <w:bCs/>
                <w:sz w:val="18"/>
                <w:szCs w:val="18"/>
                <w:lang w:val="uk-UA"/>
              </w:rPr>
              <w:t>4 125,00</w:t>
            </w:r>
          </w:p>
        </w:tc>
        <w:tc>
          <w:tcPr>
            <w:tcW w:w="1134" w:type="dxa"/>
            <w:shd w:val="clear" w:color="auto" w:fill="auto"/>
            <w:noWrap/>
            <w:vAlign w:val="center"/>
            <w:hideMark/>
          </w:tcPr>
          <w:p w14:paraId="1E0E957C" w14:textId="60C9AB6D" w:rsidR="00480B81" w:rsidRPr="00575147" w:rsidRDefault="00480B81" w:rsidP="00E91769">
            <w:pPr>
              <w:jc w:val="right"/>
              <w:rPr>
                <w:b/>
                <w:bCs/>
                <w:sz w:val="18"/>
                <w:szCs w:val="18"/>
                <w:lang w:val="uk-UA"/>
              </w:rPr>
            </w:pPr>
          </w:p>
        </w:tc>
        <w:tc>
          <w:tcPr>
            <w:tcW w:w="1151" w:type="dxa"/>
            <w:shd w:val="clear" w:color="auto" w:fill="auto"/>
            <w:noWrap/>
            <w:vAlign w:val="center"/>
            <w:hideMark/>
          </w:tcPr>
          <w:p w14:paraId="308986E5" w14:textId="33C25B2D" w:rsidR="00480B81" w:rsidRPr="00575147" w:rsidRDefault="00480B81" w:rsidP="00E91769">
            <w:pPr>
              <w:jc w:val="right"/>
              <w:rPr>
                <w:b/>
                <w:bCs/>
                <w:sz w:val="18"/>
                <w:szCs w:val="18"/>
                <w:lang w:val="uk-UA"/>
              </w:rPr>
            </w:pPr>
          </w:p>
        </w:tc>
      </w:tr>
      <w:tr w:rsidR="00480B81" w:rsidRPr="001C0656" w14:paraId="20A162A7" w14:textId="77777777" w:rsidTr="00B32646">
        <w:trPr>
          <w:trHeight w:val="225"/>
        </w:trPr>
        <w:tc>
          <w:tcPr>
            <w:tcW w:w="936" w:type="dxa"/>
            <w:shd w:val="clear" w:color="auto" w:fill="auto"/>
            <w:noWrap/>
            <w:vAlign w:val="center"/>
            <w:hideMark/>
          </w:tcPr>
          <w:p w14:paraId="196C7A3A" w14:textId="77777777" w:rsidR="00480B81" w:rsidRPr="00575147" w:rsidRDefault="00480B81" w:rsidP="00E91769">
            <w:pPr>
              <w:jc w:val="center"/>
              <w:rPr>
                <w:b/>
                <w:bCs/>
                <w:sz w:val="18"/>
                <w:szCs w:val="18"/>
                <w:lang w:val="uk-UA"/>
              </w:rPr>
            </w:pPr>
            <w:r w:rsidRPr="00575147">
              <w:rPr>
                <w:b/>
                <w:bCs/>
                <w:sz w:val="18"/>
                <w:szCs w:val="18"/>
                <w:lang w:val="uk-UA"/>
              </w:rPr>
              <w:t>24000000</w:t>
            </w:r>
          </w:p>
        </w:tc>
        <w:tc>
          <w:tcPr>
            <w:tcW w:w="4593" w:type="dxa"/>
            <w:shd w:val="clear" w:color="auto" w:fill="auto"/>
            <w:vAlign w:val="center"/>
            <w:hideMark/>
          </w:tcPr>
          <w:p w14:paraId="7199CAB3" w14:textId="77777777" w:rsidR="00480B81" w:rsidRPr="00575147" w:rsidRDefault="00480B81" w:rsidP="00E91769">
            <w:pPr>
              <w:rPr>
                <w:b/>
                <w:bCs/>
                <w:sz w:val="18"/>
                <w:szCs w:val="18"/>
                <w:lang w:val="uk-UA"/>
              </w:rPr>
            </w:pPr>
            <w:r w:rsidRPr="00575147">
              <w:rPr>
                <w:b/>
                <w:bCs/>
                <w:sz w:val="18"/>
                <w:szCs w:val="18"/>
                <w:lang w:val="uk-UA"/>
              </w:rPr>
              <w:t>Інші неподаткові надходження</w:t>
            </w:r>
          </w:p>
        </w:tc>
        <w:tc>
          <w:tcPr>
            <w:tcW w:w="1418" w:type="dxa"/>
            <w:shd w:val="clear" w:color="auto" w:fill="auto"/>
            <w:noWrap/>
            <w:vAlign w:val="center"/>
            <w:hideMark/>
          </w:tcPr>
          <w:p w14:paraId="340227BE" w14:textId="77777777" w:rsidR="00480B81" w:rsidRPr="00575147" w:rsidRDefault="00480B81" w:rsidP="00E91769">
            <w:pPr>
              <w:jc w:val="right"/>
              <w:rPr>
                <w:b/>
                <w:bCs/>
                <w:sz w:val="18"/>
                <w:szCs w:val="18"/>
                <w:lang w:val="uk-UA"/>
              </w:rPr>
            </w:pPr>
            <w:r w:rsidRPr="00575147">
              <w:rPr>
                <w:b/>
                <w:bCs/>
                <w:sz w:val="18"/>
                <w:szCs w:val="18"/>
                <w:lang w:val="uk-UA"/>
              </w:rPr>
              <w:t>20 603 000,00</w:t>
            </w:r>
          </w:p>
        </w:tc>
        <w:tc>
          <w:tcPr>
            <w:tcW w:w="1417" w:type="dxa"/>
            <w:shd w:val="clear" w:color="auto" w:fill="auto"/>
            <w:noWrap/>
            <w:vAlign w:val="center"/>
            <w:hideMark/>
          </w:tcPr>
          <w:p w14:paraId="51BB8175" w14:textId="77777777" w:rsidR="00480B81" w:rsidRPr="00575147" w:rsidRDefault="00480B81" w:rsidP="00E91769">
            <w:pPr>
              <w:jc w:val="right"/>
              <w:rPr>
                <w:b/>
                <w:bCs/>
                <w:sz w:val="18"/>
                <w:szCs w:val="18"/>
                <w:lang w:val="uk-UA"/>
              </w:rPr>
            </w:pPr>
            <w:r w:rsidRPr="00575147">
              <w:rPr>
                <w:b/>
                <w:bCs/>
                <w:sz w:val="18"/>
                <w:szCs w:val="18"/>
                <w:lang w:val="uk-UA"/>
              </w:rPr>
              <w:t>20 553 000,00</w:t>
            </w:r>
          </w:p>
        </w:tc>
        <w:tc>
          <w:tcPr>
            <w:tcW w:w="1134" w:type="dxa"/>
            <w:shd w:val="clear" w:color="auto" w:fill="auto"/>
            <w:noWrap/>
            <w:vAlign w:val="center"/>
            <w:hideMark/>
          </w:tcPr>
          <w:p w14:paraId="216252C0" w14:textId="77777777" w:rsidR="00480B81" w:rsidRPr="00575147" w:rsidRDefault="00480B81" w:rsidP="00E91769">
            <w:pPr>
              <w:jc w:val="right"/>
              <w:rPr>
                <w:b/>
                <w:bCs/>
                <w:sz w:val="18"/>
                <w:szCs w:val="18"/>
                <w:lang w:val="uk-UA"/>
              </w:rPr>
            </w:pPr>
            <w:r w:rsidRPr="00575147">
              <w:rPr>
                <w:b/>
                <w:bCs/>
                <w:sz w:val="18"/>
                <w:szCs w:val="18"/>
                <w:lang w:val="uk-UA"/>
              </w:rPr>
              <w:t>50 000,00</w:t>
            </w:r>
          </w:p>
        </w:tc>
        <w:tc>
          <w:tcPr>
            <w:tcW w:w="1151" w:type="dxa"/>
            <w:shd w:val="clear" w:color="auto" w:fill="auto"/>
            <w:noWrap/>
            <w:vAlign w:val="center"/>
            <w:hideMark/>
          </w:tcPr>
          <w:p w14:paraId="540D6325" w14:textId="42309A60" w:rsidR="00480B81" w:rsidRPr="00575147" w:rsidRDefault="00480B81" w:rsidP="00E91769">
            <w:pPr>
              <w:jc w:val="right"/>
              <w:rPr>
                <w:b/>
                <w:bCs/>
                <w:sz w:val="18"/>
                <w:szCs w:val="18"/>
                <w:lang w:val="uk-UA"/>
              </w:rPr>
            </w:pPr>
          </w:p>
        </w:tc>
      </w:tr>
      <w:tr w:rsidR="00480B81" w:rsidRPr="001C0656" w14:paraId="6E27B1FA" w14:textId="77777777" w:rsidTr="00B32646">
        <w:trPr>
          <w:trHeight w:val="225"/>
        </w:trPr>
        <w:tc>
          <w:tcPr>
            <w:tcW w:w="936" w:type="dxa"/>
            <w:shd w:val="clear" w:color="auto" w:fill="auto"/>
            <w:noWrap/>
            <w:vAlign w:val="center"/>
            <w:hideMark/>
          </w:tcPr>
          <w:p w14:paraId="6A525CD5" w14:textId="77777777" w:rsidR="00480B81" w:rsidRPr="00575147" w:rsidRDefault="00480B81" w:rsidP="00E91769">
            <w:pPr>
              <w:jc w:val="center"/>
              <w:rPr>
                <w:b/>
                <w:bCs/>
                <w:sz w:val="18"/>
                <w:szCs w:val="18"/>
                <w:lang w:val="uk-UA"/>
              </w:rPr>
            </w:pPr>
            <w:r w:rsidRPr="00575147">
              <w:rPr>
                <w:b/>
                <w:bCs/>
                <w:sz w:val="18"/>
                <w:szCs w:val="18"/>
                <w:lang w:val="uk-UA"/>
              </w:rPr>
              <w:t>24060000</w:t>
            </w:r>
          </w:p>
        </w:tc>
        <w:tc>
          <w:tcPr>
            <w:tcW w:w="4593" w:type="dxa"/>
            <w:shd w:val="clear" w:color="auto" w:fill="auto"/>
            <w:vAlign w:val="center"/>
            <w:hideMark/>
          </w:tcPr>
          <w:p w14:paraId="74C0521C" w14:textId="77777777" w:rsidR="00480B81" w:rsidRPr="00575147" w:rsidRDefault="00480B81" w:rsidP="00E91769">
            <w:pPr>
              <w:rPr>
                <w:b/>
                <w:bCs/>
                <w:sz w:val="18"/>
                <w:szCs w:val="18"/>
                <w:lang w:val="uk-UA"/>
              </w:rPr>
            </w:pPr>
            <w:r w:rsidRPr="00575147">
              <w:rPr>
                <w:b/>
                <w:bCs/>
                <w:sz w:val="18"/>
                <w:szCs w:val="18"/>
                <w:lang w:val="uk-UA"/>
              </w:rPr>
              <w:t>Інші надходження</w:t>
            </w:r>
          </w:p>
        </w:tc>
        <w:tc>
          <w:tcPr>
            <w:tcW w:w="1418" w:type="dxa"/>
            <w:shd w:val="clear" w:color="auto" w:fill="auto"/>
            <w:noWrap/>
            <w:vAlign w:val="center"/>
            <w:hideMark/>
          </w:tcPr>
          <w:p w14:paraId="111AEA3F" w14:textId="77777777" w:rsidR="00480B81" w:rsidRPr="00575147" w:rsidRDefault="00480B81" w:rsidP="00E91769">
            <w:pPr>
              <w:jc w:val="right"/>
              <w:rPr>
                <w:b/>
                <w:bCs/>
                <w:sz w:val="18"/>
                <w:szCs w:val="18"/>
                <w:lang w:val="uk-UA"/>
              </w:rPr>
            </w:pPr>
            <w:r w:rsidRPr="00575147">
              <w:rPr>
                <w:b/>
                <w:bCs/>
                <w:sz w:val="18"/>
                <w:szCs w:val="18"/>
                <w:lang w:val="uk-UA"/>
              </w:rPr>
              <w:t>20 603 000,00</w:t>
            </w:r>
          </w:p>
        </w:tc>
        <w:tc>
          <w:tcPr>
            <w:tcW w:w="1417" w:type="dxa"/>
            <w:shd w:val="clear" w:color="auto" w:fill="auto"/>
            <w:noWrap/>
            <w:vAlign w:val="center"/>
            <w:hideMark/>
          </w:tcPr>
          <w:p w14:paraId="50991FEB" w14:textId="77777777" w:rsidR="00480B81" w:rsidRPr="00575147" w:rsidRDefault="00480B81" w:rsidP="00E91769">
            <w:pPr>
              <w:jc w:val="right"/>
              <w:rPr>
                <w:b/>
                <w:bCs/>
                <w:sz w:val="18"/>
                <w:szCs w:val="18"/>
                <w:lang w:val="uk-UA"/>
              </w:rPr>
            </w:pPr>
            <w:r w:rsidRPr="00575147">
              <w:rPr>
                <w:b/>
                <w:bCs/>
                <w:sz w:val="18"/>
                <w:szCs w:val="18"/>
                <w:lang w:val="uk-UA"/>
              </w:rPr>
              <w:t>20 553 000,00</w:t>
            </w:r>
          </w:p>
        </w:tc>
        <w:tc>
          <w:tcPr>
            <w:tcW w:w="1134" w:type="dxa"/>
            <w:shd w:val="clear" w:color="auto" w:fill="auto"/>
            <w:noWrap/>
            <w:vAlign w:val="center"/>
            <w:hideMark/>
          </w:tcPr>
          <w:p w14:paraId="1D6A5A95" w14:textId="77777777" w:rsidR="00480B81" w:rsidRPr="00575147" w:rsidRDefault="00480B81" w:rsidP="00E91769">
            <w:pPr>
              <w:jc w:val="right"/>
              <w:rPr>
                <w:b/>
                <w:bCs/>
                <w:sz w:val="18"/>
                <w:szCs w:val="18"/>
                <w:lang w:val="uk-UA"/>
              </w:rPr>
            </w:pPr>
            <w:r w:rsidRPr="00575147">
              <w:rPr>
                <w:b/>
                <w:bCs/>
                <w:sz w:val="18"/>
                <w:szCs w:val="18"/>
                <w:lang w:val="uk-UA"/>
              </w:rPr>
              <w:t>50 000,00</w:t>
            </w:r>
          </w:p>
        </w:tc>
        <w:tc>
          <w:tcPr>
            <w:tcW w:w="1151" w:type="dxa"/>
            <w:shd w:val="clear" w:color="auto" w:fill="auto"/>
            <w:noWrap/>
            <w:vAlign w:val="center"/>
            <w:hideMark/>
          </w:tcPr>
          <w:p w14:paraId="1421C24D" w14:textId="5D9F2439" w:rsidR="00480B81" w:rsidRPr="00575147" w:rsidRDefault="00480B81" w:rsidP="00E91769">
            <w:pPr>
              <w:jc w:val="right"/>
              <w:rPr>
                <w:b/>
                <w:bCs/>
                <w:sz w:val="18"/>
                <w:szCs w:val="18"/>
                <w:lang w:val="uk-UA"/>
              </w:rPr>
            </w:pPr>
          </w:p>
        </w:tc>
      </w:tr>
      <w:tr w:rsidR="00480B81" w:rsidRPr="001C0656" w14:paraId="2A3CAA5C" w14:textId="77777777" w:rsidTr="00B32646">
        <w:trPr>
          <w:trHeight w:val="225"/>
        </w:trPr>
        <w:tc>
          <w:tcPr>
            <w:tcW w:w="936" w:type="dxa"/>
            <w:shd w:val="clear" w:color="auto" w:fill="auto"/>
            <w:noWrap/>
            <w:vAlign w:val="center"/>
            <w:hideMark/>
          </w:tcPr>
          <w:p w14:paraId="03E3B1E5" w14:textId="77777777" w:rsidR="00480B81" w:rsidRPr="00575147" w:rsidRDefault="00480B81" w:rsidP="00E91769">
            <w:pPr>
              <w:jc w:val="center"/>
              <w:rPr>
                <w:sz w:val="18"/>
                <w:szCs w:val="18"/>
                <w:lang w:val="uk-UA"/>
              </w:rPr>
            </w:pPr>
            <w:r w:rsidRPr="00575147">
              <w:rPr>
                <w:sz w:val="18"/>
                <w:szCs w:val="18"/>
                <w:lang w:val="uk-UA"/>
              </w:rPr>
              <w:t>24060300</w:t>
            </w:r>
          </w:p>
        </w:tc>
        <w:tc>
          <w:tcPr>
            <w:tcW w:w="4593" w:type="dxa"/>
            <w:shd w:val="clear" w:color="auto" w:fill="auto"/>
            <w:vAlign w:val="center"/>
            <w:hideMark/>
          </w:tcPr>
          <w:p w14:paraId="512C4B39" w14:textId="77777777" w:rsidR="00480B81" w:rsidRPr="00575147" w:rsidRDefault="00480B81" w:rsidP="00E91769">
            <w:pPr>
              <w:rPr>
                <w:sz w:val="18"/>
                <w:szCs w:val="18"/>
                <w:lang w:val="uk-UA"/>
              </w:rPr>
            </w:pPr>
            <w:r w:rsidRPr="00575147">
              <w:rPr>
                <w:sz w:val="18"/>
                <w:szCs w:val="18"/>
                <w:lang w:val="uk-UA"/>
              </w:rPr>
              <w:t>Інші надходження</w:t>
            </w:r>
          </w:p>
        </w:tc>
        <w:tc>
          <w:tcPr>
            <w:tcW w:w="1418" w:type="dxa"/>
            <w:shd w:val="clear" w:color="auto" w:fill="auto"/>
            <w:noWrap/>
            <w:vAlign w:val="center"/>
            <w:hideMark/>
          </w:tcPr>
          <w:p w14:paraId="2B4EA9EB" w14:textId="77777777" w:rsidR="00480B81" w:rsidRPr="00575147" w:rsidRDefault="00480B81" w:rsidP="00E91769">
            <w:pPr>
              <w:jc w:val="right"/>
              <w:rPr>
                <w:b/>
                <w:bCs/>
                <w:sz w:val="18"/>
                <w:szCs w:val="18"/>
                <w:lang w:val="uk-UA"/>
              </w:rPr>
            </w:pPr>
            <w:r w:rsidRPr="00575147">
              <w:rPr>
                <w:b/>
                <w:bCs/>
                <w:sz w:val="18"/>
                <w:szCs w:val="18"/>
                <w:lang w:val="uk-UA"/>
              </w:rPr>
              <w:t>650 000,00</w:t>
            </w:r>
          </w:p>
        </w:tc>
        <w:tc>
          <w:tcPr>
            <w:tcW w:w="1417" w:type="dxa"/>
            <w:shd w:val="clear" w:color="auto" w:fill="auto"/>
            <w:noWrap/>
            <w:vAlign w:val="center"/>
            <w:hideMark/>
          </w:tcPr>
          <w:p w14:paraId="03D9588B" w14:textId="77777777" w:rsidR="00480B81" w:rsidRPr="00575147" w:rsidRDefault="00480B81" w:rsidP="00E91769">
            <w:pPr>
              <w:jc w:val="right"/>
              <w:rPr>
                <w:sz w:val="18"/>
                <w:szCs w:val="18"/>
                <w:lang w:val="uk-UA"/>
              </w:rPr>
            </w:pPr>
            <w:r w:rsidRPr="00575147">
              <w:rPr>
                <w:sz w:val="18"/>
                <w:szCs w:val="18"/>
                <w:lang w:val="uk-UA"/>
              </w:rPr>
              <w:t>650 000,00</w:t>
            </w:r>
          </w:p>
        </w:tc>
        <w:tc>
          <w:tcPr>
            <w:tcW w:w="1134" w:type="dxa"/>
            <w:shd w:val="clear" w:color="auto" w:fill="auto"/>
            <w:noWrap/>
            <w:vAlign w:val="center"/>
            <w:hideMark/>
          </w:tcPr>
          <w:p w14:paraId="44267A81" w14:textId="3D3D8642" w:rsidR="00480B81" w:rsidRPr="00575147" w:rsidRDefault="00480B81" w:rsidP="00E91769">
            <w:pPr>
              <w:jc w:val="right"/>
              <w:rPr>
                <w:sz w:val="18"/>
                <w:szCs w:val="18"/>
                <w:lang w:val="uk-UA"/>
              </w:rPr>
            </w:pPr>
          </w:p>
        </w:tc>
        <w:tc>
          <w:tcPr>
            <w:tcW w:w="1151" w:type="dxa"/>
            <w:shd w:val="clear" w:color="auto" w:fill="auto"/>
            <w:noWrap/>
            <w:vAlign w:val="center"/>
            <w:hideMark/>
          </w:tcPr>
          <w:p w14:paraId="13366E93" w14:textId="7C546CDC" w:rsidR="00480B81" w:rsidRPr="00575147" w:rsidRDefault="00480B81" w:rsidP="00E91769">
            <w:pPr>
              <w:jc w:val="right"/>
              <w:rPr>
                <w:sz w:val="18"/>
                <w:szCs w:val="18"/>
                <w:lang w:val="uk-UA"/>
              </w:rPr>
            </w:pPr>
          </w:p>
        </w:tc>
      </w:tr>
      <w:tr w:rsidR="00480B81" w:rsidRPr="001C0656" w14:paraId="0FF0E92A" w14:textId="77777777" w:rsidTr="00B32646">
        <w:trPr>
          <w:trHeight w:val="675"/>
        </w:trPr>
        <w:tc>
          <w:tcPr>
            <w:tcW w:w="936" w:type="dxa"/>
            <w:shd w:val="clear" w:color="auto" w:fill="auto"/>
            <w:noWrap/>
            <w:vAlign w:val="center"/>
            <w:hideMark/>
          </w:tcPr>
          <w:p w14:paraId="746064A9" w14:textId="77777777" w:rsidR="00480B81" w:rsidRPr="00575147" w:rsidRDefault="00480B81" w:rsidP="00E91769">
            <w:pPr>
              <w:jc w:val="center"/>
              <w:rPr>
                <w:sz w:val="18"/>
                <w:szCs w:val="18"/>
                <w:lang w:val="uk-UA"/>
              </w:rPr>
            </w:pPr>
            <w:r w:rsidRPr="00575147">
              <w:rPr>
                <w:sz w:val="18"/>
                <w:szCs w:val="18"/>
                <w:lang w:val="uk-UA"/>
              </w:rPr>
              <w:t>24062100</w:t>
            </w:r>
          </w:p>
        </w:tc>
        <w:tc>
          <w:tcPr>
            <w:tcW w:w="4593" w:type="dxa"/>
            <w:shd w:val="clear" w:color="auto" w:fill="auto"/>
            <w:vAlign w:val="center"/>
            <w:hideMark/>
          </w:tcPr>
          <w:p w14:paraId="31028E0C" w14:textId="77777777" w:rsidR="00480B81" w:rsidRPr="00575147" w:rsidRDefault="00480B81" w:rsidP="00E91769">
            <w:pPr>
              <w:rPr>
                <w:sz w:val="18"/>
                <w:szCs w:val="18"/>
                <w:lang w:val="uk-UA"/>
              </w:rPr>
            </w:pPr>
            <w:r w:rsidRPr="00575147">
              <w:rPr>
                <w:sz w:val="18"/>
                <w:szCs w:val="1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tc>
        <w:tc>
          <w:tcPr>
            <w:tcW w:w="1418" w:type="dxa"/>
            <w:shd w:val="clear" w:color="auto" w:fill="auto"/>
            <w:noWrap/>
            <w:vAlign w:val="center"/>
            <w:hideMark/>
          </w:tcPr>
          <w:p w14:paraId="4A103681" w14:textId="77777777" w:rsidR="00480B81" w:rsidRPr="00575147" w:rsidRDefault="00480B81" w:rsidP="00E91769">
            <w:pPr>
              <w:jc w:val="right"/>
              <w:rPr>
                <w:b/>
                <w:bCs/>
                <w:sz w:val="18"/>
                <w:szCs w:val="18"/>
                <w:lang w:val="uk-UA"/>
              </w:rPr>
            </w:pPr>
            <w:r w:rsidRPr="00575147">
              <w:rPr>
                <w:b/>
                <w:bCs/>
                <w:sz w:val="18"/>
                <w:szCs w:val="18"/>
                <w:lang w:val="uk-UA"/>
              </w:rPr>
              <w:t>50 000,00</w:t>
            </w:r>
          </w:p>
        </w:tc>
        <w:tc>
          <w:tcPr>
            <w:tcW w:w="1417" w:type="dxa"/>
            <w:shd w:val="clear" w:color="auto" w:fill="auto"/>
            <w:noWrap/>
            <w:vAlign w:val="center"/>
            <w:hideMark/>
          </w:tcPr>
          <w:p w14:paraId="6B07CC07" w14:textId="4DE140C9" w:rsidR="00480B81" w:rsidRPr="00575147" w:rsidRDefault="00480B81" w:rsidP="00E91769">
            <w:pPr>
              <w:jc w:val="right"/>
              <w:rPr>
                <w:sz w:val="18"/>
                <w:szCs w:val="18"/>
                <w:lang w:val="uk-UA"/>
              </w:rPr>
            </w:pPr>
          </w:p>
        </w:tc>
        <w:tc>
          <w:tcPr>
            <w:tcW w:w="1134" w:type="dxa"/>
            <w:shd w:val="clear" w:color="auto" w:fill="auto"/>
            <w:noWrap/>
            <w:vAlign w:val="center"/>
            <w:hideMark/>
          </w:tcPr>
          <w:p w14:paraId="252B083A" w14:textId="77777777" w:rsidR="00480B81" w:rsidRPr="00575147" w:rsidRDefault="00480B81" w:rsidP="00E91769">
            <w:pPr>
              <w:jc w:val="right"/>
              <w:rPr>
                <w:sz w:val="18"/>
                <w:szCs w:val="18"/>
                <w:lang w:val="uk-UA"/>
              </w:rPr>
            </w:pPr>
            <w:r w:rsidRPr="00575147">
              <w:rPr>
                <w:sz w:val="18"/>
                <w:szCs w:val="18"/>
                <w:lang w:val="uk-UA"/>
              </w:rPr>
              <w:t>50 000,00</w:t>
            </w:r>
          </w:p>
        </w:tc>
        <w:tc>
          <w:tcPr>
            <w:tcW w:w="1151" w:type="dxa"/>
            <w:shd w:val="clear" w:color="auto" w:fill="auto"/>
            <w:noWrap/>
            <w:vAlign w:val="center"/>
            <w:hideMark/>
          </w:tcPr>
          <w:p w14:paraId="7EE77142" w14:textId="557F4B71" w:rsidR="00480B81" w:rsidRPr="00575147" w:rsidRDefault="00480B81" w:rsidP="00E91769">
            <w:pPr>
              <w:jc w:val="right"/>
              <w:rPr>
                <w:sz w:val="18"/>
                <w:szCs w:val="18"/>
                <w:lang w:val="uk-UA"/>
              </w:rPr>
            </w:pPr>
          </w:p>
        </w:tc>
      </w:tr>
      <w:tr w:rsidR="00480B81" w:rsidRPr="001C0656" w14:paraId="0A269B81" w14:textId="77777777" w:rsidTr="00B32646">
        <w:trPr>
          <w:trHeight w:val="1350"/>
        </w:trPr>
        <w:tc>
          <w:tcPr>
            <w:tcW w:w="936" w:type="dxa"/>
            <w:shd w:val="clear" w:color="auto" w:fill="auto"/>
            <w:noWrap/>
            <w:vAlign w:val="center"/>
            <w:hideMark/>
          </w:tcPr>
          <w:p w14:paraId="282DB139" w14:textId="77777777" w:rsidR="00480B81" w:rsidRPr="00575147" w:rsidRDefault="00480B81" w:rsidP="00E91769">
            <w:pPr>
              <w:jc w:val="center"/>
              <w:rPr>
                <w:sz w:val="18"/>
                <w:szCs w:val="18"/>
                <w:lang w:val="uk-UA"/>
              </w:rPr>
            </w:pPr>
            <w:r w:rsidRPr="00575147">
              <w:rPr>
                <w:sz w:val="18"/>
                <w:szCs w:val="18"/>
                <w:lang w:val="uk-UA"/>
              </w:rPr>
              <w:lastRenderedPageBreak/>
              <w:t>24062200</w:t>
            </w:r>
          </w:p>
        </w:tc>
        <w:tc>
          <w:tcPr>
            <w:tcW w:w="4593" w:type="dxa"/>
            <w:shd w:val="clear" w:color="auto" w:fill="auto"/>
            <w:vAlign w:val="center"/>
            <w:hideMark/>
          </w:tcPr>
          <w:p w14:paraId="7BF49DB0" w14:textId="77777777" w:rsidR="00480B81" w:rsidRPr="00575147" w:rsidRDefault="00480B81" w:rsidP="00E91769">
            <w:pPr>
              <w:rPr>
                <w:sz w:val="18"/>
                <w:szCs w:val="18"/>
                <w:lang w:val="uk-UA"/>
              </w:rPr>
            </w:pPr>
            <w:r w:rsidRPr="00575147">
              <w:rPr>
                <w:sz w:val="18"/>
                <w:szCs w:val="18"/>
                <w:lang w:val="uk-UA"/>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w:t>
            </w:r>
          </w:p>
        </w:tc>
        <w:tc>
          <w:tcPr>
            <w:tcW w:w="1418" w:type="dxa"/>
            <w:shd w:val="clear" w:color="auto" w:fill="auto"/>
            <w:noWrap/>
            <w:vAlign w:val="center"/>
            <w:hideMark/>
          </w:tcPr>
          <w:p w14:paraId="72525BCD" w14:textId="77777777" w:rsidR="00480B81" w:rsidRPr="00575147" w:rsidRDefault="00480B81" w:rsidP="00E91769">
            <w:pPr>
              <w:jc w:val="right"/>
              <w:rPr>
                <w:b/>
                <w:bCs/>
                <w:sz w:val="18"/>
                <w:szCs w:val="18"/>
                <w:lang w:val="uk-UA"/>
              </w:rPr>
            </w:pPr>
            <w:r w:rsidRPr="00575147">
              <w:rPr>
                <w:b/>
                <w:bCs/>
                <w:sz w:val="18"/>
                <w:szCs w:val="18"/>
                <w:lang w:val="uk-UA"/>
              </w:rPr>
              <w:t>19 903 000,00</w:t>
            </w:r>
          </w:p>
        </w:tc>
        <w:tc>
          <w:tcPr>
            <w:tcW w:w="1417" w:type="dxa"/>
            <w:shd w:val="clear" w:color="auto" w:fill="auto"/>
            <w:noWrap/>
            <w:vAlign w:val="center"/>
            <w:hideMark/>
          </w:tcPr>
          <w:p w14:paraId="5C98B2D8" w14:textId="77777777" w:rsidR="00480B81" w:rsidRPr="00575147" w:rsidRDefault="00480B81" w:rsidP="00E91769">
            <w:pPr>
              <w:jc w:val="right"/>
              <w:rPr>
                <w:sz w:val="18"/>
                <w:szCs w:val="18"/>
                <w:lang w:val="uk-UA"/>
              </w:rPr>
            </w:pPr>
            <w:r w:rsidRPr="00575147">
              <w:rPr>
                <w:sz w:val="18"/>
                <w:szCs w:val="18"/>
                <w:lang w:val="uk-UA"/>
              </w:rPr>
              <w:t>19 903 000,00</w:t>
            </w:r>
          </w:p>
        </w:tc>
        <w:tc>
          <w:tcPr>
            <w:tcW w:w="1134" w:type="dxa"/>
            <w:shd w:val="clear" w:color="auto" w:fill="auto"/>
            <w:noWrap/>
            <w:vAlign w:val="center"/>
            <w:hideMark/>
          </w:tcPr>
          <w:p w14:paraId="6911ED8B" w14:textId="0F7E0186" w:rsidR="00480B81" w:rsidRPr="00575147" w:rsidRDefault="00480B81" w:rsidP="00B32646">
            <w:pPr>
              <w:ind w:right="-108"/>
              <w:jc w:val="right"/>
              <w:rPr>
                <w:sz w:val="18"/>
                <w:szCs w:val="18"/>
                <w:lang w:val="uk-UA"/>
              </w:rPr>
            </w:pPr>
          </w:p>
        </w:tc>
        <w:tc>
          <w:tcPr>
            <w:tcW w:w="1151" w:type="dxa"/>
            <w:shd w:val="clear" w:color="auto" w:fill="auto"/>
            <w:noWrap/>
            <w:vAlign w:val="center"/>
            <w:hideMark/>
          </w:tcPr>
          <w:p w14:paraId="6FD2EEF8" w14:textId="700D327D" w:rsidR="00480B81" w:rsidRPr="00575147" w:rsidRDefault="00480B81" w:rsidP="00E91769">
            <w:pPr>
              <w:jc w:val="right"/>
              <w:rPr>
                <w:sz w:val="18"/>
                <w:szCs w:val="18"/>
                <w:lang w:val="uk-UA"/>
              </w:rPr>
            </w:pPr>
          </w:p>
        </w:tc>
      </w:tr>
      <w:tr w:rsidR="00985262" w:rsidRPr="001C0656" w14:paraId="3A38ECA1" w14:textId="77777777" w:rsidTr="00B32646">
        <w:trPr>
          <w:trHeight w:val="225"/>
        </w:trPr>
        <w:tc>
          <w:tcPr>
            <w:tcW w:w="936" w:type="dxa"/>
            <w:shd w:val="clear" w:color="auto" w:fill="auto"/>
            <w:noWrap/>
            <w:vAlign w:val="center"/>
          </w:tcPr>
          <w:p w14:paraId="2133E893" w14:textId="221D6E6E" w:rsidR="00985262" w:rsidRPr="00575147" w:rsidRDefault="00985262" w:rsidP="00985262">
            <w:pPr>
              <w:jc w:val="center"/>
              <w:rPr>
                <w:b/>
                <w:bCs/>
                <w:sz w:val="18"/>
                <w:szCs w:val="18"/>
                <w:lang w:val="uk-UA"/>
              </w:rPr>
            </w:pPr>
            <w:r w:rsidRPr="00575147">
              <w:rPr>
                <w:sz w:val="18"/>
                <w:szCs w:val="18"/>
                <w:lang w:val="uk-UA"/>
              </w:rPr>
              <w:t>1</w:t>
            </w:r>
          </w:p>
        </w:tc>
        <w:tc>
          <w:tcPr>
            <w:tcW w:w="4593" w:type="dxa"/>
            <w:shd w:val="clear" w:color="auto" w:fill="auto"/>
            <w:vAlign w:val="center"/>
          </w:tcPr>
          <w:p w14:paraId="5F6E069F" w14:textId="5E2242CF" w:rsidR="00985262" w:rsidRPr="00575147" w:rsidRDefault="00985262" w:rsidP="00985262">
            <w:pPr>
              <w:jc w:val="center"/>
              <w:rPr>
                <w:b/>
                <w:bCs/>
                <w:sz w:val="18"/>
                <w:szCs w:val="18"/>
                <w:lang w:val="uk-UA"/>
              </w:rPr>
            </w:pPr>
            <w:r w:rsidRPr="00575147">
              <w:rPr>
                <w:sz w:val="18"/>
                <w:szCs w:val="18"/>
                <w:lang w:val="uk-UA"/>
              </w:rPr>
              <w:t>2</w:t>
            </w:r>
          </w:p>
        </w:tc>
        <w:tc>
          <w:tcPr>
            <w:tcW w:w="1418" w:type="dxa"/>
            <w:shd w:val="clear" w:color="auto" w:fill="auto"/>
            <w:noWrap/>
            <w:vAlign w:val="center"/>
          </w:tcPr>
          <w:p w14:paraId="1B00FCF2" w14:textId="6369D8A9" w:rsidR="00985262" w:rsidRPr="00575147" w:rsidRDefault="00985262" w:rsidP="00985262">
            <w:pPr>
              <w:jc w:val="center"/>
              <w:rPr>
                <w:b/>
                <w:bCs/>
                <w:sz w:val="18"/>
                <w:szCs w:val="18"/>
                <w:lang w:val="uk-UA"/>
              </w:rPr>
            </w:pPr>
            <w:r w:rsidRPr="00575147">
              <w:rPr>
                <w:sz w:val="18"/>
                <w:szCs w:val="18"/>
                <w:lang w:val="uk-UA"/>
              </w:rPr>
              <w:t>3</w:t>
            </w:r>
          </w:p>
        </w:tc>
        <w:tc>
          <w:tcPr>
            <w:tcW w:w="1417" w:type="dxa"/>
            <w:shd w:val="clear" w:color="auto" w:fill="auto"/>
            <w:noWrap/>
            <w:vAlign w:val="center"/>
          </w:tcPr>
          <w:p w14:paraId="0FF49B12" w14:textId="6EA9C6F3" w:rsidR="00985262" w:rsidRPr="00575147" w:rsidRDefault="00985262" w:rsidP="00985262">
            <w:pPr>
              <w:jc w:val="center"/>
              <w:rPr>
                <w:b/>
                <w:bCs/>
                <w:sz w:val="18"/>
                <w:szCs w:val="18"/>
                <w:lang w:val="uk-UA"/>
              </w:rPr>
            </w:pPr>
            <w:r w:rsidRPr="00575147">
              <w:rPr>
                <w:sz w:val="18"/>
                <w:szCs w:val="18"/>
                <w:lang w:val="uk-UA"/>
              </w:rPr>
              <w:t>4</w:t>
            </w:r>
          </w:p>
        </w:tc>
        <w:tc>
          <w:tcPr>
            <w:tcW w:w="1134" w:type="dxa"/>
            <w:shd w:val="clear" w:color="auto" w:fill="auto"/>
            <w:noWrap/>
            <w:vAlign w:val="center"/>
          </w:tcPr>
          <w:p w14:paraId="35EDBC22" w14:textId="02424647" w:rsidR="00985262" w:rsidRPr="00575147" w:rsidRDefault="00985262" w:rsidP="00985262">
            <w:pPr>
              <w:ind w:right="-108"/>
              <w:jc w:val="center"/>
              <w:rPr>
                <w:b/>
                <w:bCs/>
                <w:sz w:val="18"/>
                <w:szCs w:val="18"/>
                <w:lang w:val="uk-UA"/>
              </w:rPr>
            </w:pPr>
            <w:r w:rsidRPr="00575147">
              <w:rPr>
                <w:sz w:val="18"/>
                <w:szCs w:val="18"/>
                <w:lang w:val="uk-UA"/>
              </w:rPr>
              <w:t>5</w:t>
            </w:r>
          </w:p>
        </w:tc>
        <w:tc>
          <w:tcPr>
            <w:tcW w:w="1151" w:type="dxa"/>
            <w:shd w:val="clear" w:color="auto" w:fill="auto"/>
            <w:noWrap/>
            <w:vAlign w:val="center"/>
          </w:tcPr>
          <w:p w14:paraId="7C573FD6" w14:textId="438EB7C8" w:rsidR="00985262" w:rsidRPr="00575147" w:rsidRDefault="00985262" w:rsidP="00985262">
            <w:pPr>
              <w:jc w:val="center"/>
              <w:rPr>
                <w:b/>
                <w:bCs/>
                <w:sz w:val="18"/>
                <w:szCs w:val="18"/>
                <w:lang w:val="uk-UA"/>
              </w:rPr>
            </w:pPr>
            <w:r w:rsidRPr="00575147">
              <w:rPr>
                <w:sz w:val="18"/>
                <w:szCs w:val="18"/>
                <w:lang w:val="uk-UA"/>
              </w:rPr>
              <w:t>6</w:t>
            </w:r>
          </w:p>
        </w:tc>
      </w:tr>
      <w:tr w:rsidR="00480B81" w:rsidRPr="001C0656" w14:paraId="25CD34EC" w14:textId="77777777" w:rsidTr="00B32646">
        <w:trPr>
          <w:trHeight w:val="225"/>
        </w:trPr>
        <w:tc>
          <w:tcPr>
            <w:tcW w:w="936" w:type="dxa"/>
            <w:shd w:val="clear" w:color="auto" w:fill="auto"/>
            <w:noWrap/>
            <w:vAlign w:val="center"/>
            <w:hideMark/>
          </w:tcPr>
          <w:p w14:paraId="06285DA3" w14:textId="77777777" w:rsidR="00480B81" w:rsidRPr="00575147" w:rsidRDefault="00480B81" w:rsidP="00E91769">
            <w:pPr>
              <w:jc w:val="center"/>
              <w:rPr>
                <w:b/>
                <w:bCs/>
                <w:sz w:val="18"/>
                <w:szCs w:val="18"/>
                <w:lang w:val="uk-UA"/>
              </w:rPr>
            </w:pPr>
            <w:r w:rsidRPr="00575147">
              <w:rPr>
                <w:b/>
                <w:bCs/>
                <w:sz w:val="18"/>
                <w:szCs w:val="18"/>
                <w:lang w:val="uk-UA"/>
              </w:rPr>
              <w:t>25000000</w:t>
            </w:r>
          </w:p>
        </w:tc>
        <w:tc>
          <w:tcPr>
            <w:tcW w:w="4593" w:type="dxa"/>
            <w:shd w:val="clear" w:color="auto" w:fill="auto"/>
            <w:vAlign w:val="center"/>
            <w:hideMark/>
          </w:tcPr>
          <w:p w14:paraId="559CEB6A" w14:textId="77777777" w:rsidR="00480B81" w:rsidRPr="00575147" w:rsidRDefault="00480B81" w:rsidP="00E91769">
            <w:pPr>
              <w:rPr>
                <w:b/>
                <w:bCs/>
                <w:sz w:val="18"/>
                <w:szCs w:val="18"/>
                <w:lang w:val="uk-UA"/>
              </w:rPr>
            </w:pPr>
            <w:r w:rsidRPr="00575147">
              <w:rPr>
                <w:b/>
                <w:bCs/>
                <w:sz w:val="18"/>
                <w:szCs w:val="18"/>
                <w:lang w:val="uk-UA"/>
              </w:rPr>
              <w:t>Власні надходження бюджетних установ</w:t>
            </w:r>
          </w:p>
        </w:tc>
        <w:tc>
          <w:tcPr>
            <w:tcW w:w="1418" w:type="dxa"/>
            <w:shd w:val="clear" w:color="auto" w:fill="auto"/>
            <w:noWrap/>
            <w:vAlign w:val="center"/>
            <w:hideMark/>
          </w:tcPr>
          <w:p w14:paraId="00001A01" w14:textId="77777777" w:rsidR="00480B81" w:rsidRPr="00575147" w:rsidRDefault="00480B81" w:rsidP="00E91769">
            <w:pPr>
              <w:jc w:val="right"/>
              <w:rPr>
                <w:b/>
                <w:bCs/>
                <w:sz w:val="18"/>
                <w:szCs w:val="18"/>
                <w:lang w:val="uk-UA"/>
              </w:rPr>
            </w:pPr>
            <w:r w:rsidRPr="00575147">
              <w:rPr>
                <w:b/>
                <w:bCs/>
                <w:sz w:val="18"/>
                <w:szCs w:val="18"/>
                <w:lang w:val="uk-UA"/>
              </w:rPr>
              <w:t>6 457 640,00</w:t>
            </w:r>
          </w:p>
        </w:tc>
        <w:tc>
          <w:tcPr>
            <w:tcW w:w="1417" w:type="dxa"/>
            <w:shd w:val="clear" w:color="auto" w:fill="auto"/>
            <w:noWrap/>
            <w:vAlign w:val="center"/>
            <w:hideMark/>
          </w:tcPr>
          <w:p w14:paraId="1EF23956" w14:textId="77777777" w:rsidR="00480B81" w:rsidRPr="00575147" w:rsidRDefault="00480B81" w:rsidP="00E91769">
            <w:pPr>
              <w:jc w:val="right"/>
              <w:rPr>
                <w:b/>
                <w:bCs/>
                <w:sz w:val="18"/>
                <w:szCs w:val="18"/>
                <w:lang w:val="uk-UA"/>
              </w:rPr>
            </w:pPr>
            <w:r w:rsidRPr="00575147">
              <w:rPr>
                <w:b/>
                <w:bCs/>
                <w:sz w:val="18"/>
                <w:szCs w:val="18"/>
                <w:lang w:val="uk-UA"/>
              </w:rPr>
              <w:t>0,00</w:t>
            </w:r>
          </w:p>
        </w:tc>
        <w:tc>
          <w:tcPr>
            <w:tcW w:w="1134" w:type="dxa"/>
            <w:shd w:val="clear" w:color="auto" w:fill="auto"/>
            <w:noWrap/>
            <w:vAlign w:val="center"/>
            <w:hideMark/>
          </w:tcPr>
          <w:p w14:paraId="4D8E48B9" w14:textId="77777777" w:rsidR="00480B81" w:rsidRPr="00575147" w:rsidRDefault="00480B81" w:rsidP="00B32646">
            <w:pPr>
              <w:ind w:right="-108"/>
              <w:jc w:val="right"/>
              <w:rPr>
                <w:b/>
                <w:bCs/>
                <w:sz w:val="18"/>
                <w:szCs w:val="18"/>
                <w:lang w:val="uk-UA"/>
              </w:rPr>
            </w:pPr>
            <w:r w:rsidRPr="00575147">
              <w:rPr>
                <w:b/>
                <w:bCs/>
                <w:sz w:val="18"/>
                <w:szCs w:val="18"/>
                <w:lang w:val="uk-UA"/>
              </w:rPr>
              <w:t>6457640,00</w:t>
            </w:r>
          </w:p>
        </w:tc>
        <w:tc>
          <w:tcPr>
            <w:tcW w:w="1151" w:type="dxa"/>
            <w:shd w:val="clear" w:color="auto" w:fill="auto"/>
            <w:noWrap/>
            <w:vAlign w:val="center"/>
            <w:hideMark/>
          </w:tcPr>
          <w:p w14:paraId="6688B679" w14:textId="77777777" w:rsidR="00480B81" w:rsidRPr="00575147" w:rsidRDefault="00480B81" w:rsidP="00E91769">
            <w:pPr>
              <w:jc w:val="right"/>
              <w:rPr>
                <w:b/>
                <w:bCs/>
                <w:sz w:val="18"/>
                <w:szCs w:val="18"/>
                <w:lang w:val="uk-UA"/>
              </w:rPr>
            </w:pPr>
            <w:r w:rsidRPr="00575147">
              <w:rPr>
                <w:b/>
                <w:bCs/>
                <w:sz w:val="18"/>
                <w:szCs w:val="18"/>
                <w:lang w:val="uk-UA"/>
              </w:rPr>
              <w:t>0,00</w:t>
            </w:r>
          </w:p>
        </w:tc>
      </w:tr>
      <w:tr w:rsidR="00480B81" w:rsidRPr="001C0656" w14:paraId="74E3C54D" w14:textId="77777777" w:rsidTr="00B32646">
        <w:trPr>
          <w:trHeight w:val="435"/>
        </w:trPr>
        <w:tc>
          <w:tcPr>
            <w:tcW w:w="936" w:type="dxa"/>
            <w:shd w:val="clear" w:color="auto" w:fill="auto"/>
            <w:noWrap/>
            <w:vAlign w:val="center"/>
            <w:hideMark/>
          </w:tcPr>
          <w:p w14:paraId="4C7409F7" w14:textId="77777777" w:rsidR="00480B81" w:rsidRPr="00575147" w:rsidRDefault="00480B81" w:rsidP="00E91769">
            <w:pPr>
              <w:jc w:val="center"/>
              <w:rPr>
                <w:b/>
                <w:bCs/>
                <w:sz w:val="18"/>
                <w:szCs w:val="18"/>
                <w:lang w:val="uk-UA"/>
              </w:rPr>
            </w:pPr>
            <w:r w:rsidRPr="00575147">
              <w:rPr>
                <w:b/>
                <w:bCs/>
                <w:sz w:val="18"/>
                <w:szCs w:val="18"/>
                <w:lang w:val="uk-UA"/>
              </w:rPr>
              <w:t>25010000</w:t>
            </w:r>
          </w:p>
        </w:tc>
        <w:tc>
          <w:tcPr>
            <w:tcW w:w="4593" w:type="dxa"/>
            <w:shd w:val="clear" w:color="auto" w:fill="auto"/>
            <w:vAlign w:val="center"/>
            <w:hideMark/>
          </w:tcPr>
          <w:p w14:paraId="1AAF2678" w14:textId="77777777" w:rsidR="00480B81" w:rsidRPr="00575147" w:rsidRDefault="00480B81" w:rsidP="00E91769">
            <w:pPr>
              <w:rPr>
                <w:b/>
                <w:bCs/>
                <w:sz w:val="18"/>
                <w:szCs w:val="18"/>
                <w:lang w:val="uk-UA"/>
              </w:rPr>
            </w:pPr>
            <w:r w:rsidRPr="00575147">
              <w:rPr>
                <w:b/>
                <w:bCs/>
                <w:sz w:val="18"/>
                <w:szCs w:val="18"/>
                <w:lang w:val="uk-UA"/>
              </w:rPr>
              <w:t>Надходження від плати за послуги, що надаються бюджетними установами згідно із законодавством</w:t>
            </w:r>
          </w:p>
        </w:tc>
        <w:tc>
          <w:tcPr>
            <w:tcW w:w="1418" w:type="dxa"/>
            <w:shd w:val="clear" w:color="auto" w:fill="auto"/>
            <w:noWrap/>
            <w:vAlign w:val="center"/>
            <w:hideMark/>
          </w:tcPr>
          <w:p w14:paraId="4C6385FC" w14:textId="77777777" w:rsidR="00480B81" w:rsidRPr="00575147" w:rsidRDefault="00480B81" w:rsidP="00E91769">
            <w:pPr>
              <w:jc w:val="right"/>
              <w:rPr>
                <w:b/>
                <w:bCs/>
                <w:sz w:val="18"/>
                <w:szCs w:val="18"/>
                <w:lang w:val="uk-UA"/>
              </w:rPr>
            </w:pPr>
            <w:r w:rsidRPr="00575147">
              <w:rPr>
                <w:b/>
                <w:bCs/>
                <w:sz w:val="18"/>
                <w:szCs w:val="18"/>
                <w:lang w:val="uk-UA"/>
              </w:rPr>
              <w:t>6 457 640,00</w:t>
            </w:r>
          </w:p>
        </w:tc>
        <w:tc>
          <w:tcPr>
            <w:tcW w:w="1417" w:type="dxa"/>
            <w:shd w:val="clear" w:color="auto" w:fill="auto"/>
            <w:noWrap/>
            <w:vAlign w:val="center"/>
            <w:hideMark/>
          </w:tcPr>
          <w:p w14:paraId="2117FDD3" w14:textId="77777777" w:rsidR="00480B81" w:rsidRPr="00575147" w:rsidRDefault="00480B81" w:rsidP="00E91769">
            <w:pPr>
              <w:jc w:val="right"/>
              <w:rPr>
                <w:b/>
                <w:bCs/>
                <w:sz w:val="18"/>
                <w:szCs w:val="18"/>
                <w:lang w:val="uk-UA"/>
              </w:rPr>
            </w:pPr>
            <w:r w:rsidRPr="00575147">
              <w:rPr>
                <w:b/>
                <w:bCs/>
                <w:sz w:val="18"/>
                <w:szCs w:val="18"/>
                <w:lang w:val="uk-UA"/>
              </w:rPr>
              <w:t>0,00</w:t>
            </w:r>
          </w:p>
        </w:tc>
        <w:tc>
          <w:tcPr>
            <w:tcW w:w="1134" w:type="dxa"/>
            <w:shd w:val="clear" w:color="auto" w:fill="auto"/>
            <w:noWrap/>
            <w:vAlign w:val="center"/>
            <w:hideMark/>
          </w:tcPr>
          <w:p w14:paraId="307142FF" w14:textId="77777777" w:rsidR="00480B81" w:rsidRPr="00575147" w:rsidRDefault="00480B81" w:rsidP="00B32646">
            <w:pPr>
              <w:ind w:right="-108"/>
              <w:jc w:val="right"/>
              <w:rPr>
                <w:b/>
                <w:bCs/>
                <w:sz w:val="18"/>
                <w:szCs w:val="18"/>
                <w:lang w:val="uk-UA"/>
              </w:rPr>
            </w:pPr>
            <w:r w:rsidRPr="00575147">
              <w:rPr>
                <w:b/>
                <w:bCs/>
                <w:sz w:val="18"/>
                <w:szCs w:val="18"/>
                <w:lang w:val="uk-UA"/>
              </w:rPr>
              <w:t>6457640,00</w:t>
            </w:r>
          </w:p>
        </w:tc>
        <w:tc>
          <w:tcPr>
            <w:tcW w:w="1151" w:type="dxa"/>
            <w:shd w:val="clear" w:color="auto" w:fill="auto"/>
            <w:noWrap/>
            <w:vAlign w:val="center"/>
            <w:hideMark/>
          </w:tcPr>
          <w:p w14:paraId="04240516" w14:textId="77777777" w:rsidR="00480B81" w:rsidRPr="00575147" w:rsidRDefault="00480B81" w:rsidP="00E91769">
            <w:pPr>
              <w:jc w:val="right"/>
              <w:rPr>
                <w:b/>
                <w:bCs/>
                <w:sz w:val="18"/>
                <w:szCs w:val="18"/>
                <w:lang w:val="uk-UA"/>
              </w:rPr>
            </w:pPr>
            <w:r w:rsidRPr="00575147">
              <w:rPr>
                <w:b/>
                <w:bCs/>
                <w:sz w:val="18"/>
                <w:szCs w:val="18"/>
                <w:lang w:val="uk-UA"/>
              </w:rPr>
              <w:t>0,00</w:t>
            </w:r>
          </w:p>
        </w:tc>
      </w:tr>
      <w:tr w:rsidR="00480B81" w:rsidRPr="001C0656" w14:paraId="7F0B579E" w14:textId="77777777" w:rsidTr="00B32646">
        <w:trPr>
          <w:trHeight w:val="450"/>
        </w:trPr>
        <w:tc>
          <w:tcPr>
            <w:tcW w:w="936" w:type="dxa"/>
            <w:shd w:val="clear" w:color="auto" w:fill="auto"/>
            <w:noWrap/>
            <w:vAlign w:val="center"/>
            <w:hideMark/>
          </w:tcPr>
          <w:p w14:paraId="61151089" w14:textId="77777777" w:rsidR="00480B81" w:rsidRPr="00575147" w:rsidRDefault="00480B81" w:rsidP="00E91769">
            <w:pPr>
              <w:jc w:val="center"/>
              <w:rPr>
                <w:sz w:val="18"/>
                <w:szCs w:val="18"/>
                <w:lang w:val="uk-UA"/>
              </w:rPr>
            </w:pPr>
            <w:r w:rsidRPr="00575147">
              <w:rPr>
                <w:sz w:val="18"/>
                <w:szCs w:val="18"/>
                <w:lang w:val="uk-UA"/>
              </w:rPr>
              <w:t>25010100</w:t>
            </w:r>
          </w:p>
        </w:tc>
        <w:tc>
          <w:tcPr>
            <w:tcW w:w="4593" w:type="dxa"/>
            <w:shd w:val="clear" w:color="auto" w:fill="auto"/>
            <w:vAlign w:val="center"/>
            <w:hideMark/>
          </w:tcPr>
          <w:p w14:paraId="00283177" w14:textId="77777777" w:rsidR="00480B81" w:rsidRPr="00575147" w:rsidRDefault="00480B81" w:rsidP="00E91769">
            <w:pPr>
              <w:rPr>
                <w:sz w:val="18"/>
                <w:szCs w:val="18"/>
                <w:lang w:val="uk-UA"/>
              </w:rPr>
            </w:pPr>
            <w:r w:rsidRPr="00575147">
              <w:rPr>
                <w:sz w:val="18"/>
                <w:szCs w:val="18"/>
                <w:lang w:val="uk-UA"/>
              </w:rPr>
              <w:t>Плата за послуги, що надаються бюджетними установами згідно з їх основною діяльністю</w:t>
            </w:r>
          </w:p>
        </w:tc>
        <w:tc>
          <w:tcPr>
            <w:tcW w:w="1418" w:type="dxa"/>
            <w:shd w:val="clear" w:color="auto" w:fill="auto"/>
            <w:noWrap/>
            <w:vAlign w:val="center"/>
            <w:hideMark/>
          </w:tcPr>
          <w:p w14:paraId="20FE3F9B" w14:textId="77777777" w:rsidR="00480B81" w:rsidRPr="00575147" w:rsidRDefault="00480B81" w:rsidP="00E91769">
            <w:pPr>
              <w:jc w:val="right"/>
              <w:rPr>
                <w:b/>
                <w:bCs/>
                <w:sz w:val="18"/>
                <w:szCs w:val="18"/>
                <w:lang w:val="uk-UA"/>
              </w:rPr>
            </w:pPr>
            <w:r w:rsidRPr="00575147">
              <w:rPr>
                <w:b/>
                <w:bCs/>
                <w:sz w:val="18"/>
                <w:szCs w:val="18"/>
                <w:lang w:val="uk-UA"/>
              </w:rPr>
              <w:t>6 457 640,00</w:t>
            </w:r>
          </w:p>
        </w:tc>
        <w:tc>
          <w:tcPr>
            <w:tcW w:w="1417" w:type="dxa"/>
            <w:shd w:val="clear" w:color="auto" w:fill="auto"/>
            <w:noWrap/>
            <w:vAlign w:val="center"/>
            <w:hideMark/>
          </w:tcPr>
          <w:p w14:paraId="54DAD894" w14:textId="4556EA2F" w:rsidR="00480B81" w:rsidRPr="00575147" w:rsidRDefault="00480B81" w:rsidP="00E91769">
            <w:pPr>
              <w:jc w:val="right"/>
              <w:rPr>
                <w:sz w:val="18"/>
                <w:szCs w:val="18"/>
                <w:lang w:val="uk-UA"/>
              </w:rPr>
            </w:pPr>
          </w:p>
        </w:tc>
        <w:tc>
          <w:tcPr>
            <w:tcW w:w="1134" w:type="dxa"/>
            <w:shd w:val="clear" w:color="auto" w:fill="auto"/>
            <w:noWrap/>
            <w:vAlign w:val="center"/>
            <w:hideMark/>
          </w:tcPr>
          <w:p w14:paraId="6AB381A0" w14:textId="77777777" w:rsidR="00480B81" w:rsidRPr="00575147" w:rsidRDefault="00480B81" w:rsidP="00B32646">
            <w:pPr>
              <w:ind w:right="-108"/>
              <w:jc w:val="right"/>
              <w:rPr>
                <w:sz w:val="18"/>
                <w:szCs w:val="18"/>
                <w:lang w:val="uk-UA"/>
              </w:rPr>
            </w:pPr>
            <w:r w:rsidRPr="00575147">
              <w:rPr>
                <w:sz w:val="18"/>
                <w:szCs w:val="18"/>
                <w:lang w:val="uk-UA"/>
              </w:rPr>
              <w:t>6 457 640,00</w:t>
            </w:r>
          </w:p>
        </w:tc>
        <w:tc>
          <w:tcPr>
            <w:tcW w:w="1151" w:type="dxa"/>
            <w:shd w:val="clear" w:color="auto" w:fill="auto"/>
            <w:noWrap/>
            <w:vAlign w:val="center"/>
            <w:hideMark/>
          </w:tcPr>
          <w:p w14:paraId="0380CB7E" w14:textId="3262E1D2" w:rsidR="00480B81" w:rsidRPr="00575147" w:rsidRDefault="00480B81" w:rsidP="00E91769">
            <w:pPr>
              <w:jc w:val="right"/>
              <w:rPr>
                <w:sz w:val="18"/>
                <w:szCs w:val="18"/>
                <w:lang w:val="uk-UA"/>
              </w:rPr>
            </w:pPr>
          </w:p>
        </w:tc>
      </w:tr>
      <w:tr w:rsidR="00480B81" w:rsidRPr="001C0656" w14:paraId="28F2A6C0" w14:textId="77777777" w:rsidTr="00B32646">
        <w:trPr>
          <w:trHeight w:val="225"/>
        </w:trPr>
        <w:tc>
          <w:tcPr>
            <w:tcW w:w="936" w:type="dxa"/>
            <w:shd w:val="clear" w:color="auto" w:fill="auto"/>
            <w:noWrap/>
            <w:vAlign w:val="center"/>
            <w:hideMark/>
          </w:tcPr>
          <w:p w14:paraId="712D4719" w14:textId="77777777" w:rsidR="00480B81" w:rsidRPr="00575147" w:rsidRDefault="00480B81" w:rsidP="00E91769">
            <w:pPr>
              <w:jc w:val="center"/>
              <w:rPr>
                <w:b/>
                <w:bCs/>
                <w:sz w:val="18"/>
                <w:szCs w:val="18"/>
                <w:lang w:val="uk-UA"/>
              </w:rPr>
            </w:pPr>
            <w:r w:rsidRPr="00575147">
              <w:rPr>
                <w:b/>
                <w:bCs/>
                <w:sz w:val="18"/>
                <w:szCs w:val="18"/>
                <w:lang w:val="uk-UA"/>
              </w:rPr>
              <w:t>30000000</w:t>
            </w:r>
          </w:p>
        </w:tc>
        <w:tc>
          <w:tcPr>
            <w:tcW w:w="4593" w:type="dxa"/>
            <w:shd w:val="clear" w:color="auto" w:fill="auto"/>
            <w:vAlign w:val="center"/>
            <w:hideMark/>
          </w:tcPr>
          <w:p w14:paraId="710D9047" w14:textId="77777777" w:rsidR="00480B81" w:rsidRPr="00575147" w:rsidRDefault="00480B81" w:rsidP="00E91769">
            <w:pPr>
              <w:rPr>
                <w:b/>
                <w:bCs/>
                <w:sz w:val="18"/>
                <w:szCs w:val="18"/>
                <w:lang w:val="uk-UA"/>
              </w:rPr>
            </w:pPr>
            <w:r w:rsidRPr="00575147">
              <w:rPr>
                <w:b/>
                <w:bCs/>
                <w:sz w:val="18"/>
                <w:szCs w:val="18"/>
                <w:lang w:val="uk-UA"/>
              </w:rPr>
              <w:t>Доходи від операцій з капіталом</w:t>
            </w:r>
          </w:p>
        </w:tc>
        <w:tc>
          <w:tcPr>
            <w:tcW w:w="1418" w:type="dxa"/>
            <w:shd w:val="clear" w:color="auto" w:fill="auto"/>
            <w:noWrap/>
            <w:vAlign w:val="center"/>
            <w:hideMark/>
          </w:tcPr>
          <w:p w14:paraId="3064D9EC" w14:textId="77777777" w:rsidR="00480B81" w:rsidRPr="00575147" w:rsidRDefault="00480B81" w:rsidP="00E91769">
            <w:pPr>
              <w:jc w:val="right"/>
              <w:rPr>
                <w:b/>
                <w:bCs/>
                <w:sz w:val="18"/>
                <w:szCs w:val="18"/>
                <w:lang w:val="uk-UA"/>
              </w:rPr>
            </w:pPr>
            <w:r w:rsidRPr="00575147">
              <w:rPr>
                <w:b/>
                <w:bCs/>
                <w:sz w:val="18"/>
                <w:szCs w:val="18"/>
                <w:lang w:val="uk-UA"/>
              </w:rPr>
              <w:t>1 000 000,00</w:t>
            </w:r>
          </w:p>
        </w:tc>
        <w:tc>
          <w:tcPr>
            <w:tcW w:w="1417" w:type="dxa"/>
            <w:shd w:val="clear" w:color="auto" w:fill="auto"/>
            <w:noWrap/>
            <w:vAlign w:val="center"/>
            <w:hideMark/>
          </w:tcPr>
          <w:p w14:paraId="2808FC64" w14:textId="77777777" w:rsidR="00480B81" w:rsidRPr="00575147" w:rsidRDefault="00480B81" w:rsidP="00E91769">
            <w:pPr>
              <w:jc w:val="right"/>
              <w:rPr>
                <w:b/>
                <w:bCs/>
                <w:sz w:val="18"/>
                <w:szCs w:val="18"/>
                <w:lang w:val="uk-UA"/>
              </w:rPr>
            </w:pPr>
            <w:r w:rsidRPr="00575147">
              <w:rPr>
                <w:b/>
                <w:bCs/>
                <w:sz w:val="18"/>
                <w:szCs w:val="18"/>
                <w:lang w:val="uk-UA"/>
              </w:rPr>
              <w:t>1 000 000,00</w:t>
            </w:r>
          </w:p>
        </w:tc>
        <w:tc>
          <w:tcPr>
            <w:tcW w:w="1134" w:type="dxa"/>
            <w:shd w:val="clear" w:color="auto" w:fill="auto"/>
            <w:noWrap/>
            <w:vAlign w:val="center"/>
            <w:hideMark/>
          </w:tcPr>
          <w:p w14:paraId="7BC75101" w14:textId="77777777" w:rsidR="00480B81" w:rsidRPr="00575147" w:rsidRDefault="00480B81" w:rsidP="00B32646">
            <w:pPr>
              <w:ind w:right="-108"/>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287B9AE9" w14:textId="77777777" w:rsidR="00480B81" w:rsidRPr="00575147" w:rsidRDefault="00480B81" w:rsidP="00E91769">
            <w:pPr>
              <w:jc w:val="right"/>
              <w:rPr>
                <w:b/>
                <w:bCs/>
                <w:sz w:val="18"/>
                <w:szCs w:val="18"/>
                <w:lang w:val="uk-UA"/>
              </w:rPr>
            </w:pPr>
            <w:r w:rsidRPr="00575147">
              <w:rPr>
                <w:b/>
                <w:bCs/>
                <w:sz w:val="18"/>
                <w:szCs w:val="18"/>
                <w:lang w:val="uk-UA"/>
              </w:rPr>
              <w:t>0,00</w:t>
            </w:r>
          </w:p>
        </w:tc>
      </w:tr>
      <w:tr w:rsidR="00480B81" w:rsidRPr="001C0656" w14:paraId="29F146F8" w14:textId="77777777" w:rsidTr="00B32646">
        <w:trPr>
          <w:trHeight w:val="225"/>
        </w:trPr>
        <w:tc>
          <w:tcPr>
            <w:tcW w:w="936" w:type="dxa"/>
            <w:shd w:val="clear" w:color="auto" w:fill="auto"/>
            <w:noWrap/>
            <w:vAlign w:val="center"/>
            <w:hideMark/>
          </w:tcPr>
          <w:p w14:paraId="7FF3DFE0" w14:textId="77777777" w:rsidR="00480B81" w:rsidRPr="00575147" w:rsidRDefault="00480B81" w:rsidP="00E91769">
            <w:pPr>
              <w:jc w:val="center"/>
              <w:rPr>
                <w:b/>
                <w:bCs/>
                <w:sz w:val="18"/>
                <w:szCs w:val="18"/>
                <w:lang w:val="uk-UA"/>
              </w:rPr>
            </w:pPr>
            <w:r w:rsidRPr="00575147">
              <w:rPr>
                <w:b/>
                <w:bCs/>
                <w:sz w:val="18"/>
                <w:szCs w:val="18"/>
                <w:lang w:val="uk-UA"/>
              </w:rPr>
              <w:t>31000000</w:t>
            </w:r>
          </w:p>
        </w:tc>
        <w:tc>
          <w:tcPr>
            <w:tcW w:w="4593" w:type="dxa"/>
            <w:shd w:val="clear" w:color="auto" w:fill="auto"/>
            <w:vAlign w:val="center"/>
            <w:hideMark/>
          </w:tcPr>
          <w:p w14:paraId="49E08332" w14:textId="77777777" w:rsidR="00480B81" w:rsidRPr="00575147" w:rsidRDefault="00480B81" w:rsidP="00E91769">
            <w:pPr>
              <w:rPr>
                <w:b/>
                <w:bCs/>
                <w:sz w:val="18"/>
                <w:szCs w:val="18"/>
                <w:lang w:val="uk-UA"/>
              </w:rPr>
            </w:pPr>
            <w:r w:rsidRPr="00575147">
              <w:rPr>
                <w:b/>
                <w:bCs/>
                <w:sz w:val="18"/>
                <w:szCs w:val="18"/>
                <w:lang w:val="uk-UA"/>
              </w:rPr>
              <w:t>Надходження від продажу основного капіталу</w:t>
            </w:r>
          </w:p>
        </w:tc>
        <w:tc>
          <w:tcPr>
            <w:tcW w:w="1418" w:type="dxa"/>
            <w:shd w:val="clear" w:color="auto" w:fill="auto"/>
            <w:noWrap/>
            <w:vAlign w:val="center"/>
            <w:hideMark/>
          </w:tcPr>
          <w:p w14:paraId="4515E184" w14:textId="77777777" w:rsidR="00480B81" w:rsidRPr="00575147" w:rsidRDefault="00480B81" w:rsidP="00E91769">
            <w:pPr>
              <w:jc w:val="right"/>
              <w:rPr>
                <w:b/>
                <w:bCs/>
                <w:sz w:val="18"/>
                <w:szCs w:val="18"/>
                <w:lang w:val="uk-UA"/>
              </w:rPr>
            </w:pPr>
            <w:r w:rsidRPr="00575147">
              <w:rPr>
                <w:b/>
                <w:bCs/>
                <w:sz w:val="18"/>
                <w:szCs w:val="18"/>
                <w:lang w:val="uk-UA"/>
              </w:rPr>
              <w:t>1 000 000,00</w:t>
            </w:r>
          </w:p>
        </w:tc>
        <w:tc>
          <w:tcPr>
            <w:tcW w:w="1417" w:type="dxa"/>
            <w:shd w:val="clear" w:color="auto" w:fill="auto"/>
            <w:noWrap/>
            <w:vAlign w:val="center"/>
            <w:hideMark/>
          </w:tcPr>
          <w:p w14:paraId="73796250" w14:textId="77777777" w:rsidR="00480B81" w:rsidRPr="00575147" w:rsidRDefault="00480B81" w:rsidP="00E91769">
            <w:pPr>
              <w:jc w:val="right"/>
              <w:rPr>
                <w:b/>
                <w:bCs/>
                <w:sz w:val="18"/>
                <w:szCs w:val="18"/>
                <w:lang w:val="uk-UA"/>
              </w:rPr>
            </w:pPr>
            <w:r w:rsidRPr="00575147">
              <w:rPr>
                <w:b/>
                <w:bCs/>
                <w:sz w:val="18"/>
                <w:szCs w:val="18"/>
                <w:lang w:val="uk-UA"/>
              </w:rPr>
              <w:t>1 000 000,00</w:t>
            </w:r>
          </w:p>
        </w:tc>
        <w:tc>
          <w:tcPr>
            <w:tcW w:w="1134" w:type="dxa"/>
            <w:shd w:val="clear" w:color="auto" w:fill="auto"/>
            <w:noWrap/>
            <w:vAlign w:val="center"/>
            <w:hideMark/>
          </w:tcPr>
          <w:p w14:paraId="12BD7D58" w14:textId="167DF97A" w:rsidR="00480B81" w:rsidRPr="00575147" w:rsidRDefault="00480B81" w:rsidP="00B32646">
            <w:pPr>
              <w:ind w:right="-108"/>
              <w:jc w:val="right"/>
              <w:rPr>
                <w:b/>
                <w:bCs/>
                <w:sz w:val="18"/>
                <w:szCs w:val="18"/>
                <w:lang w:val="uk-UA"/>
              </w:rPr>
            </w:pPr>
          </w:p>
        </w:tc>
        <w:tc>
          <w:tcPr>
            <w:tcW w:w="1151" w:type="dxa"/>
            <w:shd w:val="clear" w:color="auto" w:fill="auto"/>
            <w:noWrap/>
            <w:vAlign w:val="center"/>
            <w:hideMark/>
          </w:tcPr>
          <w:p w14:paraId="0A7E4A33" w14:textId="79D87C08" w:rsidR="00480B81" w:rsidRPr="00575147" w:rsidRDefault="00480B81" w:rsidP="00E91769">
            <w:pPr>
              <w:jc w:val="right"/>
              <w:rPr>
                <w:b/>
                <w:bCs/>
                <w:sz w:val="18"/>
                <w:szCs w:val="18"/>
                <w:lang w:val="uk-UA"/>
              </w:rPr>
            </w:pPr>
          </w:p>
        </w:tc>
      </w:tr>
      <w:tr w:rsidR="00480B81" w:rsidRPr="001C0656" w14:paraId="1EB81A56" w14:textId="77777777" w:rsidTr="00B32646">
        <w:trPr>
          <w:trHeight w:val="1065"/>
        </w:trPr>
        <w:tc>
          <w:tcPr>
            <w:tcW w:w="936" w:type="dxa"/>
            <w:shd w:val="clear" w:color="auto" w:fill="auto"/>
            <w:noWrap/>
            <w:vAlign w:val="center"/>
            <w:hideMark/>
          </w:tcPr>
          <w:p w14:paraId="283C53AA" w14:textId="77777777" w:rsidR="00480B81" w:rsidRPr="00575147" w:rsidRDefault="00480B81" w:rsidP="00E91769">
            <w:pPr>
              <w:jc w:val="center"/>
              <w:rPr>
                <w:b/>
                <w:bCs/>
                <w:sz w:val="18"/>
                <w:szCs w:val="18"/>
                <w:lang w:val="uk-UA"/>
              </w:rPr>
            </w:pPr>
            <w:r w:rsidRPr="00575147">
              <w:rPr>
                <w:b/>
                <w:bCs/>
                <w:sz w:val="18"/>
                <w:szCs w:val="18"/>
                <w:lang w:val="uk-UA"/>
              </w:rPr>
              <w:t>31010000</w:t>
            </w:r>
          </w:p>
        </w:tc>
        <w:tc>
          <w:tcPr>
            <w:tcW w:w="4593" w:type="dxa"/>
            <w:shd w:val="clear" w:color="auto" w:fill="auto"/>
            <w:vAlign w:val="center"/>
            <w:hideMark/>
          </w:tcPr>
          <w:p w14:paraId="2D6263BF" w14:textId="77777777" w:rsidR="00480B81" w:rsidRPr="00575147" w:rsidRDefault="00480B81" w:rsidP="00E91769">
            <w:pPr>
              <w:rPr>
                <w:b/>
                <w:bCs/>
                <w:sz w:val="18"/>
                <w:szCs w:val="18"/>
                <w:lang w:val="uk-UA"/>
              </w:rPr>
            </w:pPr>
            <w:r w:rsidRPr="00575147">
              <w:rPr>
                <w:b/>
                <w:bCs/>
                <w:sz w:val="18"/>
                <w:szCs w:val="18"/>
                <w:lang w:val="uk-UA"/>
              </w:rPr>
              <w:t>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w:t>
            </w:r>
          </w:p>
        </w:tc>
        <w:tc>
          <w:tcPr>
            <w:tcW w:w="1418" w:type="dxa"/>
            <w:shd w:val="clear" w:color="auto" w:fill="auto"/>
            <w:noWrap/>
            <w:vAlign w:val="center"/>
            <w:hideMark/>
          </w:tcPr>
          <w:p w14:paraId="329958B3" w14:textId="77777777" w:rsidR="00480B81" w:rsidRPr="00575147" w:rsidRDefault="00480B81" w:rsidP="00E91769">
            <w:pPr>
              <w:jc w:val="right"/>
              <w:rPr>
                <w:b/>
                <w:bCs/>
                <w:sz w:val="18"/>
                <w:szCs w:val="18"/>
                <w:lang w:val="uk-UA"/>
              </w:rPr>
            </w:pPr>
            <w:r w:rsidRPr="00575147">
              <w:rPr>
                <w:b/>
                <w:bCs/>
                <w:sz w:val="18"/>
                <w:szCs w:val="18"/>
                <w:lang w:val="uk-UA"/>
              </w:rPr>
              <w:t>1 000 000,00</w:t>
            </w:r>
          </w:p>
        </w:tc>
        <w:tc>
          <w:tcPr>
            <w:tcW w:w="1417" w:type="dxa"/>
            <w:shd w:val="clear" w:color="auto" w:fill="auto"/>
            <w:noWrap/>
            <w:vAlign w:val="center"/>
            <w:hideMark/>
          </w:tcPr>
          <w:p w14:paraId="3FEC9B5A" w14:textId="77777777" w:rsidR="00480B81" w:rsidRPr="00575147" w:rsidRDefault="00480B81" w:rsidP="00E91769">
            <w:pPr>
              <w:jc w:val="right"/>
              <w:rPr>
                <w:b/>
                <w:bCs/>
                <w:sz w:val="18"/>
                <w:szCs w:val="18"/>
                <w:lang w:val="uk-UA"/>
              </w:rPr>
            </w:pPr>
            <w:r w:rsidRPr="00575147">
              <w:rPr>
                <w:b/>
                <w:bCs/>
                <w:sz w:val="18"/>
                <w:szCs w:val="18"/>
                <w:lang w:val="uk-UA"/>
              </w:rPr>
              <w:t>1 000 000,00</w:t>
            </w:r>
          </w:p>
        </w:tc>
        <w:tc>
          <w:tcPr>
            <w:tcW w:w="1134" w:type="dxa"/>
            <w:shd w:val="clear" w:color="auto" w:fill="auto"/>
            <w:noWrap/>
            <w:vAlign w:val="center"/>
            <w:hideMark/>
          </w:tcPr>
          <w:p w14:paraId="73109ABE" w14:textId="011B4063" w:rsidR="00480B81" w:rsidRPr="00575147" w:rsidRDefault="00480B81" w:rsidP="00B32646">
            <w:pPr>
              <w:ind w:right="-108"/>
              <w:jc w:val="right"/>
              <w:rPr>
                <w:b/>
                <w:bCs/>
                <w:sz w:val="18"/>
                <w:szCs w:val="18"/>
                <w:lang w:val="uk-UA"/>
              </w:rPr>
            </w:pPr>
          </w:p>
        </w:tc>
        <w:tc>
          <w:tcPr>
            <w:tcW w:w="1151" w:type="dxa"/>
            <w:shd w:val="clear" w:color="auto" w:fill="auto"/>
            <w:noWrap/>
            <w:vAlign w:val="center"/>
            <w:hideMark/>
          </w:tcPr>
          <w:p w14:paraId="5F0D5D10" w14:textId="0D81C4A6" w:rsidR="00480B81" w:rsidRPr="00575147" w:rsidRDefault="00480B81" w:rsidP="00E91769">
            <w:pPr>
              <w:jc w:val="right"/>
              <w:rPr>
                <w:b/>
                <w:bCs/>
                <w:sz w:val="18"/>
                <w:szCs w:val="18"/>
                <w:lang w:val="uk-UA"/>
              </w:rPr>
            </w:pPr>
          </w:p>
        </w:tc>
      </w:tr>
      <w:tr w:rsidR="00480B81" w:rsidRPr="001C0656" w14:paraId="6EAD95C5" w14:textId="77777777" w:rsidTr="00B32646">
        <w:trPr>
          <w:trHeight w:val="900"/>
        </w:trPr>
        <w:tc>
          <w:tcPr>
            <w:tcW w:w="936" w:type="dxa"/>
            <w:shd w:val="clear" w:color="auto" w:fill="auto"/>
            <w:noWrap/>
            <w:vAlign w:val="center"/>
            <w:hideMark/>
          </w:tcPr>
          <w:p w14:paraId="17D721D2" w14:textId="77777777" w:rsidR="00480B81" w:rsidRPr="00575147" w:rsidRDefault="00480B81" w:rsidP="00E91769">
            <w:pPr>
              <w:jc w:val="center"/>
              <w:rPr>
                <w:sz w:val="18"/>
                <w:szCs w:val="18"/>
                <w:lang w:val="uk-UA"/>
              </w:rPr>
            </w:pPr>
            <w:r w:rsidRPr="00575147">
              <w:rPr>
                <w:sz w:val="18"/>
                <w:szCs w:val="18"/>
                <w:lang w:val="uk-UA"/>
              </w:rPr>
              <w:t>31010200</w:t>
            </w:r>
          </w:p>
        </w:tc>
        <w:tc>
          <w:tcPr>
            <w:tcW w:w="4593" w:type="dxa"/>
            <w:shd w:val="clear" w:color="auto" w:fill="auto"/>
            <w:vAlign w:val="center"/>
            <w:hideMark/>
          </w:tcPr>
          <w:p w14:paraId="33394131" w14:textId="77777777" w:rsidR="00480B81" w:rsidRPr="00575147" w:rsidRDefault="00480B81" w:rsidP="00E91769">
            <w:pPr>
              <w:rPr>
                <w:sz w:val="18"/>
                <w:szCs w:val="18"/>
                <w:lang w:val="uk-UA"/>
              </w:rPr>
            </w:pPr>
            <w:r w:rsidRPr="00575147">
              <w:rPr>
                <w:sz w:val="18"/>
                <w:szCs w:val="18"/>
                <w:lang w:val="uk-UA"/>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c>
          <w:tcPr>
            <w:tcW w:w="1418" w:type="dxa"/>
            <w:shd w:val="clear" w:color="auto" w:fill="auto"/>
            <w:noWrap/>
            <w:vAlign w:val="center"/>
            <w:hideMark/>
          </w:tcPr>
          <w:p w14:paraId="3686CEB7" w14:textId="77777777" w:rsidR="00480B81" w:rsidRPr="00575147" w:rsidRDefault="00480B81" w:rsidP="00E91769">
            <w:pPr>
              <w:jc w:val="right"/>
              <w:rPr>
                <w:b/>
                <w:bCs/>
                <w:sz w:val="18"/>
                <w:szCs w:val="18"/>
                <w:lang w:val="uk-UA"/>
              </w:rPr>
            </w:pPr>
            <w:r w:rsidRPr="00575147">
              <w:rPr>
                <w:b/>
                <w:bCs/>
                <w:sz w:val="18"/>
                <w:szCs w:val="18"/>
                <w:lang w:val="uk-UA"/>
              </w:rPr>
              <w:t>1 000 000,00</w:t>
            </w:r>
          </w:p>
        </w:tc>
        <w:tc>
          <w:tcPr>
            <w:tcW w:w="1417" w:type="dxa"/>
            <w:shd w:val="clear" w:color="auto" w:fill="auto"/>
            <w:noWrap/>
            <w:vAlign w:val="center"/>
            <w:hideMark/>
          </w:tcPr>
          <w:p w14:paraId="6CB51B1E" w14:textId="77777777" w:rsidR="00480B81" w:rsidRPr="00575147" w:rsidRDefault="00480B81" w:rsidP="00E91769">
            <w:pPr>
              <w:jc w:val="right"/>
              <w:rPr>
                <w:sz w:val="18"/>
                <w:szCs w:val="18"/>
                <w:lang w:val="uk-UA"/>
              </w:rPr>
            </w:pPr>
            <w:r w:rsidRPr="00575147">
              <w:rPr>
                <w:sz w:val="18"/>
                <w:szCs w:val="18"/>
                <w:lang w:val="uk-UA"/>
              </w:rPr>
              <w:t>1 000 000,00</w:t>
            </w:r>
          </w:p>
        </w:tc>
        <w:tc>
          <w:tcPr>
            <w:tcW w:w="1134" w:type="dxa"/>
            <w:shd w:val="clear" w:color="auto" w:fill="auto"/>
            <w:noWrap/>
            <w:vAlign w:val="center"/>
            <w:hideMark/>
          </w:tcPr>
          <w:p w14:paraId="7ADE4987" w14:textId="4661CE00" w:rsidR="00480B81" w:rsidRPr="00575147" w:rsidRDefault="00480B81" w:rsidP="00B32646">
            <w:pPr>
              <w:ind w:right="-108"/>
              <w:jc w:val="right"/>
              <w:rPr>
                <w:sz w:val="18"/>
                <w:szCs w:val="18"/>
                <w:lang w:val="uk-UA"/>
              </w:rPr>
            </w:pPr>
          </w:p>
        </w:tc>
        <w:tc>
          <w:tcPr>
            <w:tcW w:w="1151" w:type="dxa"/>
            <w:shd w:val="clear" w:color="auto" w:fill="auto"/>
            <w:noWrap/>
            <w:vAlign w:val="center"/>
            <w:hideMark/>
          </w:tcPr>
          <w:p w14:paraId="3CB7B528" w14:textId="3128B619" w:rsidR="00480B81" w:rsidRPr="00575147" w:rsidRDefault="00480B81" w:rsidP="00E91769">
            <w:pPr>
              <w:jc w:val="right"/>
              <w:rPr>
                <w:sz w:val="18"/>
                <w:szCs w:val="18"/>
                <w:lang w:val="uk-UA"/>
              </w:rPr>
            </w:pPr>
          </w:p>
        </w:tc>
      </w:tr>
      <w:tr w:rsidR="00480B81" w:rsidRPr="001C0656" w14:paraId="234F2923" w14:textId="77777777" w:rsidTr="00B32646">
        <w:trPr>
          <w:trHeight w:val="225"/>
        </w:trPr>
        <w:tc>
          <w:tcPr>
            <w:tcW w:w="936" w:type="dxa"/>
            <w:shd w:val="clear" w:color="auto" w:fill="auto"/>
            <w:noWrap/>
            <w:vAlign w:val="center"/>
            <w:hideMark/>
          </w:tcPr>
          <w:p w14:paraId="1457A965" w14:textId="01DEA205" w:rsidR="00480B81" w:rsidRPr="00575147" w:rsidRDefault="00480B81" w:rsidP="00E91769">
            <w:pPr>
              <w:jc w:val="center"/>
              <w:rPr>
                <w:b/>
                <w:bCs/>
                <w:sz w:val="18"/>
                <w:szCs w:val="18"/>
                <w:lang w:val="uk-UA"/>
              </w:rPr>
            </w:pPr>
          </w:p>
        </w:tc>
        <w:tc>
          <w:tcPr>
            <w:tcW w:w="4593" w:type="dxa"/>
            <w:shd w:val="clear" w:color="auto" w:fill="auto"/>
            <w:noWrap/>
            <w:vAlign w:val="center"/>
            <w:hideMark/>
          </w:tcPr>
          <w:p w14:paraId="020A40DE" w14:textId="77777777" w:rsidR="00480B81" w:rsidRPr="00575147" w:rsidRDefault="00480B81" w:rsidP="00E91769">
            <w:pPr>
              <w:rPr>
                <w:b/>
                <w:bCs/>
                <w:sz w:val="18"/>
                <w:szCs w:val="18"/>
                <w:lang w:val="uk-UA"/>
              </w:rPr>
            </w:pPr>
            <w:r w:rsidRPr="00575147">
              <w:rPr>
                <w:b/>
                <w:bCs/>
                <w:sz w:val="18"/>
                <w:szCs w:val="18"/>
                <w:lang w:val="uk-UA"/>
              </w:rPr>
              <w:t>Усього доходів (без урахування міжбюджетних трансфертів)</w:t>
            </w:r>
          </w:p>
        </w:tc>
        <w:tc>
          <w:tcPr>
            <w:tcW w:w="1418" w:type="dxa"/>
            <w:shd w:val="clear" w:color="auto" w:fill="auto"/>
            <w:noWrap/>
            <w:vAlign w:val="center"/>
            <w:hideMark/>
          </w:tcPr>
          <w:p w14:paraId="5E672876" w14:textId="77777777" w:rsidR="00480B81" w:rsidRPr="00575147" w:rsidRDefault="00480B81" w:rsidP="00E91769">
            <w:pPr>
              <w:jc w:val="right"/>
              <w:rPr>
                <w:b/>
                <w:bCs/>
                <w:sz w:val="18"/>
                <w:szCs w:val="18"/>
                <w:lang w:val="uk-UA"/>
              </w:rPr>
            </w:pPr>
            <w:r w:rsidRPr="00575147">
              <w:rPr>
                <w:b/>
                <w:bCs/>
                <w:sz w:val="18"/>
                <w:szCs w:val="18"/>
                <w:lang w:val="uk-UA"/>
              </w:rPr>
              <w:t>484 986 285,00</w:t>
            </w:r>
          </w:p>
        </w:tc>
        <w:tc>
          <w:tcPr>
            <w:tcW w:w="1417" w:type="dxa"/>
            <w:shd w:val="clear" w:color="auto" w:fill="auto"/>
            <w:noWrap/>
            <w:vAlign w:val="center"/>
            <w:hideMark/>
          </w:tcPr>
          <w:p w14:paraId="36883054" w14:textId="77777777" w:rsidR="00480B81" w:rsidRPr="00575147" w:rsidRDefault="00480B81" w:rsidP="00E91769">
            <w:pPr>
              <w:jc w:val="right"/>
              <w:rPr>
                <w:b/>
                <w:bCs/>
                <w:sz w:val="18"/>
                <w:szCs w:val="18"/>
                <w:lang w:val="uk-UA"/>
              </w:rPr>
            </w:pPr>
            <w:r w:rsidRPr="00575147">
              <w:rPr>
                <w:b/>
                <w:bCs/>
                <w:sz w:val="18"/>
                <w:szCs w:val="18"/>
                <w:lang w:val="uk-UA"/>
              </w:rPr>
              <w:t>477 727 645,00</w:t>
            </w:r>
          </w:p>
        </w:tc>
        <w:tc>
          <w:tcPr>
            <w:tcW w:w="1134" w:type="dxa"/>
            <w:shd w:val="clear" w:color="auto" w:fill="auto"/>
            <w:noWrap/>
            <w:vAlign w:val="center"/>
            <w:hideMark/>
          </w:tcPr>
          <w:p w14:paraId="21B2E1DB" w14:textId="77777777" w:rsidR="00480B81" w:rsidRPr="00575147" w:rsidRDefault="00480B81" w:rsidP="00B32646">
            <w:pPr>
              <w:ind w:right="-108"/>
              <w:jc w:val="right"/>
              <w:rPr>
                <w:b/>
                <w:bCs/>
                <w:sz w:val="18"/>
                <w:szCs w:val="18"/>
                <w:lang w:val="uk-UA"/>
              </w:rPr>
            </w:pPr>
            <w:r w:rsidRPr="00575147">
              <w:rPr>
                <w:b/>
                <w:bCs/>
                <w:sz w:val="18"/>
                <w:szCs w:val="18"/>
                <w:lang w:val="uk-UA"/>
              </w:rPr>
              <w:t>7 258 640,00</w:t>
            </w:r>
          </w:p>
        </w:tc>
        <w:tc>
          <w:tcPr>
            <w:tcW w:w="1151" w:type="dxa"/>
            <w:shd w:val="clear" w:color="auto" w:fill="auto"/>
            <w:noWrap/>
            <w:vAlign w:val="center"/>
            <w:hideMark/>
          </w:tcPr>
          <w:p w14:paraId="668F5224" w14:textId="503F6A2B" w:rsidR="00480B81" w:rsidRPr="00575147" w:rsidRDefault="00451286" w:rsidP="00E91769">
            <w:pPr>
              <w:jc w:val="right"/>
              <w:rPr>
                <w:b/>
                <w:bCs/>
                <w:sz w:val="18"/>
                <w:szCs w:val="18"/>
                <w:lang w:val="uk-UA"/>
              </w:rPr>
            </w:pPr>
            <w:r>
              <w:rPr>
                <w:b/>
                <w:bCs/>
                <w:sz w:val="18"/>
                <w:szCs w:val="18"/>
                <w:lang w:val="uk-UA"/>
              </w:rPr>
              <w:t>0,00</w:t>
            </w:r>
          </w:p>
        </w:tc>
      </w:tr>
      <w:tr w:rsidR="00480B81" w:rsidRPr="001C0656" w14:paraId="5000E2B1" w14:textId="77777777" w:rsidTr="00B32646">
        <w:trPr>
          <w:trHeight w:val="225"/>
        </w:trPr>
        <w:tc>
          <w:tcPr>
            <w:tcW w:w="936" w:type="dxa"/>
            <w:shd w:val="clear" w:color="auto" w:fill="auto"/>
            <w:noWrap/>
            <w:vAlign w:val="center"/>
            <w:hideMark/>
          </w:tcPr>
          <w:p w14:paraId="2EE9F96F" w14:textId="77777777" w:rsidR="00480B81" w:rsidRPr="00575147" w:rsidRDefault="00480B81" w:rsidP="00E91769">
            <w:pPr>
              <w:jc w:val="center"/>
              <w:rPr>
                <w:b/>
                <w:bCs/>
                <w:sz w:val="18"/>
                <w:szCs w:val="18"/>
                <w:lang w:val="uk-UA"/>
              </w:rPr>
            </w:pPr>
            <w:r w:rsidRPr="00575147">
              <w:rPr>
                <w:b/>
                <w:bCs/>
                <w:sz w:val="18"/>
                <w:szCs w:val="18"/>
                <w:lang w:val="uk-UA"/>
              </w:rPr>
              <w:t>40000000</w:t>
            </w:r>
          </w:p>
        </w:tc>
        <w:tc>
          <w:tcPr>
            <w:tcW w:w="4593" w:type="dxa"/>
            <w:shd w:val="clear" w:color="auto" w:fill="auto"/>
            <w:vAlign w:val="center"/>
            <w:hideMark/>
          </w:tcPr>
          <w:p w14:paraId="6112E95E" w14:textId="77777777" w:rsidR="00480B81" w:rsidRPr="00575147" w:rsidRDefault="00480B81" w:rsidP="00E91769">
            <w:pPr>
              <w:rPr>
                <w:b/>
                <w:bCs/>
                <w:sz w:val="18"/>
                <w:szCs w:val="18"/>
                <w:lang w:val="uk-UA"/>
              </w:rPr>
            </w:pPr>
            <w:r w:rsidRPr="00575147">
              <w:rPr>
                <w:b/>
                <w:bCs/>
                <w:sz w:val="18"/>
                <w:szCs w:val="18"/>
                <w:lang w:val="uk-UA"/>
              </w:rPr>
              <w:t>Офіційні трансферти</w:t>
            </w:r>
          </w:p>
        </w:tc>
        <w:tc>
          <w:tcPr>
            <w:tcW w:w="1418" w:type="dxa"/>
            <w:shd w:val="clear" w:color="auto" w:fill="auto"/>
            <w:noWrap/>
            <w:vAlign w:val="center"/>
            <w:hideMark/>
          </w:tcPr>
          <w:p w14:paraId="2D8FB762" w14:textId="77777777" w:rsidR="00480B81" w:rsidRPr="00575147" w:rsidRDefault="00480B81" w:rsidP="00E91769">
            <w:pPr>
              <w:jc w:val="right"/>
              <w:rPr>
                <w:b/>
                <w:bCs/>
                <w:sz w:val="18"/>
                <w:szCs w:val="18"/>
                <w:lang w:val="uk-UA"/>
              </w:rPr>
            </w:pPr>
            <w:r w:rsidRPr="00575147">
              <w:rPr>
                <w:b/>
                <w:bCs/>
                <w:sz w:val="18"/>
                <w:szCs w:val="18"/>
                <w:lang w:val="uk-UA"/>
              </w:rPr>
              <w:t>196 646 836,00</w:t>
            </w:r>
          </w:p>
        </w:tc>
        <w:tc>
          <w:tcPr>
            <w:tcW w:w="1417" w:type="dxa"/>
            <w:shd w:val="clear" w:color="auto" w:fill="auto"/>
            <w:noWrap/>
            <w:vAlign w:val="center"/>
            <w:hideMark/>
          </w:tcPr>
          <w:p w14:paraId="7D7AE438" w14:textId="77777777" w:rsidR="00480B81" w:rsidRPr="00575147" w:rsidRDefault="00480B81" w:rsidP="00E91769">
            <w:pPr>
              <w:jc w:val="right"/>
              <w:rPr>
                <w:b/>
                <w:bCs/>
                <w:sz w:val="18"/>
                <w:szCs w:val="18"/>
                <w:lang w:val="uk-UA"/>
              </w:rPr>
            </w:pPr>
            <w:r w:rsidRPr="00575147">
              <w:rPr>
                <w:b/>
                <w:bCs/>
                <w:sz w:val="18"/>
                <w:szCs w:val="18"/>
                <w:lang w:val="uk-UA"/>
              </w:rPr>
              <w:t>195 227 436,00</w:t>
            </w:r>
          </w:p>
        </w:tc>
        <w:tc>
          <w:tcPr>
            <w:tcW w:w="1134" w:type="dxa"/>
            <w:shd w:val="clear" w:color="auto" w:fill="auto"/>
            <w:noWrap/>
            <w:vAlign w:val="center"/>
            <w:hideMark/>
          </w:tcPr>
          <w:p w14:paraId="6E922C55" w14:textId="77777777" w:rsidR="00480B81" w:rsidRPr="00575147" w:rsidRDefault="00480B81" w:rsidP="00B32646">
            <w:pPr>
              <w:ind w:right="-108"/>
              <w:jc w:val="right"/>
              <w:rPr>
                <w:b/>
                <w:bCs/>
                <w:sz w:val="18"/>
                <w:szCs w:val="18"/>
                <w:lang w:val="uk-UA"/>
              </w:rPr>
            </w:pPr>
            <w:r w:rsidRPr="00575147">
              <w:rPr>
                <w:b/>
                <w:bCs/>
                <w:sz w:val="18"/>
                <w:szCs w:val="18"/>
                <w:lang w:val="uk-UA"/>
              </w:rPr>
              <w:t>1 419 400,00</w:t>
            </w:r>
          </w:p>
        </w:tc>
        <w:tc>
          <w:tcPr>
            <w:tcW w:w="1151" w:type="dxa"/>
            <w:shd w:val="clear" w:color="auto" w:fill="auto"/>
            <w:noWrap/>
            <w:vAlign w:val="center"/>
            <w:hideMark/>
          </w:tcPr>
          <w:p w14:paraId="78BB999C" w14:textId="77777777" w:rsidR="00480B81" w:rsidRPr="00575147" w:rsidRDefault="00480B81" w:rsidP="00E91769">
            <w:pPr>
              <w:ind w:right="-91"/>
              <w:jc w:val="right"/>
              <w:rPr>
                <w:b/>
                <w:bCs/>
                <w:sz w:val="18"/>
                <w:szCs w:val="18"/>
                <w:lang w:val="uk-UA"/>
              </w:rPr>
            </w:pPr>
            <w:r w:rsidRPr="00575147">
              <w:rPr>
                <w:b/>
                <w:bCs/>
                <w:sz w:val="18"/>
                <w:szCs w:val="18"/>
                <w:lang w:val="uk-UA"/>
              </w:rPr>
              <w:t>1 419 400,00</w:t>
            </w:r>
          </w:p>
        </w:tc>
      </w:tr>
      <w:tr w:rsidR="00480B81" w:rsidRPr="001C0656" w14:paraId="714C4C9E" w14:textId="77777777" w:rsidTr="00B32646">
        <w:trPr>
          <w:trHeight w:val="225"/>
        </w:trPr>
        <w:tc>
          <w:tcPr>
            <w:tcW w:w="936" w:type="dxa"/>
            <w:shd w:val="clear" w:color="auto" w:fill="auto"/>
            <w:noWrap/>
            <w:vAlign w:val="center"/>
            <w:hideMark/>
          </w:tcPr>
          <w:p w14:paraId="4D05853B" w14:textId="77777777" w:rsidR="00480B81" w:rsidRPr="00575147" w:rsidRDefault="00480B81" w:rsidP="00E91769">
            <w:pPr>
              <w:jc w:val="center"/>
              <w:rPr>
                <w:b/>
                <w:bCs/>
                <w:sz w:val="18"/>
                <w:szCs w:val="18"/>
                <w:lang w:val="uk-UA"/>
              </w:rPr>
            </w:pPr>
            <w:r w:rsidRPr="00575147">
              <w:rPr>
                <w:b/>
                <w:bCs/>
                <w:sz w:val="18"/>
                <w:szCs w:val="18"/>
                <w:lang w:val="uk-UA"/>
              </w:rPr>
              <w:t>41000000</w:t>
            </w:r>
          </w:p>
        </w:tc>
        <w:tc>
          <w:tcPr>
            <w:tcW w:w="4593" w:type="dxa"/>
            <w:shd w:val="clear" w:color="auto" w:fill="auto"/>
            <w:vAlign w:val="center"/>
            <w:hideMark/>
          </w:tcPr>
          <w:p w14:paraId="67D4F59C" w14:textId="77777777" w:rsidR="00480B81" w:rsidRPr="00575147" w:rsidRDefault="00480B81" w:rsidP="00E91769">
            <w:pPr>
              <w:rPr>
                <w:b/>
                <w:bCs/>
                <w:sz w:val="18"/>
                <w:szCs w:val="18"/>
                <w:lang w:val="uk-UA"/>
              </w:rPr>
            </w:pPr>
            <w:r w:rsidRPr="00575147">
              <w:rPr>
                <w:b/>
                <w:bCs/>
                <w:sz w:val="18"/>
                <w:szCs w:val="18"/>
                <w:lang w:val="uk-UA"/>
              </w:rPr>
              <w:t>Від органів державного управління</w:t>
            </w:r>
          </w:p>
        </w:tc>
        <w:tc>
          <w:tcPr>
            <w:tcW w:w="1418" w:type="dxa"/>
            <w:shd w:val="clear" w:color="auto" w:fill="auto"/>
            <w:noWrap/>
            <w:vAlign w:val="center"/>
            <w:hideMark/>
          </w:tcPr>
          <w:p w14:paraId="6FDF3EF4" w14:textId="77777777" w:rsidR="00480B81" w:rsidRPr="00575147" w:rsidRDefault="00480B81" w:rsidP="00E91769">
            <w:pPr>
              <w:jc w:val="right"/>
              <w:rPr>
                <w:b/>
                <w:bCs/>
                <w:sz w:val="18"/>
                <w:szCs w:val="18"/>
                <w:lang w:val="uk-UA"/>
              </w:rPr>
            </w:pPr>
            <w:r w:rsidRPr="00575147">
              <w:rPr>
                <w:b/>
                <w:bCs/>
                <w:sz w:val="18"/>
                <w:szCs w:val="18"/>
                <w:lang w:val="uk-UA"/>
              </w:rPr>
              <w:t>196 646 836,00</w:t>
            </w:r>
          </w:p>
        </w:tc>
        <w:tc>
          <w:tcPr>
            <w:tcW w:w="1417" w:type="dxa"/>
            <w:shd w:val="clear" w:color="auto" w:fill="auto"/>
            <w:noWrap/>
            <w:vAlign w:val="center"/>
            <w:hideMark/>
          </w:tcPr>
          <w:p w14:paraId="627F1C50" w14:textId="77777777" w:rsidR="00480B81" w:rsidRPr="00575147" w:rsidRDefault="00480B81" w:rsidP="00E91769">
            <w:pPr>
              <w:jc w:val="right"/>
              <w:rPr>
                <w:b/>
                <w:bCs/>
                <w:sz w:val="18"/>
                <w:szCs w:val="18"/>
                <w:lang w:val="uk-UA"/>
              </w:rPr>
            </w:pPr>
            <w:r w:rsidRPr="00575147">
              <w:rPr>
                <w:b/>
                <w:bCs/>
                <w:sz w:val="18"/>
                <w:szCs w:val="18"/>
                <w:lang w:val="uk-UA"/>
              </w:rPr>
              <w:t>195 227 436,00</w:t>
            </w:r>
          </w:p>
        </w:tc>
        <w:tc>
          <w:tcPr>
            <w:tcW w:w="1134" w:type="dxa"/>
            <w:shd w:val="clear" w:color="auto" w:fill="auto"/>
            <w:noWrap/>
            <w:vAlign w:val="center"/>
            <w:hideMark/>
          </w:tcPr>
          <w:p w14:paraId="416E04B3" w14:textId="77777777" w:rsidR="00480B81" w:rsidRPr="00575147" w:rsidRDefault="00480B81" w:rsidP="00B32646">
            <w:pPr>
              <w:ind w:right="-108"/>
              <w:jc w:val="right"/>
              <w:rPr>
                <w:b/>
                <w:bCs/>
                <w:sz w:val="18"/>
                <w:szCs w:val="18"/>
                <w:lang w:val="uk-UA"/>
              </w:rPr>
            </w:pPr>
            <w:r w:rsidRPr="00575147">
              <w:rPr>
                <w:b/>
                <w:bCs/>
                <w:sz w:val="18"/>
                <w:szCs w:val="18"/>
                <w:lang w:val="uk-UA"/>
              </w:rPr>
              <w:t>1 419 400,00</w:t>
            </w:r>
          </w:p>
        </w:tc>
        <w:tc>
          <w:tcPr>
            <w:tcW w:w="1151" w:type="dxa"/>
            <w:shd w:val="clear" w:color="auto" w:fill="auto"/>
            <w:noWrap/>
            <w:vAlign w:val="center"/>
            <w:hideMark/>
          </w:tcPr>
          <w:p w14:paraId="34B7267D" w14:textId="77777777" w:rsidR="00480B81" w:rsidRPr="00575147" w:rsidRDefault="00480B81" w:rsidP="00E91769">
            <w:pPr>
              <w:ind w:right="-91"/>
              <w:jc w:val="right"/>
              <w:rPr>
                <w:b/>
                <w:bCs/>
                <w:sz w:val="18"/>
                <w:szCs w:val="18"/>
                <w:lang w:val="uk-UA"/>
              </w:rPr>
            </w:pPr>
            <w:r w:rsidRPr="00575147">
              <w:rPr>
                <w:b/>
                <w:bCs/>
                <w:sz w:val="18"/>
                <w:szCs w:val="18"/>
                <w:lang w:val="uk-UA"/>
              </w:rPr>
              <w:t>1 419 400,00</w:t>
            </w:r>
          </w:p>
        </w:tc>
      </w:tr>
      <w:tr w:rsidR="00480B81" w:rsidRPr="001C0656" w14:paraId="0B5712E2" w14:textId="77777777" w:rsidTr="00B32646">
        <w:trPr>
          <w:trHeight w:val="435"/>
        </w:trPr>
        <w:tc>
          <w:tcPr>
            <w:tcW w:w="936" w:type="dxa"/>
            <w:shd w:val="clear" w:color="auto" w:fill="auto"/>
            <w:noWrap/>
            <w:vAlign w:val="center"/>
            <w:hideMark/>
          </w:tcPr>
          <w:p w14:paraId="172446FB" w14:textId="77777777" w:rsidR="00480B81" w:rsidRPr="00575147" w:rsidRDefault="00480B81" w:rsidP="00E91769">
            <w:pPr>
              <w:jc w:val="center"/>
              <w:rPr>
                <w:b/>
                <w:bCs/>
                <w:sz w:val="18"/>
                <w:szCs w:val="18"/>
                <w:lang w:val="uk-UA"/>
              </w:rPr>
            </w:pPr>
            <w:r w:rsidRPr="00575147">
              <w:rPr>
                <w:b/>
                <w:bCs/>
                <w:sz w:val="18"/>
                <w:szCs w:val="18"/>
                <w:lang w:val="uk-UA"/>
              </w:rPr>
              <w:t>41030000</w:t>
            </w:r>
          </w:p>
        </w:tc>
        <w:tc>
          <w:tcPr>
            <w:tcW w:w="4593" w:type="dxa"/>
            <w:shd w:val="clear" w:color="auto" w:fill="auto"/>
            <w:vAlign w:val="center"/>
            <w:hideMark/>
          </w:tcPr>
          <w:p w14:paraId="65C3CF24" w14:textId="77777777" w:rsidR="00480B81" w:rsidRPr="00575147" w:rsidRDefault="00480B81" w:rsidP="00E91769">
            <w:pPr>
              <w:rPr>
                <w:b/>
                <w:bCs/>
                <w:sz w:val="18"/>
                <w:szCs w:val="18"/>
                <w:lang w:val="uk-UA"/>
              </w:rPr>
            </w:pPr>
            <w:r w:rsidRPr="00575147">
              <w:rPr>
                <w:b/>
                <w:bCs/>
                <w:sz w:val="18"/>
                <w:szCs w:val="18"/>
                <w:lang w:val="uk-UA"/>
              </w:rPr>
              <w:t>Субвенції  з державного бюджету місцевим бюджетам</w:t>
            </w:r>
          </w:p>
        </w:tc>
        <w:tc>
          <w:tcPr>
            <w:tcW w:w="1418" w:type="dxa"/>
            <w:shd w:val="clear" w:color="auto" w:fill="auto"/>
            <w:noWrap/>
            <w:vAlign w:val="center"/>
            <w:hideMark/>
          </w:tcPr>
          <w:p w14:paraId="23EE8E9E" w14:textId="77777777" w:rsidR="00480B81" w:rsidRPr="00575147" w:rsidRDefault="00480B81" w:rsidP="00E91769">
            <w:pPr>
              <w:jc w:val="right"/>
              <w:rPr>
                <w:b/>
                <w:bCs/>
                <w:sz w:val="18"/>
                <w:szCs w:val="18"/>
                <w:lang w:val="uk-UA"/>
              </w:rPr>
            </w:pPr>
            <w:r w:rsidRPr="00575147">
              <w:rPr>
                <w:b/>
                <w:bCs/>
                <w:sz w:val="18"/>
                <w:szCs w:val="18"/>
                <w:lang w:val="uk-UA"/>
              </w:rPr>
              <w:t>190 513 500,00</w:t>
            </w:r>
          </w:p>
        </w:tc>
        <w:tc>
          <w:tcPr>
            <w:tcW w:w="1417" w:type="dxa"/>
            <w:shd w:val="clear" w:color="auto" w:fill="auto"/>
            <w:noWrap/>
            <w:vAlign w:val="center"/>
            <w:hideMark/>
          </w:tcPr>
          <w:p w14:paraId="11E20484" w14:textId="77777777" w:rsidR="00480B81" w:rsidRPr="00575147" w:rsidRDefault="00480B81" w:rsidP="00E91769">
            <w:pPr>
              <w:jc w:val="right"/>
              <w:rPr>
                <w:b/>
                <w:bCs/>
                <w:sz w:val="18"/>
                <w:szCs w:val="18"/>
                <w:lang w:val="uk-UA"/>
              </w:rPr>
            </w:pPr>
            <w:r w:rsidRPr="00575147">
              <w:rPr>
                <w:b/>
                <w:bCs/>
                <w:sz w:val="18"/>
                <w:szCs w:val="18"/>
                <w:lang w:val="uk-UA"/>
              </w:rPr>
              <w:t>190 513 500,00</w:t>
            </w:r>
          </w:p>
        </w:tc>
        <w:tc>
          <w:tcPr>
            <w:tcW w:w="1134" w:type="dxa"/>
            <w:shd w:val="clear" w:color="auto" w:fill="auto"/>
            <w:noWrap/>
            <w:vAlign w:val="center"/>
            <w:hideMark/>
          </w:tcPr>
          <w:p w14:paraId="26D3E983" w14:textId="77777777" w:rsidR="00480B81" w:rsidRPr="00575147" w:rsidRDefault="00480B81" w:rsidP="00B32646">
            <w:pPr>
              <w:ind w:right="-108"/>
              <w:jc w:val="right"/>
              <w:rPr>
                <w:b/>
                <w:bCs/>
                <w:sz w:val="18"/>
                <w:szCs w:val="18"/>
                <w:lang w:val="uk-UA"/>
              </w:rPr>
            </w:pPr>
            <w:r w:rsidRPr="00575147">
              <w:rPr>
                <w:b/>
                <w:bCs/>
                <w:sz w:val="18"/>
                <w:szCs w:val="18"/>
                <w:lang w:val="uk-UA"/>
              </w:rPr>
              <w:t>0,00</w:t>
            </w:r>
          </w:p>
        </w:tc>
        <w:tc>
          <w:tcPr>
            <w:tcW w:w="1151" w:type="dxa"/>
            <w:shd w:val="clear" w:color="auto" w:fill="auto"/>
            <w:noWrap/>
            <w:vAlign w:val="center"/>
            <w:hideMark/>
          </w:tcPr>
          <w:p w14:paraId="2AB20ADA" w14:textId="77777777" w:rsidR="00480B81" w:rsidRPr="00575147" w:rsidRDefault="00480B81" w:rsidP="00E91769">
            <w:pPr>
              <w:ind w:right="-91"/>
              <w:jc w:val="right"/>
              <w:rPr>
                <w:b/>
                <w:bCs/>
                <w:sz w:val="18"/>
                <w:szCs w:val="18"/>
                <w:lang w:val="uk-UA"/>
              </w:rPr>
            </w:pPr>
            <w:r w:rsidRPr="00575147">
              <w:rPr>
                <w:b/>
                <w:bCs/>
                <w:sz w:val="18"/>
                <w:szCs w:val="18"/>
                <w:lang w:val="uk-UA"/>
              </w:rPr>
              <w:t>0,00</w:t>
            </w:r>
          </w:p>
        </w:tc>
      </w:tr>
      <w:tr w:rsidR="00480B81" w:rsidRPr="001C0656" w14:paraId="019A7044" w14:textId="77777777" w:rsidTr="00B32646">
        <w:trPr>
          <w:trHeight w:val="450"/>
        </w:trPr>
        <w:tc>
          <w:tcPr>
            <w:tcW w:w="936" w:type="dxa"/>
            <w:shd w:val="clear" w:color="auto" w:fill="auto"/>
            <w:noWrap/>
            <w:vAlign w:val="center"/>
            <w:hideMark/>
          </w:tcPr>
          <w:p w14:paraId="267C18BB" w14:textId="77777777" w:rsidR="00480B81" w:rsidRPr="00575147" w:rsidRDefault="00480B81" w:rsidP="00E91769">
            <w:pPr>
              <w:jc w:val="center"/>
              <w:rPr>
                <w:sz w:val="18"/>
                <w:szCs w:val="18"/>
                <w:lang w:val="uk-UA"/>
              </w:rPr>
            </w:pPr>
            <w:r w:rsidRPr="00575147">
              <w:rPr>
                <w:sz w:val="18"/>
                <w:szCs w:val="18"/>
                <w:lang w:val="uk-UA"/>
              </w:rPr>
              <w:t>41033900</w:t>
            </w:r>
          </w:p>
        </w:tc>
        <w:tc>
          <w:tcPr>
            <w:tcW w:w="4593" w:type="dxa"/>
            <w:shd w:val="clear" w:color="auto" w:fill="auto"/>
            <w:vAlign w:val="center"/>
            <w:hideMark/>
          </w:tcPr>
          <w:p w14:paraId="01CD935B" w14:textId="77777777" w:rsidR="00480B81" w:rsidRPr="00575147" w:rsidRDefault="00480B81" w:rsidP="00E91769">
            <w:pPr>
              <w:rPr>
                <w:sz w:val="18"/>
                <w:szCs w:val="18"/>
                <w:lang w:val="uk-UA"/>
              </w:rPr>
            </w:pPr>
            <w:r w:rsidRPr="00575147">
              <w:rPr>
                <w:sz w:val="18"/>
                <w:szCs w:val="18"/>
                <w:lang w:val="uk-UA"/>
              </w:rPr>
              <w:t>Освітня субвенція з державного бюджету місцевим бюджетам</w:t>
            </w:r>
          </w:p>
        </w:tc>
        <w:tc>
          <w:tcPr>
            <w:tcW w:w="1418" w:type="dxa"/>
            <w:shd w:val="clear" w:color="auto" w:fill="auto"/>
            <w:noWrap/>
            <w:vAlign w:val="center"/>
            <w:hideMark/>
          </w:tcPr>
          <w:p w14:paraId="469AC03B" w14:textId="77777777" w:rsidR="00480B81" w:rsidRPr="00575147" w:rsidRDefault="00480B81" w:rsidP="00E91769">
            <w:pPr>
              <w:jc w:val="right"/>
              <w:rPr>
                <w:b/>
                <w:bCs/>
                <w:sz w:val="18"/>
                <w:szCs w:val="18"/>
                <w:lang w:val="uk-UA"/>
              </w:rPr>
            </w:pPr>
            <w:r w:rsidRPr="00575147">
              <w:rPr>
                <w:b/>
                <w:bCs/>
                <w:sz w:val="18"/>
                <w:szCs w:val="18"/>
                <w:lang w:val="uk-UA"/>
              </w:rPr>
              <w:t>190 513 500,00</w:t>
            </w:r>
          </w:p>
        </w:tc>
        <w:tc>
          <w:tcPr>
            <w:tcW w:w="1417" w:type="dxa"/>
            <w:shd w:val="clear" w:color="auto" w:fill="auto"/>
            <w:noWrap/>
            <w:vAlign w:val="center"/>
            <w:hideMark/>
          </w:tcPr>
          <w:p w14:paraId="39CD7DCA" w14:textId="77777777" w:rsidR="00480B81" w:rsidRPr="00575147" w:rsidRDefault="00480B81" w:rsidP="00E91769">
            <w:pPr>
              <w:jc w:val="right"/>
              <w:rPr>
                <w:sz w:val="18"/>
                <w:szCs w:val="18"/>
                <w:lang w:val="uk-UA"/>
              </w:rPr>
            </w:pPr>
            <w:r w:rsidRPr="00575147">
              <w:rPr>
                <w:sz w:val="18"/>
                <w:szCs w:val="18"/>
                <w:lang w:val="uk-UA"/>
              </w:rPr>
              <w:t>190 513 500,00</w:t>
            </w:r>
          </w:p>
        </w:tc>
        <w:tc>
          <w:tcPr>
            <w:tcW w:w="1134" w:type="dxa"/>
            <w:shd w:val="clear" w:color="auto" w:fill="auto"/>
            <w:noWrap/>
            <w:vAlign w:val="center"/>
            <w:hideMark/>
          </w:tcPr>
          <w:p w14:paraId="1B5F7D82" w14:textId="221500AE" w:rsidR="00480B81" w:rsidRPr="00575147" w:rsidRDefault="00480B81" w:rsidP="00B32646">
            <w:pPr>
              <w:ind w:right="-108"/>
              <w:jc w:val="right"/>
              <w:rPr>
                <w:sz w:val="18"/>
                <w:szCs w:val="18"/>
                <w:lang w:val="uk-UA"/>
              </w:rPr>
            </w:pPr>
          </w:p>
        </w:tc>
        <w:tc>
          <w:tcPr>
            <w:tcW w:w="1151" w:type="dxa"/>
            <w:shd w:val="clear" w:color="auto" w:fill="auto"/>
            <w:noWrap/>
            <w:vAlign w:val="center"/>
            <w:hideMark/>
          </w:tcPr>
          <w:p w14:paraId="395EB6E0" w14:textId="1AC7DCA5" w:rsidR="00480B81" w:rsidRPr="00575147" w:rsidRDefault="00480B81" w:rsidP="00E91769">
            <w:pPr>
              <w:ind w:right="-91"/>
              <w:jc w:val="right"/>
              <w:rPr>
                <w:sz w:val="18"/>
                <w:szCs w:val="18"/>
                <w:lang w:val="uk-UA"/>
              </w:rPr>
            </w:pPr>
          </w:p>
        </w:tc>
      </w:tr>
      <w:tr w:rsidR="00480B81" w:rsidRPr="001C0656" w14:paraId="23A5D09D" w14:textId="77777777" w:rsidTr="00B32646">
        <w:trPr>
          <w:trHeight w:val="435"/>
        </w:trPr>
        <w:tc>
          <w:tcPr>
            <w:tcW w:w="936" w:type="dxa"/>
            <w:shd w:val="clear" w:color="auto" w:fill="auto"/>
            <w:noWrap/>
            <w:vAlign w:val="center"/>
            <w:hideMark/>
          </w:tcPr>
          <w:p w14:paraId="1CD19FB8" w14:textId="77777777" w:rsidR="00480B81" w:rsidRPr="00575147" w:rsidRDefault="00480B81" w:rsidP="00E91769">
            <w:pPr>
              <w:jc w:val="center"/>
              <w:rPr>
                <w:b/>
                <w:bCs/>
                <w:sz w:val="18"/>
                <w:szCs w:val="18"/>
                <w:lang w:val="uk-UA"/>
              </w:rPr>
            </w:pPr>
            <w:r w:rsidRPr="00575147">
              <w:rPr>
                <w:b/>
                <w:bCs/>
                <w:sz w:val="18"/>
                <w:szCs w:val="18"/>
                <w:lang w:val="uk-UA"/>
              </w:rPr>
              <w:t>41050000</w:t>
            </w:r>
          </w:p>
        </w:tc>
        <w:tc>
          <w:tcPr>
            <w:tcW w:w="4593" w:type="dxa"/>
            <w:shd w:val="clear" w:color="auto" w:fill="auto"/>
            <w:vAlign w:val="center"/>
            <w:hideMark/>
          </w:tcPr>
          <w:p w14:paraId="30E92678" w14:textId="77777777" w:rsidR="00480B81" w:rsidRPr="00575147" w:rsidRDefault="00480B81" w:rsidP="00E91769">
            <w:pPr>
              <w:rPr>
                <w:b/>
                <w:bCs/>
                <w:sz w:val="18"/>
                <w:szCs w:val="18"/>
                <w:lang w:val="uk-UA"/>
              </w:rPr>
            </w:pPr>
            <w:r w:rsidRPr="00575147">
              <w:rPr>
                <w:b/>
                <w:bCs/>
                <w:sz w:val="18"/>
                <w:szCs w:val="18"/>
                <w:lang w:val="uk-UA"/>
              </w:rPr>
              <w:t>Субвенції  з місцевих бюджетів іншим місцевим бюджетам</w:t>
            </w:r>
          </w:p>
        </w:tc>
        <w:tc>
          <w:tcPr>
            <w:tcW w:w="1418" w:type="dxa"/>
            <w:shd w:val="clear" w:color="auto" w:fill="auto"/>
            <w:noWrap/>
            <w:vAlign w:val="center"/>
            <w:hideMark/>
          </w:tcPr>
          <w:p w14:paraId="7B7599A7" w14:textId="77777777" w:rsidR="00480B81" w:rsidRPr="00575147" w:rsidRDefault="00480B81" w:rsidP="00E91769">
            <w:pPr>
              <w:jc w:val="right"/>
              <w:rPr>
                <w:b/>
                <w:bCs/>
                <w:sz w:val="18"/>
                <w:szCs w:val="18"/>
                <w:lang w:val="uk-UA"/>
              </w:rPr>
            </w:pPr>
            <w:r w:rsidRPr="00575147">
              <w:rPr>
                <w:b/>
                <w:bCs/>
                <w:sz w:val="18"/>
                <w:szCs w:val="18"/>
                <w:lang w:val="uk-UA"/>
              </w:rPr>
              <w:t>6 133 336,00</w:t>
            </w:r>
          </w:p>
        </w:tc>
        <w:tc>
          <w:tcPr>
            <w:tcW w:w="1417" w:type="dxa"/>
            <w:shd w:val="clear" w:color="auto" w:fill="auto"/>
            <w:noWrap/>
            <w:vAlign w:val="center"/>
            <w:hideMark/>
          </w:tcPr>
          <w:p w14:paraId="69948BDF" w14:textId="77777777" w:rsidR="00480B81" w:rsidRPr="00575147" w:rsidRDefault="00480B81" w:rsidP="00E91769">
            <w:pPr>
              <w:jc w:val="right"/>
              <w:rPr>
                <w:b/>
                <w:bCs/>
                <w:sz w:val="18"/>
                <w:szCs w:val="18"/>
                <w:lang w:val="uk-UA"/>
              </w:rPr>
            </w:pPr>
            <w:r w:rsidRPr="00575147">
              <w:rPr>
                <w:b/>
                <w:bCs/>
                <w:sz w:val="18"/>
                <w:szCs w:val="18"/>
                <w:lang w:val="uk-UA"/>
              </w:rPr>
              <w:t>4 713 936,00</w:t>
            </w:r>
          </w:p>
        </w:tc>
        <w:tc>
          <w:tcPr>
            <w:tcW w:w="1134" w:type="dxa"/>
            <w:shd w:val="clear" w:color="auto" w:fill="auto"/>
            <w:noWrap/>
            <w:vAlign w:val="center"/>
            <w:hideMark/>
          </w:tcPr>
          <w:p w14:paraId="02C6D756" w14:textId="77777777" w:rsidR="00480B81" w:rsidRPr="00575147" w:rsidRDefault="00480B81" w:rsidP="00B32646">
            <w:pPr>
              <w:ind w:right="-108"/>
              <w:jc w:val="right"/>
              <w:rPr>
                <w:b/>
                <w:bCs/>
                <w:sz w:val="18"/>
                <w:szCs w:val="18"/>
                <w:lang w:val="uk-UA"/>
              </w:rPr>
            </w:pPr>
            <w:r w:rsidRPr="00575147">
              <w:rPr>
                <w:b/>
                <w:bCs/>
                <w:sz w:val="18"/>
                <w:szCs w:val="18"/>
                <w:lang w:val="uk-UA"/>
              </w:rPr>
              <w:t>1 419 400,00</w:t>
            </w:r>
          </w:p>
        </w:tc>
        <w:tc>
          <w:tcPr>
            <w:tcW w:w="1151" w:type="dxa"/>
            <w:shd w:val="clear" w:color="auto" w:fill="auto"/>
            <w:noWrap/>
            <w:vAlign w:val="center"/>
            <w:hideMark/>
          </w:tcPr>
          <w:p w14:paraId="213FB23F" w14:textId="77777777" w:rsidR="00480B81" w:rsidRPr="00575147" w:rsidRDefault="00480B81" w:rsidP="00E91769">
            <w:pPr>
              <w:ind w:right="-91"/>
              <w:jc w:val="right"/>
              <w:rPr>
                <w:b/>
                <w:bCs/>
                <w:sz w:val="18"/>
                <w:szCs w:val="18"/>
                <w:lang w:val="uk-UA"/>
              </w:rPr>
            </w:pPr>
            <w:r w:rsidRPr="00575147">
              <w:rPr>
                <w:b/>
                <w:bCs/>
                <w:sz w:val="18"/>
                <w:szCs w:val="18"/>
                <w:lang w:val="uk-UA"/>
              </w:rPr>
              <w:t>1 419 400,00</w:t>
            </w:r>
          </w:p>
        </w:tc>
      </w:tr>
      <w:tr w:rsidR="00480B81" w:rsidRPr="001C0656" w14:paraId="6DBDD16C" w14:textId="77777777" w:rsidTr="00B32646">
        <w:trPr>
          <w:trHeight w:val="675"/>
        </w:trPr>
        <w:tc>
          <w:tcPr>
            <w:tcW w:w="936" w:type="dxa"/>
            <w:shd w:val="clear" w:color="auto" w:fill="auto"/>
            <w:noWrap/>
            <w:vAlign w:val="center"/>
            <w:hideMark/>
          </w:tcPr>
          <w:p w14:paraId="2B40EA95" w14:textId="77777777" w:rsidR="00480B81" w:rsidRPr="00575147" w:rsidRDefault="00480B81" w:rsidP="00E91769">
            <w:pPr>
              <w:jc w:val="center"/>
              <w:rPr>
                <w:sz w:val="18"/>
                <w:szCs w:val="18"/>
                <w:lang w:val="uk-UA"/>
              </w:rPr>
            </w:pPr>
            <w:r w:rsidRPr="00575147">
              <w:rPr>
                <w:sz w:val="18"/>
                <w:szCs w:val="18"/>
                <w:lang w:val="uk-UA"/>
              </w:rPr>
              <w:t>41051000</w:t>
            </w:r>
          </w:p>
        </w:tc>
        <w:tc>
          <w:tcPr>
            <w:tcW w:w="4593" w:type="dxa"/>
            <w:shd w:val="clear" w:color="auto" w:fill="auto"/>
            <w:vAlign w:val="center"/>
            <w:hideMark/>
          </w:tcPr>
          <w:p w14:paraId="74741DE8" w14:textId="77777777" w:rsidR="00480B81" w:rsidRPr="00575147" w:rsidRDefault="00480B81" w:rsidP="00E91769">
            <w:pPr>
              <w:rPr>
                <w:sz w:val="18"/>
                <w:szCs w:val="18"/>
                <w:lang w:val="uk-UA"/>
              </w:rPr>
            </w:pPr>
            <w:r w:rsidRPr="00575147">
              <w:rPr>
                <w:sz w:val="18"/>
                <w:szCs w:val="18"/>
                <w:lang w:val="uk-UA"/>
              </w:rPr>
              <w:t>Субвенція з місцевого бюджету на здійснення переданих видатків у сфері освіти за рахунок коштів освітньої субвенції</w:t>
            </w:r>
          </w:p>
        </w:tc>
        <w:tc>
          <w:tcPr>
            <w:tcW w:w="1418" w:type="dxa"/>
            <w:shd w:val="clear" w:color="auto" w:fill="auto"/>
            <w:noWrap/>
            <w:vAlign w:val="center"/>
            <w:hideMark/>
          </w:tcPr>
          <w:p w14:paraId="25AC4DEF" w14:textId="77777777" w:rsidR="00480B81" w:rsidRPr="00575147" w:rsidRDefault="00480B81" w:rsidP="00E91769">
            <w:pPr>
              <w:jc w:val="right"/>
              <w:rPr>
                <w:b/>
                <w:bCs/>
                <w:sz w:val="18"/>
                <w:szCs w:val="18"/>
                <w:lang w:val="uk-UA"/>
              </w:rPr>
            </w:pPr>
            <w:r w:rsidRPr="00575147">
              <w:rPr>
                <w:b/>
                <w:bCs/>
                <w:sz w:val="18"/>
                <w:szCs w:val="18"/>
                <w:lang w:val="uk-UA"/>
              </w:rPr>
              <w:t>3 149 300,00</w:t>
            </w:r>
          </w:p>
        </w:tc>
        <w:tc>
          <w:tcPr>
            <w:tcW w:w="1417" w:type="dxa"/>
            <w:shd w:val="clear" w:color="auto" w:fill="auto"/>
            <w:noWrap/>
            <w:vAlign w:val="center"/>
            <w:hideMark/>
          </w:tcPr>
          <w:p w14:paraId="5E369F04" w14:textId="77777777" w:rsidR="00480B81" w:rsidRPr="00575147" w:rsidRDefault="00480B81" w:rsidP="00E91769">
            <w:pPr>
              <w:jc w:val="right"/>
              <w:rPr>
                <w:sz w:val="18"/>
                <w:szCs w:val="18"/>
                <w:lang w:val="uk-UA"/>
              </w:rPr>
            </w:pPr>
            <w:r w:rsidRPr="00575147">
              <w:rPr>
                <w:sz w:val="18"/>
                <w:szCs w:val="18"/>
                <w:lang w:val="uk-UA"/>
              </w:rPr>
              <w:t>3 149 300,00</w:t>
            </w:r>
          </w:p>
        </w:tc>
        <w:tc>
          <w:tcPr>
            <w:tcW w:w="1134" w:type="dxa"/>
            <w:shd w:val="clear" w:color="auto" w:fill="auto"/>
            <w:noWrap/>
            <w:vAlign w:val="center"/>
            <w:hideMark/>
          </w:tcPr>
          <w:p w14:paraId="707F4A72" w14:textId="006859B9" w:rsidR="00480B81" w:rsidRPr="00575147" w:rsidRDefault="00480B81" w:rsidP="00B32646">
            <w:pPr>
              <w:ind w:right="-108"/>
              <w:jc w:val="right"/>
              <w:rPr>
                <w:sz w:val="18"/>
                <w:szCs w:val="18"/>
                <w:lang w:val="uk-UA"/>
              </w:rPr>
            </w:pPr>
          </w:p>
        </w:tc>
        <w:tc>
          <w:tcPr>
            <w:tcW w:w="1151" w:type="dxa"/>
            <w:shd w:val="clear" w:color="auto" w:fill="auto"/>
            <w:noWrap/>
            <w:vAlign w:val="center"/>
            <w:hideMark/>
          </w:tcPr>
          <w:p w14:paraId="5E57EA21" w14:textId="3E46AF07" w:rsidR="00480B81" w:rsidRPr="00575147" w:rsidRDefault="00480B81" w:rsidP="00E91769">
            <w:pPr>
              <w:ind w:right="-91"/>
              <w:jc w:val="right"/>
              <w:rPr>
                <w:sz w:val="18"/>
                <w:szCs w:val="18"/>
                <w:lang w:val="uk-UA"/>
              </w:rPr>
            </w:pPr>
          </w:p>
        </w:tc>
      </w:tr>
      <w:tr w:rsidR="00480B81" w:rsidRPr="001C0656" w14:paraId="2D346A5A" w14:textId="77777777" w:rsidTr="00B32646">
        <w:trPr>
          <w:trHeight w:val="675"/>
        </w:trPr>
        <w:tc>
          <w:tcPr>
            <w:tcW w:w="936" w:type="dxa"/>
            <w:shd w:val="clear" w:color="auto" w:fill="auto"/>
            <w:noWrap/>
            <w:vAlign w:val="center"/>
            <w:hideMark/>
          </w:tcPr>
          <w:p w14:paraId="2618097B" w14:textId="77777777" w:rsidR="00480B81" w:rsidRPr="00575147" w:rsidRDefault="00480B81" w:rsidP="00E91769">
            <w:pPr>
              <w:jc w:val="center"/>
              <w:rPr>
                <w:sz w:val="18"/>
                <w:szCs w:val="18"/>
                <w:lang w:val="uk-UA"/>
              </w:rPr>
            </w:pPr>
            <w:r w:rsidRPr="00575147">
              <w:rPr>
                <w:sz w:val="18"/>
                <w:szCs w:val="18"/>
                <w:lang w:val="uk-UA"/>
              </w:rPr>
              <w:t>41051200</w:t>
            </w:r>
          </w:p>
        </w:tc>
        <w:tc>
          <w:tcPr>
            <w:tcW w:w="4593" w:type="dxa"/>
            <w:shd w:val="clear" w:color="auto" w:fill="auto"/>
            <w:vAlign w:val="center"/>
            <w:hideMark/>
          </w:tcPr>
          <w:p w14:paraId="0330873C" w14:textId="77777777" w:rsidR="00480B81" w:rsidRPr="00575147" w:rsidRDefault="00480B81" w:rsidP="00E91769">
            <w:pPr>
              <w:rPr>
                <w:sz w:val="18"/>
                <w:szCs w:val="18"/>
                <w:lang w:val="uk-UA"/>
              </w:rPr>
            </w:pPr>
            <w:r w:rsidRPr="00575147">
              <w:rPr>
                <w:sz w:val="18"/>
                <w:szCs w:val="1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418" w:type="dxa"/>
            <w:shd w:val="clear" w:color="auto" w:fill="auto"/>
            <w:noWrap/>
            <w:vAlign w:val="center"/>
            <w:hideMark/>
          </w:tcPr>
          <w:p w14:paraId="77C0AA36" w14:textId="77777777" w:rsidR="00480B81" w:rsidRPr="00575147" w:rsidRDefault="00480B81" w:rsidP="00E91769">
            <w:pPr>
              <w:jc w:val="right"/>
              <w:rPr>
                <w:b/>
                <w:bCs/>
                <w:sz w:val="18"/>
                <w:szCs w:val="18"/>
                <w:lang w:val="uk-UA"/>
              </w:rPr>
            </w:pPr>
            <w:r w:rsidRPr="00575147">
              <w:rPr>
                <w:b/>
                <w:bCs/>
                <w:sz w:val="18"/>
                <w:szCs w:val="18"/>
                <w:lang w:val="uk-UA"/>
              </w:rPr>
              <w:t>547 700,00</w:t>
            </w:r>
          </w:p>
        </w:tc>
        <w:tc>
          <w:tcPr>
            <w:tcW w:w="1417" w:type="dxa"/>
            <w:shd w:val="clear" w:color="auto" w:fill="auto"/>
            <w:noWrap/>
            <w:vAlign w:val="center"/>
            <w:hideMark/>
          </w:tcPr>
          <w:p w14:paraId="354EDA46" w14:textId="77777777" w:rsidR="00480B81" w:rsidRPr="00575147" w:rsidRDefault="00480B81" w:rsidP="00E91769">
            <w:pPr>
              <w:jc w:val="right"/>
              <w:rPr>
                <w:sz w:val="18"/>
                <w:szCs w:val="18"/>
                <w:lang w:val="uk-UA"/>
              </w:rPr>
            </w:pPr>
            <w:r w:rsidRPr="00575147">
              <w:rPr>
                <w:sz w:val="18"/>
                <w:szCs w:val="18"/>
                <w:lang w:val="uk-UA"/>
              </w:rPr>
              <w:t>547 700,00</w:t>
            </w:r>
          </w:p>
        </w:tc>
        <w:tc>
          <w:tcPr>
            <w:tcW w:w="1134" w:type="dxa"/>
            <w:shd w:val="clear" w:color="auto" w:fill="auto"/>
            <w:noWrap/>
            <w:vAlign w:val="center"/>
            <w:hideMark/>
          </w:tcPr>
          <w:p w14:paraId="2D187530" w14:textId="38B56873" w:rsidR="00480B81" w:rsidRPr="00575147" w:rsidRDefault="00480B81" w:rsidP="00B32646">
            <w:pPr>
              <w:ind w:right="-108"/>
              <w:jc w:val="right"/>
              <w:rPr>
                <w:sz w:val="18"/>
                <w:szCs w:val="18"/>
                <w:lang w:val="uk-UA"/>
              </w:rPr>
            </w:pPr>
          </w:p>
        </w:tc>
        <w:tc>
          <w:tcPr>
            <w:tcW w:w="1151" w:type="dxa"/>
            <w:shd w:val="clear" w:color="auto" w:fill="auto"/>
            <w:noWrap/>
            <w:vAlign w:val="center"/>
            <w:hideMark/>
          </w:tcPr>
          <w:p w14:paraId="1E549066" w14:textId="2274E1E4" w:rsidR="00480B81" w:rsidRPr="00575147" w:rsidRDefault="00480B81" w:rsidP="00E91769">
            <w:pPr>
              <w:ind w:right="-91"/>
              <w:jc w:val="right"/>
              <w:rPr>
                <w:sz w:val="18"/>
                <w:szCs w:val="18"/>
                <w:lang w:val="uk-UA"/>
              </w:rPr>
            </w:pPr>
          </w:p>
        </w:tc>
      </w:tr>
      <w:tr w:rsidR="00480B81" w:rsidRPr="001C0656" w14:paraId="713743F4" w14:textId="77777777" w:rsidTr="00B32646">
        <w:trPr>
          <w:trHeight w:val="225"/>
        </w:trPr>
        <w:tc>
          <w:tcPr>
            <w:tcW w:w="936" w:type="dxa"/>
            <w:shd w:val="clear" w:color="auto" w:fill="auto"/>
            <w:noWrap/>
            <w:vAlign w:val="center"/>
            <w:hideMark/>
          </w:tcPr>
          <w:p w14:paraId="4EE0DB9B" w14:textId="77777777" w:rsidR="00480B81" w:rsidRPr="00575147" w:rsidRDefault="00480B81" w:rsidP="00E91769">
            <w:pPr>
              <w:jc w:val="center"/>
              <w:rPr>
                <w:sz w:val="18"/>
                <w:szCs w:val="18"/>
                <w:lang w:val="uk-UA"/>
              </w:rPr>
            </w:pPr>
            <w:r w:rsidRPr="00575147">
              <w:rPr>
                <w:sz w:val="18"/>
                <w:szCs w:val="18"/>
                <w:lang w:val="uk-UA"/>
              </w:rPr>
              <w:t>41053900</w:t>
            </w:r>
          </w:p>
        </w:tc>
        <w:tc>
          <w:tcPr>
            <w:tcW w:w="4593" w:type="dxa"/>
            <w:shd w:val="clear" w:color="auto" w:fill="auto"/>
            <w:vAlign w:val="center"/>
            <w:hideMark/>
          </w:tcPr>
          <w:p w14:paraId="2355AC24" w14:textId="77777777" w:rsidR="00480B81" w:rsidRPr="00575147" w:rsidRDefault="00480B81" w:rsidP="00E91769">
            <w:pPr>
              <w:rPr>
                <w:sz w:val="18"/>
                <w:szCs w:val="18"/>
                <w:lang w:val="uk-UA"/>
              </w:rPr>
            </w:pPr>
            <w:r w:rsidRPr="00575147">
              <w:rPr>
                <w:sz w:val="18"/>
                <w:szCs w:val="18"/>
                <w:lang w:val="uk-UA"/>
              </w:rPr>
              <w:t>Інші субвенції з місцевого бюджету</w:t>
            </w:r>
          </w:p>
        </w:tc>
        <w:tc>
          <w:tcPr>
            <w:tcW w:w="1418" w:type="dxa"/>
            <w:shd w:val="clear" w:color="auto" w:fill="auto"/>
            <w:noWrap/>
            <w:vAlign w:val="center"/>
            <w:hideMark/>
          </w:tcPr>
          <w:p w14:paraId="28B9AAF6" w14:textId="77777777" w:rsidR="00480B81" w:rsidRPr="00575147" w:rsidRDefault="00480B81" w:rsidP="00E91769">
            <w:pPr>
              <w:jc w:val="right"/>
              <w:rPr>
                <w:b/>
                <w:bCs/>
                <w:sz w:val="18"/>
                <w:szCs w:val="18"/>
                <w:lang w:val="uk-UA"/>
              </w:rPr>
            </w:pPr>
            <w:r w:rsidRPr="00575147">
              <w:rPr>
                <w:b/>
                <w:bCs/>
                <w:sz w:val="18"/>
                <w:szCs w:val="18"/>
                <w:lang w:val="uk-UA"/>
              </w:rPr>
              <w:t>2 322 000,00</w:t>
            </w:r>
          </w:p>
        </w:tc>
        <w:tc>
          <w:tcPr>
            <w:tcW w:w="1417" w:type="dxa"/>
            <w:shd w:val="clear" w:color="auto" w:fill="auto"/>
            <w:noWrap/>
            <w:vAlign w:val="center"/>
            <w:hideMark/>
          </w:tcPr>
          <w:p w14:paraId="75E05696" w14:textId="77777777" w:rsidR="00480B81" w:rsidRPr="00575147" w:rsidRDefault="00480B81" w:rsidP="00E91769">
            <w:pPr>
              <w:jc w:val="right"/>
              <w:rPr>
                <w:sz w:val="18"/>
                <w:szCs w:val="18"/>
                <w:lang w:val="uk-UA"/>
              </w:rPr>
            </w:pPr>
            <w:r w:rsidRPr="00575147">
              <w:rPr>
                <w:sz w:val="18"/>
                <w:szCs w:val="18"/>
                <w:lang w:val="uk-UA"/>
              </w:rPr>
              <w:t>902 600,00</w:t>
            </w:r>
          </w:p>
        </w:tc>
        <w:tc>
          <w:tcPr>
            <w:tcW w:w="1134" w:type="dxa"/>
            <w:shd w:val="clear" w:color="auto" w:fill="auto"/>
            <w:noWrap/>
            <w:vAlign w:val="center"/>
            <w:hideMark/>
          </w:tcPr>
          <w:p w14:paraId="3A66B3AD" w14:textId="77777777" w:rsidR="00480B81" w:rsidRPr="00575147" w:rsidRDefault="00480B81" w:rsidP="00B32646">
            <w:pPr>
              <w:ind w:right="-108"/>
              <w:jc w:val="right"/>
              <w:rPr>
                <w:sz w:val="18"/>
                <w:szCs w:val="18"/>
                <w:lang w:val="uk-UA"/>
              </w:rPr>
            </w:pPr>
            <w:r w:rsidRPr="00575147">
              <w:rPr>
                <w:sz w:val="18"/>
                <w:szCs w:val="18"/>
                <w:lang w:val="uk-UA"/>
              </w:rPr>
              <w:t>1 419 400,00</w:t>
            </w:r>
          </w:p>
        </w:tc>
        <w:tc>
          <w:tcPr>
            <w:tcW w:w="1151" w:type="dxa"/>
            <w:shd w:val="clear" w:color="auto" w:fill="auto"/>
            <w:noWrap/>
            <w:vAlign w:val="center"/>
            <w:hideMark/>
          </w:tcPr>
          <w:p w14:paraId="1107BF01" w14:textId="77777777" w:rsidR="00480B81" w:rsidRPr="00575147" w:rsidRDefault="00480B81" w:rsidP="00E91769">
            <w:pPr>
              <w:ind w:right="-91"/>
              <w:jc w:val="right"/>
              <w:rPr>
                <w:sz w:val="18"/>
                <w:szCs w:val="18"/>
                <w:lang w:val="uk-UA"/>
              </w:rPr>
            </w:pPr>
            <w:r w:rsidRPr="00575147">
              <w:rPr>
                <w:sz w:val="18"/>
                <w:szCs w:val="18"/>
                <w:lang w:val="uk-UA"/>
              </w:rPr>
              <w:t>1 419 400,00</w:t>
            </w:r>
          </w:p>
        </w:tc>
      </w:tr>
      <w:tr w:rsidR="00480B81" w:rsidRPr="001C0656" w14:paraId="3396CA2A" w14:textId="77777777" w:rsidTr="00B32646">
        <w:trPr>
          <w:trHeight w:val="60"/>
        </w:trPr>
        <w:tc>
          <w:tcPr>
            <w:tcW w:w="936" w:type="dxa"/>
            <w:shd w:val="clear" w:color="auto" w:fill="auto"/>
            <w:noWrap/>
            <w:vAlign w:val="center"/>
            <w:hideMark/>
          </w:tcPr>
          <w:p w14:paraId="7036E97D" w14:textId="77777777" w:rsidR="00480B81" w:rsidRPr="00575147" w:rsidRDefault="00480B81" w:rsidP="00E91769">
            <w:pPr>
              <w:jc w:val="center"/>
              <w:rPr>
                <w:sz w:val="18"/>
                <w:szCs w:val="18"/>
                <w:lang w:val="uk-UA"/>
              </w:rPr>
            </w:pPr>
            <w:r w:rsidRPr="00575147">
              <w:rPr>
                <w:sz w:val="18"/>
                <w:szCs w:val="18"/>
                <w:lang w:val="uk-UA"/>
              </w:rPr>
              <w:t>41057700</w:t>
            </w:r>
          </w:p>
        </w:tc>
        <w:tc>
          <w:tcPr>
            <w:tcW w:w="4593" w:type="dxa"/>
            <w:shd w:val="clear" w:color="auto" w:fill="auto"/>
            <w:vAlign w:val="center"/>
            <w:hideMark/>
          </w:tcPr>
          <w:p w14:paraId="05A85860" w14:textId="77777777" w:rsidR="00480B81" w:rsidRPr="00575147" w:rsidRDefault="00480B81" w:rsidP="00E91769">
            <w:pPr>
              <w:rPr>
                <w:sz w:val="18"/>
                <w:szCs w:val="18"/>
                <w:lang w:val="uk-UA"/>
              </w:rPr>
            </w:pPr>
            <w:r w:rsidRPr="00575147">
              <w:rPr>
                <w:sz w:val="18"/>
                <w:szCs w:val="18"/>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418" w:type="dxa"/>
            <w:shd w:val="clear" w:color="auto" w:fill="auto"/>
            <w:noWrap/>
            <w:vAlign w:val="center"/>
            <w:hideMark/>
          </w:tcPr>
          <w:p w14:paraId="26530702" w14:textId="77777777" w:rsidR="00480B81" w:rsidRPr="00575147" w:rsidRDefault="00480B81" w:rsidP="00E91769">
            <w:pPr>
              <w:jc w:val="right"/>
              <w:rPr>
                <w:b/>
                <w:bCs/>
                <w:sz w:val="18"/>
                <w:szCs w:val="18"/>
                <w:lang w:val="uk-UA"/>
              </w:rPr>
            </w:pPr>
            <w:r w:rsidRPr="00575147">
              <w:rPr>
                <w:b/>
                <w:bCs/>
                <w:sz w:val="18"/>
                <w:szCs w:val="18"/>
                <w:lang w:val="uk-UA"/>
              </w:rPr>
              <w:t>114 336,00</w:t>
            </w:r>
          </w:p>
        </w:tc>
        <w:tc>
          <w:tcPr>
            <w:tcW w:w="1417" w:type="dxa"/>
            <w:shd w:val="clear" w:color="auto" w:fill="auto"/>
            <w:noWrap/>
            <w:vAlign w:val="center"/>
            <w:hideMark/>
          </w:tcPr>
          <w:p w14:paraId="5A40B10A" w14:textId="77777777" w:rsidR="00480B81" w:rsidRPr="00575147" w:rsidRDefault="00480B81" w:rsidP="00E91769">
            <w:pPr>
              <w:jc w:val="right"/>
              <w:rPr>
                <w:sz w:val="18"/>
                <w:szCs w:val="18"/>
                <w:lang w:val="uk-UA"/>
              </w:rPr>
            </w:pPr>
            <w:r w:rsidRPr="00575147">
              <w:rPr>
                <w:sz w:val="18"/>
                <w:szCs w:val="18"/>
                <w:lang w:val="uk-UA"/>
              </w:rPr>
              <w:t>114 336,00</w:t>
            </w:r>
          </w:p>
        </w:tc>
        <w:tc>
          <w:tcPr>
            <w:tcW w:w="1134" w:type="dxa"/>
            <w:shd w:val="clear" w:color="auto" w:fill="auto"/>
            <w:noWrap/>
            <w:vAlign w:val="center"/>
            <w:hideMark/>
          </w:tcPr>
          <w:p w14:paraId="7ED4BA40" w14:textId="790AA0B2" w:rsidR="00480B81" w:rsidRPr="00575147" w:rsidRDefault="00480B81" w:rsidP="00B32646">
            <w:pPr>
              <w:ind w:right="-108"/>
              <w:jc w:val="right"/>
              <w:rPr>
                <w:sz w:val="18"/>
                <w:szCs w:val="18"/>
                <w:lang w:val="uk-UA"/>
              </w:rPr>
            </w:pPr>
          </w:p>
        </w:tc>
        <w:tc>
          <w:tcPr>
            <w:tcW w:w="1151" w:type="dxa"/>
            <w:shd w:val="clear" w:color="auto" w:fill="auto"/>
            <w:noWrap/>
            <w:vAlign w:val="center"/>
            <w:hideMark/>
          </w:tcPr>
          <w:p w14:paraId="41FA1F7D" w14:textId="27C3C7B3" w:rsidR="00480B81" w:rsidRPr="00575147" w:rsidRDefault="00480B81" w:rsidP="00E91769">
            <w:pPr>
              <w:ind w:right="-91"/>
              <w:jc w:val="right"/>
              <w:rPr>
                <w:sz w:val="18"/>
                <w:szCs w:val="18"/>
                <w:lang w:val="uk-UA"/>
              </w:rPr>
            </w:pPr>
          </w:p>
        </w:tc>
      </w:tr>
      <w:tr w:rsidR="00480B81" w:rsidRPr="001C0656" w14:paraId="65FB2568" w14:textId="77777777" w:rsidTr="00B32646">
        <w:trPr>
          <w:trHeight w:val="225"/>
        </w:trPr>
        <w:tc>
          <w:tcPr>
            <w:tcW w:w="936" w:type="dxa"/>
            <w:shd w:val="clear" w:color="auto" w:fill="auto"/>
            <w:noWrap/>
            <w:vAlign w:val="center"/>
            <w:hideMark/>
          </w:tcPr>
          <w:p w14:paraId="3AD6793C" w14:textId="77777777" w:rsidR="00480B81" w:rsidRPr="00575147" w:rsidRDefault="00480B81" w:rsidP="00E91769">
            <w:pPr>
              <w:jc w:val="center"/>
              <w:rPr>
                <w:b/>
                <w:bCs/>
                <w:sz w:val="18"/>
                <w:szCs w:val="18"/>
                <w:lang w:val="uk-UA"/>
              </w:rPr>
            </w:pPr>
            <w:r w:rsidRPr="00575147">
              <w:rPr>
                <w:b/>
                <w:bCs/>
                <w:sz w:val="18"/>
                <w:szCs w:val="18"/>
                <w:lang w:val="uk-UA"/>
              </w:rPr>
              <w:t>Х</w:t>
            </w:r>
          </w:p>
        </w:tc>
        <w:tc>
          <w:tcPr>
            <w:tcW w:w="4593" w:type="dxa"/>
            <w:shd w:val="clear" w:color="auto" w:fill="auto"/>
            <w:noWrap/>
            <w:vAlign w:val="center"/>
            <w:hideMark/>
          </w:tcPr>
          <w:p w14:paraId="50F5D3AE" w14:textId="77777777" w:rsidR="00480B81" w:rsidRPr="00575147" w:rsidRDefault="00480B81" w:rsidP="00E91769">
            <w:pPr>
              <w:rPr>
                <w:b/>
                <w:bCs/>
                <w:sz w:val="18"/>
                <w:szCs w:val="18"/>
                <w:lang w:val="uk-UA"/>
              </w:rPr>
            </w:pPr>
            <w:r w:rsidRPr="00575147">
              <w:rPr>
                <w:b/>
                <w:bCs/>
                <w:sz w:val="18"/>
                <w:szCs w:val="18"/>
                <w:lang w:val="uk-UA"/>
              </w:rPr>
              <w:t>Разом доходів</w:t>
            </w:r>
          </w:p>
        </w:tc>
        <w:tc>
          <w:tcPr>
            <w:tcW w:w="1418" w:type="dxa"/>
            <w:shd w:val="clear" w:color="auto" w:fill="auto"/>
            <w:noWrap/>
            <w:vAlign w:val="center"/>
            <w:hideMark/>
          </w:tcPr>
          <w:p w14:paraId="01C68EBC" w14:textId="77777777" w:rsidR="00480B81" w:rsidRPr="00575147" w:rsidRDefault="00480B81" w:rsidP="00E91769">
            <w:pPr>
              <w:jc w:val="right"/>
              <w:rPr>
                <w:b/>
                <w:bCs/>
                <w:sz w:val="18"/>
                <w:szCs w:val="18"/>
                <w:lang w:val="uk-UA"/>
              </w:rPr>
            </w:pPr>
            <w:r w:rsidRPr="00575147">
              <w:rPr>
                <w:b/>
                <w:bCs/>
                <w:sz w:val="18"/>
                <w:szCs w:val="18"/>
                <w:lang w:val="uk-UA"/>
              </w:rPr>
              <w:t>681 633 121,00</w:t>
            </w:r>
          </w:p>
        </w:tc>
        <w:tc>
          <w:tcPr>
            <w:tcW w:w="1417" w:type="dxa"/>
            <w:shd w:val="clear" w:color="auto" w:fill="auto"/>
            <w:noWrap/>
            <w:vAlign w:val="center"/>
            <w:hideMark/>
          </w:tcPr>
          <w:p w14:paraId="395E7194" w14:textId="77777777" w:rsidR="00480B81" w:rsidRPr="00575147" w:rsidRDefault="00480B81" w:rsidP="00E91769">
            <w:pPr>
              <w:jc w:val="right"/>
              <w:rPr>
                <w:b/>
                <w:bCs/>
                <w:sz w:val="18"/>
                <w:szCs w:val="18"/>
                <w:lang w:val="uk-UA"/>
              </w:rPr>
            </w:pPr>
            <w:r w:rsidRPr="00575147">
              <w:rPr>
                <w:b/>
                <w:bCs/>
                <w:sz w:val="18"/>
                <w:szCs w:val="18"/>
                <w:lang w:val="uk-UA"/>
              </w:rPr>
              <w:t>672 955 081,00</w:t>
            </w:r>
          </w:p>
        </w:tc>
        <w:tc>
          <w:tcPr>
            <w:tcW w:w="1134" w:type="dxa"/>
            <w:shd w:val="clear" w:color="auto" w:fill="auto"/>
            <w:noWrap/>
            <w:vAlign w:val="center"/>
            <w:hideMark/>
          </w:tcPr>
          <w:p w14:paraId="773805D8" w14:textId="77777777" w:rsidR="00480B81" w:rsidRPr="00575147" w:rsidRDefault="00480B81" w:rsidP="00B32646">
            <w:pPr>
              <w:ind w:right="-108"/>
              <w:jc w:val="right"/>
              <w:rPr>
                <w:b/>
                <w:bCs/>
                <w:sz w:val="18"/>
                <w:szCs w:val="18"/>
                <w:lang w:val="uk-UA"/>
              </w:rPr>
            </w:pPr>
            <w:r w:rsidRPr="00575147">
              <w:rPr>
                <w:b/>
                <w:bCs/>
                <w:sz w:val="18"/>
                <w:szCs w:val="18"/>
                <w:lang w:val="uk-UA"/>
              </w:rPr>
              <w:t>8 678 040,00</w:t>
            </w:r>
          </w:p>
        </w:tc>
        <w:tc>
          <w:tcPr>
            <w:tcW w:w="1151" w:type="dxa"/>
            <w:shd w:val="clear" w:color="auto" w:fill="auto"/>
            <w:noWrap/>
            <w:vAlign w:val="center"/>
            <w:hideMark/>
          </w:tcPr>
          <w:p w14:paraId="3B452076" w14:textId="77777777" w:rsidR="00480B81" w:rsidRPr="00575147" w:rsidRDefault="00480B81" w:rsidP="00E91769">
            <w:pPr>
              <w:ind w:right="-91"/>
              <w:jc w:val="right"/>
              <w:rPr>
                <w:b/>
                <w:bCs/>
                <w:sz w:val="18"/>
                <w:szCs w:val="18"/>
                <w:lang w:val="uk-UA"/>
              </w:rPr>
            </w:pPr>
            <w:r w:rsidRPr="00575147">
              <w:rPr>
                <w:b/>
                <w:bCs/>
                <w:sz w:val="18"/>
                <w:szCs w:val="18"/>
                <w:lang w:val="uk-UA"/>
              </w:rPr>
              <w:t>1 419 400,00</w:t>
            </w:r>
          </w:p>
        </w:tc>
      </w:tr>
    </w:tbl>
    <w:p w14:paraId="5E8E438F" w14:textId="77777777" w:rsidR="001C0656" w:rsidRDefault="001C0656" w:rsidP="007A38E6">
      <w:pPr>
        <w:suppressAutoHyphens/>
        <w:ind w:firstLine="12"/>
        <w:jc w:val="right"/>
        <w:rPr>
          <w:sz w:val="28"/>
          <w:szCs w:val="28"/>
          <w:lang w:val="uk-UA"/>
        </w:rPr>
      </w:pPr>
    </w:p>
    <w:p w14:paraId="6318BE49" w14:textId="77777777" w:rsidR="00B32646" w:rsidRDefault="00B32646" w:rsidP="007A38E6">
      <w:pPr>
        <w:suppressAutoHyphens/>
        <w:ind w:firstLine="12"/>
        <w:jc w:val="right"/>
        <w:rPr>
          <w:sz w:val="28"/>
          <w:szCs w:val="28"/>
          <w:lang w:val="uk-UA"/>
        </w:rPr>
      </w:pPr>
    </w:p>
    <w:p w14:paraId="4748E736" w14:textId="5A22EEEA" w:rsidR="00B32646" w:rsidRDefault="00B32646" w:rsidP="00B32646">
      <w:pPr>
        <w:suppressAutoHyphens/>
        <w:ind w:firstLine="12"/>
        <w:rPr>
          <w:sz w:val="28"/>
          <w:szCs w:val="28"/>
          <w:lang w:val="uk-UA"/>
        </w:rPr>
      </w:pPr>
      <w:r w:rsidRPr="00EF79D2">
        <w:rPr>
          <w:sz w:val="28"/>
          <w:szCs w:val="28"/>
          <w:lang w:val="uk-UA"/>
        </w:rPr>
        <w:t>Начальниця фінансового управління</w:t>
      </w:r>
      <w:r w:rsidRPr="00EF79D2">
        <w:rPr>
          <w:sz w:val="28"/>
          <w:szCs w:val="28"/>
          <w:lang w:val="uk-UA"/>
        </w:rPr>
        <w:tab/>
      </w:r>
      <w:r w:rsidRPr="00EF79D2">
        <w:rPr>
          <w:sz w:val="28"/>
          <w:szCs w:val="28"/>
          <w:lang w:val="uk-UA"/>
        </w:rPr>
        <w:tab/>
      </w:r>
      <w:r w:rsidRPr="00EF79D2">
        <w:rPr>
          <w:sz w:val="28"/>
          <w:szCs w:val="28"/>
          <w:lang w:val="uk-UA"/>
        </w:rPr>
        <w:tab/>
        <w:t>Світлана ДЕМЧ</w:t>
      </w:r>
      <w:bookmarkStart w:id="0" w:name="n106"/>
      <w:bookmarkEnd w:id="0"/>
      <w:r w:rsidRPr="00EF79D2">
        <w:rPr>
          <w:sz w:val="28"/>
          <w:szCs w:val="28"/>
          <w:lang w:val="uk-UA"/>
        </w:rPr>
        <w:t>ЕНКО</w:t>
      </w:r>
    </w:p>
    <w:p w14:paraId="09346186" w14:textId="77777777" w:rsidR="00B32646" w:rsidRDefault="00B32646">
      <w:pPr>
        <w:rPr>
          <w:sz w:val="28"/>
          <w:szCs w:val="28"/>
          <w:lang w:val="uk-UA"/>
        </w:rPr>
      </w:pPr>
      <w:r>
        <w:rPr>
          <w:sz w:val="28"/>
          <w:szCs w:val="28"/>
          <w:lang w:val="uk-UA"/>
        </w:rPr>
        <w:br w:type="page"/>
      </w:r>
    </w:p>
    <w:p w14:paraId="3407D8EF" w14:textId="77777777" w:rsidR="00EC72F1" w:rsidRDefault="00EC72F1" w:rsidP="00B32646">
      <w:pPr>
        <w:suppressAutoHyphens/>
        <w:ind w:firstLine="12"/>
        <w:rPr>
          <w:sz w:val="28"/>
          <w:szCs w:val="28"/>
          <w:lang w:val="uk-UA"/>
        </w:rPr>
        <w:sectPr w:rsidR="00EC72F1" w:rsidSect="007A38E6">
          <w:headerReference w:type="default" r:id="rId8"/>
          <w:pgSz w:w="11906" w:h="16838"/>
          <w:pgMar w:top="851" w:right="851" w:bottom="851" w:left="1701" w:header="284" w:footer="261" w:gutter="0"/>
          <w:pgNumType w:start="1"/>
          <w:cols w:space="720"/>
          <w:titlePg/>
        </w:sectPr>
      </w:pPr>
    </w:p>
    <w:p w14:paraId="2C1A091D" w14:textId="5823B81A" w:rsidR="00EC72F1" w:rsidRPr="007E25D8" w:rsidRDefault="00EC72F1" w:rsidP="004B331C">
      <w:pPr>
        <w:tabs>
          <w:tab w:val="right" w:pos="-426"/>
        </w:tabs>
        <w:ind w:right="-3"/>
        <w:jc w:val="right"/>
        <w:rPr>
          <w:sz w:val="28"/>
          <w:szCs w:val="28"/>
          <w:lang w:val="uk-UA"/>
        </w:rPr>
      </w:pPr>
      <w:r w:rsidRPr="007E25D8">
        <w:rPr>
          <w:sz w:val="28"/>
          <w:szCs w:val="28"/>
          <w:lang w:val="uk-UA"/>
        </w:rPr>
        <w:lastRenderedPageBreak/>
        <w:t xml:space="preserve">Додаток </w:t>
      </w:r>
      <w:r>
        <w:rPr>
          <w:sz w:val="28"/>
          <w:szCs w:val="28"/>
          <w:lang w:val="uk-UA"/>
        </w:rPr>
        <w:t>2</w:t>
      </w:r>
      <w:r w:rsidRPr="007E25D8">
        <w:rPr>
          <w:sz w:val="28"/>
          <w:szCs w:val="28"/>
          <w:lang w:val="uk-UA"/>
        </w:rPr>
        <w:t xml:space="preserve"> до рішення міської ради</w:t>
      </w:r>
    </w:p>
    <w:p w14:paraId="7DDC7187" w14:textId="6D5AA9B7" w:rsidR="00EC72F1" w:rsidRDefault="00EC72F1" w:rsidP="004B331C">
      <w:pPr>
        <w:ind w:right="-3"/>
        <w:jc w:val="right"/>
        <w:rPr>
          <w:sz w:val="28"/>
          <w:szCs w:val="28"/>
          <w:lang w:val="uk-UA"/>
        </w:rPr>
      </w:pPr>
      <w:r w:rsidRPr="007E25D8">
        <w:rPr>
          <w:sz w:val="28"/>
          <w:szCs w:val="28"/>
          <w:lang w:val="uk-UA"/>
        </w:rPr>
        <w:t xml:space="preserve">від </w:t>
      </w:r>
      <w:r w:rsidR="00F608C8">
        <w:rPr>
          <w:sz w:val="28"/>
          <w:szCs w:val="28"/>
          <w:lang w:val="uk-UA"/>
        </w:rPr>
        <w:t>28</w:t>
      </w:r>
      <w:r w:rsidRPr="007E25D8">
        <w:rPr>
          <w:sz w:val="28"/>
          <w:szCs w:val="28"/>
          <w:lang w:val="uk-UA"/>
        </w:rPr>
        <w:t>.0</w:t>
      </w:r>
      <w:r w:rsidR="00DB6C35">
        <w:rPr>
          <w:sz w:val="28"/>
          <w:szCs w:val="28"/>
          <w:lang w:val="uk-UA"/>
        </w:rPr>
        <w:t>8</w:t>
      </w:r>
      <w:r w:rsidRPr="007E25D8">
        <w:rPr>
          <w:sz w:val="28"/>
          <w:szCs w:val="28"/>
          <w:lang w:val="uk-UA"/>
        </w:rPr>
        <w:t>.202</w:t>
      </w:r>
      <w:r>
        <w:rPr>
          <w:sz w:val="28"/>
          <w:szCs w:val="28"/>
          <w:lang w:val="uk-UA"/>
        </w:rPr>
        <w:t>4</w:t>
      </w:r>
      <w:r w:rsidRPr="007E25D8">
        <w:rPr>
          <w:sz w:val="28"/>
          <w:szCs w:val="28"/>
          <w:lang w:val="uk-UA"/>
        </w:rPr>
        <w:t xml:space="preserve"> №</w:t>
      </w:r>
      <w:r w:rsidR="00DB6C35">
        <w:rPr>
          <w:sz w:val="28"/>
          <w:szCs w:val="28"/>
          <w:lang w:val="uk-UA"/>
        </w:rPr>
        <w:t>2825</w:t>
      </w:r>
      <w:r>
        <w:rPr>
          <w:sz w:val="28"/>
          <w:szCs w:val="28"/>
          <w:lang w:val="uk-UA"/>
        </w:rPr>
        <w:t>-47</w:t>
      </w:r>
      <w:r w:rsidRPr="007E25D8">
        <w:rPr>
          <w:sz w:val="28"/>
          <w:szCs w:val="28"/>
          <w:lang w:val="uk-UA"/>
        </w:rPr>
        <w:t>/202</w:t>
      </w:r>
      <w:r>
        <w:rPr>
          <w:sz w:val="28"/>
          <w:szCs w:val="28"/>
          <w:lang w:val="uk-UA"/>
        </w:rPr>
        <w:t>4</w:t>
      </w:r>
    </w:p>
    <w:p w14:paraId="0CFC39A3" w14:textId="77777777" w:rsidR="00EC72F1" w:rsidRDefault="00EC72F1" w:rsidP="000E298E">
      <w:pPr>
        <w:ind w:right="-3"/>
        <w:jc w:val="center"/>
        <w:rPr>
          <w:sz w:val="28"/>
          <w:szCs w:val="28"/>
          <w:lang w:val="uk-UA"/>
        </w:rPr>
      </w:pPr>
    </w:p>
    <w:p w14:paraId="433BE3C7" w14:textId="4A2DBD60" w:rsidR="00EC72F1" w:rsidRDefault="00EC72F1" w:rsidP="000E298E">
      <w:pPr>
        <w:ind w:right="-3"/>
        <w:jc w:val="right"/>
        <w:rPr>
          <w:sz w:val="28"/>
          <w:szCs w:val="28"/>
          <w:lang w:val="uk-UA"/>
        </w:rPr>
      </w:pPr>
      <w:r>
        <w:rPr>
          <w:sz w:val="28"/>
          <w:szCs w:val="28"/>
          <w:lang w:val="uk-UA"/>
        </w:rPr>
        <w:t>Додаток 2</w:t>
      </w:r>
      <w:r w:rsidRPr="00462C25">
        <w:rPr>
          <w:sz w:val="28"/>
          <w:szCs w:val="28"/>
          <w:lang w:val="uk-UA"/>
        </w:rPr>
        <w:t xml:space="preserve"> до рішення міської ради</w:t>
      </w:r>
    </w:p>
    <w:p w14:paraId="6B9E20A8" w14:textId="17B10518" w:rsidR="00EC72F1" w:rsidRPr="007E25D8" w:rsidRDefault="00EC72F1" w:rsidP="000E298E">
      <w:pPr>
        <w:ind w:right="-3"/>
        <w:jc w:val="right"/>
        <w:rPr>
          <w:sz w:val="28"/>
          <w:szCs w:val="28"/>
          <w:lang w:val="uk-UA"/>
        </w:rPr>
      </w:pPr>
      <w:r w:rsidRPr="00462C25">
        <w:rPr>
          <w:sz w:val="28"/>
          <w:szCs w:val="28"/>
          <w:lang w:val="uk-UA"/>
        </w:rPr>
        <w:t>від  23.12.2023 №2529-</w:t>
      </w:r>
      <w:r w:rsidR="00414605">
        <w:rPr>
          <w:sz w:val="28"/>
          <w:szCs w:val="28"/>
          <w:lang w:val="uk-UA"/>
        </w:rPr>
        <w:t>40</w:t>
      </w:r>
      <w:r w:rsidRPr="00462C25">
        <w:rPr>
          <w:sz w:val="28"/>
          <w:szCs w:val="28"/>
          <w:lang w:val="uk-UA"/>
        </w:rPr>
        <w:t>/2023</w:t>
      </w:r>
    </w:p>
    <w:p w14:paraId="2C57C54B" w14:textId="77777777" w:rsidR="00EC72F1" w:rsidRDefault="00EC72F1" w:rsidP="000E298E">
      <w:pPr>
        <w:jc w:val="center"/>
        <w:rPr>
          <w:b/>
          <w:sz w:val="28"/>
          <w:szCs w:val="28"/>
          <w:lang w:val="uk-UA" w:eastAsia="uk-UA"/>
        </w:rPr>
      </w:pPr>
    </w:p>
    <w:p w14:paraId="453DC4D2" w14:textId="07A349E9" w:rsidR="00E15D81" w:rsidRDefault="00E15D81" w:rsidP="000E298E">
      <w:pPr>
        <w:jc w:val="center"/>
        <w:rPr>
          <w:sz w:val="24"/>
          <w:szCs w:val="24"/>
          <w:lang w:val="uk-UA" w:eastAsia="uk-UA"/>
        </w:rPr>
      </w:pPr>
      <w:r w:rsidRPr="00FC0479">
        <w:rPr>
          <w:b/>
          <w:sz w:val="28"/>
          <w:szCs w:val="28"/>
          <w:lang w:val="uk-UA"/>
        </w:rPr>
        <w:t>Фінансування бюджету</w:t>
      </w:r>
      <w:r w:rsidR="005C1460">
        <w:rPr>
          <w:b/>
          <w:sz w:val="28"/>
          <w:szCs w:val="28"/>
          <w:lang w:val="uk-UA"/>
        </w:rPr>
        <w:t xml:space="preserve"> міської</w:t>
      </w:r>
      <w:r w:rsidRPr="00FC0479">
        <w:rPr>
          <w:b/>
          <w:sz w:val="28"/>
          <w:szCs w:val="28"/>
          <w:lang w:val="uk-UA"/>
        </w:rPr>
        <w:t xml:space="preserve"> територіальної громади на 2024 рік</w:t>
      </w:r>
    </w:p>
    <w:p w14:paraId="1BE90472" w14:textId="6DB477BD" w:rsidR="00EC72F1" w:rsidRPr="00B878A2" w:rsidRDefault="00EC72F1" w:rsidP="000E298E">
      <w:pPr>
        <w:jc w:val="center"/>
        <w:rPr>
          <w:sz w:val="24"/>
          <w:szCs w:val="24"/>
          <w:lang w:val="uk-UA" w:eastAsia="uk-UA"/>
        </w:rPr>
      </w:pPr>
      <w:r w:rsidRPr="00B878A2">
        <w:rPr>
          <w:sz w:val="24"/>
          <w:szCs w:val="24"/>
          <w:lang w:val="uk-UA" w:eastAsia="uk-UA"/>
        </w:rPr>
        <w:t>(код бюджету 09532000000)</w:t>
      </w:r>
    </w:p>
    <w:p w14:paraId="545BA056" w14:textId="1E572512" w:rsidR="00B32646" w:rsidRPr="00EC72F1" w:rsidRDefault="00EC72F1" w:rsidP="000E298E">
      <w:pPr>
        <w:suppressAutoHyphens/>
        <w:ind w:firstLine="12"/>
        <w:jc w:val="center"/>
        <w:rPr>
          <w:sz w:val="24"/>
          <w:szCs w:val="24"/>
          <w:lang w:val="uk-UA"/>
        </w:rPr>
      </w:pPr>
      <w:r>
        <w:rPr>
          <w:sz w:val="24"/>
          <w:szCs w:val="24"/>
          <w:lang w:val="uk-UA"/>
        </w:rPr>
        <w:t>грн</w:t>
      </w:r>
    </w:p>
    <w:tbl>
      <w:tblPr>
        <w:tblW w:w="15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244"/>
        <w:gridCol w:w="2552"/>
        <w:gridCol w:w="2153"/>
        <w:gridCol w:w="1816"/>
        <w:gridCol w:w="1843"/>
      </w:tblGrid>
      <w:tr w:rsidR="00EC72F1" w:rsidRPr="00EC72F1" w14:paraId="202631F8" w14:textId="77777777" w:rsidTr="000E298E">
        <w:trPr>
          <w:trHeight w:val="240"/>
          <w:jc w:val="center"/>
        </w:trPr>
        <w:tc>
          <w:tcPr>
            <w:tcW w:w="1575" w:type="dxa"/>
            <w:vMerge w:val="restart"/>
            <w:shd w:val="clear" w:color="auto" w:fill="auto"/>
            <w:hideMark/>
          </w:tcPr>
          <w:p w14:paraId="31A49BCD" w14:textId="77777777" w:rsidR="00EC72F1" w:rsidRPr="0006435B" w:rsidRDefault="00EC72F1" w:rsidP="000E298E">
            <w:pPr>
              <w:jc w:val="center"/>
              <w:rPr>
                <w:sz w:val="22"/>
                <w:szCs w:val="22"/>
                <w:lang w:val="uk-UA"/>
              </w:rPr>
            </w:pPr>
            <w:r w:rsidRPr="0006435B">
              <w:rPr>
                <w:sz w:val="22"/>
                <w:szCs w:val="22"/>
                <w:lang w:val="uk-UA"/>
              </w:rPr>
              <w:t>Код</w:t>
            </w:r>
          </w:p>
        </w:tc>
        <w:tc>
          <w:tcPr>
            <w:tcW w:w="5244" w:type="dxa"/>
            <w:vMerge w:val="restart"/>
            <w:shd w:val="clear" w:color="auto" w:fill="auto"/>
            <w:hideMark/>
          </w:tcPr>
          <w:p w14:paraId="12F9DEFE" w14:textId="77777777" w:rsidR="00EC72F1" w:rsidRPr="0006435B" w:rsidRDefault="00EC72F1" w:rsidP="000E298E">
            <w:pPr>
              <w:jc w:val="center"/>
              <w:rPr>
                <w:sz w:val="22"/>
                <w:szCs w:val="22"/>
                <w:lang w:val="uk-UA"/>
              </w:rPr>
            </w:pPr>
            <w:r w:rsidRPr="0006435B">
              <w:rPr>
                <w:sz w:val="22"/>
                <w:szCs w:val="22"/>
                <w:lang w:val="uk-UA"/>
              </w:rPr>
              <w:t>Найменування згідно з Класифікацією фінансування бюджету</w:t>
            </w:r>
          </w:p>
        </w:tc>
        <w:tc>
          <w:tcPr>
            <w:tcW w:w="2552" w:type="dxa"/>
            <w:vMerge w:val="restart"/>
            <w:shd w:val="clear" w:color="auto" w:fill="auto"/>
            <w:hideMark/>
          </w:tcPr>
          <w:p w14:paraId="16EC6FBF" w14:textId="77777777" w:rsidR="00EC72F1" w:rsidRPr="0006435B" w:rsidRDefault="00EC72F1" w:rsidP="000E298E">
            <w:pPr>
              <w:jc w:val="center"/>
              <w:rPr>
                <w:sz w:val="22"/>
                <w:szCs w:val="22"/>
                <w:lang w:val="uk-UA"/>
              </w:rPr>
            </w:pPr>
            <w:r w:rsidRPr="0006435B">
              <w:rPr>
                <w:sz w:val="22"/>
                <w:szCs w:val="22"/>
                <w:lang w:val="uk-UA"/>
              </w:rPr>
              <w:t>Усього</w:t>
            </w:r>
          </w:p>
        </w:tc>
        <w:tc>
          <w:tcPr>
            <w:tcW w:w="2153" w:type="dxa"/>
            <w:vMerge w:val="restart"/>
            <w:shd w:val="clear" w:color="auto" w:fill="auto"/>
            <w:hideMark/>
          </w:tcPr>
          <w:p w14:paraId="0787B214" w14:textId="77777777" w:rsidR="00EC72F1" w:rsidRPr="0006435B" w:rsidRDefault="00EC72F1" w:rsidP="000E298E">
            <w:pPr>
              <w:jc w:val="center"/>
              <w:rPr>
                <w:sz w:val="22"/>
                <w:szCs w:val="22"/>
                <w:lang w:val="uk-UA"/>
              </w:rPr>
            </w:pPr>
            <w:r w:rsidRPr="0006435B">
              <w:rPr>
                <w:sz w:val="22"/>
                <w:szCs w:val="22"/>
                <w:lang w:val="uk-UA"/>
              </w:rPr>
              <w:t>Загальний фонд</w:t>
            </w:r>
          </w:p>
        </w:tc>
        <w:tc>
          <w:tcPr>
            <w:tcW w:w="3659" w:type="dxa"/>
            <w:gridSpan w:val="2"/>
            <w:shd w:val="clear" w:color="auto" w:fill="auto"/>
            <w:hideMark/>
          </w:tcPr>
          <w:p w14:paraId="2C825C93" w14:textId="35088E32" w:rsidR="00EC72F1" w:rsidRPr="0006435B" w:rsidRDefault="00EC72F1" w:rsidP="000E298E">
            <w:pPr>
              <w:jc w:val="center"/>
              <w:rPr>
                <w:sz w:val="22"/>
                <w:szCs w:val="22"/>
                <w:lang w:val="uk-UA"/>
              </w:rPr>
            </w:pPr>
            <w:r w:rsidRPr="0006435B">
              <w:rPr>
                <w:sz w:val="22"/>
                <w:szCs w:val="22"/>
                <w:lang w:val="uk-UA"/>
              </w:rPr>
              <w:t>Спеціальний фонд</w:t>
            </w:r>
          </w:p>
        </w:tc>
      </w:tr>
      <w:tr w:rsidR="00EC72F1" w:rsidRPr="00EC72F1" w14:paraId="28447CCC" w14:textId="77777777" w:rsidTr="000E298E">
        <w:trPr>
          <w:trHeight w:val="480"/>
          <w:jc w:val="center"/>
        </w:trPr>
        <w:tc>
          <w:tcPr>
            <w:tcW w:w="1575" w:type="dxa"/>
            <w:vMerge/>
            <w:hideMark/>
          </w:tcPr>
          <w:p w14:paraId="7457C444" w14:textId="77777777" w:rsidR="00EC72F1" w:rsidRPr="0006435B" w:rsidRDefault="00EC72F1" w:rsidP="000E298E">
            <w:pPr>
              <w:jc w:val="center"/>
              <w:rPr>
                <w:sz w:val="22"/>
                <w:szCs w:val="22"/>
                <w:lang w:val="uk-UA"/>
              </w:rPr>
            </w:pPr>
          </w:p>
        </w:tc>
        <w:tc>
          <w:tcPr>
            <w:tcW w:w="5244" w:type="dxa"/>
            <w:vMerge/>
            <w:hideMark/>
          </w:tcPr>
          <w:p w14:paraId="6611685A" w14:textId="77777777" w:rsidR="00EC72F1" w:rsidRPr="0006435B" w:rsidRDefault="00EC72F1" w:rsidP="000E298E">
            <w:pPr>
              <w:jc w:val="center"/>
              <w:rPr>
                <w:sz w:val="22"/>
                <w:szCs w:val="22"/>
                <w:lang w:val="uk-UA"/>
              </w:rPr>
            </w:pPr>
          </w:p>
        </w:tc>
        <w:tc>
          <w:tcPr>
            <w:tcW w:w="2552" w:type="dxa"/>
            <w:vMerge/>
            <w:hideMark/>
          </w:tcPr>
          <w:p w14:paraId="44DD2414" w14:textId="77777777" w:rsidR="00EC72F1" w:rsidRPr="0006435B" w:rsidRDefault="00EC72F1" w:rsidP="000E298E">
            <w:pPr>
              <w:jc w:val="center"/>
              <w:rPr>
                <w:sz w:val="22"/>
                <w:szCs w:val="22"/>
                <w:lang w:val="uk-UA"/>
              </w:rPr>
            </w:pPr>
          </w:p>
        </w:tc>
        <w:tc>
          <w:tcPr>
            <w:tcW w:w="2153" w:type="dxa"/>
            <w:vMerge/>
            <w:hideMark/>
          </w:tcPr>
          <w:p w14:paraId="72BDF5DE" w14:textId="77777777" w:rsidR="00EC72F1" w:rsidRPr="0006435B" w:rsidRDefault="00EC72F1" w:rsidP="000E298E">
            <w:pPr>
              <w:jc w:val="center"/>
              <w:rPr>
                <w:sz w:val="22"/>
                <w:szCs w:val="22"/>
                <w:lang w:val="uk-UA"/>
              </w:rPr>
            </w:pPr>
          </w:p>
        </w:tc>
        <w:tc>
          <w:tcPr>
            <w:tcW w:w="1816" w:type="dxa"/>
            <w:shd w:val="clear" w:color="auto" w:fill="auto"/>
            <w:hideMark/>
          </w:tcPr>
          <w:p w14:paraId="7C8E4759" w14:textId="77777777" w:rsidR="00EC72F1" w:rsidRPr="0006435B" w:rsidRDefault="00EC72F1" w:rsidP="000E298E">
            <w:pPr>
              <w:jc w:val="center"/>
              <w:rPr>
                <w:sz w:val="22"/>
                <w:szCs w:val="22"/>
                <w:lang w:val="uk-UA"/>
              </w:rPr>
            </w:pPr>
            <w:r w:rsidRPr="0006435B">
              <w:rPr>
                <w:sz w:val="22"/>
                <w:szCs w:val="22"/>
                <w:lang w:val="uk-UA"/>
              </w:rPr>
              <w:t>Усього</w:t>
            </w:r>
          </w:p>
        </w:tc>
        <w:tc>
          <w:tcPr>
            <w:tcW w:w="1843" w:type="dxa"/>
            <w:shd w:val="clear" w:color="auto" w:fill="auto"/>
            <w:hideMark/>
          </w:tcPr>
          <w:p w14:paraId="79540B5A" w14:textId="77777777" w:rsidR="00EC72F1" w:rsidRPr="0006435B" w:rsidRDefault="00EC72F1" w:rsidP="000E298E">
            <w:pPr>
              <w:jc w:val="center"/>
              <w:rPr>
                <w:sz w:val="22"/>
                <w:szCs w:val="22"/>
                <w:lang w:val="uk-UA"/>
              </w:rPr>
            </w:pPr>
            <w:r w:rsidRPr="0006435B">
              <w:rPr>
                <w:sz w:val="22"/>
                <w:szCs w:val="22"/>
                <w:lang w:val="uk-UA"/>
              </w:rPr>
              <w:t>у тому числі бюджет розвитку</w:t>
            </w:r>
          </w:p>
        </w:tc>
      </w:tr>
      <w:tr w:rsidR="00EC72F1" w:rsidRPr="00EC72F1" w14:paraId="129B2CA8" w14:textId="77777777" w:rsidTr="000E298E">
        <w:trPr>
          <w:trHeight w:val="225"/>
          <w:jc w:val="center"/>
        </w:trPr>
        <w:tc>
          <w:tcPr>
            <w:tcW w:w="1575" w:type="dxa"/>
            <w:shd w:val="clear" w:color="auto" w:fill="auto"/>
            <w:noWrap/>
            <w:vAlign w:val="center"/>
            <w:hideMark/>
          </w:tcPr>
          <w:p w14:paraId="667476BF" w14:textId="77777777" w:rsidR="00EC72F1" w:rsidRPr="0006435B" w:rsidRDefault="00EC72F1" w:rsidP="000E298E">
            <w:pPr>
              <w:jc w:val="center"/>
              <w:rPr>
                <w:sz w:val="22"/>
                <w:szCs w:val="22"/>
                <w:lang w:val="uk-UA"/>
              </w:rPr>
            </w:pPr>
            <w:r w:rsidRPr="0006435B">
              <w:rPr>
                <w:sz w:val="22"/>
                <w:szCs w:val="22"/>
                <w:lang w:val="uk-UA"/>
              </w:rPr>
              <w:t>1</w:t>
            </w:r>
          </w:p>
        </w:tc>
        <w:tc>
          <w:tcPr>
            <w:tcW w:w="5244" w:type="dxa"/>
            <w:shd w:val="clear" w:color="auto" w:fill="auto"/>
            <w:noWrap/>
            <w:vAlign w:val="center"/>
            <w:hideMark/>
          </w:tcPr>
          <w:p w14:paraId="1CFC7905" w14:textId="77777777" w:rsidR="00EC72F1" w:rsidRPr="0006435B" w:rsidRDefault="00EC72F1" w:rsidP="000E298E">
            <w:pPr>
              <w:jc w:val="center"/>
              <w:rPr>
                <w:sz w:val="22"/>
                <w:szCs w:val="22"/>
                <w:lang w:val="uk-UA"/>
              </w:rPr>
            </w:pPr>
            <w:r w:rsidRPr="0006435B">
              <w:rPr>
                <w:sz w:val="22"/>
                <w:szCs w:val="22"/>
                <w:lang w:val="uk-UA"/>
              </w:rPr>
              <w:t>2</w:t>
            </w:r>
          </w:p>
        </w:tc>
        <w:tc>
          <w:tcPr>
            <w:tcW w:w="2552" w:type="dxa"/>
            <w:shd w:val="clear" w:color="auto" w:fill="auto"/>
            <w:noWrap/>
            <w:vAlign w:val="center"/>
            <w:hideMark/>
          </w:tcPr>
          <w:p w14:paraId="1CBB836B" w14:textId="77777777" w:rsidR="00EC72F1" w:rsidRPr="0006435B" w:rsidRDefault="00EC72F1" w:rsidP="000E298E">
            <w:pPr>
              <w:jc w:val="center"/>
              <w:rPr>
                <w:sz w:val="22"/>
                <w:szCs w:val="22"/>
                <w:lang w:val="uk-UA"/>
              </w:rPr>
            </w:pPr>
            <w:r w:rsidRPr="0006435B">
              <w:rPr>
                <w:sz w:val="22"/>
                <w:szCs w:val="22"/>
                <w:lang w:val="uk-UA"/>
              </w:rPr>
              <w:t>3</w:t>
            </w:r>
          </w:p>
        </w:tc>
        <w:tc>
          <w:tcPr>
            <w:tcW w:w="2153" w:type="dxa"/>
            <w:shd w:val="clear" w:color="auto" w:fill="auto"/>
            <w:noWrap/>
            <w:vAlign w:val="center"/>
            <w:hideMark/>
          </w:tcPr>
          <w:p w14:paraId="60AD681A" w14:textId="77777777" w:rsidR="00EC72F1" w:rsidRPr="0006435B" w:rsidRDefault="00EC72F1" w:rsidP="000E298E">
            <w:pPr>
              <w:jc w:val="center"/>
              <w:rPr>
                <w:sz w:val="22"/>
                <w:szCs w:val="22"/>
                <w:lang w:val="uk-UA"/>
              </w:rPr>
            </w:pPr>
            <w:r w:rsidRPr="0006435B">
              <w:rPr>
                <w:sz w:val="22"/>
                <w:szCs w:val="22"/>
                <w:lang w:val="uk-UA"/>
              </w:rPr>
              <w:t>4</w:t>
            </w:r>
          </w:p>
        </w:tc>
        <w:tc>
          <w:tcPr>
            <w:tcW w:w="1816" w:type="dxa"/>
            <w:shd w:val="clear" w:color="auto" w:fill="auto"/>
            <w:noWrap/>
            <w:vAlign w:val="center"/>
            <w:hideMark/>
          </w:tcPr>
          <w:p w14:paraId="777F8B2D" w14:textId="77777777" w:rsidR="00EC72F1" w:rsidRPr="0006435B" w:rsidRDefault="00EC72F1" w:rsidP="000E298E">
            <w:pPr>
              <w:jc w:val="center"/>
              <w:rPr>
                <w:sz w:val="22"/>
                <w:szCs w:val="22"/>
                <w:lang w:val="uk-UA"/>
              </w:rPr>
            </w:pPr>
            <w:r w:rsidRPr="0006435B">
              <w:rPr>
                <w:sz w:val="22"/>
                <w:szCs w:val="22"/>
                <w:lang w:val="uk-UA"/>
              </w:rPr>
              <w:t>5</w:t>
            </w:r>
          </w:p>
        </w:tc>
        <w:tc>
          <w:tcPr>
            <w:tcW w:w="1843" w:type="dxa"/>
            <w:shd w:val="clear" w:color="auto" w:fill="auto"/>
            <w:noWrap/>
            <w:vAlign w:val="center"/>
            <w:hideMark/>
          </w:tcPr>
          <w:p w14:paraId="730B4677" w14:textId="77777777" w:rsidR="00EC72F1" w:rsidRPr="0006435B" w:rsidRDefault="00EC72F1" w:rsidP="000E298E">
            <w:pPr>
              <w:jc w:val="center"/>
              <w:rPr>
                <w:sz w:val="22"/>
                <w:szCs w:val="22"/>
                <w:lang w:val="uk-UA"/>
              </w:rPr>
            </w:pPr>
            <w:r w:rsidRPr="0006435B">
              <w:rPr>
                <w:sz w:val="22"/>
                <w:szCs w:val="22"/>
                <w:lang w:val="uk-UA"/>
              </w:rPr>
              <w:t>6</w:t>
            </w:r>
          </w:p>
        </w:tc>
      </w:tr>
      <w:tr w:rsidR="00EC72F1" w:rsidRPr="00EC72F1" w14:paraId="21763DEA" w14:textId="77777777" w:rsidTr="000E298E">
        <w:trPr>
          <w:trHeight w:val="285"/>
          <w:jc w:val="center"/>
        </w:trPr>
        <w:tc>
          <w:tcPr>
            <w:tcW w:w="6819" w:type="dxa"/>
            <w:gridSpan w:val="2"/>
            <w:shd w:val="clear" w:color="auto" w:fill="auto"/>
            <w:noWrap/>
            <w:vAlign w:val="center"/>
            <w:hideMark/>
          </w:tcPr>
          <w:p w14:paraId="19BB9323" w14:textId="1035EA93" w:rsidR="00EC72F1" w:rsidRPr="0006435B" w:rsidRDefault="00EC72F1" w:rsidP="000E298E">
            <w:pPr>
              <w:jc w:val="center"/>
              <w:rPr>
                <w:b/>
                <w:bCs/>
                <w:sz w:val="22"/>
                <w:szCs w:val="22"/>
                <w:lang w:val="uk-UA"/>
              </w:rPr>
            </w:pPr>
            <w:r w:rsidRPr="0006435B">
              <w:rPr>
                <w:b/>
                <w:bCs/>
                <w:sz w:val="22"/>
                <w:szCs w:val="22"/>
                <w:lang w:val="uk-UA"/>
              </w:rPr>
              <w:t>Фінансування за типом кредитора</w:t>
            </w:r>
          </w:p>
        </w:tc>
        <w:tc>
          <w:tcPr>
            <w:tcW w:w="2552" w:type="dxa"/>
            <w:shd w:val="clear" w:color="auto" w:fill="auto"/>
            <w:noWrap/>
            <w:vAlign w:val="center"/>
            <w:hideMark/>
          </w:tcPr>
          <w:p w14:paraId="4C087104" w14:textId="7F74C45E" w:rsidR="00EC72F1" w:rsidRPr="0006435B" w:rsidRDefault="00EC72F1" w:rsidP="000E298E">
            <w:pPr>
              <w:jc w:val="center"/>
              <w:rPr>
                <w:b/>
                <w:bCs/>
                <w:sz w:val="22"/>
                <w:szCs w:val="22"/>
                <w:lang w:val="uk-UA"/>
              </w:rPr>
            </w:pPr>
          </w:p>
        </w:tc>
        <w:tc>
          <w:tcPr>
            <w:tcW w:w="2153" w:type="dxa"/>
            <w:shd w:val="clear" w:color="auto" w:fill="auto"/>
            <w:noWrap/>
            <w:vAlign w:val="center"/>
            <w:hideMark/>
          </w:tcPr>
          <w:p w14:paraId="7AE49558" w14:textId="3D9E487A" w:rsidR="00EC72F1" w:rsidRPr="0006435B" w:rsidRDefault="00EC72F1" w:rsidP="000E298E">
            <w:pPr>
              <w:jc w:val="center"/>
              <w:rPr>
                <w:b/>
                <w:bCs/>
                <w:sz w:val="22"/>
                <w:szCs w:val="22"/>
                <w:lang w:val="uk-UA"/>
              </w:rPr>
            </w:pPr>
          </w:p>
        </w:tc>
        <w:tc>
          <w:tcPr>
            <w:tcW w:w="1816" w:type="dxa"/>
            <w:shd w:val="clear" w:color="auto" w:fill="auto"/>
            <w:noWrap/>
            <w:vAlign w:val="center"/>
            <w:hideMark/>
          </w:tcPr>
          <w:p w14:paraId="2E424A94" w14:textId="7C4F53BF" w:rsidR="00EC72F1" w:rsidRPr="0006435B" w:rsidRDefault="00EC72F1" w:rsidP="000E298E">
            <w:pPr>
              <w:jc w:val="center"/>
              <w:rPr>
                <w:b/>
                <w:bCs/>
                <w:sz w:val="22"/>
                <w:szCs w:val="22"/>
                <w:lang w:val="uk-UA"/>
              </w:rPr>
            </w:pPr>
          </w:p>
        </w:tc>
        <w:tc>
          <w:tcPr>
            <w:tcW w:w="1843" w:type="dxa"/>
            <w:shd w:val="clear" w:color="auto" w:fill="auto"/>
            <w:noWrap/>
            <w:vAlign w:val="center"/>
            <w:hideMark/>
          </w:tcPr>
          <w:p w14:paraId="4033E21D" w14:textId="0A4CC804" w:rsidR="00EC72F1" w:rsidRPr="0006435B" w:rsidRDefault="00EC72F1" w:rsidP="000E298E">
            <w:pPr>
              <w:jc w:val="center"/>
              <w:rPr>
                <w:b/>
                <w:bCs/>
                <w:sz w:val="22"/>
                <w:szCs w:val="22"/>
                <w:lang w:val="uk-UA"/>
              </w:rPr>
            </w:pPr>
          </w:p>
        </w:tc>
      </w:tr>
      <w:tr w:rsidR="006F0EE9" w:rsidRPr="00EC72F1" w14:paraId="1364B320" w14:textId="77777777" w:rsidTr="000E298E">
        <w:trPr>
          <w:trHeight w:val="285"/>
          <w:jc w:val="center"/>
        </w:trPr>
        <w:tc>
          <w:tcPr>
            <w:tcW w:w="1575" w:type="dxa"/>
            <w:shd w:val="clear" w:color="auto" w:fill="auto"/>
            <w:hideMark/>
          </w:tcPr>
          <w:p w14:paraId="50320982" w14:textId="3EA1FE38" w:rsidR="006F0EE9" w:rsidRPr="0006435B" w:rsidRDefault="006F0EE9" w:rsidP="000E298E">
            <w:pPr>
              <w:jc w:val="center"/>
              <w:rPr>
                <w:b/>
                <w:bCs/>
                <w:sz w:val="22"/>
                <w:szCs w:val="22"/>
                <w:lang w:val="uk-UA"/>
              </w:rPr>
            </w:pPr>
            <w:r w:rsidRPr="0006435B">
              <w:rPr>
                <w:b/>
                <w:bCs/>
                <w:sz w:val="22"/>
                <w:szCs w:val="22"/>
                <w:lang w:val="uk-UA"/>
              </w:rPr>
              <w:t>200000</w:t>
            </w:r>
          </w:p>
        </w:tc>
        <w:tc>
          <w:tcPr>
            <w:tcW w:w="5244" w:type="dxa"/>
            <w:shd w:val="clear" w:color="auto" w:fill="auto"/>
            <w:vAlign w:val="bottom"/>
            <w:hideMark/>
          </w:tcPr>
          <w:p w14:paraId="2AA38F5A" w14:textId="77777777" w:rsidR="006F0EE9" w:rsidRPr="0006435B" w:rsidRDefault="006F0EE9" w:rsidP="000E298E">
            <w:pPr>
              <w:jc w:val="center"/>
              <w:rPr>
                <w:b/>
                <w:bCs/>
                <w:sz w:val="22"/>
                <w:szCs w:val="22"/>
                <w:lang w:val="uk-UA"/>
              </w:rPr>
            </w:pPr>
            <w:r w:rsidRPr="0006435B">
              <w:rPr>
                <w:b/>
                <w:bCs/>
                <w:sz w:val="22"/>
                <w:szCs w:val="22"/>
                <w:lang w:val="uk-UA"/>
              </w:rPr>
              <w:t>Внутрішнє фінансування</w:t>
            </w:r>
          </w:p>
        </w:tc>
        <w:tc>
          <w:tcPr>
            <w:tcW w:w="2552" w:type="dxa"/>
            <w:shd w:val="clear" w:color="auto" w:fill="auto"/>
            <w:noWrap/>
            <w:vAlign w:val="center"/>
            <w:hideMark/>
          </w:tcPr>
          <w:p w14:paraId="5FBF4257" w14:textId="361F2151" w:rsidR="006F0EE9" w:rsidRPr="0006435B" w:rsidRDefault="006F0EE9" w:rsidP="000E298E">
            <w:pPr>
              <w:jc w:val="center"/>
              <w:rPr>
                <w:b/>
                <w:bCs/>
                <w:sz w:val="22"/>
                <w:szCs w:val="22"/>
                <w:lang w:val="uk-UA"/>
              </w:rPr>
            </w:pPr>
            <w:r>
              <w:rPr>
                <w:b/>
                <w:bCs/>
                <w:sz w:val="22"/>
                <w:szCs w:val="22"/>
              </w:rPr>
              <w:t>66 850 162,49</w:t>
            </w:r>
          </w:p>
        </w:tc>
        <w:tc>
          <w:tcPr>
            <w:tcW w:w="2153" w:type="dxa"/>
            <w:shd w:val="clear" w:color="auto" w:fill="auto"/>
            <w:noWrap/>
            <w:vAlign w:val="center"/>
            <w:hideMark/>
          </w:tcPr>
          <w:p w14:paraId="4760EADB" w14:textId="4380B756" w:rsidR="006F0EE9" w:rsidRPr="00147AC1" w:rsidRDefault="00147AC1" w:rsidP="000E298E">
            <w:pPr>
              <w:jc w:val="center"/>
              <w:rPr>
                <w:b/>
                <w:bCs/>
                <w:sz w:val="22"/>
                <w:szCs w:val="22"/>
                <w:lang w:val="uk-UA"/>
              </w:rPr>
            </w:pPr>
            <w:r>
              <w:rPr>
                <w:b/>
                <w:bCs/>
                <w:sz w:val="22"/>
                <w:szCs w:val="22"/>
                <w:lang w:val="uk-UA"/>
              </w:rPr>
              <w:t>-10 220 574,00</w:t>
            </w:r>
          </w:p>
        </w:tc>
        <w:tc>
          <w:tcPr>
            <w:tcW w:w="1816" w:type="dxa"/>
            <w:shd w:val="clear" w:color="auto" w:fill="auto"/>
            <w:noWrap/>
            <w:vAlign w:val="center"/>
            <w:hideMark/>
          </w:tcPr>
          <w:p w14:paraId="6C1EB8EF" w14:textId="131201F5" w:rsidR="00147AC1" w:rsidRPr="00147AC1" w:rsidRDefault="00147AC1" w:rsidP="000E298E">
            <w:pPr>
              <w:jc w:val="center"/>
              <w:rPr>
                <w:b/>
                <w:bCs/>
                <w:sz w:val="22"/>
                <w:szCs w:val="22"/>
                <w:lang w:val="uk-UA"/>
              </w:rPr>
            </w:pPr>
            <w:r>
              <w:rPr>
                <w:b/>
                <w:bCs/>
                <w:sz w:val="22"/>
                <w:szCs w:val="22"/>
                <w:lang w:val="uk-UA"/>
              </w:rPr>
              <w:t>77 070 736,49</w:t>
            </w:r>
          </w:p>
        </w:tc>
        <w:tc>
          <w:tcPr>
            <w:tcW w:w="1843" w:type="dxa"/>
            <w:shd w:val="clear" w:color="auto" w:fill="auto"/>
            <w:noWrap/>
            <w:vAlign w:val="center"/>
            <w:hideMark/>
          </w:tcPr>
          <w:p w14:paraId="71A99FCF" w14:textId="10066037" w:rsidR="006F0EE9" w:rsidRPr="0006435B" w:rsidRDefault="000F3F72" w:rsidP="000E298E">
            <w:pPr>
              <w:jc w:val="center"/>
              <w:rPr>
                <w:b/>
                <w:bCs/>
                <w:sz w:val="22"/>
                <w:szCs w:val="22"/>
                <w:lang w:val="uk-UA"/>
              </w:rPr>
            </w:pPr>
            <w:r>
              <w:rPr>
                <w:b/>
                <w:bCs/>
                <w:sz w:val="22"/>
                <w:szCs w:val="22"/>
                <w:lang w:val="uk-UA"/>
              </w:rPr>
              <w:t>77 009 380,09</w:t>
            </w:r>
          </w:p>
        </w:tc>
      </w:tr>
      <w:tr w:rsidR="006F0EE9" w:rsidRPr="00EC72F1" w14:paraId="733D50D8" w14:textId="77777777" w:rsidTr="000E298E">
        <w:trPr>
          <w:trHeight w:val="285"/>
          <w:jc w:val="center"/>
        </w:trPr>
        <w:tc>
          <w:tcPr>
            <w:tcW w:w="1575" w:type="dxa"/>
            <w:shd w:val="clear" w:color="auto" w:fill="auto"/>
            <w:vAlign w:val="center"/>
            <w:hideMark/>
          </w:tcPr>
          <w:p w14:paraId="19388DE5" w14:textId="77777777" w:rsidR="006F0EE9" w:rsidRPr="0006435B" w:rsidRDefault="006F0EE9" w:rsidP="000E298E">
            <w:pPr>
              <w:jc w:val="center"/>
              <w:rPr>
                <w:b/>
                <w:bCs/>
                <w:color w:val="000000"/>
                <w:sz w:val="22"/>
                <w:szCs w:val="22"/>
                <w:lang w:val="uk-UA"/>
              </w:rPr>
            </w:pPr>
            <w:r w:rsidRPr="0006435B">
              <w:rPr>
                <w:b/>
                <w:bCs/>
                <w:color w:val="000000"/>
                <w:sz w:val="22"/>
                <w:szCs w:val="22"/>
                <w:lang w:val="uk-UA"/>
              </w:rPr>
              <w:t>202000</w:t>
            </w:r>
          </w:p>
        </w:tc>
        <w:tc>
          <w:tcPr>
            <w:tcW w:w="5244" w:type="dxa"/>
            <w:shd w:val="clear" w:color="auto" w:fill="auto"/>
            <w:vAlign w:val="center"/>
            <w:hideMark/>
          </w:tcPr>
          <w:p w14:paraId="29A857AB" w14:textId="77777777" w:rsidR="006F0EE9" w:rsidRPr="0006435B" w:rsidRDefault="006F0EE9" w:rsidP="000E298E">
            <w:pPr>
              <w:jc w:val="center"/>
              <w:rPr>
                <w:b/>
                <w:bCs/>
                <w:color w:val="000000"/>
                <w:sz w:val="22"/>
                <w:szCs w:val="22"/>
                <w:lang w:val="uk-UA"/>
              </w:rPr>
            </w:pPr>
            <w:r w:rsidRPr="0006435B">
              <w:rPr>
                <w:b/>
                <w:bCs/>
                <w:color w:val="000000"/>
                <w:sz w:val="22"/>
                <w:szCs w:val="22"/>
                <w:lang w:val="uk-UA"/>
              </w:rPr>
              <w:t>Фінансування за рахунок позик банківських установ</w:t>
            </w:r>
          </w:p>
        </w:tc>
        <w:tc>
          <w:tcPr>
            <w:tcW w:w="2552" w:type="dxa"/>
            <w:shd w:val="clear" w:color="auto" w:fill="auto"/>
            <w:vAlign w:val="center"/>
            <w:hideMark/>
          </w:tcPr>
          <w:p w14:paraId="3A380DEB" w14:textId="5E4C9998" w:rsidR="006F0EE9" w:rsidRPr="0006435B" w:rsidRDefault="006F0EE9" w:rsidP="000E298E">
            <w:pPr>
              <w:jc w:val="center"/>
              <w:rPr>
                <w:b/>
                <w:bCs/>
                <w:color w:val="000000"/>
                <w:sz w:val="22"/>
                <w:szCs w:val="22"/>
                <w:lang w:val="uk-UA"/>
              </w:rPr>
            </w:pPr>
            <w:r>
              <w:rPr>
                <w:b/>
                <w:bCs/>
                <w:color w:val="000000"/>
                <w:sz w:val="22"/>
                <w:szCs w:val="22"/>
              </w:rPr>
              <w:t>38 245 467,09</w:t>
            </w:r>
          </w:p>
        </w:tc>
        <w:tc>
          <w:tcPr>
            <w:tcW w:w="2153" w:type="dxa"/>
            <w:shd w:val="clear" w:color="auto" w:fill="auto"/>
            <w:vAlign w:val="center"/>
            <w:hideMark/>
          </w:tcPr>
          <w:p w14:paraId="137ABF33" w14:textId="03DF36FF" w:rsidR="006F0EE9" w:rsidRPr="0006435B" w:rsidRDefault="006F0EE9" w:rsidP="000E298E">
            <w:pPr>
              <w:jc w:val="center"/>
              <w:rPr>
                <w:b/>
                <w:bCs/>
                <w:color w:val="000000"/>
                <w:sz w:val="22"/>
                <w:szCs w:val="22"/>
                <w:lang w:val="uk-UA"/>
              </w:rPr>
            </w:pPr>
            <w:r>
              <w:rPr>
                <w:b/>
                <w:bCs/>
                <w:color w:val="000000"/>
                <w:sz w:val="22"/>
                <w:szCs w:val="22"/>
              </w:rPr>
              <w:t>0,00</w:t>
            </w:r>
          </w:p>
        </w:tc>
        <w:tc>
          <w:tcPr>
            <w:tcW w:w="1816" w:type="dxa"/>
            <w:shd w:val="clear" w:color="auto" w:fill="auto"/>
            <w:vAlign w:val="center"/>
            <w:hideMark/>
          </w:tcPr>
          <w:p w14:paraId="6705BE4C" w14:textId="2C87F9E5" w:rsidR="006F0EE9" w:rsidRPr="0006435B" w:rsidRDefault="006F0EE9" w:rsidP="000E298E">
            <w:pPr>
              <w:jc w:val="center"/>
              <w:rPr>
                <w:b/>
                <w:bCs/>
                <w:color w:val="000000"/>
                <w:sz w:val="22"/>
                <w:szCs w:val="22"/>
                <w:lang w:val="uk-UA"/>
              </w:rPr>
            </w:pPr>
            <w:r>
              <w:rPr>
                <w:b/>
                <w:bCs/>
                <w:color w:val="000000"/>
                <w:sz w:val="22"/>
                <w:szCs w:val="22"/>
              </w:rPr>
              <w:t>38 245 467,09</w:t>
            </w:r>
          </w:p>
        </w:tc>
        <w:tc>
          <w:tcPr>
            <w:tcW w:w="1843" w:type="dxa"/>
            <w:shd w:val="clear" w:color="auto" w:fill="auto"/>
            <w:vAlign w:val="center"/>
            <w:hideMark/>
          </w:tcPr>
          <w:p w14:paraId="62626158" w14:textId="1AF9724A" w:rsidR="006F0EE9" w:rsidRPr="0006435B" w:rsidRDefault="006F0EE9" w:rsidP="000E298E">
            <w:pPr>
              <w:jc w:val="center"/>
              <w:rPr>
                <w:b/>
                <w:bCs/>
                <w:color w:val="000000"/>
                <w:sz w:val="22"/>
                <w:szCs w:val="22"/>
                <w:lang w:val="uk-UA"/>
              </w:rPr>
            </w:pPr>
            <w:r>
              <w:rPr>
                <w:b/>
                <w:bCs/>
                <w:color w:val="000000"/>
                <w:sz w:val="22"/>
                <w:szCs w:val="22"/>
              </w:rPr>
              <w:t>38 245 467,09</w:t>
            </w:r>
          </w:p>
        </w:tc>
      </w:tr>
      <w:tr w:rsidR="006F0EE9" w:rsidRPr="00EC72F1" w14:paraId="0F856116" w14:textId="77777777" w:rsidTr="000E298E">
        <w:trPr>
          <w:trHeight w:val="285"/>
          <w:jc w:val="center"/>
        </w:trPr>
        <w:tc>
          <w:tcPr>
            <w:tcW w:w="1575" w:type="dxa"/>
            <w:shd w:val="clear" w:color="auto" w:fill="auto"/>
            <w:vAlign w:val="center"/>
            <w:hideMark/>
          </w:tcPr>
          <w:p w14:paraId="1253738B" w14:textId="77777777" w:rsidR="006F0EE9" w:rsidRPr="0006435B" w:rsidRDefault="006F0EE9" w:rsidP="000E298E">
            <w:pPr>
              <w:jc w:val="center"/>
              <w:rPr>
                <w:b/>
                <w:bCs/>
                <w:color w:val="000000"/>
                <w:sz w:val="22"/>
                <w:szCs w:val="22"/>
                <w:lang w:val="uk-UA"/>
              </w:rPr>
            </w:pPr>
            <w:r w:rsidRPr="0006435B">
              <w:rPr>
                <w:b/>
                <w:bCs/>
                <w:color w:val="000000"/>
                <w:sz w:val="22"/>
                <w:szCs w:val="22"/>
                <w:lang w:val="uk-UA"/>
              </w:rPr>
              <w:t>202200</w:t>
            </w:r>
          </w:p>
        </w:tc>
        <w:tc>
          <w:tcPr>
            <w:tcW w:w="5244" w:type="dxa"/>
            <w:shd w:val="clear" w:color="auto" w:fill="auto"/>
            <w:vAlign w:val="center"/>
            <w:hideMark/>
          </w:tcPr>
          <w:p w14:paraId="268465C0" w14:textId="77777777" w:rsidR="006F0EE9" w:rsidRPr="0006435B" w:rsidRDefault="006F0EE9" w:rsidP="000E298E">
            <w:pPr>
              <w:jc w:val="center"/>
              <w:rPr>
                <w:b/>
                <w:bCs/>
                <w:color w:val="000000"/>
                <w:sz w:val="22"/>
                <w:szCs w:val="22"/>
                <w:lang w:val="uk-UA"/>
              </w:rPr>
            </w:pPr>
            <w:r w:rsidRPr="0006435B">
              <w:rPr>
                <w:b/>
                <w:bCs/>
                <w:color w:val="000000"/>
                <w:sz w:val="22"/>
                <w:szCs w:val="22"/>
                <w:lang w:val="uk-UA"/>
              </w:rPr>
              <w:t>Фінансування за рахунок інших банків</w:t>
            </w:r>
          </w:p>
        </w:tc>
        <w:tc>
          <w:tcPr>
            <w:tcW w:w="2552" w:type="dxa"/>
            <w:shd w:val="clear" w:color="auto" w:fill="auto"/>
            <w:vAlign w:val="center"/>
            <w:hideMark/>
          </w:tcPr>
          <w:p w14:paraId="404050D0" w14:textId="61E76643" w:rsidR="006F0EE9" w:rsidRPr="0006435B" w:rsidRDefault="006F0EE9" w:rsidP="000E298E">
            <w:pPr>
              <w:jc w:val="center"/>
              <w:rPr>
                <w:b/>
                <w:bCs/>
                <w:color w:val="000000"/>
                <w:sz w:val="22"/>
                <w:szCs w:val="22"/>
                <w:lang w:val="uk-UA"/>
              </w:rPr>
            </w:pPr>
            <w:r>
              <w:rPr>
                <w:b/>
                <w:bCs/>
                <w:color w:val="000000"/>
                <w:sz w:val="22"/>
                <w:szCs w:val="22"/>
              </w:rPr>
              <w:t>38 245 467,09</w:t>
            </w:r>
          </w:p>
        </w:tc>
        <w:tc>
          <w:tcPr>
            <w:tcW w:w="2153" w:type="dxa"/>
            <w:shd w:val="clear" w:color="auto" w:fill="auto"/>
            <w:vAlign w:val="center"/>
            <w:hideMark/>
          </w:tcPr>
          <w:p w14:paraId="7E692223" w14:textId="29560812" w:rsidR="006F0EE9" w:rsidRPr="0006435B" w:rsidRDefault="006F0EE9" w:rsidP="000E298E">
            <w:pPr>
              <w:jc w:val="center"/>
              <w:rPr>
                <w:b/>
                <w:bCs/>
                <w:color w:val="000000"/>
                <w:sz w:val="22"/>
                <w:szCs w:val="22"/>
                <w:lang w:val="uk-UA"/>
              </w:rPr>
            </w:pPr>
            <w:r>
              <w:rPr>
                <w:b/>
                <w:bCs/>
                <w:color w:val="000000"/>
                <w:sz w:val="22"/>
                <w:szCs w:val="22"/>
              </w:rPr>
              <w:t>0,00</w:t>
            </w:r>
          </w:p>
        </w:tc>
        <w:tc>
          <w:tcPr>
            <w:tcW w:w="1816" w:type="dxa"/>
            <w:shd w:val="clear" w:color="auto" w:fill="auto"/>
            <w:vAlign w:val="center"/>
            <w:hideMark/>
          </w:tcPr>
          <w:p w14:paraId="224F8C1B" w14:textId="2DCCCC9F" w:rsidR="006F0EE9" w:rsidRPr="0006435B" w:rsidRDefault="006F0EE9" w:rsidP="000E298E">
            <w:pPr>
              <w:jc w:val="center"/>
              <w:rPr>
                <w:b/>
                <w:bCs/>
                <w:color w:val="000000"/>
                <w:sz w:val="22"/>
                <w:szCs w:val="22"/>
                <w:lang w:val="uk-UA"/>
              </w:rPr>
            </w:pPr>
            <w:r>
              <w:rPr>
                <w:b/>
                <w:bCs/>
                <w:color w:val="000000"/>
                <w:sz w:val="22"/>
                <w:szCs w:val="22"/>
              </w:rPr>
              <w:t>38 245 467,09</w:t>
            </w:r>
          </w:p>
        </w:tc>
        <w:tc>
          <w:tcPr>
            <w:tcW w:w="1843" w:type="dxa"/>
            <w:shd w:val="clear" w:color="auto" w:fill="auto"/>
            <w:vAlign w:val="center"/>
            <w:hideMark/>
          </w:tcPr>
          <w:p w14:paraId="60BEB728" w14:textId="41F51400" w:rsidR="006F0EE9" w:rsidRPr="0006435B" w:rsidRDefault="006F0EE9" w:rsidP="000E298E">
            <w:pPr>
              <w:jc w:val="center"/>
              <w:rPr>
                <w:b/>
                <w:bCs/>
                <w:color w:val="000000"/>
                <w:sz w:val="22"/>
                <w:szCs w:val="22"/>
                <w:lang w:val="uk-UA"/>
              </w:rPr>
            </w:pPr>
            <w:r>
              <w:rPr>
                <w:b/>
                <w:bCs/>
                <w:color w:val="000000"/>
                <w:sz w:val="22"/>
                <w:szCs w:val="22"/>
              </w:rPr>
              <w:t>38 245 467,09</w:t>
            </w:r>
          </w:p>
        </w:tc>
      </w:tr>
      <w:tr w:rsidR="006F0EE9" w:rsidRPr="00EC72F1" w14:paraId="534EF220" w14:textId="77777777" w:rsidTr="000E298E">
        <w:trPr>
          <w:trHeight w:val="300"/>
          <w:jc w:val="center"/>
        </w:trPr>
        <w:tc>
          <w:tcPr>
            <w:tcW w:w="1575" w:type="dxa"/>
            <w:shd w:val="clear" w:color="auto" w:fill="auto"/>
            <w:vAlign w:val="center"/>
            <w:hideMark/>
          </w:tcPr>
          <w:p w14:paraId="0AEA3D85" w14:textId="77777777" w:rsidR="006F0EE9" w:rsidRPr="0006435B" w:rsidRDefault="006F0EE9" w:rsidP="000E298E">
            <w:pPr>
              <w:jc w:val="center"/>
              <w:rPr>
                <w:color w:val="000000"/>
                <w:sz w:val="22"/>
                <w:szCs w:val="22"/>
                <w:lang w:val="uk-UA"/>
              </w:rPr>
            </w:pPr>
            <w:r w:rsidRPr="0006435B">
              <w:rPr>
                <w:color w:val="000000"/>
                <w:sz w:val="22"/>
                <w:szCs w:val="22"/>
                <w:lang w:val="uk-UA"/>
              </w:rPr>
              <w:t>202210</w:t>
            </w:r>
          </w:p>
        </w:tc>
        <w:tc>
          <w:tcPr>
            <w:tcW w:w="5244" w:type="dxa"/>
            <w:shd w:val="clear" w:color="auto" w:fill="auto"/>
            <w:vAlign w:val="center"/>
            <w:hideMark/>
          </w:tcPr>
          <w:p w14:paraId="5746D774" w14:textId="77777777" w:rsidR="006F0EE9" w:rsidRPr="0006435B" w:rsidRDefault="006F0EE9" w:rsidP="000E298E">
            <w:pPr>
              <w:jc w:val="center"/>
              <w:rPr>
                <w:color w:val="000000"/>
                <w:sz w:val="22"/>
                <w:szCs w:val="22"/>
                <w:lang w:val="uk-UA"/>
              </w:rPr>
            </w:pPr>
            <w:r w:rsidRPr="0006435B">
              <w:rPr>
                <w:color w:val="000000"/>
                <w:sz w:val="22"/>
                <w:szCs w:val="22"/>
                <w:lang w:val="uk-UA"/>
              </w:rPr>
              <w:t>Одержано позик</w:t>
            </w:r>
          </w:p>
        </w:tc>
        <w:tc>
          <w:tcPr>
            <w:tcW w:w="2552" w:type="dxa"/>
            <w:shd w:val="clear" w:color="auto" w:fill="auto"/>
            <w:vAlign w:val="center"/>
            <w:hideMark/>
          </w:tcPr>
          <w:p w14:paraId="53C46990" w14:textId="7E553AB8" w:rsidR="006F0EE9" w:rsidRPr="0006435B" w:rsidRDefault="006F0EE9" w:rsidP="000E298E">
            <w:pPr>
              <w:jc w:val="center"/>
              <w:rPr>
                <w:b/>
                <w:bCs/>
                <w:color w:val="000000"/>
                <w:sz w:val="22"/>
                <w:szCs w:val="22"/>
                <w:lang w:val="uk-UA"/>
              </w:rPr>
            </w:pPr>
            <w:r>
              <w:rPr>
                <w:b/>
                <w:bCs/>
                <w:color w:val="000000"/>
                <w:sz w:val="22"/>
                <w:szCs w:val="22"/>
              </w:rPr>
              <w:t>38 264 597,09</w:t>
            </w:r>
          </w:p>
        </w:tc>
        <w:tc>
          <w:tcPr>
            <w:tcW w:w="2153" w:type="dxa"/>
            <w:shd w:val="clear" w:color="auto" w:fill="auto"/>
            <w:vAlign w:val="center"/>
            <w:hideMark/>
          </w:tcPr>
          <w:p w14:paraId="31128CC9" w14:textId="61660E96" w:rsidR="006F0EE9" w:rsidRPr="0006435B" w:rsidRDefault="006F0EE9" w:rsidP="000E298E">
            <w:pPr>
              <w:jc w:val="center"/>
              <w:rPr>
                <w:color w:val="000000"/>
                <w:sz w:val="22"/>
                <w:szCs w:val="22"/>
                <w:lang w:val="uk-UA"/>
              </w:rPr>
            </w:pPr>
            <w:r>
              <w:rPr>
                <w:color w:val="000000"/>
                <w:sz w:val="22"/>
                <w:szCs w:val="22"/>
              </w:rPr>
              <w:t>0,00</w:t>
            </w:r>
          </w:p>
        </w:tc>
        <w:tc>
          <w:tcPr>
            <w:tcW w:w="1816" w:type="dxa"/>
            <w:shd w:val="clear" w:color="auto" w:fill="auto"/>
            <w:vAlign w:val="center"/>
            <w:hideMark/>
          </w:tcPr>
          <w:p w14:paraId="2FAFBBD5" w14:textId="7D1F7F88" w:rsidR="006F0EE9" w:rsidRPr="0006435B" w:rsidRDefault="006F0EE9" w:rsidP="000E298E">
            <w:pPr>
              <w:jc w:val="center"/>
              <w:rPr>
                <w:color w:val="000000"/>
                <w:sz w:val="22"/>
                <w:szCs w:val="22"/>
                <w:lang w:val="uk-UA"/>
              </w:rPr>
            </w:pPr>
            <w:r>
              <w:rPr>
                <w:color w:val="000000"/>
                <w:sz w:val="22"/>
                <w:szCs w:val="22"/>
              </w:rPr>
              <w:t>38 264 597,09</w:t>
            </w:r>
          </w:p>
        </w:tc>
        <w:tc>
          <w:tcPr>
            <w:tcW w:w="1843" w:type="dxa"/>
            <w:shd w:val="clear" w:color="auto" w:fill="auto"/>
            <w:vAlign w:val="center"/>
            <w:hideMark/>
          </w:tcPr>
          <w:p w14:paraId="03C5B8CB" w14:textId="2BBD741C" w:rsidR="006F0EE9" w:rsidRPr="0006435B" w:rsidRDefault="006F0EE9" w:rsidP="000E298E">
            <w:pPr>
              <w:jc w:val="center"/>
              <w:rPr>
                <w:color w:val="000000"/>
                <w:sz w:val="22"/>
                <w:szCs w:val="22"/>
                <w:lang w:val="uk-UA"/>
              </w:rPr>
            </w:pPr>
            <w:r>
              <w:rPr>
                <w:color w:val="000000"/>
                <w:sz w:val="22"/>
                <w:szCs w:val="22"/>
              </w:rPr>
              <w:t>38 264 597,09</w:t>
            </w:r>
          </w:p>
        </w:tc>
      </w:tr>
      <w:tr w:rsidR="006F0EE9" w:rsidRPr="00EC72F1" w14:paraId="5B0B3450" w14:textId="77777777" w:rsidTr="000E298E">
        <w:trPr>
          <w:trHeight w:val="300"/>
          <w:jc w:val="center"/>
        </w:trPr>
        <w:tc>
          <w:tcPr>
            <w:tcW w:w="1575" w:type="dxa"/>
            <w:shd w:val="clear" w:color="auto" w:fill="auto"/>
            <w:vAlign w:val="center"/>
            <w:hideMark/>
          </w:tcPr>
          <w:p w14:paraId="16ABA02D" w14:textId="77777777" w:rsidR="006F0EE9" w:rsidRPr="0006435B" w:rsidRDefault="006F0EE9" w:rsidP="000E298E">
            <w:pPr>
              <w:jc w:val="center"/>
              <w:rPr>
                <w:color w:val="000000"/>
                <w:sz w:val="22"/>
                <w:szCs w:val="22"/>
                <w:lang w:val="uk-UA"/>
              </w:rPr>
            </w:pPr>
            <w:r w:rsidRPr="0006435B">
              <w:rPr>
                <w:color w:val="000000"/>
                <w:sz w:val="22"/>
                <w:szCs w:val="22"/>
                <w:lang w:val="uk-UA"/>
              </w:rPr>
              <w:t>202220</w:t>
            </w:r>
          </w:p>
        </w:tc>
        <w:tc>
          <w:tcPr>
            <w:tcW w:w="5244" w:type="dxa"/>
            <w:shd w:val="clear" w:color="auto" w:fill="auto"/>
            <w:vAlign w:val="center"/>
            <w:hideMark/>
          </w:tcPr>
          <w:p w14:paraId="512C9D10" w14:textId="77777777" w:rsidR="006F0EE9" w:rsidRPr="0006435B" w:rsidRDefault="006F0EE9" w:rsidP="000E298E">
            <w:pPr>
              <w:jc w:val="center"/>
              <w:rPr>
                <w:color w:val="000000"/>
                <w:sz w:val="22"/>
                <w:szCs w:val="22"/>
                <w:lang w:val="uk-UA"/>
              </w:rPr>
            </w:pPr>
            <w:r w:rsidRPr="0006435B">
              <w:rPr>
                <w:color w:val="000000"/>
                <w:sz w:val="22"/>
                <w:szCs w:val="22"/>
                <w:lang w:val="uk-UA"/>
              </w:rPr>
              <w:t>Погашено позик</w:t>
            </w:r>
          </w:p>
        </w:tc>
        <w:tc>
          <w:tcPr>
            <w:tcW w:w="2552" w:type="dxa"/>
            <w:shd w:val="clear" w:color="auto" w:fill="auto"/>
            <w:vAlign w:val="center"/>
            <w:hideMark/>
          </w:tcPr>
          <w:p w14:paraId="379249ED" w14:textId="3981DF3D" w:rsidR="006F0EE9" w:rsidRPr="0006435B" w:rsidRDefault="006F0EE9" w:rsidP="000E298E">
            <w:pPr>
              <w:jc w:val="center"/>
              <w:rPr>
                <w:b/>
                <w:bCs/>
                <w:color w:val="000000"/>
                <w:sz w:val="22"/>
                <w:szCs w:val="22"/>
                <w:lang w:val="uk-UA"/>
              </w:rPr>
            </w:pPr>
            <w:r>
              <w:rPr>
                <w:b/>
                <w:bCs/>
                <w:color w:val="000000"/>
                <w:sz w:val="22"/>
                <w:szCs w:val="22"/>
              </w:rPr>
              <w:t>-19 130,00</w:t>
            </w:r>
          </w:p>
        </w:tc>
        <w:tc>
          <w:tcPr>
            <w:tcW w:w="2153" w:type="dxa"/>
            <w:shd w:val="clear" w:color="auto" w:fill="auto"/>
            <w:vAlign w:val="center"/>
            <w:hideMark/>
          </w:tcPr>
          <w:p w14:paraId="022ADE25" w14:textId="1D90233D" w:rsidR="006F0EE9" w:rsidRPr="0006435B" w:rsidRDefault="006F0EE9" w:rsidP="000E298E">
            <w:pPr>
              <w:jc w:val="center"/>
              <w:rPr>
                <w:color w:val="000000"/>
                <w:sz w:val="22"/>
                <w:szCs w:val="22"/>
                <w:lang w:val="uk-UA"/>
              </w:rPr>
            </w:pPr>
            <w:r>
              <w:rPr>
                <w:color w:val="000000"/>
                <w:sz w:val="22"/>
                <w:szCs w:val="22"/>
              </w:rPr>
              <w:t>0,00</w:t>
            </w:r>
          </w:p>
        </w:tc>
        <w:tc>
          <w:tcPr>
            <w:tcW w:w="1816" w:type="dxa"/>
            <w:shd w:val="clear" w:color="auto" w:fill="auto"/>
            <w:vAlign w:val="center"/>
            <w:hideMark/>
          </w:tcPr>
          <w:p w14:paraId="4198EB23" w14:textId="6D65705C" w:rsidR="006F0EE9" w:rsidRPr="0006435B" w:rsidRDefault="006F0EE9" w:rsidP="000E298E">
            <w:pPr>
              <w:jc w:val="center"/>
              <w:rPr>
                <w:color w:val="000000"/>
                <w:sz w:val="22"/>
                <w:szCs w:val="22"/>
                <w:lang w:val="uk-UA"/>
              </w:rPr>
            </w:pPr>
            <w:r>
              <w:rPr>
                <w:color w:val="000000"/>
                <w:sz w:val="22"/>
                <w:szCs w:val="22"/>
              </w:rPr>
              <w:t>-19 130,00</w:t>
            </w:r>
          </w:p>
        </w:tc>
        <w:tc>
          <w:tcPr>
            <w:tcW w:w="1843" w:type="dxa"/>
            <w:shd w:val="clear" w:color="auto" w:fill="auto"/>
            <w:vAlign w:val="center"/>
            <w:hideMark/>
          </w:tcPr>
          <w:p w14:paraId="22817250" w14:textId="419B53E1" w:rsidR="006F0EE9" w:rsidRPr="0006435B" w:rsidRDefault="006F0EE9" w:rsidP="000E298E">
            <w:pPr>
              <w:jc w:val="center"/>
              <w:rPr>
                <w:color w:val="000000"/>
                <w:sz w:val="22"/>
                <w:szCs w:val="22"/>
                <w:lang w:val="uk-UA"/>
              </w:rPr>
            </w:pPr>
            <w:r>
              <w:rPr>
                <w:color w:val="000000"/>
                <w:sz w:val="22"/>
                <w:szCs w:val="22"/>
              </w:rPr>
              <w:t>-19 130,00</w:t>
            </w:r>
          </w:p>
        </w:tc>
      </w:tr>
      <w:tr w:rsidR="00147AC1" w:rsidRPr="00EC72F1" w14:paraId="7B1A4E45" w14:textId="77777777" w:rsidTr="000E298E">
        <w:trPr>
          <w:trHeight w:val="570"/>
          <w:jc w:val="center"/>
        </w:trPr>
        <w:tc>
          <w:tcPr>
            <w:tcW w:w="1575" w:type="dxa"/>
            <w:shd w:val="clear" w:color="auto" w:fill="auto"/>
            <w:hideMark/>
          </w:tcPr>
          <w:p w14:paraId="57E2C551" w14:textId="67A29018" w:rsidR="00147AC1" w:rsidRPr="0006435B" w:rsidRDefault="00147AC1" w:rsidP="000E298E">
            <w:pPr>
              <w:jc w:val="center"/>
              <w:rPr>
                <w:b/>
                <w:bCs/>
                <w:sz w:val="22"/>
                <w:szCs w:val="22"/>
                <w:lang w:val="uk-UA"/>
              </w:rPr>
            </w:pPr>
            <w:r w:rsidRPr="0006435B">
              <w:rPr>
                <w:b/>
                <w:bCs/>
                <w:sz w:val="22"/>
                <w:szCs w:val="22"/>
                <w:lang w:val="uk-UA"/>
              </w:rPr>
              <w:t>208000</w:t>
            </w:r>
          </w:p>
        </w:tc>
        <w:tc>
          <w:tcPr>
            <w:tcW w:w="5244" w:type="dxa"/>
            <w:shd w:val="clear" w:color="auto" w:fill="auto"/>
            <w:vAlign w:val="bottom"/>
            <w:hideMark/>
          </w:tcPr>
          <w:p w14:paraId="31B88F9D" w14:textId="77777777" w:rsidR="00147AC1" w:rsidRPr="0006435B" w:rsidRDefault="00147AC1" w:rsidP="000E298E">
            <w:pPr>
              <w:jc w:val="center"/>
              <w:rPr>
                <w:b/>
                <w:bCs/>
                <w:sz w:val="22"/>
                <w:szCs w:val="22"/>
                <w:lang w:val="uk-UA"/>
              </w:rPr>
            </w:pPr>
            <w:r w:rsidRPr="0006435B">
              <w:rPr>
                <w:b/>
                <w:bCs/>
                <w:sz w:val="22"/>
                <w:szCs w:val="22"/>
                <w:lang w:val="uk-UA"/>
              </w:rPr>
              <w:t>Фінансування за рахунок зміни залишків коштів місцевих бюджетів</w:t>
            </w:r>
          </w:p>
        </w:tc>
        <w:tc>
          <w:tcPr>
            <w:tcW w:w="2552" w:type="dxa"/>
            <w:shd w:val="clear" w:color="auto" w:fill="auto"/>
            <w:noWrap/>
            <w:vAlign w:val="center"/>
            <w:hideMark/>
          </w:tcPr>
          <w:p w14:paraId="106A560D" w14:textId="0338DBA3" w:rsidR="00147AC1" w:rsidRPr="0006435B" w:rsidRDefault="00147AC1" w:rsidP="000E298E">
            <w:pPr>
              <w:jc w:val="center"/>
              <w:rPr>
                <w:b/>
                <w:bCs/>
                <w:sz w:val="22"/>
                <w:szCs w:val="22"/>
                <w:lang w:val="uk-UA"/>
              </w:rPr>
            </w:pPr>
            <w:r>
              <w:rPr>
                <w:b/>
                <w:bCs/>
                <w:sz w:val="22"/>
                <w:szCs w:val="22"/>
              </w:rPr>
              <w:t>28 604 695,40</w:t>
            </w:r>
          </w:p>
        </w:tc>
        <w:tc>
          <w:tcPr>
            <w:tcW w:w="2153" w:type="dxa"/>
            <w:shd w:val="clear" w:color="auto" w:fill="auto"/>
            <w:noWrap/>
            <w:vAlign w:val="center"/>
            <w:hideMark/>
          </w:tcPr>
          <w:p w14:paraId="5A73E64C" w14:textId="2C636BF4" w:rsidR="00147AC1" w:rsidRPr="0006435B" w:rsidRDefault="00147AC1" w:rsidP="000E298E">
            <w:pPr>
              <w:jc w:val="center"/>
              <w:rPr>
                <w:b/>
                <w:bCs/>
                <w:sz w:val="22"/>
                <w:szCs w:val="22"/>
                <w:lang w:val="uk-UA"/>
              </w:rPr>
            </w:pPr>
            <w:r>
              <w:rPr>
                <w:b/>
                <w:bCs/>
                <w:sz w:val="22"/>
                <w:szCs w:val="22"/>
                <w:lang w:val="uk-UA"/>
              </w:rPr>
              <w:t>-10 220 574,00</w:t>
            </w:r>
          </w:p>
        </w:tc>
        <w:tc>
          <w:tcPr>
            <w:tcW w:w="1816" w:type="dxa"/>
            <w:shd w:val="clear" w:color="auto" w:fill="auto"/>
            <w:noWrap/>
            <w:vAlign w:val="center"/>
            <w:hideMark/>
          </w:tcPr>
          <w:p w14:paraId="2B56C694" w14:textId="1EE254C2" w:rsidR="00147AC1" w:rsidRPr="0006435B" w:rsidRDefault="00147AC1" w:rsidP="000E298E">
            <w:pPr>
              <w:jc w:val="center"/>
              <w:rPr>
                <w:b/>
                <w:bCs/>
                <w:sz w:val="22"/>
                <w:szCs w:val="22"/>
                <w:lang w:val="uk-UA"/>
              </w:rPr>
            </w:pPr>
            <w:r>
              <w:rPr>
                <w:b/>
                <w:bCs/>
                <w:sz w:val="22"/>
                <w:szCs w:val="22"/>
              </w:rPr>
              <w:t xml:space="preserve">38 </w:t>
            </w:r>
            <w:r>
              <w:rPr>
                <w:b/>
                <w:bCs/>
                <w:sz w:val="22"/>
                <w:szCs w:val="22"/>
                <w:lang w:val="uk-UA"/>
              </w:rPr>
              <w:t>8</w:t>
            </w:r>
            <w:r>
              <w:rPr>
                <w:b/>
                <w:bCs/>
                <w:sz w:val="22"/>
                <w:szCs w:val="22"/>
              </w:rPr>
              <w:t xml:space="preserve">25 </w:t>
            </w:r>
            <w:r>
              <w:rPr>
                <w:b/>
                <w:bCs/>
                <w:sz w:val="22"/>
                <w:szCs w:val="22"/>
                <w:lang w:val="uk-UA"/>
              </w:rPr>
              <w:t>2</w:t>
            </w:r>
            <w:r>
              <w:rPr>
                <w:b/>
                <w:bCs/>
                <w:sz w:val="22"/>
                <w:szCs w:val="22"/>
              </w:rPr>
              <w:t>69,40</w:t>
            </w:r>
          </w:p>
        </w:tc>
        <w:tc>
          <w:tcPr>
            <w:tcW w:w="1843" w:type="dxa"/>
            <w:shd w:val="clear" w:color="auto" w:fill="auto"/>
            <w:noWrap/>
            <w:vAlign w:val="center"/>
            <w:hideMark/>
          </w:tcPr>
          <w:p w14:paraId="3B0CF4DB" w14:textId="1A8B7819" w:rsidR="00147AC1" w:rsidRPr="0006435B" w:rsidRDefault="00147AC1" w:rsidP="000E298E">
            <w:pPr>
              <w:jc w:val="center"/>
              <w:rPr>
                <w:b/>
                <w:bCs/>
                <w:sz w:val="22"/>
                <w:szCs w:val="22"/>
                <w:lang w:val="uk-UA"/>
              </w:rPr>
            </w:pPr>
            <w:r>
              <w:rPr>
                <w:b/>
                <w:bCs/>
                <w:sz w:val="22"/>
                <w:szCs w:val="22"/>
              </w:rPr>
              <w:t xml:space="preserve">38 </w:t>
            </w:r>
            <w:r>
              <w:rPr>
                <w:b/>
                <w:bCs/>
                <w:sz w:val="22"/>
                <w:szCs w:val="22"/>
                <w:lang w:val="uk-UA"/>
              </w:rPr>
              <w:t>7</w:t>
            </w:r>
            <w:r>
              <w:rPr>
                <w:b/>
                <w:bCs/>
                <w:sz w:val="22"/>
                <w:szCs w:val="22"/>
              </w:rPr>
              <w:t xml:space="preserve">63 </w:t>
            </w:r>
            <w:r>
              <w:rPr>
                <w:b/>
                <w:bCs/>
                <w:sz w:val="22"/>
                <w:szCs w:val="22"/>
                <w:lang w:val="uk-UA"/>
              </w:rPr>
              <w:t>9</w:t>
            </w:r>
            <w:r>
              <w:rPr>
                <w:b/>
                <w:bCs/>
                <w:sz w:val="22"/>
                <w:szCs w:val="22"/>
              </w:rPr>
              <w:t>13,00</w:t>
            </w:r>
          </w:p>
        </w:tc>
      </w:tr>
      <w:tr w:rsidR="00147AC1" w:rsidRPr="00EC72F1" w14:paraId="7D144BD4" w14:textId="77777777" w:rsidTr="000E298E">
        <w:trPr>
          <w:trHeight w:val="300"/>
          <w:jc w:val="center"/>
        </w:trPr>
        <w:tc>
          <w:tcPr>
            <w:tcW w:w="1575" w:type="dxa"/>
            <w:shd w:val="clear" w:color="auto" w:fill="auto"/>
            <w:hideMark/>
          </w:tcPr>
          <w:p w14:paraId="3B39AFAB" w14:textId="627EDC2E" w:rsidR="00147AC1" w:rsidRPr="0006435B" w:rsidRDefault="00147AC1" w:rsidP="000E298E">
            <w:pPr>
              <w:jc w:val="center"/>
              <w:rPr>
                <w:sz w:val="22"/>
                <w:szCs w:val="22"/>
                <w:lang w:val="uk-UA"/>
              </w:rPr>
            </w:pPr>
            <w:r w:rsidRPr="0006435B">
              <w:rPr>
                <w:sz w:val="22"/>
                <w:szCs w:val="22"/>
                <w:lang w:val="uk-UA"/>
              </w:rPr>
              <w:t>208100</w:t>
            </w:r>
          </w:p>
        </w:tc>
        <w:tc>
          <w:tcPr>
            <w:tcW w:w="5244" w:type="dxa"/>
            <w:shd w:val="clear" w:color="auto" w:fill="auto"/>
            <w:vAlign w:val="bottom"/>
            <w:hideMark/>
          </w:tcPr>
          <w:p w14:paraId="2F14FDAD" w14:textId="77777777" w:rsidR="00147AC1" w:rsidRPr="0006435B" w:rsidRDefault="00147AC1" w:rsidP="000E298E">
            <w:pPr>
              <w:jc w:val="center"/>
              <w:rPr>
                <w:sz w:val="22"/>
                <w:szCs w:val="22"/>
                <w:lang w:val="uk-UA"/>
              </w:rPr>
            </w:pPr>
            <w:r w:rsidRPr="0006435B">
              <w:rPr>
                <w:sz w:val="22"/>
                <w:szCs w:val="22"/>
                <w:lang w:val="uk-UA"/>
              </w:rPr>
              <w:t>На початок періоду</w:t>
            </w:r>
          </w:p>
        </w:tc>
        <w:tc>
          <w:tcPr>
            <w:tcW w:w="2552" w:type="dxa"/>
            <w:shd w:val="clear" w:color="auto" w:fill="auto"/>
            <w:noWrap/>
            <w:vAlign w:val="center"/>
            <w:hideMark/>
          </w:tcPr>
          <w:p w14:paraId="5354A56C" w14:textId="5A6FF85B" w:rsidR="00147AC1" w:rsidRPr="0006435B" w:rsidRDefault="00147AC1" w:rsidP="000E298E">
            <w:pPr>
              <w:jc w:val="center"/>
              <w:rPr>
                <w:b/>
                <w:bCs/>
                <w:sz w:val="22"/>
                <w:szCs w:val="22"/>
                <w:lang w:val="uk-UA"/>
              </w:rPr>
            </w:pPr>
            <w:r>
              <w:rPr>
                <w:b/>
                <w:bCs/>
                <w:sz w:val="22"/>
                <w:szCs w:val="22"/>
              </w:rPr>
              <w:t>28 604 695,40</w:t>
            </w:r>
          </w:p>
        </w:tc>
        <w:tc>
          <w:tcPr>
            <w:tcW w:w="2153" w:type="dxa"/>
            <w:shd w:val="clear" w:color="auto" w:fill="auto"/>
            <w:noWrap/>
            <w:vAlign w:val="center"/>
            <w:hideMark/>
          </w:tcPr>
          <w:p w14:paraId="715AF653" w14:textId="15A573D3" w:rsidR="00147AC1" w:rsidRPr="0006435B" w:rsidRDefault="00147AC1" w:rsidP="000E298E">
            <w:pPr>
              <w:jc w:val="center"/>
              <w:rPr>
                <w:sz w:val="22"/>
                <w:szCs w:val="22"/>
                <w:lang w:val="uk-UA"/>
              </w:rPr>
            </w:pPr>
            <w:r>
              <w:rPr>
                <w:sz w:val="22"/>
                <w:szCs w:val="22"/>
              </w:rPr>
              <w:t>27 710 470,00</w:t>
            </w:r>
          </w:p>
        </w:tc>
        <w:tc>
          <w:tcPr>
            <w:tcW w:w="1816" w:type="dxa"/>
            <w:shd w:val="clear" w:color="auto" w:fill="auto"/>
            <w:noWrap/>
            <w:vAlign w:val="center"/>
            <w:hideMark/>
          </w:tcPr>
          <w:p w14:paraId="49A8C30A" w14:textId="02D4D9C1" w:rsidR="00147AC1" w:rsidRPr="0006435B" w:rsidRDefault="00147AC1" w:rsidP="000E298E">
            <w:pPr>
              <w:jc w:val="center"/>
              <w:rPr>
                <w:sz w:val="22"/>
                <w:szCs w:val="22"/>
                <w:lang w:val="uk-UA"/>
              </w:rPr>
            </w:pPr>
            <w:r>
              <w:rPr>
                <w:sz w:val="22"/>
                <w:szCs w:val="22"/>
              </w:rPr>
              <w:t>894 225,40</w:t>
            </w:r>
          </w:p>
        </w:tc>
        <w:tc>
          <w:tcPr>
            <w:tcW w:w="1843" w:type="dxa"/>
            <w:shd w:val="clear" w:color="auto" w:fill="auto"/>
            <w:noWrap/>
            <w:vAlign w:val="center"/>
            <w:hideMark/>
          </w:tcPr>
          <w:p w14:paraId="6A4F3E42" w14:textId="6CFE61B5" w:rsidR="00147AC1" w:rsidRPr="0006435B" w:rsidRDefault="00147AC1" w:rsidP="000E298E">
            <w:pPr>
              <w:jc w:val="center"/>
              <w:rPr>
                <w:sz w:val="22"/>
                <w:szCs w:val="22"/>
                <w:lang w:val="uk-UA"/>
              </w:rPr>
            </w:pPr>
            <w:r>
              <w:rPr>
                <w:sz w:val="22"/>
                <w:szCs w:val="22"/>
              </w:rPr>
              <w:t>832 869,00</w:t>
            </w:r>
          </w:p>
        </w:tc>
      </w:tr>
      <w:tr w:rsidR="00147AC1" w:rsidRPr="00EC72F1" w14:paraId="66FAC64D" w14:textId="77777777" w:rsidTr="000E298E">
        <w:trPr>
          <w:trHeight w:val="600"/>
          <w:jc w:val="center"/>
        </w:trPr>
        <w:tc>
          <w:tcPr>
            <w:tcW w:w="1575" w:type="dxa"/>
            <w:shd w:val="clear" w:color="auto" w:fill="auto"/>
            <w:hideMark/>
          </w:tcPr>
          <w:p w14:paraId="0EAE0CC3" w14:textId="37D1CD64" w:rsidR="00147AC1" w:rsidRPr="0006435B" w:rsidRDefault="00147AC1" w:rsidP="000E298E">
            <w:pPr>
              <w:jc w:val="center"/>
              <w:rPr>
                <w:sz w:val="22"/>
                <w:szCs w:val="22"/>
                <w:lang w:val="uk-UA"/>
              </w:rPr>
            </w:pPr>
            <w:r w:rsidRPr="0006435B">
              <w:rPr>
                <w:sz w:val="22"/>
                <w:szCs w:val="22"/>
                <w:lang w:val="uk-UA"/>
              </w:rPr>
              <w:t>208400</w:t>
            </w:r>
          </w:p>
        </w:tc>
        <w:tc>
          <w:tcPr>
            <w:tcW w:w="5244" w:type="dxa"/>
            <w:shd w:val="clear" w:color="auto" w:fill="auto"/>
            <w:vAlign w:val="bottom"/>
            <w:hideMark/>
          </w:tcPr>
          <w:p w14:paraId="462C5B59" w14:textId="77777777" w:rsidR="00147AC1" w:rsidRPr="0006435B" w:rsidRDefault="00147AC1" w:rsidP="000E298E">
            <w:pPr>
              <w:jc w:val="center"/>
              <w:rPr>
                <w:sz w:val="22"/>
                <w:szCs w:val="22"/>
                <w:lang w:val="uk-UA"/>
              </w:rPr>
            </w:pPr>
            <w:r w:rsidRPr="0006435B">
              <w:rPr>
                <w:sz w:val="22"/>
                <w:szCs w:val="22"/>
                <w:lang w:val="uk-UA"/>
              </w:rPr>
              <w:t>Кошти, що передаються із загального фонду бюджету до бюджету розвитку (спеціального фонду)</w:t>
            </w:r>
          </w:p>
        </w:tc>
        <w:tc>
          <w:tcPr>
            <w:tcW w:w="2552" w:type="dxa"/>
            <w:shd w:val="clear" w:color="auto" w:fill="auto"/>
            <w:noWrap/>
            <w:vAlign w:val="center"/>
            <w:hideMark/>
          </w:tcPr>
          <w:p w14:paraId="2EB93C40" w14:textId="29A56391" w:rsidR="00147AC1" w:rsidRPr="0006435B" w:rsidRDefault="00147AC1" w:rsidP="000E298E">
            <w:pPr>
              <w:jc w:val="center"/>
              <w:rPr>
                <w:b/>
                <w:bCs/>
                <w:sz w:val="22"/>
                <w:szCs w:val="22"/>
                <w:lang w:val="uk-UA"/>
              </w:rPr>
            </w:pPr>
            <w:r>
              <w:rPr>
                <w:b/>
                <w:bCs/>
                <w:sz w:val="22"/>
                <w:szCs w:val="22"/>
              </w:rPr>
              <w:t>0,00</w:t>
            </w:r>
          </w:p>
        </w:tc>
        <w:tc>
          <w:tcPr>
            <w:tcW w:w="2153" w:type="dxa"/>
            <w:shd w:val="clear" w:color="auto" w:fill="auto"/>
            <w:noWrap/>
            <w:vAlign w:val="center"/>
            <w:hideMark/>
          </w:tcPr>
          <w:p w14:paraId="134931B4" w14:textId="7FA4855C" w:rsidR="00147AC1" w:rsidRPr="0006435B" w:rsidRDefault="00147AC1" w:rsidP="000E298E">
            <w:pPr>
              <w:jc w:val="center"/>
              <w:rPr>
                <w:sz w:val="22"/>
                <w:szCs w:val="22"/>
                <w:lang w:val="uk-UA"/>
              </w:rPr>
            </w:pPr>
            <w:r>
              <w:rPr>
                <w:sz w:val="22"/>
                <w:szCs w:val="22"/>
              </w:rPr>
              <w:t xml:space="preserve">-37 </w:t>
            </w:r>
            <w:r>
              <w:rPr>
                <w:sz w:val="22"/>
                <w:szCs w:val="22"/>
                <w:lang w:val="uk-UA"/>
              </w:rPr>
              <w:t>931</w:t>
            </w:r>
            <w:r>
              <w:rPr>
                <w:sz w:val="22"/>
                <w:szCs w:val="22"/>
              </w:rPr>
              <w:t xml:space="preserve"> </w:t>
            </w:r>
            <w:r>
              <w:rPr>
                <w:sz w:val="22"/>
                <w:szCs w:val="22"/>
                <w:lang w:val="uk-UA"/>
              </w:rPr>
              <w:t>0</w:t>
            </w:r>
            <w:r>
              <w:rPr>
                <w:sz w:val="22"/>
                <w:szCs w:val="22"/>
              </w:rPr>
              <w:t>44,00</w:t>
            </w:r>
          </w:p>
        </w:tc>
        <w:tc>
          <w:tcPr>
            <w:tcW w:w="1816" w:type="dxa"/>
            <w:shd w:val="clear" w:color="auto" w:fill="auto"/>
            <w:noWrap/>
            <w:vAlign w:val="center"/>
            <w:hideMark/>
          </w:tcPr>
          <w:p w14:paraId="7A0480AE" w14:textId="6B1A69D7" w:rsidR="00147AC1" w:rsidRPr="0006435B" w:rsidRDefault="00147AC1" w:rsidP="000E298E">
            <w:pPr>
              <w:jc w:val="center"/>
              <w:rPr>
                <w:sz w:val="22"/>
                <w:szCs w:val="22"/>
                <w:lang w:val="uk-UA"/>
              </w:rPr>
            </w:pPr>
            <w:r>
              <w:rPr>
                <w:sz w:val="22"/>
                <w:szCs w:val="22"/>
              </w:rPr>
              <w:t xml:space="preserve">37 </w:t>
            </w:r>
            <w:r>
              <w:rPr>
                <w:sz w:val="22"/>
                <w:szCs w:val="22"/>
                <w:lang w:val="uk-UA"/>
              </w:rPr>
              <w:t>931</w:t>
            </w:r>
            <w:r>
              <w:rPr>
                <w:sz w:val="22"/>
                <w:szCs w:val="22"/>
              </w:rPr>
              <w:t xml:space="preserve"> </w:t>
            </w:r>
            <w:r>
              <w:rPr>
                <w:sz w:val="22"/>
                <w:szCs w:val="22"/>
                <w:lang w:val="uk-UA"/>
              </w:rPr>
              <w:t>0</w:t>
            </w:r>
            <w:r>
              <w:rPr>
                <w:sz w:val="22"/>
                <w:szCs w:val="22"/>
              </w:rPr>
              <w:t>44,00</w:t>
            </w:r>
          </w:p>
        </w:tc>
        <w:tc>
          <w:tcPr>
            <w:tcW w:w="1843" w:type="dxa"/>
            <w:shd w:val="clear" w:color="auto" w:fill="auto"/>
            <w:noWrap/>
            <w:vAlign w:val="center"/>
            <w:hideMark/>
          </w:tcPr>
          <w:p w14:paraId="19C99F8E" w14:textId="1C43120A" w:rsidR="00147AC1" w:rsidRPr="0006435B" w:rsidRDefault="00147AC1" w:rsidP="000E298E">
            <w:pPr>
              <w:jc w:val="center"/>
              <w:rPr>
                <w:sz w:val="22"/>
                <w:szCs w:val="22"/>
                <w:lang w:val="uk-UA"/>
              </w:rPr>
            </w:pPr>
            <w:r>
              <w:rPr>
                <w:sz w:val="22"/>
                <w:szCs w:val="22"/>
              </w:rPr>
              <w:t xml:space="preserve">37 </w:t>
            </w:r>
            <w:r>
              <w:rPr>
                <w:sz w:val="22"/>
                <w:szCs w:val="22"/>
                <w:lang w:val="uk-UA"/>
              </w:rPr>
              <w:t>931</w:t>
            </w:r>
            <w:r>
              <w:rPr>
                <w:sz w:val="22"/>
                <w:szCs w:val="22"/>
              </w:rPr>
              <w:t xml:space="preserve"> </w:t>
            </w:r>
            <w:r>
              <w:rPr>
                <w:sz w:val="22"/>
                <w:szCs w:val="22"/>
                <w:lang w:val="uk-UA"/>
              </w:rPr>
              <w:t>0</w:t>
            </w:r>
            <w:r>
              <w:rPr>
                <w:sz w:val="22"/>
                <w:szCs w:val="22"/>
              </w:rPr>
              <w:t>44,00</w:t>
            </w:r>
          </w:p>
        </w:tc>
      </w:tr>
      <w:tr w:rsidR="0045458A" w:rsidRPr="00EC72F1" w14:paraId="05E50243" w14:textId="77777777" w:rsidTr="000E298E">
        <w:trPr>
          <w:trHeight w:val="285"/>
          <w:jc w:val="center"/>
        </w:trPr>
        <w:tc>
          <w:tcPr>
            <w:tcW w:w="1575" w:type="dxa"/>
            <w:shd w:val="clear" w:color="auto" w:fill="auto"/>
            <w:noWrap/>
            <w:vAlign w:val="center"/>
            <w:hideMark/>
          </w:tcPr>
          <w:p w14:paraId="3D966F42" w14:textId="77777777" w:rsidR="0045458A" w:rsidRPr="0006435B" w:rsidRDefault="0045458A" w:rsidP="000E298E">
            <w:pPr>
              <w:jc w:val="center"/>
              <w:rPr>
                <w:b/>
                <w:bCs/>
                <w:sz w:val="22"/>
                <w:szCs w:val="22"/>
                <w:lang w:val="uk-UA"/>
              </w:rPr>
            </w:pPr>
            <w:r w:rsidRPr="0006435B">
              <w:rPr>
                <w:b/>
                <w:bCs/>
                <w:sz w:val="22"/>
                <w:szCs w:val="22"/>
                <w:lang w:val="uk-UA"/>
              </w:rPr>
              <w:t>Х</w:t>
            </w:r>
          </w:p>
        </w:tc>
        <w:tc>
          <w:tcPr>
            <w:tcW w:w="5244" w:type="dxa"/>
            <w:shd w:val="clear" w:color="auto" w:fill="auto"/>
            <w:noWrap/>
            <w:vAlign w:val="center"/>
            <w:hideMark/>
          </w:tcPr>
          <w:p w14:paraId="4F371769" w14:textId="77777777" w:rsidR="0045458A" w:rsidRPr="0006435B" w:rsidRDefault="0045458A" w:rsidP="000E298E">
            <w:pPr>
              <w:jc w:val="center"/>
              <w:rPr>
                <w:b/>
                <w:bCs/>
                <w:sz w:val="22"/>
                <w:szCs w:val="22"/>
                <w:lang w:val="uk-UA"/>
              </w:rPr>
            </w:pPr>
            <w:r w:rsidRPr="0006435B">
              <w:rPr>
                <w:b/>
                <w:bCs/>
                <w:sz w:val="22"/>
                <w:szCs w:val="22"/>
                <w:lang w:val="uk-UA"/>
              </w:rPr>
              <w:t>Загальне фінансування</w:t>
            </w:r>
          </w:p>
        </w:tc>
        <w:tc>
          <w:tcPr>
            <w:tcW w:w="2552" w:type="dxa"/>
            <w:shd w:val="clear" w:color="auto" w:fill="auto"/>
            <w:noWrap/>
            <w:vAlign w:val="center"/>
            <w:hideMark/>
          </w:tcPr>
          <w:p w14:paraId="0F89E838" w14:textId="18FC9EEE" w:rsidR="0045458A" w:rsidRPr="0006435B" w:rsidRDefault="0045458A" w:rsidP="000E298E">
            <w:pPr>
              <w:jc w:val="center"/>
              <w:rPr>
                <w:b/>
                <w:bCs/>
                <w:sz w:val="22"/>
                <w:szCs w:val="22"/>
                <w:lang w:val="uk-UA"/>
              </w:rPr>
            </w:pPr>
            <w:r>
              <w:rPr>
                <w:b/>
                <w:bCs/>
                <w:sz w:val="22"/>
                <w:szCs w:val="22"/>
              </w:rPr>
              <w:t>66 850 162,49</w:t>
            </w:r>
          </w:p>
        </w:tc>
        <w:tc>
          <w:tcPr>
            <w:tcW w:w="2153" w:type="dxa"/>
            <w:shd w:val="clear" w:color="auto" w:fill="auto"/>
            <w:noWrap/>
            <w:vAlign w:val="center"/>
            <w:hideMark/>
          </w:tcPr>
          <w:p w14:paraId="389E745A" w14:textId="69A40E86" w:rsidR="0045458A" w:rsidRPr="0006435B" w:rsidRDefault="0045458A" w:rsidP="000E298E">
            <w:pPr>
              <w:jc w:val="center"/>
              <w:rPr>
                <w:b/>
                <w:bCs/>
                <w:sz w:val="22"/>
                <w:szCs w:val="22"/>
                <w:lang w:val="uk-UA"/>
              </w:rPr>
            </w:pPr>
            <w:r>
              <w:rPr>
                <w:b/>
                <w:bCs/>
                <w:sz w:val="22"/>
                <w:szCs w:val="22"/>
                <w:lang w:val="uk-UA"/>
              </w:rPr>
              <w:t>-10 220 574,00</w:t>
            </w:r>
          </w:p>
        </w:tc>
        <w:tc>
          <w:tcPr>
            <w:tcW w:w="1816" w:type="dxa"/>
            <w:shd w:val="clear" w:color="auto" w:fill="auto"/>
            <w:noWrap/>
            <w:vAlign w:val="center"/>
            <w:hideMark/>
          </w:tcPr>
          <w:p w14:paraId="31E26987" w14:textId="5E89F1B7" w:rsidR="0045458A" w:rsidRPr="0006435B" w:rsidRDefault="0045458A" w:rsidP="000E298E">
            <w:pPr>
              <w:jc w:val="center"/>
              <w:rPr>
                <w:b/>
                <w:bCs/>
                <w:sz w:val="22"/>
                <w:szCs w:val="22"/>
                <w:lang w:val="uk-UA"/>
              </w:rPr>
            </w:pPr>
            <w:r>
              <w:rPr>
                <w:b/>
                <w:bCs/>
                <w:sz w:val="22"/>
                <w:szCs w:val="22"/>
                <w:lang w:val="uk-UA"/>
              </w:rPr>
              <w:t>77 070 736,49</w:t>
            </w:r>
          </w:p>
        </w:tc>
        <w:tc>
          <w:tcPr>
            <w:tcW w:w="1843" w:type="dxa"/>
            <w:shd w:val="clear" w:color="auto" w:fill="auto"/>
            <w:noWrap/>
            <w:vAlign w:val="center"/>
            <w:hideMark/>
          </w:tcPr>
          <w:p w14:paraId="55F728CC" w14:textId="56593FEE" w:rsidR="0045458A" w:rsidRPr="0006435B" w:rsidRDefault="0045458A" w:rsidP="000E298E">
            <w:pPr>
              <w:jc w:val="center"/>
              <w:rPr>
                <w:b/>
                <w:bCs/>
                <w:sz w:val="22"/>
                <w:szCs w:val="22"/>
                <w:lang w:val="uk-UA"/>
              </w:rPr>
            </w:pPr>
            <w:r>
              <w:rPr>
                <w:b/>
                <w:bCs/>
                <w:sz w:val="22"/>
                <w:szCs w:val="22"/>
                <w:lang w:val="uk-UA"/>
              </w:rPr>
              <w:t>77 009 380,09</w:t>
            </w:r>
          </w:p>
        </w:tc>
      </w:tr>
      <w:tr w:rsidR="00147AC1" w:rsidRPr="00EC72F1" w14:paraId="623231A7" w14:textId="77777777" w:rsidTr="000E298E">
        <w:trPr>
          <w:trHeight w:val="285"/>
          <w:jc w:val="center"/>
        </w:trPr>
        <w:tc>
          <w:tcPr>
            <w:tcW w:w="6819" w:type="dxa"/>
            <w:gridSpan w:val="2"/>
            <w:shd w:val="clear" w:color="auto" w:fill="auto"/>
            <w:noWrap/>
            <w:vAlign w:val="center"/>
            <w:hideMark/>
          </w:tcPr>
          <w:p w14:paraId="06887ECA" w14:textId="06C158C3" w:rsidR="00147AC1" w:rsidRPr="0006435B" w:rsidRDefault="00147AC1" w:rsidP="000E298E">
            <w:pPr>
              <w:jc w:val="center"/>
              <w:rPr>
                <w:b/>
                <w:bCs/>
                <w:sz w:val="22"/>
                <w:szCs w:val="22"/>
                <w:lang w:val="uk-UA"/>
              </w:rPr>
            </w:pPr>
            <w:r w:rsidRPr="0006435B">
              <w:rPr>
                <w:b/>
                <w:bCs/>
                <w:sz w:val="22"/>
                <w:szCs w:val="22"/>
                <w:lang w:val="uk-UA"/>
              </w:rPr>
              <w:t>Фінансування за типом боргового зобов'язання</w:t>
            </w:r>
          </w:p>
        </w:tc>
        <w:tc>
          <w:tcPr>
            <w:tcW w:w="2552" w:type="dxa"/>
            <w:shd w:val="clear" w:color="auto" w:fill="auto"/>
            <w:noWrap/>
            <w:vAlign w:val="center"/>
            <w:hideMark/>
          </w:tcPr>
          <w:p w14:paraId="3D74AE13" w14:textId="4276E5BD" w:rsidR="00147AC1" w:rsidRPr="0006435B" w:rsidRDefault="00147AC1" w:rsidP="000E298E">
            <w:pPr>
              <w:jc w:val="center"/>
              <w:rPr>
                <w:b/>
                <w:bCs/>
                <w:sz w:val="22"/>
                <w:szCs w:val="22"/>
                <w:lang w:val="uk-UA"/>
              </w:rPr>
            </w:pPr>
          </w:p>
        </w:tc>
        <w:tc>
          <w:tcPr>
            <w:tcW w:w="2153" w:type="dxa"/>
            <w:shd w:val="clear" w:color="auto" w:fill="auto"/>
            <w:noWrap/>
            <w:vAlign w:val="center"/>
            <w:hideMark/>
          </w:tcPr>
          <w:p w14:paraId="4046EC90" w14:textId="665866A3" w:rsidR="00147AC1" w:rsidRPr="0006435B" w:rsidRDefault="00147AC1" w:rsidP="000E298E">
            <w:pPr>
              <w:jc w:val="center"/>
              <w:rPr>
                <w:b/>
                <w:bCs/>
                <w:sz w:val="22"/>
                <w:szCs w:val="22"/>
                <w:lang w:val="uk-UA"/>
              </w:rPr>
            </w:pPr>
          </w:p>
        </w:tc>
        <w:tc>
          <w:tcPr>
            <w:tcW w:w="1816" w:type="dxa"/>
            <w:shd w:val="clear" w:color="auto" w:fill="auto"/>
            <w:noWrap/>
            <w:vAlign w:val="center"/>
            <w:hideMark/>
          </w:tcPr>
          <w:p w14:paraId="7BEE2C19" w14:textId="68667964" w:rsidR="00147AC1" w:rsidRPr="0006435B" w:rsidRDefault="00147AC1" w:rsidP="000E298E">
            <w:pPr>
              <w:jc w:val="center"/>
              <w:rPr>
                <w:b/>
                <w:bCs/>
                <w:sz w:val="22"/>
                <w:szCs w:val="22"/>
                <w:lang w:val="uk-UA"/>
              </w:rPr>
            </w:pPr>
          </w:p>
        </w:tc>
        <w:tc>
          <w:tcPr>
            <w:tcW w:w="1843" w:type="dxa"/>
            <w:shd w:val="clear" w:color="auto" w:fill="auto"/>
            <w:noWrap/>
            <w:vAlign w:val="center"/>
            <w:hideMark/>
          </w:tcPr>
          <w:p w14:paraId="7B1EA879" w14:textId="3E4BED09" w:rsidR="00147AC1" w:rsidRPr="0006435B" w:rsidRDefault="00147AC1" w:rsidP="000E298E">
            <w:pPr>
              <w:jc w:val="center"/>
              <w:rPr>
                <w:b/>
                <w:bCs/>
                <w:sz w:val="22"/>
                <w:szCs w:val="22"/>
                <w:lang w:val="uk-UA"/>
              </w:rPr>
            </w:pPr>
          </w:p>
        </w:tc>
      </w:tr>
      <w:tr w:rsidR="00147AC1" w:rsidRPr="00EC72F1" w14:paraId="55C49662" w14:textId="77777777" w:rsidTr="000E298E">
        <w:trPr>
          <w:trHeight w:val="285"/>
          <w:jc w:val="center"/>
        </w:trPr>
        <w:tc>
          <w:tcPr>
            <w:tcW w:w="1575" w:type="dxa"/>
            <w:shd w:val="clear" w:color="auto" w:fill="auto"/>
            <w:vAlign w:val="center"/>
            <w:hideMark/>
          </w:tcPr>
          <w:p w14:paraId="3AA7ABB6" w14:textId="77777777" w:rsidR="00147AC1" w:rsidRPr="0006435B" w:rsidRDefault="00147AC1" w:rsidP="000E298E">
            <w:pPr>
              <w:jc w:val="center"/>
              <w:rPr>
                <w:b/>
                <w:bCs/>
                <w:color w:val="000000"/>
                <w:sz w:val="22"/>
                <w:szCs w:val="22"/>
                <w:lang w:val="uk-UA"/>
              </w:rPr>
            </w:pPr>
            <w:r w:rsidRPr="0006435B">
              <w:rPr>
                <w:b/>
                <w:bCs/>
                <w:color w:val="000000"/>
                <w:sz w:val="22"/>
                <w:szCs w:val="22"/>
                <w:lang w:val="uk-UA"/>
              </w:rPr>
              <w:t>400000</w:t>
            </w:r>
          </w:p>
        </w:tc>
        <w:tc>
          <w:tcPr>
            <w:tcW w:w="5244" w:type="dxa"/>
            <w:shd w:val="clear" w:color="auto" w:fill="auto"/>
            <w:vAlign w:val="center"/>
            <w:hideMark/>
          </w:tcPr>
          <w:p w14:paraId="4D732900" w14:textId="77777777" w:rsidR="00147AC1" w:rsidRPr="0006435B" w:rsidRDefault="00147AC1" w:rsidP="000E298E">
            <w:pPr>
              <w:jc w:val="center"/>
              <w:rPr>
                <w:b/>
                <w:bCs/>
                <w:color w:val="000000"/>
                <w:sz w:val="22"/>
                <w:szCs w:val="22"/>
                <w:lang w:val="uk-UA"/>
              </w:rPr>
            </w:pPr>
            <w:r w:rsidRPr="0006435B">
              <w:rPr>
                <w:b/>
                <w:bCs/>
                <w:color w:val="000000"/>
                <w:sz w:val="22"/>
                <w:szCs w:val="22"/>
                <w:lang w:val="uk-UA"/>
              </w:rPr>
              <w:t>Фінансування бюджету за борговими зобов'язаннями</w:t>
            </w:r>
          </w:p>
        </w:tc>
        <w:tc>
          <w:tcPr>
            <w:tcW w:w="2552" w:type="dxa"/>
            <w:shd w:val="clear" w:color="auto" w:fill="auto"/>
            <w:vAlign w:val="center"/>
            <w:hideMark/>
          </w:tcPr>
          <w:p w14:paraId="55F8D491" w14:textId="27C8F80C" w:rsidR="00147AC1" w:rsidRPr="0006435B" w:rsidRDefault="00147AC1" w:rsidP="000E298E">
            <w:pPr>
              <w:jc w:val="center"/>
              <w:rPr>
                <w:b/>
                <w:bCs/>
                <w:color w:val="000000"/>
                <w:sz w:val="22"/>
                <w:szCs w:val="22"/>
                <w:lang w:val="uk-UA"/>
              </w:rPr>
            </w:pPr>
            <w:r>
              <w:rPr>
                <w:b/>
                <w:bCs/>
                <w:color w:val="000000"/>
                <w:sz w:val="22"/>
                <w:szCs w:val="22"/>
              </w:rPr>
              <w:t>38 245 467,09</w:t>
            </w:r>
          </w:p>
        </w:tc>
        <w:tc>
          <w:tcPr>
            <w:tcW w:w="2153" w:type="dxa"/>
            <w:shd w:val="clear" w:color="auto" w:fill="auto"/>
            <w:vAlign w:val="center"/>
            <w:hideMark/>
          </w:tcPr>
          <w:p w14:paraId="45FFAA46" w14:textId="3C9AA27B" w:rsidR="00147AC1" w:rsidRPr="0006435B" w:rsidRDefault="00147AC1" w:rsidP="000E298E">
            <w:pPr>
              <w:jc w:val="center"/>
              <w:rPr>
                <w:b/>
                <w:bCs/>
                <w:color w:val="000000"/>
                <w:sz w:val="22"/>
                <w:szCs w:val="22"/>
                <w:lang w:val="uk-UA"/>
              </w:rPr>
            </w:pPr>
            <w:r>
              <w:rPr>
                <w:b/>
                <w:bCs/>
                <w:color w:val="000000"/>
                <w:sz w:val="22"/>
                <w:szCs w:val="22"/>
              </w:rPr>
              <w:t>0,00</w:t>
            </w:r>
          </w:p>
        </w:tc>
        <w:tc>
          <w:tcPr>
            <w:tcW w:w="1816" w:type="dxa"/>
            <w:shd w:val="clear" w:color="auto" w:fill="auto"/>
            <w:vAlign w:val="center"/>
            <w:hideMark/>
          </w:tcPr>
          <w:p w14:paraId="7C3412F9" w14:textId="35F50E94" w:rsidR="00147AC1" w:rsidRPr="0006435B" w:rsidRDefault="00147AC1" w:rsidP="000E298E">
            <w:pPr>
              <w:jc w:val="center"/>
              <w:rPr>
                <w:b/>
                <w:bCs/>
                <w:color w:val="000000"/>
                <w:sz w:val="22"/>
                <w:szCs w:val="22"/>
                <w:lang w:val="uk-UA"/>
              </w:rPr>
            </w:pPr>
            <w:r>
              <w:rPr>
                <w:b/>
                <w:bCs/>
                <w:color w:val="000000"/>
                <w:sz w:val="22"/>
                <w:szCs w:val="22"/>
              </w:rPr>
              <w:t>38 245 467,09</w:t>
            </w:r>
          </w:p>
        </w:tc>
        <w:tc>
          <w:tcPr>
            <w:tcW w:w="1843" w:type="dxa"/>
            <w:shd w:val="clear" w:color="auto" w:fill="auto"/>
            <w:vAlign w:val="center"/>
            <w:hideMark/>
          </w:tcPr>
          <w:p w14:paraId="74C8C899" w14:textId="638621E9" w:rsidR="00147AC1" w:rsidRPr="0006435B" w:rsidRDefault="00147AC1" w:rsidP="000E298E">
            <w:pPr>
              <w:jc w:val="center"/>
              <w:rPr>
                <w:b/>
                <w:bCs/>
                <w:color w:val="000000"/>
                <w:sz w:val="22"/>
                <w:szCs w:val="22"/>
                <w:lang w:val="uk-UA"/>
              </w:rPr>
            </w:pPr>
            <w:r>
              <w:rPr>
                <w:b/>
                <w:bCs/>
                <w:color w:val="000000"/>
                <w:sz w:val="22"/>
                <w:szCs w:val="22"/>
              </w:rPr>
              <w:t>38 245 467,09</w:t>
            </w:r>
          </w:p>
        </w:tc>
      </w:tr>
      <w:tr w:rsidR="00147AC1" w:rsidRPr="00EC72F1" w14:paraId="08A45076" w14:textId="77777777" w:rsidTr="000E298E">
        <w:trPr>
          <w:trHeight w:val="285"/>
          <w:jc w:val="center"/>
        </w:trPr>
        <w:tc>
          <w:tcPr>
            <w:tcW w:w="1575" w:type="dxa"/>
            <w:shd w:val="clear" w:color="auto" w:fill="auto"/>
            <w:vAlign w:val="center"/>
            <w:hideMark/>
          </w:tcPr>
          <w:p w14:paraId="71CA10BB" w14:textId="77777777" w:rsidR="00147AC1" w:rsidRPr="0006435B" w:rsidRDefault="00147AC1" w:rsidP="000E298E">
            <w:pPr>
              <w:jc w:val="center"/>
              <w:rPr>
                <w:b/>
                <w:bCs/>
                <w:color w:val="000000"/>
                <w:sz w:val="22"/>
                <w:szCs w:val="22"/>
                <w:lang w:val="uk-UA"/>
              </w:rPr>
            </w:pPr>
            <w:r w:rsidRPr="0006435B">
              <w:rPr>
                <w:b/>
                <w:bCs/>
                <w:color w:val="000000"/>
                <w:sz w:val="22"/>
                <w:szCs w:val="22"/>
                <w:lang w:val="uk-UA"/>
              </w:rPr>
              <w:t>401000</w:t>
            </w:r>
          </w:p>
        </w:tc>
        <w:tc>
          <w:tcPr>
            <w:tcW w:w="5244" w:type="dxa"/>
            <w:shd w:val="clear" w:color="auto" w:fill="auto"/>
            <w:vAlign w:val="center"/>
            <w:hideMark/>
          </w:tcPr>
          <w:p w14:paraId="6FF0BBAF" w14:textId="77777777" w:rsidR="00147AC1" w:rsidRPr="0006435B" w:rsidRDefault="00147AC1" w:rsidP="000E298E">
            <w:pPr>
              <w:jc w:val="center"/>
              <w:rPr>
                <w:b/>
                <w:bCs/>
                <w:color w:val="000000"/>
                <w:sz w:val="22"/>
                <w:szCs w:val="22"/>
                <w:lang w:val="uk-UA"/>
              </w:rPr>
            </w:pPr>
            <w:r w:rsidRPr="0006435B">
              <w:rPr>
                <w:b/>
                <w:bCs/>
                <w:color w:val="000000"/>
                <w:sz w:val="22"/>
                <w:szCs w:val="22"/>
                <w:lang w:val="uk-UA"/>
              </w:rPr>
              <w:t>Запозичення</w:t>
            </w:r>
          </w:p>
        </w:tc>
        <w:tc>
          <w:tcPr>
            <w:tcW w:w="2552" w:type="dxa"/>
            <w:shd w:val="clear" w:color="auto" w:fill="auto"/>
            <w:vAlign w:val="center"/>
            <w:hideMark/>
          </w:tcPr>
          <w:p w14:paraId="015D1C31" w14:textId="60719359" w:rsidR="00147AC1" w:rsidRPr="0006435B" w:rsidRDefault="00147AC1" w:rsidP="000E298E">
            <w:pPr>
              <w:jc w:val="center"/>
              <w:rPr>
                <w:b/>
                <w:bCs/>
                <w:color w:val="000000"/>
                <w:sz w:val="22"/>
                <w:szCs w:val="22"/>
                <w:lang w:val="uk-UA"/>
              </w:rPr>
            </w:pPr>
            <w:r>
              <w:rPr>
                <w:b/>
                <w:bCs/>
                <w:color w:val="000000"/>
                <w:sz w:val="22"/>
                <w:szCs w:val="22"/>
              </w:rPr>
              <w:t>38 264 597,09</w:t>
            </w:r>
          </w:p>
        </w:tc>
        <w:tc>
          <w:tcPr>
            <w:tcW w:w="2153" w:type="dxa"/>
            <w:shd w:val="clear" w:color="auto" w:fill="auto"/>
            <w:vAlign w:val="center"/>
            <w:hideMark/>
          </w:tcPr>
          <w:p w14:paraId="6C0F41C4" w14:textId="1B160EDC" w:rsidR="00147AC1" w:rsidRPr="0006435B" w:rsidRDefault="00147AC1" w:rsidP="000E298E">
            <w:pPr>
              <w:jc w:val="center"/>
              <w:rPr>
                <w:b/>
                <w:bCs/>
                <w:color w:val="000000"/>
                <w:sz w:val="22"/>
                <w:szCs w:val="22"/>
                <w:lang w:val="uk-UA"/>
              </w:rPr>
            </w:pPr>
            <w:r>
              <w:rPr>
                <w:b/>
                <w:bCs/>
                <w:color w:val="000000"/>
                <w:sz w:val="22"/>
                <w:szCs w:val="22"/>
              </w:rPr>
              <w:t>0,00</w:t>
            </w:r>
          </w:p>
        </w:tc>
        <w:tc>
          <w:tcPr>
            <w:tcW w:w="1816" w:type="dxa"/>
            <w:shd w:val="clear" w:color="auto" w:fill="auto"/>
            <w:vAlign w:val="center"/>
            <w:hideMark/>
          </w:tcPr>
          <w:p w14:paraId="205ADE5D" w14:textId="4276F232" w:rsidR="00147AC1" w:rsidRPr="0006435B" w:rsidRDefault="00147AC1" w:rsidP="000E298E">
            <w:pPr>
              <w:jc w:val="center"/>
              <w:rPr>
                <w:b/>
                <w:bCs/>
                <w:color w:val="000000"/>
                <w:sz w:val="22"/>
                <w:szCs w:val="22"/>
                <w:lang w:val="uk-UA"/>
              </w:rPr>
            </w:pPr>
            <w:r>
              <w:rPr>
                <w:b/>
                <w:bCs/>
                <w:color w:val="000000"/>
                <w:sz w:val="22"/>
                <w:szCs w:val="22"/>
              </w:rPr>
              <w:t>38 264 597,09</w:t>
            </w:r>
          </w:p>
        </w:tc>
        <w:tc>
          <w:tcPr>
            <w:tcW w:w="1843" w:type="dxa"/>
            <w:shd w:val="clear" w:color="auto" w:fill="auto"/>
            <w:vAlign w:val="center"/>
            <w:hideMark/>
          </w:tcPr>
          <w:p w14:paraId="591152DA" w14:textId="06665CD4" w:rsidR="00147AC1" w:rsidRPr="0006435B" w:rsidRDefault="00147AC1" w:rsidP="000E298E">
            <w:pPr>
              <w:jc w:val="center"/>
              <w:rPr>
                <w:b/>
                <w:bCs/>
                <w:color w:val="000000"/>
                <w:sz w:val="22"/>
                <w:szCs w:val="22"/>
                <w:lang w:val="uk-UA"/>
              </w:rPr>
            </w:pPr>
            <w:r>
              <w:rPr>
                <w:b/>
                <w:bCs/>
                <w:color w:val="000000"/>
                <w:sz w:val="22"/>
                <w:szCs w:val="22"/>
              </w:rPr>
              <w:t>38 264 597,09</w:t>
            </w:r>
          </w:p>
        </w:tc>
      </w:tr>
      <w:tr w:rsidR="00147AC1" w:rsidRPr="00EC72F1" w14:paraId="4B7845AF" w14:textId="77777777" w:rsidTr="000E298E">
        <w:trPr>
          <w:trHeight w:val="300"/>
          <w:jc w:val="center"/>
        </w:trPr>
        <w:tc>
          <w:tcPr>
            <w:tcW w:w="1575" w:type="dxa"/>
            <w:shd w:val="clear" w:color="auto" w:fill="auto"/>
            <w:vAlign w:val="center"/>
            <w:hideMark/>
          </w:tcPr>
          <w:p w14:paraId="22AF7B7C" w14:textId="77777777" w:rsidR="00147AC1" w:rsidRPr="0006435B" w:rsidRDefault="00147AC1" w:rsidP="000E298E">
            <w:pPr>
              <w:jc w:val="center"/>
              <w:rPr>
                <w:color w:val="000000"/>
                <w:sz w:val="22"/>
                <w:szCs w:val="22"/>
                <w:lang w:val="uk-UA"/>
              </w:rPr>
            </w:pPr>
            <w:r w:rsidRPr="0006435B">
              <w:rPr>
                <w:color w:val="000000"/>
                <w:sz w:val="22"/>
                <w:szCs w:val="22"/>
                <w:lang w:val="uk-UA"/>
              </w:rPr>
              <w:t>401100</w:t>
            </w:r>
          </w:p>
        </w:tc>
        <w:tc>
          <w:tcPr>
            <w:tcW w:w="5244" w:type="dxa"/>
            <w:shd w:val="clear" w:color="auto" w:fill="auto"/>
            <w:vAlign w:val="center"/>
            <w:hideMark/>
          </w:tcPr>
          <w:p w14:paraId="41211BDD" w14:textId="77777777" w:rsidR="00147AC1" w:rsidRPr="0006435B" w:rsidRDefault="00147AC1" w:rsidP="000E298E">
            <w:pPr>
              <w:jc w:val="center"/>
              <w:rPr>
                <w:color w:val="000000"/>
                <w:sz w:val="22"/>
                <w:szCs w:val="22"/>
                <w:lang w:val="uk-UA"/>
              </w:rPr>
            </w:pPr>
            <w:r w:rsidRPr="0006435B">
              <w:rPr>
                <w:color w:val="000000"/>
                <w:sz w:val="22"/>
                <w:szCs w:val="22"/>
                <w:lang w:val="uk-UA"/>
              </w:rPr>
              <w:t>Внутрішні запозичення</w:t>
            </w:r>
          </w:p>
        </w:tc>
        <w:tc>
          <w:tcPr>
            <w:tcW w:w="2552" w:type="dxa"/>
            <w:shd w:val="clear" w:color="auto" w:fill="auto"/>
            <w:vAlign w:val="center"/>
            <w:hideMark/>
          </w:tcPr>
          <w:p w14:paraId="2E36C2A1" w14:textId="5283AEDF" w:rsidR="00147AC1" w:rsidRPr="0006435B" w:rsidRDefault="00147AC1" w:rsidP="000E298E">
            <w:pPr>
              <w:jc w:val="center"/>
              <w:rPr>
                <w:b/>
                <w:bCs/>
                <w:color w:val="000000"/>
                <w:sz w:val="22"/>
                <w:szCs w:val="22"/>
                <w:lang w:val="uk-UA"/>
              </w:rPr>
            </w:pPr>
            <w:r>
              <w:rPr>
                <w:b/>
                <w:bCs/>
                <w:color w:val="000000"/>
                <w:sz w:val="22"/>
                <w:szCs w:val="22"/>
              </w:rPr>
              <w:t>38 264 597,09</w:t>
            </w:r>
          </w:p>
        </w:tc>
        <w:tc>
          <w:tcPr>
            <w:tcW w:w="2153" w:type="dxa"/>
            <w:shd w:val="clear" w:color="auto" w:fill="auto"/>
            <w:vAlign w:val="center"/>
            <w:hideMark/>
          </w:tcPr>
          <w:p w14:paraId="05D5700F" w14:textId="2F40A897" w:rsidR="00147AC1" w:rsidRPr="0006435B" w:rsidRDefault="00147AC1" w:rsidP="000E298E">
            <w:pPr>
              <w:jc w:val="center"/>
              <w:rPr>
                <w:color w:val="000000"/>
                <w:sz w:val="22"/>
                <w:szCs w:val="22"/>
                <w:lang w:val="uk-UA"/>
              </w:rPr>
            </w:pPr>
            <w:r>
              <w:rPr>
                <w:color w:val="000000"/>
                <w:sz w:val="22"/>
                <w:szCs w:val="22"/>
              </w:rPr>
              <w:t>0,00</w:t>
            </w:r>
          </w:p>
        </w:tc>
        <w:tc>
          <w:tcPr>
            <w:tcW w:w="1816" w:type="dxa"/>
            <w:shd w:val="clear" w:color="auto" w:fill="auto"/>
            <w:vAlign w:val="center"/>
            <w:hideMark/>
          </w:tcPr>
          <w:p w14:paraId="6838B38F" w14:textId="644CADE0" w:rsidR="00147AC1" w:rsidRPr="0006435B" w:rsidRDefault="00147AC1" w:rsidP="000E298E">
            <w:pPr>
              <w:jc w:val="center"/>
              <w:rPr>
                <w:color w:val="000000"/>
                <w:sz w:val="22"/>
                <w:szCs w:val="22"/>
                <w:lang w:val="uk-UA"/>
              </w:rPr>
            </w:pPr>
            <w:r>
              <w:rPr>
                <w:color w:val="000000"/>
                <w:sz w:val="22"/>
                <w:szCs w:val="22"/>
              </w:rPr>
              <w:t>38 264 597,09</w:t>
            </w:r>
          </w:p>
        </w:tc>
        <w:tc>
          <w:tcPr>
            <w:tcW w:w="1843" w:type="dxa"/>
            <w:shd w:val="clear" w:color="auto" w:fill="auto"/>
            <w:vAlign w:val="center"/>
            <w:hideMark/>
          </w:tcPr>
          <w:p w14:paraId="624D530F" w14:textId="50672521" w:rsidR="00147AC1" w:rsidRPr="0006435B" w:rsidRDefault="00147AC1" w:rsidP="000E298E">
            <w:pPr>
              <w:jc w:val="center"/>
              <w:rPr>
                <w:color w:val="000000"/>
                <w:sz w:val="22"/>
                <w:szCs w:val="22"/>
                <w:lang w:val="uk-UA"/>
              </w:rPr>
            </w:pPr>
            <w:r>
              <w:rPr>
                <w:color w:val="000000"/>
                <w:sz w:val="22"/>
                <w:szCs w:val="22"/>
              </w:rPr>
              <w:t>38 264 597,09</w:t>
            </w:r>
          </w:p>
        </w:tc>
      </w:tr>
      <w:tr w:rsidR="00147AC1" w:rsidRPr="00EC72F1" w14:paraId="420CEBF1" w14:textId="77777777" w:rsidTr="000E298E">
        <w:trPr>
          <w:trHeight w:val="300"/>
          <w:jc w:val="center"/>
        </w:trPr>
        <w:tc>
          <w:tcPr>
            <w:tcW w:w="1575" w:type="dxa"/>
            <w:shd w:val="clear" w:color="auto" w:fill="auto"/>
            <w:vAlign w:val="center"/>
            <w:hideMark/>
          </w:tcPr>
          <w:p w14:paraId="60161F3E" w14:textId="77777777" w:rsidR="00147AC1" w:rsidRPr="0006435B" w:rsidRDefault="00147AC1" w:rsidP="000E298E">
            <w:pPr>
              <w:jc w:val="center"/>
              <w:rPr>
                <w:color w:val="000000"/>
                <w:sz w:val="22"/>
                <w:szCs w:val="22"/>
                <w:lang w:val="uk-UA"/>
              </w:rPr>
            </w:pPr>
            <w:r w:rsidRPr="0006435B">
              <w:rPr>
                <w:color w:val="000000"/>
                <w:sz w:val="22"/>
                <w:szCs w:val="22"/>
                <w:lang w:val="uk-UA"/>
              </w:rPr>
              <w:t>401101</w:t>
            </w:r>
          </w:p>
        </w:tc>
        <w:tc>
          <w:tcPr>
            <w:tcW w:w="5244" w:type="dxa"/>
            <w:shd w:val="clear" w:color="auto" w:fill="auto"/>
            <w:vAlign w:val="center"/>
            <w:hideMark/>
          </w:tcPr>
          <w:p w14:paraId="4BB9711A" w14:textId="77777777" w:rsidR="00147AC1" w:rsidRPr="0006435B" w:rsidRDefault="00147AC1" w:rsidP="000E298E">
            <w:pPr>
              <w:jc w:val="center"/>
              <w:rPr>
                <w:color w:val="000000"/>
                <w:sz w:val="22"/>
                <w:szCs w:val="22"/>
                <w:lang w:val="uk-UA"/>
              </w:rPr>
            </w:pPr>
            <w:r w:rsidRPr="0006435B">
              <w:rPr>
                <w:color w:val="000000"/>
                <w:sz w:val="22"/>
                <w:szCs w:val="22"/>
                <w:lang w:val="uk-UA"/>
              </w:rPr>
              <w:t>Довгострокові зобов’язання</w:t>
            </w:r>
          </w:p>
        </w:tc>
        <w:tc>
          <w:tcPr>
            <w:tcW w:w="2552" w:type="dxa"/>
            <w:shd w:val="clear" w:color="auto" w:fill="auto"/>
            <w:vAlign w:val="center"/>
            <w:hideMark/>
          </w:tcPr>
          <w:p w14:paraId="2434DBA6" w14:textId="7AC13844" w:rsidR="00147AC1" w:rsidRPr="0006435B" w:rsidRDefault="00147AC1" w:rsidP="000E298E">
            <w:pPr>
              <w:jc w:val="center"/>
              <w:rPr>
                <w:b/>
                <w:bCs/>
                <w:color w:val="000000"/>
                <w:sz w:val="22"/>
                <w:szCs w:val="22"/>
                <w:lang w:val="uk-UA"/>
              </w:rPr>
            </w:pPr>
            <w:r>
              <w:rPr>
                <w:b/>
                <w:bCs/>
                <w:color w:val="000000"/>
                <w:sz w:val="22"/>
                <w:szCs w:val="22"/>
              </w:rPr>
              <w:t>38 264 597,09</w:t>
            </w:r>
          </w:p>
        </w:tc>
        <w:tc>
          <w:tcPr>
            <w:tcW w:w="2153" w:type="dxa"/>
            <w:shd w:val="clear" w:color="auto" w:fill="auto"/>
            <w:vAlign w:val="center"/>
            <w:hideMark/>
          </w:tcPr>
          <w:p w14:paraId="1ADB23AF" w14:textId="325ECE53" w:rsidR="00147AC1" w:rsidRPr="0006435B" w:rsidRDefault="00147AC1" w:rsidP="000E298E">
            <w:pPr>
              <w:jc w:val="center"/>
              <w:rPr>
                <w:color w:val="000000"/>
                <w:sz w:val="22"/>
                <w:szCs w:val="22"/>
                <w:lang w:val="uk-UA"/>
              </w:rPr>
            </w:pPr>
            <w:r>
              <w:rPr>
                <w:color w:val="000000"/>
                <w:sz w:val="22"/>
                <w:szCs w:val="22"/>
              </w:rPr>
              <w:t>0,00</w:t>
            </w:r>
          </w:p>
        </w:tc>
        <w:tc>
          <w:tcPr>
            <w:tcW w:w="1816" w:type="dxa"/>
            <w:shd w:val="clear" w:color="auto" w:fill="auto"/>
            <w:vAlign w:val="center"/>
            <w:hideMark/>
          </w:tcPr>
          <w:p w14:paraId="63F4A2C6" w14:textId="6F0C1879" w:rsidR="00147AC1" w:rsidRPr="0006435B" w:rsidRDefault="00147AC1" w:rsidP="000E298E">
            <w:pPr>
              <w:jc w:val="center"/>
              <w:rPr>
                <w:color w:val="000000"/>
                <w:sz w:val="22"/>
                <w:szCs w:val="22"/>
                <w:lang w:val="uk-UA"/>
              </w:rPr>
            </w:pPr>
            <w:r>
              <w:rPr>
                <w:color w:val="000000"/>
                <w:sz w:val="22"/>
                <w:szCs w:val="22"/>
              </w:rPr>
              <w:t>38 264 597,09</w:t>
            </w:r>
          </w:p>
        </w:tc>
        <w:tc>
          <w:tcPr>
            <w:tcW w:w="1843" w:type="dxa"/>
            <w:shd w:val="clear" w:color="auto" w:fill="auto"/>
            <w:vAlign w:val="center"/>
            <w:hideMark/>
          </w:tcPr>
          <w:p w14:paraId="3B157A98" w14:textId="161BDCE4" w:rsidR="00147AC1" w:rsidRPr="0006435B" w:rsidRDefault="00147AC1" w:rsidP="000E298E">
            <w:pPr>
              <w:jc w:val="center"/>
              <w:rPr>
                <w:color w:val="000000"/>
                <w:sz w:val="22"/>
                <w:szCs w:val="22"/>
                <w:lang w:val="uk-UA"/>
              </w:rPr>
            </w:pPr>
            <w:r>
              <w:rPr>
                <w:color w:val="000000"/>
                <w:sz w:val="22"/>
                <w:szCs w:val="22"/>
              </w:rPr>
              <w:t>38 264 597,09</w:t>
            </w:r>
          </w:p>
        </w:tc>
      </w:tr>
      <w:tr w:rsidR="000E298E" w:rsidRPr="00EC72F1" w14:paraId="27618DF6" w14:textId="77777777" w:rsidTr="000E298E">
        <w:trPr>
          <w:trHeight w:val="285"/>
          <w:jc w:val="center"/>
        </w:trPr>
        <w:tc>
          <w:tcPr>
            <w:tcW w:w="1575" w:type="dxa"/>
            <w:shd w:val="clear" w:color="auto" w:fill="auto"/>
            <w:vAlign w:val="center"/>
          </w:tcPr>
          <w:p w14:paraId="384CE020" w14:textId="77777777" w:rsidR="000E298E" w:rsidRPr="0006435B" w:rsidRDefault="000E298E" w:rsidP="000E298E">
            <w:pPr>
              <w:jc w:val="center"/>
              <w:rPr>
                <w:b/>
                <w:bCs/>
                <w:sz w:val="22"/>
                <w:szCs w:val="22"/>
                <w:lang w:val="uk-UA"/>
              </w:rPr>
            </w:pPr>
            <w:r w:rsidRPr="0006435B">
              <w:rPr>
                <w:sz w:val="22"/>
                <w:szCs w:val="22"/>
                <w:lang w:val="uk-UA"/>
              </w:rPr>
              <w:lastRenderedPageBreak/>
              <w:t>1</w:t>
            </w:r>
          </w:p>
        </w:tc>
        <w:tc>
          <w:tcPr>
            <w:tcW w:w="5244" w:type="dxa"/>
            <w:shd w:val="clear" w:color="auto" w:fill="auto"/>
            <w:vAlign w:val="center"/>
          </w:tcPr>
          <w:p w14:paraId="783F0A8E" w14:textId="77777777" w:rsidR="000E298E" w:rsidRPr="0006435B" w:rsidRDefault="000E298E" w:rsidP="000E298E">
            <w:pPr>
              <w:jc w:val="center"/>
              <w:rPr>
                <w:b/>
                <w:bCs/>
                <w:sz w:val="22"/>
                <w:szCs w:val="22"/>
                <w:lang w:val="uk-UA"/>
              </w:rPr>
            </w:pPr>
            <w:r w:rsidRPr="0006435B">
              <w:rPr>
                <w:sz w:val="22"/>
                <w:szCs w:val="22"/>
                <w:lang w:val="uk-UA"/>
              </w:rPr>
              <w:t>2</w:t>
            </w:r>
          </w:p>
        </w:tc>
        <w:tc>
          <w:tcPr>
            <w:tcW w:w="2552" w:type="dxa"/>
            <w:shd w:val="clear" w:color="auto" w:fill="auto"/>
            <w:noWrap/>
            <w:vAlign w:val="center"/>
          </w:tcPr>
          <w:p w14:paraId="2584EF1C" w14:textId="77777777" w:rsidR="000E298E" w:rsidRDefault="000E298E" w:rsidP="000E298E">
            <w:pPr>
              <w:jc w:val="center"/>
              <w:rPr>
                <w:b/>
                <w:bCs/>
                <w:sz w:val="22"/>
                <w:szCs w:val="22"/>
              </w:rPr>
            </w:pPr>
            <w:r w:rsidRPr="0006435B">
              <w:rPr>
                <w:sz w:val="22"/>
                <w:szCs w:val="22"/>
                <w:lang w:val="uk-UA"/>
              </w:rPr>
              <w:t>3</w:t>
            </w:r>
          </w:p>
        </w:tc>
        <w:tc>
          <w:tcPr>
            <w:tcW w:w="2153" w:type="dxa"/>
            <w:shd w:val="clear" w:color="auto" w:fill="auto"/>
            <w:noWrap/>
            <w:vAlign w:val="center"/>
          </w:tcPr>
          <w:p w14:paraId="77D5D305" w14:textId="77777777" w:rsidR="000E298E" w:rsidRDefault="000E298E" w:rsidP="000E298E">
            <w:pPr>
              <w:jc w:val="center"/>
              <w:rPr>
                <w:b/>
                <w:bCs/>
                <w:sz w:val="22"/>
                <w:szCs w:val="22"/>
              </w:rPr>
            </w:pPr>
            <w:r w:rsidRPr="0006435B">
              <w:rPr>
                <w:sz w:val="22"/>
                <w:szCs w:val="22"/>
                <w:lang w:val="uk-UA"/>
              </w:rPr>
              <w:t>4</w:t>
            </w:r>
          </w:p>
        </w:tc>
        <w:tc>
          <w:tcPr>
            <w:tcW w:w="1816" w:type="dxa"/>
            <w:shd w:val="clear" w:color="auto" w:fill="auto"/>
            <w:noWrap/>
            <w:vAlign w:val="center"/>
          </w:tcPr>
          <w:p w14:paraId="610D5C74" w14:textId="77777777" w:rsidR="000E298E" w:rsidRDefault="000E298E" w:rsidP="000E298E">
            <w:pPr>
              <w:jc w:val="center"/>
              <w:rPr>
                <w:b/>
                <w:bCs/>
                <w:sz w:val="22"/>
                <w:szCs w:val="22"/>
              </w:rPr>
            </w:pPr>
            <w:r w:rsidRPr="0006435B">
              <w:rPr>
                <w:sz w:val="22"/>
                <w:szCs w:val="22"/>
                <w:lang w:val="uk-UA"/>
              </w:rPr>
              <w:t>5</w:t>
            </w:r>
          </w:p>
        </w:tc>
        <w:tc>
          <w:tcPr>
            <w:tcW w:w="1843" w:type="dxa"/>
            <w:shd w:val="clear" w:color="auto" w:fill="auto"/>
            <w:noWrap/>
            <w:vAlign w:val="center"/>
          </w:tcPr>
          <w:p w14:paraId="58A0AEDF" w14:textId="77777777" w:rsidR="000E298E" w:rsidRDefault="000E298E" w:rsidP="000E298E">
            <w:pPr>
              <w:jc w:val="center"/>
              <w:rPr>
                <w:b/>
                <w:bCs/>
                <w:sz w:val="22"/>
                <w:szCs w:val="22"/>
              </w:rPr>
            </w:pPr>
            <w:r w:rsidRPr="0006435B">
              <w:rPr>
                <w:sz w:val="22"/>
                <w:szCs w:val="22"/>
                <w:lang w:val="uk-UA"/>
              </w:rPr>
              <w:t>6</w:t>
            </w:r>
          </w:p>
        </w:tc>
      </w:tr>
      <w:tr w:rsidR="00147AC1" w:rsidRPr="00EC72F1" w14:paraId="5AFCE325" w14:textId="77777777" w:rsidTr="000E298E">
        <w:trPr>
          <w:trHeight w:val="285"/>
          <w:jc w:val="center"/>
        </w:trPr>
        <w:tc>
          <w:tcPr>
            <w:tcW w:w="1575" w:type="dxa"/>
            <w:shd w:val="clear" w:color="auto" w:fill="auto"/>
            <w:vAlign w:val="center"/>
            <w:hideMark/>
          </w:tcPr>
          <w:p w14:paraId="04C44469" w14:textId="77777777" w:rsidR="00147AC1" w:rsidRPr="0006435B" w:rsidRDefault="00147AC1" w:rsidP="00147AC1">
            <w:pPr>
              <w:jc w:val="center"/>
              <w:rPr>
                <w:b/>
                <w:bCs/>
                <w:color w:val="000000"/>
                <w:sz w:val="22"/>
                <w:szCs w:val="22"/>
                <w:lang w:val="uk-UA"/>
              </w:rPr>
            </w:pPr>
            <w:r w:rsidRPr="0006435B">
              <w:rPr>
                <w:b/>
                <w:bCs/>
                <w:color w:val="000000"/>
                <w:sz w:val="22"/>
                <w:szCs w:val="22"/>
                <w:lang w:val="uk-UA"/>
              </w:rPr>
              <w:t>402000</w:t>
            </w:r>
          </w:p>
        </w:tc>
        <w:tc>
          <w:tcPr>
            <w:tcW w:w="5244" w:type="dxa"/>
            <w:shd w:val="clear" w:color="auto" w:fill="auto"/>
            <w:vAlign w:val="center"/>
            <w:hideMark/>
          </w:tcPr>
          <w:p w14:paraId="78812B09" w14:textId="77777777" w:rsidR="00147AC1" w:rsidRPr="0006435B" w:rsidRDefault="00147AC1" w:rsidP="00147AC1">
            <w:pPr>
              <w:rPr>
                <w:b/>
                <w:bCs/>
                <w:color w:val="000000"/>
                <w:sz w:val="22"/>
                <w:szCs w:val="22"/>
                <w:lang w:val="uk-UA"/>
              </w:rPr>
            </w:pPr>
            <w:r w:rsidRPr="0006435B">
              <w:rPr>
                <w:b/>
                <w:bCs/>
                <w:color w:val="000000"/>
                <w:sz w:val="22"/>
                <w:szCs w:val="22"/>
                <w:lang w:val="uk-UA"/>
              </w:rPr>
              <w:t>Погашення</w:t>
            </w:r>
          </w:p>
        </w:tc>
        <w:tc>
          <w:tcPr>
            <w:tcW w:w="2552" w:type="dxa"/>
            <w:shd w:val="clear" w:color="auto" w:fill="auto"/>
            <w:vAlign w:val="center"/>
            <w:hideMark/>
          </w:tcPr>
          <w:p w14:paraId="0E5CEFA2" w14:textId="04A35E61" w:rsidR="00147AC1" w:rsidRPr="0006435B" w:rsidRDefault="00147AC1" w:rsidP="00147AC1">
            <w:pPr>
              <w:jc w:val="right"/>
              <w:rPr>
                <w:b/>
                <w:bCs/>
                <w:color w:val="000000"/>
                <w:sz w:val="22"/>
                <w:szCs w:val="22"/>
                <w:lang w:val="uk-UA"/>
              </w:rPr>
            </w:pPr>
            <w:r>
              <w:rPr>
                <w:b/>
                <w:bCs/>
                <w:color w:val="000000"/>
                <w:sz w:val="22"/>
                <w:szCs w:val="22"/>
              </w:rPr>
              <w:t>-19 130,00</w:t>
            </w:r>
          </w:p>
        </w:tc>
        <w:tc>
          <w:tcPr>
            <w:tcW w:w="2153" w:type="dxa"/>
            <w:shd w:val="clear" w:color="auto" w:fill="auto"/>
            <w:vAlign w:val="center"/>
            <w:hideMark/>
          </w:tcPr>
          <w:p w14:paraId="1E61DAF7" w14:textId="60104A21" w:rsidR="00147AC1" w:rsidRPr="0006435B" w:rsidRDefault="00147AC1" w:rsidP="00147AC1">
            <w:pPr>
              <w:jc w:val="right"/>
              <w:rPr>
                <w:b/>
                <w:bCs/>
                <w:color w:val="000000"/>
                <w:sz w:val="22"/>
                <w:szCs w:val="22"/>
                <w:lang w:val="uk-UA"/>
              </w:rPr>
            </w:pPr>
            <w:r>
              <w:rPr>
                <w:b/>
                <w:bCs/>
                <w:color w:val="000000"/>
                <w:sz w:val="22"/>
                <w:szCs w:val="22"/>
              </w:rPr>
              <w:t>0,00</w:t>
            </w:r>
          </w:p>
        </w:tc>
        <w:tc>
          <w:tcPr>
            <w:tcW w:w="1816" w:type="dxa"/>
            <w:shd w:val="clear" w:color="auto" w:fill="auto"/>
            <w:vAlign w:val="center"/>
            <w:hideMark/>
          </w:tcPr>
          <w:p w14:paraId="2B1A09A7" w14:textId="3DBB94FE" w:rsidR="00147AC1" w:rsidRPr="0006435B" w:rsidRDefault="00147AC1" w:rsidP="00147AC1">
            <w:pPr>
              <w:jc w:val="right"/>
              <w:rPr>
                <w:b/>
                <w:bCs/>
                <w:color w:val="000000"/>
                <w:sz w:val="22"/>
                <w:szCs w:val="22"/>
                <w:lang w:val="uk-UA"/>
              </w:rPr>
            </w:pPr>
            <w:r>
              <w:rPr>
                <w:b/>
                <w:bCs/>
                <w:color w:val="000000"/>
                <w:sz w:val="22"/>
                <w:szCs w:val="22"/>
              </w:rPr>
              <w:t>-19 130,00</w:t>
            </w:r>
          </w:p>
        </w:tc>
        <w:tc>
          <w:tcPr>
            <w:tcW w:w="1843" w:type="dxa"/>
            <w:shd w:val="clear" w:color="auto" w:fill="auto"/>
            <w:vAlign w:val="center"/>
            <w:hideMark/>
          </w:tcPr>
          <w:p w14:paraId="20F10FEE" w14:textId="685C484C" w:rsidR="00147AC1" w:rsidRPr="0006435B" w:rsidRDefault="00147AC1" w:rsidP="00147AC1">
            <w:pPr>
              <w:jc w:val="right"/>
              <w:rPr>
                <w:b/>
                <w:bCs/>
                <w:color w:val="000000"/>
                <w:sz w:val="22"/>
                <w:szCs w:val="22"/>
                <w:lang w:val="uk-UA"/>
              </w:rPr>
            </w:pPr>
            <w:r>
              <w:rPr>
                <w:b/>
                <w:bCs/>
                <w:color w:val="000000"/>
                <w:sz w:val="22"/>
                <w:szCs w:val="22"/>
              </w:rPr>
              <w:t>-19 130,00</w:t>
            </w:r>
          </w:p>
        </w:tc>
      </w:tr>
      <w:tr w:rsidR="00147AC1" w:rsidRPr="00EC72F1" w14:paraId="7D0890F1" w14:textId="77777777" w:rsidTr="000E298E">
        <w:trPr>
          <w:trHeight w:val="300"/>
          <w:jc w:val="center"/>
        </w:trPr>
        <w:tc>
          <w:tcPr>
            <w:tcW w:w="1575" w:type="dxa"/>
            <w:shd w:val="clear" w:color="auto" w:fill="auto"/>
            <w:vAlign w:val="center"/>
            <w:hideMark/>
          </w:tcPr>
          <w:p w14:paraId="32A2D96F" w14:textId="77777777" w:rsidR="00147AC1" w:rsidRPr="0006435B" w:rsidRDefault="00147AC1" w:rsidP="00147AC1">
            <w:pPr>
              <w:jc w:val="center"/>
              <w:rPr>
                <w:color w:val="000000"/>
                <w:sz w:val="22"/>
                <w:szCs w:val="22"/>
                <w:lang w:val="uk-UA"/>
              </w:rPr>
            </w:pPr>
            <w:r w:rsidRPr="0006435B">
              <w:rPr>
                <w:color w:val="000000"/>
                <w:sz w:val="22"/>
                <w:szCs w:val="22"/>
                <w:lang w:val="uk-UA"/>
              </w:rPr>
              <w:t>402100</w:t>
            </w:r>
          </w:p>
        </w:tc>
        <w:tc>
          <w:tcPr>
            <w:tcW w:w="5244" w:type="dxa"/>
            <w:shd w:val="clear" w:color="auto" w:fill="auto"/>
            <w:vAlign w:val="center"/>
            <w:hideMark/>
          </w:tcPr>
          <w:p w14:paraId="2C7C4CBE" w14:textId="77777777" w:rsidR="00147AC1" w:rsidRPr="0006435B" w:rsidRDefault="00147AC1" w:rsidP="00147AC1">
            <w:pPr>
              <w:rPr>
                <w:color w:val="000000"/>
                <w:sz w:val="22"/>
                <w:szCs w:val="22"/>
                <w:lang w:val="uk-UA"/>
              </w:rPr>
            </w:pPr>
            <w:r w:rsidRPr="0006435B">
              <w:rPr>
                <w:color w:val="000000"/>
                <w:sz w:val="22"/>
                <w:szCs w:val="22"/>
                <w:lang w:val="uk-UA"/>
              </w:rPr>
              <w:t>Внутрішні зобов’язання</w:t>
            </w:r>
          </w:p>
        </w:tc>
        <w:tc>
          <w:tcPr>
            <w:tcW w:w="2552" w:type="dxa"/>
            <w:shd w:val="clear" w:color="auto" w:fill="auto"/>
            <w:vAlign w:val="center"/>
            <w:hideMark/>
          </w:tcPr>
          <w:p w14:paraId="3798F190" w14:textId="57402B4F" w:rsidR="00147AC1" w:rsidRPr="0006435B" w:rsidRDefault="00147AC1" w:rsidP="00147AC1">
            <w:pPr>
              <w:jc w:val="right"/>
              <w:rPr>
                <w:b/>
                <w:bCs/>
                <w:color w:val="000000"/>
                <w:sz w:val="22"/>
                <w:szCs w:val="22"/>
                <w:lang w:val="uk-UA"/>
              </w:rPr>
            </w:pPr>
            <w:r>
              <w:rPr>
                <w:b/>
                <w:bCs/>
                <w:color w:val="000000"/>
                <w:sz w:val="22"/>
                <w:szCs w:val="22"/>
              </w:rPr>
              <w:t>-19 130,00</w:t>
            </w:r>
          </w:p>
        </w:tc>
        <w:tc>
          <w:tcPr>
            <w:tcW w:w="2153" w:type="dxa"/>
            <w:shd w:val="clear" w:color="auto" w:fill="auto"/>
            <w:vAlign w:val="center"/>
            <w:hideMark/>
          </w:tcPr>
          <w:p w14:paraId="0177E14E" w14:textId="13DE6CDC" w:rsidR="00147AC1" w:rsidRPr="0006435B" w:rsidRDefault="00147AC1" w:rsidP="00147AC1">
            <w:pPr>
              <w:jc w:val="right"/>
              <w:rPr>
                <w:color w:val="000000"/>
                <w:sz w:val="22"/>
                <w:szCs w:val="22"/>
                <w:lang w:val="uk-UA"/>
              </w:rPr>
            </w:pPr>
            <w:r>
              <w:rPr>
                <w:color w:val="000000"/>
                <w:sz w:val="22"/>
                <w:szCs w:val="22"/>
              </w:rPr>
              <w:t> </w:t>
            </w:r>
          </w:p>
        </w:tc>
        <w:tc>
          <w:tcPr>
            <w:tcW w:w="1816" w:type="dxa"/>
            <w:shd w:val="clear" w:color="auto" w:fill="auto"/>
            <w:vAlign w:val="center"/>
            <w:hideMark/>
          </w:tcPr>
          <w:p w14:paraId="6F0B2574" w14:textId="25B902A0" w:rsidR="00147AC1" w:rsidRPr="0006435B" w:rsidRDefault="00147AC1" w:rsidP="00147AC1">
            <w:pPr>
              <w:jc w:val="right"/>
              <w:rPr>
                <w:color w:val="000000"/>
                <w:sz w:val="22"/>
                <w:szCs w:val="22"/>
                <w:lang w:val="uk-UA"/>
              </w:rPr>
            </w:pPr>
            <w:r>
              <w:rPr>
                <w:color w:val="000000"/>
                <w:sz w:val="22"/>
                <w:szCs w:val="22"/>
              </w:rPr>
              <w:t>-19 130,00</w:t>
            </w:r>
          </w:p>
        </w:tc>
        <w:tc>
          <w:tcPr>
            <w:tcW w:w="1843" w:type="dxa"/>
            <w:shd w:val="clear" w:color="auto" w:fill="auto"/>
            <w:vAlign w:val="center"/>
            <w:hideMark/>
          </w:tcPr>
          <w:p w14:paraId="19A8D538" w14:textId="1E3CF576" w:rsidR="00147AC1" w:rsidRPr="0006435B" w:rsidRDefault="00147AC1" w:rsidP="00147AC1">
            <w:pPr>
              <w:jc w:val="right"/>
              <w:rPr>
                <w:color w:val="000000"/>
                <w:sz w:val="22"/>
                <w:szCs w:val="22"/>
                <w:lang w:val="uk-UA"/>
              </w:rPr>
            </w:pPr>
            <w:r>
              <w:rPr>
                <w:color w:val="000000"/>
                <w:sz w:val="22"/>
                <w:szCs w:val="22"/>
              </w:rPr>
              <w:t>-19 130,00</w:t>
            </w:r>
          </w:p>
        </w:tc>
      </w:tr>
      <w:tr w:rsidR="00147AC1" w:rsidRPr="00EC72F1" w14:paraId="1BE8CFC4" w14:textId="77777777" w:rsidTr="000E298E">
        <w:trPr>
          <w:trHeight w:val="300"/>
          <w:jc w:val="center"/>
        </w:trPr>
        <w:tc>
          <w:tcPr>
            <w:tcW w:w="1575" w:type="dxa"/>
            <w:shd w:val="clear" w:color="auto" w:fill="auto"/>
            <w:vAlign w:val="center"/>
            <w:hideMark/>
          </w:tcPr>
          <w:p w14:paraId="4CAD7851" w14:textId="77777777" w:rsidR="00147AC1" w:rsidRPr="0006435B" w:rsidRDefault="00147AC1" w:rsidP="00147AC1">
            <w:pPr>
              <w:jc w:val="center"/>
              <w:rPr>
                <w:color w:val="000000"/>
                <w:sz w:val="22"/>
                <w:szCs w:val="22"/>
                <w:lang w:val="uk-UA"/>
              </w:rPr>
            </w:pPr>
            <w:r w:rsidRPr="0006435B">
              <w:rPr>
                <w:color w:val="000000"/>
                <w:sz w:val="22"/>
                <w:szCs w:val="22"/>
                <w:lang w:val="uk-UA"/>
              </w:rPr>
              <w:t>402101</w:t>
            </w:r>
          </w:p>
        </w:tc>
        <w:tc>
          <w:tcPr>
            <w:tcW w:w="5244" w:type="dxa"/>
            <w:shd w:val="clear" w:color="auto" w:fill="auto"/>
            <w:vAlign w:val="center"/>
            <w:hideMark/>
          </w:tcPr>
          <w:p w14:paraId="35EDA48D" w14:textId="77777777" w:rsidR="00147AC1" w:rsidRPr="0006435B" w:rsidRDefault="00147AC1" w:rsidP="00147AC1">
            <w:pPr>
              <w:rPr>
                <w:color w:val="000000"/>
                <w:sz w:val="22"/>
                <w:szCs w:val="22"/>
                <w:lang w:val="uk-UA"/>
              </w:rPr>
            </w:pPr>
            <w:r w:rsidRPr="0006435B">
              <w:rPr>
                <w:color w:val="000000"/>
                <w:sz w:val="22"/>
                <w:szCs w:val="22"/>
                <w:lang w:val="uk-UA"/>
              </w:rPr>
              <w:t>Довгострокові зобов’язання</w:t>
            </w:r>
          </w:p>
        </w:tc>
        <w:tc>
          <w:tcPr>
            <w:tcW w:w="2552" w:type="dxa"/>
            <w:shd w:val="clear" w:color="auto" w:fill="auto"/>
            <w:vAlign w:val="center"/>
            <w:hideMark/>
          </w:tcPr>
          <w:p w14:paraId="78CE88FD" w14:textId="03E55C31" w:rsidR="00147AC1" w:rsidRPr="0006435B" w:rsidRDefault="00147AC1" w:rsidP="00147AC1">
            <w:pPr>
              <w:jc w:val="right"/>
              <w:rPr>
                <w:b/>
                <w:bCs/>
                <w:color w:val="000000"/>
                <w:sz w:val="22"/>
                <w:szCs w:val="22"/>
                <w:lang w:val="uk-UA"/>
              </w:rPr>
            </w:pPr>
            <w:r>
              <w:rPr>
                <w:b/>
                <w:bCs/>
                <w:color w:val="000000"/>
                <w:sz w:val="22"/>
                <w:szCs w:val="22"/>
              </w:rPr>
              <w:t>-19 130,00</w:t>
            </w:r>
          </w:p>
        </w:tc>
        <w:tc>
          <w:tcPr>
            <w:tcW w:w="2153" w:type="dxa"/>
            <w:shd w:val="clear" w:color="auto" w:fill="auto"/>
            <w:vAlign w:val="center"/>
            <w:hideMark/>
          </w:tcPr>
          <w:p w14:paraId="266A54F6" w14:textId="750DD8ED" w:rsidR="00147AC1" w:rsidRPr="0006435B" w:rsidRDefault="00147AC1" w:rsidP="00147AC1">
            <w:pPr>
              <w:jc w:val="right"/>
              <w:rPr>
                <w:color w:val="000000"/>
                <w:sz w:val="22"/>
                <w:szCs w:val="22"/>
                <w:lang w:val="uk-UA"/>
              </w:rPr>
            </w:pPr>
            <w:r>
              <w:rPr>
                <w:color w:val="000000"/>
                <w:sz w:val="22"/>
                <w:szCs w:val="22"/>
              </w:rPr>
              <w:t> </w:t>
            </w:r>
          </w:p>
        </w:tc>
        <w:tc>
          <w:tcPr>
            <w:tcW w:w="1816" w:type="dxa"/>
            <w:shd w:val="clear" w:color="auto" w:fill="auto"/>
            <w:vAlign w:val="center"/>
            <w:hideMark/>
          </w:tcPr>
          <w:p w14:paraId="584A2F5E" w14:textId="746B0CF6" w:rsidR="00147AC1" w:rsidRPr="0006435B" w:rsidRDefault="00147AC1" w:rsidP="00147AC1">
            <w:pPr>
              <w:jc w:val="right"/>
              <w:rPr>
                <w:color w:val="000000"/>
                <w:sz w:val="22"/>
                <w:szCs w:val="22"/>
                <w:lang w:val="uk-UA"/>
              </w:rPr>
            </w:pPr>
            <w:r>
              <w:rPr>
                <w:color w:val="000000"/>
                <w:sz w:val="22"/>
                <w:szCs w:val="22"/>
              </w:rPr>
              <w:t>-19 130,00</w:t>
            </w:r>
          </w:p>
        </w:tc>
        <w:tc>
          <w:tcPr>
            <w:tcW w:w="1843" w:type="dxa"/>
            <w:shd w:val="clear" w:color="auto" w:fill="auto"/>
            <w:vAlign w:val="center"/>
            <w:hideMark/>
          </w:tcPr>
          <w:p w14:paraId="3108065C" w14:textId="479480BF" w:rsidR="00147AC1" w:rsidRPr="0006435B" w:rsidRDefault="00147AC1" w:rsidP="00147AC1">
            <w:pPr>
              <w:jc w:val="right"/>
              <w:rPr>
                <w:color w:val="000000"/>
                <w:sz w:val="22"/>
                <w:szCs w:val="22"/>
                <w:lang w:val="uk-UA"/>
              </w:rPr>
            </w:pPr>
            <w:r>
              <w:rPr>
                <w:color w:val="000000"/>
                <w:sz w:val="22"/>
                <w:szCs w:val="22"/>
              </w:rPr>
              <w:t>-19 130,00</w:t>
            </w:r>
          </w:p>
        </w:tc>
      </w:tr>
      <w:tr w:rsidR="0045458A" w:rsidRPr="00EC72F1" w14:paraId="7BE38270" w14:textId="77777777" w:rsidTr="000E298E">
        <w:trPr>
          <w:trHeight w:val="285"/>
          <w:jc w:val="center"/>
        </w:trPr>
        <w:tc>
          <w:tcPr>
            <w:tcW w:w="1575" w:type="dxa"/>
            <w:shd w:val="clear" w:color="auto" w:fill="auto"/>
            <w:hideMark/>
          </w:tcPr>
          <w:p w14:paraId="4D774B99" w14:textId="77777777" w:rsidR="0045458A" w:rsidRPr="0006435B" w:rsidRDefault="0045458A" w:rsidP="0045458A">
            <w:pPr>
              <w:jc w:val="center"/>
              <w:rPr>
                <w:b/>
                <w:bCs/>
                <w:sz w:val="22"/>
                <w:szCs w:val="22"/>
                <w:lang w:val="uk-UA"/>
              </w:rPr>
            </w:pPr>
            <w:r w:rsidRPr="0006435B">
              <w:rPr>
                <w:b/>
                <w:bCs/>
                <w:sz w:val="22"/>
                <w:szCs w:val="22"/>
                <w:lang w:val="uk-UA"/>
              </w:rPr>
              <w:t xml:space="preserve">600000  </w:t>
            </w:r>
          </w:p>
        </w:tc>
        <w:tc>
          <w:tcPr>
            <w:tcW w:w="5244" w:type="dxa"/>
            <w:shd w:val="clear" w:color="auto" w:fill="auto"/>
            <w:vAlign w:val="bottom"/>
            <w:hideMark/>
          </w:tcPr>
          <w:p w14:paraId="749C0BAA" w14:textId="77777777" w:rsidR="0045458A" w:rsidRPr="0006435B" w:rsidRDefault="0045458A" w:rsidP="0045458A">
            <w:pPr>
              <w:rPr>
                <w:b/>
                <w:bCs/>
                <w:sz w:val="22"/>
                <w:szCs w:val="22"/>
                <w:lang w:val="uk-UA"/>
              </w:rPr>
            </w:pPr>
            <w:r w:rsidRPr="0006435B">
              <w:rPr>
                <w:b/>
                <w:bCs/>
                <w:sz w:val="22"/>
                <w:szCs w:val="22"/>
                <w:lang w:val="uk-UA"/>
              </w:rPr>
              <w:t>Фінансування за активними операціями</w:t>
            </w:r>
          </w:p>
        </w:tc>
        <w:tc>
          <w:tcPr>
            <w:tcW w:w="2552" w:type="dxa"/>
            <w:shd w:val="clear" w:color="auto" w:fill="auto"/>
            <w:noWrap/>
            <w:vAlign w:val="center"/>
            <w:hideMark/>
          </w:tcPr>
          <w:p w14:paraId="217865DB" w14:textId="79C17A62" w:rsidR="0045458A" w:rsidRPr="0006435B" w:rsidRDefault="0045458A" w:rsidP="0045458A">
            <w:pPr>
              <w:jc w:val="right"/>
              <w:rPr>
                <w:b/>
                <w:bCs/>
                <w:sz w:val="22"/>
                <w:szCs w:val="22"/>
                <w:lang w:val="uk-UA"/>
              </w:rPr>
            </w:pPr>
            <w:r>
              <w:rPr>
                <w:b/>
                <w:bCs/>
                <w:sz w:val="22"/>
                <w:szCs w:val="22"/>
              </w:rPr>
              <w:t>28 604 695,40</w:t>
            </w:r>
          </w:p>
        </w:tc>
        <w:tc>
          <w:tcPr>
            <w:tcW w:w="2153" w:type="dxa"/>
            <w:shd w:val="clear" w:color="auto" w:fill="auto"/>
            <w:noWrap/>
            <w:vAlign w:val="center"/>
            <w:hideMark/>
          </w:tcPr>
          <w:p w14:paraId="22E84805" w14:textId="054A6DC6" w:rsidR="0045458A" w:rsidRPr="0006435B" w:rsidRDefault="0045458A" w:rsidP="0045458A">
            <w:pPr>
              <w:jc w:val="right"/>
              <w:rPr>
                <w:b/>
                <w:bCs/>
                <w:sz w:val="22"/>
                <w:szCs w:val="22"/>
                <w:lang w:val="uk-UA"/>
              </w:rPr>
            </w:pPr>
            <w:r>
              <w:rPr>
                <w:b/>
                <w:bCs/>
                <w:sz w:val="22"/>
                <w:szCs w:val="22"/>
                <w:lang w:val="uk-UA"/>
              </w:rPr>
              <w:t>-10 220 574,00</w:t>
            </w:r>
          </w:p>
        </w:tc>
        <w:tc>
          <w:tcPr>
            <w:tcW w:w="1816" w:type="dxa"/>
            <w:shd w:val="clear" w:color="auto" w:fill="auto"/>
            <w:noWrap/>
            <w:vAlign w:val="center"/>
            <w:hideMark/>
          </w:tcPr>
          <w:p w14:paraId="441FA9E7" w14:textId="32DF244C" w:rsidR="0045458A" w:rsidRPr="0006435B" w:rsidRDefault="0045458A" w:rsidP="0045458A">
            <w:pPr>
              <w:jc w:val="right"/>
              <w:rPr>
                <w:b/>
                <w:bCs/>
                <w:sz w:val="22"/>
                <w:szCs w:val="22"/>
                <w:lang w:val="uk-UA"/>
              </w:rPr>
            </w:pPr>
            <w:r>
              <w:rPr>
                <w:b/>
                <w:bCs/>
                <w:sz w:val="22"/>
                <w:szCs w:val="22"/>
              </w:rPr>
              <w:t xml:space="preserve">38 </w:t>
            </w:r>
            <w:r>
              <w:rPr>
                <w:b/>
                <w:bCs/>
                <w:sz w:val="22"/>
                <w:szCs w:val="22"/>
                <w:lang w:val="uk-UA"/>
              </w:rPr>
              <w:t>8</w:t>
            </w:r>
            <w:r>
              <w:rPr>
                <w:b/>
                <w:bCs/>
                <w:sz w:val="22"/>
                <w:szCs w:val="22"/>
              </w:rPr>
              <w:t xml:space="preserve">25 </w:t>
            </w:r>
            <w:r>
              <w:rPr>
                <w:b/>
                <w:bCs/>
                <w:sz w:val="22"/>
                <w:szCs w:val="22"/>
                <w:lang w:val="uk-UA"/>
              </w:rPr>
              <w:t>2</w:t>
            </w:r>
            <w:r>
              <w:rPr>
                <w:b/>
                <w:bCs/>
                <w:sz w:val="22"/>
                <w:szCs w:val="22"/>
              </w:rPr>
              <w:t>69,40</w:t>
            </w:r>
          </w:p>
        </w:tc>
        <w:tc>
          <w:tcPr>
            <w:tcW w:w="1843" w:type="dxa"/>
            <w:shd w:val="clear" w:color="auto" w:fill="auto"/>
            <w:noWrap/>
            <w:vAlign w:val="center"/>
            <w:hideMark/>
          </w:tcPr>
          <w:p w14:paraId="0DC5E4B4" w14:textId="137A2037" w:rsidR="0045458A" w:rsidRPr="0006435B" w:rsidRDefault="0045458A" w:rsidP="0045458A">
            <w:pPr>
              <w:jc w:val="right"/>
              <w:rPr>
                <w:b/>
                <w:bCs/>
                <w:sz w:val="22"/>
                <w:szCs w:val="22"/>
                <w:lang w:val="uk-UA"/>
              </w:rPr>
            </w:pPr>
            <w:r>
              <w:rPr>
                <w:b/>
                <w:bCs/>
                <w:sz w:val="22"/>
                <w:szCs w:val="22"/>
              </w:rPr>
              <w:t xml:space="preserve">38 </w:t>
            </w:r>
            <w:r>
              <w:rPr>
                <w:b/>
                <w:bCs/>
                <w:sz w:val="22"/>
                <w:szCs w:val="22"/>
                <w:lang w:val="uk-UA"/>
              </w:rPr>
              <w:t>7</w:t>
            </w:r>
            <w:r>
              <w:rPr>
                <w:b/>
                <w:bCs/>
                <w:sz w:val="22"/>
                <w:szCs w:val="22"/>
              </w:rPr>
              <w:t xml:space="preserve">63 </w:t>
            </w:r>
            <w:r>
              <w:rPr>
                <w:b/>
                <w:bCs/>
                <w:sz w:val="22"/>
                <w:szCs w:val="22"/>
                <w:lang w:val="uk-UA"/>
              </w:rPr>
              <w:t>9</w:t>
            </w:r>
            <w:r>
              <w:rPr>
                <w:b/>
                <w:bCs/>
                <w:sz w:val="22"/>
                <w:szCs w:val="22"/>
              </w:rPr>
              <w:t>13,00</w:t>
            </w:r>
          </w:p>
        </w:tc>
      </w:tr>
      <w:tr w:rsidR="0045458A" w:rsidRPr="00EC72F1" w14:paraId="260DB3E9" w14:textId="77777777" w:rsidTr="000E298E">
        <w:trPr>
          <w:trHeight w:val="300"/>
          <w:jc w:val="center"/>
        </w:trPr>
        <w:tc>
          <w:tcPr>
            <w:tcW w:w="1575" w:type="dxa"/>
            <w:shd w:val="clear" w:color="auto" w:fill="auto"/>
            <w:hideMark/>
          </w:tcPr>
          <w:p w14:paraId="620FF39A" w14:textId="77777777" w:rsidR="0045458A" w:rsidRPr="0006435B" w:rsidRDefault="0045458A" w:rsidP="0045458A">
            <w:pPr>
              <w:jc w:val="center"/>
              <w:rPr>
                <w:sz w:val="22"/>
                <w:szCs w:val="22"/>
                <w:lang w:val="uk-UA"/>
              </w:rPr>
            </w:pPr>
            <w:r w:rsidRPr="0006435B">
              <w:rPr>
                <w:sz w:val="22"/>
                <w:szCs w:val="22"/>
                <w:lang w:val="uk-UA"/>
              </w:rPr>
              <w:t xml:space="preserve">602000  </w:t>
            </w:r>
          </w:p>
        </w:tc>
        <w:tc>
          <w:tcPr>
            <w:tcW w:w="5244" w:type="dxa"/>
            <w:shd w:val="clear" w:color="auto" w:fill="auto"/>
            <w:vAlign w:val="bottom"/>
            <w:hideMark/>
          </w:tcPr>
          <w:p w14:paraId="190150F6" w14:textId="77777777" w:rsidR="0045458A" w:rsidRPr="0006435B" w:rsidRDefault="0045458A" w:rsidP="0045458A">
            <w:pPr>
              <w:rPr>
                <w:sz w:val="22"/>
                <w:szCs w:val="22"/>
                <w:lang w:val="uk-UA"/>
              </w:rPr>
            </w:pPr>
            <w:r w:rsidRPr="0006435B">
              <w:rPr>
                <w:sz w:val="22"/>
                <w:szCs w:val="22"/>
                <w:lang w:val="uk-UA"/>
              </w:rPr>
              <w:t>Зміни обсягів готівкових коштів</w:t>
            </w:r>
          </w:p>
        </w:tc>
        <w:tc>
          <w:tcPr>
            <w:tcW w:w="2552" w:type="dxa"/>
            <w:shd w:val="clear" w:color="auto" w:fill="auto"/>
            <w:noWrap/>
            <w:vAlign w:val="center"/>
            <w:hideMark/>
          </w:tcPr>
          <w:p w14:paraId="628BA410" w14:textId="39A5C5EA" w:rsidR="0045458A" w:rsidRPr="0006435B" w:rsidRDefault="0045458A" w:rsidP="0045458A">
            <w:pPr>
              <w:jc w:val="right"/>
              <w:rPr>
                <w:b/>
                <w:bCs/>
                <w:sz w:val="22"/>
                <w:szCs w:val="22"/>
                <w:lang w:val="uk-UA"/>
              </w:rPr>
            </w:pPr>
            <w:r>
              <w:rPr>
                <w:b/>
                <w:bCs/>
                <w:sz w:val="22"/>
                <w:szCs w:val="22"/>
              </w:rPr>
              <w:t>28 604 695,40</w:t>
            </w:r>
          </w:p>
        </w:tc>
        <w:tc>
          <w:tcPr>
            <w:tcW w:w="2153" w:type="dxa"/>
            <w:shd w:val="clear" w:color="auto" w:fill="auto"/>
            <w:noWrap/>
            <w:vAlign w:val="center"/>
            <w:hideMark/>
          </w:tcPr>
          <w:p w14:paraId="2221EA95" w14:textId="4C7BE8C8" w:rsidR="0045458A" w:rsidRPr="0045458A" w:rsidRDefault="0045458A" w:rsidP="0045458A">
            <w:pPr>
              <w:jc w:val="right"/>
              <w:rPr>
                <w:sz w:val="22"/>
                <w:szCs w:val="22"/>
                <w:lang w:val="uk-UA"/>
              </w:rPr>
            </w:pPr>
            <w:r w:rsidRPr="0045458A">
              <w:rPr>
                <w:sz w:val="22"/>
                <w:szCs w:val="22"/>
                <w:lang w:val="uk-UA"/>
              </w:rPr>
              <w:t>-10 220 574,00</w:t>
            </w:r>
          </w:p>
        </w:tc>
        <w:tc>
          <w:tcPr>
            <w:tcW w:w="1816" w:type="dxa"/>
            <w:shd w:val="clear" w:color="auto" w:fill="auto"/>
            <w:noWrap/>
            <w:vAlign w:val="center"/>
            <w:hideMark/>
          </w:tcPr>
          <w:p w14:paraId="0A3117C5" w14:textId="764B5635" w:rsidR="0045458A" w:rsidRPr="0045458A" w:rsidRDefault="0045458A" w:rsidP="0045458A">
            <w:pPr>
              <w:jc w:val="right"/>
              <w:rPr>
                <w:sz w:val="22"/>
                <w:szCs w:val="22"/>
                <w:lang w:val="uk-UA"/>
              </w:rPr>
            </w:pPr>
            <w:r w:rsidRPr="0045458A">
              <w:rPr>
                <w:sz w:val="22"/>
                <w:szCs w:val="22"/>
              </w:rPr>
              <w:t xml:space="preserve">38 </w:t>
            </w:r>
            <w:r w:rsidRPr="0045458A">
              <w:rPr>
                <w:sz w:val="22"/>
                <w:szCs w:val="22"/>
                <w:lang w:val="uk-UA"/>
              </w:rPr>
              <w:t>8</w:t>
            </w:r>
            <w:r w:rsidRPr="0045458A">
              <w:rPr>
                <w:sz w:val="22"/>
                <w:szCs w:val="22"/>
              </w:rPr>
              <w:t xml:space="preserve">25 </w:t>
            </w:r>
            <w:r w:rsidRPr="0045458A">
              <w:rPr>
                <w:sz w:val="22"/>
                <w:szCs w:val="22"/>
                <w:lang w:val="uk-UA"/>
              </w:rPr>
              <w:t>2</w:t>
            </w:r>
            <w:r w:rsidRPr="0045458A">
              <w:rPr>
                <w:sz w:val="22"/>
                <w:szCs w:val="22"/>
              </w:rPr>
              <w:t>69,40</w:t>
            </w:r>
          </w:p>
        </w:tc>
        <w:tc>
          <w:tcPr>
            <w:tcW w:w="1843" w:type="dxa"/>
            <w:shd w:val="clear" w:color="auto" w:fill="auto"/>
            <w:noWrap/>
            <w:vAlign w:val="center"/>
            <w:hideMark/>
          </w:tcPr>
          <w:p w14:paraId="1869988A" w14:textId="376C49F2" w:rsidR="0045458A" w:rsidRPr="0045458A" w:rsidRDefault="0045458A" w:rsidP="0045458A">
            <w:pPr>
              <w:jc w:val="right"/>
              <w:rPr>
                <w:sz w:val="22"/>
                <w:szCs w:val="22"/>
                <w:lang w:val="uk-UA"/>
              </w:rPr>
            </w:pPr>
            <w:r w:rsidRPr="0045458A">
              <w:rPr>
                <w:sz w:val="22"/>
                <w:szCs w:val="22"/>
              </w:rPr>
              <w:t xml:space="preserve">38 </w:t>
            </w:r>
            <w:r w:rsidRPr="0045458A">
              <w:rPr>
                <w:sz w:val="22"/>
                <w:szCs w:val="22"/>
                <w:lang w:val="uk-UA"/>
              </w:rPr>
              <w:t>7</w:t>
            </w:r>
            <w:r w:rsidRPr="0045458A">
              <w:rPr>
                <w:sz w:val="22"/>
                <w:szCs w:val="22"/>
              </w:rPr>
              <w:t xml:space="preserve">63 </w:t>
            </w:r>
            <w:r w:rsidRPr="0045458A">
              <w:rPr>
                <w:sz w:val="22"/>
                <w:szCs w:val="22"/>
                <w:lang w:val="uk-UA"/>
              </w:rPr>
              <w:t>9</w:t>
            </w:r>
            <w:r w:rsidRPr="0045458A">
              <w:rPr>
                <w:sz w:val="22"/>
                <w:szCs w:val="22"/>
              </w:rPr>
              <w:t>13,00</w:t>
            </w:r>
          </w:p>
        </w:tc>
      </w:tr>
      <w:tr w:rsidR="00147AC1" w:rsidRPr="00EC72F1" w14:paraId="5FF30336" w14:textId="77777777" w:rsidTr="000E298E">
        <w:trPr>
          <w:trHeight w:val="300"/>
          <w:jc w:val="center"/>
        </w:trPr>
        <w:tc>
          <w:tcPr>
            <w:tcW w:w="1575" w:type="dxa"/>
            <w:shd w:val="clear" w:color="auto" w:fill="auto"/>
            <w:hideMark/>
          </w:tcPr>
          <w:p w14:paraId="76BBB9F3" w14:textId="77777777" w:rsidR="00147AC1" w:rsidRPr="0006435B" w:rsidRDefault="00147AC1" w:rsidP="00147AC1">
            <w:pPr>
              <w:jc w:val="center"/>
              <w:rPr>
                <w:sz w:val="22"/>
                <w:szCs w:val="22"/>
                <w:lang w:val="uk-UA"/>
              </w:rPr>
            </w:pPr>
            <w:r w:rsidRPr="0006435B">
              <w:rPr>
                <w:sz w:val="22"/>
                <w:szCs w:val="22"/>
                <w:lang w:val="uk-UA"/>
              </w:rPr>
              <w:t xml:space="preserve">602100  </w:t>
            </w:r>
          </w:p>
        </w:tc>
        <w:tc>
          <w:tcPr>
            <w:tcW w:w="5244" w:type="dxa"/>
            <w:shd w:val="clear" w:color="auto" w:fill="auto"/>
            <w:vAlign w:val="bottom"/>
            <w:hideMark/>
          </w:tcPr>
          <w:p w14:paraId="1AD983FC" w14:textId="77777777" w:rsidR="00147AC1" w:rsidRPr="0006435B" w:rsidRDefault="00147AC1" w:rsidP="00147AC1">
            <w:pPr>
              <w:rPr>
                <w:sz w:val="22"/>
                <w:szCs w:val="22"/>
                <w:lang w:val="uk-UA"/>
              </w:rPr>
            </w:pPr>
            <w:r w:rsidRPr="0006435B">
              <w:rPr>
                <w:sz w:val="22"/>
                <w:szCs w:val="22"/>
                <w:lang w:val="uk-UA"/>
              </w:rPr>
              <w:t>На початок періоду</w:t>
            </w:r>
          </w:p>
        </w:tc>
        <w:tc>
          <w:tcPr>
            <w:tcW w:w="2552" w:type="dxa"/>
            <w:shd w:val="clear" w:color="auto" w:fill="auto"/>
            <w:noWrap/>
            <w:vAlign w:val="center"/>
            <w:hideMark/>
          </w:tcPr>
          <w:p w14:paraId="25A912D2" w14:textId="678DA026" w:rsidR="00147AC1" w:rsidRPr="0006435B" w:rsidRDefault="00147AC1" w:rsidP="00147AC1">
            <w:pPr>
              <w:jc w:val="right"/>
              <w:rPr>
                <w:b/>
                <w:bCs/>
                <w:sz w:val="22"/>
                <w:szCs w:val="22"/>
                <w:lang w:val="uk-UA"/>
              </w:rPr>
            </w:pPr>
            <w:r>
              <w:rPr>
                <w:b/>
                <w:bCs/>
                <w:sz w:val="22"/>
                <w:szCs w:val="22"/>
              </w:rPr>
              <w:t>28 604 695,40</w:t>
            </w:r>
          </w:p>
        </w:tc>
        <w:tc>
          <w:tcPr>
            <w:tcW w:w="2153" w:type="dxa"/>
            <w:shd w:val="clear" w:color="auto" w:fill="auto"/>
            <w:noWrap/>
            <w:vAlign w:val="center"/>
            <w:hideMark/>
          </w:tcPr>
          <w:p w14:paraId="6243C593" w14:textId="7365B61B" w:rsidR="00147AC1" w:rsidRPr="0006435B" w:rsidRDefault="00147AC1" w:rsidP="00147AC1">
            <w:pPr>
              <w:jc w:val="right"/>
              <w:rPr>
                <w:sz w:val="22"/>
                <w:szCs w:val="22"/>
                <w:lang w:val="uk-UA"/>
              </w:rPr>
            </w:pPr>
            <w:r>
              <w:rPr>
                <w:sz w:val="22"/>
                <w:szCs w:val="22"/>
              </w:rPr>
              <w:t>27 710 470,00</w:t>
            </w:r>
          </w:p>
        </w:tc>
        <w:tc>
          <w:tcPr>
            <w:tcW w:w="1816" w:type="dxa"/>
            <w:shd w:val="clear" w:color="auto" w:fill="auto"/>
            <w:noWrap/>
            <w:vAlign w:val="center"/>
            <w:hideMark/>
          </w:tcPr>
          <w:p w14:paraId="5CFF7696" w14:textId="70A8B038" w:rsidR="00147AC1" w:rsidRPr="0006435B" w:rsidRDefault="00147AC1" w:rsidP="00147AC1">
            <w:pPr>
              <w:jc w:val="right"/>
              <w:rPr>
                <w:sz w:val="22"/>
                <w:szCs w:val="22"/>
                <w:lang w:val="uk-UA"/>
              </w:rPr>
            </w:pPr>
            <w:r>
              <w:rPr>
                <w:sz w:val="22"/>
                <w:szCs w:val="22"/>
              </w:rPr>
              <w:t>894 225,40</w:t>
            </w:r>
          </w:p>
        </w:tc>
        <w:tc>
          <w:tcPr>
            <w:tcW w:w="1843" w:type="dxa"/>
            <w:shd w:val="clear" w:color="auto" w:fill="auto"/>
            <w:noWrap/>
            <w:vAlign w:val="center"/>
            <w:hideMark/>
          </w:tcPr>
          <w:p w14:paraId="4F753EB2" w14:textId="6A838ED0" w:rsidR="00147AC1" w:rsidRPr="0006435B" w:rsidRDefault="00147AC1" w:rsidP="00147AC1">
            <w:pPr>
              <w:jc w:val="right"/>
              <w:rPr>
                <w:sz w:val="22"/>
                <w:szCs w:val="22"/>
                <w:lang w:val="uk-UA"/>
              </w:rPr>
            </w:pPr>
            <w:r>
              <w:rPr>
                <w:sz w:val="22"/>
                <w:szCs w:val="22"/>
              </w:rPr>
              <w:t>832 869,00</w:t>
            </w:r>
          </w:p>
        </w:tc>
      </w:tr>
      <w:tr w:rsidR="0045458A" w:rsidRPr="00EC72F1" w14:paraId="47AA0044" w14:textId="77777777" w:rsidTr="000E298E">
        <w:trPr>
          <w:trHeight w:val="600"/>
          <w:jc w:val="center"/>
        </w:trPr>
        <w:tc>
          <w:tcPr>
            <w:tcW w:w="1575" w:type="dxa"/>
            <w:shd w:val="clear" w:color="auto" w:fill="auto"/>
            <w:hideMark/>
          </w:tcPr>
          <w:p w14:paraId="08CF1293" w14:textId="77777777" w:rsidR="0045458A" w:rsidRPr="0006435B" w:rsidRDefault="0045458A" w:rsidP="0045458A">
            <w:pPr>
              <w:jc w:val="center"/>
              <w:rPr>
                <w:sz w:val="22"/>
                <w:szCs w:val="22"/>
                <w:lang w:val="uk-UA"/>
              </w:rPr>
            </w:pPr>
            <w:r w:rsidRPr="0006435B">
              <w:rPr>
                <w:sz w:val="22"/>
                <w:szCs w:val="22"/>
                <w:lang w:val="uk-UA"/>
              </w:rPr>
              <w:t xml:space="preserve">602400  </w:t>
            </w:r>
          </w:p>
        </w:tc>
        <w:tc>
          <w:tcPr>
            <w:tcW w:w="5244" w:type="dxa"/>
            <w:shd w:val="clear" w:color="auto" w:fill="auto"/>
            <w:vAlign w:val="bottom"/>
            <w:hideMark/>
          </w:tcPr>
          <w:p w14:paraId="0B0850B8" w14:textId="77777777" w:rsidR="0045458A" w:rsidRPr="0006435B" w:rsidRDefault="0045458A" w:rsidP="0045458A">
            <w:pPr>
              <w:rPr>
                <w:sz w:val="22"/>
                <w:szCs w:val="22"/>
                <w:lang w:val="uk-UA"/>
              </w:rPr>
            </w:pPr>
            <w:r w:rsidRPr="0006435B">
              <w:rPr>
                <w:sz w:val="22"/>
                <w:szCs w:val="22"/>
                <w:lang w:val="uk-UA"/>
              </w:rPr>
              <w:t>Кошти, що передаються із загального фонду бюджету до бюджету розвитку (спеціального фонду)</w:t>
            </w:r>
          </w:p>
        </w:tc>
        <w:tc>
          <w:tcPr>
            <w:tcW w:w="2552" w:type="dxa"/>
            <w:shd w:val="clear" w:color="auto" w:fill="auto"/>
            <w:noWrap/>
            <w:vAlign w:val="center"/>
            <w:hideMark/>
          </w:tcPr>
          <w:p w14:paraId="590D68FA" w14:textId="382916DF" w:rsidR="0045458A" w:rsidRPr="0006435B" w:rsidRDefault="0045458A" w:rsidP="0045458A">
            <w:pPr>
              <w:jc w:val="right"/>
              <w:rPr>
                <w:b/>
                <w:bCs/>
                <w:sz w:val="22"/>
                <w:szCs w:val="22"/>
                <w:lang w:val="uk-UA"/>
              </w:rPr>
            </w:pPr>
            <w:r>
              <w:rPr>
                <w:b/>
                <w:bCs/>
                <w:sz w:val="22"/>
                <w:szCs w:val="22"/>
              </w:rPr>
              <w:t>0,00</w:t>
            </w:r>
          </w:p>
        </w:tc>
        <w:tc>
          <w:tcPr>
            <w:tcW w:w="2153" w:type="dxa"/>
            <w:shd w:val="clear" w:color="auto" w:fill="auto"/>
            <w:noWrap/>
            <w:vAlign w:val="center"/>
            <w:hideMark/>
          </w:tcPr>
          <w:p w14:paraId="72811942" w14:textId="0F44929C" w:rsidR="0045458A" w:rsidRPr="0006435B" w:rsidRDefault="0045458A" w:rsidP="0045458A">
            <w:pPr>
              <w:jc w:val="right"/>
              <w:rPr>
                <w:sz w:val="22"/>
                <w:szCs w:val="22"/>
                <w:lang w:val="uk-UA"/>
              </w:rPr>
            </w:pPr>
            <w:r>
              <w:rPr>
                <w:sz w:val="22"/>
                <w:szCs w:val="22"/>
              </w:rPr>
              <w:t xml:space="preserve">-37 </w:t>
            </w:r>
            <w:r>
              <w:rPr>
                <w:sz w:val="22"/>
                <w:szCs w:val="22"/>
                <w:lang w:val="uk-UA"/>
              </w:rPr>
              <w:t>931</w:t>
            </w:r>
            <w:r>
              <w:rPr>
                <w:sz w:val="22"/>
                <w:szCs w:val="22"/>
              </w:rPr>
              <w:t xml:space="preserve"> </w:t>
            </w:r>
            <w:r>
              <w:rPr>
                <w:sz w:val="22"/>
                <w:szCs w:val="22"/>
                <w:lang w:val="uk-UA"/>
              </w:rPr>
              <w:t>0</w:t>
            </w:r>
            <w:r>
              <w:rPr>
                <w:sz w:val="22"/>
                <w:szCs w:val="22"/>
              </w:rPr>
              <w:t>44,00</w:t>
            </w:r>
          </w:p>
        </w:tc>
        <w:tc>
          <w:tcPr>
            <w:tcW w:w="1816" w:type="dxa"/>
            <w:shd w:val="clear" w:color="auto" w:fill="auto"/>
            <w:noWrap/>
            <w:vAlign w:val="center"/>
            <w:hideMark/>
          </w:tcPr>
          <w:p w14:paraId="5DB2DC08" w14:textId="5F196EB4" w:rsidR="0045458A" w:rsidRPr="0006435B" w:rsidRDefault="0045458A" w:rsidP="0045458A">
            <w:pPr>
              <w:jc w:val="right"/>
              <w:rPr>
                <w:sz w:val="22"/>
                <w:szCs w:val="22"/>
                <w:lang w:val="uk-UA"/>
              </w:rPr>
            </w:pPr>
            <w:r>
              <w:rPr>
                <w:sz w:val="22"/>
                <w:szCs w:val="22"/>
              </w:rPr>
              <w:t xml:space="preserve">37 </w:t>
            </w:r>
            <w:r>
              <w:rPr>
                <w:sz w:val="22"/>
                <w:szCs w:val="22"/>
                <w:lang w:val="uk-UA"/>
              </w:rPr>
              <w:t>931</w:t>
            </w:r>
            <w:r>
              <w:rPr>
                <w:sz w:val="22"/>
                <w:szCs w:val="22"/>
              </w:rPr>
              <w:t xml:space="preserve"> </w:t>
            </w:r>
            <w:r>
              <w:rPr>
                <w:sz w:val="22"/>
                <w:szCs w:val="22"/>
                <w:lang w:val="uk-UA"/>
              </w:rPr>
              <w:t>0</w:t>
            </w:r>
            <w:r>
              <w:rPr>
                <w:sz w:val="22"/>
                <w:szCs w:val="22"/>
              </w:rPr>
              <w:t>44,00</w:t>
            </w:r>
          </w:p>
        </w:tc>
        <w:tc>
          <w:tcPr>
            <w:tcW w:w="1843" w:type="dxa"/>
            <w:shd w:val="clear" w:color="auto" w:fill="auto"/>
            <w:noWrap/>
            <w:vAlign w:val="center"/>
            <w:hideMark/>
          </w:tcPr>
          <w:p w14:paraId="31AFFDD7" w14:textId="695F5C50" w:rsidR="0045458A" w:rsidRPr="0006435B" w:rsidRDefault="0045458A" w:rsidP="0045458A">
            <w:pPr>
              <w:jc w:val="right"/>
              <w:rPr>
                <w:sz w:val="22"/>
                <w:szCs w:val="22"/>
                <w:lang w:val="uk-UA"/>
              </w:rPr>
            </w:pPr>
            <w:r>
              <w:rPr>
                <w:sz w:val="22"/>
                <w:szCs w:val="22"/>
              </w:rPr>
              <w:t xml:space="preserve">37 </w:t>
            </w:r>
            <w:r>
              <w:rPr>
                <w:sz w:val="22"/>
                <w:szCs w:val="22"/>
                <w:lang w:val="uk-UA"/>
              </w:rPr>
              <w:t>931</w:t>
            </w:r>
            <w:r>
              <w:rPr>
                <w:sz w:val="22"/>
                <w:szCs w:val="22"/>
              </w:rPr>
              <w:t xml:space="preserve"> </w:t>
            </w:r>
            <w:r>
              <w:rPr>
                <w:sz w:val="22"/>
                <w:szCs w:val="22"/>
                <w:lang w:val="uk-UA"/>
              </w:rPr>
              <w:t>0</w:t>
            </w:r>
            <w:r>
              <w:rPr>
                <w:sz w:val="22"/>
                <w:szCs w:val="22"/>
              </w:rPr>
              <w:t>44,00</w:t>
            </w:r>
          </w:p>
        </w:tc>
      </w:tr>
      <w:tr w:rsidR="0045458A" w:rsidRPr="00EC72F1" w14:paraId="3BAB66CC" w14:textId="77777777" w:rsidTr="000E298E">
        <w:trPr>
          <w:trHeight w:val="285"/>
          <w:jc w:val="center"/>
        </w:trPr>
        <w:tc>
          <w:tcPr>
            <w:tcW w:w="1575" w:type="dxa"/>
            <w:shd w:val="clear" w:color="auto" w:fill="auto"/>
            <w:noWrap/>
            <w:vAlign w:val="center"/>
            <w:hideMark/>
          </w:tcPr>
          <w:p w14:paraId="5FD8FE67" w14:textId="77777777" w:rsidR="0045458A" w:rsidRPr="0006435B" w:rsidRDefault="0045458A" w:rsidP="0045458A">
            <w:pPr>
              <w:jc w:val="center"/>
              <w:rPr>
                <w:b/>
                <w:bCs/>
                <w:sz w:val="22"/>
                <w:szCs w:val="22"/>
                <w:lang w:val="uk-UA"/>
              </w:rPr>
            </w:pPr>
            <w:r w:rsidRPr="0006435B">
              <w:rPr>
                <w:b/>
                <w:bCs/>
                <w:sz w:val="22"/>
                <w:szCs w:val="22"/>
                <w:lang w:val="uk-UA"/>
              </w:rPr>
              <w:t>Х</w:t>
            </w:r>
          </w:p>
        </w:tc>
        <w:tc>
          <w:tcPr>
            <w:tcW w:w="5244" w:type="dxa"/>
            <w:shd w:val="clear" w:color="auto" w:fill="auto"/>
            <w:noWrap/>
            <w:vAlign w:val="center"/>
            <w:hideMark/>
          </w:tcPr>
          <w:p w14:paraId="22A49D1F" w14:textId="77777777" w:rsidR="0045458A" w:rsidRPr="0006435B" w:rsidRDefault="0045458A" w:rsidP="0045458A">
            <w:pPr>
              <w:rPr>
                <w:b/>
                <w:bCs/>
                <w:sz w:val="22"/>
                <w:szCs w:val="22"/>
                <w:lang w:val="uk-UA"/>
              </w:rPr>
            </w:pPr>
            <w:r w:rsidRPr="0006435B">
              <w:rPr>
                <w:b/>
                <w:bCs/>
                <w:sz w:val="22"/>
                <w:szCs w:val="22"/>
                <w:lang w:val="uk-UA"/>
              </w:rPr>
              <w:t>Загальне фінансування</w:t>
            </w:r>
          </w:p>
        </w:tc>
        <w:tc>
          <w:tcPr>
            <w:tcW w:w="2552" w:type="dxa"/>
            <w:shd w:val="clear" w:color="auto" w:fill="auto"/>
            <w:noWrap/>
            <w:vAlign w:val="center"/>
            <w:hideMark/>
          </w:tcPr>
          <w:p w14:paraId="202C70BA" w14:textId="7DAB1EAC" w:rsidR="0045458A" w:rsidRPr="0006435B" w:rsidRDefault="0045458A" w:rsidP="0045458A">
            <w:pPr>
              <w:jc w:val="right"/>
              <w:rPr>
                <w:b/>
                <w:bCs/>
                <w:sz w:val="22"/>
                <w:szCs w:val="22"/>
                <w:lang w:val="uk-UA"/>
              </w:rPr>
            </w:pPr>
            <w:r>
              <w:rPr>
                <w:b/>
                <w:bCs/>
                <w:sz w:val="22"/>
                <w:szCs w:val="22"/>
              </w:rPr>
              <w:t>66 850 162,49</w:t>
            </w:r>
          </w:p>
        </w:tc>
        <w:tc>
          <w:tcPr>
            <w:tcW w:w="2153" w:type="dxa"/>
            <w:shd w:val="clear" w:color="auto" w:fill="auto"/>
            <w:noWrap/>
            <w:vAlign w:val="center"/>
            <w:hideMark/>
          </w:tcPr>
          <w:p w14:paraId="63ED4777" w14:textId="6DA1472B" w:rsidR="0045458A" w:rsidRPr="0006435B" w:rsidRDefault="0045458A" w:rsidP="0045458A">
            <w:pPr>
              <w:jc w:val="right"/>
              <w:rPr>
                <w:b/>
                <w:bCs/>
                <w:sz w:val="22"/>
                <w:szCs w:val="22"/>
                <w:lang w:val="uk-UA"/>
              </w:rPr>
            </w:pPr>
            <w:r>
              <w:rPr>
                <w:b/>
                <w:bCs/>
                <w:sz w:val="22"/>
                <w:szCs w:val="22"/>
                <w:lang w:val="uk-UA"/>
              </w:rPr>
              <w:t>-10 220 574,00</w:t>
            </w:r>
          </w:p>
        </w:tc>
        <w:tc>
          <w:tcPr>
            <w:tcW w:w="1816" w:type="dxa"/>
            <w:shd w:val="clear" w:color="auto" w:fill="auto"/>
            <w:noWrap/>
            <w:vAlign w:val="center"/>
            <w:hideMark/>
          </w:tcPr>
          <w:p w14:paraId="20DB8D67" w14:textId="6E4867DA" w:rsidR="0045458A" w:rsidRPr="0006435B" w:rsidRDefault="0045458A" w:rsidP="0045458A">
            <w:pPr>
              <w:jc w:val="right"/>
              <w:rPr>
                <w:b/>
                <w:bCs/>
                <w:sz w:val="22"/>
                <w:szCs w:val="22"/>
                <w:lang w:val="uk-UA"/>
              </w:rPr>
            </w:pPr>
            <w:r>
              <w:rPr>
                <w:b/>
                <w:bCs/>
                <w:sz w:val="22"/>
                <w:szCs w:val="22"/>
                <w:lang w:val="uk-UA"/>
              </w:rPr>
              <w:t>77 070 736,49</w:t>
            </w:r>
          </w:p>
        </w:tc>
        <w:tc>
          <w:tcPr>
            <w:tcW w:w="1843" w:type="dxa"/>
            <w:shd w:val="clear" w:color="auto" w:fill="auto"/>
            <w:noWrap/>
            <w:vAlign w:val="center"/>
            <w:hideMark/>
          </w:tcPr>
          <w:p w14:paraId="21CC74D9" w14:textId="21BD69A2" w:rsidR="0045458A" w:rsidRPr="0006435B" w:rsidRDefault="0045458A" w:rsidP="0045458A">
            <w:pPr>
              <w:jc w:val="right"/>
              <w:rPr>
                <w:b/>
                <w:bCs/>
                <w:sz w:val="22"/>
                <w:szCs w:val="22"/>
                <w:lang w:val="uk-UA"/>
              </w:rPr>
            </w:pPr>
            <w:r>
              <w:rPr>
                <w:b/>
                <w:bCs/>
                <w:sz w:val="22"/>
                <w:szCs w:val="22"/>
                <w:lang w:val="uk-UA"/>
              </w:rPr>
              <w:t>77 009 380,09</w:t>
            </w:r>
          </w:p>
        </w:tc>
      </w:tr>
    </w:tbl>
    <w:p w14:paraId="7A8DFF2E" w14:textId="77777777" w:rsidR="00EC72F1" w:rsidRDefault="00EC72F1" w:rsidP="00B32646">
      <w:pPr>
        <w:suppressAutoHyphens/>
        <w:ind w:firstLine="12"/>
        <w:rPr>
          <w:sz w:val="28"/>
          <w:szCs w:val="28"/>
          <w:lang w:val="uk-UA"/>
        </w:rPr>
      </w:pPr>
    </w:p>
    <w:p w14:paraId="63CC4082" w14:textId="77777777" w:rsidR="00CA79D0" w:rsidRDefault="00CA79D0" w:rsidP="00B32646">
      <w:pPr>
        <w:suppressAutoHyphens/>
        <w:ind w:firstLine="12"/>
        <w:rPr>
          <w:sz w:val="28"/>
          <w:szCs w:val="28"/>
          <w:lang w:val="uk-UA"/>
        </w:rPr>
      </w:pPr>
    </w:p>
    <w:p w14:paraId="74F2A431" w14:textId="6A39F131" w:rsidR="00CA79D0" w:rsidRDefault="00CA79D0" w:rsidP="00CA79D0">
      <w:pPr>
        <w:rPr>
          <w:sz w:val="28"/>
          <w:szCs w:val="28"/>
          <w:lang w:val="uk-UA"/>
        </w:rPr>
      </w:pPr>
      <w:r w:rsidRPr="00EF79D2">
        <w:rPr>
          <w:sz w:val="28"/>
          <w:szCs w:val="28"/>
          <w:lang w:val="uk-UA"/>
        </w:rPr>
        <w:t>Начальниця фінансового управління</w:t>
      </w:r>
      <w:r w:rsidRPr="00EF79D2">
        <w:rPr>
          <w:sz w:val="28"/>
          <w:szCs w:val="28"/>
          <w:lang w:val="uk-UA"/>
        </w:rPr>
        <w:tab/>
      </w:r>
      <w:r w:rsidRPr="00EF79D2">
        <w:rPr>
          <w:sz w:val="28"/>
          <w:szCs w:val="28"/>
          <w:lang w:val="uk-UA"/>
        </w:rPr>
        <w:tab/>
      </w:r>
      <w:r w:rsidRPr="00EF79D2">
        <w:rPr>
          <w:sz w:val="28"/>
          <w:szCs w:val="28"/>
          <w:lang w:val="uk-UA"/>
        </w:rPr>
        <w:tab/>
      </w:r>
      <w:r w:rsidRPr="00EF79D2">
        <w:rPr>
          <w:sz w:val="28"/>
          <w:szCs w:val="28"/>
          <w:lang w:val="uk-UA"/>
        </w:rPr>
        <w:tab/>
      </w:r>
      <w:r w:rsidRPr="00EF79D2">
        <w:rPr>
          <w:sz w:val="28"/>
          <w:szCs w:val="28"/>
          <w:lang w:val="uk-UA"/>
        </w:rPr>
        <w:tab/>
      </w:r>
      <w:r w:rsidRPr="00EF79D2">
        <w:rPr>
          <w:sz w:val="28"/>
          <w:szCs w:val="28"/>
          <w:lang w:val="uk-UA"/>
        </w:rPr>
        <w:tab/>
      </w:r>
      <w:r w:rsidRPr="00EF79D2">
        <w:rPr>
          <w:sz w:val="28"/>
          <w:szCs w:val="28"/>
          <w:lang w:val="uk-UA"/>
        </w:rPr>
        <w:tab/>
      </w:r>
      <w:r w:rsidRPr="00EF79D2">
        <w:rPr>
          <w:sz w:val="28"/>
          <w:szCs w:val="28"/>
          <w:lang w:val="uk-UA"/>
        </w:rPr>
        <w:tab/>
      </w:r>
      <w:r w:rsidRPr="00EF79D2">
        <w:rPr>
          <w:sz w:val="28"/>
          <w:szCs w:val="28"/>
          <w:lang w:val="uk-UA"/>
        </w:rPr>
        <w:tab/>
      </w:r>
      <w:r w:rsidRPr="00EF79D2">
        <w:rPr>
          <w:sz w:val="28"/>
          <w:szCs w:val="28"/>
          <w:lang w:val="uk-UA"/>
        </w:rPr>
        <w:tab/>
        <w:t>Світлана ДЕМЧЕНКО</w:t>
      </w:r>
    </w:p>
    <w:p w14:paraId="4BE6CBAD" w14:textId="77777777" w:rsidR="00CA79D0" w:rsidRDefault="00CA79D0">
      <w:pPr>
        <w:rPr>
          <w:sz w:val="28"/>
          <w:szCs w:val="28"/>
          <w:lang w:val="uk-UA"/>
        </w:rPr>
      </w:pPr>
      <w:r>
        <w:rPr>
          <w:sz w:val="28"/>
          <w:szCs w:val="28"/>
          <w:lang w:val="uk-UA"/>
        </w:rPr>
        <w:br w:type="page"/>
      </w:r>
    </w:p>
    <w:p w14:paraId="1B616289" w14:textId="77777777" w:rsidR="00CA79D0" w:rsidRPr="007E25D8" w:rsidRDefault="00CA79D0" w:rsidP="000E298E">
      <w:pPr>
        <w:tabs>
          <w:tab w:val="right" w:pos="-426"/>
        </w:tabs>
        <w:ind w:right="-3"/>
        <w:jc w:val="right"/>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Додаток </w:t>
      </w:r>
      <w:r>
        <w:rPr>
          <w:sz w:val="28"/>
          <w:szCs w:val="28"/>
          <w:lang w:val="uk-UA"/>
        </w:rPr>
        <w:t>3</w:t>
      </w:r>
      <w:r w:rsidRPr="007E25D8">
        <w:rPr>
          <w:sz w:val="28"/>
          <w:szCs w:val="28"/>
          <w:lang w:val="uk-UA"/>
        </w:rPr>
        <w:t xml:space="preserve"> до рішення міської ради</w:t>
      </w:r>
    </w:p>
    <w:p w14:paraId="020DF578" w14:textId="167238B8" w:rsidR="00CA79D0" w:rsidRDefault="00CA79D0" w:rsidP="000E298E">
      <w:pPr>
        <w:ind w:right="-3"/>
        <w:jc w:val="righ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від </w:t>
      </w:r>
      <w:r w:rsidR="00DB6C35">
        <w:rPr>
          <w:sz w:val="28"/>
          <w:szCs w:val="28"/>
          <w:lang w:val="uk-UA"/>
        </w:rPr>
        <w:t>28</w:t>
      </w:r>
      <w:r w:rsidRPr="007E25D8">
        <w:rPr>
          <w:sz w:val="28"/>
          <w:szCs w:val="28"/>
          <w:lang w:val="uk-UA"/>
        </w:rPr>
        <w:t>.0</w:t>
      </w:r>
      <w:r w:rsidR="00F608C8">
        <w:rPr>
          <w:sz w:val="28"/>
          <w:szCs w:val="28"/>
          <w:lang w:val="uk-UA"/>
        </w:rPr>
        <w:t>8</w:t>
      </w:r>
      <w:r w:rsidRPr="007E25D8">
        <w:rPr>
          <w:sz w:val="28"/>
          <w:szCs w:val="28"/>
          <w:lang w:val="uk-UA"/>
        </w:rPr>
        <w:t>.202</w:t>
      </w:r>
      <w:r>
        <w:rPr>
          <w:sz w:val="28"/>
          <w:szCs w:val="28"/>
          <w:lang w:val="uk-UA"/>
        </w:rPr>
        <w:t>4</w:t>
      </w:r>
      <w:r w:rsidRPr="007E25D8">
        <w:rPr>
          <w:sz w:val="28"/>
          <w:szCs w:val="28"/>
          <w:lang w:val="uk-UA"/>
        </w:rPr>
        <w:t xml:space="preserve"> №</w:t>
      </w:r>
      <w:r w:rsidR="00DB6C35">
        <w:rPr>
          <w:sz w:val="28"/>
          <w:szCs w:val="28"/>
          <w:lang w:val="uk-UA"/>
        </w:rPr>
        <w:t>2825</w:t>
      </w:r>
      <w:r>
        <w:rPr>
          <w:sz w:val="28"/>
          <w:szCs w:val="28"/>
          <w:lang w:val="uk-UA"/>
        </w:rPr>
        <w:t xml:space="preserve"> -47</w:t>
      </w:r>
      <w:r w:rsidRPr="007E25D8">
        <w:rPr>
          <w:sz w:val="28"/>
          <w:szCs w:val="28"/>
          <w:lang w:val="uk-UA"/>
        </w:rPr>
        <w:t>/202</w:t>
      </w:r>
      <w:r>
        <w:rPr>
          <w:sz w:val="28"/>
          <w:szCs w:val="28"/>
          <w:lang w:val="uk-UA"/>
        </w:rPr>
        <w:t>4</w:t>
      </w:r>
    </w:p>
    <w:p w14:paraId="6C8EABF2" w14:textId="77777777" w:rsidR="00CA79D0" w:rsidRPr="000E4B23" w:rsidRDefault="00CA79D0" w:rsidP="000E298E">
      <w:pPr>
        <w:ind w:right="-3"/>
        <w:jc w:val="right"/>
        <w:rPr>
          <w:sz w:val="12"/>
          <w:szCs w:val="12"/>
          <w:lang w:val="uk-UA"/>
        </w:rPr>
      </w:pPr>
    </w:p>
    <w:p w14:paraId="38675B54" w14:textId="77777777" w:rsidR="00CA79D0" w:rsidRDefault="00CA79D0" w:rsidP="000E298E">
      <w:pPr>
        <w:ind w:right="-3"/>
        <w:jc w:val="righ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3</w:t>
      </w:r>
      <w:r w:rsidRPr="00462C25">
        <w:rPr>
          <w:sz w:val="28"/>
          <w:szCs w:val="28"/>
          <w:lang w:val="uk-UA"/>
        </w:rPr>
        <w:t xml:space="preserve"> до рішення міської ради</w:t>
      </w:r>
    </w:p>
    <w:p w14:paraId="70276C05" w14:textId="69EA12D2" w:rsidR="00CA79D0" w:rsidRPr="007E25D8" w:rsidRDefault="00CA79D0" w:rsidP="000E298E">
      <w:pPr>
        <w:ind w:right="-3"/>
        <w:jc w:val="righ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462C25">
        <w:rPr>
          <w:sz w:val="28"/>
          <w:szCs w:val="28"/>
          <w:lang w:val="uk-UA"/>
        </w:rPr>
        <w:t>від  23.12.2023 №2529-</w:t>
      </w:r>
      <w:r w:rsidR="00414605">
        <w:rPr>
          <w:sz w:val="28"/>
          <w:szCs w:val="28"/>
          <w:lang w:val="uk-UA"/>
        </w:rPr>
        <w:t>40</w:t>
      </w:r>
      <w:r w:rsidRPr="00462C25">
        <w:rPr>
          <w:sz w:val="28"/>
          <w:szCs w:val="28"/>
          <w:lang w:val="uk-UA"/>
        </w:rPr>
        <w:t>/2023</w:t>
      </w:r>
    </w:p>
    <w:p w14:paraId="3367F919" w14:textId="77777777" w:rsidR="00CA79D0" w:rsidRPr="000E4B23" w:rsidRDefault="00CA79D0" w:rsidP="00CA79D0">
      <w:pPr>
        <w:tabs>
          <w:tab w:val="right" w:pos="15704"/>
        </w:tabs>
        <w:rPr>
          <w:sz w:val="12"/>
          <w:szCs w:val="12"/>
          <w:lang w:val="uk-UA"/>
        </w:rPr>
      </w:pPr>
    </w:p>
    <w:p w14:paraId="4550CFED" w14:textId="200D2FEE" w:rsidR="00E15D81" w:rsidRPr="00FC0479" w:rsidRDefault="00E15D81" w:rsidP="00E15D81">
      <w:pPr>
        <w:jc w:val="center"/>
        <w:rPr>
          <w:b/>
          <w:sz w:val="28"/>
          <w:szCs w:val="28"/>
          <w:lang w:val="uk-UA" w:eastAsia="uk-UA"/>
        </w:rPr>
      </w:pPr>
      <w:r w:rsidRPr="00FC0479">
        <w:rPr>
          <w:b/>
          <w:sz w:val="28"/>
          <w:szCs w:val="28"/>
          <w:lang w:val="uk-UA" w:eastAsia="uk-UA"/>
        </w:rPr>
        <w:t>РОЗПОДІЛ</w:t>
      </w:r>
      <w:r w:rsidR="00442DAD">
        <w:rPr>
          <w:b/>
          <w:sz w:val="28"/>
          <w:szCs w:val="28"/>
          <w:lang w:val="uk-UA" w:eastAsia="uk-UA"/>
        </w:rPr>
        <w:t xml:space="preserve"> </w:t>
      </w:r>
      <w:r w:rsidRPr="00FC0479">
        <w:rPr>
          <w:b/>
          <w:sz w:val="28"/>
          <w:szCs w:val="28"/>
          <w:lang w:val="uk-UA" w:eastAsia="uk-UA"/>
        </w:rPr>
        <w:t>видатків бюджету</w:t>
      </w:r>
      <w:r w:rsidR="005F11D2">
        <w:rPr>
          <w:b/>
          <w:sz w:val="28"/>
          <w:szCs w:val="28"/>
          <w:lang w:val="uk-UA" w:eastAsia="uk-UA"/>
        </w:rPr>
        <w:t xml:space="preserve"> міської</w:t>
      </w:r>
      <w:r w:rsidRPr="00FC0479">
        <w:rPr>
          <w:b/>
          <w:sz w:val="28"/>
          <w:szCs w:val="28"/>
          <w:lang w:val="uk-UA" w:eastAsia="uk-UA"/>
        </w:rPr>
        <w:t xml:space="preserve"> </w:t>
      </w:r>
      <w:r w:rsidR="00442DAD" w:rsidRPr="00FC0479">
        <w:rPr>
          <w:b/>
          <w:sz w:val="28"/>
          <w:szCs w:val="28"/>
          <w:lang w:val="uk-UA"/>
        </w:rPr>
        <w:t>територіальної громади на 2024 рік</w:t>
      </w:r>
    </w:p>
    <w:p w14:paraId="4B89FC10" w14:textId="77777777" w:rsidR="00CA79D0" w:rsidRPr="000E4B23" w:rsidRDefault="00CA79D0" w:rsidP="00CA79D0">
      <w:pPr>
        <w:tabs>
          <w:tab w:val="right" w:pos="15704"/>
        </w:tabs>
        <w:rPr>
          <w:sz w:val="12"/>
          <w:szCs w:val="12"/>
          <w:lang w:val="uk-UA"/>
        </w:rPr>
      </w:pPr>
    </w:p>
    <w:p w14:paraId="0797D7CB" w14:textId="48948FE0" w:rsidR="00CA79D0" w:rsidRPr="00BD2E81" w:rsidRDefault="00CA79D0" w:rsidP="00CA79D0">
      <w:pPr>
        <w:tabs>
          <w:tab w:val="right" w:pos="15704"/>
        </w:tabs>
        <w:rPr>
          <w:sz w:val="24"/>
          <w:szCs w:val="24"/>
          <w:u w:val="single"/>
          <w:lang w:val="uk-UA"/>
        </w:rPr>
      </w:pPr>
      <w:r w:rsidRPr="00BD2E81">
        <w:rPr>
          <w:sz w:val="24"/>
          <w:szCs w:val="24"/>
          <w:u w:val="single"/>
          <w:lang w:val="uk-UA"/>
        </w:rPr>
        <w:t xml:space="preserve">  </w:t>
      </w:r>
      <w:r w:rsidR="007C1E84">
        <w:rPr>
          <w:sz w:val="24"/>
          <w:szCs w:val="24"/>
          <w:u w:val="single"/>
          <w:lang w:val="uk-UA"/>
        </w:rPr>
        <w:t>0</w:t>
      </w:r>
      <w:r w:rsidRPr="00BD2E81">
        <w:rPr>
          <w:sz w:val="24"/>
          <w:szCs w:val="24"/>
          <w:u w:val="single"/>
          <w:lang w:val="uk-UA"/>
        </w:rPr>
        <w:t>953200000</w:t>
      </w:r>
    </w:p>
    <w:p w14:paraId="673E4263" w14:textId="77777777" w:rsidR="00CA79D0" w:rsidRPr="00BD2E81" w:rsidRDefault="00CA79D0" w:rsidP="00CA79D0">
      <w:pPr>
        <w:tabs>
          <w:tab w:val="right" w:pos="15704"/>
        </w:tabs>
        <w:rPr>
          <w:lang w:val="uk-UA"/>
        </w:rPr>
      </w:pPr>
      <w:r w:rsidRPr="00BD2E81">
        <w:rPr>
          <w:lang w:val="uk-UA"/>
        </w:rPr>
        <w:t>(код бюджету)</w:t>
      </w:r>
    </w:p>
    <w:p w14:paraId="1490712E" w14:textId="587558B7" w:rsidR="008A4B4F" w:rsidRPr="00304007" w:rsidRDefault="00304007" w:rsidP="00CA79D0">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грн</w:t>
      </w:r>
    </w:p>
    <w:tbl>
      <w:tblPr>
        <w:tblW w:w="25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851"/>
        <w:gridCol w:w="2693"/>
        <w:gridCol w:w="992"/>
        <w:gridCol w:w="993"/>
        <w:gridCol w:w="992"/>
        <w:gridCol w:w="850"/>
        <w:gridCol w:w="567"/>
        <w:gridCol w:w="993"/>
        <w:gridCol w:w="992"/>
        <w:gridCol w:w="850"/>
        <w:gridCol w:w="851"/>
        <w:gridCol w:w="709"/>
        <w:gridCol w:w="850"/>
        <w:gridCol w:w="992"/>
        <w:gridCol w:w="709"/>
        <w:gridCol w:w="709"/>
        <w:gridCol w:w="709"/>
        <w:gridCol w:w="709"/>
        <w:gridCol w:w="709"/>
        <w:gridCol w:w="709"/>
        <w:gridCol w:w="709"/>
        <w:gridCol w:w="709"/>
        <w:gridCol w:w="709"/>
        <w:gridCol w:w="709"/>
        <w:gridCol w:w="709"/>
        <w:gridCol w:w="709"/>
        <w:gridCol w:w="709"/>
      </w:tblGrid>
      <w:tr w:rsidR="006B1E30" w:rsidRPr="008A4B4F" w14:paraId="26F349ED" w14:textId="77777777" w:rsidTr="00CE15AD">
        <w:trPr>
          <w:gridAfter w:val="13"/>
          <w:wAfter w:w="9217" w:type="dxa"/>
          <w:trHeight w:val="660"/>
        </w:trPr>
        <w:tc>
          <w:tcPr>
            <w:tcW w:w="866" w:type="dxa"/>
            <w:vMerge w:val="restart"/>
            <w:shd w:val="clear" w:color="auto" w:fill="auto"/>
            <w:vAlign w:val="center"/>
            <w:hideMark/>
          </w:tcPr>
          <w:p w14:paraId="64D8F3EE" w14:textId="77777777" w:rsidR="008A4B4F" w:rsidRPr="008A4B4F" w:rsidRDefault="008A4B4F" w:rsidP="00E27C38">
            <w:pPr>
              <w:ind w:left="-93" w:right="-108"/>
              <w:jc w:val="center"/>
              <w:rPr>
                <w:sz w:val="14"/>
                <w:szCs w:val="14"/>
                <w:lang w:val="uk-UA"/>
              </w:rPr>
            </w:pPr>
            <w:r w:rsidRPr="008A4B4F">
              <w:rPr>
                <w:sz w:val="14"/>
                <w:szCs w:val="14"/>
                <w:lang w:val="uk-UA"/>
              </w:rPr>
              <w:t>Код Програмної класифікації видатків та кредитування місцевих бюджетів</w:t>
            </w:r>
          </w:p>
        </w:tc>
        <w:tc>
          <w:tcPr>
            <w:tcW w:w="850" w:type="dxa"/>
            <w:vMerge w:val="restart"/>
            <w:shd w:val="clear" w:color="auto" w:fill="auto"/>
            <w:vAlign w:val="center"/>
            <w:hideMark/>
          </w:tcPr>
          <w:p w14:paraId="7212EA3E" w14:textId="77777777" w:rsidR="008A4B4F" w:rsidRPr="008A4B4F" w:rsidRDefault="008A4B4F" w:rsidP="00E27C38">
            <w:pPr>
              <w:ind w:left="-108" w:right="-108"/>
              <w:jc w:val="center"/>
              <w:rPr>
                <w:sz w:val="14"/>
                <w:szCs w:val="14"/>
                <w:lang w:val="uk-UA"/>
              </w:rPr>
            </w:pPr>
            <w:r w:rsidRPr="008A4B4F">
              <w:rPr>
                <w:sz w:val="14"/>
                <w:szCs w:val="14"/>
                <w:lang w:val="uk-UA"/>
              </w:rPr>
              <w:t>Код Типової програмної класифікації видатків та кредитування місцевих бюджетів</w:t>
            </w:r>
          </w:p>
        </w:tc>
        <w:tc>
          <w:tcPr>
            <w:tcW w:w="851" w:type="dxa"/>
            <w:vMerge w:val="restart"/>
            <w:shd w:val="clear" w:color="auto" w:fill="auto"/>
            <w:vAlign w:val="center"/>
            <w:hideMark/>
          </w:tcPr>
          <w:p w14:paraId="5AB1453B" w14:textId="77777777" w:rsidR="008A4B4F" w:rsidRPr="008A4B4F" w:rsidRDefault="008A4B4F" w:rsidP="00E27C38">
            <w:pPr>
              <w:ind w:left="-108" w:right="-108"/>
              <w:jc w:val="center"/>
              <w:rPr>
                <w:sz w:val="14"/>
                <w:szCs w:val="14"/>
                <w:lang w:val="uk-UA"/>
              </w:rPr>
            </w:pPr>
            <w:r w:rsidRPr="008A4B4F">
              <w:rPr>
                <w:sz w:val="14"/>
                <w:szCs w:val="14"/>
                <w:lang w:val="uk-UA"/>
              </w:rPr>
              <w:t>Код Функціональної класифікації видатків та кредитування бюджету</w:t>
            </w:r>
          </w:p>
        </w:tc>
        <w:tc>
          <w:tcPr>
            <w:tcW w:w="2693" w:type="dxa"/>
            <w:vMerge w:val="restart"/>
            <w:shd w:val="clear" w:color="auto" w:fill="auto"/>
            <w:vAlign w:val="center"/>
            <w:hideMark/>
          </w:tcPr>
          <w:p w14:paraId="5DB9DA40" w14:textId="77777777" w:rsidR="008A4B4F" w:rsidRPr="008A4B4F" w:rsidRDefault="008A4B4F" w:rsidP="008A4B4F">
            <w:pPr>
              <w:jc w:val="center"/>
              <w:rPr>
                <w:sz w:val="14"/>
                <w:szCs w:val="14"/>
                <w:lang w:val="uk-UA"/>
              </w:rPr>
            </w:pPr>
            <w:r w:rsidRPr="008A4B4F">
              <w:rPr>
                <w:sz w:val="14"/>
                <w:szCs w:val="14"/>
                <w:lang w:val="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394" w:type="dxa"/>
            <w:gridSpan w:val="5"/>
            <w:shd w:val="clear" w:color="auto" w:fill="auto"/>
            <w:vAlign w:val="center"/>
            <w:hideMark/>
          </w:tcPr>
          <w:p w14:paraId="3DF69FB8" w14:textId="77777777" w:rsidR="008A4B4F" w:rsidRPr="008A4B4F" w:rsidRDefault="008A4B4F" w:rsidP="008A4B4F">
            <w:pPr>
              <w:jc w:val="center"/>
              <w:rPr>
                <w:sz w:val="14"/>
                <w:szCs w:val="14"/>
                <w:lang w:val="uk-UA"/>
              </w:rPr>
            </w:pPr>
            <w:r w:rsidRPr="008A4B4F">
              <w:rPr>
                <w:sz w:val="14"/>
                <w:szCs w:val="14"/>
                <w:lang w:val="uk-UA"/>
              </w:rPr>
              <w:t>Загальний фонд</w:t>
            </w:r>
          </w:p>
        </w:tc>
        <w:tc>
          <w:tcPr>
            <w:tcW w:w="5245" w:type="dxa"/>
            <w:gridSpan w:val="6"/>
            <w:shd w:val="clear" w:color="auto" w:fill="auto"/>
            <w:vAlign w:val="center"/>
            <w:hideMark/>
          </w:tcPr>
          <w:p w14:paraId="395A20D9" w14:textId="77777777" w:rsidR="008A4B4F" w:rsidRPr="008A4B4F" w:rsidRDefault="008A4B4F" w:rsidP="008A4B4F">
            <w:pPr>
              <w:jc w:val="center"/>
              <w:rPr>
                <w:sz w:val="14"/>
                <w:szCs w:val="14"/>
                <w:lang w:val="uk-UA"/>
              </w:rPr>
            </w:pPr>
            <w:r w:rsidRPr="008A4B4F">
              <w:rPr>
                <w:sz w:val="14"/>
                <w:szCs w:val="14"/>
                <w:lang w:val="uk-UA"/>
              </w:rPr>
              <w:t>Спеціальний фонд</w:t>
            </w:r>
          </w:p>
        </w:tc>
        <w:tc>
          <w:tcPr>
            <w:tcW w:w="992" w:type="dxa"/>
            <w:vMerge w:val="restart"/>
            <w:shd w:val="clear" w:color="auto" w:fill="auto"/>
            <w:vAlign w:val="center"/>
            <w:hideMark/>
          </w:tcPr>
          <w:p w14:paraId="51AAF7DA" w14:textId="77777777" w:rsidR="008A4B4F" w:rsidRPr="008A4B4F" w:rsidRDefault="008A4B4F" w:rsidP="008A4B4F">
            <w:pPr>
              <w:jc w:val="center"/>
              <w:rPr>
                <w:sz w:val="14"/>
                <w:szCs w:val="14"/>
              </w:rPr>
            </w:pPr>
            <w:r w:rsidRPr="008A4B4F">
              <w:rPr>
                <w:sz w:val="14"/>
                <w:szCs w:val="14"/>
              </w:rPr>
              <w:t>Разом</w:t>
            </w:r>
          </w:p>
        </w:tc>
      </w:tr>
      <w:tr w:rsidR="003966ED" w:rsidRPr="008A4B4F" w14:paraId="06E7A8FE" w14:textId="77777777" w:rsidTr="00CE15AD">
        <w:trPr>
          <w:gridAfter w:val="13"/>
          <w:wAfter w:w="9217" w:type="dxa"/>
          <w:trHeight w:val="345"/>
        </w:trPr>
        <w:tc>
          <w:tcPr>
            <w:tcW w:w="866" w:type="dxa"/>
            <w:vMerge/>
            <w:vAlign w:val="center"/>
            <w:hideMark/>
          </w:tcPr>
          <w:p w14:paraId="5E67D9DE" w14:textId="77777777" w:rsidR="008A4B4F" w:rsidRPr="008A4B4F" w:rsidRDefault="008A4B4F" w:rsidP="008A4B4F">
            <w:pPr>
              <w:rPr>
                <w:sz w:val="14"/>
                <w:szCs w:val="14"/>
                <w:lang w:val="uk-UA"/>
              </w:rPr>
            </w:pPr>
          </w:p>
        </w:tc>
        <w:tc>
          <w:tcPr>
            <w:tcW w:w="850" w:type="dxa"/>
            <w:vMerge/>
            <w:vAlign w:val="center"/>
            <w:hideMark/>
          </w:tcPr>
          <w:p w14:paraId="511E1282" w14:textId="77777777" w:rsidR="008A4B4F" w:rsidRPr="008A4B4F" w:rsidRDefault="008A4B4F" w:rsidP="008A4B4F">
            <w:pPr>
              <w:rPr>
                <w:sz w:val="14"/>
                <w:szCs w:val="14"/>
                <w:lang w:val="uk-UA"/>
              </w:rPr>
            </w:pPr>
          </w:p>
        </w:tc>
        <w:tc>
          <w:tcPr>
            <w:tcW w:w="851" w:type="dxa"/>
            <w:vMerge/>
            <w:vAlign w:val="center"/>
            <w:hideMark/>
          </w:tcPr>
          <w:p w14:paraId="09B8DE8B" w14:textId="77777777" w:rsidR="008A4B4F" w:rsidRPr="008A4B4F" w:rsidRDefault="008A4B4F" w:rsidP="008A4B4F">
            <w:pPr>
              <w:rPr>
                <w:sz w:val="14"/>
                <w:szCs w:val="14"/>
                <w:lang w:val="uk-UA"/>
              </w:rPr>
            </w:pPr>
          </w:p>
        </w:tc>
        <w:tc>
          <w:tcPr>
            <w:tcW w:w="2693" w:type="dxa"/>
            <w:vMerge/>
            <w:vAlign w:val="center"/>
            <w:hideMark/>
          </w:tcPr>
          <w:p w14:paraId="143E41C2" w14:textId="77777777" w:rsidR="008A4B4F" w:rsidRPr="008A4B4F" w:rsidRDefault="008A4B4F" w:rsidP="008A4B4F">
            <w:pPr>
              <w:rPr>
                <w:sz w:val="14"/>
                <w:szCs w:val="14"/>
                <w:lang w:val="uk-UA"/>
              </w:rPr>
            </w:pPr>
          </w:p>
        </w:tc>
        <w:tc>
          <w:tcPr>
            <w:tcW w:w="992" w:type="dxa"/>
            <w:vMerge w:val="restart"/>
            <w:shd w:val="clear" w:color="auto" w:fill="auto"/>
            <w:vAlign w:val="center"/>
            <w:hideMark/>
          </w:tcPr>
          <w:p w14:paraId="336D58FD" w14:textId="77777777" w:rsidR="008A4B4F" w:rsidRPr="008A4B4F" w:rsidRDefault="008A4B4F" w:rsidP="008A4B4F">
            <w:pPr>
              <w:jc w:val="center"/>
              <w:rPr>
                <w:sz w:val="14"/>
                <w:szCs w:val="14"/>
                <w:lang w:val="uk-UA"/>
              </w:rPr>
            </w:pPr>
            <w:r w:rsidRPr="008A4B4F">
              <w:rPr>
                <w:sz w:val="14"/>
                <w:szCs w:val="14"/>
                <w:lang w:val="uk-UA"/>
              </w:rPr>
              <w:t>усього</w:t>
            </w:r>
          </w:p>
        </w:tc>
        <w:tc>
          <w:tcPr>
            <w:tcW w:w="993" w:type="dxa"/>
            <w:vMerge w:val="restart"/>
            <w:shd w:val="clear" w:color="auto" w:fill="auto"/>
            <w:vAlign w:val="center"/>
            <w:hideMark/>
          </w:tcPr>
          <w:p w14:paraId="04FBAD84" w14:textId="77777777" w:rsidR="008A4B4F" w:rsidRPr="008A4B4F" w:rsidRDefault="008A4B4F" w:rsidP="008A4B4F">
            <w:pPr>
              <w:jc w:val="center"/>
              <w:rPr>
                <w:sz w:val="14"/>
                <w:szCs w:val="14"/>
                <w:lang w:val="uk-UA"/>
              </w:rPr>
            </w:pPr>
            <w:r w:rsidRPr="008A4B4F">
              <w:rPr>
                <w:sz w:val="14"/>
                <w:szCs w:val="14"/>
                <w:lang w:val="uk-UA"/>
              </w:rPr>
              <w:t>видатки споживання</w:t>
            </w:r>
          </w:p>
        </w:tc>
        <w:tc>
          <w:tcPr>
            <w:tcW w:w="1842" w:type="dxa"/>
            <w:gridSpan w:val="2"/>
            <w:shd w:val="clear" w:color="auto" w:fill="auto"/>
            <w:vAlign w:val="center"/>
            <w:hideMark/>
          </w:tcPr>
          <w:p w14:paraId="463C5EFE" w14:textId="77777777" w:rsidR="008A4B4F" w:rsidRPr="008A4B4F" w:rsidRDefault="008A4B4F" w:rsidP="008A4B4F">
            <w:pPr>
              <w:jc w:val="center"/>
              <w:rPr>
                <w:sz w:val="14"/>
                <w:szCs w:val="14"/>
                <w:lang w:val="uk-UA"/>
              </w:rPr>
            </w:pPr>
            <w:r w:rsidRPr="008A4B4F">
              <w:rPr>
                <w:sz w:val="14"/>
                <w:szCs w:val="14"/>
                <w:lang w:val="uk-UA"/>
              </w:rPr>
              <w:t>з них</w:t>
            </w:r>
          </w:p>
        </w:tc>
        <w:tc>
          <w:tcPr>
            <w:tcW w:w="567" w:type="dxa"/>
            <w:vMerge w:val="restart"/>
            <w:shd w:val="clear" w:color="auto" w:fill="auto"/>
            <w:vAlign w:val="center"/>
            <w:hideMark/>
          </w:tcPr>
          <w:p w14:paraId="15151F67" w14:textId="77777777" w:rsidR="008A4B4F" w:rsidRPr="008A4B4F" w:rsidRDefault="008A4B4F" w:rsidP="000244CF">
            <w:pPr>
              <w:ind w:left="-108" w:right="-108"/>
              <w:jc w:val="center"/>
              <w:rPr>
                <w:sz w:val="14"/>
                <w:szCs w:val="14"/>
                <w:lang w:val="uk-UA"/>
              </w:rPr>
            </w:pPr>
            <w:r w:rsidRPr="008A4B4F">
              <w:rPr>
                <w:sz w:val="14"/>
                <w:szCs w:val="14"/>
                <w:lang w:val="uk-UA"/>
              </w:rPr>
              <w:t>видатки розвитку</w:t>
            </w:r>
          </w:p>
        </w:tc>
        <w:tc>
          <w:tcPr>
            <w:tcW w:w="993" w:type="dxa"/>
            <w:vMerge w:val="restart"/>
            <w:shd w:val="clear" w:color="auto" w:fill="auto"/>
            <w:vAlign w:val="center"/>
            <w:hideMark/>
          </w:tcPr>
          <w:p w14:paraId="66625FD3" w14:textId="77777777" w:rsidR="008A4B4F" w:rsidRPr="008A4B4F" w:rsidRDefault="008A4B4F" w:rsidP="008A4B4F">
            <w:pPr>
              <w:jc w:val="center"/>
              <w:rPr>
                <w:sz w:val="14"/>
                <w:szCs w:val="14"/>
                <w:lang w:val="uk-UA"/>
              </w:rPr>
            </w:pPr>
            <w:r w:rsidRPr="008A4B4F">
              <w:rPr>
                <w:sz w:val="14"/>
                <w:szCs w:val="14"/>
                <w:lang w:val="uk-UA"/>
              </w:rPr>
              <w:t>усього</w:t>
            </w:r>
          </w:p>
        </w:tc>
        <w:tc>
          <w:tcPr>
            <w:tcW w:w="992" w:type="dxa"/>
            <w:vMerge w:val="restart"/>
            <w:shd w:val="clear" w:color="auto" w:fill="auto"/>
            <w:vAlign w:val="center"/>
            <w:hideMark/>
          </w:tcPr>
          <w:p w14:paraId="6702FE56" w14:textId="77777777" w:rsidR="008A4B4F" w:rsidRPr="008A4B4F" w:rsidRDefault="008A4B4F" w:rsidP="008A4B4F">
            <w:pPr>
              <w:jc w:val="center"/>
              <w:rPr>
                <w:sz w:val="14"/>
                <w:szCs w:val="14"/>
                <w:lang w:val="uk-UA"/>
              </w:rPr>
            </w:pPr>
            <w:r w:rsidRPr="008A4B4F">
              <w:rPr>
                <w:sz w:val="14"/>
                <w:szCs w:val="14"/>
                <w:lang w:val="uk-UA"/>
              </w:rPr>
              <w:t>у тому числі бюджет розвитку</w:t>
            </w:r>
          </w:p>
        </w:tc>
        <w:tc>
          <w:tcPr>
            <w:tcW w:w="850" w:type="dxa"/>
            <w:vMerge w:val="restart"/>
            <w:shd w:val="clear" w:color="auto" w:fill="auto"/>
            <w:vAlign w:val="center"/>
            <w:hideMark/>
          </w:tcPr>
          <w:p w14:paraId="78E41D87" w14:textId="77777777" w:rsidR="008A4B4F" w:rsidRPr="008A4B4F" w:rsidRDefault="008A4B4F" w:rsidP="006B1E30">
            <w:pPr>
              <w:ind w:left="-108" w:right="-108"/>
              <w:jc w:val="center"/>
              <w:rPr>
                <w:sz w:val="14"/>
                <w:szCs w:val="14"/>
                <w:lang w:val="uk-UA"/>
              </w:rPr>
            </w:pPr>
            <w:r w:rsidRPr="008A4B4F">
              <w:rPr>
                <w:sz w:val="14"/>
                <w:szCs w:val="14"/>
                <w:lang w:val="uk-UA"/>
              </w:rPr>
              <w:t>видатки споживання</w:t>
            </w:r>
          </w:p>
        </w:tc>
        <w:tc>
          <w:tcPr>
            <w:tcW w:w="1560" w:type="dxa"/>
            <w:gridSpan w:val="2"/>
            <w:shd w:val="clear" w:color="auto" w:fill="auto"/>
            <w:vAlign w:val="center"/>
            <w:hideMark/>
          </w:tcPr>
          <w:p w14:paraId="624DC0A6" w14:textId="77777777" w:rsidR="008A4B4F" w:rsidRPr="008A4B4F" w:rsidRDefault="008A4B4F" w:rsidP="008A4B4F">
            <w:pPr>
              <w:jc w:val="center"/>
              <w:rPr>
                <w:sz w:val="14"/>
                <w:szCs w:val="14"/>
                <w:lang w:val="uk-UA"/>
              </w:rPr>
            </w:pPr>
            <w:r w:rsidRPr="008A4B4F">
              <w:rPr>
                <w:sz w:val="14"/>
                <w:szCs w:val="14"/>
                <w:lang w:val="uk-UA"/>
              </w:rPr>
              <w:t>з них</w:t>
            </w:r>
          </w:p>
        </w:tc>
        <w:tc>
          <w:tcPr>
            <w:tcW w:w="850" w:type="dxa"/>
            <w:vMerge w:val="restart"/>
            <w:shd w:val="clear" w:color="auto" w:fill="auto"/>
            <w:vAlign w:val="center"/>
            <w:hideMark/>
          </w:tcPr>
          <w:p w14:paraId="5BE47CD7" w14:textId="77777777" w:rsidR="008A4B4F" w:rsidRPr="00C01EC6" w:rsidRDefault="008A4B4F" w:rsidP="008A4B4F">
            <w:pPr>
              <w:jc w:val="center"/>
              <w:rPr>
                <w:sz w:val="14"/>
                <w:szCs w:val="14"/>
                <w:lang w:val="uk-UA"/>
              </w:rPr>
            </w:pPr>
            <w:r w:rsidRPr="00C01EC6">
              <w:rPr>
                <w:sz w:val="14"/>
                <w:szCs w:val="14"/>
                <w:lang w:val="uk-UA"/>
              </w:rPr>
              <w:t>видатки розвитку</w:t>
            </w:r>
          </w:p>
        </w:tc>
        <w:tc>
          <w:tcPr>
            <w:tcW w:w="992" w:type="dxa"/>
            <w:vMerge/>
            <w:vAlign w:val="center"/>
            <w:hideMark/>
          </w:tcPr>
          <w:p w14:paraId="67962A75" w14:textId="77777777" w:rsidR="008A4B4F" w:rsidRPr="008A4B4F" w:rsidRDefault="008A4B4F" w:rsidP="008A4B4F">
            <w:pPr>
              <w:rPr>
                <w:sz w:val="14"/>
                <w:szCs w:val="14"/>
              </w:rPr>
            </w:pPr>
          </w:p>
        </w:tc>
      </w:tr>
      <w:tr w:rsidR="003966ED" w:rsidRPr="008A4B4F" w14:paraId="3B84EA84" w14:textId="77777777" w:rsidTr="00CE15AD">
        <w:trPr>
          <w:gridAfter w:val="13"/>
          <w:wAfter w:w="9217" w:type="dxa"/>
          <w:trHeight w:val="507"/>
        </w:trPr>
        <w:tc>
          <w:tcPr>
            <w:tcW w:w="866" w:type="dxa"/>
            <w:vMerge/>
            <w:vAlign w:val="center"/>
            <w:hideMark/>
          </w:tcPr>
          <w:p w14:paraId="004ACDA0" w14:textId="77777777" w:rsidR="008A4B4F" w:rsidRPr="008A4B4F" w:rsidRDefault="008A4B4F" w:rsidP="008A4B4F">
            <w:pPr>
              <w:rPr>
                <w:sz w:val="14"/>
                <w:szCs w:val="14"/>
                <w:lang w:val="uk-UA"/>
              </w:rPr>
            </w:pPr>
          </w:p>
        </w:tc>
        <w:tc>
          <w:tcPr>
            <w:tcW w:w="850" w:type="dxa"/>
            <w:vMerge/>
            <w:vAlign w:val="center"/>
            <w:hideMark/>
          </w:tcPr>
          <w:p w14:paraId="50BF3330" w14:textId="77777777" w:rsidR="008A4B4F" w:rsidRPr="008A4B4F" w:rsidRDefault="008A4B4F" w:rsidP="008A4B4F">
            <w:pPr>
              <w:rPr>
                <w:sz w:val="14"/>
                <w:szCs w:val="14"/>
                <w:lang w:val="uk-UA"/>
              </w:rPr>
            </w:pPr>
          </w:p>
        </w:tc>
        <w:tc>
          <w:tcPr>
            <w:tcW w:w="851" w:type="dxa"/>
            <w:vMerge/>
            <w:vAlign w:val="center"/>
            <w:hideMark/>
          </w:tcPr>
          <w:p w14:paraId="521B9DE4" w14:textId="77777777" w:rsidR="008A4B4F" w:rsidRPr="008A4B4F" w:rsidRDefault="008A4B4F" w:rsidP="008A4B4F">
            <w:pPr>
              <w:rPr>
                <w:sz w:val="14"/>
                <w:szCs w:val="14"/>
                <w:lang w:val="uk-UA"/>
              </w:rPr>
            </w:pPr>
          </w:p>
        </w:tc>
        <w:tc>
          <w:tcPr>
            <w:tcW w:w="2693" w:type="dxa"/>
            <w:vMerge/>
            <w:vAlign w:val="center"/>
            <w:hideMark/>
          </w:tcPr>
          <w:p w14:paraId="088519CF" w14:textId="77777777" w:rsidR="008A4B4F" w:rsidRPr="008A4B4F" w:rsidRDefault="008A4B4F" w:rsidP="008A4B4F">
            <w:pPr>
              <w:rPr>
                <w:sz w:val="14"/>
                <w:szCs w:val="14"/>
                <w:lang w:val="uk-UA"/>
              </w:rPr>
            </w:pPr>
          </w:p>
        </w:tc>
        <w:tc>
          <w:tcPr>
            <w:tcW w:w="992" w:type="dxa"/>
            <w:vMerge/>
            <w:vAlign w:val="center"/>
            <w:hideMark/>
          </w:tcPr>
          <w:p w14:paraId="753BD5D7" w14:textId="77777777" w:rsidR="008A4B4F" w:rsidRPr="008A4B4F" w:rsidRDefault="008A4B4F" w:rsidP="008A4B4F">
            <w:pPr>
              <w:rPr>
                <w:sz w:val="14"/>
                <w:szCs w:val="14"/>
                <w:lang w:val="uk-UA"/>
              </w:rPr>
            </w:pPr>
          </w:p>
        </w:tc>
        <w:tc>
          <w:tcPr>
            <w:tcW w:w="993" w:type="dxa"/>
            <w:vMerge/>
            <w:vAlign w:val="center"/>
            <w:hideMark/>
          </w:tcPr>
          <w:p w14:paraId="1387896D" w14:textId="77777777" w:rsidR="008A4B4F" w:rsidRPr="008A4B4F" w:rsidRDefault="008A4B4F" w:rsidP="008A4B4F">
            <w:pPr>
              <w:rPr>
                <w:sz w:val="14"/>
                <w:szCs w:val="14"/>
                <w:lang w:val="uk-UA"/>
              </w:rPr>
            </w:pPr>
          </w:p>
        </w:tc>
        <w:tc>
          <w:tcPr>
            <w:tcW w:w="992" w:type="dxa"/>
            <w:shd w:val="clear" w:color="auto" w:fill="auto"/>
            <w:vAlign w:val="center"/>
            <w:hideMark/>
          </w:tcPr>
          <w:p w14:paraId="51AFD8DD" w14:textId="77777777" w:rsidR="008A4B4F" w:rsidRPr="008A4B4F" w:rsidRDefault="008A4B4F" w:rsidP="008A4B4F">
            <w:pPr>
              <w:jc w:val="center"/>
              <w:rPr>
                <w:sz w:val="14"/>
                <w:szCs w:val="14"/>
                <w:lang w:val="uk-UA"/>
              </w:rPr>
            </w:pPr>
            <w:r w:rsidRPr="008A4B4F">
              <w:rPr>
                <w:sz w:val="14"/>
                <w:szCs w:val="14"/>
                <w:lang w:val="uk-UA"/>
              </w:rPr>
              <w:t>оплата праці</w:t>
            </w:r>
          </w:p>
        </w:tc>
        <w:tc>
          <w:tcPr>
            <w:tcW w:w="850" w:type="dxa"/>
            <w:shd w:val="clear" w:color="auto" w:fill="auto"/>
            <w:vAlign w:val="center"/>
            <w:hideMark/>
          </w:tcPr>
          <w:p w14:paraId="621F6DF3" w14:textId="77777777" w:rsidR="008A4B4F" w:rsidRPr="008A4B4F" w:rsidRDefault="008A4B4F" w:rsidP="000244CF">
            <w:pPr>
              <w:ind w:left="-108" w:right="-108"/>
              <w:jc w:val="center"/>
              <w:rPr>
                <w:sz w:val="14"/>
                <w:szCs w:val="14"/>
                <w:lang w:val="uk-UA"/>
              </w:rPr>
            </w:pPr>
            <w:r w:rsidRPr="008A4B4F">
              <w:rPr>
                <w:sz w:val="14"/>
                <w:szCs w:val="14"/>
                <w:lang w:val="uk-UA"/>
              </w:rPr>
              <w:t>комунальні послуги та енергоносії</w:t>
            </w:r>
          </w:p>
        </w:tc>
        <w:tc>
          <w:tcPr>
            <w:tcW w:w="567" w:type="dxa"/>
            <w:vMerge/>
            <w:vAlign w:val="center"/>
            <w:hideMark/>
          </w:tcPr>
          <w:p w14:paraId="6AC9F10C" w14:textId="77777777" w:rsidR="008A4B4F" w:rsidRPr="008A4B4F" w:rsidRDefault="008A4B4F" w:rsidP="008A4B4F">
            <w:pPr>
              <w:rPr>
                <w:sz w:val="14"/>
                <w:szCs w:val="14"/>
                <w:lang w:val="uk-UA"/>
              </w:rPr>
            </w:pPr>
          </w:p>
        </w:tc>
        <w:tc>
          <w:tcPr>
            <w:tcW w:w="993" w:type="dxa"/>
            <w:vMerge/>
            <w:vAlign w:val="center"/>
            <w:hideMark/>
          </w:tcPr>
          <w:p w14:paraId="6031372B" w14:textId="77777777" w:rsidR="008A4B4F" w:rsidRPr="008A4B4F" w:rsidRDefault="008A4B4F" w:rsidP="008A4B4F">
            <w:pPr>
              <w:rPr>
                <w:sz w:val="14"/>
                <w:szCs w:val="14"/>
                <w:lang w:val="uk-UA"/>
              </w:rPr>
            </w:pPr>
          </w:p>
        </w:tc>
        <w:tc>
          <w:tcPr>
            <w:tcW w:w="992" w:type="dxa"/>
            <w:vMerge/>
            <w:vAlign w:val="center"/>
            <w:hideMark/>
          </w:tcPr>
          <w:p w14:paraId="5B1E5658" w14:textId="77777777" w:rsidR="008A4B4F" w:rsidRPr="008A4B4F" w:rsidRDefault="008A4B4F" w:rsidP="008A4B4F">
            <w:pPr>
              <w:rPr>
                <w:sz w:val="14"/>
                <w:szCs w:val="14"/>
                <w:lang w:val="uk-UA"/>
              </w:rPr>
            </w:pPr>
          </w:p>
        </w:tc>
        <w:tc>
          <w:tcPr>
            <w:tcW w:w="850" w:type="dxa"/>
            <w:vMerge/>
            <w:vAlign w:val="center"/>
            <w:hideMark/>
          </w:tcPr>
          <w:p w14:paraId="35E3531F" w14:textId="77777777" w:rsidR="008A4B4F" w:rsidRPr="008A4B4F" w:rsidRDefault="008A4B4F" w:rsidP="008A4B4F">
            <w:pPr>
              <w:rPr>
                <w:sz w:val="14"/>
                <w:szCs w:val="14"/>
                <w:lang w:val="uk-UA"/>
              </w:rPr>
            </w:pPr>
          </w:p>
        </w:tc>
        <w:tc>
          <w:tcPr>
            <w:tcW w:w="851" w:type="dxa"/>
            <w:shd w:val="clear" w:color="auto" w:fill="auto"/>
            <w:vAlign w:val="center"/>
            <w:hideMark/>
          </w:tcPr>
          <w:p w14:paraId="6CF8AE57" w14:textId="77777777" w:rsidR="008A4B4F" w:rsidRPr="008A4B4F" w:rsidRDefault="008A4B4F" w:rsidP="008A4B4F">
            <w:pPr>
              <w:jc w:val="center"/>
              <w:rPr>
                <w:sz w:val="14"/>
                <w:szCs w:val="14"/>
                <w:lang w:val="uk-UA"/>
              </w:rPr>
            </w:pPr>
            <w:r w:rsidRPr="008A4B4F">
              <w:rPr>
                <w:sz w:val="14"/>
                <w:szCs w:val="14"/>
                <w:lang w:val="uk-UA"/>
              </w:rPr>
              <w:t>оплата праці</w:t>
            </w:r>
          </w:p>
        </w:tc>
        <w:tc>
          <w:tcPr>
            <w:tcW w:w="709" w:type="dxa"/>
            <w:shd w:val="clear" w:color="auto" w:fill="auto"/>
            <w:vAlign w:val="center"/>
            <w:hideMark/>
          </w:tcPr>
          <w:p w14:paraId="1B4536E5" w14:textId="77777777" w:rsidR="008A4B4F" w:rsidRPr="008A4B4F" w:rsidRDefault="008A4B4F" w:rsidP="006B1E30">
            <w:pPr>
              <w:ind w:left="-108" w:right="-108"/>
              <w:jc w:val="center"/>
              <w:rPr>
                <w:sz w:val="14"/>
                <w:szCs w:val="14"/>
                <w:lang w:val="uk-UA"/>
              </w:rPr>
            </w:pPr>
            <w:r w:rsidRPr="008A4B4F">
              <w:rPr>
                <w:sz w:val="14"/>
                <w:szCs w:val="14"/>
                <w:lang w:val="uk-UA"/>
              </w:rPr>
              <w:t>комунальні послуги та енергоносії</w:t>
            </w:r>
          </w:p>
        </w:tc>
        <w:tc>
          <w:tcPr>
            <w:tcW w:w="850" w:type="dxa"/>
            <w:vMerge/>
            <w:vAlign w:val="center"/>
            <w:hideMark/>
          </w:tcPr>
          <w:p w14:paraId="4957A943" w14:textId="77777777" w:rsidR="008A4B4F" w:rsidRPr="008A4B4F" w:rsidRDefault="008A4B4F" w:rsidP="008A4B4F">
            <w:pPr>
              <w:rPr>
                <w:sz w:val="14"/>
                <w:szCs w:val="14"/>
              </w:rPr>
            </w:pPr>
          </w:p>
        </w:tc>
        <w:tc>
          <w:tcPr>
            <w:tcW w:w="992" w:type="dxa"/>
            <w:vMerge/>
            <w:vAlign w:val="center"/>
            <w:hideMark/>
          </w:tcPr>
          <w:p w14:paraId="4305406A" w14:textId="77777777" w:rsidR="008A4B4F" w:rsidRPr="008A4B4F" w:rsidRDefault="008A4B4F" w:rsidP="008A4B4F">
            <w:pPr>
              <w:rPr>
                <w:sz w:val="14"/>
                <w:szCs w:val="14"/>
              </w:rPr>
            </w:pPr>
          </w:p>
        </w:tc>
      </w:tr>
      <w:tr w:rsidR="003966ED" w:rsidRPr="008A4B4F" w14:paraId="66F647D9" w14:textId="77777777" w:rsidTr="00CE15AD">
        <w:trPr>
          <w:gridAfter w:val="13"/>
          <w:wAfter w:w="9217" w:type="dxa"/>
          <w:trHeight w:val="130"/>
        </w:trPr>
        <w:tc>
          <w:tcPr>
            <w:tcW w:w="866" w:type="dxa"/>
            <w:shd w:val="clear" w:color="auto" w:fill="auto"/>
            <w:noWrap/>
            <w:vAlign w:val="center"/>
            <w:hideMark/>
          </w:tcPr>
          <w:p w14:paraId="752592C8" w14:textId="77777777" w:rsidR="008A4B4F" w:rsidRPr="008A4B4F" w:rsidRDefault="008A4B4F" w:rsidP="008A4B4F">
            <w:pPr>
              <w:jc w:val="center"/>
              <w:rPr>
                <w:sz w:val="16"/>
                <w:szCs w:val="16"/>
                <w:lang w:val="uk-UA"/>
              </w:rPr>
            </w:pPr>
            <w:r w:rsidRPr="008A4B4F">
              <w:rPr>
                <w:sz w:val="16"/>
                <w:szCs w:val="16"/>
                <w:lang w:val="uk-UA"/>
              </w:rPr>
              <w:t>1</w:t>
            </w:r>
          </w:p>
        </w:tc>
        <w:tc>
          <w:tcPr>
            <w:tcW w:w="850" w:type="dxa"/>
            <w:shd w:val="clear" w:color="auto" w:fill="auto"/>
            <w:noWrap/>
            <w:vAlign w:val="center"/>
            <w:hideMark/>
          </w:tcPr>
          <w:p w14:paraId="3D7CF1C7" w14:textId="77777777" w:rsidR="008A4B4F" w:rsidRPr="008A4B4F" w:rsidRDefault="008A4B4F" w:rsidP="008A4B4F">
            <w:pPr>
              <w:jc w:val="center"/>
              <w:rPr>
                <w:sz w:val="16"/>
                <w:szCs w:val="16"/>
                <w:lang w:val="uk-UA"/>
              </w:rPr>
            </w:pPr>
            <w:r w:rsidRPr="008A4B4F">
              <w:rPr>
                <w:sz w:val="16"/>
                <w:szCs w:val="16"/>
                <w:lang w:val="uk-UA"/>
              </w:rPr>
              <w:t>2</w:t>
            </w:r>
          </w:p>
        </w:tc>
        <w:tc>
          <w:tcPr>
            <w:tcW w:w="851" w:type="dxa"/>
            <w:shd w:val="clear" w:color="auto" w:fill="auto"/>
            <w:noWrap/>
            <w:vAlign w:val="center"/>
            <w:hideMark/>
          </w:tcPr>
          <w:p w14:paraId="7D542127" w14:textId="77777777" w:rsidR="008A4B4F" w:rsidRPr="008A4B4F" w:rsidRDefault="008A4B4F" w:rsidP="008A4B4F">
            <w:pPr>
              <w:jc w:val="center"/>
              <w:rPr>
                <w:sz w:val="16"/>
                <w:szCs w:val="16"/>
                <w:lang w:val="uk-UA"/>
              </w:rPr>
            </w:pPr>
            <w:r w:rsidRPr="008A4B4F">
              <w:rPr>
                <w:sz w:val="16"/>
                <w:szCs w:val="16"/>
                <w:lang w:val="uk-UA"/>
              </w:rPr>
              <w:t>3</w:t>
            </w:r>
          </w:p>
        </w:tc>
        <w:tc>
          <w:tcPr>
            <w:tcW w:w="2693" w:type="dxa"/>
            <w:shd w:val="clear" w:color="auto" w:fill="auto"/>
            <w:noWrap/>
            <w:vAlign w:val="center"/>
            <w:hideMark/>
          </w:tcPr>
          <w:p w14:paraId="1F88C869" w14:textId="77777777" w:rsidR="008A4B4F" w:rsidRPr="008A4B4F" w:rsidRDefault="008A4B4F" w:rsidP="008A4B4F">
            <w:pPr>
              <w:jc w:val="center"/>
              <w:rPr>
                <w:sz w:val="16"/>
                <w:szCs w:val="16"/>
                <w:lang w:val="uk-UA"/>
              </w:rPr>
            </w:pPr>
            <w:r w:rsidRPr="008A4B4F">
              <w:rPr>
                <w:sz w:val="16"/>
                <w:szCs w:val="16"/>
                <w:lang w:val="uk-UA"/>
              </w:rPr>
              <w:t>4</w:t>
            </w:r>
          </w:p>
        </w:tc>
        <w:tc>
          <w:tcPr>
            <w:tcW w:w="992" w:type="dxa"/>
            <w:shd w:val="clear" w:color="auto" w:fill="auto"/>
            <w:noWrap/>
            <w:vAlign w:val="center"/>
            <w:hideMark/>
          </w:tcPr>
          <w:p w14:paraId="5D7D25B5" w14:textId="77777777" w:rsidR="008A4B4F" w:rsidRPr="008A4B4F" w:rsidRDefault="008A4B4F" w:rsidP="008A4B4F">
            <w:pPr>
              <w:jc w:val="center"/>
              <w:rPr>
                <w:sz w:val="16"/>
                <w:szCs w:val="16"/>
                <w:lang w:val="uk-UA"/>
              </w:rPr>
            </w:pPr>
            <w:r w:rsidRPr="008A4B4F">
              <w:rPr>
                <w:sz w:val="16"/>
                <w:szCs w:val="16"/>
                <w:lang w:val="uk-UA"/>
              </w:rPr>
              <w:t>5</w:t>
            </w:r>
          </w:p>
        </w:tc>
        <w:tc>
          <w:tcPr>
            <w:tcW w:w="993" w:type="dxa"/>
            <w:shd w:val="clear" w:color="auto" w:fill="auto"/>
            <w:noWrap/>
            <w:vAlign w:val="center"/>
            <w:hideMark/>
          </w:tcPr>
          <w:p w14:paraId="251C681F" w14:textId="77777777" w:rsidR="008A4B4F" w:rsidRPr="008A4B4F" w:rsidRDefault="008A4B4F" w:rsidP="008A4B4F">
            <w:pPr>
              <w:jc w:val="center"/>
              <w:rPr>
                <w:sz w:val="16"/>
                <w:szCs w:val="16"/>
                <w:lang w:val="uk-UA"/>
              </w:rPr>
            </w:pPr>
            <w:r w:rsidRPr="008A4B4F">
              <w:rPr>
                <w:sz w:val="16"/>
                <w:szCs w:val="16"/>
                <w:lang w:val="uk-UA"/>
              </w:rPr>
              <w:t>6</w:t>
            </w:r>
          </w:p>
        </w:tc>
        <w:tc>
          <w:tcPr>
            <w:tcW w:w="992" w:type="dxa"/>
            <w:shd w:val="clear" w:color="auto" w:fill="auto"/>
            <w:noWrap/>
            <w:vAlign w:val="center"/>
            <w:hideMark/>
          </w:tcPr>
          <w:p w14:paraId="4DD33F28" w14:textId="77777777" w:rsidR="008A4B4F" w:rsidRPr="008A4B4F" w:rsidRDefault="008A4B4F" w:rsidP="008A4B4F">
            <w:pPr>
              <w:jc w:val="center"/>
              <w:rPr>
                <w:sz w:val="16"/>
                <w:szCs w:val="16"/>
                <w:lang w:val="uk-UA"/>
              </w:rPr>
            </w:pPr>
            <w:r w:rsidRPr="008A4B4F">
              <w:rPr>
                <w:sz w:val="16"/>
                <w:szCs w:val="16"/>
                <w:lang w:val="uk-UA"/>
              </w:rPr>
              <w:t>7</w:t>
            </w:r>
          </w:p>
        </w:tc>
        <w:tc>
          <w:tcPr>
            <w:tcW w:w="850" w:type="dxa"/>
            <w:shd w:val="clear" w:color="auto" w:fill="auto"/>
            <w:noWrap/>
            <w:vAlign w:val="center"/>
            <w:hideMark/>
          </w:tcPr>
          <w:p w14:paraId="3C2ACFD4" w14:textId="77777777" w:rsidR="008A4B4F" w:rsidRPr="008A4B4F" w:rsidRDefault="008A4B4F" w:rsidP="008A4B4F">
            <w:pPr>
              <w:jc w:val="center"/>
              <w:rPr>
                <w:sz w:val="16"/>
                <w:szCs w:val="16"/>
                <w:lang w:val="uk-UA"/>
              </w:rPr>
            </w:pPr>
            <w:r w:rsidRPr="008A4B4F">
              <w:rPr>
                <w:sz w:val="16"/>
                <w:szCs w:val="16"/>
                <w:lang w:val="uk-UA"/>
              </w:rPr>
              <w:t>8</w:t>
            </w:r>
          </w:p>
        </w:tc>
        <w:tc>
          <w:tcPr>
            <w:tcW w:w="567" w:type="dxa"/>
            <w:shd w:val="clear" w:color="auto" w:fill="auto"/>
            <w:noWrap/>
            <w:vAlign w:val="center"/>
            <w:hideMark/>
          </w:tcPr>
          <w:p w14:paraId="5173B9E0" w14:textId="77777777" w:rsidR="008A4B4F" w:rsidRPr="008A4B4F" w:rsidRDefault="008A4B4F" w:rsidP="008A4B4F">
            <w:pPr>
              <w:jc w:val="center"/>
              <w:rPr>
                <w:sz w:val="16"/>
                <w:szCs w:val="16"/>
                <w:lang w:val="uk-UA"/>
              </w:rPr>
            </w:pPr>
            <w:r w:rsidRPr="008A4B4F">
              <w:rPr>
                <w:sz w:val="16"/>
                <w:szCs w:val="16"/>
                <w:lang w:val="uk-UA"/>
              </w:rPr>
              <w:t>9</w:t>
            </w:r>
          </w:p>
        </w:tc>
        <w:tc>
          <w:tcPr>
            <w:tcW w:w="993" w:type="dxa"/>
            <w:shd w:val="clear" w:color="auto" w:fill="auto"/>
            <w:noWrap/>
            <w:vAlign w:val="center"/>
            <w:hideMark/>
          </w:tcPr>
          <w:p w14:paraId="5FAEB99D" w14:textId="77777777" w:rsidR="008A4B4F" w:rsidRPr="008A4B4F" w:rsidRDefault="008A4B4F" w:rsidP="008A4B4F">
            <w:pPr>
              <w:jc w:val="center"/>
              <w:rPr>
                <w:sz w:val="16"/>
                <w:szCs w:val="16"/>
                <w:lang w:val="uk-UA"/>
              </w:rPr>
            </w:pPr>
            <w:r w:rsidRPr="008A4B4F">
              <w:rPr>
                <w:sz w:val="16"/>
                <w:szCs w:val="16"/>
                <w:lang w:val="uk-UA"/>
              </w:rPr>
              <w:t>10</w:t>
            </w:r>
          </w:p>
        </w:tc>
        <w:tc>
          <w:tcPr>
            <w:tcW w:w="992" w:type="dxa"/>
            <w:shd w:val="clear" w:color="auto" w:fill="auto"/>
            <w:noWrap/>
            <w:vAlign w:val="center"/>
            <w:hideMark/>
          </w:tcPr>
          <w:p w14:paraId="4D13A3CF" w14:textId="77777777" w:rsidR="008A4B4F" w:rsidRPr="008A4B4F" w:rsidRDefault="008A4B4F" w:rsidP="008A4B4F">
            <w:pPr>
              <w:jc w:val="center"/>
              <w:rPr>
                <w:sz w:val="16"/>
                <w:szCs w:val="16"/>
                <w:lang w:val="uk-UA"/>
              </w:rPr>
            </w:pPr>
            <w:r w:rsidRPr="008A4B4F">
              <w:rPr>
                <w:sz w:val="16"/>
                <w:szCs w:val="16"/>
                <w:lang w:val="uk-UA"/>
              </w:rPr>
              <w:t>11</w:t>
            </w:r>
          </w:p>
        </w:tc>
        <w:tc>
          <w:tcPr>
            <w:tcW w:w="850" w:type="dxa"/>
            <w:shd w:val="clear" w:color="auto" w:fill="auto"/>
            <w:noWrap/>
            <w:vAlign w:val="center"/>
            <w:hideMark/>
          </w:tcPr>
          <w:p w14:paraId="05802BFF" w14:textId="77777777" w:rsidR="008A4B4F" w:rsidRPr="008A4B4F" w:rsidRDefault="008A4B4F" w:rsidP="008A4B4F">
            <w:pPr>
              <w:jc w:val="center"/>
              <w:rPr>
                <w:sz w:val="16"/>
                <w:szCs w:val="16"/>
                <w:lang w:val="uk-UA"/>
              </w:rPr>
            </w:pPr>
            <w:r w:rsidRPr="008A4B4F">
              <w:rPr>
                <w:sz w:val="16"/>
                <w:szCs w:val="16"/>
                <w:lang w:val="uk-UA"/>
              </w:rPr>
              <w:t>12</w:t>
            </w:r>
          </w:p>
        </w:tc>
        <w:tc>
          <w:tcPr>
            <w:tcW w:w="851" w:type="dxa"/>
            <w:shd w:val="clear" w:color="auto" w:fill="auto"/>
            <w:noWrap/>
            <w:vAlign w:val="center"/>
            <w:hideMark/>
          </w:tcPr>
          <w:p w14:paraId="2124896A" w14:textId="77777777" w:rsidR="008A4B4F" w:rsidRPr="008A4B4F" w:rsidRDefault="008A4B4F" w:rsidP="008A4B4F">
            <w:pPr>
              <w:jc w:val="center"/>
              <w:rPr>
                <w:sz w:val="16"/>
                <w:szCs w:val="16"/>
                <w:lang w:val="uk-UA"/>
              </w:rPr>
            </w:pPr>
            <w:r w:rsidRPr="008A4B4F">
              <w:rPr>
                <w:sz w:val="16"/>
                <w:szCs w:val="16"/>
                <w:lang w:val="uk-UA"/>
              </w:rPr>
              <w:t>13</w:t>
            </w:r>
          </w:p>
        </w:tc>
        <w:tc>
          <w:tcPr>
            <w:tcW w:w="709" w:type="dxa"/>
            <w:shd w:val="clear" w:color="auto" w:fill="auto"/>
            <w:noWrap/>
            <w:vAlign w:val="center"/>
            <w:hideMark/>
          </w:tcPr>
          <w:p w14:paraId="11B86EB1" w14:textId="77777777" w:rsidR="008A4B4F" w:rsidRPr="008A4B4F" w:rsidRDefault="008A4B4F" w:rsidP="008A4B4F">
            <w:pPr>
              <w:jc w:val="center"/>
              <w:rPr>
                <w:sz w:val="16"/>
                <w:szCs w:val="16"/>
                <w:lang w:val="uk-UA"/>
              </w:rPr>
            </w:pPr>
            <w:r w:rsidRPr="008A4B4F">
              <w:rPr>
                <w:sz w:val="16"/>
                <w:szCs w:val="16"/>
                <w:lang w:val="uk-UA"/>
              </w:rPr>
              <w:t>14</w:t>
            </w:r>
          </w:p>
        </w:tc>
        <w:tc>
          <w:tcPr>
            <w:tcW w:w="850" w:type="dxa"/>
            <w:shd w:val="clear" w:color="auto" w:fill="auto"/>
            <w:noWrap/>
            <w:vAlign w:val="center"/>
            <w:hideMark/>
          </w:tcPr>
          <w:p w14:paraId="6B7B4534" w14:textId="77777777" w:rsidR="008A4B4F" w:rsidRPr="008A4B4F" w:rsidRDefault="008A4B4F" w:rsidP="008A4B4F">
            <w:pPr>
              <w:jc w:val="center"/>
              <w:rPr>
                <w:sz w:val="16"/>
                <w:szCs w:val="16"/>
              </w:rPr>
            </w:pPr>
            <w:r w:rsidRPr="008A4B4F">
              <w:rPr>
                <w:sz w:val="16"/>
                <w:szCs w:val="16"/>
              </w:rPr>
              <w:t>15</w:t>
            </w:r>
          </w:p>
        </w:tc>
        <w:tc>
          <w:tcPr>
            <w:tcW w:w="992" w:type="dxa"/>
            <w:shd w:val="clear" w:color="auto" w:fill="auto"/>
            <w:noWrap/>
            <w:vAlign w:val="center"/>
            <w:hideMark/>
          </w:tcPr>
          <w:p w14:paraId="731AD1FA" w14:textId="77777777" w:rsidR="008A4B4F" w:rsidRPr="008A4B4F" w:rsidRDefault="008A4B4F" w:rsidP="008A4B4F">
            <w:pPr>
              <w:jc w:val="center"/>
              <w:rPr>
                <w:sz w:val="16"/>
                <w:szCs w:val="16"/>
              </w:rPr>
            </w:pPr>
            <w:r w:rsidRPr="008A4B4F">
              <w:rPr>
                <w:sz w:val="16"/>
                <w:szCs w:val="16"/>
              </w:rPr>
              <w:t>16</w:t>
            </w:r>
          </w:p>
        </w:tc>
      </w:tr>
      <w:tr w:rsidR="003966ED" w:rsidRPr="008A4B4F" w14:paraId="199B3130" w14:textId="77777777" w:rsidTr="00CE15AD">
        <w:trPr>
          <w:gridAfter w:val="13"/>
          <w:wAfter w:w="9217" w:type="dxa"/>
          <w:trHeight w:val="240"/>
        </w:trPr>
        <w:tc>
          <w:tcPr>
            <w:tcW w:w="866" w:type="dxa"/>
            <w:shd w:val="clear" w:color="auto" w:fill="auto"/>
            <w:noWrap/>
            <w:vAlign w:val="center"/>
            <w:hideMark/>
          </w:tcPr>
          <w:p w14:paraId="112F3C8E" w14:textId="77777777" w:rsidR="008A4B4F" w:rsidRPr="008A4B4F" w:rsidRDefault="008A4B4F" w:rsidP="008A4B4F">
            <w:pPr>
              <w:jc w:val="center"/>
              <w:rPr>
                <w:b/>
                <w:bCs/>
                <w:sz w:val="16"/>
                <w:szCs w:val="16"/>
                <w:lang w:val="uk-UA"/>
              </w:rPr>
            </w:pPr>
            <w:r w:rsidRPr="008A4B4F">
              <w:rPr>
                <w:b/>
                <w:bCs/>
                <w:sz w:val="16"/>
                <w:szCs w:val="16"/>
                <w:lang w:val="uk-UA"/>
              </w:rPr>
              <w:t>01</w:t>
            </w:r>
          </w:p>
        </w:tc>
        <w:tc>
          <w:tcPr>
            <w:tcW w:w="850" w:type="dxa"/>
            <w:shd w:val="clear" w:color="auto" w:fill="auto"/>
            <w:vAlign w:val="center"/>
            <w:hideMark/>
          </w:tcPr>
          <w:p w14:paraId="5C32DC91" w14:textId="77777777" w:rsidR="008A4B4F" w:rsidRPr="008A4B4F" w:rsidRDefault="008A4B4F" w:rsidP="008A4B4F">
            <w:pPr>
              <w:jc w:val="center"/>
              <w:rPr>
                <w:b/>
                <w:bCs/>
                <w:sz w:val="16"/>
                <w:szCs w:val="16"/>
                <w:lang w:val="uk-UA"/>
              </w:rPr>
            </w:pPr>
            <w:r w:rsidRPr="008A4B4F">
              <w:rPr>
                <w:b/>
                <w:bCs/>
                <w:sz w:val="16"/>
                <w:szCs w:val="16"/>
                <w:lang w:val="uk-UA"/>
              </w:rPr>
              <w:t> </w:t>
            </w:r>
          </w:p>
        </w:tc>
        <w:tc>
          <w:tcPr>
            <w:tcW w:w="851" w:type="dxa"/>
            <w:shd w:val="clear" w:color="auto" w:fill="auto"/>
            <w:vAlign w:val="center"/>
            <w:hideMark/>
          </w:tcPr>
          <w:p w14:paraId="26447D5F" w14:textId="77777777" w:rsidR="008A4B4F" w:rsidRPr="008A4B4F" w:rsidRDefault="008A4B4F" w:rsidP="008A4B4F">
            <w:pPr>
              <w:jc w:val="center"/>
              <w:rPr>
                <w:b/>
                <w:bCs/>
                <w:sz w:val="16"/>
                <w:szCs w:val="16"/>
                <w:lang w:val="uk-UA"/>
              </w:rPr>
            </w:pPr>
            <w:r w:rsidRPr="008A4B4F">
              <w:rPr>
                <w:b/>
                <w:bCs/>
                <w:sz w:val="16"/>
                <w:szCs w:val="16"/>
                <w:lang w:val="uk-UA"/>
              </w:rPr>
              <w:t> </w:t>
            </w:r>
          </w:p>
        </w:tc>
        <w:tc>
          <w:tcPr>
            <w:tcW w:w="2693" w:type="dxa"/>
            <w:shd w:val="clear" w:color="auto" w:fill="auto"/>
            <w:hideMark/>
          </w:tcPr>
          <w:p w14:paraId="2C8A5F0F" w14:textId="77777777" w:rsidR="008A4B4F" w:rsidRPr="008A4B4F" w:rsidRDefault="008A4B4F" w:rsidP="008A4B4F">
            <w:pPr>
              <w:rPr>
                <w:b/>
                <w:bCs/>
                <w:sz w:val="16"/>
                <w:szCs w:val="16"/>
                <w:lang w:val="uk-UA"/>
              </w:rPr>
            </w:pPr>
            <w:r w:rsidRPr="008A4B4F">
              <w:rPr>
                <w:b/>
                <w:bCs/>
                <w:sz w:val="16"/>
                <w:szCs w:val="16"/>
                <w:lang w:val="uk-UA"/>
              </w:rPr>
              <w:t>Долинська міська рада</w:t>
            </w:r>
          </w:p>
        </w:tc>
        <w:tc>
          <w:tcPr>
            <w:tcW w:w="992" w:type="dxa"/>
            <w:shd w:val="clear" w:color="auto" w:fill="auto"/>
            <w:noWrap/>
            <w:vAlign w:val="center"/>
            <w:hideMark/>
          </w:tcPr>
          <w:p w14:paraId="536D891B" w14:textId="209D5FE4" w:rsidR="008A4B4F" w:rsidRPr="008A4B4F" w:rsidRDefault="00244E10" w:rsidP="000244CF">
            <w:pPr>
              <w:ind w:left="-108" w:right="-108"/>
              <w:jc w:val="right"/>
              <w:rPr>
                <w:b/>
                <w:bCs/>
                <w:sz w:val="16"/>
                <w:szCs w:val="16"/>
                <w:lang w:val="uk-UA"/>
              </w:rPr>
            </w:pPr>
            <w:r>
              <w:rPr>
                <w:b/>
                <w:bCs/>
                <w:sz w:val="16"/>
                <w:szCs w:val="16"/>
                <w:lang w:val="uk-UA"/>
              </w:rPr>
              <w:t>1</w:t>
            </w:r>
            <w:r w:rsidR="006536DD">
              <w:rPr>
                <w:b/>
                <w:bCs/>
                <w:sz w:val="16"/>
                <w:szCs w:val="16"/>
                <w:lang w:val="uk-UA"/>
              </w:rPr>
              <w:t>083265330</w:t>
            </w:r>
          </w:p>
        </w:tc>
        <w:tc>
          <w:tcPr>
            <w:tcW w:w="993" w:type="dxa"/>
            <w:shd w:val="clear" w:color="auto" w:fill="auto"/>
            <w:noWrap/>
            <w:vAlign w:val="center"/>
            <w:hideMark/>
          </w:tcPr>
          <w:p w14:paraId="2C31B5AA" w14:textId="5AC3B255" w:rsidR="008A4B4F" w:rsidRPr="008A4B4F" w:rsidRDefault="008A4B4F" w:rsidP="006B1E30">
            <w:pPr>
              <w:ind w:left="-108" w:right="-108"/>
              <w:jc w:val="right"/>
              <w:rPr>
                <w:b/>
                <w:bCs/>
                <w:sz w:val="16"/>
                <w:szCs w:val="16"/>
                <w:lang w:val="uk-UA"/>
              </w:rPr>
            </w:pPr>
            <w:r w:rsidRPr="008A4B4F">
              <w:rPr>
                <w:b/>
                <w:bCs/>
                <w:sz w:val="16"/>
                <w:szCs w:val="16"/>
                <w:lang w:val="uk-UA"/>
              </w:rPr>
              <w:t>108</w:t>
            </w:r>
            <w:r w:rsidR="00244E10">
              <w:rPr>
                <w:b/>
                <w:bCs/>
                <w:sz w:val="16"/>
                <w:szCs w:val="16"/>
                <w:lang w:val="uk-UA"/>
              </w:rPr>
              <w:t>3265</w:t>
            </w:r>
            <w:r w:rsidRPr="008A4B4F">
              <w:rPr>
                <w:b/>
                <w:bCs/>
                <w:sz w:val="16"/>
                <w:szCs w:val="16"/>
                <w:lang w:val="uk-UA"/>
              </w:rPr>
              <w:t>33,00</w:t>
            </w:r>
          </w:p>
        </w:tc>
        <w:tc>
          <w:tcPr>
            <w:tcW w:w="992" w:type="dxa"/>
            <w:shd w:val="clear" w:color="auto" w:fill="auto"/>
            <w:noWrap/>
            <w:vAlign w:val="center"/>
            <w:hideMark/>
          </w:tcPr>
          <w:p w14:paraId="0A1300F8" w14:textId="0F0114B3" w:rsidR="008A4B4F" w:rsidRPr="008A4B4F" w:rsidRDefault="00244E10" w:rsidP="006B1E30">
            <w:pPr>
              <w:ind w:left="-108" w:right="-108"/>
              <w:jc w:val="right"/>
              <w:rPr>
                <w:b/>
                <w:bCs/>
                <w:sz w:val="16"/>
                <w:szCs w:val="16"/>
                <w:lang w:val="uk-UA"/>
              </w:rPr>
            </w:pPr>
            <w:r>
              <w:rPr>
                <w:b/>
                <w:bCs/>
                <w:sz w:val="16"/>
                <w:szCs w:val="16"/>
                <w:lang w:val="uk-UA"/>
              </w:rPr>
              <w:t>56041895</w:t>
            </w:r>
            <w:r w:rsidR="008A4B4F" w:rsidRPr="008A4B4F">
              <w:rPr>
                <w:b/>
                <w:bCs/>
                <w:sz w:val="16"/>
                <w:szCs w:val="16"/>
                <w:lang w:val="uk-UA"/>
              </w:rPr>
              <w:t>,00</w:t>
            </w:r>
          </w:p>
        </w:tc>
        <w:tc>
          <w:tcPr>
            <w:tcW w:w="850" w:type="dxa"/>
            <w:shd w:val="clear" w:color="auto" w:fill="auto"/>
            <w:noWrap/>
            <w:vAlign w:val="center"/>
            <w:hideMark/>
          </w:tcPr>
          <w:p w14:paraId="1618E524" w14:textId="77777777" w:rsidR="008A4B4F" w:rsidRPr="008A4B4F" w:rsidRDefault="008A4B4F" w:rsidP="006B1E30">
            <w:pPr>
              <w:ind w:left="-108" w:right="-108"/>
              <w:jc w:val="right"/>
              <w:rPr>
                <w:b/>
                <w:bCs/>
                <w:sz w:val="16"/>
                <w:szCs w:val="16"/>
                <w:lang w:val="uk-UA"/>
              </w:rPr>
            </w:pPr>
            <w:r w:rsidRPr="008A4B4F">
              <w:rPr>
                <w:b/>
                <w:bCs/>
                <w:sz w:val="16"/>
                <w:szCs w:val="16"/>
                <w:lang w:val="uk-UA"/>
              </w:rPr>
              <w:t>1161573,00</w:t>
            </w:r>
          </w:p>
        </w:tc>
        <w:tc>
          <w:tcPr>
            <w:tcW w:w="567" w:type="dxa"/>
            <w:shd w:val="clear" w:color="auto" w:fill="auto"/>
            <w:noWrap/>
            <w:vAlign w:val="center"/>
            <w:hideMark/>
          </w:tcPr>
          <w:p w14:paraId="541B4EA6" w14:textId="77777777" w:rsidR="008A4B4F" w:rsidRPr="008A4B4F" w:rsidRDefault="008A4B4F" w:rsidP="008A4B4F">
            <w:pPr>
              <w:jc w:val="right"/>
              <w:rPr>
                <w:b/>
                <w:bCs/>
                <w:sz w:val="16"/>
                <w:szCs w:val="16"/>
                <w:lang w:val="uk-UA"/>
              </w:rPr>
            </w:pPr>
            <w:r w:rsidRPr="008A4B4F">
              <w:rPr>
                <w:b/>
                <w:bCs/>
                <w:sz w:val="16"/>
                <w:szCs w:val="16"/>
                <w:lang w:val="uk-UA"/>
              </w:rPr>
              <w:t>0,00</w:t>
            </w:r>
          </w:p>
        </w:tc>
        <w:tc>
          <w:tcPr>
            <w:tcW w:w="993" w:type="dxa"/>
            <w:shd w:val="clear" w:color="auto" w:fill="auto"/>
            <w:noWrap/>
            <w:vAlign w:val="center"/>
            <w:hideMark/>
          </w:tcPr>
          <w:p w14:paraId="36A51577" w14:textId="5DB99E75" w:rsidR="008A4B4F" w:rsidRPr="008A4B4F" w:rsidRDefault="00244E10" w:rsidP="006B1E30">
            <w:pPr>
              <w:ind w:left="-108" w:right="-108"/>
              <w:jc w:val="right"/>
              <w:rPr>
                <w:b/>
                <w:bCs/>
                <w:sz w:val="16"/>
                <w:szCs w:val="16"/>
                <w:lang w:val="uk-UA"/>
              </w:rPr>
            </w:pPr>
            <w:r>
              <w:rPr>
                <w:b/>
                <w:bCs/>
                <w:sz w:val="16"/>
                <w:szCs w:val="16"/>
                <w:lang w:val="uk-UA"/>
              </w:rPr>
              <w:t>18169456,40</w:t>
            </w:r>
          </w:p>
        </w:tc>
        <w:tc>
          <w:tcPr>
            <w:tcW w:w="992" w:type="dxa"/>
            <w:shd w:val="clear" w:color="auto" w:fill="auto"/>
            <w:noWrap/>
            <w:vAlign w:val="center"/>
            <w:hideMark/>
          </w:tcPr>
          <w:p w14:paraId="763543EE" w14:textId="2A190069" w:rsidR="008A4B4F" w:rsidRPr="008A4B4F" w:rsidRDefault="00244E10" w:rsidP="007C042B">
            <w:pPr>
              <w:ind w:left="-108" w:right="-108"/>
              <w:jc w:val="right"/>
              <w:rPr>
                <w:b/>
                <w:bCs/>
                <w:sz w:val="16"/>
                <w:szCs w:val="16"/>
                <w:lang w:val="uk-UA"/>
              </w:rPr>
            </w:pPr>
            <w:r>
              <w:rPr>
                <w:b/>
                <w:bCs/>
                <w:sz w:val="16"/>
                <w:szCs w:val="16"/>
                <w:lang w:val="uk-UA"/>
              </w:rPr>
              <w:t>18108100,00</w:t>
            </w:r>
          </w:p>
        </w:tc>
        <w:tc>
          <w:tcPr>
            <w:tcW w:w="850" w:type="dxa"/>
            <w:shd w:val="clear" w:color="auto" w:fill="auto"/>
            <w:noWrap/>
            <w:vAlign w:val="center"/>
            <w:hideMark/>
          </w:tcPr>
          <w:p w14:paraId="747BE929" w14:textId="77777777" w:rsidR="008A4B4F" w:rsidRPr="008A4B4F" w:rsidRDefault="008A4B4F" w:rsidP="007C042B">
            <w:pPr>
              <w:ind w:left="-108" w:right="-108"/>
              <w:jc w:val="right"/>
              <w:rPr>
                <w:b/>
                <w:bCs/>
                <w:sz w:val="16"/>
                <w:szCs w:val="16"/>
                <w:lang w:val="uk-UA"/>
              </w:rPr>
            </w:pPr>
            <w:r w:rsidRPr="008A4B4F">
              <w:rPr>
                <w:b/>
                <w:bCs/>
                <w:sz w:val="16"/>
                <w:szCs w:val="16"/>
                <w:lang w:val="uk-UA"/>
              </w:rPr>
              <w:t>61356,40</w:t>
            </w:r>
          </w:p>
        </w:tc>
        <w:tc>
          <w:tcPr>
            <w:tcW w:w="851" w:type="dxa"/>
            <w:shd w:val="clear" w:color="auto" w:fill="auto"/>
            <w:noWrap/>
            <w:vAlign w:val="center"/>
            <w:hideMark/>
          </w:tcPr>
          <w:p w14:paraId="50ACB2B8" w14:textId="77777777" w:rsidR="008A4B4F" w:rsidRPr="008A4B4F" w:rsidRDefault="008A4B4F" w:rsidP="008A4B4F">
            <w:pPr>
              <w:jc w:val="right"/>
              <w:rPr>
                <w:b/>
                <w:bCs/>
                <w:sz w:val="16"/>
                <w:szCs w:val="16"/>
                <w:lang w:val="uk-UA"/>
              </w:rPr>
            </w:pPr>
            <w:r w:rsidRPr="008A4B4F">
              <w:rPr>
                <w:b/>
                <w:bCs/>
                <w:sz w:val="16"/>
                <w:szCs w:val="16"/>
                <w:lang w:val="uk-UA"/>
              </w:rPr>
              <w:t>0,00</w:t>
            </w:r>
          </w:p>
        </w:tc>
        <w:tc>
          <w:tcPr>
            <w:tcW w:w="709" w:type="dxa"/>
            <w:shd w:val="clear" w:color="auto" w:fill="auto"/>
            <w:noWrap/>
            <w:vAlign w:val="center"/>
            <w:hideMark/>
          </w:tcPr>
          <w:p w14:paraId="0C511B2F" w14:textId="77777777" w:rsidR="008A4B4F" w:rsidRPr="008A4B4F" w:rsidRDefault="008A4B4F" w:rsidP="008A4B4F">
            <w:pPr>
              <w:jc w:val="right"/>
              <w:rPr>
                <w:b/>
                <w:bCs/>
                <w:sz w:val="16"/>
                <w:szCs w:val="16"/>
                <w:lang w:val="uk-UA"/>
              </w:rPr>
            </w:pPr>
            <w:r w:rsidRPr="008A4B4F">
              <w:rPr>
                <w:b/>
                <w:bCs/>
                <w:sz w:val="16"/>
                <w:szCs w:val="16"/>
                <w:lang w:val="uk-UA"/>
              </w:rPr>
              <w:t>0,00</w:t>
            </w:r>
          </w:p>
        </w:tc>
        <w:tc>
          <w:tcPr>
            <w:tcW w:w="850" w:type="dxa"/>
            <w:shd w:val="clear" w:color="auto" w:fill="auto"/>
            <w:noWrap/>
            <w:vAlign w:val="center"/>
            <w:hideMark/>
          </w:tcPr>
          <w:p w14:paraId="1E8C817D" w14:textId="1D61253A" w:rsidR="008A4B4F" w:rsidRPr="00244E10" w:rsidRDefault="00244E10" w:rsidP="007C042B">
            <w:pPr>
              <w:ind w:left="-108" w:right="-108"/>
              <w:jc w:val="right"/>
              <w:rPr>
                <w:b/>
                <w:bCs/>
                <w:sz w:val="16"/>
                <w:szCs w:val="16"/>
                <w:lang w:val="uk-UA"/>
              </w:rPr>
            </w:pPr>
            <w:r>
              <w:rPr>
                <w:b/>
                <w:bCs/>
                <w:sz w:val="16"/>
                <w:szCs w:val="16"/>
                <w:lang w:val="uk-UA"/>
              </w:rPr>
              <w:t>18108100,00</w:t>
            </w:r>
          </w:p>
        </w:tc>
        <w:tc>
          <w:tcPr>
            <w:tcW w:w="992" w:type="dxa"/>
            <w:shd w:val="clear" w:color="auto" w:fill="auto"/>
            <w:noWrap/>
            <w:vAlign w:val="center"/>
            <w:hideMark/>
          </w:tcPr>
          <w:p w14:paraId="0F5060B8" w14:textId="3F451E2A" w:rsidR="008A4B4F" w:rsidRPr="00244E10" w:rsidRDefault="00244E10" w:rsidP="007C042B">
            <w:pPr>
              <w:ind w:left="-108" w:right="-108"/>
              <w:jc w:val="right"/>
              <w:rPr>
                <w:b/>
                <w:bCs/>
                <w:sz w:val="16"/>
                <w:szCs w:val="16"/>
                <w:lang w:val="uk-UA"/>
              </w:rPr>
            </w:pPr>
            <w:r>
              <w:rPr>
                <w:b/>
                <w:bCs/>
                <w:sz w:val="16"/>
                <w:szCs w:val="16"/>
                <w:lang w:val="uk-UA"/>
              </w:rPr>
              <w:t>126495989,00</w:t>
            </w:r>
          </w:p>
        </w:tc>
      </w:tr>
      <w:tr w:rsidR="003966ED" w:rsidRPr="008A4B4F" w14:paraId="33CEF64F" w14:textId="77777777" w:rsidTr="00CE15AD">
        <w:trPr>
          <w:gridAfter w:val="13"/>
          <w:wAfter w:w="9217" w:type="dxa"/>
          <w:trHeight w:val="795"/>
        </w:trPr>
        <w:tc>
          <w:tcPr>
            <w:tcW w:w="866" w:type="dxa"/>
            <w:shd w:val="clear" w:color="auto" w:fill="auto"/>
            <w:noWrap/>
            <w:vAlign w:val="center"/>
            <w:hideMark/>
          </w:tcPr>
          <w:p w14:paraId="71BAB6B5" w14:textId="77777777" w:rsidR="008A4B4F" w:rsidRPr="008A4B4F" w:rsidRDefault="008A4B4F" w:rsidP="008A4B4F">
            <w:pPr>
              <w:jc w:val="center"/>
              <w:rPr>
                <w:sz w:val="16"/>
                <w:szCs w:val="16"/>
                <w:lang w:val="uk-UA"/>
              </w:rPr>
            </w:pPr>
            <w:r w:rsidRPr="008A4B4F">
              <w:rPr>
                <w:sz w:val="16"/>
                <w:szCs w:val="16"/>
                <w:lang w:val="uk-UA"/>
              </w:rPr>
              <w:t>0110150</w:t>
            </w:r>
          </w:p>
        </w:tc>
        <w:tc>
          <w:tcPr>
            <w:tcW w:w="850" w:type="dxa"/>
            <w:shd w:val="clear" w:color="auto" w:fill="auto"/>
            <w:vAlign w:val="center"/>
            <w:hideMark/>
          </w:tcPr>
          <w:p w14:paraId="23002768" w14:textId="77777777" w:rsidR="008A4B4F" w:rsidRPr="008A4B4F" w:rsidRDefault="008A4B4F" w:rsidP="008A4B4F">
            <w:pPr>
              <w:jc w:val="center"/>
              <w:rPr>
                <w:sz w:val="16"/>
                <w:szCs w:val="16"/>
                <w:lang w:val="uk-UA"/>
              </w:rPr>
            </w:pPr>
            <w:r w:rsidRPr="008A4B4F">
              <w:rPr>
                <w:sz w:val="16"/>
                <w:szCs w:val="16"/>
                <w:lang w:val="uk-UA"/>
              </w:rPr>
              <w:t>0150</w:t>
            </w:r>
          </w:p>
        </w:tc>
        <w:tc>
          <w:tcPr>
            <w:tcW w:w="851" w:type="dxa"/>
            <w:shd w:val="clear" w:color="auto" w:fill="auto"/>
            <w:vAlign w:val="center"/>
            <w:hideMark/>
          </w:tcPr>
          <w:p w14:paraId="57F478C0" w14:textId="77777777" w:rsidR="008A4B4F" w:rsidRPr="008A4B4F" w:rsidRDefault="008A4B4F" w:rsidP="008A4B4F">
            <w:pPr>
              <w:jc w:val="center"/>
              <w:rPr>
                <w:sz w:val="16"/>
                <w:szCs w:val="16"/>
                <w:lang w:val="uk-UA"/>
              </w:rPr>
            </w:pPr>
            <w:r w:rsidRPr="008A4B4F">
              <w:rPr>
                <w:sz w:val="16"/>
                <w:szCs w:val="16"/>
                <w:lang w:val="uk-UA"/>
              </w:rPr>
              <w:t>0111</w:t>
            </w:r>
          </w:p>
        </w:tc>
        <w:tc>
          <w:tcPr>
            <w:tcW w:w="2693" w:type="dxa"/>
            <w:shd w:val="clear" w:color="auto" w:fill="auto"/>
            <w:hideMark/>
          </w:tcPr>
          <w:p w14:paraId="58C951E3" w14:textId="77777777" w:rsidR="008A4B4F" w:rsidRPr="008A4B4F" w:rsidRDefault="008A4B4F" w:rsidP="008A4B4F">
            <w:pPr>
              <w:rPr>
                <w:sz w:val="16"/>
                <w:szCs w:val="16"/>
                <w:lang w:val="uk-UA"/>
              </w:rPr>
            </w:pPr>
            <w:r w:rsidRPr="008A4B4F">
              <w:rPr>
                <w:sz w:val="16"/>
                <w:szCs w:val="16"/>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92" w:type="dxa"/>
            <w:shd w:val="clear" w:color="auto" w:fill="auto"/>
            <w:noWrap/>
            <w:vAlign w:val="center"/>
            <w:hideMark/>
          </w:tcPr>
          <w:p w14:paraId="3E576022" w14:textId="77777777" w:rsidR="008A4B4F" w:rsidRPr="008A4B4F" w:rsidRDefault="008A4B4F" w:rsidP="000244CF">
            <w:pPr>
              <w:ind w:left="-108" w:right="-108"/>
              <w:jc w:val="right"/>
              <w:rPr>
                <w:sz w:val="16"/>
                <w:szCs w:val="16"/>
                <w:lang w:val="uk-UA"/>
              </w:rPr>
            </w:pPr>
            <w:r w:rsidRPr="008A4B4F">
              <w:rPr>
                <w:sz w:val="16"/>
                <w:szCs w:val="16"/>
                <w:lang w:val="uk-UA"/>
              </w:rPr>
              <w:t>58640295,00</w:t>
            </w:r>
          </w:p>
        </w:tc>
        <w:tc>
          <w:tcPr>
            <w:tcW w:w="993" w:type="dxa"/>
            <w:shd w:val="clear" w:color="auto" w:fill="auto"/>
            <w:noWrap/>
            <w:vAlign w:val="center"/>
            <w:hideMark/>
          </w:tcPr>
          <w:p w14:paraId="390FDD0E" w14:textId="77777777" w:rsidR="008A4B4F" w:rsidRPr="008A4B4F" w:rsidRDefault="008A4B4F" w:rsidP="006B1E30">
            <w:pPr>
              <w:ind w:left="-108" w:right="-108"/>
              <w:jc w:val="right"/>
              <w:rPr>
                <w:sz w:val="16"/>
                <w:szCs w:val="16"/>
                <w:lang w:val="uk-UA"/>
              </w:rPr>
            </w:pPr>
            <w:r w:rsidRPr="008A4B4F">
              <w:rPr>
                <w:sz w:val="16"/>
                <w:szCs w:val="16"/>
                <w:lang w:val="uk-UA"/>
              </w:rPr>
              <w:t>58640295,00</w:t>
            </w:r>
          </w:p>
        </w:tc>
        <w:tc>
          <w:tcPr>
            <w:tcW w:w="992" w:type="dxa"/>
            <w:shd w:val="clear" w:color="auto" w:fill="auto"/>
            <w:noWrap/>
            <w:vAlign w:val="center"/>
            <w:hideMark/>
          </w:tcPr>
          <w:p w14:paraId="30A040B9" w14:textId="5D749B1F" w:rsidR="008A4B4F" w:rsidRPr="008A4B4F" w:rsidRDefault="00D17531" w:rsidP="006B1E30">
            <w:pPr>
              <w:ind w:left="-108" w:right="-108"/>
              <w:jc w:val="right"/>
              <w:rPr>
                <w:sz w:val="16"/>
                <w:szCs w:val="16"/>
                <w:lang w:val="uk-UA"/>
              </w:rPr>
            </w:pPr>
            <w:r>
              <w:rPr>
                <w:sz w:val="16"/>
                <w:szCs w:val="16"/>
                <w:lang w:val="uk-UA"/>
              </w:rPr>
              <w:t>46757039,00</w:t>
            </w:r>
          </w:p>
        </w:tc>
        <w:tc>
          <w:tcPr>
            <w:tcW w:w="850" w:type="dxa"/>
            <w:shd w:val="clear" w:color="auto" w:fill="auto"/>
            <w:noWrap/>
            <w:vAlign w:val="center"/>
            <w:hideMark/>
          </w:tcPr>
          <w:p w14:paraId="0EDFBC7F" w14:textId="77777777" w:rsidR="008A4B4F" w:rsidRPr="008A4B4F" w:rsidRDefault="008A4B4F" w:rsidP="006B1E30">
            <w:pPr>
              <w:ind w:left="-108" w:right="-108"/>
              <w:jc w:val="right"/>
              <w:rPr>
                <w:sz w:val="16"/>
                <w:szCs w:val="16"/>
                <w:lang w:val="uk-UA"/>
              </w:rPr>
            </w:pPr>
            <w:r w:rsidRPr="008A4B4F">
              <w:rPr>
                <w:sz w:val="16"/>
                <w:szCs w:val="16"/>
                <w:lang w:val="uk-UA"/>
              </w:rPr>
              <w:t>112000,00</w:t>
            </w:r>
          </w:p>
        </w:tc>
        <w:tc>
          <w:tcPr>
            <w:tcW w:w="567" w:type="dxa"/>
            <w:shd w:val="clear" w:color="auto" w:fill="auto"/>
            <w:noWrap/>
            <w:vAlign w:val="center"/>
            <w:hideMark/>
          </w:tcPr>
          <w:p w14:paraId="384F0BF6"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4B8A9C35"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1F976DCE"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F5C356E"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5F7A7C46"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78FE75EC"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54FEDF89"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50D26DE6" w14:textId="77777777" w:rsidR="008A4B4F" w:rsidRPr="008A4B4F" w:rsidRDefault="008A4B4F" w:rsidP="007C042B">
            <w:pPr>
              <w:ind w:left="-108" w:right="-108"/>
              <w:jc w:val="right"/>
              <w:rPr>
                <w:b/>
                <w:bCs/>
                <w:sz w:val="16"/>
                <w:szCs w:val="16"/>
              </w:rPr>
            </w:pPr>
            <w:r w:rsidRPr="008A4B4F">
              <w:rPr>
                <w:b/>
                <w:bCs/>
                <w:sz w:val="16"/>
                <w:szCs w:val="16"/>
              </w:rPr>
              <w:t>58640295,00</w:t>
            </w:r>
          </w:p>
        </w:tc>
      </w:tr>
      <w:tr w:rsidR="003966ED" w:rsidRPr="008A4B4F" w14:paraId="61FEB55A" w14:textId="77777777" w:rsidTr="00CE15AD">
        <w:trPr>
          <w:gridAfter w:val="13"/>
          <w:wAfter w:w="9217" w:type="dxa"/>
          <w:trHeight w:val="102"/>
        </w:trPr>
        <w:tc>
          <w:tcPr>
            <w:tcW w:w="866" w:type="dxa"/>
            <w:shd w:val="clear" w:color="auto" w:fill="auto"/>
            <w:noWrap/>
            <w:vAlign w:val="center"/>
            <w:hideMark/>
          </w:tcPr>
          <w:p w14:paraId="25CC01CD" w14:textId="77777777" w:rsidR="008A4B4F" w:rsidRPr="008A4B4F" w:rsidRDefault="008A4B4F" w:rsidP="008A4B4F">
            <w:pPr>
              <w:jc w:val="center"/>
              <w:rPr>
                <w:sz w:val="16"/>
                <w:szCs w:val="16"/>
                <w:lang w:val="uk-UA"/>
              </w:rPr>
            </w:pPr>
            <w:r w:rsidRPr="008A4B4F">
              <w:rPr>
                <w:sz w:val="16"/>
                <w:szCs w:val="16"/>
                <w:lang w:val="uk-UA"/>
              </w:rPr>
              <w:t>0110180</w:t>
            </w:r>
          </w:p>
        </w:tc>
        <w:tc>
          <w:tcPr>
            <w:tcW w:w="850" w:type="dxa"/>
            <w:shd w:val="clear" w:color="auto" w:fill="auto"/>
            <w:vAlign w:val="center"/>
            <w:hideMark/>
          </w:tcPr>
          <w:p w14:paraId="1E6DEBCB" w14:textId="77777777" w:rsidR="008A4B4F" w:rsidRPr="008A4B4F" w:rsidRDefault="008A4B4F" w:rsidP="008A4B4F">
            <w:pPr>
              <w:jc w:val="center"/>
              <w:rPr>
                <w:sz w:val="16"/>
                <w:szCs w:val="16"/>
                <w:lang w:val="uk-UA"/>
              </w:rPr>
            </w:pPr>
            <w:r w:rsidRPr="008A4B4F">
              <w:rPr>
                <w:sz w:val="16"/>
                <w:szCs w:val="16"/>
                <w:lang w:val="uk-UA"/>
              </w:rPr>
              <w:t>0180</w:t>
            </w:r>
          </w:p>
        </w:tc>
        <w:tc>
          <w:tcPr>
            <w:tcW w:w="851" w:type="dxa"/>
            <w:shd w:val="clear" w:color="auto" w:fill="auto"/>
            <w:vAlign w:val="center"/>
            <w:hideMark/>
          </w:tcPr>
          <w:p w14:paraId="79FB87CF" w14:textId="77777777" w:rsidR="008A4B4F" w:rsidRPr="008A4B4F" w:rsidRDefault="008A4B4F" w:rsidP="008A4B4F">
            <w:pPr>
              <w:jc w:val="center"/>
              <w:rPr>
                <w:sz w:val="16"/>
                <w:szCs w:val="16"/>
                <w:lang w:val="uk-UA"/>
              </w:rPr>
            </w:pPr>
            <w:r w:rsidRPr="008A4B4F">
              <w:rPr>
                <w:sz w:val="16"/>
                <w:szCs w:val="16"/>
                <w:lang w:val="uk-UA"/>
              </w:rPr>
              <w:t>0133</w:t>
            </w:r>
          </w:p>
        </w:tc>
        <w:tc>
          <w:tcPr>
            <w:tcW w:w="2693" w:type="dxa"/>
            <w:shd w:val="clear" w:color="auto" w:fill="auto"/>
            <w:hideMark/>
          </w:tcPr>
          <w:p w14:paraId="419611D3" w14:textId="77777777" w:rsidR="008A4B4F" w:rsidRPr="008A4B4F" w:rsidRDefault="008A4B4F" w:rsidP="008A4B4F">
            <w:pPr>
              <w:rPr>
                <w:sz w:val="16"/>
                <w:szCs w:val="16"/>
                <w:lang w:val="uk-UA"/>
              </w:rPr>
            </w:pPr>
            <w:r w:rsidRPr="008A4B4F">
              <w:rPr>
                <w:sz w:val="16"/>
                <w:szCs w:val="16"/>
                <w:lang w:val="uk-UA"/>
              </w:rPr>
              <w:t>Інша діяльність у сфері державного управління</w:t>
            </w:r>
          </w:p>
        </w:tc>
        <w:tc>
          <w:tcPr>
            <w:tcW w:w="992" w:type="dxa"/>
            <w:shd w:val="clear" w:color="auto" w:fill="auto"/>
            <w:noWrap/>
            <w:vAlign w:val="center"/>
            <w:hideMark/>
          </w:tcPr>
          <w:p w14:paraId="3536AEC9" w14:textId="77777777" w:rsidR="008A4B4F" w:rsidRPr="008A4B4F" w:rsidRDefault="008A4B4F" w:rsidP="000244CF">
            <w:pPr>
              <w:ind w:left="-108" w:right="-108"/>
              <w:jc w:val="right"/>
              <w:rPr>
                <w:sz w:val="16"/>
                <w:szCs w:val="16"/>
                <w:lang w:val="uk-UA"/>
              </w:rPr>
            </w:pPr>
            <w:r w:rsidRPr="008A4B4F">
              <w:rPr>
                <w:sz w:val="16"/>
                <w:szCs w:val="16"/>
                <w:lang w:val="uk-UA"/>
              </w:rPr>
              <w:t>1074000,00</w:t>
            </w:r>
          </w:p>
        </w:tc>
        <w:tc>
          <w:tcPr>
            <w:tcW w:w="993" w:type="dxa"/>
            <w:shd w:val="clear" w:color="auto" w:fill="auto"/>
            <w:noWrap/>
            <w:vAlign w:val="center"/>
            <w:hideMark/>
          </w:tcPr>
          <w:p w14:paraId="0DDC146A" w14:textId="77777777" w:rsidR="008A4B4F" w:rsidRPr="008A4B4F" w:rsidRDefault="008A4B4F" w:rsidP="006B1E30">
            <w:pPr>
              <w:ind w:left="-108" w:right="-108"/>
              <w:jc w:val="right"/>
              <w:rPr>
                <w:sz w:val="16"/>
                <w:szCs w:val="16"/>
                <w:lang w:val="uk-UA"/>
              </w:rPr>
            </w:pPr>
            <w:r w:rsidRPr="008A4B4F">
              <w:rPr>
                <w:sz w:val="16"/>
                <w:szCs w:val="16"/>
                <w:lang w:val="uk-UA"/>
              </w:rPr>
              <w:t>1074000,00</w:t>
            </w:r>
          </w:p>
        </w:tc>
        <w:tc>
          <w:tcPr>
            <w:tcW w:w="992" w:type="dxa"/>
            <w:shd w:val="clear" w:color="auto" w:fill="auto"/>
            <w:noWrap/>
            <w:vAlign w:val="center"/>
            <w:hideMark/>
          </w:tcPr>
          <w:p w14:paraId="4F07CD3F"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7959C033"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032F6E53"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4DA81B20"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45258493"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4B5BE61A"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1F974019"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0882D1F5"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1DBD5370"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0336A258" w14:textId="77777777" w:rsidR="008A4B4F" w:rsidRPr="008A4B4F" w:rsidRDefault="008A4B4F" w:rsidP="007C042B">
            <w:pPr>
              <w:ind w:left="-108" w:right="-108"/>
              <w:jc w:val="right"/>
              <w:rPr>
                <w:b/>
                <w:bCs/>
                <w:sz w:val="16"/>
                <w:szCs w:val="16"/>
              </w:rPr>
            </w:pPr>
            <w:r w:rsidRPr="008A4B4F">
              <w:rPr>
                <w:b/>
                <w:bCs/>
                <w:sz w:val="16"/>
                <w:szCs w:val="16"/>
              </w:rPr>
              <w:t>1074000,00</w:t>
            </w:r>
          </w:p>
        </w:tc>
      </w:tr>
      <w:tr w:rsidR="003966ED" w:rsidRPr="008A4B4F" w14:paraId="5A638586" w14:textId="77777777" w:rsidTr="00CE15AD">
        <w:trPr>
          <w:gridAfter w:val="13"/>
          <w:wAfter w:w="9217" w:type="dxa"/>
          <w:trHeight w:val="291"/>
        </w:trPr>
        <w:tc>
          <w:tcPr>
            <w:tcW w:w="866" w:type="dxa"/>
            <w:shd w:val="clear" w:color="auto" w:fill="auto"/>
            <w:noWrap/>
            <w:vAlign w:val="center"/>
            <w:hideMark/>
          </w:tcPr>
          <w:p w14:paraId="03801E0F" w14:textId="77777777" w:rsidR="008A4B4F" w:rsidRPr="008A4B4F" w:rsidRDefault="008A4B4F" w:rsidP="008A4B4F">
            <w:pPr>
              <w:jc w:val="center"/>
              <w:rPr>
                <w:sz w:val="16"/>
                <w:szCs w:val="16"/>
                <w:lang w:val="uk-UA"/>
              </w:rPr>
            </w:pPr>
            <w:r w:rsidRPr="008A4B4F">
              <w:rPr>
                <w:sz w:val="16"/>
                <w:szCs w:val="16"/>
                <w:lang w:val="uk-UA"/>
              </w:rPr>
              <w:t>0111151</w:t>
            </w:r>
          </w:p>
        </w:tc>
        <w:tc>
          <w:tcPr>
            <w:tcW w:w="850" w:type="dxa"/>
            <w:shd w:val="clear" w:color="auto" w:fill="auto"/>
            <w:vAlign w:val="center"/>
            <w:hideMark/>
          </w:tcPr>
          <w:p w14:paraId="650DE031" w14:textId="77777777" w:rsidR="008A4B4F" w:rsidRPr="008A4B4F" w:rsidRDefault="008A4B4F" w:rsidP="008A4B4F">
            <w:pPr>
              <w:jc w:val="center"/>
              <w:rPr>
                <w:sz w:val="16"/>
                <w:szCs w:val="16"/>
                <w:lang w:val="uk-UA"/>
              </w:rPr>
            </w:pPr>
            <w:r w:rsidRPr="008A4B4F">
              <w:rPr>
                <w:sz w:val="16"/>
                <w:szCs w:val="16"/>
                <w:lang w:val="uk-UA"/>
              </w:rPr>
              <w:t>1151</w:t>
            </w:r>
          </w:p>
        </w:tc>
        <w:tc>
          <w:tcPr>
            <w:tcW w:w="851" w:type="dxa"/>
            <w:shd w:val="clear" w:color="auto" w:fill="auto"/>
            <w:vAlign w:val="center"/>
            <w:hideMark/>
          </w:tcPr>
          <w:p w14:paraId="605EA139" w14:textId="77777777" w:rsidR="008A4B4F" w:rsidRPr="008A4B4F" w:rsidRDefault="008A4B4F" w:rsidP="008A4B4F">
            <w:pPr>
              <w:jc w:val="center"/>
              <w:rPr>
                <w:sz w:val="16"/>
                <w:szCs w:val="16"/>
                <w:lang w:val="uk-UA"/>
              </w:rPr>
            </w:pPr>
            <w:r w:rsidRPr="008A4B4F">
              <w:rPr>
                <w:sz w:val="16"/>
                <w:szCs w:val="16"/>
                <w:lang w:val="uk-UA"/>
              </w:rPr>
              <w:t>0990</w:t>
            </w:r>
          </w:p>
        </w:tc>
        <w:tc>
          <w:tcPr>
            <w:tcW w:w="2693" w:type="dxa"/>
            <w:shd w:val="clear" w:color="auto" w:fill="auto"/>
            <w:hideMark/>
          </w:tcPr>
          <w:p w14:paraId="295BF75A" w14:textId="77777777" w:rsidR="008A4B4F" w:rsidRPr="008A4B4F" w:rsidRDefault="008A4B4F" w:rsidP="008A4B4F">
            <w:pPr>
              <w:rPr>
                <w:sz w:val="16"/>
                <w:szCs w:val="16"/>
                <w:lang w:val="uk-UA"/>
              </w:rPr>
            </w:pPr>
            <w:r w:rsidRPr="008A4B4F">
              <w:rPr>
                <w:sz w:val="16"/>
                <w:szCs w:val="16"/>
                <w:lang w:val="uk-UA"/>
              </w:rPr>
              <w:t>Забезпечення діяльності інклюзивно-ресурсних центрів за рахунок коштів місцевого бюджету</w:t>
            </w:r>
          </w:p>
        </w:tc>
        <w:tc>
          <w:tcPr>
            <w:tcW w:w="992" w:type="dxa"/>
            <w:shd w:val="clear" w:color="auto" w:fill="auto"/>
            <w:noWrap/>
            <w:vAlign w:val="center"/>
            <w:hideMark/>
          </w:tcPr>
          <w:p w14:paraId="482D03E6" w14:textId="77777777" w:rsidR="008A4B4F" w:rsidRPr="008A4B4F" w:rsidRDefault="008A4B4F" w:rsidP="000244CF">
            <w:pPr>
              <w:ind w:left="-108" w:right="-108"/>
              <w:jc w:val="right"/>
              <w:rPr>
                <w:sz w:val="16"/>
                <w:szCs w:val="16"/>
                <w:lang w:val="uk-UA"/>
              </w:rPr>
            </w:pPr>
            <w:r w:rsidRPr="008A4B4F">
              <w:rPr>
                <w:sz w:val="16"/>
                <w:szCs w:val="16"/>
                <w:lang w:val="uk-UA"/>
              </w:rPr>
              <w:t>713242,00</w:t>
            </w:r>
          </w:p>
        </w:tc>
        <w:tc>
          <w:tcPr>
            <w:tcW w:w="993" w:type="dxa"/>
            <w:shd w:val="clear" w:color="auto" w:fill="auto"/>
            <w:noWrap/>
            <w:vAlign w:val="center"/>
            <w:hideMark/>
          </w:tcPr>
          <w:p w14:paraId="01FB5DFC" w14:textId="77777777" w:rsidR="008A4B4F" w:rsidRPr="008A4B4F" w:rsidRDefault="008A4B4F" w:rsidP="006B1E30">
            <w:pPr>
              <w:ind w:left="-108" w:right="-108"/>
              <w:jc w:val="right"/>
              <w:rPr>
                <w:sz w:val="16"/>
                <w:szCs w:val="16"/>
                <w:lang w:val="uk-UA"/>
              </w:rPr>
            </w:pPr>
            <w:r w:rsidRPr="008A4B4F">
              <w:rPr>
                <w:sz w:val="16"/>
                <w:szCs w:val="16"/>
                <w:lang w:val="uk-UA"/>
              </w:rPr>
              <w:t>713242,00</w:t>
            </w:r>
          </w:p>
        </w:tc>
        <w:tc>
          <w:tcPr>
            <w:tcW w:w="992" w:type="dxa"/>
            <w:shd w:val="clear" w:color="auto" w:fill="auto"/>
            <w:noWrap/>
            <w:vAlign w:val="center"/>
            <w:hideMark/>
          </w:tcPr>
          <w:p w14:paraId="23512E57" w14:textId="77777777" w:rsidR="008A4B4F" w:rsidRPr="008A4B4F" w:rsidRDefault="008A4B4F" w:rsidP="006B1E30">
            <w:pPr>
              <w:ind w:left="-108" w:right="-108"/>
              <w:jc w:val="right"/>
              <w:rPr>
                <w:sz w:val="16"/>
                <w:szCs w:val="16"/>
                <w:lang w:val="uk-UA"/>
              </w:rPr>
            </w:pPr>
            <w:r w:rsidRPr="008A4B4F">
              <w:rPr>
                <w:sz w:val="16"/>
                <w:szCs w:val="16"/>
                <w:lang w:val="uk-UA"/>
              </w:rPr>
              <w:t>402437,00</w:t>
            </w:r>
          </w:p>
        </w:tc>
        <w:tc>
          <w:tcPr>
            <w:tcW w:w="850" w:type="dxa"/>
            <w:shd w:val="clear" w:color="auto" w:fill="auto"/>
            <w:noWrap/>
            <w:vAlign w:val="center"/>
            <w:hideMark/>
          </w:tcPr>
          <w:p w14:paraId="7C6B965F" w14:textId="77777777" w:rsidR="008A4B4F" w:rsidRPr="008A4B4F" w:rsidRDefault="008A4B4F" w:rsidP="006B1E30">
            <w:pPr>
              <w:ind w:left="-108" w:right="-108"/>
              <w:jc w:val="right"/>
              <w:rPr>
                <w:sz w:val="16"/>
                <w:szCs w:val="16"/>
                <w:lang w:val="uk-UA"/>
              </w:rPr>
            </w:pPr>
            <w:r w:rsidRPr="008A4B4F">
              <w:rPr>
                <w:sz w:val="16"/>
                <w:szCs w:val="16"/>
                <w:lang w:val="uk-UA"/>
              </w:rPr>
              <w:t>152268,00</w:t>
            </w:r>
          </w:p>
        </w:tc>
        <w:tc>
          <w:tcPr>
            <w:tcW w:w="567" w:type="dxa"/>
            <w:shd w:val="clear" w:color="auto" w:fill="auto"/>
            <w:noWrap/>
            <w:vAlign w:val="center"/>
            <w:hideMark/>
          </w:tcPr>
          <w:p w14:paraId="4674B864"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6D2B42A" w14:textId="77777777" w:rsidR="008A4B4F" w:rsidRPr="008A4B4F" w:rsidRDefault="008A4B4F" w:rsidP="006B1E30">
            <w:pPr>
              <w:ind w:left="-108" w:right="-108"/>
              <w:jc w:val="right"/>
              <w:rPr>
                <w:sz w:val="16"/>
                <w:szCs w:val="16"/>
                <w:lang w:val="uk-UA"/>
              </w:rPr>
            </w:pPr>
            <w:r w:rsidRPr="008A4B4F">
              <w:rPr>
                <w:sz w:val="16"/>
                <w:szCs w:val="16"/>
                <w:lang w:val="uk-UA"/>
              </w:rPr>
              <w:t>300000,00</w:t>
            </w:r>
          </w:p>
        </w:tc>
        <w:tc>
          <w:tcPr>
            <w:tcW w:w="992" w:type="dxa"/>
            <w:shd w:val="clear" w:color="auto" w:fill="auto"/>
            <w:noWrap/>
            <w:vAlign w:val="center"/>
            <w:hideMark/>
          </w:tcPr>
          <w:p w14:paraId="5C566EF2" w14:textId="77777777" w:rsidR="008A4B4F" w:rsidRPr="008A4B4F" w:rsidRDefault="008A4B4F" w:rsidP="007C042B">
            <w:pPr>
              <w:ind w:left="-108" w:right="-108"/>
              <w:jc w:val="right"/>
              <w:rPr>
                <w:sz w:val="16"/>
                <w:szCs w:val="16"/>
                <w:lang w:val="uk-UA"/>
              </w:rPr>
            </w:pPr>
            <w:r w:rsidRPr="008A4B4F">
              <w:rPr>
                <w:sz w:val="16"/>
                <w:szCs w:val="16"/>
                <w:lang w:val="uk-UA"/>
              </w:rPr>
              <w:t>300000,00</w:t>
            </w:r>
          </w:p>
        </w:tc>
        <w:tc>
          <w:tcPr>
            <w:tcW w:w="850" w:type="dxa"/>
            <w:shd w:val="clear" w:color="auto" w:fill="auto"/>
            <w:noWrap/>
            <w:vAlign w:val="center"/>
            <w:hideMark/>
          </w:tcPr>
          <w:p w14:paraId="7AEB22E3"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29A64AAA"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6B8B1A52"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527DAF54" w14:textId="77777777" w:rsidR="008A4B4F" w:rsidRPr="008A4B4F" w:rsidRDefault="008A4B4F" w:rsidP="007C042B">
            <w:pPr>
              <w:ind w:left="-108" w:right="-108"/>
              <w:jc w:val="right"/>
              <w:rPr>
                <w:sz w:val="16"/>
                <w:szCs w:val="16"/>
              </w:rPr>
            </w:pPr>
            <w:r w:rsidRPr="008A4B4F">
              <w:rPr>
                <w:sz w:val="16"/>
                <w:szCs w:val="16"/>
              </w:rPr>
              <w:t>300000,00</w:t>
            </w:r>
          </w:p>
        </w:tc>
        <w:tc>
          <w:tcPr>
            <w:tcW w:w="992" w:type="dxa"/>
            <w:shd w:val="clear" w:color="auto" w:fill="auto"/>
            <w:noWrap/>
            <w:vAlign w:val="center"/>
            <w:hideMark/>
          </w:tcPr>
          <w:p w14:paraId="3ABC06F4" w14:textId="77777777" w:rsidR="008A4B4F" w:rsidRPr="008A4B4F" w:rsidRDefault="008A4B4F" w:rsidP="007C042B">
            <w:pPr>
              <w:ind w:left="-108" w:right="-108"/>
              <w:jc w:val="right"/>
              <w:rPr>
                <w:b/>
                <w:bCs/>
                <w:sz w:val="16"/>
                <w:szCs w:val="16"/>
              </w:rPr>
            </w:pPr>
            <w:r w:rsidRPr="008A4B4F">
              <w:rPr>
                <w:b/>
                <w:bCs/>
                <w:sz w:val="16"/>
                <w:szCs w:val="16"/>
              </w:rPr>
              <w:t>1013242,00</w:t>
            </w:r>
          </w:p>
        </w:tc>
      </w:tr>
      <w:tr w:rsidR="003966ED" w:rsidRPr="008A4B4F" w14:paraId="322F50A1" w14:textId="77777777" w:rsidTr="00CE15AD">
        <w:trPr>
          <w:gridAfter w:val="13"/>
          <w:wAfter w:w="9217" w:type="dxa"/>
          <w:trHeight w:val="157"/>
        </w:trPr>
        <w:tc>
          <w:tcPr>
            <w:tcW w:w="866" w:type="dxa"/>
            <w:shd w:val="clear" w:color="auto" w:fill="auto"/>
            <w:noWrap/>
            <w:vAlign w:val="center"/>
            <w:hideMark/>
          </w:tcPr>
          <w:p w14:paraId="37063913" w14:textId="77777777" w:rsidR="008A4B4F" w:rsidRPr="008A4B4F" w:rsidRDefault="008A4B4F" w:rsidP="008A4B4F">
            <w:pPr>
              <w:jc w:val="center"/>
              <w:rPr>
                <w:sz w:val="16"/>
                <w:szCs w:val="16"/>
                <w:lang w:val="uk-UA"/>
              </w:rPr>
            </w:pPr>
            <w:r w:rsidRPr="008A4B4F">
              <w:rPr>
                <w:sz w:val="16"/>
                <w:szCs w:val="16"/>
                <w:lang w:val="uk-UA"/>
              </w:rPr>
              <w:t>0111152</w:t>
            </w:r>
          </w:p>
        </w:tc>
        <w:tc>
          <w:tcPr>
            <w:tcW w:w="850" w:type="dxa"/>
            <w:shd w:val="clear" w:color="auto" w:fill="auto"/>
            <w:vAlign w:val="center"/>
            <w:hideMark/>
          </w:tcPr>
          <w:p w14:paraId="04C86E1D" w14:textId="77777777" w:rsidR="008A4B4F" w:rsidRPr="008A4B4F" w:rsidRDefault="008A4B4F" w:rsidP="008A4B4F">
            <w:pPr>
              <w:jc w:val="center"/>
              <w:rPr>
                <w:sz w:val="16"/>
                <w:szCs w:val="16"/>
                <w:lang w:val="uk-UA"/>
              </w:rPr>
            </w:pPr>
            <w:r w:rsidRPr="008A4B4F">
              <w:rPr>
                <w:sz w:val="16"/>
                <w:szCs w:val="16"/>
                <w:lang w:val="uk-UA"/>
              </w:rPr>
              <w:t>1152</w:t>
            </w:r>
          </w:p>
        </w:tc>
        <w:tc>
          <w:tcPr>
            <w:tcW w:w="851" w:type="dxa"/>
            <w:shd w:val="clear" w:color="auto" w:fill="auto"/>
            <w:vAlign w:val="center"/>
            <w:hideMark/>
          </w:tcPr>
          <w:p w14:paraId="18350AB5" w14:textId="77777777" w:rsidR="008A4B4F" w:rsidRPr="008A4B4F" w:rsidRDefault="008A4B4F" w:rsidP="008A4B4F">
            <w:pPr>
              <w:jc w:val="center"/>
              <w:rPr>
                <w:sz w:val="16"/>
                <w:szCs w:val="16"/>
                <w:lang w:val="uk-UA"/>
              </w:rPr>
            </w:pPr>
            <w:r w:rsidRPr="008A4B4F">
              <w:rPr>
                <w:sz w:val="16"/>
                <w:szCs w:val="16"/>
                <w:lang w:val="uk-UA"/>
              </w:rPr>
              <w:t>0990</w:t>
            </w:r>
          </w:p>
        </w:tc>
        <w:tc>
          <w:tcPr>
            <w:tcW w:w="2693" w:type="dxa"/>
            <w:shd w:val="clear" w:color="auto" w:fill="auto"/>
            <w:hideMark/>
          </w:tcPr>
          <w:p w14:paraId="45E86FC3" w14:textId="77777777" w:rsidR="008A4B4F" w:rsidRPr="008A4B4F" w:rsidRDefault="008A4B4F" w:rsidP="008A4B4F">
            <w:pPr>
              <w:rPr>
                <w:sz w:val="16"/>
                <w:szCs w:val="16"/>
                <w:lang w:val="uk-UA"/>
              </w:rPr>
            </w:pPr>
            <w:r w:rsidRPr="008A4B4F">
              <w:rPr>
                <w:sz w:val="16"/>
                <w:szCs w:val="16"/>
                <w:lang w:val="uk-UA"/>
              </w:rPr>
              <w:t>Забезпечення діяльності інклюзивно-ресурсних центрів за рахунок освітньої субвенції</w:t>
            </w:r>
          </w:p>
        </w:tc>
        <w:tc>
          <w:tcPr>
            <w:tcW w:w="992" w:type="dxa"/>
            <w:shd w:val="clear" w:color="auto" w:fill="auto"/>
            <w:noWrap/>
            <w:vAlign w:val="center"/>
            <w:hideMark/>
          </w:tcPr>
          <w:p w14:paraId="0114538D" w14:textId="77777777" w:rsidR="008A4B4F" w:rsidRPr="008A4B4F" w:rsidRDefault="008A4B4F" w:rsidP="000244CF">
            <w:pPr>
              <w:ind w:left="-108" w:right="-108"/>
              <w:jc w:val="right"/>
              <w:rPr>
                <w:sz w:val="16"/>
                <w:szCs w:val="16"/>
                <w:lang w:val="uk-UA"/>
              </w:rPr>
            </w:pPr>
            <w:r w:rsidRPr="008A4B4F">
              <w:rPr>
                <w:sz w:val="16"/>
                <w:szCs w:val="16"/>
                <w:lang w:val="uk-UA"/>
              </w:rPr>
              <w:t>3149300,00</w:t>
            </w:r>
          </w:p>
        </w:tc>
        <w:tc>
          <w:tcPr>
            <w:tcW w:w="993" w:type="dxa"/>
            <w:shd w:val="clear" w:color="auto" w:fill="auto"/>
            <w:noWrap/>
            <w:vAlign w:val="center"/>
            <w:hideMark/>
          </w:tcPr>
          <w:p w14:paraId="03D5F52F" w14:textId="77777777" w:rsidR="008A4B4F" w:rsidRPr="008A4B4F" w:rsidRDefault="008A4B4F" w:rsidP="006B1E30">
            <w:pPr>
              <w:ind w:left="-108" w:right="-108"/>
              <w:jc w:val="right"/>
              <w:rPr>
                <w:sz w:val="16"/>
                <w:szCs w:val="16"/>
                <w:lang w:val="uk-UA"/>
              </w:rPr>
            </w:pPr>
            <w:r w:rsidRPr="008A4B4F">
              <w:rPr>
                <w:sz w:val="16"/>
                <w:szCs w:val="16"/>
                <w:lang w:val="uk-UA"/>
              </w:rPr>
              <w:t>3149300,00</w:t>
            </w:r>
          </w:p>
        </w:tc>
        <w:tc>
          <w:tcPr>
            <w:tcW w:w="992" w:type="dxa"/>
            <w:shd w:val="clear" w:color="auto" w:fill="auto"/>
            <w:noWrap/>
            <w:vAlign w:val="center"/>
            <w:hideMark/>
          </w:tcPr>
          <w:p w14:paraId="422BBEF4" w14:textId="77777777" w:rsidR="008A4B4F" w:rsidRPr="008A4B4F" w:rsidRDefault="008A4B4F" w:rsidP="006B1E30">
            <w:pPr>
              <w:ind w:left="-108" w:right="-108"/>
              <w:jc w:val="right"/>
              <w:rPr>
                <w:sz w:val="16"/>
                <w:szCs w:val="16"/>
                <w:lang w:val="uk-UA"/>
              </w:rPr>
            </w:pPr>
            <w:r w:rsidRPr="008A4B4F">
              <w:rPr>
                <w:sz w:val="16"/>
                <w:szCs w:val="16"/>
                <w:lang w:val="uk-UA"/>
              </w:rPr>
              <w:t>2581400,00</w:t>
            </w:r>
          </w:p>
        </w:tc>
        <w:tc>
          <w:tcPr>
            <w:tcW w:w="850" w:type="dxa"/>
            <w:shd w:val="clear" w:color="auto" w:fill="auto"/>
            <w:noWrap/>
            <w:vAlign w:val="center"/>
            <w:hideMark/>
          </w:tcPr>
          <w:p w14:paraId="2349626E"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5151CAA3"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49D79D4A"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6FBA040F"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4E3AAE08"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3C33490A"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1685E033"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28F6B6A8"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1BCA125E" w14:textId="77777777" w:rsidR="008A4B4F" w:rsidRPr="008A4B4F" w:rsidRDefault="008A4B4F" w:rsidP="007C042B">
            <w:pPr>
              <w:ind w:left="-108" w:right="-108"/>
              <w:jc w:val="right"/>
              <w:rPr>
                <w:b/>
                <w:bCs/>
                <w:sz w:val="16"/>
                <w:szCs w:val="16"/>
              </w:rPr>
            </w:pPr>
            <w:r w:rsidRPr="008A4B4F">
              <w:rPr>
                <w:b/>
                <w:bCs/>
                <w:sz w:val="16"/>
                <w:szCs w:val="16"/>
              </w:rPr>
              <w:t>3149300,00</w:t>
            </w:r>
          </w:p>
        </w:tc>
      </w:tr>
      <w:tr w:rsidR="003966ED" w:rsidRPr="008A4B4F" w14:paraId="3304F530" w14:textId="77777777" w:rsidTr="00CE15AD">
        <w:trPr>
          <w:gridAfter w:val="13"/>
          <w:wAfter w:w="9217" w:type="dxa"/>
          <w:trHeight w:val="165"/>
        </w:trPr>
        <w:tc>
          <w:tcPr>
            <w:tcW w:w="866" w:type="dxa"/>
            <w:shd w:val="clear" w:color="auto" w:fill="auto"/>
            <w:noWrap/>
            <w:vAlign w:val="center"/>
            <w:hideMark/>
          </w:tcPr>
          <w:p w14:paraId="5C34F7F8" w14:textId="77777777" w:rsidR="008A4B4F" w:rsidRPr="008A4B4F" w:rsidRDefault="008A4B4F" w:rsidP="008A4B4F">
            <w:pPr>
              <w:jc w:val="center"/>
              <w:rPr>
                <w:sz w:val="16"/>
                <w:szCs w:val="16"/>
                <w:lang w:val="uk-UA"/>
              </w:rPr>
            </w:pPr>
            <w:r w:rsidRPr="008A4B4F">
              <w:rPr>
                <w:sz w:val="16"/>
                <w:szCs w:val="16"/>
                <w:lang w:val="uk-UA"/>
              </w:rPr>
              <w:t>0111160</w:t>
            </w:r>
          </w:p>
        </w:tc>
        <w:tc>
          <w:tcPr>
            <w:tcW w:w="850" w:type="dxa"/>
            <w:shd w:val="clear" w:color="auto" w:fill="auto"/>
            <w:vAlign w:val="center"/>
            <w:hideMark/>
          </w:tcPr>
          <w:p w14:paraId="7719C9DF" w14:textId="77777777" w:rsidR="008A4B4F" w:rsidRPr="008A4B4F" w:rsidRDefault="008A4B4F" w:rsidP="008A4B4F">
            <w:pPr>
              <w:jc w:val="center"/>
              <w:rPr>
                <w:sz w:val="16"/>
                <w:szCs w:val="16"/>
                <w:lang w:val="uk-UA"/>
              </w:rPr>
            </w:pPr>
            <w:r w:rsidRPr="008A4B4F">
              <w:rPr>
                <w:sz w:val="16"/>
                <w:szCs w:val="16"/>
                <w:lang w:val="uk-UA"/>
              </w:rPr>
              <w:t>1160</w:t>
            </w:r>
          </w:p>
        </w:tc>
        <w:tc>
          <w:tcPr>
            <w:tcW w:w="851" w:type="dxa"/>
            <w:shd w:val="clear" w:color="auto" w:fill="auto"/>
            <w:vAlign w:val="center"/>
            <w:hideMark/>
          </w:tcPr>
          <w:p w14:paraId="3362559E" w14:textId="77777777" w:rsidR="008A4B4F" w:rsidRPr="008A4B4F" w:rsidRDefault="008A4B4F" w:rsidP="008A4B4F">
            <w:pPr>
              <w:jc w:val="center"/>
              <w:rPr>
                <w:sz w:val="16"/>
                <w:szCs w:val="16"/>
                <w:lang w:val="uk-UA"/>
              </w:rPr>
            </w:pPr>
            <w:r w:rsidRPr="008A4B4F">
              <w:rPr>
                <w:sz w:val="16"/>
                <w:szCs w:val="16"/>
                <w:lang w:val="uk-UA"/>
              </w:rPr>
              <w:t>0990</w:t>
            </w:r>
          </w:p>
        </w:tc>
        <w:tc>
          <w:tcPr>
            <w:tcW w:w="2693" w:type="dxa"/>
            <w:shd w:val="clear" w:color="auto" w:fill="auto"/>
            <w:hideMark/>
          </w:tcPr>
          <w:p w14:paraId="5E7B4D90" w14:textId="77777777" w:rsidR="008A4B4F" w:rsidRPr="008A4B4F" w:rsidRDefault="008A4B4F" w:rsidP="008A4B4F">
            <w:pPr>
              <w:rPr>
                <w:sz w:val="16"/>
                <w:szCs w:val="16"/>
                <w:lang w:val="uk-UA"/>
              </w:rPr>
            </w:pPr>
            <w:r w:rsidRPr="008A4B4F">
              <w:rPr>
                <w:sz w:val="16"/>
                <w:szCs w:val="16"/>
                <w:lang w:val="uk-UA"/>
              </w:rPr>
              <w:t>Забезпечення діяльності центрів професійного розвитку педагогічних працівників</w:t>
            </w:r>
          </w:p>
        </w:tc>
        <w:tc>
          <w:tcPr>
            <w:tcW w:w="992" w:type="dxa"/>
            <w:shd w:val="clear" w:color="auto" w:fill="auto"/>
            <w:noWrap/>
            <w:vAlign w:val="center"/>
            <w:hideMark/>
          </w:tcPr>
          <w:p w14:paraId="3B5B6BDF" w14:textId="77777777" w:rsidR="008A4B4F" w:rsidRPr="008A4B4F" w:rsidRDefault="008A4B4F" w:rsidP="000244CF">
            <w:pPr>
              <w:ind w:left="-108" w:right="-108"/>
              <w:jc w:val="right"/>
              <w:rPr>
                <w:sz w:val="16"/>
                <w:szCs w:val="16"/>
                <w:lang w:val="uk-UA"/>
              </w:rPr>
            </w:pPr>
            <w:r w:rsidRPr="008A4B4F">
              <w:rPr>
                <w:sz w:val="16"/>
                <w:szCs w:val="16"/>
                <w:lang w:val="uk-UA"/>
              </w:rPr>
              <w:t>2381419,00</w:t>
            </w:r>
          </w:p>
        </w:tc>
        <w:tc>
          <w:tcPr>
            <w:tcW w:w="993" w:type="dxa"/>
            <w:shd w:val="clear" w:color="auto" w:fill="auto"/>
            <w:noWrap/>
            <w:vAlign w:val="center"/>
            <w:hideMark/>
          </w:tcPr>
          <w:p w14:paraId="3D462CB1" w14:textId="77777777" w:rsidR="008A4B4F" w:rsidRPr="008A4B4F" w:rsidRDefault="008A4B4F" w:rsidP="006B1E30">
            <w:pPr>
              <w:ind w:left="-108" w:right="-108"/>
              <w:jc w:val="right"/>
              <w:rPr>
                <w:sz w:val="16"/>
                <w:szCs w:val="16"/>
                <w:lang w:val="uk-UA"/>
              </w:rPr>
            </w:pPr>
            <w:r w:rsidRPr="008A4B4F">
              <w:rPr>
                <w:sz w:val="16"/>
                <w:szCs w:val="16"/>
                <w:lang w:val="uk-UA"/>
              </w:rPr>
              <w:t>2381419,00</w:t>
            </w:r>
          </w:p>
        </w:tc>
        <w:tc>
          <w:tcPr>
            <w:tcW w:w="992" w:type="dxa"/>
            <w:shd w:val="clear" w:color="auto" w:fill="auto"/>
            <w:noWrap/>
            <w:vAlign w:val="center"/>
            <w:hideMark/>
          </w:tcPr>
          <w:p w14:paraId="482D649B" w14:textId="77777777" w:rsidR="008A4B4F" w:rsidRPr="008A4B4F" w:rsidRDefault="008A4B4F" w:rsidP="006B1E30">
            <w:pPr>
              <w:ind w:left="-108" w:right="-108"/>
              <w:jc w:val="right"/>
              <w:rPr>
                <w:sz w:val="16"/>
                <w:szCs w:val="16"/>
                <w:lang w:val="uk-UA"/>
              </w:rPr>
            </w:pPr>
            <w:r w:rsidRPr="008A4B4F">
              <w:rPr>
                <w:sz w:val="16"/>
                <w:szCs w:val="16"/>
                <w:lang w:val="uk-UA"/>
              </w:rPr>
              <w:t>1831183,00</w:t>
            </w:r>
          </w:p>
        </w:tc>
        <w:tc>
          <w:tcPr>
            <w:tcW w:w="850" w:type="dxa"/>
            <w:shd w:val="clear" w:color="auto" w:fill="auto"/>
            <w:noWrap/>
            <w:vAlign w:val="center"/>
            <w:hideMark/>
          </w:tcPr>
          <w:p w14:paraId="10797424" w14:textId="77777777" w:rsidR="008A4B4F" w:rsidRPr="008A4B4F" w:rsidRDefault="008A4B4F" w:rsidP="006B1E30">
            <w:pPr>
              <w:ind w:left="-108" w:right="-108"/>
              <w:jc w:val="right"/>
              <w:rPr>
                <w:sz w:val="16"/>
                <w:szCs w:val="16"/>
                <w:lang w:val="uk-UA"/>
              </w:rPr>
            </w:pPr>
            <w:r w:rsidRPr="008A4B4F">
              <w:rPr>
                <w:sz w:val="16"/>
                <w:szCs w:val="16"/>
                <w:lang w:val="uk-UA"/>
              </w:rPr>
              <w:t>103590,00</w:t>
            </w:r>
          </w:p>
        </w:tc>
        <w:tc>
          <w:tcPr>
            <w:tcW w:w="567" w:type="dxa"/>
            <w:shd w:val="clear" w:color="auto" w:fill="auto"/>
            <w:noWrap/>
            <w:vAlign w:val="center"/>
            <w:hideMark/>
          </w:tcPr>
          <w:p w14:paraId="1E6936C9"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45678F37"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30EE14C9"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8A03AC3"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75FB1936"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3D032CAC"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3DD5864C"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438DD3D9" w14:textId="77777777" w:rsidR="008A4B4F" w:rsidRPr="008A4B4F" w:rsidRDefault="008A4B4F" w:rsidP="007C042B">
            <w:pPr>
              <w:ind w:left="-108" w:right="-108"/>
              <w:jc w:val="right"/>
              <w:rPr>
                <w:b/>
                <w:bCs/>
                <w:sz w:val="16"/>
                <w:szCs w:val="16"/>
              </w:rPr>
            </w:pPr>
            <w:r w:rsidRPr="008A4B4F">
              <w:rPr>
                <w:b/>
                <w:bCs/>
                <w:sz w:val="16"/>
                <w:szCs w:val="16"/>
              </w:rPr>
              <w:t>2381419,00</w:t>
            </w:r>
          </w:p>
        </w:tc>
      </w:tr>
      <w:tr w:rsidR="003966ED" w:rsidRPr="008A4B4F" w14:paraId="6871799E" w14:textId="77777777" w:rsidTr="00DD4B5C">
        <w:trPr>
          <w:gridAfter w:val="13"/>
          <w:wAfter w:w="9217" w:type="dxa"/>
          <w:trHeight w:val="706"/>
        </w:trPr>
        <w:tc>
          <w:tcPr>
            <w:tcW w:w="866" w:type="dxa"/>
            <w:shd w:val="clear" w:color="auto" w:fill="auto"/>
            <w:noWrap/>
            <w:vAlign w:val="center"/>
            <w:hideMark/>
          </w:tcPr>
          <w:p w14:paraId="603F059B" w14:textId="77777777" w:rsidR="008A4B4F" w:rsidRPr="008A4B4F" w:rsidRDefault="008A4B4F" w:rsidP="008A4B4F">
            <w:pPr>
              <w:jc w:val="center"/>
              <w:rPr>
                <w:sz w:val="16"/>
                <w:szCs w:val="16"/>
                <w:lang w:val="uk-UA"/>
              </w:rPr>
            </w:pPr>
            <w:r w:rsidRPr="008A4B4F">
              <w:rPr>
                <w:sz w:val="16"/>
                <w:szCs w:val="16"/>
                <w:lang w:val="uk-UA"/>
              </w:rPr>
              <w:t>0112111</w:t>
            </w:r>
          </w:p>
        </w:tc>
        <w:tc>
          <w:tcPr>
            <w:tcW w:w="850" w:type="dxa"/>
            <w:shd w:val="clear" w:color="auto" w:fill="auto"/>
            <w:vAlign w:val="center"/>
            <w:hideMark/>
          </w:tcPr>
          <w:p w14:paraId="6CC6FCF9" w14:textId="77777777" w:rsidR="008A4B4F" w:rsidRPr="008A4B4F" w:rsidRDefault="008A4B4F" w:rsidP="008A4B4F">
            <w:pPr>
              <w:jc w:val="center"/>
              <w:rPr>
                <w:sz w:val="16"/>
                <w:szCs w:val="16"/>
                <w:lang w:val="uk-UA"/>
              </w:rPr>
            </w:pPr>
            <w:r w:rsidRPr="008A4B4F">
              <w:rPr>
                <w:sz w:val="16"/>
                <w:szCs w:val="16"/>
                <w:lang w:val="uk-UA"/>
              </w:rPr>
              <w:t>2111</w:t>
            </w:r>
          </w:p>
        </w:tc>
        <w:tc>
          <w:tcPr>
            <w:tcW w:w="851" w:type="dxa"/>
            <w:shd w:val="clear" w:color="auto" w:fill="auto"/>
            <w:vAlign w:val="center"/>
            <w:hideMark/>
          </w:tcPr>
          <w:p w14:paraId="28E3CB5A" w14:textId="77777777" w:rsidR="008A4B4F" w:rsidRPr="008A4B4F" w:rsidRDefault="008A4B4F" w:rsidP="008A4B4F">
            <w:pPr>
              <w:jc w:val="center"/>
              <w:rPr>
                <w:sz w:val="16"/>
                <w:szCs w:val="16"/>
                <w:lang w:val="uk-UA"/>
              </w:rPr>
            </w:pPr>
            <w:r w:rsidRPr="008A4B4F">
              <w:rPr>
                <w:sz w:val="16"/>
                <w:szCs w:val="16"/>
                <w:lang w:val="uk-UA"/>
              </w:rPr>
              <w:t>0726</w:t>
            </w:r>
          </w:p>
        </w:tc>
        <w:tc>
          <w:tcPr>
            <w:tcW w:w="2693" w:type="dxa"/>
            <w:shd w:val="clear" w:color="auto" w:fill="auto"/>
            <w:hideMark/>
          </w:tcPr>
          <w:p w14:paraId="45FD0EF1" w14:textId="77777777" w:rsidR="008A4B4F" w:rsidRPr="008A4B4F" w:rsidRDefault="008A4B4F" w:rsidP="008A4B4F">
            <w:pPr>
              <w:rPr>
                <w:sz w:val="16"/>
                <w:szCs w:val="16"/>
                <w:lang w:val="uk-UA"/>
              </w:rPr>
            </w:pPr>
            <w:r w:rsidRPr="008A4B4F">
              <w:rPr>
                <w:sz w:val="16"/>
                <w:szCs w:val="16"/>
                <w:lang w:val="uk-UA"/>
              </w:rPr>
              <w:t>Первинна медична допомога населенню, що надається центрами первинної медичної (медико-санітарної) допомоги</w:t>
            </w:r>
          </w:p>
        </w:tc>
        <w:tc>
          <w:tcPr>
            <w:tcW w:w="992" w:type="dxa"/>
            <w:shd w:val="clear" w:color="auto" w:fill="auto"/>
            <w:noWrap/>
            <w:vAlign w:val="center"/>
            <w:hideMark/>
          </w:tcPr>
          <w:p w14:paraId="183305D3" w14:textId="77777777" w:rsidR="008A4B4F" w:rsidRPr="008A4B4F" w:rsidRDefault="008A4B4F" w:rsidP="000244CF">
            <w:pPr>
              <w:ind w:left="-108" w:right="-108"/>
              <w:jc w:val="right"/>
              <w:rPr>
                <w:sz w:val="16"/>
                <w:szCs w:val="16"/>
                <w:lang w:val="uk-UA"/>
              </w:rPr>
            </w:pPr>
            <w:r w:rsidRPr="008A4B4F">
              <w:rPr>
                <w:sz w:val="16"/>
                <w:szCs w:val="16"/>
                <w:lang w:val="uk-UA"/>
              </w:rPr>
              <w:t>1506607,00</w:t>
            </w:r>
          </w:p>
        </w:tc>
        <w:tc>
          <w:tcPr>
            <w:tcW w:w="993" w:type="dxa"/>
            <w:shd w:val="clear" w:color="auto" w:fill="auto"/>
            <w:noWrap/>
            <w:vAlign w:val="center"/>
            <w:hideMark/>
          </w:tcPr>
          <w:p w14:paraId="7873340F" w14:textId="77777777" w:rsidR="008A4B4F" w:rsidRPr="008A4B4F" w:rsidRDefault="008A4B4F" w:rsidP="006B1E30">
            <w:pPr>
              <w:ind w:left="-108" w:right="-108"/>
              <w:jc w:val="right"/>
              <w:rPr>
                <w:sz w:val="16"/>
                <w:szCs w:val="16"/>
                <w:lang w:val="uk-UA"/>
              </w:rPr>
            </w:pPr>
            <w:r w:rsidRPr="008A4B4F">
              <w:rPr>
                <w:sz w:val="16"/>
                <w:szCs w:val="16"/>
                <w:lang w:val="uk-UA"/>
              </w:rPr>
              <w:t>1506607,00</w:t>
            </w:r>
          </w:p>
        </w:tc>
        <w:tc>
          <w:tcPr>
            <w:tcW w:w="992" w:type="dxa"/>
            <w:shd w:val="clear" w:color="auto" w:fill="auto"/>
            <w:noWrap/>
            <w:vAlign w:val="center"/>
            <w:hideMark/>
          </w:tcPr>
          <w:p w14:paraId="76A11D6E"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1DF2FA14"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0D708126"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01744E7"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07BB314E"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35F3994"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6730BE1A"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53F9D565"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327C5763"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673146AE" w14:textId="77777777" w:rsidR="008A4B4F" w:rsidRPr="008A4B4F" w:rsidRDefault="008A4B4F" w:rsidP="007C042B">
            <w:pPr>
              <w:ind w:left="-108" w:right="-108"/>
              <w:jc w:val="right"/>
              <w:rPr>
                <w:b/>
                <w:bCs/>
                <w:sz w:val="16"/>
                <w:szCs w:val="16"/>
              </w:rPr>
            </w:pPr>
            <w:r w:rsidRPr="008A4B4F">
              <w:rPr>
                <w:b/>
                <w:bCs/>
                <w:sz w:val="16"/>
                <w:szCs w:val="16"/>
              </w:rPr>
              <w:t>1506607,00</w:t>
            </w:r>
          </w:p>
        </w:tc>
      </w:tr>
      <w:tr w:rsidR="003966ED" w:rsidRPr="008A4B4F" w14:paraId="021C768E" w14:textId="77777777" w:rsidTr="00DD4B5C">
        <w:trPr>
          <w:gridAfter w:val="13"/>
          <w:wAfter w:w="9217" w:type="dxa"/>
          <w:trHeight w:hRule="exact" w:val="454"/>
        </w:trPr>
        <w:tc>
          <w:tcPr>
            <w:tcW w:w="866" w:type="dxa"/>
            <w:shd w:val="clear" w:color="auto" w:fill="auto"/>
            <w:noWrap/>
            <w:vAlign w:val="center"/>
            <w:hideMark/>
          </w:tcPr>
          <w:p w14:paraId="64539EA1" w14:textId="77777777" w:rsidR="008A4B4F" w:rsidRPr="008A4B4F" w:rsidRDefault="008A4B4F" w:rsidP="008A4B4F">
            <w:pPr>
              <w:jc w:val="center"/>
              <w:rPr>
                <w:sz w:val="16"/>
                <w:szCs w:val="16"/>
                <w:lang w:val="uk-UA"/>
              </w:rPr>
            </w:pPr>
            <w:r w:rsidRPr="008A4B4F">
              <w:rPr>
                <w:sz w:val="16"/>
                <w:szCs w:val="16"/>
                <w:lang w:val="uk-UA"/>
              </w:rPr>
              <w:t>0112152</w:t>
            </w:r>
          </w:p>
        </w:tc>
        <w:tc>
          <w:tcPr>
            <w:tcW w:w="850" w:type="dxa"/>
            <w:shd w:val="clear" w:color="auto" w:fill="auto"/>
            <w:vAlign w:val="center"/>
            <w:hideMark/>
          </w:tcPr>
          <w:p w14:paraId="76F96678" w14:textId="77777777" w:rsidR="008A4B4F" w:rsidRPr="008A4B4F" w:rsidRDefault="008A4B4F" w:rsidP="008A4B4F">
            <w:pPr>
              <w:jc w:val="center"/>
              <w:rPr>
                <w:sz w:val="16"/>
                <w:szCs w:val="16"/>
                <w:lang w:val="uk-UA"/>
              </w:rPr>
            </w:pPr>
            <w:r w:rsidRPr="008A4B4F">
              <w:rPr>
                <w:sz w:val="16"/>
                <w:szCs w:val="16"/>
                <w:lang w:val="uk-UA"/>
              </w:rPr>
              <w:t>2152</w:t>
            </w:r>
          </w:p>
        </w:tc>
        <w:tc>
          <w:tcPr>
            <w:tcW w:w="851" w:type="dxa"/>
            <w:shd w:val="clear" w:color="auto" w:fill="auto"/>
            <w:vAlign w:val="center"/>
            <w:hideMark/>
          </w:tcPr>
          <w:p w14:paraId="58DCFD95" w14:textId="77777777" w:rsidR="008A4B4F" w:rsidRPr="008A4B4F" w:rsidRDefault="008A4B4F" w:rsidP="008A4B4F">
            <w:pPr>
              <w:jc w:val="center"/>
              <w:rPr>
                <w:sz w:val="16"/>
                <w:szCs w:val="16"/>
                <w:lang w:val="uk-UA"/>
              </w:rPr>
            </w:pPr>
            <w:r w:rsidRPr="008A4B4F">
              <w:rPr>
                <w:sz w:val="16"/>
                <w:szCs w:val="16"/>
                <w:lang w:val="uk-UA"/>
              </w:rPr>
              <w:t>0763</w:t>
            </w:r>
          </w:p>
        </w:tc>
        <w:tc>
          <w:tcPr>
            <w:tcW w:w="2693" w:type="dxa"/>
            <w:shd w:val="clear" w:color="auto" w:fill="auto"/>
            <w:hideMark/>
          </w:tcPr>
          <w:p w14:paraId="30F91DDD" w14:textId="77777777" w:rsidR="008A4B4F" w:rsidRPr="008A4B4F" w:rsidRDefault="008A4B4F" w:rsidP="008A4B4F">
            <w:pPr>
              <w:rPr>
                <w:sz w:val="16"/>
                <w:szCs w:val="16"/>
                <w:lang w:val="uk-UA"/>
              </w:rPr>
            </w:pPr>
            <w:r w:rsidRPr="008A4B4F">
              <w:rPr>
                <w:sz w:val="16"/>
                <w:szCs w:val="16"/>
                <w:lang w:val="uk-UA"/>
              </w:rPr>
              <w:t>Інші програми та заходи у сфері охорони здоров’я</w:t>
            </w:r>
          </w:p>
        </w:tc>
        <w:tc>
          <w:tcPr>
            <w:tcW w:w="992" w:type="dxa"/>
            <w:shd w:val="clear" w:color="auto" w:fill="auto"/>
            <w:noWrap/>
            <w:vAlign w:val="center"/>
            <w:hideMark/>
          </w:tcPr>
          <w:p w14:paraId="5FFB6DDE" w14:textId="77777777" w:rsidR="008A4B4F" w:rsidRPr="008A4B4F" w:rsidRDefault="008A4B4F" w:rsidP="000244CF">
            <w:pPr>
              <w:ind w:left="-108" w:right="-108"/>
              <w:jc w:val="right"/>
              <w:rPr>
                <w:sz w:val="16"/>
                <w:szCs w:val="16"/>
                <w:lang w:val="uk-UA"/>
              </w:rPr>
            </w:pPr>
            <w:r w:rsidRPr="008A4B4F">
              <w:rPr>
                <w:sz w:val="16"/>
                <w:szCs w:val="16"/>
                <w:lang w:val="uk-UA"/>
              </w:rPr>
              <w:t>9967870,00</w:t>
            </w:r>
          </w:p>
        </w:tc>
        <w:tc>
          <w:tcPr>
            <w:tcW w:w="993" w:type="dxa"/>
            <w:shd w:val="clear" w:color="auto" w:fill="auto"/>
            <w:noWrap/>
            <w:vAlign w:val="center"/>
            <w:hideMark/>
          </w:tcPr>
          <w:p w14:paraId="4BB2BB88" w14:textId="77777777" w:rsidR="008A4B4F" w:rsidRPr="008A4B4F" w:rsidRDefault="008A4B4F" w:rsidP="006B1E30">
            <w:pPr>
              <w:ind w:left="-108" w:right="-108"/>
              <w:jc w:val="right"/>
              <w:rPr>
                <w:sz w:val="16"/>
                <w:szCs w:val="16"/>
                <w:lang w:val="uk-UA"/>
              </w:rPr>
            </w:pPr>
            <w:r w:rsidRPr="008A4B4F">
              <w:rPr>
                <w:sz w:val="16"/>
                <w:szCs w:val="16"/>
                <w:lang w:val="uk-UA"/>
              </w:rPr>
              <w:t>9967870,00</w:t>
            </w:r>
          </w:p>
        </w:tc>
        <w:tc>
          <w:tcPr>
            <w:tcW w:w="992" w:type="dxa"/>
            <w:shd w:val="clear" w:color="auto" w:fill="auto"/>
            <w:noWrap/>
            <w:vAlign w:val="center"/>
            <w:hideMark/>
          </w:tcPr>
          <w:p w14:paraId="22D1411A"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50BB3D1D"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3A2463FE"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211CD4AD" w14:textId="77777777" w:rsidR="008A4B4F" w:rsidRPr="008A4B4F" w:rsidRDefault="008A4B4F" w:rsidP="006B1E30">
            <w:pPr>
              <w:ind w:left="-108" w:right="-108"/>
              <w:jc w:val="right"/>
              <w:rPr>
                <w:sz w:val="16"/>
                <w:szCs w:val="16"/>
                <w:lang w:val="uk-UA"/>
              </w:rPr>
            </w:pPr>
            <w:r w:rsidRPr="008A4B4F">
              <w:rPr>
                <w:sz w:val="16"/>
                <w:szCs w:val="16"/>
                <w:lang w:val="uk-UA"/>
              </w:rPr>
              <w:t>9431100,00</w:t>
            </w:r>
          </w:p>
        </w:tc>
        <w:tc>
          <w:tcPr>
            <w:tcW w:w="992" w:type="dxa"/>
            <w:shd w:val="clear" w:color="auto" w:fill="auto"/>
            <w:noWrap/>
            <w:vAlign w:val="center"/>
            <w:hideMark/>
          </w:tcPr>
          <w:p w14:paraId="6A17BCAC" w14:textId="77777777" w:rsidR="008A4B4F" w:rsidRPr="008A4B4F" w:rsidRDefault="008A4B4F" w:rsidP="007C042B">
            <w:pPr>
              <w:ind w:left="-108" w:right="-108"/>
              <w:jc w:val="right"/>
              <w:rPr>
                <w:sz w:val="16"/>
                <w:szCs w:val="16"/>
                <w:lang w:val="uk-UA"/>
              </w:rPr>
            </w:pPr>
            <w:r w:rsidRPr="008A4B4F">
              <w:rPr>
                <w:sz w:val="16"/>
                <w:szCs w:val="16"/>
                <w:lang w:val="uk-UA"/>
              </w:rPr>
              <w:t>9431100,00</w:t>
            </w:r>
          </w:p>
        </w:tc>
        <w:tc>
          <w:tcPr>
            <w:tcW w:w="850" w:type="dxa"/>
            <w:shd w:val="clear" w:color="auto" w:fill="auto"/>
            <w:noWrap/>
            <w:vAlign w:val="center"/>
            <w:hideMark/>
          </w:tcPr>
          <w:p w14:paraId="2BAE0BCB"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4F074782"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654F1B1E"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26D04663" w14:textId="77777777" w:rsidR="008A4B4F" w:rsidRPr="008A4B4F" w:rsidRDefault="008A4B4F" w:rsidP="007C042B">
            <w:pPr>
              <w:ind w:left="-108" w:right="-108"/>
              <w:jc w:val="right"/>
              <w:rPr>
                <w:sz w:val="16"/>
                <w:szCs w:val="16"/>
              </w:rPr>
            </w:pPr>
            <w:r w:rsidRPr="008A4B4F">
              <w:rPr>
                <w:sz w:val="16"/>
                <w:szCs w:val="16"/>
              </w:rPr>
              <w:t>9431100,00</w:t>
            </w:r>
          </w:p>
        </w:tc>
        <w:tc>
          <w:tcPr>
            <w:tcW w:w="992" w:type="dxa"/>
            <w:shd w:val="clear" w:color="auto" w:fill="auto"/>
            <w:noWrap/>
            <w:vAlign w:val="center"/>
            <w:hideMark/>
          </w:tcPr>
          <w:p w14:paraId="1F28FA71" w14:textId="77777777" w:rsidR="008A4B4F" w:rsidRPr="008A4B4F" w:rsidRDefault="008A4B4F" w:rsidP="007C042B">
            <w:pPr>
              <w:ind w:left="-108" w:right="-108"/>
              <w:jc w:val="right"/>
              <w:rPr>
                <w:b/>
                <w:bCs/>
                <w:sz w:val="16"/>
                <w:szCs w:val="16"/>
              </w:rPr>
            </w:pPr>
            <w:r w:rsidRPr="008A4B4F">
              <w:rPr>
                <w:b/>
                <w:bCs/>
                <w:sz w:val="16"/>
                <w:szCs w:val="16"/>
              </w:rPr>
              <w:t>19398970,00</w:t>
            </w:r>
          </w:p>
        </w:tc>
      </w:tr>
      <w:tr w:rsidR="003966ED" w:rsidRPr="008A4B4F" w14:paraId="323F052E" w14:textId="77777777" w:rsidTr="00CE15AD">
        <w:trPr>
          <w:gridAfter w:val="13"/>
          <w:wAfter w:w="9217" w:type="dxa"/>
          <w:trHeight w:val="675"/>
        </w:trPr>
        <w:tc>
          <w:tcPr>
            <w:tcW w:w="866" w:type="dxa"/>
            <w:shd w:val="clear" w:color="auto" w:fill="auto"/>
            <w:noWrap/>
            <w:vAlign w:val="center"/>
            <w:hideMark/>
          </w:tcPr>
          <w:p w14:paraId="18FCCD3A" w14:textId="77777777" w:rsidR="008A4B4F" w:rsidRPr="008A4B4F" w:rsidRDefault="008A4B4F" w:rsidP="008A4B4F">
            <w:pPr>
              <w:jc w:val="center"/>
              <w:rPr>
                <w:sz w:val="16"/>
                <w:szCs w:val="16"/>
                <w:lang w:val="uk-UA"/>
              </w:rPr>
            </w:pPr>
            <w:r w:rsidRPr="008A4B4F">
              <w:rPr>
                <w:sz w:val="16"/>
                <w:szCs w:val="16"/>
                <w:lang w:val="uk-UA"/>
              </w:rPr>
              <w:t>0113033</w:t>
            </w:r>
          </w:p>
        </w:tc>
        <w:tc>
          <w:tcPr>
            <w:tcW w:w="850" w:type="dxa"/>
            <w:shd w:val="clear" w:color="auto" w:fill="auto"/>
            <w:vAlign w:val="center"/>
            <w:hideMark/>
          </w:tcPr>
          <w:p w14:paraId="3559E0EC" w14:textId="77777777" w:rsidR="008A4B4F" w:rsidRPr="008A4B4F" w:rsidRDefault="008A4B4F" w:rsidP="008A4B4F">
            <w:pPr>
              <w:jc w:val="center"/>
              <w:rPr>
                <w:sz w:val="16"/>
                <w:szCs w:val="16"/>
                <w:lang w:val="uk-UA"/>
              </w:rPr>
            </w:pPr>
            <w:r w:rsidRPr="008A4B4F">
              <w:rPr>
                <w:sz w:val="16"/>
                <w:szCs w:val="16"/>
                <w:lang w:val="uk-UA"/>
              </w:rPr>
              <w:t>3033</w:t>
            </w:r>
          </w:p>
        </w:tc>
        <w:tc>
          <w:tcPr>
            <w:tcW w:w="851" w:type="dxa"/>
            <w:shd w:val="clear" w:color="auto" w:fill="auto"/>
            <w:vAlign w:val="center"/>
            <w:hideMark/>
          </w:tcPr>
          <w:p w14:paraId="541686B7" w14:textId="77777777" w:rsidR="008A4B4F" w:rsidRPr="008A4B4F" w:rsidRDefault="008A4B4F" w:rsidP="008A4B4F">
            <w:pPr>
              <w:jc w:val="center"/>
              <w:rPr>
                <w:sz w:val="16"/>
                <w:szCs w:val="16"/>
                <w:lang w:val="uk-UA"/>
              </w:rPr>
            </w:pPr>
            <w:r w:rsidRPr="008A4B4F">
              <w:rPr>
                <w:sz w:val="16"/>
                <w:szCs w:val="16"/>
                <w:lang w:val="uk-UA"/>
              </w:rPr>
              <w:t>1070</w:t>
            </w:r>
          </w:p>
        </w:tc>
        <w:tc>
          <w:tcPr>
            <w:tcW w:w="2693" w:type="dxa"/>
            <w:shd w:val="clear" w:color="auto" w:fill="auto"/>
            <w:hideMark/>
          </w:tcPr>
          <w:p w14:paraId="7F3AF12B" w14:textId="77777777" w:rsidR="008A4B4F" w:rsidRPr="008A4B4F" w:rsidRDefault="008A4B4F" w:rsidP="008A4B4F">
            <w:pPr>
              <w:rPr>
                <w:sz w:val="16"/>
                <w:szCs w:val="16"/>
                <w:lang w:val="uk-UA"/>
              </w:rPr>
            </w:pPr>
            <w:r w:rsidRPr="008A4B4F">
              <w:rPr>
                <w:sz w:val="16"/>
                <w:szCs w:val="16"/>
                <w:lang w:val="uk-UA"/>
              </w:rPr>
              <w:t>Компенсаційні виплати на пільговий проїзд автомобільним транспортом окремим категоріям громадян</w:t>
            </w:r>
          </w:p>
        </w:tc>
        <w:tc>
          <w:tcPr>
            <w:tcW w:w="992" w:type="dxa"/>
            <w:shd w:val="clear" w:color="auto" w:fill="auto"/>
            <w:noWrap/>
            <w:vAlign w:val="center"/>
            <w:hideMark/>
          </w:tcPr>
          <w:p w14:paraId="134304E5" w14:textId="77777777" w:rsidR="008A4B4F" w:rsidRPr="008A4B4F" w:rsidRDefault="008A4B4F" w:rsidP="000244CF">
            <w:pPr>
              <w:ind w:left="-108" w:right="-108"/>
              <w:jc w:val="right"/>
              <w:rPr>
                <w:sz w:val="16"/>
                <w:szCs w:val="16"/>
                <w:lang w:val="uk-UA"/>
              </w:rPr>
            </w:pPr>
            <w:r w:rsidRPr="008A4B4F">
              <w:rPr>
                <w:sz w:val="16"/>
                <w:szCs w:val="16"/>
                <w:lang w:val="uk-UA"/>
              </w:rPr>
              <w:t>600000,00</w:t>
            </w:r>
          </w:p>
        </w:tc>
        <w:tc>
          <w:tcPr>
            <w:tcW w:w="993" w:type="dxa"/>
            <w:shd w:val="clear" w:color="auto" w:fill="auto"/>
            <w:noWrap/>
            <w:vAlign w:val="center"/>
            <w:hideMark/>
          </w:tcPr>
          <w:p w14:paraId="0D1F8BDA" w14:textId="77777777" w:rsidR="008A4B4F" w:rsidRPr="008A4B4F" w:rsidRDefault="008A4B4F" w:rsidP="006B1E30">
            <w:pPr>
              <w:ind w:left="-108" w:right="-108"/>
              <w:jc w:val="right"/>
              <w:rPr>
                <w:sz w:val="16"/>
                <w:szCs w:val="16"/>
                <w:lang w:val="uk-UA"/>
              </w:rPr>
            </w:pPr>
            <w:r w:rsidRPr="008A4B4F">
              <w:rPr>
                <w:sz w:val="16"/>
                <w:szCs w:val="16"/>
                <w:lang w:val="uk-UA"/>
              </w:rPr>
              <w:t>600000,00</w:t>
            </w:r>
          </w:p>
        </w:tc>
        <w:tc>
          <w:tcPr>
            <w:tcW w:w="992" w:type="dxa"/>
            <w:shd w:val="clear" w:color="auto" w:fill="auto"/>
            <w:noWrap/>
            <w:vAlign w:val="center"/>
            <w:hideMark/>
          </w:tcPr>
          <w:p w14:paraId="0E44E8B0"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49F6E26"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735162D8"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449FDC5"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7599276F"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F8AC85C"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5A352EC9"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4550CC28"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47B4ED07"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02F5FEDD" w14:textId="77777777" w:rsidR="008A4B4F" w:rsidRPr="008A4B4F" w:rsidRDefault="008A4B4F" w:rsidP="007C042B">
            <w:pPr>
              <w:ind w:left="-108" w:right="-108"/>
              <w:jc w:val="right"/>
              <w:rPr>
                <w:b/>
                <w:bCs/>
                <w:sz w:val="16"/>
                <w:szCs w:val="16"/>
              </w:rPr>
            </w:pPr>
            <w:r w:rsidRPr="008A4B4F">
              <w:rPr>
                <w:b/>
                <w:bCs/>
                <w:sz w:val="16"/>
                <w:szCs w:val="16"/>
              </w:rPr>
              <w:t>600000,00</w:t>
            </w:r>
          </w:p>
        </w:tc>
      </w:tr>
      <w:tr w:rsidR="00DD4B5C" w:rsidRPr="008A4B4F" w14:paraId="030F2B9E" w14:textId="77777777" w:rsidTr="00222C41">
        <w:trPr>
          <w:gridAfter w:val="13"/>
          <w:wAfter w:w="9217" w:type="dxa"/>
          <w:trHeight w:val="138"/>
        </w:trPr>
        <w:tc>
          <w:tcPr>
            <w:tcW w:w="866" w:type="dxa"/>
            <w:shd w:val="clear" w:color="auto" w:fill="auto"/>
            <w:noWrap/>
            <w:vAlign w:val="center"/>
          </w:tcPr>
          <w:p w14:paraId="0CABE3F4" w14:textId="77777777" w:rsidR="00DD4B5C" w:rsidRPr="008A4B4F" w:rsidRDefault="00DD4B5C" w:rsidP="00222C41">
            <w:pPr>
              <w:jc w:val="center"/>
              <w:rPr>
                <w:sz w:val="16"/>
                <w:szCs w:val="16"/>
                <w:lang w:val="uk-UA"/>
              </w:rPr>
            </w:pPr>
            <w:r w:rsidRPr="008A4B4F">
              <w:rPr>
                <w:sz w:val="16"/>
                <w:szCs w:val="16"/>
                <w:lang w:val="uk-UA"/>
              </w:rPr>
              <w:lastRenderedPageBreak/>
              <w:t>1</w:t>
            </w:r>
          </w:p>
        </w:tc>
        <w:tc>
          <w:tcPr>
            <w:tcW w:w="850" w:type="dxa"/>
            <w:shd w:val="clear" w:color="auto" w:fill="auto"/>
            <w:vAlign w:val="center"/>
          </w:tcPr>
          <w:p w14:paraId="3954B75F" w14:textId="77777777" w:rsidR="00DD4B5C" w:rsidRPr="008A4B4F" w:rsidRDefault="00DD4B5C" w:rsidP="00222C41">
            <w:pPr>
              <w:jc w:val="center"/>
              <w:rPr>
                <w:sz w:val="16"/>
                <w:szCs w:val="16"/>
                <w:lang w:val="uk-UA"/>
              </w:rPr>
            </w:pPr>
            <w:r w:rsidRPr="008A4B4F">
              <w:rPr>
                <w:sz w:val="16"/>
                <w:szCs w:val="16"/>
                <w:lang w:val="uk-UA"/>
              </w:rPr>
              <w:t>2</w:t>
            </w:r>
          </w:p>
        </w:tc>
        <w:tc>
          <w:tcPr>
            <w:tcW w:w="851" w:type="dxa"/>
            <w:shd w:val="clear" w:color="auto" w:fill="auto"/>
            <w:vAlign w:val="center"/>
          </w:tcPr>
          <w:p w14:paraId="020B860A" w14:textId="77777777" w:rsidR="00DD4B5C" w:rsidRPr="008A4B4F" w:rsidRDefault="00DD4B5C" w:rsidP="00222C41">
            <w:pPr>
              <w:jc w:val="center"/>
              <w:rPr>
                <w:sz w:val="16"/>
                <w:szCs w:val="16"/>
                <w:lang w:val="uk-UA"/>
              </w:rPr>
            </w:pPr>
            <w:r w:rsidRPr="008A4B4F">
              <w:rPr>
                <w:sz w:val="16"/>
                <w:szCs w:val="16"/>
                <w:lang w:val="uk-UA"/>
              </w:rPr>
              <w:t>3</w:t>
            </w:r>
          </w:p>
        </w:tc>
        <w:tc>
          <w:tcPr>
            <w:tcW w:w="2693" w:type="dxa"/>
            <w:shd w:val="clear" w:color="auto" w:fill="auto"/>
            <w:vAlign w:val="center"/>
          </w:tcPr>
          <w:p w14:paraId="0F21EEE6" w14:textId="77777777" w:rsidR="00DD4B5C" w:rsidRPr="008A4B4F" w:rsidRDefault="00DD4B5C" w:rsidP="00222C41">
            <w:pPr>
              <w:jc w:val="center"/>
              <w:rPr>
                <w:sz w:val="16"/>
                <w:szCs w:val="16"/>
                <w:lang w:val="uk-UA"/>
              </w:rPr>
            </w:pPr>
            <w:r w:rsidRPr="008A4B4F">
              <w:rPr>
                <w:sz w:val="16"/>
                <w:szCs w:val="16"/>
                <w:lang w:val="uk-UA"/>
              </w:rPr>
              <w:t>4</w:t>
            </w:r>
          </w:p>
        </w:tc>
        <w:tc>
          <w:tcPr>
            <w:tcW w:w="992" w:type="dxa"/>
            <w:shd w:val="clear" w:color="auto" w:fill="auto"/>
            <w:noWrap/>
            <w:vAlign w:val="center"/>
          </w:tcPr>
          <w:p w14:paraId="23D6A90D" w14:textId="77777777" w:rsidR="00DD4B5C" w:rsidRPr="008A4B4F" w:rsidRDefault="00DD4B5C" w:rsidP="00222C41">
            <w:pPr>
              <w:ind w:left="-108" w:right="-108"/>
              <w:jc w:val="center"/>
              <w:rPr>
                <w:sz w:val="16"/>
                <w:szCs w:val="16"/>
                <w:lang w:val="uk-UA"/>
              </w:rPr>
            </w:pPr>
            <w:r w:rsidRPr="008A4B4F">
              <w:rPr>
                <w:sz w:val="16"/>
                <w:szCs w:val="16"/>
                <w:lang w:val="uk-UA"/>
              </w:rPr>
              <w:t>5</w:t>
            </w:r>
          </w:p>
        </w:tc>
        <w:tc>
          <w:tcPr>
            <w:tcW w:w="993" w:type="dxa"/>
            <w:shd w:val="clear" w:color="auto" w:fill="auto"/>
            <w:noWrap/>
            <w:vAlign w:val="center"/>
          </w:tcPr>
          <w:p w14:paraId="7D202ABD" w14:textId="77777777" w:rsidR="00DD4B5C" w:rsidRPr="008A4B4F" w:rsidRDefault="00DD4B5C" w:rsidP="00222C41">
            <w:pPr>
              <w:ind w:left="-108" w:right="-108"/>
              <w:jc w:val="center"/>
              <w:rPr>
                <w:sz w:val="16"/>
                <w:szCs w:val="16"/>
                <w:lang w:val="uk-UA"/>
              </w:rPr>
            </w:pPr>
            <w:r w:rsidRPr="008A4B4F">
              <w:rPr>
                <w:sz w:val="16"/>
                <w:szCs w:val="16"/>
                <w:lang w:val="uk-UA"/>
              </w:rPr>
              <w:t>6</w:t>
            </w:r>
          </w:p>
        </w:tc>
        <w:tc>
          <w:tcPr>
            <w:tcW w:w="992" w:type="dxa"/>
            <w:shd w:val="clear" w:color="auto" w:fill="auto"/>
            <w:noWrap/>
            <w:vAlign w:val="center"/>
          </w:tcPr>
          <w:p w14:paraId="56149EC1" w14:textId="77777777" w:rsidR="00DD4B5C" w:rsidRPr="008A4B4F" w:rsidRDefault="00DD4B5C" w:rsidP="00222C41">
            <w:pPr>
              <w:ind w:left="-108" w:right="-108"/>
              <w:jc w:val="center"/>
              <w:rPr>
                <w:sz w:val="16"/>
                <w:szCs w:val="16"/>
                <w:lang w:val="uk-UA"/>
              </w:rPr>
            </w:pPr>
            <w:r w:rsidRPr="008A4B4F">
              <w:rPr>
                <w:sz w:val="16"/>
                <w:szCs w:val="16"/>
                <w:lang w:val="uk-UA"/>
              </w:rPr>
              <w:t>7</w:t>
            </w:r>
          </w:p>
        </w:tc>
        <w:tc>
          <w:tcPr>
            <w:tcW w:w="850" w:type="dxa"/>
            <w:shd w:val="clear" w:color="auto" w:fill="auto"/>
            <w:noWrap/>
            <w:vAlign w:val="center"/>
          </w:tcPr>
          <w:p w14:paraId="701B22F5" w14:textId="77777777" w:rsidR="00DD4B5C" w:rsidRPr="008A4B4F" w:rsidRDefault="00DD4B5C" w:rsidP="00222C41">
            <w:pPr>
              <w:ind w:left="-108" w:right="-108"/>
              <w:jc w:val="center"/>
              <w:rPr>
                <w:sz w:val="16"/>
                <w:szCs w:val="16"/>
                <w:lang w:val="uk-UA"/>
              </w:rPr>
            </w:pPr>
            <w:r w:rsidRPr="008A4B4F">
              <w:rPr>
                <w:sz w:val="16"/>
                <w:szCs w:val="16"/>
                <w:lang w:val="uk-UA"/>
              </w:rPr>
              <w:t>8</w:t>
            </w:r>
          </w:p>
        </w:tc>
        <w:tc>
          <w:tcPr>
            <w:tcW w:w="567" w:type="dxa"/>
            <w:shd w:val="clear" w:color="auto" w:fill="auto"/>
            <w:noWrap/>
            <w:vAlign w:val="center"/>
          </w:tcPr>
          <w:p w14:paraId="5C1910D5" w14:textId="77777777" w:rsidR="00DD4B5C" w:rsidRPr="008A4B4F" w:rsidRDefault="00DD4B5C" w:rsidP="00222C41">
            <w:pPr>
              <w:jc w:val="center"/>
              <w:rPr>
                <w:sz w:val="16"/>
                <w:szCs w:val="16"/>
                <w:lang w:val="uk-UA"/>
              </w:rPr>
            </w:pPr>
            <w:r w:rsidRPr="008A4B4F">
              <w:rPr>
                <w:sz w:val="16"/>
                <w:szCs w:val="16"/>
                <w:lang w:val="uk-UA"/>
              </w:rPr>
              <w:t>9</w:t>
            </w:r>
          </w:p>
        </w:tc>
        <w:tc>
          <w:tcPr>
            <w:tcW w:w="993" w:type="dxa"/>
            <w:shd w:val="clear" w:color="auto" w:fill="auto"/>
            <w:noWrap/>
            <w:vAlign w:val="center"/>
          </w:tcPr>
          <w:p w14:paraId="48A790B9" w14:textId="77777777" w:rsidR="00DD4B5C" w:rsidRPr="008A4B4F" w:rsidRDefault="00DD4B5C" w:rsidP="00222C41">
            <w:pPr>
              <w:ind w:left="-108" w:right="-108"/>
              <w:jc w:val="center"/>
              <w:rPr>
                <w:sz w:val="16"/>
                <w:szCs w:val="16"/>
                <w:lang w:val="uk-UA"/>
              </w:rPr>
            </w:pPr>
            <w:r w:rsidRPr="008A4B4F">
              <w:rPr>
                <w:sz w:val="16"/>
                <w:szCs w:val="16"/>
                <w:lang w:val="uk-UA"/>
              </w:rPr>
              <w:t>10</w:t>
            </w:r>
          </w:p>
        </w:tc>
        <w:tc>
          <w:tcPr>
            <w:tcW w:w="992" w:type="dxa"/>
            <w:shd w:val="clear" w:color="auto" w:fill="auto"/>
            <w:noWrap/>
            <w:vAlign w:val="center"/>
          </w:tcPr>
          <w:p w14:paraId="5F67DEC6" w14:textId="77777777" w:rsidR="00DD4B5C" w:rsidRPr="008A4B4F" w:rsidRDefault="00DD4B5C" w:rsidP="00222C41">
            <w:pPr>
              <w:ind w:left="-108" w:right="-108"/>
              <w:jc w:val="center"/>
              <w:rPr>
                <w:sz w:val="16"/>
                <w:szCs w:val="16"/>
                <w:lang w:val="uk-UA"/>
              </w:rPr>
            </w:pPr>
            <w:r w:rsidRPr="008A4B4F">
              <w:rPr>
                <w:sz w:val="16"/>
                <w:szCs w:val="16"/>
                <w:lang w:val="uk-UA"/>
              </w:rPr>
              <w:t>11</w:t>
            </w:r>
          </w:p>
        </w:tc>
        <w:tc>
          <w:tcPr>
            <w:tcW w:w="850" w:type="dxa"/>
            <w:shd w:val="clear" w:color="auto" w:fill="auto"/>
            <w:noWrap/>
            <w:vAlign w:val="center"/>
          </w:tcPr>
          <w:p w14:paraId="2EDA3C67" w14:textId="77777777" w:rsidR="00DD4B5C" w:rsidRPr="008A4B4F" w:rsidRDefault="00DD4B5C" w:rsidP="00222C41">
            <w:pPr>
              <w:ind w:left="-108" w:right="-108"/>
              <w:jc w:val="center"/>
              <w:rPr>
                <w:sz w:val="16"/>
                <w:szCs w:val="16"/>
                <w:lang w:val="uk-UA"/>
              </w:rPr>
            </w:pPr>
            <w:r w:rsidRPr="008A4B4F">
              <w:rPr>
                <w:sz w:val="16"/>
                <w:szCs w:val="16"/>
                <w:lang w:val="uk-UA"/>
              </w:rPr>
              <w:t>12</w:t>
            </w:r>
          </w:p>
        </w:tc>
        <w:tc>
          <w:tcPr>
            <w:tcW w:w="851" w:type="dxa"/>
            <w:shd w:val="clear" w:color="auto" w:fill="auto"/>
            <w:noWrap/>
            <w:vAlign w:val="center"/>
          </w:tcPr>
          <w:p w14:paraId="054C1988" w14:textId="77777777" w:rsidR="00DD4B5C" w:rsidRPr="008A4B4F" w:rsidRDefault="00DD4B5C" w:rsidP="00222C41">
            <w:pPr>
              <w:jc w:val="center"/>
              <w:rPr>
                <w:sz w:val="16"/>
                <w:szCs w:val="16"/>
                <w:lang w:val="uk-UA"/>
              </w:rPr>
            </w:pPr>
            <w:r w:rsidRPr="008A4B4F">
              <w:rPr>
                <w:sz w:val="16"/>
                <w:szCs w:val="16"/>
                <w:lang w:val="uk-UA"/>
              </w:rPr>
              <w:t>13</w:t>
            </w:r>
          </w:p>
        </w:tc>
        <w:tc>
          <w:tcPr>
            <w:tcW w:w="709" w:type="dxa"/>
            <w:shd w:val="clear" w:color="auto" w:fill="auto"/>
            <w:noWrap/>
            <w:vAlign w:val="center"/>
          </w:tcPr>
          <w:p w14:paraId="537C2F47" w14:textId="77777777" w:rsidR="00DD4B5C" w:rsidRPr="008A4B4F" w:rsidRDefault="00DD4B5C" w:rsidP="00222C41">
            <w:pPr>
              <w:jc w:val="center"/>
              <w:rPr>
                <w:sz w:val="16"/>
                <w:szCs w:val="16"/>
                <w:lang w:val="uk-UA"/>
              </w:rPr>
            </w:pPr>
            <w:r w:rsidRPr="008A4B4F">
              <w:rPr>
                <w:sz w:val="16"/>
                <w:szCs w:val="16"/>
                <w:lang w:val="uk-UA"/>
              </w:rPr>
              <w:t>14</w:t>
            </w:r>
          </w:p>
        </w:tc>
        <w:tc>
          <w:tcPr>
            <w:tcW w:w="850" w:type="dxa"/>
            <w:shd w:val="clear" w:color="auto" w:fill="auto"/>
            <w:noWrap/>
            <w:vAlign w:val="center"/>
          </w:tcPr>
          <w:p w14:paraId="5E2E8B76" w14:textId="77777777" w:rsidR="00DD4B5C" w:rsidRPr="008A4B4F" w:rsidRDefault="00DD4B5C" w:rsidP="00222C41">
            <w:pPr>
              <w:ind w:left="-108" w:right="-108"/>
              <w:jc w:val="center"/>
              <w:rPr>
                <w:sz w:val="16"/>
                <w:szCs w:val="16"/>
              </w:rPr>
            </w:pPr>
            <w:r w:rsidRPr="008A4B4F">
              <w:rPr>
                <w:sz w:val="16"/>
                <w:szCs w:val="16"/>
              </w:rPr>
              <w:t>15</w:t>
            </w:r>
          </w:p>
        </w:tc>
        <w:tc>
          <w:tcPr>
            <w:tcW w:w="992" w:type="dxa"/>
            <w:shd w:val="clear" w:color="auto" w:fill="auto"/>
            <w:noWrap/>
            <w:vAlign w:val="center"/>
          </w:tcPr>
          <w:p w14:paraId="3AA91173" w14:textId="77777777" w:rsidR="00DD4B5C" w:rsidRPr="008A4B4F" w:rsidRDefault="00DD4B5C" w:rsidP="00222C41">
            <w:pPr>
              <w:ind w:left="-108" w:right="-108"/>
              <w:jc w:val="center"/>
              <w:rPr>
                <w:b/>
                <w:bCs/>
                <w:sz w:val="16"/>
                <w:szCs w:val="16"/>
              </w:rPr>
            </w:pPr>
            <w:r w:rsidRPr="008A4B4F">
              <w:rPr>
                <w:sz w:val="16"/>
                <w:szCs w:val="16"/>
              </w:rPr>
              <w:t>16</w:t>
            </w:r>
          </w:p>
        </w:tc>
      </w:tr>
      <w:tr w:rsidR="003966ED" w:rsidRPr="008A4B4F" w14:paraId="0186C988" w14:textId="77777777" w:rsidTr="00CE15AD">
        <w:trPr>
          <w:gridAfter w:val="13"/>
          <w:wAfter w:w="9217" w:type="dxa"/>
          <w:trHeight w:val="138"/>
        </w:trPr>
        <w:tc>
          <w:tcPr>
            <w:tcW w:w="866" w:type="dxa"/>
            <w:shd w:val="clear" w:color="auto" w:fill="auto"/>
            <w:noWrap/>
            <w:vAlign w:val="center"/>
            <w:hideMark/>
          </w:tcPr>
          <w:p w14:paraId="36B68596" w14:textId="77777777" w:rsidR="008A4B4F" w:rsidRPr="008A4B4F" w:rsidRDefault="008A4B4F" w:rsidP="008A4B4F">
            <w:pPr>
              <w:jc w:val="center"/>
              <w:rPr>
                <w:sz w:val="16"/>
                <w:szCs w:val="16"/>
                <w:lang w:val="uk-UA"/>
              </w:rPr>
            </w:pPr>
            <w:r w:rsidRPr="008A4B4F">
              <w:rPr>
                <w:sz w:val="16"/>
                <w:szCs w:val="16"/>
                <w:lang w:val="uk-UA"/>
              </w:rPr>
              <w:t>0113050</w:t>
            </w:r>
          </w:p>
        </w:tc>
        <w:tc>
          <w:tcPr>
            <w:tcW w:w="850" w:type="dxa"/>
            <w:shd w:val="clear" w:color="auto" w:fill="auto"/>
            <w:vAlign w:val="center"/>
            <w:hideMark/>
          </w:tcPr>
          <w:p w14:paraId="132FAE1A" w14:textId="77777777" w:rsidR="008A4B4F" w:rsidRPr="008A4B4F" w:rsidRDefault="008A4B4F" w:rsidP="008A4B4F">
            <w:pPr>
              <w:jc w:val="center"/>
              <w:rPr>
                <w:sz w:val="16"/>
                <w:szCs w:val="16"/>
                <w:lang w:val="uk-UA"/>
              </w:rPr>
            </w:pPr>
            <w:r w:rsidRPr="008A4B4F">
              <w:rPr>
                <w:sz w:val="16"/>
                <w:szCs w:val="16"/>
                <w:lang w:val="uk-UA"/>
              </w:rPr>
              <w:t>3050</w:t>
            </w:r>
          </w:p>
        </w:tc>
        <w:tc>
          <w:tcPr>
            <w:tcW w:w="851" w:type="dxa"/>
            <w:shd w:val="clear" w:color="auto" w:fill="auto"/>
            <w:vAlign w:val="center"/>
            <w:hideMark/>
          </w:tcPr>
          <w:p w14:paraId="2736D06C" w14:textId="77777777" w:rsidR="008A4B4F" w:rsidRPr="008A4B4F" w:rsidRDefault="008A4B4F" w:rsidP="008A4B4F">
            <w:pPr>
              <w:jc w:val="center"/>
              <w:rPr>
                <w:sz w:val="16"/>
                <w:szCs w:val="16"/>
                <w:lang w:val="uk-UA"/>
              </w:rPr>
            </w:pPr>
            <w:r w:rsidRPr="008A4B4F">
              <w:rPr>
                <w:sz w:val="16"/>
                <w:szCs w:val="16"/>
                <w:lang w:val="uk-UA"/>
              </w:rPr>
              <w:t>1070</w:t>
            </w:r>
          </w:p>
        </w:tc>
        <w:tc>
          <w:tcPr>
            <w:tcW w:w="2693" w:type="dxa"/>
            <w:shd w:val="clear" w:color="auto" w:fill="auto"/>
            <w:hideMark/>
          </w:tcPr>
          <w:p w14:paraId="7CE682D1" w14:textId="77777777" w:rsidR="008A4B4F" w:rsidRPr="008A4B4F" w:rsidRDefault="008A4B4F" w:rsidP="008A4B4F">
            <w:pPr>
              <w:rPr>
                <w:sz w:val="16"/>
                <w:szCs w:val="16"/>
                <w:lang w:val="uk-UA"/>
              </w:rPr>
            </w:pPr>
            <w:r w:rsidRPr="008A4B4F">
              <w:rPr>
                <w:sz w:val="16"/>
                <w:szCs w:val="16"/>
                <w:lang w:val="uk-UA"/>
              </w:rPr>
              <w:t>Пільгове медичне обслуговування осіб, які постраждали внаслідок Чорнобильської катастрофи</w:t>
            </w:r>
          </w:p>
        </w:tc>
        <w:tc>
          <w:tcPr>
            <w:tcW w:w="992" w:type="dxa"/>
            <w:shd w:val="clear" w:color="auto" w:fill="auto"/>
            <w:noWrap/>
            <w:vAlign w:val="center"/>
            <w:hideMark/>
          </w:tcPr>
          <w:p w14:paraId="323585FC" w14:textId="77777777" w:rsidR="008A4B4F" w:rsidRPr="008A4B4F" w:rsidRDefault="008A4B4F" w:rsidP="000244CF">
            <w:pPr>
              <w:ind w:left="-108" w:right="-108"/>
              <w:jc w:val="right"/>
              <w:rPr>
                <w:sz w:val="16"/>
                <w:szCs w:val="16"/>
                <w:lang w:val="uk-UA"/>
              </w:rPr>
            </w:pPr>
            <w:r w:rsidRPr="008A4B4F">
              <w:rPr>
                <w:sz w:val="16"/>
                <w:szCs w:val="16"/>
                <w:lang w:val="uk-UA"/>
              </w:rPr>
              <w:t>48600,00</w:t>
            </w:r>
          </w:p>
        </w:tc>
        <w:tc>
          <w:tcPr>
            <w:tcW w:w="993" w:type="dxa"/>
            <w:shd w:val="clear" w:color="auto" w:fill="auto"/>
            <w:noWrap/>
            <w:vAlign w:val="center"/>
            <w:hideMark/>
          </w:tcPr>
          <w:p w14:paraId="4A61EA57" w14:textId="77777777" w:rsidR="008A4B4F" w:rsidRPr="008A4B4F" w:rsidRDefault="008A4B4F" w:rsidP="006B1E30">
            <w:pPr>
              <w:ind w:left="-108" w:right="-108"/>
              <w:jc w:val="right"/>
              <w:rPr>
                <w:sz w:val="16"/>
                <w:szCs w:val="16"/>
                <w:lang w:val="uk-UA"/>
              </w:rPr>
            </w:pPr>
            <w:r w:rsidRPr="008A4B4F">
              <w:rPr>
                <w:sz w:val="16"/>
                <w:szCs w:val="16"/>
                <w:lang w:val="uk-UA"/>
              </w:rPr>
              <w:t>48600,00</w:t>
            </w:r>
          </w:p>
        </w:tc>
        <w:tc>
          <w:tcPr>
            <w:tcW w:w="992" w:type="dxa"/>
            <w:shd w:val="clear" w:color="auto" w:fill="auto"/>
            <w:noWrap/>
            <w:vAlign w:val="center"/>
            <w:hideMark/>
          </w:tcPr>
          <w:p w14:paraId="2967E49F"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11BA7983"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39D45096"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21245499"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09CE3DB6"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48223793"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63BACEAD"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1097BF9B"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289E6158"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5F09441C" w14:textId="77777777" w:rsidR="008A4B4F" w:rsidRPr="008A4B4F" w:rsidRDefault="008A4B4F" w:rsidP="007C042B">
            <w:pPr>
              <w:ind w:left="-108" w:right="-108"/>
              <w:jc w:val="right"/>
              <w:rPr>
                <w:b/>
                <w:bCs/>
                <w:sz w:val="16"/>
                <w:szCs w:val="16"/>
              </w:rPr>
            </w:pPr>
            <w:r w:rsidRPr="008A4B4F">
              <w:rPr>
                <w:b/>
                <w:bCs/>
                <w:sz w:val="16"/>
                <w:szCs w:val="16"/>
              </w:rPr>
              <w:t>48600,00</w:t>
            </w:r>
          </w:p>
        </w:tc>
      </w:tr>
      <w:tr w:rsidR="003966ED" w:rsidRPr="008A4B4F" w14:paraId="62785301" w14:textId="77777777" w:rsidTr="00CE15AD">
        <w:trPr>
          <w:gridAfter w:val="13"/>
          <w:wAfter w:w="9217" w:type="dxa"/>
          <w:trHeight w:val="280"/>
        </w:trPr>
        <w:tc>
          <w:tcPr>
            <w:tcW w:w="866" w:type="dxa"/>
            <w:shd w:val="clear" w:color="auto" w:fill="auto"/>
            <w:noWrap/>
            <w:vAlign w:val="center"/>
            <w:hideMark/>
          </w:tcPr>
          <w:p w14:paraId="2AEE1457" w14:textId="77777777" w:rsidR="008A4B4F" w:rsidRPr="008A4B4F" w:rsidRDefault="008A4B4F" w:rsidP="008A4B4F">
            <w:pPr>
              <w:jc w:val="center"/>
              <w:rPr>
                <w:sz w:val="16"/>
                <w:szCs w:val="16"/>
                <w:lang w:val="uk-UA"/>
              </w:rPr>
            </w:pPr>
            <w:r w:rsidRPr="008A4B4F">
              <w:rPr>
                <w:sz w:val="16"/>
                <w:szCs w:val="16"/>
                <w:lang w:val="uk-UA"/>
              </w:rPr>
              <w:t>0113090</w:t>
            </w:r>
          </w:p>
        </w:tc>
        <w:tc>
          <w:tcPr>
            <w:tcW w:w="850" w:type="dxa"/>
            <w:shd w:val="clear" w:color="auto" w:fill="auto"/>
            <w:vAlign w:val="center"/>
            <w:hideMark/>
          </w:tcPr>
          <w:p w14:paraId="0A8F0E59" w14:textId="77777777" w:rsidR="008A4B4F" w:rsidRPr="008A4B4F" w:rsidRDefault="008A4B4F" w:rsidP="008A4B4F">
            <w:pPr>
              <w:jc w:val="center"/>
              <w:rPr>
                <w:sz w:val="16"/>
                <w:szCs w:val="16"/>
                <w:lang w:val="uk-UA"/>
              </w:rPr>
            </w:pPr>
            <w:r w:rsidRPr="008A4B4F">
              <w:rPr>
                <w:sz w:val="16"/>
                <w:szCs w:val="16"/>
                <w:lang w:val="uk-UA"/>
              </w:rPr>
              <w:t>3090</w:t>
            </w:r>
          </w:p>
        </w:tc>
        <w:tc>
          <w:tcPr>
            <w:tcW w:w="851" w:type="dxa"/>
            <w:shd w:val="clear" w:color="auto" w:fill="auto"/>
            <w:vAlign w:val="center"/>
            <w:hideMark/>
          </w:tcPr>
          <w:p w14:paraId="2D2628EA" w14:textId="77777777" w:rsidR="008A4B4F" w:rsidRPr="008A4B4F" w:rsidRDefault="008A4B4F" w:rsidP="008A4B4F">
            <w:pPr>
              <w:jc w:val="center"/>
              <w:rPr>
                <w:sz w:val="16"/>
                <w:szCs w:val="16"/>
                <w:lang w:val="uk-UA"/>
              </w:rPr>
            </w:pPr>
            <w:r w:rsidRPr="008A4B4F">
              <w:rPr>
                <w:sz w:val="16"/>
                <w:szCs w:val="16"/>
                <w:lang w:val="uk-UA"/>
              </w:rPr>
              <w:t>1030</w:t>
            </w:r>
          </w:p>
        </w:tc>
        <w:tc>
          <w:tcPr>
            <w:tcW w:w="2693" w:type="dxa"/>
            <w:shd w:val="clear" w:color="auto" w:fill="auto"/>
            <w:hideMark/>
          </w:tcPr>
          <w:p w14:paraId="2BFC5A29" w14:textId="77777777" w:rsidR="008A4B4F" w:rsidRPr="008A4B4F" w:rsidRDefault="008A4B4F" w:rsidP="008A4B4F">
            <w:pPr>
              <w:rPr>
                <w:sz w:val="16"/>
                <w:szCs w:val="16"/>
                <w:lang w:val="uk-UA"/>
              </w:rPr>
            </w:pPr>
            <w:r w:rsidRPr="008A4B4F">
              <w:rPr>
                <w:sz w:val="16"/>
                <w:szCs w:val="16"/>
                <w:lang w:val="uk-UA"/>
              </w:rPr>
              <w:t>Видатки на поховання учасників бойових дій та осіб з інвалідністю внаслідок війни</w:t>
            </w:r>
          </w:p>
        </w:tc>
        <w:tc>
          <w:tcPr>
            <w:tcW w:w="992" w:type="dxa"/>
            <w:shd w:val="clear" w:color="auto" w:fill="auto"/>
            <w:noWrap/>
            <w:vAlign w:val="center"/>
            <w:hideMark/>
          </w:tcPr>
          <w:p w14:paraId="0B1B9B1F" w14:textId="202D1CB8" w:rsidR="008A4B4F" w:rsidRPr="008A4B4F" w:rsidRDefault="00D17531" w:rsidP="000244CF">
            <w:pPr>
              <w:ind w:left="-108" w:right="-108"/>
              <w:jc w:val="right"/>
              <w:rPr>
                <w:sz w:val="16"/>
                <w:szCs w:val="16"/>
                <w:lang w:val="uk-UA"/>
              </w:rPr>
            </w:pPr>
            <w:r>
              <w:rPr>
                <w:sz w:val="16"/>
                <w:szCs w:val="16"/>
                <w:lang w:val="uk-UA"/>
              </w:rPr>
              <w:t>199800,00</w:t>
            </w:r>
          </w:p>
        </w:tc>
        <w:tc>
          <w:tcPr>
            <w:tcW w:w="993" w:type="dxa"/>
            <w:shd w:val="clear" w:color="auto" w:fill="auto"/>
            <w:noWrap/>
            <w:vAlign w:val="center"/>
            <w:hideMark/>
          </w:tcPr>
          <w:p w14:paraId="3D1AA348" w14:textId="5B97E449" w:rsidR="008A4B4F" w:rsidRPr="008A4B4F" w:rsidRDefault="00D17531" w:rsidP="006B1E30">
            <w:pPr>
              <w:ind w:left="-108" w:right="-108"/>
              <w:jc w:val="right"/>
              <w:rPr>
                <w:sz w:val="16"/>
                <w:szCs w:val="16"/>
                <w:lang w:val="uk-UA"/>
              </w:rPr>
            </w:pPr>
            <w:r>
              <w:rPr>
                <w:sz w:val="16"/>
                <w:szCs w:val="16"/>
                <w:lang w:val="uk-UA"/>
              </w:rPr>
              <w:t>199800,00</w:t>
            </w:r>
          </w:p>
        </w:tc>
        <w:tc>
          <w:tcPr>
            <w:tcW w:w="992" w:type="dxa"/>
            <w:shd w:val="clear" w:color="auto" w:fill="auto"/>
            <w:noWrap/>
            <w:vAlign w:val="center"/>
            <w:hideMark/>
          </w:tcPr>
          <w:p w14:paraId="41F6C707"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33E2CD0"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7349F629"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7775717C"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6F8FA625"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74E5BC45"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2C749363"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0F46FB3C"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3120DE1A"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54F552DA" w14:textId="5E54BFB5" w:rsidR="008A4B4F" w:rsidRPr="00D17531" w:rsidRDefault="00D17531" w:rsidP="007C042B">
            <w:pPr>
              <w:ind w:left="-108" w:right="-108"/>
              <w:jc w:val="right"/>
              <w:rPr>
                <w:b/>
                <w:bCs/>
                <w:sz w:val="16"/>
                <w:szCs w:val="16"/>
                <w:lang w:val="uk-UA"/>
              </w:rPr>
            </w:pPr>
            <w:r>
              <w:rPr>
                <w:b/>
                <w:bCs/>
                <w:sz w:val="16"/>
                <w:szCs w:val="16"/>
                <w:lang w:val="uk-UA"/>
              </w:rPr>
              <w:t>199800,00</w:t>
            </w:r>
          </w:p>
        </w:tc>
      </w:tr>
      <w:tr w:rsidR="003966ED" w:rsidRPr="008A4B4F" w14:paraId="7BAD6876" w14:textId="77777777" w:rsidTr="00CE15AD">
        <w:trPr>
          <w:gridAfter w:val="13"/>
          <w:wAfter w:w="9217" w:type="dxa"/>
          <w:trHeight w:val="900"/>
        </w:trPr>
        <w:tc>
          <w:tcPr>
            <w:tcW w:w="866" w:type="dxa"/>
            <w:shd w:val="clear" w:color="auto" w:fill="auto"/>
            <w:noWrap/>
            <w:vAlign w:val="center"/>
            <w:hideMark/>
          </w:tcPr>
          <w:p w14:paraId="3D153716" w14:textId="77777777" w:rsidR="008A4B4F" w:rsidRPr="008A4B4F" w:rsidRDefault="008A4B4F" w:rsidP="008A4B4F">
            <w:pPr>
              <w:jc w:val="center"/>
              <w:rPr>
                <w:sz w:val="16"/>
                <w:szCs w:val="16"/>
                <w:lang w:val="uk-UA"/>
              </w:rPr>
            </w:pPr>
            <w:r w:rsidRPr="008A4B4F">
              <w:rPr>
                <w:sz w:val="16"/>
                <w:szCs w:val="16"/>
                <w:lang w:val="uk-UA"/>
              </w:rPr>
              <w:t>0113104</w:t>
            </w:r>
          </w:p>
        </w:tc>
        <w:tc>
          <w:tcPr>
            <w:tcW w:w="850" w:type="dxa"/>
            <w:shd w:val="clear" w:color="auto" w:fill="auto"/>
            <w:vAlign w:val="center"/>
            <w:hideMark/>
          </w:tcPr>
          <w:p w14:paraId="71EF2C25" w14:textId="77777777" w:rsidR="008A4B4F" w:rsidRPr="008A4B4F" w:rsidRDefault="008A4B4F" w:rsidP="008A4B4F">
            <w:pPr>
              <w:jc w:val="center"/>
              <w:rPr>
                <w:sz w:val="16"/>
                <w:szCs w:val="16"/>
                <w:lang w:val="uk-UA"/>
              </w:rPr>
            </w:pPr>
            <w:r w:rsidRPr="008A4B4F">
              <w:rPr>
                <w:sz w:val="16"/>
                <w:szCs w:val="16"/>
                <w:lang w:val="uk-UA"/>
              </w:rPr>
              <w:t>3104</w:t>
            </w:r>
          </w:p>
        </w:tc>
        <w:tc>
          <w:tcPr>
            <w:tcW w:w="851" w:type="dxa"/>
            <w:shd w:val="clear" w:color="auto" w:fill="auto"/>
            <w:vAlign w:val="center"/>
            <w:hideMark/>
          </w:tcPr>
          <w:p w14:paraId="7F7D6985" w14:textId="77777777" w:rsidR="008A4B4F" w:rsidRPr="008A4B4F" w:rsidRDefault="008A4B4F" w:rsidP="008A4B4F">
            <w:pPr>
              <w:jc w:val="center"/>
              <w:rPr>
                <w:sz w:val="16"/>
                <w:szCs w:val="16"/>
                <w:lang w:val="uk-UA"/>
              </w:rPr>
            </w:pPr>
            <w:r w:rsidRPr="008A4B4F">
              <w:rPr>
                <w:sz w:val="16"/>
                <w:szCs w:val="16"/>
                <w:lang w:val="uk-UA"/>
              </w:rPr>
              <w:t>1020</w:t>
            </w:r>
          </w:p>
        </w:tc>
        <w:tc>
          <w:tcPr>
            <w:tcW w:w="2693" w:type="dxa"/>
            <w:shd w:val="clear" w:color="auto" w:fill="auto"/>
            <w:hideMark/>
          </w:tcPr>
          <w:p w14:paraId="09460AAE" w14:textId="77777777" w:rsidR="008A4B4F" w:rsidRPr="008A4B4F" w:rsidRDefault="008A4B4F" w:rsidP="00112417">
            <w:pPr>
              <w:ind w:right="-108"/>
              <w:rPr>
                <w:sz w:val="16"/>
                <w:szCs w:val="16"/>
                <w:lang w:val="uk-UA"/>
              </w:rPr>
            </w:pPr>
            <w:r w:rsidRPr="008A4B4F">
              <w:rPr>
                <w:sz w:val="16"/>
                <w:szCs w:val="16"/>
                <w:lang w:val="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992" w:type="dxa"/>
            <w:shd w:val="clear" w:color="auto" w:fill="auto"/>
            <w:noWrap/>
            <w:vAlign w:val="center"/>
            <w:hideMark/>
          </w:tcPr>
          <w:p w14:paraId="5F147652" w14:textId="77777777" w:rsidR="008A4B4F" w:rsidRPr="008A4B4F" w:rsidRDefault="008A4B4F" w:rsidP="000244CF">
            <w:pPr>
              <w:ind w:left="-108" w:right="-108"/>
              <w:jc w:val="right"/>
              <w:rPr>
                <w:sz w:val="16"/>
                <w:szCs w:val="16"/>
                <w:lang w:val="uk-UA"/>
              </w:rPr>
            </w:pPr>
            <w:r w:rsidRPr="008A4B4F">
              <w:rPr>
                <w:sz w:val="16"/>
                <w:szCs w:val="16"/>
                <w:lang w:val="uk-UA"/>
              </w:rPr>
              <w:t>7118851,00</w:t>
            </w:r>
          </w:p>
        </w:tc>
        <w:tc>
          <w:tcPr>
            <w:tcW w:w="993" w:type="dxa"/>
            <w:shd w:val="clear" w:color="auto" w:fill="auto"/>
            <w:noWrap/>
            <w:vAlign w:val="center"/>
            <w:hideMark/>
          </w:tcPr>
          <w:p w14:paraId="2F0C2213" w14:textId="77777777" w:rsidR="008A4B4F" w:rsidRPr="008A4B4F" w:rsidRDefault="008A4B4F" w:rsidP="006B1E30">
            <w:pPr>
              <w:ind w:left="-108" w:right="-108"/>
              <w:jc w:val="right"/>
              <w:rPr>
                <w:sz w:val="16"/>
                <w:szCs w:val="16"/>
                <w:lang w:val="uk-UA"/>
              </w:rPr>
            </w:pPr>
            <w:r w:rsidRPr="008A4B4F">
              <w:rPr>
                <w:sz w:val="16"/>
                <w:szCs w:val="16"/>
                <w:lang w:val="uk-UA"/>
              </w:rPr>
              <w:t>7118851,00</w:t>
            </w:r>
          </w:p>
        </w:tc>
        <w:tc>
          <w:tcPr>
            <w:tcW w:w="992" w:type="dxa"/>
            <w:shd w:val="clear" w:color="auto" w:fill="auto"/>
            <w:noWrap/>
            <w:vAlign w:val="center"/>
            <w:hideMark/>
          </w:tcPr>
          <w:p w14:paraId="7F83F729" w14:textId="77777777" w:rsidR="008A4B4F" w:rsidRPr="008A4B4F" w:rsidRDefault="008A4B4F" w:rsidP="006B1E30">
            <w:pPr>
              <w:ind w:left="-108" w:right="-108"/>
              <w:jc w:val="right"/>
              <w:rPr>
                <w:sz w:val="16"/>
                <w:szCs w:val="16"/>
                <w:lang w:val="uk-UA"/>
              </w:rPr>
            </w:pPr>
            <w:r w:rsidRPr="008A4B4F">
              <w:rPr>
                <w:sz w:val="16"/>
                <w:szCs w:val="16"/>
                <w:lang w:val="uk-UA"/>
              </w:rPr>
              <w:t>4469836,00</w:t>
            </w:r>
          </w:p>
        </w:tc>
        <w:tc>
          <w:tcPr>
            <w:tcW w:w="850" w:type="dxa"/>
            <w:shd w:val="clear" w:color="auto" w:fill="auto"/>
            <w:noWrap/>
            <w:vAlign w:val="center"/>
            <w:hideMark/>
          </w:tcPr>
          <w:p w14:paraId="04ADCBF2" w14:textId="77777777" w:rsidR="008A4B4F" w:rsidRPr="008A4B4F" w:rsidRDefault="008A4B4F" w:rsidP="006B1E30">
            <w:pPr>
              <w:ind w:left="-108" w:right="-108"/>
              <w:jc w:val="right"/>
              <w:rPr>
                <w:sz w:val="16"/>
                <w:szCs w:val="16"/>
                <w:lang w:val="uk-UA"/>
              </w:rPr>
            </w:pPr>
            <w:r w:rsidRPr="008A4B4F">
              <w:rPr>
                <w:sz w:val="16"/>
                <w:szCs w:val="16"/>
                <w:lang w:val="uk-UA"/>
              </w:rPr>
              <w:t>709715,00</w:t>
            </w:r>
          </w:p>
        </w:tc>
        <w:tc>
          <w:tcPr>
            <w:tcW w:w="567" w:type="dxa"/>
            <w:shd w:val="clear" w:color="auto" w:fill="auto"/>
            <w:noWrap/>
            <w:vAlign w:val="center"/>
            <w:hideMark/>
          </w:tcPr>
          <w:p w14:paraId="1A75B3B2"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07B70A8" w14:textId="77777777" w:rsidR="008A4B4F" w:rsidRPr="008A4B4F" w:rsidRDefault="008A4B4F" w:rsidP="006B1E30">
            <w:pPr>
              <w:ind w:left="-108" w:right="-108"/>
              <w:jc w:val="right"/>
              <w:rPr>
                <w:sz w:val="16"/>
                <w:szCs w:val="16"/>
                <w:lang w:val="uk-UA"/>
              </w:rPr>
            </w:pPr>
            <w:r w:rsidRPr="008A4B4F">
              <w:rPr>
                <w:sz w:val="16"/>
                <w:szCs w:val="16"/>
                <w:lang w:val="uk-UA"/>
              </w:rPr>
              <w:t>80000,00</w:t>
            </w:r>
          </w:p>
        </w:tc>
        <w:tc>
          <w:tcPr>
            <w:tcW w:w="992" w:type="dxa"/>
            <w:shd w:val="clear" w:color="auto" w:fill="auto"/>
            <w:noWrap/>
            <w:vAlign w:val="center"/>
            <w:hideMark/>
          </w:tcPr>
          <w:p w14:paraId="0A9DB154" w14:textId="77777777" w:rsidR="008A4B4F" w:rsidRPr="008A4B4F" w:rsidRDefault="008A4B4F" w:rsidP="007C042B">
            <w:pPr>
              <w:ind w:left="-108" w:right="-108"/>
              <w:jc w:val="right"/>
              <w:rPr>
                <w:sz w:val="16"/>
                <w:szCs w:val="16"/>
                <w:lang w:val="uk-UA"/>
              </w:rPr>
            </w:pPr>
            <w:r w:rsidRPr="008A4B4F">
              <w:rPr>
                <w:sz w:val="16"/>
                <w:szCs w:val="16"/>
                <w:lang w:val="uk-UA"/>
              </w:rPr>
              <w:t>80000,00</w:t>
            </w:r>
          </w:p>
        </w:tc>
        <w:tc>
          <w:tcPr>
            <w:tcW w:w="850" w:type="dxa"/>
            <w:shd w:val="clear" w:color="auto" w:fill="auto"/>
            <w:noWrap/>
            <w:vAlign w:val="center"/>
            <w:hideMark/>
          </w:tcPr>
          <w:p w14:paraId="5EA8A441"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06B2290F"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7BDDD6F3"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088C1274" w14:textId="77777777" w:rsidR="008A4B4F" w:rsidRPr="008A4B4F" w:rsidRDefault="008A4B4F" w:rsidP="007C042B">
            <w:pPr>
              <w:ind w:left="-108" w:right="-108"/>
              <w:jc w:val="right"/>
              <w:rPr>
                <w:sz w:val="16"/>
                <w:szCs w:val="16"/>
              </w:rPr>
            </w:pPr>
            <w:r w:rsidRPr="008A4B4F">
              <w:rPr>
                <w:sz w:val="16"/>
                <w:szCs w:val="16"/>
              </w:rPr>
              <w:t>80000,00</w:t>
            </w:r>
          </w:p>
        </w:tc>
        <w:tc>
          <w:tcPr>
            <w:tcW w:w="992" w:type="dxa"/>
            <w:shd w:val="clear" w:color="auto" w:fill="auto"/>
            <w:noWrap/>
            <w:vAlign w:val="center"/>
            <w:hideMark/>
          </w:tcPr>
          <w:p w14:paraId="00ACAE75" w14:textId="77777777" w:rsidR="008A4B4F" w:rsidRPr="008A4B4F" w:rsidRDefault="008A4B4F" w:rsidP="007C042B">
            <w:pPr>
              <w:ind w:left="-108" w:right="-108"/>
              <w:jc w:val="right"/>
              <w:rPr>
                <w:b/>
                <w:bCs/>
                <w:sz w:val="16"/>
                <w:szCs w:val="16"/>
              </w:rPr>
            </w:pPr>
            <w:r w:rsidRPr="008A4B4F">
              <w:rPr>
                <w:b/>
                <w:bCs/>
                <w:sz w:val="16"/>
                <w:szCs w:val="16"/>
              </w:rPr>
              <w:t>7198851,00</w:t>
            </w:r>
          </w:p>
        </w:tc>
      </w:tr>
      <w:tr w:rsidR="003966ED" w:rsidRPr="008A4B4F" w14:paraId="7147D78D" w14:textId="77777777" w:rsidTr="00CE15AD">
        <w:trPr>
          <w:gridAfter w:val="13"/>
          <w:wAfter w:w="9217" w:type="dxa"/>
          <w:trHeight w:val="1012"/>
        </w:trPr>
        <w:tc>
          <w:tcPr>
            <w:tcW w:w="866" w:type="dxa"/>
            <w:shd w:val="clear" w:color="auto" w:fill="auto"/>
            <w:noWrap/>
            <w:vAlign w:val="center"/>
            <w:hideMark/>
          </w:tcPr>
          <w:p w14:paraId="468D6C48" w14:textId="77777777" w:rsidR="008A4B4F" w:rsidRPr="008A4B4F" w:rsidRDefault="008A4B4F" w:rsidP="008A4B4F">
            <w:pPr>
              <w:jc w:val="center"/>
              <w:rPr>
                <w:sz w:val="16"/>
                <w:szCs w:val="16"/>
                <w:lang w:val="uk-UA"/>
              </w:rPr>
            </w:pPr>
            <w:r w:rsidRPr="008A4B4F">
              <w:rPr>
                <w:sz w:val="16"/>
                <w:szCs w:val="16"/>
                <w:lang w:val="uk-UA"/>
              </w:rPr>
              <w:t>0113160</w:t>
            </w:r>
          </w:p>
        </w:tc>
        <w:tc>
          <w:tcPr>
            <w:tcW w:w="850" w:type="dxa"/>
            <w:shd w:val="clear" w:color="auto" w:fill="auto"/>
            <w:vAlign w:val="center"/>
            <w:hideMark/>
          </w:tcPr>
          <w:p w14:paraId="3A7FDD73" w14:textId="77777777" w:rsidR="008A4B4F" w:rsidRPr="008A4B4F" w:rsidRDefault="008A4B4F" w:rsidP="008A4B4F">
            <w:pPr>
              <w:jc w:val="center"/>
              <w:rPr>
                <w:sz w:val="16"/>
                <w:szCs w:val="16"/>
                <w:lang w:val="uk-UA"/>
              </w:rPr>
            </w:pPr>
            <w:r w:rsidRPr="008A4B4F">
              <w:rPr>
                <w:sz w:val="16"/>
                <w:szCs w:val="16"/>
                <w:lang w:val="uk-UA"/>
              </w:rPr>
              <w:t>3160</w:t>
            </w:r>
          </w:p>
        </w:tc>
        <w:tc>
          <w:tcPr>
            <w:tcW w:w="851" w:type="dxa"/>
            <w:shd w:val="clear" w:color="auto" w:fill="auto"/>
            <w:vAlign w:val="center"/>
            <w:hideMark/>
          </w:tcPr>
          <w:p w14:paraId="565F4FB4" w14:textId="77777777" w:rsidR="008A4B4F" w:rsidRPr="008A4B4F" w:rsidRDefault="008A4B4F" w:rsidP="008A4B4F">
            <w:pPr>
              <w:jc w:val="center"/>
              <w:rPr>
                <w:sz w:val="16"/>
                <w:szCs w:val="16"/>
                <w:lang w:val="uk-UA"/>
              </w:rPr>
            </w:pPr>
            <w:r w:rsidRPr="008A4B4F">
              <w:rPr>
                <w:sz w:val="16"/>
                <w:szCs w:val="16"/>
                <w:lang w:val="uk-UA"/>
              </w:rPr>
              <w:t>1010</w:t>
            </w:r>
          </w:p>
        </w:tc>
        <w:tc>
          <w:tcPr>
            <w:tcW w:w="2693" w:type="dxa"/>
            <w:shd w:val="clear" w:color="auto" w:fill="auto"/>
            <w:hideMark/>
          </w:tcPr>
          <w:p w14:paraId="21819ECF" w14:textId="77777777" w:rsidR="008A4B4F" w:rsidRPr="008A4B4F" w:rsidRDefault="008A4B4F" w:rsidP="00167389">
            <w:pPr>
              <w:ind w:right="-108"/>
              <w:rPr>
                <w:sz w:val="16"/>
                <w:szCs w:val="16"/>
                <w:lang w:val="uk-UA"/>
              </w:rPr>
            </w:pPr>
            <w:r w:rsidRPr="008A4B4F">
              <w:rPr>
                <w:sz w:val="16"/>
                <w:szCs w:val="16"/>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92" w:type="dxa"/>
            <w:shd w:val="clear" w:color="auto" w:fill="auto"/>
            <w:noWrap/>
            <w:vAlign w:val="center"/>
            <w:hideMark/>
          </w:tcPr>
          <w:p w14:paraId="04B62CB1" w14:textId="77777777" w:rsidR="008A4B4F" w:rsidRPr="008A4B4F" w:rsidRDefault="008A4B4F" w:rsidP="000244CF">
            <w:pPr>
              <w:ind w:left="-108" w:right="-108"/>
              <w:jc w:val="right"/>
              <w:rPr>
                <w:sz w:val="16"/>
                <w:szCs w:val="16"/>
                <w:lang w:val="uk-UA"/>
              </w:rPr>
            </w:pPr>
            <w:r w:rsidRPr="008A4B4F">
              <w:rPr>
                <w:sz w:val="16"/>
                <w:szCs w:val="16"/>
                <w:lang w:val="uk-UA"/>
              </w:rPr>
              <w:t>3360000,00</w:t>
            </w:r>
          </w:p>
        </w:tc>
        <w:tc>
          <w:tcPr>
            <w:tcW w:w="993" w:type="dxa"/>
            <w:shd w:val="clear" w:color="auto" w:fill="auto"/>
            <w:noWrap/>
            <w:vAlign w:val="center"/>
            <w:hideMark/>
          </w:tcPr>
          <w:p w14:paraId="5BDD2C56" w14:textId="77777777" w:rsidR="008A4B4F" w:rsidRPr="008A4B4F" w:rsidRDefault="008A4B4F" w:rsidP="006B1E30">
            <w:pPr>
              <w:ind w:left="-108" w:right="-108"/>
              <w:jc w:val="right"/>
              <w:rPr>
                <w:sz w:val="16"/>
                <w:szCs w:val="16"/>
                <w:lang w:val="uk-UA"/>
              </w:rPr>
            </w:pPr>
            <w:r w:rsidRPr="008A4B4F">
              <w:rPr>
                <w:sz w:val="16"/>
                <w:szCs w:val="16"/>
                <w:lang w:val="uk-UA"/>
              </w:rPr>
              <w:t>3360000,00</w:t>
            </w:r>
          </w:p>
        </w:tc>
        <w:tc>
          <w:tcPr>
            <w:tcW w:w="992" w:type="dxa"/>
            <w:shd w:val="clear" w:color="auto" w:fill="auto"/>
            <w:noWrap/>
            <w:vAlign w:val="center"/>
            <w:hideMark/>
          </w:tcPr>
          <w:p w14:paraId="4EFAB542"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30892E7"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7AF846EF"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21C646AC"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4E920B07"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53BDDD83"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35E7DFDB"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1B83924D"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2190613A"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3AEEABF6" w14:textId="77777777" w:rsidR="008A4B4F" w:rsidRPr="008A4B4F" w:rsidRDefault="008A4B4F" w:rsidP="007C042B">
            <w:pPr>
              <w:ind w:left="-108" w:right="-108"/>
              <w:jc w:val="right"/>
              <w:rPr>
                <w:b/>
                <w:bCs/>
                <w:sz w:val="16"/>
                <w:szCs w:val="16"/>
              </w:rPr>
            </w:pPr>
            <w:r w:rsidRPr="008A4B4F">
              <w:rPr>
                <w:b/>
                <w:bCs/>
                <w:sz w:val="16"/>
                <w:szCs w:val="16"/>
              </w:rPr>
              <w:t>3360000,00</w:t>
            </w:r>
          </w:p>
        </w:tc>
      </w:tr>
      <w:tr w:rsidR="003966ED" w:rsidRPr="008A4B4F" w14:paraId="7D1DE060" w14:textId="77777777" w:rsidTr="00CE15AD">
        <w:trPr>
          <w:gridAfter w:val="13"/>
          <w:wAfter w:w="9217" w:type="dxa"/>
          <w:trHeight w:val="138"/>
        </w:trPr>
        <w:tc>
          <w:tcPr>
            <w:tcW w:w="866" w:type="dxa"/>
            <w:shd w:val="clear" w:color="auto" w:fill="auto"/>
            <w:noWrap/>
            <w:vAlign w:val="center"/>
            <w:hideMark/>
          </w:tcPr>
          <w:p w14:paraId="6C253E98" w14:textId="77777777" w:rsidR="008A4B4F" w:rsidRPr="008A4B4F" w:rsidRDefault="008A4B4F" w:rsidP="008A4B4F">
            <w:pPr>
              <w:jc w:val="center"/>
              <w:rPr>
                <w:sz w:val="16"/>
                <w:szCs w:val="16"/>
                <w:lang w:val="uk-UA"/>
              </w:rPr>
            </w:pPr>
            <w:r w:rsidRPr="008A4B4F">
              <w:rPr>
                <w:sz w:val="16"/>
                <w:szCs w:val="16"/>
                <w:lang w:val="uk-UA"/>
              </w:rPr>
              <w:t>0113242</w:t>
            </w:r>
          </w:p>
        </w:tc>
        <w:tc>
          <w:tcPr>
            <w:tcW w:w="850" w:type="dxa"/>
            <w:shd w:val="clear" w:color="auto" w:fill="auto"/>
            <w:vAlign w:val="center"/>
            <w:hideMark/>
          </w:tcPr>
          <w:p w14:paraId="6BDF4F84" w14:textId="77777777" w:rsidR="008A4B4F" w:rsidRPr="008A4B4F" w:rsidRDefault="008A4B4F" w:rsidP="008A4B4F">
            <w:pPr>
              <w:jc w:val="center"/>
              <w:rPr>
                <w:sz w:val="16"/>
                <w:szCs w:val="16"/>
                <w:lang w:val="uk-UA"/>
              </w:rPr>
            </w:pPr>
            <w:r w:rsidRPr="008A4B4F">
              <w:rPr>
                <w:sz w:val="16"/>
                <w:szCs w:val="16"/>
                <w:lang w:val="uk-UA"/>
              </w:rPr>
              <w:t>3242</w:t>
            </w:r>
          </w:p>
        </w:tc>
        <w:tc>
          <w:tcPr>
            <w:tcW w:w="851" w:type="dxa"/>
            <w:shd w:val="clear" w:color="auto" w:fill="auto"/>
            <w:vAlign w:val="center"/>
            <w:hideMark/>
          </w:tcPr>
          <w:p w14:paraId="70FA765B" w14:textId="77777777" w:rsidR="008A4B4F" w:rsidRPr="008A4B4F" w:rsidRDefault="008A4B4F" w:rsidP="008A4B4F">
            <w:pPr>
              <w:jc w:val="center"/>
              <w:rPr>
                <w:sz w:val="16"/>
                <w:szCs w:val="16"/>
                <w:lang w:val="uk-UA"/>
              </w:rPr>
            </w:pPr>
            <w:r w:rsidRPr="008A4B4F">
              <w:rPr>
                <w:sz w:val="16"/>
                <w:szCs w:val="16"/>
                <w:lang w:val="uk-UA"/>
              </w:rPr>
              <w:t>1090</w:t>
            </w:r>
          </w:p>
        </w:tc>
        <w:tc>
          <w:tcPr>
            <w:tcW w:w="2693" w:type="dxa"/>
            <w:shd w:val="clear" w:color="auto" w:fill="auto"/>
            <w:hideMark/>
          </w:tcPr>
          <w:p w14:paraId="539B878E" w14:textId="77777777" w:rsidR="008A4B4F" w:rsidRPr="008A4B4F" w:rsidRDefault="008A4B4F" w:rsidP="008A4B4F">
            <w:pPr>
              <w:rPr>
                <w:sz w:val="16"/>
                <w:szCs w:val="16"/>
                <w:lang w:val="uk-UA"/>
              </w:rPr>
            </w:pPr>
            <w:r w:rsidRPr="008A4B4F">
              <w:rPr>
                <w:sz w:val="16"/>
                <w:szCs w:val="16"/>
                <w:lang w:val="uk-UA"/>
              </w:rPr>
              <w:t>Інші заходи у сфері соціального захисту і соціального забезпечення</w:t>
            </w:r>
          </w:p>
        </w:tc>
        <w:tc>
          <w:tcPr>
            <w:tcW w:w="992" w:type="dxa"/>
            <w:shd w:val="clear" w:color="auto" w:fill="auto"/>
            <w:noWrap/>
            <w:vAlign w:val="center"/>
            <w:hideMark/>
          </w:tcPr>
          <w:p w14:paraId="10AC2E3A" w14:textId="0E0BB847" w:rsidR="008A4B4F" w:rsidRPr="008A4B4F" w:rsidRDefault="008A4B4F" w:rsidP="000244CF">
            <w:pPr>
              <w:ind w:left="-108" w:right="-108"/>
              <w:jc w:val="right"/>
              <w:rPr>
                <w:sz w:val="16"/>
                <w:szCs w:val="16"/>
                <w:lang w:val="uk-UA"/>
              </w:rPr>
            </w:pPr>
            <w:r w:rsidRPr="008A4B4F">
              <w:rPr>
                <w:sz w:val="16"/>
                <w:szCs w:val="16"/>
                <w:lang w:val="uk-UA"/>
              </w:rPr>
              <w:t>9</w:t>
            </w:r>
            <w:r w:rsidR="00D17531">
              <w:rPr>
                <w:sz w:val="16"/>
                <w:szCs w:val="16"/>
                <w:lang w:val="uk-UA"/>
              </w:rPr>
              <w:t>2</w:t>
            </w:r>
            <w:r w:rsidRPr="008A4B4F">
              <w:rPr>
                <w:sz w:val="16"/>
                <w:szCs w:val="16"/>
                <w:lang w:val="uk-UA"/>
              </w:rPr>
              <w:t>14900,00</w:t>
            </w:r>
          </w:p>
        </w:tc>
        <w:tc>
          <w:tcPr>
            <w:tcW w:w="993" w:type="dxa"/>
            <w:shd w:val="clear" w:color="auto" w:fill="auto"/>
            <w:noWrap/>
            <w:vAlign w:val="center"/>
            <w:hideMark/>
          </w:tcPr>
          <w:p w14:paraId="3876202B" w14:textId="5F1FC064" w:rsidR="008A4B4F" w:rsidRPr="008A4B4F" w:rsidRDefault="008A4B4F" w:rsidP="006B1E30">
            <w:pPr>
              <w:ind w:left="-108" w:right="-108"/>
              <w:jc w:val="right"/>
              <w:rPr>
                <w:sz w:val="16"/>
                <w:szCs w:val="16"/>
                <w:lang w:val="uk-UA"/>
              </w:rPr>
            </w:pPr>
            <w:r w:rsidRPr="008A4B4F">
              <w:rPr>
                <w:sz w:val="16"/>
                <w:szCs w:val="16"/>
                <w:lang w:val="uk-UA"/>
              </w:rPr>
              <w:t>9</w:t>
            </w:r>
            <w:r w:rsidR="00D17531">
              <w:rPr>
                <w:sz w:val="16"/>
                <w:szCs w:val="16"/>
                <w:lang w:val="uk-UA"/>
              </w:rPr>
              <w:t>2</w:t>
            </w:r>
            <w:r w:rsidRPr="008A4B4F">
              <w:rPr>
                <w:sz w:val="16"/>
                <w:szCs w:val="16"/>
                <w:lang w:val="uk-UA"/>
              </w:rPr>
              <w:t>14900,00</w:t>
            </w:r>
          </w:p>
        </w:tc>
        <w:tc>
          <w:tcPr>
            <w:tcW w:w="992" w:type="dxa"/>
            <w:shd w:val="clear" w:color="auto" w:fill="auto"/>
            <w:noWrap/>
            <w:vAlign w:val="center"/>
            <w:hideMark/>
          </w:tcPr>
          <w:p w14:paraId="26BCD4D5"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53DC699"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1DF89F8B"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660D67AB"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2B4EF299"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EBDAB81"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1D693820"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689AE94E"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19F552B2"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737225B7" w14:textId="7B928863" w:rsidR="008A4B4F" w:rsidRPr="008A4B4F" w:rsidRDefault="008A4B4F" w:rsidP="007C042B">
            <w:pPr>
              <w:ind w:left="-108" w:right="-108"/>
              <w:jc w:val="right"/>
              <w:rPr>
                <w:b/>
                <w:bCs/>
                <w:sz w:val="16"/>
                <w:szCs w:val="16"/>
              </w:rPr>
            </w:pPr>
            <w:r w:rsidRPr="008A4B4F">
              <w:rPr>
                <w:b/>
                <w:bCs/>
                <w:sz w:val="16"/>
                <w:szCs w:val="16"/>
              </w:rPr>
              <w:t>9</w:t>
            </w:r>
            <w:r w:rsidR="00D17531">
              <w:rPr>
                <w:b/>
                <w:bCs/>
                <w:sz w:val="16"/>
                <w:szCs w:val="16"/>
                <w:lang w:val="uk-UA"/>
              </w:rPr>
              <w:t>2</w:t>
            </w:r>
            <w:r w:rsidRPr="008A4B4F">
              <w:rPr>
                <w:b/>
                <w:bCs/>
                <w:sz w:val="16"/>
                <w:szCs w:val="16"/>
              </w:rPr>
              <w:t>14900,00</w:t>
            </w:r>
          </w:p>
        </w:tc>
      </w:tr>
      <w:tr w:rsidR="003966ED" w:rsidRPr="008A4B4F" w14:paraId="46152052" w14:textId="77777777" w:rsidTr="00CE15AD">
        <w:trPr>
          <w:gridAfter w:val="13"/>
          <w:wAfter w:w="9217" w:type="dxa"/>
          <w:trHeight w:val="450"/>
        </w:trPr>
        <w:tc>
          <w:tcPr>
            <w:tcW w:w="866" w:type="dxa"/>
            <w:shd w:val="clear" w:color="auto" w:fill="auto"/>
            <w:noWrap/>
            <w:vAlign w:val="center"/>
            <w:hideMark/>
          </w:tcPr>
          <w:p w14:paraId="7E35CFA9" w14:textId="77777777" w:rsidR="008A4B4F" w:rsidRPr="008A4B4F" w:rsidRDefault="008A4B4F" w:rsidP="008A4B4F">
            <w:pPr>
              <w:jc w:val="center"/>
              <w:rPr>
                <w:sz w:val="16"/>
                <w:szCs w:val="16"/>
                <w:lang w:val="uk-UA"/>
              </w:rPr>
            </w:pPr>
            <w:r w:rsidRPr="008A4B4F">
              <w:rPr>
                <w:sz w:val="16"/>
                <w:szCs w:val="16"/>
                <w:lang w:val="uk-UA"/>
              </w:rPr>
              <w:t>0117370</w:t>
            </w:r>
          </w:p>
        </w:tc>
        <w:tc>
          <w:tcPr>
            <w:tcW w:w="850" w:type="dxa"/>
            <w:shd w:val="clear" w:color="auto" w:fill="auto"/>
            <w:vAlign w:val="center"/>
            <w:hideMark/>
          </w:tcPr>
          <w:p w14:paraId="716C9248" w14:textId="77777777" w:rsidR="008A4B4F" w:rsidRPr="008A4B4F" w:rsidRDefault="008A4B4F" w:rsidP="008A4B4F">
            <w:pPr>
              <w:jc w:val="center"/>
              <w:rPr>
                <w:sz w:val="16"/>
                <w:szCs w:val="16"/>
                <w:lang w:val="uk-UA"/>
              </w:rPr>
            </w:pPr>
            <w:r w:rsidRPr="008A4B4F">
              <w:rPr>
                <w:sz w:val="16"/>
                <w:szCs w:val="16"/>
                <w:lang w:val="uk-UA"/>
              </w:rPr>
              <w:t>7370</w:t>
            </w:r>
          </w:p>
        </w:tc>
        <w:tc>
          <w:tcPr>
            <w:tcW w:w="851" w:type="dxa"/>
            <w:shd w:val="clear" w:color="auto" w:fill="auto"/>
            <w:vAlign w:val="center"/>
            <w:hideMark/>
          </w:tcPr>
          <w:p w14:paraId="6D34D927" w14:textId="77777777" w:rsidR="008A4B4F" w:rsidRPr="008A4B4F" w:rsidRDefault="008A4B4F" w:rsidP="008A4B4F">
            <w:pPr>
              <w:jc w:val="center"/>
              <w:rPr>
                <w:sz w:val="16"/>
                <w:szCs w:val="16"/>
                <w:lang w:val="uk-UA"/>
              </w:rPr>
            </w:pPr>
            <w:r w:rsidRPr="008A4B4F">
              <w:rPr>
                <w:sz w:val="16"/>
                <w:szCs w:val="16"/>
                <w:lang w:val="uk-UA"/>
              </w:rPr>
              <w:t>0490</w:t>
            </w:r>
          </w:p>
        </w:tc>
        <w:tc>
          <w:tcPr>
            <w:tcW w:w="2693" w:type="dxa"/>
            <w:shd w:val="clear" w:color="auto" w:fill="auto"/>
            <w:hideMark/>
          </w:tcPr>
          <w:p w14:paraId="1F7B96E5" w14:textId="77777777" w:rsidR="008A4B4F" w:rsidRPr="008A4B4F" w:rsidRDefault="008A4B4F" w:rsidP="008A4B4F">
            <w:pPr>
              <w:rPr>
                <w:sz w:val="16"/>
                <w:szCs w:val="16"/>
                <w:lang w:val="uk-UA"/>
              </w:rPr>
            </w:pPr>
            <w:r w:rsidRPr="008A4B4F">
              <w:rPr>
                <w:sz w:val="16"/>
                <w:szCs w:val="16"/>
                <w:lang w:val="uk-UA"/>
              </w:rPr>
              <w:t>Реалізація інших заходів щодо соціально-економічного розвитку територій</w:t>
            </w:r>
          </w:p>
        </w:tc>
        <w:tc>
          <w:tcPr>
            <w:tcW w:w="992" w:type="dxa"/>
            <w:shd w:val="clear" w:color="auto" w:fill="auto"/>
            <w:noWrap/>
            <w:vAlign w:val="center"/>
            <w:hideMark/>
          </w:tcPr>
          <w:p w14:paraId="63588E0E" w14:textId="4AF458E3" w:rsidR="008A4B4F" w:rsidRPr="008A4B4F" w:rsidRDefault="00C520B5" w:rsidP="000244CF">
            <w:pPr>
              <w:ind w:left="-108" w:right="-108"/>
              <w:jc w:val="right"/>
              <w:rPr>
                <w:sz w:val="16"/>
                <w:szCs w:val="16"/>
                <w:lang w:val="uk-UA"/>
              </w:rPr>
            </w:pPr>
            <w:r>
              <w:rPr>
                <w:sz w:val="16"/>
                <w:szCs w:val="16"/>
                <w:lang w:val="uk-UA"/>
              </w:rPr>
              <w:t>8277718,00</w:t>
            </w:r>
          </w:p>
        </w:tc>
        <w:tc>
          <w:tcPr>
            <w:tcW w:w="993" w:type="dxa"/>
            <w:shd w:val="clear" w:color="auto" w:fill="auto"/>
            <w:noWrap/>
            <w:vAlign w:val="center"/>
            <w:hideMark/>
          </w:tcPr>
          <w:p w14:paraId="574E9822" w14:textId="4B28CE6F" w:rsidR="008A4B4F" w:rsidRPr="008A4B4F" w:rsidRDefault="00C520B5" w:rsidP="006B1E30">
            <w:pPr>
              <w:ind w:left="-108" w:right="-108"/>
              <w:jc w:val="right"/>
              <w:rPr>
                <w:sz w:val="16"/>
                <w:szCs w:val="16"/>
                <w:lang w:val="uk-UA"/>
              </w:rPr>
            </w:pPr>
            <w:r>
              <w:rPr>
                <w:sz w:val="16"/>
                <w:szCs w:val="16"/>
                <w:lang w:val="uk-UA"/>
              </w:rPr>
              <w:t>8277718,00</w:t>
            </w:r>
          </w:p>
        </w:tc>
        <w:tc>
          <w:tcPr>
            <w:tcW w:w="992" w:type="dxa"/>
            <w:shd w:val="clear" w:color="auto" w:fill="auto"/>
            <w:noWrap/>
            <w:vAlign w:val="center"/>
            <w:hideMark/>
          </w:tcPr>
          <w:p w14:paraId="7D2F4383"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193DFFC3" w14:textId="77777777" w:rsidR="008A4B4F" w:rsidRPr="008A4B4F" w:rsidRDefault="008A4B4F" w:rsidP="006B1E30">
            <w:pPr>
              <w:ind w:left="-108" w:right="-108"/>
              <w:jc w:val="right"/>
              <w:rPr>
                <w:sz w:val="16"/>
                <w:szCs w:val="16"/>
                <w:lang w:val="uk-UA"/>
              </w:rPr>
            </w:pPr>
            <w:r w:rsidRPr="008A4B4F">
              <w:rPr>
                <w:sz w:val="16"/>
                <w:szCs w:val="16"/>
                <w:lang w:val="uk-UA"/>
              </w:rPr>
              <w:t>84000,00</w:t>
            </w:r>
          </w:p>
        </w:tc>
        <w:tc>
          <w:tcPr>
            <w:tcW w:w="567" w:type="dxa"/>
            <w:shd w:val="clear" w:color="auto" w:fill="auto"/>
            <w:noWrap/>
            <w:vAlign w:val="center"/>
            <w:hideMark/>
          </w:tcPr>
          <w:p w14:paraId="7A89A963"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E343B18" w14:textId="77777777" w:rsidR="008A4B4F" w:rsidRPr="008A4B4F" w:rsidRDefault="008A4B4F" w:rsidP="006B1E30">
            <w:pPr>
              <w:ind w:left="-108" w:right="-108"/>
              <w:jc w:val="right"/>
              <w:rPr>
                <w:sz w:val="16"/>
                <w:szCs w:val="16"/>
                <w:lang w:val="uk-UA"/>
              </w:rPr>
            </w:pPr>
            <w:r w:rsidRPr="008A4B4F">
              <w:rPr>
                <w:sz w:val="16"/>
                <w:szCs w:val="16"/>
                <w:lang w:val="uk-UA"/>
              </w:rPr>
              <w:t>7696856,40</w:t>
            </w:r>
          </w:p>
        </w:tc>
        <w:tc>
          <w:tcPr>
            <w:tcW w:w="992" w:type="dxa"/>
            <w:shd w:val="clear" w:color="auto" w:fill="auto"/>
            <w:noWrap/>
            <w:vAlign w:val="center"/>
            <w:hideMark/>
          </w:tcPr>
          <w:p w14:paraId="04CBD293" w14:textId="77777777" w:rsidR="008A4B4F" w:rsidRPr="008A4B4F" w:rsidRDefault="008A4B4F" w:rsidP="007C042B">
            <w:pPr>
              <w:ind w:left="-108" w:right="-108"/>
              <w:jc w:val="right"/>
              <w:rPr>
                <w:sz w:val="16"/>
                <w:szCs w:val="16"/>
                <w:lang w:val="uk-UA"/>
              </w:rPr>
            </w:pPr>
            <w:r w:rsidRPr="008A4B4F">
              <w:rPr>
                <w:sz w:val="16"/>
                <w:szCs w:val="16"/>
                <w:lang w:val="uk-UA"/>
              </w:rPr>
              <w:t>7635500,00</w:t>
            </w:r>
          </w:p>
        </w:tc>
        <w:tc>
          <w:tcPr>
            <w:tcW w:w="850" w:type="dxa"/>
            <w:shd w:val="clear" w:color="auto" w:fill="auto"/>
            <w:noWrap/>
            <w:vAlign w:val="center"/>
            <w:hideMark/>
          </w:tcPr>
          <w:p w14:paraId="1A5A167D" w14:textId="77777777" w:rsidR="008A4B4F" w:rsidRPr="008A4B4F" w:rsidRDefault="008A4B4F" w:rsidP="007C042B">
            <w:pPr>
              <w:ind w:left="-108" w:right="-108"/>
              <w:jc w:val="right"/>
              <w:rPr>
                <w:sz w:val="16"/>
                <w:szCs w:val="16"/>
                <w:lang w:val="uk-UA"/>
              </w:rPr>
            </w:pPr>
            <w:r w:rsidRPr="008A4B4F">
              <w:rPr>
                <w:sz w:val="16"/>
                <w:szCs w:val="16"/>
                <w:lang w:val="uk-UA"/>
              </w:rPr>
              <w:t>61356,40</w:t>
            </w:r>
          </w:p>
        </w:tc>
        <w:tc>
          <w:tcPr>
            <w:tcW w:w="851" w:type="dxa"/>
            <w:shd w:val="clear" w:color="auto" w:fill="auto"/>
            <w:noWrap/>
            <w:vAlign w:val="center"/>
            <w:hideMark/>
          </w:tcPr>
          <w:p w14:paraId="0D1D7F06"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3F9EB2D7"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463FBBA5" w14:textId="77777777" w:rsidR="008A4B4F" w:rsidRPr="008A4B4F" w:rsidRDefault="008A4B4F" w:rsidP="007C042B">
            <w:pPr>
              <w:ind w:left="-108" w:right="-108"/>
              <w:jc w:val="right"/>
              <w:rPr>
                <w:sz w:val="16"/>
                <w:szCs w:val="16"/>
              </w:rPr>
            </w:pPr>
            <w:r w:rsidRPr="008A4B4F">
              <w:rPr>
                <w:sz w:val="16"/>
                <w:szCs w:val="16"/>
              </w:rPr>
              <w:t>7635500,00</w:t>
            </w:r>
          </w:p>
        </w:tc>
        <w:tc>
          <w:tcPr>
            <w:tcW w:w="992" w:type="dxa"/>
            <w:shd w:val="clear" w:color="auto" w:fill="auto"/>
            <w:noWrap/>
            <w:vAlign w:val="center"/>
            <w:hideMark/>
          </w:tcPr>
          <w:p w14:paraId="160E851B" w14:textId="5F8DEFA8" w:rsidR="008A4B4F" w:rsidRPr="00C520B5" w:rsidRDefault="00C520B5" w:rsidP="007C042B">
            <w:pPr>
              <w:ind w:left="-108" w:right="-108"/>
              <w:jc w:val="right"/>
              <w:rPr>
                <w:b/>
                <w:bCs/>
                <w:sz w:val="16"/>
                <w:szCs w:val="16"/>
                <w:lang w:val="uk-UA"/>
              </w:rPr>
            </w:pPr>
            <w:r>
              <w:rPr>
                <w:b/>
                <w:bCs/>
                <w:sz w:val="16"/>
                <w:szCs w:val="16"/>
                <w:lang w:val="uk-UA"/>
              </w:rPr>
              <w:t>15974574,40</w:t>
            </w:r>
          </w:p>
        </w:tc>
      </w:tr>
      <w:tr w:rsidR="00C520B5" w:rsidRPr="00C520B5" w14:paraId="18392A87" w14:textId="77777777" w:rsidTr="00CE15AD">
        <w:trPr>
          <w:gridAfter w:val="13"/>
          <w:wAfter w:w="9217" w:type="dxa"/>
          <w:trHeight w:val="60"/>
        </w:trPr>
        <w:tc>
          <w:tcPr>
            <w:tcW w:w="866" w:type="dxa"/>
            <w:tcBorders>
              <w:top w:val="nil"/>
              <w:left w:val="single" w:sz="4" w:space="0" w:color="auto"/>
              <w:bottom w:val="nil"/>
              <w:right w:val="nil"/>
            </w:tcBorders>
            <w:shd w:val="clear" w:color="auto" w:fill="FFFFFF" w:themeFill="background1"/>
            <w:noWrap/>
            <w:vAlign w:val="center"/>
          </w:tcPr>
          <w:p w14:paraId="2509A107" w14:textId="79C07EEA" w:rsidR="00C520B5" w:rsidRPr="008A4B4F" w:rsidRDefault="00C520B5" w:rsidP="00C520B5">
            <w:pPr>
              <w:jc w:val="center"/>
              <w:rPr>
                <w:sz w:val="16"/>
                <w:szCs w:val="16"/>
                <w:lang w:val="uk-UA"/>
              </w:rPr>
            </w:pPr>
            <w:r>
              <w:rPr>
                <w:color w:val="000000"/>
                <w:sz w:val="16"/>
                <w:szCs w:val="16"/>
              </w:rPr>
              <w:t>0117350</w:t>
            </w:r>
          </w:p>
        </w:tc>
        <w:tc>
          <w:tcPr>
            <w:tcW w:w="850" w:type="dxa"/>
            <w:tcBorders>
              <w:top w:val="nil"/>
              <w:left w:val="single" w:sz="4" w:space="0" w:color="auto"/>
              <w:bottom w:val="nil"/>
              <w:right w:val="single" w:sz="4" w:space="0" w:color="auto"/>
            </w:tcBorders>
            <w:shd w:val="clear" w:color="auto" w:fill="auto"/>
            <w:vAlign w:val="center"/>
          </w:tcPr>
          <w:p w14:paraId="7D7347F4" w14:textId="68D1DE7A" w:rsidR="00C520B5" w:rsidRPr="008A4B4F" w:rsidRDefault="00C520B5" w:rsidP="00C520B5">
            <w:pPr>
              <w:jc w:val="center"/>
              <w:rPr>
                <w:sz w:val="16"/>
                <w:szCs w:val="16"/>
                <w:lang w:val="uk-UA"/>
              </w:rPr>
            </w:pPr>
            <w:r>
              <w:rPr>
                <w:color w:val="000000"/>
                <w:sz w:val="16"/>
                <w:szCs w:val="16"/>
              </w:rPr>
              <w:t>7350</w:t>
            </w:r>
          </w:p>
        </w:tc>
        <w:tc>
          <w:tcPr>
            <w:tcW w:w="851" w:type="dxa"/>
            <w:tcBorders>
              <w:top w:val="nil"/>
              <w:left w:val="nil"/>
              <w:bottom w:val="nil"/>
              <w:right w:val="single" w:sz="4" w:space="0" w:color="auto"/>
            </w:tcBorders>
            <w:shd w:val="clear" w:color="auto" w:fill="auto"/>
            <w:vAlign w:val="center"/>
          </w:tcPr>
          <w:p w14:paraId="4A9C679B" w14:textId="5650D7BE" w:rsidR="00C520B5" w:rsidRPr="008A4B4F" w:rsidRDefault="00C520B5" w:rsidP="00C520B5">
            <w:pPr>
              <w:jc w:val="center"/>
              <w:rPr>
                <w:sz w:val="16"/>
                <w:szCs w:val="16"/>
                <w:lang w:val="uk-UA"/>
              </w:rPr>
            </w:pPr>
            <w:r>
              <w:rPr>
                <w:color w:val="000000"/>
                <w:sz w:val="16"/>
                <w:szCs w:val="16"/>
              </w:rPr>
              <w:t>443</w:t>
            </w:r>
          </w:p>
        </w:tc>
        <w:tc>
          <w:tcPr>
            <w:tcW w:w="2693" w:type="dxa"/>
            <w:tcBorders>
              <w:top w:val="nil"/>
              <w:left w:val="nil"/>
              <w:bottom w:val="nil"/>
              <w:right w:val="single" w:sz="4" w:space="0" w:color="auto"/>
            </w:tcBorders>
            <w:shd w:val="clear" w:color="auto" w:fill="auto"/>
            <w:vAlign w:val="center"/>
          </w:tcPr>
          <w:p w14:paraId="6D3F8AD6" w14:textId="767183AA" w:rsidR="00C520B5" w:rsidRPr="008A4B4F" w:rsidRDefault="00C520B5" w:rsidP="00C520B5">
            <w:pPr>
              <w:rPr>
                <w:sz w:val="16"/>
                <w:szCs w:val="16"/>
                <w:lang w:val="uk-UA"/>
              </w:rPr>
            </w:pPr>
            <w:r w:rsidRPr="00C520B5">
              <w:rPr>
                <w:color w:val="000000"/>
                <w:sz w:val="16"/>
                <w:szCs w:val="16"/>
                <w:lang w:val="uk-UA"/>
              </w:rPr>
              <w:t>Інші заходи, пов'язані з економічною діяльністю</w:t>
            </w:r>
          </w:p>
        </w:tc>
        <w:tc>
          <w:tcPr>
            <w:tcW w:w="992" w:type="dxa"/>
            <w:shd w:val="clear" w:color="auto" w:fill="auto"/>
            <w:noWrap/>
            <w:vAlign w:val="center"/>
          </w:tcPr>
          <w:p w14:paraId="39BE124D" w14:textId="77777777" w:rsidR="00C520B5" w:rsidRPr="008A4B4F" w:rsidRDefault="00C520B5" w:rsidP="00C520B5">
            <w:pPr>
              <w:ind w:left="-108" w:right="-108"/>
              <w:jc w:val="right"/>
              <w:rPr>
                <w:sz w:val="16"/>
                <w:szCs w:val="16"/>
                <w:lang w:val="uk-UA"/>
              </w:rPr>
            </w:pPr>
          </w:p>
        </w:tc>
        <w:tc>
          <w:tcPr>
            <w:tcW w:w="993" w:type="dxa"/>
            <w:shd w:val="clear" w:color="auto" w:fill="auto"/>
            <w:noWrap/>
            <w:vAlign w:val="center"/>
          </w:tcPr>
          <w:p w14:paraId="4BD0F6CD" w14:textId="77777777" w:rsidR="00C520B5" w:rsidRPr="008A4B4F" w:rsidRDefault="00C520B5" w:rsidP="00C520B5">
            <w:pPr>
              <w:ind w:left="-108" w:right="-108"/>
              <w:jc w:val="right"/>
              <w:rPr>
                <w:sz w:val="16"/>
                <w:szCs w:val="16"/>
                <w:lang w:val="uk-UA"/>
              </w:rPr>
            </w:pPr>
          </w:p>
        </w:tc>
        <w:tc>
          <w:tcPr>
            <w:tcW w:w="992" w:type="dxa"/>
            <w:shd w:val="clear" w:color="auto" w:fill="auto"/>
            <w:noWrap/>
            <w:vAlign w:val="center"/>
          </w:tcPr>
          <w:p w14:paraId="2A9906B8" w14:textId="77777777" w:rsidR="00C520B5" w:rsidRPr="008A4B4F" w:rsidRDefault="00C520B5" w:rsidP="00C520B5">
            <w:pPr>
              <w:ind w:left="-108" w:right="-108"/>
              <w:jc w:val="right"/>
              <w:rPr>
                <w:sz w:val="16"/>
                <w:szCs w:val="16"/>
                <w:lang w:val="uk-UA"/>
              </w:rPr>
            </w:pPr>
          </w:p>
        </w:tc>
        <w:tc>
          <w:tcPr>
            <w:tcW w:w="850" w:type="dxa"/>
            <w:shd w:val="clear" w:color="auto" w:fill="auto"/>
            <w:noWrap/>
            <w:vAlign w:val="center"/>
          </w:tcPr>
          <w:p w14:paraId="4BA37811" w14:textId="77777777" w:rsidR="00C520B5" w:rsidRPr="008A4B4F" w:rsidRDefault="00C520B5" w:rsidP="00C520B5">
            <w:pPr>
              <w:ind w:left="-108" w:right="-108"/>
              <w:jc w:val="right"/>
              <w:rPr>
                <w:sz w:val="16"/>
                <w:szCs w:val="16"/>
                <w:lang w:val="uk-UA"/>
              </w:rPr>
            </w:pPr>
          </w:p>
        </w:tc>
        <w:tc>
          <w:tcPr>
            <w:tcW w:w="567" w:type="dxa"/>
            <w:shd w:val="clear" w:color="auto" w:fill="auto"/>
            <w:noWrap/>
            <w:vAlign w:val="center"/>
          </w:tcPr>
          <w:p w14:paraId="5941F8FE" w14:textId="77777777" w:rsidR="00C520B5" w:rsidRPr="008A4B4F" w:rsidRDefault="00C520B5" w:rsidP="00C520B5">
            <w:pPr>
              <w:jc w:val="right"/>
              <w:rPr>
                <w:sz w:val="16"/>
                <w:szCs w:val="16"/>
                <w:lang w:val="uk-UA"/>
              </w:rPr>
            </w:pPr>
          </w:p>
        </w:tc>
        <w:tc>
          <w:tcPr>
            <w:tcW w:w="993" w:type="dxa"/>
            <w:shd w:val="clear" w:color="auto" w:fill="auto"/>
            <w:noWrap/>
            <w:vAlign w:val="center"/>
          </w:tcPr>
          <w:p w14:paraId="52FA19CA" w14:textId="1C668C30" w:rsidR="00C520B5" w:rsidRPr="008A4B4F" w:rsidRDefault="00C520B5" w:rsidP="00C520B5">
            <w:pPr>
              <w:ind w:left="-108" w:right="-108"/>
              <w:jc w:val="right"/>
              <w:rPr>
                <w:sz w:val="16"/>
                <w:szCs w:val="16"/>
                <w:lang w:val="uk-UA"/>
              </w:rPr>
            </w:pPr>
            <w:r>
              <w:rPr>
                <w:sz w:val="16"/>
                <w:szCs w:val="16"/>
                <w:lang w:val="uk-UA"/>
              </w:rPr>
              <w:t>251500,00</w:t>
            </w:r>
          </w:p>
        </w:tc>
        <w:tc>
          <w:tcPr>
            <w:tcW w:w="992" w:type="dxa"/>
            <w:shd w:val="clear" w:color="auto" w:fill="auto"/>
            <w:noWrap/>
            <w:vAlign w:val="center"/>
          </w:tcPr>
          <w:p w14:paraId="5FBC3B57" w14:textId="151EFD27" w:rsidR="00C520B5" w:rsidRPr="008A4B4F" w:rsidRDefault="00C520B5" w:rsidP="00C520B5">
            <w:pPr>
              <w:ind w:left="-108" w:right="-108"/>
              <w:jc w:val="right"/>
              <w:rPr>
                <w:sz w:val="16"/>
                <w:szCs w:val="16"/>
                <w:lang w:val="uk-UA"/>
              </w:rPr>
            </w:pPr>
            <w:r>
              <w:rPr>
                <w:sz w:val="16"/>
                <w:szCs w:val="16"/>
                <w:lang w:val="uk-UA"/>
              </w:rPr>
              <w:t>251500,00</w:t>
            </w:r>
          </w:p>
        </w:tc>
        <w:tc>
          <w:tcPr>
            <w:tcW w:w="850" w:type="dxa"/>
            <w:shd w:val="clear" w:color="auto" w:fill="auto"/>
            <w:noWrap/>
            <w:vAlign w:val="center"/>
          </w:tcPr>
          <w:p w14:paraId="533D5418" w14:textId="77777777" w:rsidR="00C520B5" w:rsidRPr="008A4B4F" w:rsidRDefault="00C520B5" w:rsidP="00C520B5">
            <w:pPr>
              <w:ind w:left="-108" w:right="-108"/>
              <w:jc w:val="right"/>
              <w:rPr>
                <w:sz w:val="16"/>
                <w:szCs w:val="16"/>
                <w:lang w:val="uk-UA"/>
              </w:rPr>
            </w:pPr>
          </w:p>
        </w:tc>
        <w:tc>
          <w:tcPr>
            <w:tcW w:w="851" w:type="dxa"/>
            <w:shd w:val="clear" w:color="auto" w:fill="auto"/>
            <w:noWrap/>
            <w:vAlign w:val="center"/>
          </w:tcPr>
          <w:p w14:paraId="72CFEE3D" w14:textId="77777777" w:rsidR="00C520B5" w:rsidRPr="008A4B4F" w:rsidRDefault="00C520B5" w:rsidP="00C520B5">
            <w:pPr>
              <w:jc w:val="right"/>
              <w:rPr>
                <w:sz w:val="16"/>
                <w:szCs w:val="16"/>
                <w:lang w:val="uk-UA"/>
              </w:rPr>
            </w:pPr>
          </w:p>
        </w:tc>
        <w:tc>
          <w:tcPr>
            <w:tcW w:w="709" w:type="dxa"/>
            <w:shd w:val="clear" w:color="auto" w:fill="auto"/>
            <w:noWrap/>
            <w:vAlign w:val="center"/>
          </w:tcPr>
          <w:p w14:paraId="2DF38BFA" w14:textId="77777777" w:rsidR="00C520B5" w:rsidRPr="008A4B4F" w:rsidRDefault="00C520B5" w:rsidP="00C520B5">
            <w:pPr>
              <w:jc w:val="right"/>
              <w:rPr>
                <w:sz w:val="16"/>
                <w:szCs w:val="16"/>
                <w:lang w:val="uk-UA"/>
              </w:rPr>
            </w:pPr>
          </w:p>
        </w:tc>
        <w:tc>
          <w:tcPr>
            <w:tcW w:w="850" w:type="dxa"/>
            <w:shd w:val="clear" w:color="auto" w:fill="auto"/>
            <w:noWrap/>
            <w:vAlign w:val="center"/>
          </w:tcPr>
          <w:p w14:paraId="734DCC5C" w14:textId="423AC8D1" w:rsidR="00C520B5" w:rsidRPr="00C520B5" w:rsidRDefault="00C520B5" w:rsidP="00C520B5">
            <w:pPr>
              <w:ind w:left="-108" w:right="-108"/>
              <w:jc w:val="right"/>
              <w:rPr>
                <w:sz w:val="16"/>
                <w:szCs w:val="16"/>
                <w:lang w:val="uk-UA"/>
              </w:rPr>
            </w:pPr>
            <w:r>
              <w:rPr>
                <w:sz w:val="16"/>
                <w:szCs w:val="16"/>
                <w:lang w:val="uk-UA"/>
              </w:rPr>
              <w:t>251500,00</w:t>
            </w:r>
          </w:p>
        </w:tc>
        <w:tc>
          <w:tcPr>
            <w:tcW w:w="992" w:type="dxa"/>
            <w:shd w:val="clear" w:color="auto" w:fill="auto"/>
            <w:noWrap/>
            <w:vAlign w:val="center"/>
          </w:tcPr>
          <w:p w14:paraId="0AA5DDC3" w14:textId="68B80E03" w:rsidR="00C520B5" w:rsidRPr="00C520B5" w:rsidRDefault="00C520B5" w:rsidP="00C520B5">
            <w:pPr>
              <w:ind w:left="-108" w:right="-108"/>
              <w:jc w:val="right"/>
              <w:rPr>
                <w:b/>
                <w:bCs/>
                <w:sz w:val="16"/>
                <w:szCs w:val="16"/>
                <w:lang w:val="uk-UA"/>
              </w:rPr>
            </w:pPr>
            <w:r>
              <w:rPr>
                <w:b/>
                <w:bCs/>
                <w:sz w:val="16"/>
                <w:szCs w:val="16"/>
                <w:lang w:val="uk-UA"/>
              </w:rPr>
              <w:t>251500,00</w:t>
            </w:r>
          </w:p>
        </w:tc>
      </w:tr>
      <w:tr w:rsidR="003966ED" w:rsidRPr="008A4B4F" w14:paraId="50AE5086" w14:textId="77777777" w:rsidTr="00CE15AD">
        <w:trPr>
          <w:gridAfter w:val="13"/>
          <w:wAfter w:w="9217" w:type="dxa"/>
          <w:trHeight w:val="60"/>
        </w:trPr>
        <w:tc>
          <w:tcPr>
            <w:tcW w:w="866" w:type="dxa"/>
            <w:shd w:val="clear" w:color="auto" w:fill="auto"/>
            <w:noWrap/>
            <w:vAlign w:val="center"/>
            <w:hideMark/>
          </w:tcPr>
          <w:p w14:paraId="3385B684" w14:textId="77777777" w:rsidR="008A4B4F" w:rsidRPr="008A4B4F" w:rsidRDefault="008A4B4F" w:rsidP="008A4B4F">
            <w:pPr>
              <w:jc w:val="center"/>
              <w:rPr>
                <w:sz w:val="16"/>
                <w:szCs w:val="16"/>
                <w:lang w:val="uk-UA"/>
              </w:rPr>
            </w:pPr>
            <w:r w:rsidRPr="008A4B4F">
              <w:rPr>
                <w:sz w:val="16"/>
                <w:szCs w:val="16"/>
                <w:lang w:val="uk-UA"/>
              </w:rPr>
              <w:t>0117693</w:t>
            </w:r>
          </w:p>
        </w:tc>
        <w:tc>
          <w:tcPr>
            <w:tcW w:w="850" w:type="dxa"/>
            <w:shd w:val="clear" w:color="auto" w:fill="auto"/>
            <w:vAlign w:val="center"/>
            <w:hideMark/>
          </w:tcPr>
          <w:p w14:paraId="2BB7BFCB" w14:textId="77777777" w:rsidR="008A4B4F" w:rsidRPr="008A4B4F" w:rsidRDefault="008A4B4F" w:rsidP="008A4B4F">
            <w:pPr>
              <w:jc w:val="center"/>
              <w:rPr>
                <w:sz w:val="16"/>
                <w:szCs w:val="16"/>
                <w:lang w:val="uk-UA"/>
              </w:rPr>
            </w:pPr>
            <w:r w:rsidRPr="008A4B4F">
              <w:rPr>
                <w:sz w:val="16"/>
                <w:szCs w:val="16"/>
                <w:lang w:val="uk-UA"/>
              </w:rPr>
              <w:t>7693</w:t>
            </w:r>
          </w:p>
        </w:tc>
        <w:tc>
          <w:tcPr>
            <w:tcW w:w="851" w:type="dxa"/>
            <w:shd w:val="clear" w:color="auto" w:fill="auto"/>
            <w:vAlign w:val="center"/>
            <w:hideMark/>
          </w:tcPr>
          <w:p w14:paraId="4345A06B" w14:textId="77777777" w:rsidR="008A4B4F" w:rsidRPr="008A4B4F" w:rsidRDefault="008A4B4F" w:rsidP="008A4B4F">
            <w:pPr>
              <w:jc w:val="center"/>
              <w:rPr>
                <w:sz w:val="16"/>
                <w:szCs w:val="16"/>
                <w:lang w:val="uk-UA"/>
              </w:rPr>
            </w:pPr>
            <w:r w:rsidRPr="008A4B4F">
              <w:rPr>
                <w:sz w:val="16"/>
                <w:szCs w:val="16"/>
                <w:lang w:val="uk-UA"/>
              </w:rPr>
              <w:t>0490</w:t>
            </w:r>
          </w:p>
        </w:tc>
        <w:tc>
          <w:tcPr>
            <w:tcW w:w="2693" w:type="dxa"/>
            <w:shd w:val="clear" w:color="auto" w:fill="auto"/>
            <w:hideMark/>
          </w:tcPr>
          <w:p w14:paraId="61280242" w14:textId="77777777" w:rsidR="008A4B4F" w:rsidRPr="008A4B4F" w:rsidRDefault="008A4B4F" w:rsidP="008A4B4F">
            <w:pPr>
              <w:rPr>
                <w:sz w:val="16"/>
                <w:szCs w:val="16"/>
                <w:lang w:val="uk-UA"/>
              </w:rPr>
            </w:pPr>
            <w:r w:rsidRPr="008A4B4F">
              <w:rPr>
                <w:sz w:val="16"/>
                <w:szCs w:val="16"/>
                <w:lang w:val="uk-UA"/>
              </w:rPr>
              <w:t>Інші заходи, пов'язані з економічною діяльністю</w:t>
            </w:r>
          </w:p>
        </w:tc>
        <w:tc>
          <w:tcPr>
            <w:tcW w:w="992" w:type="dxa"/>
            <w:shd w:val="clear" w:color="auto" w:fill="auto"/>
            <w:noWrap/>
            <w:vAlign w:val="center"/>
            <w:hideMark/>
          </w:tcPr>
          <w:p w14:paraId="56EB9290" w14:textId="77777777" w:rsidR="008A4B4F" w:rsidRPr="008A4B4F" w:rsidRDefault="008A4B4F" w:rsidP="000244CF">
            <w:pPr>
              <w:ind w:left="-108" w:right="-108"/>
              <w:jc w:val="right"/>
              <w:rPr>
                <w:sz w:val="16"/>
                <w:szCs w:val="16"/>
                <w:lang w:val="uk-UA"/>
              </w:rPr>
            </w:pPr>
            <w:r w:rsidRPr="008A4B4F">
              <w:rPr>
                <w:sz w:val="16"/>
                <w:szCs w:val="16"/>
                <w:lang w:val="uk-UA"/>
              </w:rPr>
              <w:t>923931,00</w:t>
            </w:r>
          </w:p>
        </w:tc>
        <w:tc>
          <w:tcPr>
            <w:tcW w:w="993" w:type="dxa"/>
            <w:shd w:val="clear" w:color="auto" w:fill="auto"/>
            <w:noWrap/>
            <w:vAlign w:val="center"/>
            <w:hideMark/>
          </w:tcPr>
          <w:p w14:paraId="2662906E" w14:textId="77777777" w:rsidR="008A4B4F" w:rsidRPr="008A4B4F" w:rsidRDefault="008A4B4F" w:rsidP="006B1E30">
            <w:pPr>
              <w:ind w:left="-108" w:right="-108"/>
              <w:jc w:val="right"/>
              <w:rPr>
                <w:sz w:val="16"/>
                <w:szCs w:val="16"/>
                <w:lang w:val="uk-UA"/>
              </w:rPr>
            </w:pPr>
            <w:r w:rsidRPr="008A4B4F">
              <w:rPr>
                <w:sz w:val="16"/>
                <w:szCs w:val="16"/>
                <w:lang w:val="uk-UA"/>
              </w:rPr>
              <w:t>923931,00</w:t>
            </w:r>
          </w:p>
        </w:tc>
        <w:tc>
          <w:tcPr>
            <w:tcW w:w="992" w:type="dxa"/>
            <w:shd w:val="clear" w:color="auto" w:fill="auto"/>
            <w:noWrap/>
            <w:vAlign w:val="center"/>
            <w:hideMark/>
          </w:tcPr>
          <w:p w14:paraId="2E4B97F1"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510B312"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0CB28E10"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900AB18"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69B082CB"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396A619"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356EECB1"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7B7B1372"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3BA5F1C1"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68383DF8" w14:textId="77777777" w:rsidR="008A4B4F" w:rsidRPr="008A4B4F" w:rsidRDefault="008A4B4F" w:rsidP="007C042B">
            <w:pPr>
              <w:ind w:left="-108" w:right="-108"/>
              <w:jc w:val="right"/>
              <w:rPr>
                <w:b/>
                <w:bCs/>
                <w:sz w:val="16"/>
                <w:szCs w:val="16"/>
              </w:rPr>
            </w:pPr>
            <w:r w:rsidRPr="008A4B4F">
              <w:rPr>
                <w:b/>
                <w:bCs/>
                <w:sz w:val="16"/>
                <w:szCs w:val="16"/>
              </w:rPr>
              <w:t>923931,00</w:t>
            </w:r>
          </w:p>
        </w:tc>
      </w:tr>
      <w:tr w:rsidR="003966ED" w:rsidRPr="008A4B4F" w14:paraId="4218CA88" w14:textId="77777777" w:rsidTr="00CE15AD">
        <w:trPr>
          <w:gridAfter w:val="13"/>
          <w:wAfter w:w="9217" w:type="dxa"/>
          <w:trHeight w:val="525"/>
        </w:trPr>
        <w:tc>
          <w:tcPr>
            <w:tcW w:w="866" w:type="dxa"/>
            <w:shd w:val="clear" w:color="auto" w:fill="auto"/>
            <w:noWrap/>
            <w:vAlign w:val="center"/>
            <w:hideMark/>
          </w:tcPr>
          <w:p w14:paraId="4A540111" w14:textId="77777777" w:rsidR="008A4B4F" w:rsidRPr="008A4B4F" w:rsidRDefault="008A4B4F" w:rsidP="008A4B4F">
            <w:pPr>
              <w:jc w:val="center"/>
              <w:rPr>
                <w:sz w:val="16"/>
                <w:szCs w:val="16"/>
                <w:lang w:val="uk-UA"/>
              </w:rPr>
            </w:pPr>
            <w:r w:rsidRPr="008A4B4F">
              <w:rPr>
                <w:sz w:val="16"/>
                <w:szCs w:val="16"/>
                <w:lang w:val="uk-UA"/>
              </w:rPr>
              <w:t>0119800</w:t>
            </w:r>
          </w:p>
        </w:tc>
        <w:tc>
          <w:tcPr>
            <w:tcW w:w="850" w:type="dxa"/>
            <w:shd w:val="clear" w:color="auto" w:fill="auto"/>
            <w:vAlign w:val="center"/>
            <w:hideMark/>
          </w:tcPr>
          <w:p w14:paraId="13B9C198" w14:textId="77777777" w:rsidR="008A4B4F" w:rsidRPr="008A4B4F" w:rsidRDefault="008A4B4F" w:rsidP="008A4B4F">
            <w:pPr>
              <w:jc w:val="center"/>
              <w:rPr>
                <w:sz w:val="16"/>
                <w:szCs w:val="16"/>
                <w:lang w:val="uk-UA"/>
              </w:rPr>
            </w:pPr>
            <w:r w:rsidRPr="008A4B4F">
              <w:rPr>
                <w:sz w:val="16"/>
                <w:szCs w:val="16"/>
                <w:lang w:val="uk-UA"/>
              </w:rPr>
              <w:t>9800</w:t>
            </w:r>
          </w:p>
        </w:tc>
        <w:tc>
          <w:tcPr>
            <w:tcW w:w="851" w:type="dxa"/>
            <w:shd w:val="clear" w:color="auto" w:fill="auto"/>
            <w:vAlign w:val="center"/>
            <w:hideMark/>
          </w:tcPr>
          <w:p w14:paraId="5844A495" w14:textId="77777777" w:rsidR="008A4B4F" w:rsidRPr="008A4B4F" w:rsidRDefault="008A4B4F" w:rsidP="008A4B4F">
            <w:pPr>
              <w:jc w:val="center"/>
              <w:rPr>
                <w:sz w:val="16"/>
                <w:szCs w:val="16"/>
                <w:lang w:val="uk-UA"/>
              </w:rPr>
            </w:pPr>
            <w:r w:rsidRPr="008A4B4F">
              <w:rPr>
                <w:sz w:val="16"/>
                <w:szCs w:val="16"/>
                <w:lang w:val="uk-UA"/>
              </w:rPr>
              <w:t>0180</w:t>
            </w:r>
          </w:p>
        </w:tc>
        <w:tc>
          <w:tcPr>
            <w:tcW w:w="2693" w:type="dxa"/>
            <w:shd w:val="clear" w:color="auto" w:fill="auto"/>
            <w:hideMark/>
          </w:tcPr>
          <w:p w14:paraId="5C6AC317" w14:textId="77777777" w:rsidR="008A4B4F" w:rsidRPr="008A4B4F" w:rsidRDefault="008A4B4F" w:rsidP="008A4B4F">
            <w:pPr>
              <w:rPr>
                <w:sz w:val="16"/>
                <w:szCs w:val="16"/>
                <w:lang w:val="uk-UA"/>
              </w:rPr>
            </w:pPr>
            <w:r w:rsidRPr="008A4B4F">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992" w:type="dxa"/>
            <w:shd w:val="clear" w:color="auto" w:fill="auto"/>
            <w:noWrap/>
            <w:vAlign w:val="center"/>
            <w:hideMark/>
          </w:tcPr>
          <w:p w14:paraId="06CB36D4" w14:textId="45722FAB" w:rsidR="008A4B4F" w:rsidRPr="008A4B4F" w:rsidRDefault="00A94AD6" w:rsidP="000244CF">
            <w:pPr>
              <w:ind w:left="-108" w:right="-108"/>
              <w:jc w:val="right"/>
              <w:rPr>
                <w:sz w:val="16"/>
                <w:szCs w:val="16"/>
                <w:lang w:val="uk-UA"/>
              </w:rPr>
            </w:pPr>
            <w:r>
              <w:rPr>
                <w:sz w:val="16"/>
                <w:szCs w:val="16"/>
                <w:lang w:val="uk-UA"/>
              </w:rPr>
              <w:t>11</w:t>
            </w:r>
            <w:r w:rsidR="008A4B4F" w:rsidRPr="008A4B4F">
              <w:rPr>
                <w:sz w:val="16"/>
                <w:szCs w:val="16"/>
                <w:lang w:val="uk-UA"/>
              </w:rPr>
              <w:t>50000,00</w:t>
            </w:r>
          </w:p>
        </w:tc>
        <w:tc>
          <w:tcPr>
            <w:tcW w:w="993" w:type="dxa"/>
            <w:shd w:val="clear" w:color="auto" w:fill="auto"/>
            <w:noWrap/>
            <w:vAlign w:val="center"/>
            <w:hideMark/>
          </w:tcPr>
          <w:p w14:paraId="3D0324F4" w14:textId="345887BA" w:rsidR="008A4B4F" w:rsidRPr="008A4B4F" w:rsidRDefault="00A94AD6" w:rsidP="006B1E30">
            <w:pPr>
              <w:ind w:left="-108" w:right="-108"/>
              <w:jc w:val="right"/>
              <w:rPr>
                <w:sz w:val="16"/>
                <w:szCs w:val="16"/>
                <w:lang w:val="uk-UA"/>
              </w:rPr>
            </w:pPr>
            <w:r>
              <w:rPr>
                <w:sz w:val="16"/>
                <w:szCs w:val="16"/>
                <w:lang w:val="uk-UA"/>
              </w:rPr>
              <w:t>11</w:t>
            </w:r>
            <w:r w:rsidR="008A4B4F" w:rsidRPr="008A4B4F">
              <w:rPr>
                <w:sz w:val="16"/>
                <w:szCs w:val="16"/>
                <w:lang w:val="uk-UA"/>
              </w:rPr>
              <w:t>50000,00</w:t>
            </w:r>
          </w:p>
        </w:tc>
        <w:tc>
          <w:tcPr>
            <w:tcW w:w="992" w:type="dxa"/>
            <w:shd w:val="clear" w:color="auto" w:fill="auto"/>
            <w:noWrap/>
            <w:vAlign w:val="center"/>
            <w:hideMark/>
          </w:tcPr>
          <w:p w14:paraId="3CAD787C"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65F410B3"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5F319332"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BE8BBC9" w14:textId="77777777" w:rsidR="008A4B4F" w:rsidRPr="008A4B4F" w:rsidRDefault="008A4B4F" w:rsidP="006B1E30">
            <w:pPr>
              <w:ind w:left="-108" w:right="-108"/>
              <w:jc w:val="right"/>
              <w:rPr>
                <w:sz w:val="16"/>
                <w:szCs w:val="16"/>
                <w:lang w:val="uk-UA"/>
              </w:rPr>
            </w:pPr>
            <w:r w:rsidRPr="008A4B4F">
              <w:rPr>
                <w:sz w:val="16"/>
                <w:szCs w:val="16"/>
                <w:lang w:val="uk-UA"/>
              </w:rPr>
              <w:t>410000,00</w:t>
            </w:r>
          </w:p>
        </w:tc>
        <w:tc>
          <w:tcPr>
            <w:tcW w:w="992" w:type="dxa"/>
            <w:shd w:val="clear" w:color="auto" w:fill="auto"/>
            <w:noWrap/>
            <w:vAlign w:val="center"/>
            <w:hideMark/>
          </w:tcPr>
          <w:p w14:paraId="7A78C098" w14:textId="77777777" w:rsidR="008A4B4F" w:rsidRPr="008A4B4F" w:rsidRDefault="008A4B4F" w:rsidP="007C042B">
            <w:pPr>
              <w:ind w:left="-108" w:right="-108"/>
              <w:jc w:val="right"/>
              <w:rPr>
                <w:sz w:val="16"/>
                <w:szCs w:val="16"/>
                <w:lang w:val="uk-UA"/>
              </w:rPr>
            </w:pPr>
            <w:r w:rsidRPr="008A4B4F">
              <w:rPr>
                <w:sz w:val="16"/>
                <w:szCs w:val="16"/>
                <w:lang w:val="uk-UA"/>
              </w:rPr>
              <w:t>410000,00</w:t>
            </w:r>
          </w:p>
        </w:tc>
        <w:tc>
          <w:tcPr>
            <w:tcW w:w="850" w:type="dxa"/>
            <w:shd w:val="clear" w:color="auto" w:fill="auto"/>
            <w:noWrap/>
            <w:vAlign w:val="center"/>
            <w:hideMark/>
          </w:tcPr>
          <w:p w14:paraId="0581785D"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52F3460D"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59D33863"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17271BBD" w14:textId="77777777" w:rsidR="008A4B4F" w:rsidRPr="008A4B4F" w:rsidRDefault="008A4B4F" w:rsidP="007C042B">
            <w:pPr>
              <w:ind w:left="-108" w:right="-108"/>
              <w:jc w:val="right"/>
              <w:rPr>
                <w:sz w:val="16"/>
                <w:szCs w:val="16"/>
              </w:rPr>
            </w:pPr>
            <w:r w:rsidRPr="008A4B4F">
              <w:rPr>
                <w:sz w:val="16"/>
                <w:szCs w:val="16"/>
              </w:rPr>
              <w:t>410000,00</w:t>
            </w:r>
          </w:p>
        </w:tc>
        <w:tc>
          <w:tcPr>
            <w:tcW w:w="992" w:type="dxa"/>
            <w:shd w:val="clear" w:color="auto" w:fill="auto"/>
            <w:noWrap/>
            <w:vAlign w:val="center"/>
            <w:hideMark/>
          </w:tcPr>
          <w:p w14:paraId="525FD91B" w14:textId="31FB0849" w:rsidR="008A4B4F" w:rsidRPr="008A4B4F" w:rsidRDefault="008A4B4F" w:rsidP="007C042B">
            <w:pPr>
              <w:ind w:left="-108" w:right="-108"/>
              <w:jc w:val="right"/>
              <w:rPr>
                <w:b/>
                <w:bCs/>
                <w:sz w:val="16"/>
                <w:szCs w:val="16"/>
              </w:rPr>
            </w:pPr>
            <w:r w:rsidRPr="008A4B4F">
              <w:rPr>
                <w:b/>
                <w:bCs/>
                <w:sz w:val="16"/>
                <w:szCs w:val="16"/>
              </w:rPr>
              <w:t>1</w:t>
            </w:r>
            <w:r w:rsidR="00A94AD6">
              <w:rPr>
                <w:b/>
                <w:bCs/>
                <w:sz w:val="16"/>
                <w:szCs w:val="16"/>
                <w:lang w:val="uk-UA"/>
              </w:rPr>
              <w:t>5</w:t>
            </w:r>
            <w:r w:rsidRPr="008A4B4F">
              <w:rPr>
                <w:b/>
                <w:bCs/>
                <w:sz w:val="16"/>
                <w:szCs w:val="16"/>
              </w:rPr>
              <w:t>60000,00</w:t>
            </w:r>
          </w:p>
        </w:tc>
      </w:tr>
      <w:tr w:rsidR="003966ED" w:rsidRPr="008A4B4F" w14:paraId="6D69D8B8" w14:textId="77777777" w:rsidTr="00CE15AD">
        <w:trPr>
          <w:gridAfter w:val="13"/>
          <w:wAfter w:w="9217" w:type="dxa"/>
          <w:trHeight w:val="240"/>
        </w:trPr>
        <w:tc>
          <w:tcPr>
            <w:tcW w:w="866" w:type="dxa"/>
            <w:shd w:val="clear" w:color="auto" w:fill="auto"/>
            <w:noWrap/>
            <w:vAlign w:val="center"/>
            <w:hideMark/>
          </w:tcPr>
          <w:p w14:paraId="4C1EA88F" w14:textId="77777777" w:rsidR="008A4B4F" w:rsidRPr="008A4B4F" w:rsidRDefault="008A4B4F" w:rsidP="008A4B4F">
            <w:pPr>
              <w:jc w:val="center"/>
              <w:rPr>
                <w:b/>
                <w:bCs/>
                <w:sz w:val="16"/>
                <w:szCs w:val="16"/>
                <w:lang w:val="uk-UA"/>
              </w:rPr>
            </w:pPr>
            <w:r w:rsidRPr="008A4B4F">
              <w:rPr>
                <w:b/>
                <w:bCs/>
                <w:sz w:val="16"/>
                <w:szCs w:val="16"/>
                <w:lang w:val="uk-UA"/>
              </w:rPr>
              <w:t>06</w:t>
            </w:r>
          </w:p>
        </w:tc>
        <w:tc>
          <w:tcPr>
            <w:tcW w:w="850" w:type="dxa"/>
            <w:shd w:val="clear" w:color="auto" w:fill="auto"/>
            <w:vAlign w:val="center"/>
            <w:hideMark/>
          </w:tcPr>
          <w:p w14:paraId="4F355808" w14:textId="77777777" w:rsidR="008A4B4F" w:rsidRPr="008A4B4F" w:rsidRDefault="008A4B4F" w:rsidP="008A4B4F">
            <w:pPr>
              <w:jc w:val="center"/>
              <w:rPr>
                <w:b/>
                <w:bCs/>
                <w:sz w:val="16"/>
                <w:szCs w:val="16"/>
                <w:lang w:val="uk-UA"/>
              </w:rPr>
            </w:pPr>
            <w:r w:rsidRPr="008A4B4F">
              <w:rPr>
                <w:b/>
                <w:bCs/>
                <w:sz w:val="16"/>
                <w:szCs w:val="16"/>
                <w:lang w:val="uk-UA"/>
              </w:rPr>
              <w:t> </w:t>
            </w:r>
          </w:p>
        </w:tc>
        <w:tc>
          <w:tcPr>
            <w:tcW w:w="851" w:type="dxa"/>
            <w:shd w:val="clear" w:color="auto" w:fill="auto"/>
            <w:vAlign w:val="center"/>
            <w:hideMark/>
          </w:tcPr>
          <w:p w14:paraId="4C7EFBD4" w14:textId="77777777" w:rsidR="008A4B4F" w:rsidRPr="008A4B4F" w:rsidRDefault="008A4B4F" w:rsidP="008A4B4F">
            <w:pPr>
              <w:jc w:val="center"/>
              <w:rPr>
                <w:b/>
                <w:bCs/>
                <w:sz w:val="16"/>
                <w:szCs w:val="16"/>
                <w:lang w:val="uk-UA"/>
              </w:rPr>
            </w:pPr>
            <w:r w:rsidRPr="008A4B4F">
              <w:rPr>
                <w:b/>
                <w:bCs/>
                <w:sz w:val="16"/>
                <w:szCs w:val="16"/>
                <w:lang w:val="uk-UA"/>
              </w:rPr>
              <w:t> </w:t>
            </w:r>
          </w:p>
        </w:tc>
        <w:tc>
          <w:tcPr>
            <w:tcW w:w="2693" w:type="dxa"/>
            <w:shd w:val="clear" w:color="auto" w:fill="auto"/>
            <w:hideMark/>
          </w:tcPr>
          <w:p w14:paraId="3E8FD473" w14:textId="77777777" w:rsidR="008A4B4F" w:rsidRPr="008A4B4F" w:rsidRDefault="008A4B4F" w:rsidP="008A4B4F">
            <w:pPr>
              <w:rPr>
                <w:b/>
                <w:bCs/>
                <w:sz w:val="16"/>
                <w:szCs w:val="16"/>
                <w:lang w:val="uk-UA"/>
              </w:rPr>
            </w:pPr>
            <w:r w:rsidRPr="008A4B4F">
              <w:rPr>
                <w:b/>
                <w:bCs/>
                <w:sz w:val="16"/>
                <w:szCs w:val="16"/>
                <w:lang w:val="uk-UA"/>
              </w:rPr>
              <w:t>Управління освіти Долинської міської ради</w:t>
            </w:r>
          </w:p>
        </w:tc>
        <w:tc>
          <w:tcPr>
            <w:tcW w:w="992" w:type="dxa"/>
            <w:shd w:val="clear" w:color="auto" w:fill="auto"/>
            <w:noWrap/>
            <w:vAlign w:val="center"/>
            <w:hideMark/>
          </w:tcPr>
          <w:p w14:paraId="2ED610DA" w14:textId="71340FA3" w:rsidR="008A4B4F" w:rsidRPr="008A4B4F" w:rsidRDefault="008A4B4F" w:rsidP="000244CF">
            <w:pPr>
              <w:ind w:left="-108" w:right="-108"/>
              <w:jc w:val="right"/>
              <w:rPr>
                <w:b/>
                <w:bCs/>
                <w:sz w:val="16"/>
                <w:szCs w:val="16"/>
                <w:lang w:val="uk-UA"/>
              </w:rPr>
            </w:pPr>
            <w:r w:rsidRPr="008A4B4F">
              <w:rPr>
                <w:b/>
                <w:bCs/>
                <w:sz w:val="16"/>
                <w:szCs w:val="16"/>
                <w:lang w:val="uk-UA"/>
              </w:rPr>
              <w:t>3</w:t>
            </w:r>
            <w:r w:rsidR="00F27BDD">
              <w:rPr>
                <w:b/>
                <w:bCs/>
                <w:sz w:val="16"/>
                <w:szCs w:val="16"/>
                <w:lang w:val="uk-UA"/>
              </w:rPr>
              <w:t>87162022</w:t>
            </w:r>
            <w:r w:rsidRPr="008A4B4F">
              <w:rPr>
                <w:b/>
                <w:bCs/>
                <w:sz w:val="16"/>
                <w:szCs w:val="16"/>
                <w:lang w:val="uk-UA"/>
              </w:rPr>
              <w:t>,00</w:t>
            </w:r>
          </w:p>
        </w:tc>
        <w:tc>
          <w:tcPr>
            <w:tcW w:w="993" w:type="dxa"/>
            <w:shd w:val="clear" w:color="auto" w:fill="auto"/>
            <w:noWrap/>
            <w:vAlign w:val="center"/>
            <w:hideMark/>
          </w:tcPr>
          <w:p w14:paraId="65514333" w14:textId="7162D2F0" w:rsidR="008A4B4F" w:rsidRPr="008A4B4F" w:rsidRDefault="008A4B4F" w:rsidP="006B1E30">
            <w:pPr>
              <w:ind w:left="-108" w:right="-108"/>
              <w:jc w:val="right"/>
              <w:rPr>
                <w:b/>
                <w:bCs/>
                <w:sz w:val="16"/>
                <w:szCs w:val="16"/>
                <w:lang w:val="uk-UA"/>
              </w:rPr>
            </w:pPr>
            <w:r w:rsidRPr="008A4B4F">
              <w:rPr>
                <w:b/>
                <w:bCs/>
                <w:sz w:val="16"/>
                <w:szCs w:val="16"/>
                <w:lang w:val="uk-UA"/>
              </w:rPr>
              <w:t>38</w:t>
            </w:r>
            <w:r w:rsidR="00F27BDD">
              <w:rPr>
                <w:b/>
                <w:bCs/>
                <w:sz w:val="16"/>
                <w:szCs w:val="16"/>
                <w:lang w:val="uk-UA"/>
              </w:rPr>
              <w:t>71620</w:t>
            </w:r>
            <w:r w:rsidRPr="008A4B4F">
              <w:rPr>
                <w:b/>
                <w:bCs/>
                <w:sz w:val="16"/>
                <w:szCs w:val="16"/>
                <w:lang w:val="uk-UA"/>
              </w:rPr>
              <w:t>22,00</w:t>
            </w:r>
          </w:p>
        </w:tc>
        <w:tc>
          <w:tcPr>
            <w:tcW w:w="992" w:type="dxa"/>
            <w:shd w:val="clear" w:color="auto" w:fill="auto"/>
            <w:noWrap/>
            <w:vAlign w:val="center"/>
            <w:hideMark/>
          </w:tcPr>
          <w:p w14:paraId="798BEAB8" w14:textId="121448A7" w:rsidR="008A4B4F" w:rsidRPr="008A4B4F" w:rsidRDefault="008A4B4F" w:rsidP="006B1E30">
            <w:pPr>
              <w:ind w:left="-108" w:right="-108"/>
              <w:jc w:val="right"/>
              <w:rPr>
                <w:b/>
                <w:bCs/>
                <w:sz w:val="16"/>
                <w:szCs w:val="16"/>
                <w:lang w:val="uk-UA"/>
              </w:rPr>
            </w:pPr>
            <w:r w:rsidRPr="008A4B4F">
              <w:rPr>
                <w:b/>
                <w:bCs/>
                <w:sz w:val="16"/>
                <w:szCs w:val="16"/>
                <w:lang w:val="uk-UA"/>
              </w:rPr>
              <w:t>272</w:t>
            </w:r>
            <w:r w:rsidR="00F27BDD">
              <w:rPr>
                <w:b/>
                <w:bCs/>
                <w:sz w:val="16"/>
                <w:szCs w:val="16"/>
                <w:lang w:val="uk-UA"/>
              </w:rPr>
              <w:t>741</w:t>
            </w:r>
            <w:r w:rsidRPr="008A4B4F">
              <w:rPr>
                <w:b/>
                <w:bCs/>
                <w:sz w:val="16"/>
                <w:szCs w:val="16"/>
                <w:lang w:val="uk-UA"/>
              </w:rPr>
              <w:t>349,00</w:t>
            </w:r>
          </w:p>
        </w:tc>
        <w:tc>
          <w:tcPr>
            <w:tcW w:w="850" w:type="dxa"/>
            <w:shd w:val="clear" w:color="auto" w:fill="auto"/>
            <w:noWrap/>
            <w:vAlign w:val="center"/>
            <w:hideMark/>
          </w:tcPr>
          <w:p w14:paraId="07B883F7" w14:textId="77777777" w:rsidR="008A4B4F" w:rsidRPr="008A4B4F" w:rsidRDefault="008A4B4F" w:rsidP="006B1E30">
            <w:pPr>
              <w:ind w:left="-108" w:right="-108"/>
              <w:jc w:val="right"/>
              <w:rPr>
                <w:b/>
                <w:bCs/>
                <w:sz w:val="16"/>
                <w:szCs w:val="16"/>
                <w:lang w:val="uk-UA"/>
              </w:rPr>
            </w:pPr>
            <w:r w:rsidRPr="008A4B4F">
              <w:rPr>
                <w:b/>
                <w:bCs/>
                <w:sz w:val="16"/>
                <w:szCs w:val="16"/>
                <w:lang w:val="uk-UA"/>
              </w:rPr>
              <w:t>26944391,00</w:t>
            </w:r>
          </w:p>
        </w:tc>
        <w:tc>
          <w:tcPr>
            <w:tcW w:w="567" w:type="dxa"/>
            <w:shd w:val="clear" w:color="auto" w:fill="auto"/>
            <w:noWrap/>
            <w:vAlign w:val="center"/>
            <w:hideMark/>
          </w:tcPr>
          <w:p w14:paraId="4CAB5C98" w14:textId="77777777" w:rsidR="008A4B4F" w:rsidRPr="008A4B4F" w:rsidRDefault="008A4B4F" w:rsidP="008A4B4F">
            <w:pPr>
              <w:jc w:val="right"/>
              <w:rPr>
                <w:b/>
                <w:bCs/>
                <w:sz w:val="16"/>
                <w:szCs w:val="16"/>
                <w:lang w:val="uk-UA"/>
              </w:rPr>
            </w:pPr>
            <w:r w:rsidRPr="008A4B4F">
              <w:rPr>
                <w:b/>
                <w:bCs/>
                <w:sz w:val="16"/>
                <w:szCs w:val="16"/>
                <w:lang w:val="uk-UA"/>
              </w:rPr>
              <w:t>0,00</w:t>
            </w:r>
          </w:p>
        </w:tc>
        <w:tc>
          <w:tcPr>
            <w:tcW w:w="993" w:type="dxa"/>
            <w:shd w:val="clear" w:color="auto" w:fill="auto"/>
            <w:noWrap/>
            <w:vAlign w:val="center"/>
            <w:hideMark/>
          </w:tcPr>
          <w:p w14:paraId="650C0018" w14:textId="08911DDB" w:rsidR="008A4B4F" w:rsidRPr="008A4B4F" w:rsidRDefault="008A4B4F" w:rsidP="006B1E30">
            <w:pPr>
              <w:ind w:left="-108" w:right="-108"/>
              <w:jc w:val="right"/>
              <w:rPr>
                <w:b/>
                <w:bCs/>
                <w:sz w:val="16"/>
                <w:szCs w:val="16"/>
                <w:lang w:val="uk-UA"/>
              </w:rPr>
            </w:pPr>
            <w:r w:rsidRPr="008A4B4F">
              <w:rPr>
                <w:b/>
                <w:bCs/>
                <w:sz w:val="16"/>
                <w:szCs w:val="16"/>
                <w:lang w:val="uk-UA"/>
              </w:rPr>
              <w:t>5</w:t>
            </w:r>
            <w:r w:rsidR="00F27BDD">
              <w:rPr>
                <w:b/>
                <w:bCs/>
                <w:sz w:val="16"/>
                <w:szCs w:val="16"/>
                <w:lang w:val="uk-UA"/>
              </w:rPr>
              <w:t>835657,00</w:t>
            </w:r>
          </w:p>
        </w:tc>
        <w:tc>
          <w:tcPr>
            <w:tcW w:w="992" w:type="dxa"/>
            <w:shd w:val="clear" w:color="auto" w:fill="auto"/>
            <w:noWrap/>
            <w:vAlign w:val="center"/>
            <w:hideMark/>
          </w:tcPr>
          <w:p w14:paraId="186C807F" w14:textId="104B0354" w:rsidR="008A4B4F" w:rsidRPr="008A4B4F" w:rsidRDefault="00F27BDD" w:rsidP="007C042B">
            <w:pPr>
              <w:ind w:left="-108" w:right="-108"/>
              <w:jc w:val="right"/>
              <w:rPr>
                <w:b/>
                <w:bCs/>
                <w:sz w:val="16"/>
                <w:szCs w:val="16"/>
                <w:lang w:val="uk-UA"/>
              </w:rPr>
            </w:pPr>
            <w:r>
              <w:rPr>
                <w:b/>
                <w:bCs/>
                <w:sz w:val="16"/>
                <w:szCs w:val="16"/>
                <w:lang w:val="uk-UA"/>
              </w:rPr>
              <w:t>7180</w:t>
            </w:r>
            <w:r w:rsidR="008A4B4F" w:rsidRPr="008A4B4F">
              <w:rPr>
                <w:b/>
                <w:bCs/>
                <w:sz w:val="16"/>
                <w:szCs w:val="16"/>
                <w:lang w:val="uk-UA"/>
              </w:rPr>
              <w:t>17,00</w:t>
            </w:r>
          </w:p>
        </w:tc>
        <w:tc>
          <w:tcPr>
            <w:tcW w:w="850" w:type="dxa"/>
            <w:shd w:val="clear" w:color="auto" w:fill="auto"/>
            <w:noWrap/>
            <w:vAlign w:val="center"/>
            <w:hideMark/>
          </w:tcPr>
          <w:p w14:paraId="158A5192" w14:textId="77777777" w:rsidR="008A4B4F" w:rsidRPr="008A4B4F" w:rsidRDefault="008A4B4F" w:rsidP="007C042B">
            <w:pPr>
              <w:ind w:left="-108" w:right="-108"/>
              <w:jc w:val="right"/>
              <w:rPr>
                <w:b/>
                <w:bCs/>
                <w:sz w:val="16"/>
                <w:szCs w:val="16"/>
                <w:lang w:val="uk-UA"/>
              </w:rPr>
            </w:pPr>
            <w:r w:rsidRPr="008A4B4F">
              <w:rPr>
                <w:b/>
                <w:bCs/>
                <w:sz w:val="16"/>
                <w:szCs w:val="16"/>
                <w:lang w:val="uk-UA"/>
              </w:rPr>
              <w:t>5117640,00</w:t>
            </w:r>
          </w:p>
        </w:tc>
        <w:tc>
          <w:tcPr>
            <w:tcW w:w="851" w:type="dxa"/>
            <w:shd w:val="clear" w:color="auto" w:fill="auto"/>
            <w:noWrap/>
            <w:vAlign w:val="center"/>
            <w:hideMark/>
          </w:tcPr>
          <w:p w14:paraId="766801D0" w14:textId="77777777" w:rsidR="008A4B4F" w:rsidRPr="008A4B4F" w:rsidRDefault="008A4B4F" w:rsidP="008A4B4F">
            <w:pPr>
              <w:jc w:val="right"/>
              <w:rPr>
                <w:b/>
                <w:bCs/>
                <w:sz w:val="16"/>
                <w:szCs w:val="16"/>
                <w:lang w:val="uk-UA"/>
              </w:rPr>
            </w:pPr>
            <w:r w:rsidRPr="008A4B4F">
              <w:rPr>
                <w:b/>
                <w:bCs/>
                <w:sz w:val="16"/>
                <w:szCs w:val="16"/>
                <w:lang w:val="uk-UA"/>
              </w:rPr>
              <w:t>0,00</w:t>
            </w:r>
          </w:p>
        </w:tc>
        <w:tc>
          <w:tcPr>
            <w:tcW w:w="709" w:type="dxa"/>
            <w:shd w:val="clear" w:color="auto" w:fill="auto"/>
            <w:noWrap/>
            <w:vAlign w:val="center"/>
            <w:hideMark/>
          </w:tcPr>
          <w:p w14:paraId="0F1A761C" w14:textId="77777777" w:rsidR="008A4B4F" w:rsidRPr="008A4B4F" w:rsidRDefault="008A4B4F" w:rsidP="008A4B4F">
            <w:pPr>
              <w:jc w:val="right"/>
              <w:rPr>
                <w:b/>
                <w:bCs/>
                <w:sz w:val="16"/>
                <w:szCs w:val="16"/>
                <w:lang w:val="uk-UA"/>
              </w:rPr>
            </w:pPr>
            <w:r w:rsidRPr="008A4B4F">
              <w:rPr>
                <w:b/>
                <w:bCs/>
                <w:sz w:val="16"/>
                <w:szCs w:val="16"/>
                <w:lang w:val="uk-UA"/>
              </w:rPr>
              <w:t>0,00</w:t>
            </w:r>
          </w:p>
        </w:tc>
        <w:tc>
          <w:tcPr>
            <w:tcW w:w="850" w:type="dxa"/>
            <w:shd w:val="clear" w:color="auto" w:fill="auto"/>
            <w:noWrap/>
            <w:vAlign w:val="center"/>
            <w:hideMark/>
          </w:tcPr>
          <w:p w14:paraId="0531D93B" w14:textId="7A51FB92" w:rsidR="008A4B4F" w:rsidRPr="00F27BDD" w:rsidRDefault="00F27BDD" w:rsidP="007C042B">
            <w:pPr>
              <w:ind w:left="-108" w:right="-108"/>
              <w:jc w:val="right"/>
              <w:rPr>
                <w:b/>
                <w:bCs/>
                <w:sz w:val="16"/>
                <w:szCs w:val="16"/>
                <w:lang w:val="uk-UA"/>
              </w:rPr>
            </w:pPr>
            <w:r>
              <w:rPr>
                <w:b/>
                <w:bCs/>
                <w:sz w:val="16"/>
                <w:szCs w:val="16"/>
                <w:lang w:val="uk-UA"/>
              </w:rPr>
              <w:t>718017,00</w:t>
            </w:r>
          </w:p>
        </w:tc>
        <w:tc>
          <w:tcPr>
            <w:tcW w:w="992" w:type="dxa"/>
            <w:shd w:val="clear" w:color="auto" w:fill="auto"/>
            <w:noWrap/>
            <w:vAlign w:val="center"/>
            <w:hideMark/>
          </w:tcPr>
          <w:p w14:paraId="646763BB" w14:textId="77777777" w:rsidR="008A4B4F" w:rsidRPr="008A4B4F" w:rsidRDefault="008A4B4F" w:rsidP="007C042B">
            <w:pPr>
              <w:ind w:left="-108" w:right="-108"/>
              <w:jc w:val="right"/>
              <w:rPr>
                <w:b/>
                <w:bCs/>
                <w:sz w:val="16"/>
                <w:szCs w:val="16"/>
              </w:rPr>
            </w:pPr>
            <w:r w:rsidRPr="008A4B4F">
              <w:rPr>
                <w:b/>
                <w:bCs/>
                <w:sz w:val="16"/>
                <w:szCs w:val="16"/>
              </w:rPr>
              <w:t>392997679,00</w:t>
            </w:r>
          </w:p>
        </w:tc>
      </w:tr>
      <w:tr w:rsidR="003966ED" w:rsidRPr="008A4B4F" w14:paraId="2C3339DC" w14:textId="77777777" w:rsidTr="00CE15AD">
        <w:trPr>
          <w:gridAfter w:val="13"/>
          <w:wAfter w:w="9217" w:type="dxa"/>
          <w:trHeight w:val="471"/>
        </w:trPr>
        <w:tc>
          <w:tcPr>
            <w:tcW w:w="866" w:type="dxa"/>
            <w:shd w:val="clear" w:color="auto" w:fill="auto"/>
            <w:noWrap/>
            <w:vAlign w:val="center"/>
            <w:hideMark/>
          </w:tcPr>
          <w:p w14:paraId="10ABF83E" w14:textId="77777777" w:rsidR="008A4B4F" w:rsidRPr="008A4B4F" w:rsidRDefault="008A4B4F" w:rsidP="008A4B4F">
            <w:pPr>
              <w:jc w:val="center"/>
              <w:rPr>
                <w:sz w:val="16"/>
                <w:szCs w:val="16"/>
                <w:lang w:val="uk-UA"/>
              </w:rPr>
            </w:pPr>
            <w:r w:rsidRPr="008A4B4F">
              <w:rPr>
                <w:sz w:val="16"/>
                <w:szCs w:val="16"/>
                <w:lang w:val="uk-UA"/>
              </w:rPr>
              <w:t>0610160</w:t>
            </w:r>
          </w:p>
        </w:tc>
        <w:tc>
          <w:tcPr>
            <w:tcW w:w="850" w:type="dxa"/>
            <w:shd w:val="clear" w:color="auto" w:fill="auto"/>
            <w:vAlign w:val="center"/>
            <w:hideMark/>
          </w:tcPr>
          <w:p w14:paraId="305F1D7E" w14:textId="77777777" w:rsidR="008A4B4F" w:rsidRPr="008A4B4F" w:rsidRDefault="008A4B4F" w:rsidP="008A4B4F">
            <w:pPr>
              <w:jc w:val="center"/>
              <w:rPr>
                <w:sz w:val="16"/>
                <w:szCs w:val="16"/>
                <w:lang w:val="uk-UA"/>
              </w:rPr>
            </w:pPr>
            <w:r w:rsidRPr="008A4B4F">
              <w:rPr>
                <w:sz w:val="16"/>
                <w:szCs w:val="16"/>
                <w:lang w:val="uk-UA"/>
              </w:rPr>
              <w:t>0160</w:t>
            </w:r>
          </w:p>
        </w:tc>
        <w:tc>
          <w:tcPr>
            <w:tcW w:w="851" w:type="dxa"/>
            <w:shd w:val="clear" w:color="auto" w:fill="auto"/>
            <w:vAlign w:val="center"/>
            <w:hideMark/>
          </w:tcPr>
          <w:p w14:paraId="4BFB42BD" w14:textId="77777777" w:rsidR="008A4B4F" w:rsidRPr="008A4B4F" w:rsidRDefault="008A4B4F" w:rsidP="008A4B4F">
            <w:pPr>
              <w:jc w:val="center"/>
              <w:rPr>
                <w:sz w:val="16"/>
                <w:szCs w:val="16"/>
                <w:lang w:val="uk-UA"/>
              </w:rPr>
            </w:pPr>
            <w:r w:rsidRPr="008A4B4F">
              <w:rPr>
                <w:sz w:val="16"/>
                <w:szCs w:val="16"/>
                <w:lang w:val="uk-UA"/>
              </w:rPr>
              <w:t>0111</w:t>
            </w:r>
          </w:p>
        </w:tc>
        <w:tc>
          <w:tcPr>
            <w:tcW w:w="2693" w:type="dxa"/>
            <w:shd w:val="clear" w:color="auto" w:fill="auto"/>
            <w:hideMark/>
          </w:tcPr>
          <w:p w14:paraId="013C2FF2" w14:textId="77777777" w:rsidR="008A4B4F" w:rsidRPr="008A4B4F" w:rsidRDefault="008A4B4F" w:rsidP="008A4B4F">
            <w:pPr>
              <w:rPr>
                <w:sz w:val="16"/>
                <w:szCs w:val="16"/>
                <w:lang w:val="uk-UA"/>
              </w:rPr>
            </w:pPr>
            <w:r w:rsidRPr="008A4B4F">
              <w:rPr>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992" w:type="dxa"/>
            <w:shd w:val="clear" w:color="auto" w:fill="auto"/>
            <w:noWrap/>
            <w:vAlign w:val="center"/>
            <w:hideMark/>
          </w:tcPr>
          <w:p w14:paraId="7D07FDE0" w14:textId="77777777" w:rsidR="008A4B4F" w:rsidRPr="008A4B4F" w:rsidRDefault="008A4B4F" w:rsidP="000244CF">
            <w:pPr>
              <w:ind w:left="-108" w:right="-108"/>
              <w:jc w:val="right"/>
              <w:rPr>
                <w:sz w:val="16"/>
                <w:szCs w:val="16"/>
                <w:lang w:val="uk-UA"/>
              </w:rPr>
            </w:pPr>
            <w:r w:rsidRPr="008A4B4F">
              <w:rPr>
                <w:sz w:val="16"/>
                <w:szCs w:val="16"/>
                <w:lang w:val="uk-UA"/>
              </w:rPr>
              <w:t>2913329,00</w:t>
            </w:r>
          </w:p>
        </w:tc>
        <w:tc>
          <w:tcPr>
            <w:tcW w:w="993" w:type="dxa"/>
            <w:shd w:val="clear" w:color="auto" w:fill="auto"/>
            <w:noWrap/>
            <w:vAlign w:val="center"/>
            <w:hideMark/>
          </w:tcPr>
          <w:p w14:paraId="36A36599" w14:textId="77777777" w:rsidR="008A4B4F" w:rsidRPr="008A4B4F" w:rsidRDefault="008A4B4F" w:rsidP="006B1E30">
            <w:pPr>
              <w:ind w:left="-108" w:right="-108"/>
              <w:jc w:val="right"/>
              <w:rPr>
                <w:sz w:val="16"/>
                <w:szCs w:val="16"/>
                <w:lang w:val="uk-UA"/>
              </w:rPr>
            </w:pPr>
            <w:r w:rsidRPr="008A4B4F">
              <w:rPr>
                <w:sz w:val="16"/>
                <w:szCs w:val="16"/>
                <w:lang w:val="uk-UA"/>
              </w:rPr>
              <w:t>2913329,00</w:t>
            </w:r>
          </w:p>
        </w:tc>
        <w:tc>
          <w:tcPr>
            <w:tcW w:w="992" w:type="dxa"/>
            <w:shd w:val="clear" w:color="auto" w:fill="auto"/>
            <w:noWrap/>
            <w:vAlign w:val="center"/>
            <w:hideMark/>
          </w:tcPr>
          <w:p w14:paraId="357D8143" w14:textId="77777777" w:rsidR="008A4B4F" w:rsidRPr="008A4B4F" w:rsidRDefault="008A4B4F" w:rsidP="006B1E30">
            <w:pPr>
              <w:ind w:left="-108" w:right="-108"/>
              <w:jc w:val="right"/>
              <w:rPr>
                <w:sz w:val="16"/>
                <w:szCs w:val="16"/>
                <w:lang w:val="uk-UA"/>
              </w:rPr>
            </w:pPr>
            <w:r w:rsidRPr="008A4B4F">
              <w:rPr>
                <w:sz w:val="16"/>
                <w:szCs w:val="16"/>
                <w:lang w:val="uk-UA"/>
              </w:rPr>
              <w:t>2220025,00</w:t>
            </w:r>
          </w:p>
        </w:tc>
        <w:tc>
          <w:tcPr>
            <w:tcW w:w="850" w:type="dxa"/>
            <w:shd w:val="clear" w:color="auto" w:fill="auto"/>
            <w:noWrap/>
            <w:vAlign w:val="center"/>
            <w:hideMark/>
          </w:tcPr>
          <w:p w14:paraId="2AD4C9A6" w14:textId="77777777" w:rsidR="008A4B4F" w:rsidRPr="008A4B4F" w:rsidRDefault="008A4B4F" w:rsidP="006B1E30">
            <w:pPr>
              <w:ind w:left="-108" w:right="-108"/>
              <w:jc w:val="right"/>
              <w:rPr>
                <w:sz w:val="16"/>
                <w:szCs w:val="16"/>
                <w:lang w:val="uk-UA"/>
              </w:rPr>
            </w:pPr>
            <w:r w:rsidRPr="008A4B4F">
              <w:rPr>
                <w:sz w:val="16"/>
                <w:szCs w:val="16"/>
                <w:lang w:val="uk-UA"/>
              </w:rPr>
              <w:t>55525,00</w:t>
            </w:r>
          </w:p>
        </w:tc>
        <w:tc>
          <w:tcPr>
            <w:tcW w:w="567" w:type="dxa"/>
            <w:shd w:val="clear" w:color="auto" w:fill="auto"/>
            <w:noWrap/>
            <w:vAlign w:val="center"/>
            <w:hideMark/>
          </w:tcPr>
          <w:p w14:paraId="4048A4C5"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DE5EDA3"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38DA5869"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B7E97F3"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32981D05"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109E1732"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1BEC8C7E"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5CD68182" w14:textId="77777777" w:rsidR="008A4B4F" w:rsidRPr="008A4B4F" w:rsidRDefault="008A4B4F" w:rsidP="007C042B">
            <w:pPr>
              <w:ind w:left="-108" w:right="-108"/>
              <w:jc w:val="right"/>
              <w:rPr>
                <w:b/>
                <w:bCs/>
                <w:sz w:val="16"/>
                <w:szCs w:val="16"/>
              </w:rPr>
            </w:pPr>
            <w:r w:rsidRPr="008A4B4F">
              <w:rPr>
                <w:b/>
                <w:bCs/>
                <w:sz w:val="16"/>
                <w:szCs w:val="16"/>
              </w:rPr>
              <w:t>2913329,00</w:t>
            </w:r>
          </w:p>
        </w:tc>
      </w:tr>
      <w:tr w:rsidR="003966ED" w:rsidRPr="008A4B4F" w14:paraId="6281B543" w14:textId="77777777" w:rsidTr="00CE15AD">
        <w:trPr>
          <w:gridAfter w:val="13"/>
          <w:wAfter w:w="9217" w:type="dxa"/>
          <w:trHeight w:val="155"/>
        </w:trPr>
        <w:tc>
          <w:tcPr>
            <w:tcW w:w="866" w:type="dxa"/>
            <w:shd w:val="clear" w:color="auto" w:fill="auto"/>
            <w:noWrap/>
            <w:vAlign w:val="center"/>
            <w:hideMark/>
          </w:tcPr>
          <w:p w14:paraId="443F7A66" w14:textId="77777777" w:rsidR="008A4B4F" w:rsidRPr="008A4B4F" w:rsidRDefault="008A4B4F" w:rsidP="008A4B4F">
            <w:pPr>
              <w:jc w:val="center"/>
              <w:rPr>
                <w:sz w:val="16"/>
                <w:szCs w:val="16"/>
                <w:lang w:val="uk-UA"/>
              </w:rPr>
            </w:pPr>
            <w:r w:rsidRPr="008A4B4F">
              <w:rPr>
                <w:sz w:val="16"/>
                <w:szCs w:val="16"/>
                <w:lang w:val="uk-UA"/>
              </w:rPr>
              <w:t>0611010</w:t>
            </w:r>
          </w:p>
        </w:tc>
        <w:tc>
          <w:tcPr>
            <w:tcW w:w="850" w:type="dxa"/>
            <w:shd w:val="clear" w:color="auto" w:fill="auto"/>
            <w:vAlign w:val="center"/>
            <w:hideMark/>
          </w:tcPr>
          <w:p w14:paraId="52476DDA" w14:textId="77777777" w:rsidR="008A4B4F" w:rsidRPr="008A4B4F" w:rsidRDefault="008A4B4F" w:rsidP="008A4B4F">
            <w:pPr>
              <w:jc w:val="center"/>
              <w:rPr>
                <w:sz w:val="16"/>
                <w:szCs w:val="16"/>
                <w:lang w:val="uk-UA"/>
              </w:rPr>
            </w:pPr>
            <w:r w:rsidRPr="008A4B4F">
              <w:rPr>
                <w:sz w:val="16"/>
                <w:szCs w:val="16"/>
                <w:lang w:val="uk-UA"/>
              </w:rPr>
              <w:t>1010</w:t>
            </w:r>
          </w:p>
        </w:tc>
        <w:tc>
          <w:tcPr>
            <w:tcW w:w="851" w:type="dxa"/>
            <w:shd w:val="clear" w:color="auto" w:fill="auto"/>
            <w:vAlign w:val="center"/>
            <w:hideMark/>
          </w:tcPr>
          <w:p w14:paraId="194E1306" w14:textId="77777777" w:rsidR="008A4B4F" w:rsidRPr="008A4B4F" w:rsidRDefault="008A4B4F" w:rsidP="008A4B4F">
            <w:pPr>
              <w:jc w:val="center"/>
              <w:rPr>
                <w:sz w:val="16"/>
                <w:szCs w:val="16"/>
                <w:lang w:val="uk-UA"/>
              </w:rPr>
            </w:pPr>
            <w:r w:rsidRPr="008A4B4F">
              <w:rPr>
                <w:sz w:val="16"/>
                <w:szCs w:val="16"/>
                <w:lang w:val="uk-UA"/>
              </w:rPr>
              <w:t>0910</w:t>
            </w:r>
          </w:p>
        </w:tc>
        <w:tc>
          <w:tcPr>
            <w:tcW w:w="2693" w:type="dxa"/>
            <w:shd w:val="clear" w:color="auto" w:fill="auto"/>
            <w:hideMark/>
          </w:tcPr>
          <w:p w14:paraId="633C83F3" w14:textId="77777777" w:rsidR="008A4B4F" w:rsidRPr="008A4B4F" w:rsidRDefault="008A4B4F" w:rsidP="008A4B4F">
            <w:pPr>
              <w:rPr>
                <w:sz w:val="16"/>
                <w:szCs w:val="16"/>
                <w:lang w:val="uk-UA"/>
              </w:rPr>
            </w:pPr>
            <w:r w:rsidRPr="008A4B4F">
              <w:rPr>
                <w:sz w:val="16"/>
                <w:szCs w:val="16"/>
                <w:lang w:val="uk-UA"/>
              </w:rPr>
              <w:t>Надання дошкільної освіти</w:t>
            </w:r>
          </w:p>
        </w:tc>
        <w:tc>
          <w:tcPr>
            <w:tcW w:w="992" w:type="dxa"/>
            <w:shd w:val="clear" w:color="auto" w:fill="auto"/>
            <w:noWrap/>
            <w:vAlign w:val="center"/>
            <w:hideMark/>
          </w:tcPr>
          <w:p w14:paraId="239EF904" w14:textId="77777777" w:rsidR="008A4B4F" w:rsidRPr="008A4B4F" w:rsidRDefault="008A4B4F" w:rsidP="000244CF">
            <w:pPr>
              <w:ind w:left="-108" w:right="-108"/>
              <w:jc w:val="right"/>
              <w:rPr>
                <w:sz w:val="16"/>
                <w:szCs w:val="16"/>
                <w:lang w:val="uk-UA"/>
              </w:rPr>
            </w:pPr>
            <w:r w:rsidRPr="008A4B4F">
              <w:rPr>
                <w:sz w:val="16"/>
                <w:szCs w:val="16"/>
                <w:lang w:val="uk-UA"/>
              </w:rPr>
              <w:t>60231819,00</w:t>
            </w:r>
          </w:p>
        </w:tc>
        <w:tc>
          <w:tcPr>
            <w:tcW w:w="993" w:type="dxa"/>
            <w:shd w:val="clear" w:color="auto" w:fill="auto"/>
            <w:noWrap/>
            <w:vAlign w:val="center"/>
            <w:hideMark/>
          </w:tcPr>
          <w:p w14:paraId="24C3CBF9" w14:textId="77777777" w:rsidR="008A4B4F" w:rsidRPr="008A4B4F" w:rsidRDefault="008A4B4F" w:rsidP="006B1E30">
            <w:pPr>
              <w:ind w:left="-108" w:right="-108"/>
              <w:jc w:val="right"/>
              <w:rPr>
                <w:sz w:val="16"/>
                <w:szCs w:val="16"/>
                <w:lang w:val="uk-UA"/>
              </w:rPr>
            </w:pPr>
            <w:r w:rsidRPr="008A4B4F">
              <w:rPr>
                <w:sz w:val="16"/>
                <w:szCs w:val="16"/>
                <w:lang w:val="uk-UA"/>
              </w:rPr>
              <w:t>60231819,00</w:t>
            </w:r>
          </w:p>
        </w:tc>
        <w:tc>
          <w:tcPr>
            <w:tcW w:w="992" w:type="dxa"/>
            <w:shd w:val="clear" w:color="auto" w:fill="auto"/>
            <w:noWrap/>
            <w:vAlign w:val="center"/>
            <w:hideMark/>
          </w:tcPr>
          <w:p w14:paraId="0674C7CF" w14:textId="77777777" w:rsidR="008A4B4F" w:rsidRPr="008A4B4F" w:rsidRDefault="008A4B4F" w:rsidP="006B1E30">
            <w:pPr>
              <w:ind w:left="-108" w:right="-108"/>
              <w:jc w:val="right"/>
              <w:rPr>
                <w:sz w:val="16"/>
                <w:szCs w:val="16"/>
                <w:lang w:val="uk-UA"/>
              </w:rPr>
            </w:pPr>
            <w:r w:rsidRPr="008A4B4F">
              <w:rPr>
                <w:sz w:val="16"/>
                <w:szCs w:val="16"/>
                <w:lang w:val="uk-UA"/>
              </w:rPr>
              <w:t>38751713,00</w:t>
            </w:r>
          </w:p>
        </w:tc>
        <w:tc>
          <w:tcPr>
            <w:tcW w:w="850" w:type="dxa"/>
            <w:shd w:val="clear" w:color="auto" w:fill="auto"/>
            <w:noWrap/>
            <w:vAlign w:val="center"/>
            <w:hideMark/>
          </w:tcPr>
          <w:p w14:paraId="4921F417" w14:textId="77777777" w:rsidR="008A4B4F" w:rsidRPr="008A4B4F" w:rsidRDefault="008A4B4F" w:rsidP="006B1E30">
            <w:pPr>
              <w:ind w:left="-108" w:right="-108"/>
              <w:jc w:val="right"/>
              <w:rPr>
                <w:sz w:val="16"/>
                <w:szCs w:val="16"/>
                <w:lang w:val="uk-UA"/>
              </w:rPr>
            </w:pPr>
            <w:r w:rsidRPr="008A4B4F">
              <w:rPr>
                <w:sz w:val="16"/>
                <w:szCs w:val="16"/>
                <w:lang w:val="uk-UA"/>
              </w:rPr>
              <w:t>5368072,00</w:t>
            </w:r>
          </w:p>
        </w:tc>
        <w:tc>
          <w:tcPr>
            <w:tcW w:w="567" w:type="dxa"/>
            <w:shd w:val="clear" w:color="auto" w:fill="auto"/>
            <w:noWrap/>
            <w:vAlign w:val="center"/>
            <w:hideMark/>
          </w:tcPr>
          <w:p w14:paraId="369DF06C"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641D1F72" w14:textId="77777777" w:rsidR="008A4B4F" w:rsidRPr="008A4B4F" w:rsidRDefault="008A4B4F" w:rsidP="006B1E30">
            <w:pPr>
              <w:ind w:left="-108" w:right="-108"/>
              <w:jc w:val="right"/>
              <w:rPr>
                <w:sz w:val="16"/>
                <w:szCs w:val="16"/>
                <w:lang w:val="uk-UA"/>
              </w:rPr>
            </w:pPr>
            <w:r w:rsidRPr="008A4B4F">
              <w:rPr>
                <w:sz w:val="16"/>
                <w:szCs w:val="16"/>
                <w:lang w:val="uk-UA"/>
              </w:rPr>
              <w:t>3543795,00</w:t>
            </w:r>
          </w:p>
        </w:tc>
        <w:tc>
          <w:tcPr>
            <w:tcW w:w="992" w:type="dxa"/>
            <w:shd w:val="clear" w:color="auto" w:fill="auto"/>
            <w:noWrap/>
            <w:vAlign w:val="center"/>
            <w:hideMark/>
          </w:tcPr>
          <w:p w14:paraId="4C4C4BCE"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604ED30" w14:textId="77777777" w:rsidR="008A4B4F" w:rsidRPr="008A4B4F" w:rsidRDefault="008A4B4F" w:rsidP="007C042B">
            <w:pPr>
              <w:ind w:left="-108" w:right="-108"/>
              <w:jc w:val="right"/>
              <w:rPr>
                <w:sz w:val="16"/>
                <w:szCs w:val="16"/>
                <w:lang w:val="uk-UA"/>
              </w:rPr>
            </w:pPr>
            <w:r w:rsidRPr="008A4B4F">
              <w:rPr>
                <w:sz w:val="16"/>
                <w:szCs w:val="16"/>
                <w:lang w:val="uk-UA"/>
              </w:rPr>
              <w:t>3543795,00</w:t>
            </w:r>
          </w:p>
        </w:tc>
        <w:tc>
          <w:tcPr>
            <w:tcW w:w="851" w:type="dxa"/>
            <w:shd w:val="clear" w:color="auto" w:fill="auto"/>
            <w:noWrap/>
            <w:vAlign w:val="center"/>
            <w:hideMark/>
          </w:tcPr>
          <w:p w14:paraId="260C0BA1"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3726D404"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67A05D97"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0E335648" w14:textId="77777777" w:rsidR="008A4B4F" w:rsidRPr="008A4B4F" w:rsidRDefault="008A4B4F" w:rsidP="007C042B">
            <w:pPr>
              <w:ind w:left="-108" w:right="-108"/>
              <w:jc w:val="right"/>
              <w:rPr>
                <w:b/>
                <w:bCs/>
                <w:sz w:val="16"/>
                <w:szCs w:val="16"/>
              </w:rPr>
            </w:pPr>
            <w:r w:rsidRPr="008A4B4F">
              <w:rPr>
                <w:b/>
                <w:bCs/>
                <w:sz w:val="16"/>
                <w:szCs w:val="16"/>
              </w:rPr>
              <w:t>63775614,00</w:t>
            </w:r>
          </w:p>
        </w:tc>
      </w:tr>
      <w:tr w:rsidR="003966ED" w:rsidRPr="008A4B4F" w14:paraId="69148740" w14:textId="77777777" w:rsidTr="00CE15AD">
        <w:trPr>
          <w:gridAfter w:val="13"/>
          <w:wAfter w:w="9217" w:type="dxa"/>
          <w:trHeight w:val="675"/>
        </w:trPr>
        <w:tc>
          <w:tcPr>
            <w:tcW w:w="866" w:type="dxa"/>
            <w:shd w:val="clear" w:color="auto" w:fill="auto"/>
            <w:noWrap/>
            <w:vAlign w:val="center"/>
            <w:hideMark/>
          </w:tcPr>
          <w:p w14:paraId="2513B285" w14:textId="77777777" w:rsidR="008A4B4F" w:rsidRPr="008A4B4F" w:rsidRDefault="008A4B4F" w:rsidP="008A4B4F">
            <w:pPr>
              <w:jc w:val="center"/>
              <w:rPr>
                <w:sz w:val="16"/>
                <w:szCs w:val="16"/>
                <w:lang w:val="uk-UA"/>
              </w:rPr>
            </w:pPr>
            <w:r w:rsidRPr="008A4B4F">
              <w:rPr>
                <w:sz w:val="16"/>
                <w:szCs w:val="16"/>
                <w:lang w:val="uk-UA"/>
              </w:rPr>
              <w:t>0611021</w:t>
            </w:r>
          </w:p>
        </w:tc>
        <w:tc>
          <w:tcPr>
            <w:tcW w:w="850" w:type="dxa"/>
            <w:shd w:val="clear" w:color="auto" w:fill="auto"/>
            <w:vAlign w:val="center"/>
            <w:hideMark/>
          </w:tcPr>
          <w:p w14:paraId="7FB4505C" w14:textId="77777777" w:rsidR="008A4B4F" w:rsidRPr="008A4B4F" w:rsidRDefault="008A4B4F" w:rsidP="008A4B4F">
            <w:pPr>
              <w:jc w:val="center"/>
              <w:rPr>
                <w:sz w:val="16"/>
                <w:szCs w:val="16"/>
                <w:lang w:val="uk-UA"/>
              </w:rPr>
            </w:pPr>
            <w:r w:rsidRPr="008A4B4F">
              <w:rPr>
                <w:sz w:val="16"/>
                <w:szCs w:val="16"/>
                <w:lang w:val="uk-UA"/>
              </w:rPr>
              <w:t>1021</w:t>
            </w:r>
          </w:p>
        </w:tc>
        <w:tc>
          <w:tcPr>
            <w:tcW w:w="851" w:type="dxa"/>
            <w:shd w:val="clear" w:color="auto" w:fill="auto"/>
            <w:vAlign w:val="center"/>
            <w:hideMark/>
          </w:tcPr>
          <w:p w14:paraId="437BD487" w14:textId="77777777" w:rsidR="008A4B4F" w:rsidRPr="008A4B4F" w:rsidRDefault="008A4B4F" w:rsidP="008A4B4F">
            <w:pPr>
              <w:jc w:val="center"/>
              <w:rPr>
                <w:sz w:val="16"/>
                <w:szCs w:val="16"/>
                <w:lang w:val="uk-UA"/>
              </w:rPr>
            </w:pPr>
            <w:r w:rsidRPr="008A4B4F">
              <w:rPr>
                <w:sz w:val="16"/>
                <w:szCs w:val="16"/>
                <w:lang w:val="uk-UA"/>
              </w:rPr>
              <w:t>0921</w:t>
            </w:r>
          </w:p>
        </w:tc>
        <w:tc>
          <w:tcPr>
            <w:tcW w:w="2693" w:type="dxa"/>
            <w:shd w:val="clear" w:color="auto" w:fill="auto"/>
            <w:hideMark/>
          </w:tcPr>
          <w:p w14:paraId="009529AC" w14:textId="77777777" w:rsidR="008A4B4F" w:rsidRPr="008A4B4F" w:rsidRDefault="008A4B4F" w:rsidP="008A4B4F">
            <w:pPr>
              <w:rPr>
                <w:sz w:val="16"/>
                <w:szCs w:val="16"/>
                <w:lang w:val="uk-UA"/>
              </w:rPr>
            </w:pPr>
            <w:r w:rsidRPr="008A4B4F">
              <w:rPr>
                <w:sz w:val="16"/>
                <w:szCs w:val="16"/>
                <w:lang w:val="uk-UA"/>
              </w:rPr>
              <w:t>Надання загальної середньої освіти закладами загальної середньої освіти за рахунок коштів місцевого бюджету</w:t>
            </w:r>
          </w:p>
        </w:tc>
        <w:tc>
          <w:tcPr>
            <w:tcW w:w="992" w:type="dxa"/>
            <w:shd w:val="clear" w:color="auto" w:fill="auto"/>
            <w:noWrap/>
            <w:vAlign w:val="center"/>
            <w:hideMark/>
          </w:tcPr>
          <w:p w14:paraId="756C4ACD" w14:textId="2382FB5B" w:rsidR="008A4B4F" w:rsidRPr="008A4B4F" w:rsidRDefault="00F27BDD" w:rsidP="000244CF">
            <w:pPr>
              <w:ind w:left="-108" w:right="-108"/>
              <w:jc w:val="right"/>
              <w:rPr>
                <w:sz w:val="16"/>
                <w:szCs w:val="16"/>
                <w:lang w:val="uk-UA"/>
              </w:rPr>
            </w:pPr>
            <w:r>
              <w:rPr>
                <w:sz w:val="16"/>
                <w:szCs w:val="16"/>
                <w:lang w:val="uk-UA"/>
              </w:rPr>
              <w:t>116888906,00</w:t>
            </w:r>
          </w:p>
        </w:tc>
        <w:tc>
          <w:tcPr>
            <w:tcW w:w="993" w:type="dxa"/>
            <w:shd w:val="clear" w:color="auto" w:fill="auto"/>
            <w:noWrap/>
            <w:vAlign w:val="center"/>
            <w:hideMark/>
          </w:tcPr>
          <w:p w14:paraId="567E97D4" w14:textId="62A2F5B8" w:rsidR="008A4B4F" w:rsidRPr="008A4B4F" w:rsidRDefault="00F27BDD" w:rsidP="006B1E30">
            <w:pPr>
              <w:ind w:left="-108" w:right="-108"/>
              <w:jc w:val="right"/>
              <w:rPr>
                <w:sz w:val="16"/>
                <w:szCs w:val="16"/>
                <w:lang w:val="uk-UA"/>
              </w:rPr>
            </w:pPr>
            <w:r>
              <w:rPr>
                <w:sz w:val="16"/>
                <w:szCs w:val="16"/>
                <w:lang w:val="uk-UA"/>
              </w:rPr>
              <w:t>116888906,00</w:t>
            </w:r>
          </w:p>
        </w:tc>
        <w:tc>
          <w:tcPr>
            <w:tcW w:w="992" w:type="dxa"/>
            <w:shd w:val="clear" w:color="auto" w:fill="auto"/>
            <w:noWrap/>
            <w:vAlign w:val="center"/>
            <w:hideMark/>
          </w:tcPr>
          <w:p w14:paraId="5193810C" w14:textId="77777777" w:rsidR="008A4B4F" w:rsidRPr="008A4B4F" w:rsidRDefault="008A4B4F" w:rsidP="006B1E30">
            <w:pPr>
              <w:ind w:left="-108" w:right="-108"/>
              <w:jc w:val="right"/>
              <w:rPr>
                <w:sz w:val="16"/>
                <w:szCs w:val="16"/>
                <w:lang w:val="uk-UA"/>
              </w:rPr>
            </w:pPr>
            <w:r w:rsidRPr="008A4B4F">
              <w:rPr>
                <w:sz w:val="16"/>
                <w:szCs w:val="16"/>
                <w:lang w:val="uk-UA"/>
              </w:rPr>
              <w:t>64446756,00</w:t>
            </w:r>
          </w:p>
        </w:tc>
        <w:tc>
          <w:tcPr>
            <w:tcW w:w="850" w:type="dxa"/>
            <w:shd w:val="clear" w:color="auto" w:fill="auto"/>
            <w:noWrap/>
            <w:vAlign w:val="center"/>
            <w:hideMark/>
          </w:tcPr>
          <w:p w14:paraId="22CA8BD1" w14:textId="77777777" w:rsidR="008A4B4F" w:rsidRPr="008A4B4F" w:rsidRDefault="008A4B4F" w:rsidP="006B1E30">
            <w:pPr>
              <w:ind w:left="-108" w:right="-108"/>
              <w:jc w:val="right"/>
              <w:rPr>
                <w:sz w:val="16"/>
                <w:szCs w:val="16"/>
                <w:lang w:val="uk-UA"/>
              </w:rPr>
            </w:pPr>
            <w:r w:rsidRPr="008A4B4F">
              <w:rPr>
                <w:sz w:val="16"/>
                <w:szCs w:val="16"/>
                <w:lang w:val="uk-UA"/>
              </w:rPr>
              <w:t>20278631,00</w:t>
            </w:r>
          </w:p>
        </w:tc>
        <w:tc>
          <w:tcPr>
            <w:tcW w:w="567" w:type="dxa"/>
            <w:shd w:val="clear" w:color="auto" w:fill="auto"/>
            <w:noWrap/>
            <w:vAlign w:val="center"/>
            <w:hideMark/>
          </w:tcPr>
          <w:p w14:paraId="4F629E53"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560C859" w14:textId="77777777" w:rsidR="008A4B4F" w:rsidRPr="008A4B4F" w:rsidRDefault="008A4B4F" w:rsidP="006B1E30">
            <w:pPr>
              <w:ind w:left="-108" w:right="-108"/>
              <w:jc w:val="right"/>
              <w:rPr>
                <w:sz w:val="16"/>
                <w:szCs w:val="16"/>
                <w:lang w:val="uk-UA"/>
              </w:rPr>
            </w:pPr>
            <w:r w:rsidRPr="008A4B4F">
              <w:rPr>
                <w:sz w:val="16"/>
                <w:szCs w:val="16"/>
                <w:lang w:val="uk-UA"/>
              </w:rPr>
              <w:t>1718362,00</w:t>
            </w:r>
          </w:p>
        </w:tc>
        <w:tc>
          <w:tcPr>
            <w:tcW w:w="992" w:type="dxa"/>
            <w:shd w:val="clear" w:color="auto" w:fill="auto"/>
            <w:noWrap/>
            <w:vAlign w:val="center"/>
            <w:hideMark/>
          </w:tcPr>
          <w:p w14:paraId="3CF2AAEA" w14:textId="77777777" w:rsidR="008A4B4F" w:rsidRPr="008A4B4F" w:rsidRDefault="008A4B4F" w:rsidP="007C042B">
            <w:pPr>
              <w:ind w:left="-108" w:right="-108"/>
              <w:jc w:val="right"/>
              <w:rPr>
                <w:sz w:val="16"/>
                <w:szCs w:val="16"/>
                <w:lang w:val="uk-UA"/>
              </w:rPr>
            </w:pPr>
            <w:r w:rsidRPr="008A4B4F">
              <w:rPr>
                <w:sz w:val="16"/>
                <w:szCs w:val="16"/>
                <w:lang w:val="uk-UA"/>
              </w:rPr>
              <w:t>144517,00</w:t>
            </w:r>
          </w:p>
        </w:tc>
        <w:tc>
          <w:tcPr>
            <w:tcW w:w="850" w:type="dxa"/>
            <w:shd w:val="clear" w:color="auto" w:fill="auto"/>
            <w:noWrap/>
            <w:vAlign w:val="center"/>
            <w:hideMark/>
          </w:tcPr>
          <w:p w14:paraId="4493AFC5" w14:textId="77777777" w:rsidR="008A4B4F" w:rsidRPr="008A4B4F" w:rsidRDefault="008A4B4F" w:rsidP="007C042B">
            <w:pPr>
              <w:ind w:left="-108" w:right="-108"/>
              <w:jc w:val="right"/>
              <w:rPr>
                <w:sz w:val="16"/>
                <w:szCs w:val="16"/>
                <w:lang w:val="uk-UA"/>
              </w:rPr>
            </w:pPr>
            <w:r w:rsidRPr="008A4B4F">
              <w:rPr>
                <w:sz w:val="16"/>
                <w:szCs w:val="16"/>
                <w:lang w:val="uk-UA"/>
              </w:rPr>
              <w:t>1573845,00</w:t>
            </w:r>
          </w:p>
        </w:tc>
        <w:tc>
          <w:tcPr>
            <w:tcW w:w="851" w:type="dxa"/>
            <w:shd w:val="clear" w:color="auto" w:fill="auto"/>
            <w:noWrap/>
            <w:vAlign w:val="center"/>
            <w:hideMark/>
          </w:tcPr>
          <w:p w14:paraId="70CAED75"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340499FD"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2F945BBF" w14:textId="77777777" w:rsidR="008A4B4F" w:rsidRPr="008A4B4F" w:rsidRDefault="008A4B4F" w:rsidP="007C042B">
            <w:pPr>
              <w:ind w:left="-108" w:right="-108"/>
              <w:jc w:val="right"/>
              <w:rPr>
                <w:sz w:val="16"/>
                <w:szCs w:val="16"/>
              </w:rPr>
            </w:pPr>
            <w:r w:rsidRPr="008A4B4F">
              <w:rPr>
                <w:sz w:val="16"/>
                <w:szCs w:val="16"/>
              </w:rPr>
              <w:t>144517,00</w:t>
            </w:r>
          </w:p>
        </w:tc>
        <w:tc>
          <w:tcPr>
            <w:tcW w:w="992" w:type="dxa"/>
            <w:shd w:val="clear" w:color="auto" w:fill="auto"/>
            <w:noWrap/>
            <w:vAlign w:val="center"/>
            <w:hideMark/>
          </w:tcPr>
          <w:p w14:paraId="69908A3F" w14:textId="45ED1856" w:rsidR="008A4B4F" w:rsidRPr="008A4B4F" w:rsidRDefault="00F27BDD" w:rsidP="007C042B">
            <w:pPr>
              <w:ind w:left="-108" w:right="-108"/>
              <w:jc w:val="right"/>
              <w:rPr>
                <w:b/>
                <w:bCs/>
                <w:sz w:val="16"/>
                <w:szCs w:val="16"/>
              </w:rPr>
            </w:pPr>
            <w:r>
              <w:rPr>
                <w:b/>
                <w:bCs/>
                <w:sz w:val="16"/>
                <w:szCs w:val="16"/>
                <w:lang w:val="uk-UA"/>
              </w:rPr>
              <w:t>118607268,</w:t>
            </w:r>
            <w:r w:rsidR="008A4B4F" w:rsidRPr="008A4B4F">
              <w:rPr>
                <w:b/>
                <w:bCs/>
                <w:sz w:val="16"/>
                <w:szCs w:val="16"/>
              </w:rPr>
              <w:t>00</w:t>
            </w:r>
          </w:p>
        </w:tc>
      </w:tr>
      <w:tr w:rsidR="003966ED" w:rsidRPr="008A4B4F" w14:paraId="7EED7458" w14:textId="77777777" w:rsidTr="00DD4B5C">
        <w:trPr>
          <w:gridAfter w:val="13"/>
          <w:wAfter w:w="9217" w:type="dxa"/>
          <w:trHeight w:val="864"/>
        </w:trPr>
        <w:tc>
          <w:tcPr>
            <w:tcW w:w="866" w:type="dxa"/>
            <w:shd w:val="clear" w:color="auto" w:fill="auto"/>
            <w:noWrap/>
            <w:vAlign w:val="center"/>
            <w:hideMark/>
          </w:tcPr>
          <w:p w14:paraId="53957F76" w14:textId="77777777" w:rsidR="008A4B4F" w:rsidRPr="008A4B4F" w:rsidRDefault="008A4B4F" w:rsidP="008A4B4F">
            <w:pPr>
              <w:jc w:val="center"/>
              <w:rPr>
                <w:sz w:val="16"/>
                <w:szCs w:val="16"/>
                <w:lang w:val="uk-UA"/>
              </w:rPr>
            </w:pPr>
            <w:r w:rsidRPr="008A4B4F">
              <w:rPr>
                <w:sz w:val="16"/>
                <w:szCs w:val="16"/>
                <w:lang w:val="uk-UA"/>
              </w:rPr>
              <w:t>0611026</w:t>
            </w:r>
          </w:p>
        </w:tc>
        <w:tc>
          <w:tcPr>
            <w:tcW w:w="850" w:type="dxa"/>
            <w:shd w:val="clear" w:color="auto" w:fill="auto"/>
            <w:vAlign w:val="center"/>
            <w:hideMark/>
          </w:tcPr>
          <w:p w14:paraId="2947AA36" w14:textId="77777777" w:rsidR="008A4B4F" w:rsidRPr="008A4B4F" w:rsidRDefault="008A4B4F" w:rsidP="008A4B4F">
            <w:pPr>
              <w:jc w:val="center"/>
              <w:rPr>
                <w:sz w:val="16"/>
                <w:szCs w:val="16"/>
                <w:lang w:val="uk-UA"/>
              </w:rPr>
            </w:pPr>
            <w:r w:rsidRPr="008A4B4F">
              <w:rPr>
                <w:sz w:val="16"/>
                <w:szCs w:val="16"/>
                <w:lang w:val="uk-UA"/>
              </w:rPr>
              <w:t>1026</w:t>
            </w:r>
          </w:p>
        </w:tc>
        <w:tc>
          <w:tcPr>
            <w:tcW w:w="851" w:type="dxa"/>
            <w:shd w:val="clear" w:color="auto" w:fill="auto"/>
            <w:vAlign w:val="center"/>
            <w:hideMark/>
          </w:tcPr>
          <w:p w14:paraId="3D599303" w14:textId="77777777" w:rsidR="008A4B4F" w:rsidRPr="008A4B4F" w:rsidRDefault="008A4B4F" w:rsidP="008A4B4F">
            <w:pPr>
              <w:jc w:val="center"/>
              <w:rPr>
                <w:sz w:val="16"/>
                <w:szCs w:val="16"/>
                <w:lang w:val="uk-UA"/>
              </w:rPr>
            </w:pPr>
            <w:r w:rsidRPr="008A4B4F">
              <w:rPr>
                <w:sz w:val="16"/>
                <w:szCs w:val="16"/>
                <w:lang w:val="uk-UA"/>
              </w:rPr>
              <w:t>0922</w:t>
            </w:r>
          </w:p>
        </w:tc>
        <w:tc>
          <w:tcPr>
            <w:tcW w:w="2693" w:type="dxa"/>
            <w:shd w:val="clear" w:color="auto" w:fill="auto"/>
            <w:hideMark/>
          </w:tcPr>
          <w:p w14:paraId="3069B92D" w14:textId="77777777" w:rsidR="008A4B4F" w:rsidRPr="008A4B4F" w:rsidRDefault="008A4B4F" w:rsidP="008A4B4F">
            <w:pPr>
              <w:rPr>
                <w:sz w:val="16"/>
                <w:szCs w:val="16"/>
                <w:lang w:val="uk-UA"/>
              </w:rPr>
            </w:pPr>
            <w:r w:rsidRPr="008A4B4F">
              <w:rPr>
                <w:sz w:val="16"/>
                <w:szCs w:val="16"/>
                <w:lang w:val="uk-UA"/>
              </w:rPr>
              <w:t>Надання загальної середньої освіти міжшкільними ресурсними центрами за рахунок коштів місцевого бюджету</w:t>
            </w:r>
          </w:p>
        </w:tc>
        <w:tc>
          <w:tcPr>
            <w:tcW w:w="992" w:type="dxa"/>
            <w:shd w:val="clear" w:color="auto" w:fill="auto"/>
            <w:noWrap/>
            <w:vAlign w:val="center"/>
            <w:hideMark/>
          </w:tcPr>
          <w:p w14:paraId="62F1BA14" w14:textId="77777777" w:rsidR="008A4B4F" w:rsidRPr="008A4B4F" w:rsidRDefault="008A4B4F" w:rsidP="000244CF">
            <w:pPr>
              <w:ind w:left="-108" w:right="-108"/>
              <w:jc w:val="right"/>
              <w:rPr>
                <w:sz w:val="16"/>
                <w:szCs w:val="16"/>
                <w:lang w:val="uk-UA"/>
              </w:rPr>
            </w:pPr>
            <w:r w:rsidRPr="008A4B4F">
              <w:rPr>
                <w:sz w:val="16"/>
                <w:szCs w:val="16"/>
                <w:lang w:val="uk-UA"/>
              </w:rPr>
              <w:t>6491807,00</w:t>
            </w:r>
          </w:p>
        </w:tc>
        <w:tc>
          <w:tcPr>
            <w:tcW w:w="993" w:type="dxa"/>
            <w:shd w:val="clear" w:color="auto" w:fill="auto"/>
            <w:noWrap/>
            <w:vAlign w:val="center"/>
            <w:hideMark/>
          </w:tcPr>
          <w:p w14:paraId="6E7C7D16" w14:textId="77777777" w:rsidR="008A4B4F" w:rsidRPr="008A4B4F" w:rsidRDefault="008A4B4F" w:rsidP="006B1E30">
            <w:pPr>
              <w:ind w:left="-108" w:right="-108"/>
              <w:jc w:val="right"/>
              <w:rPr>
                <w:sz w:val="16"/>
                <w:szCs w:val="16"/>
                <w:lang w:val="uk-UA"/>
              </w:rPr>
            </w:pPr>
            <w:r w:rsidRPr="008A4B4F">
              <w:rPr>
                <w:sz w:val="16"/>
                <w:szCs w:val="16"/>
                <w:lang w:val="uk-UA"/>
              </w:rPr>
              <w:t>6491807,00</w:t>
            </w:r>
          </w:p>
        </w:tc>
        <w:tc>
          <w:tcPr>
            <w:tcW w:w="992" w:type="dxa"/>
            <w:shd w:val="clear" w:color="auto" w:fill="auto"/>
            <w:noWrap/>
            <w:vAlign w:val="center"/>
            <w:hideMark/>
          </w:tcPr>
          <w:p w14:paraId="38D79D71" w14:textId="77777777" w:rsidR="008A4B4F" w:rsidRPr="008A4B4F" w:rsidRDefault="008A4B4F" w:rsidP="006B1E30">
            <w:pPr>
              <w:ind w:left="-108" w:right="-108"/>
              <w:jc w:val="right"/>
              <w:rPr>
                <w:sz w:val="16"/>
                <w:szCs w:val="16"/>
                <w:lang w:val="uk-UA"/>
              </w:rPr>
            </w:pPr>
            <w:r w:rsidRPr="008A4B4F">
              <w:rPr>
                <w:sz w:val="16"/>
                <w:szCs w:val="16"/>
                <w:lang w:val="uk-UA"/>
              </w:rPr>
              <w:t>4684450,00</w:t>
            </w:r>
          </w:p>
        </w:tc>
        <w:tc>
          <w:tcPr>
            <w:tcW w:w="850" w:type="dxa"/>
            <w:shd w:val="clear" w:color="auto" w:fill="auto"/>
            <w:noWrap/>
            <w:vAlign w:val="center"/>
            <w:hideMark/>
          </w:tcPr>
          <w:p w14:paraId="42BFD9FB" w14:textId="77777777" w:rsidR="008A4B4F" w:rsidRPr="008A4B4F" w:rsidRDefault="008A4B4F" w:rsidP="006B1E30">
            <w:pPr>
              <w:ind w:left="-108" w:right="-108"/>
              <w:jc w:val="right"/>
              <w:rPr>
                <w:sz w:val="16"/>
                <w:szCs w:val="16"/>
                <w:lang w:val="uk-UA"/>
              </w:rPr>
            </w:pPr>
            <w:r w:rsidRPr="008A4B4F">
              <w:rPr>
                <w:sz w:val="16"/>
                <w:szCs w:val="16"/>
                <w:lang w:val="uk-UA"/>
              </w:rPr>
              <w:t>445475,00</w:t>
            </w:r>
          </w:p>
        </w:tc>
        <w:tc>
          <w:tcPr>
            <w:tcW w:w="567" w:type="dxa"/>
            <w:shd w:val="clear" w:color="auto" w:fill="auto"/>
            <w:noWrap/>
            <w:vAlign w:val="center"/>
            <w:hideMark/>
          </w:tcPr>
          <w:p w14:paraId="551A5B88"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6F365914"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13044AF5"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6BC41B1"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1F30EEFB"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334CD832"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260EB4CE"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1D3B16FC" w14:textId="77777777" w:rsidR="008A4B4F" w:rsidRPr="008A4B4F" w:rsidRDefault="008A4B4F" w:rsidP="007C042B">
            <w:pPr>
              <w:ind w:left="-108" w:right="-108"/>
              <w:jc w:val="right"/>
              <w:rPr>
                <w:b/>
                <w:bCs/>
                <w:sz w:val="16"/>
                <w:szCs w:val="16"/>
              </w:rPr>
            </w:pPr>
            <w:r w:rsidRPr="008A4B4F">
              <w:rPr>
                <w:b/>
                <w:bCs/>
                <w:sz w:val="16"/>
                <w:szCs w:val="16"/>
              </w:rPr>
              <w:t>6491807,00</w:t>
            </w:r>
          </w:p>
        </w:tc>
      </w:tr>
      <w:tr w:rsidR="003966ED" w:rsidRPr="008A4B4F" w14:paraId="5E234685" w14:textId="77777777" w:rsidTr="00DD4B5C">
        <w:trPr>
          <w:gridAfter w:val="13"/>
          <w:wAfter w:w="9217" w:type="dxa"/>
          <w:trHeight w:val="691"/>
        </w:trPr>
        <w:tc>
          <w:tcPr>
            <w:tcW w:w="866" w:type="dxa"/>
            <w:shd w:val="clear" w:color="auto" w:fill="auto"/>
            <w:noWrap/>
            <w:vAlign w:val="center"/>
            <w:hideMark/>
          </w:tcPr>
          <w:p w14:paraId="76955A03" w14:textId="77777777" w:rsidR="008A4B4F" w:rsidRPr="008A4B4F" w:rsidRDefault="008A4B4F" w:rsidP="008A4B4F">
            <w:pPr>
              <w:jc w:val="center"/>
              <w:rPr>
                <w:sz w:val="16"/>
                <w:szCs w:val="16"/>
                <w:lang w:val="uk-UA"/>
              </w:rPr>
            </w:pPr>
            <w:r w:rsidRPr="008A4B4F">
              <w:rPr>
                <w:sz w:val="16"/>
                <w:szCs w:val="16"/>
                <w:lang w:val="uk-UA"/>
              </w:rPr>
              <w:t>0611031</w:t>
            </w:r>
          </w:p>
        </w:tc>
        <w:tc>
          <w:tcPr>
            <w:tcW w:w="850" w:type="dxa"/>
            <w:shd w:val="clear" w:color="auto" w:fill="auto"/>
            <w:vAlign w:val="center"/>
            <w:hideMark/>
          </w:tcPr>
          <w:p w14:paraId="5AAB23A4" w14:textId="77777777" w:rsidR="008A4B4F" w:rsidRPr="008A4B4F" w:rsidRDefault="008A4B4F" w:rsidP="008A4B4F">
            <w:pPr>
              <w:jc w:val="center"/>
              <w:rPr>
                <w:sz w:val="16"/>
                <w:szCs w:val="16"/>
                <w:lang w:val="uk-UA"/>
              </w:rPr>
            </w:pPr>
            <w:r w:rsidRPr="008A4B4F">
              <w:rPr>
                <w:sz w:val="16"/>
                <w:szCs w:val="16"/>
                <w:lang w:val="uk-UA"/>
              </w:rPr>
              <w:t>1031</w:t>
            </w:r>
          </w:p>
        </w:tc>
        <w:tc>
          <w:tcPr>
            <w:tcW w:w="851" w:type="dxa"/>
            <w:shd w:val="clear" w:color="auto" w:fill="auto"/>
            <w:vAlign w:val="center"/>
            <w:hideMark/>
          </w:tcPr>
          <w:p w14:paraId="728342D6" w14:textId="77777777" w:rsidR="008A4B4F" w:rsidRPr="008A4B4F" w:rsidRDefault="008A4B4F" w:rsidP="008A4B4F">
            <w:pPr>
              <w:jc w:val="center"/>
              <w:rPr>
                <w:sz w:val="16"/>
                <w:szCs w:val="16"/>
                <w:lang w:val="uk-UA"/>
              </w:rPr>
            </w:pPr>
            <w:r w:rsidRPr="008A4B4F">
              <w:rPr>
                <w:sz w:val="16"/>
                <w:szCs w:val="16"/>
                <w:lang w:val="uk-UA"/>
              </w:rPr>
              <w:t>0921</w:t>
            </w:r>
          </w:p>
        </w:tc>
        <w:tc>
          <w:tcPr>
            <w:tcW w:w="2693" w:type="dxa"/>
            <w:shd w:val="clear" w:color="auto" w:fill="auto"/>
            <w:hideMark/>
          </w:tcPr>
          <w:p w14:paraId="30A7FA0A" w14:textId="77777777" w:rsidR="008A4B4F" w:rsidRPr="008A4B4F" w:rsidRDefault="008A4B4F" w:rsidP="00167389">
            <w:pPr>
              <w:ind w:right="-108"/>
              <w:rPr>
                <w:sz w:val="16"/>
                <w:szCs w:val="16"/>
                <w:lang w:val="uk-UA"/>
              </w:rPr>
            </w:pPr>
            <w:r w:rsidRPr="008A4B4F">
              <w:rPr>
                <w:sz w:val="16"/>
                <w:szCs w:val="16"/>
                <w:lang w:val="uk-UA"/>
              </w:rPr>
              <w:t>Надання загальної середньої освіти закладами загальної середньої освіти за рахунок освітньої субвенції</w:t>
            </w:r>
          </w:p>
        </w:tc>
        <w:tc>
          <w:tcPr>
            <w:tcW w:w="992" w:type="dxa"/>
            <w:shd w:val="clear" w:color="auto" w:fill="auto"/>
            <w:noWrap/>
            <w:vAlign w:val="center"/>
            <w:hideMark/>
          </w:tcPr>
          <w:p w14:paraId="3730137F" w14:textId="77777777" w:rsidR="008A4B4F" w:rsidRPr="008A4B4F" w:rsidRDefault="008A4B4F" w:rsidP="000244CF">
            <w:pPr>
              <w:ind w:left="-108" w:right="-108"/>
              <w:jc w:val="right"/>
              <w:rPr>
                <w:sz w:val="16"/>
                <w:szCs w:val="16"/>
                <w:lang w:val="uk-UA"/>
              </w:rPr>
            </w:pPr>
            <w:r w:rsidRPr="008A4B4F">
              <w:rPr>
                <w:sz w:val="16"/>
                <w:szCs w:val="16"/>
                <w:lang w:val="uk-UA"/>
              </w:rPr>
              <w:t>190513500,00</w:t>
            </w:r>
          </w:p>
        </w:tc>
        <w:tc>
          <w:tcPr>
            <w:tcW w:w="993" w:type="dxa"/>
            <w:shd w:val="clear" w:color="auto" w:fill="auto"/>
            <w:noWrap/>
            <w:vAlign w:val="center"/>
            <w:hideMark/>
          </w:tcPr>
          <w:p w14:paraId="4A68BC03" w14:textId="77777777" w:rsidR="008A4B4F" w:rsidRPr="008A4B4F" w:rsidRDefault="008A4B4F" w:rsidP="006B1E30">
            <w:pPr>
              <w:ind w:left="-108" w:right="-108"/>
              <w:jc w:val="right"/>
              <w:rPr>
                <w:sz w:val="16"/>
                <w:szCs w:val="16"/>
                <w:lang w:val="uk-UA"/>
              </w:rPr>
            </w:pPr>
            <w:r w:rsidRPr="008A4B4F">
              <w:rPr>
                <w:sz w:val="16"/>
                <w:szCs w:val="16"/>
                <w:lang w:val="uk-UA"/>
              </w:rPr>
              <w:t>190513500,00</w:t>
            </w:r>
          </w:p>
        </w:tc>
        <w:tc>
          <w:tcPr>
            <w:tcW w:w="992" w:type="dxa"/>
            <w:shd w:val="clear" w:color="auto" w:fill="auto"/>
            <w:noWrap/>
            <w:vAlign w:val="center"/>
            <w:hideMark/>
          </w:tcPr>
          <w:p w14:paraId="2F01A6DE" w14:textId="77777777" w:rsidR="008A4B4F" w:rsidRPr="008A4B4F" w:rsidRDefault="008A4B4F" w:rsidP="006B1E30">
            <w:pPr>
              <w:ind w:left="-108" w:right="-108"/>
              <w:jc w:val="right"/>
              <w:rPr>
                <w:sz w:val="16"/>
                <w:szCs w:val="16"/>
                <w:lang w:val="uk-UA"/>
              </w:rPr>
            </w:pPr>
            <w:r w:rsidRPr="008A4B4F">
              <w:rPr>
                <w:sz w:val="16"/>
                <w:szCs w:val="16"/>
                <w:lang w:val="uk-UA"/>
              </w:rPr>
              <w:t>156159093,00</w:t>
            </w:r>
          </w:p>
        </w:tc>
        <w:tc>
          <w:tcPr>
            <w:tcW w:w="850" w:type="dxa"/>
            <w:shd w:val="clear" w:color="auto" w:fill="auto"/>
            <w:noWrap/>
            <w:vAlign w:val="center"/>
            <w:hideMark/>
          </w:tcPr>
          <w:p w14:paraId="6D6B5C13"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4AB84567"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A4B6E0A"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5AC94581"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767C57D4"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1B42446C"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5847A5FF"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4FB7FB68"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6034A177" w14:textId="77777777" w:rsidR="008A4B4F" w:rsidRPr="008A4B4F" w:rsidRDefault="008A4B4F" w:rsidP="007C042B">
            <w:pPr>
              <w:ind w:left="-108" w:right="-108"/>
              <w:jc w:val="right"/>
              <w:rPr>
                <w:b/>
                <w:bCs/>
                <w:sz w:val="16"/>
                <w:szCs w:val="16"/>
              </w:rPr>
            </w:pPr>
            <w:r w:rsidRPr="008A4B4F">
              <w:rPr>
                <w:b/>
                <w:bCs/>
                <w:sz w:val="16"/>
                <w:szCs w:val="16"/>
              </w:rPr>
              <w:t>190513500,00</w:t>
            </w:r>
          </w:p>
        </w:tc>
      </w:tr>
      <w:tr w:rsidR="00DD4B5C" w:rsidRPr="008A4B4F" w14:paraId="07F18BAC" w14:textId="77777777" w:rsidTr="005F4D84">
        <w:trPr>
          <w:gridAfter w:val="13"/>
          <w:wAfter w:w="9217" w:type="dxa"/>
          <w:trHeight w:val="280"/>
        </w:trPr>
        <w:tc>
          <w:tcPr>
            <w:tcW w:w="866" w:type="dxa"/>
            <w:shd w:val="clear" w:color="auto" w:fill="auto"/>
            <w:noWrap/>
            <w:vAlign w:val="center"/>
          </w:tcPr>
          <w:p w14:paraId="4E91BF93" w14:textId="77777777" w:rsidR="00DD4B5C" w:rsidRPr="008A4B4F" w:rsidRDefault="00DD4B5C" w:rsidP="005F4D84">
            <w:pPr>
              <w:jc w:val="center"/>
              <w:rPr>
                <w:sz w:val="16"/>
                <w:szCs w:val="16"/>
                <w:lang w:val="uk-UA"/>
              </w:rPr>
            </w:pPr>
            <w:r w:rsidRPr="008A4B4F">
              <w:rPr>
                <w:sz w:val="16"/>
                <w:szCs w:val="16"/>
                <w:lang w:val="uk-UA"/>
              </w:rPr>
              <w:lastRenderedPageBreak/>
              <w:t>1</w:t>
            </w:r>
          </w:p>
        </w:tc>
        <w:tc>
          <w:tcPr>
            <w:tcW w:w="850" w:type="dxa"/>
            <w:shd w:val="clear" w:color="auto" w:fill="auto"/>
            <w:vAlign w:val="center"/>
          </w:tcPr>
          <w:p w14:paraId="486F4225" w14:textId="77777777" w:rsidR="00DD4B5C" w:rsidRPr="008A4B4F" w:rsidRDefault="00DD4B5C" w:rsidP="005F4D84">
            <w:pPr>
              <w:jc w:val="center"/>
              <w:rPr>
                <w:sz w:val="16"/>
                <w:szCs w:val="16"/>
                <w:lang w:val="uk-UA"/>
              </w:rPr>
            </w:pPr>
            <w:r w:rsidRPr="008A4B4F">
              <w:rPr>
                <w:sz w:val="16"/>
                <w:szCs w:val="16"/>
                <w:lang w:val="uk-UA"/>
              </w:rPr>
              <w:t>2</w:t>
            </w:r>
          </w:p>
        </w:tc>
        <w:tc>
          <w:tcPr>
            <w:tcW w:w="851" w:type="dxa"/>
            <w:shd w:val="clear" w:color="auto" w:fill="auto"/>
            <w:vAlign w:val="center"/>
          </w:tcPr>
          <w:p w14:paraId="6F4953D0" w14:textId="77777777" w:rsidR="00DD4B5C" w:rsidRPr="008A4B4F" w:rsidRDefault="00DD4B5C" w:rsidP="005F4D84">
            <w:pPr>
              <w:jc w:val="center"/>
              <w:rPr>
                <w:sz w:val="16"/>
                <w:szCs w:val="16"/>
                <w:lang w:val="uk-UA"/>
              </w:rPr>
            </w:pPr>
            <w:r w:rsidRPr="008A4B4F">
              <w:rPr>
                <w:sz w:val="16"/>
                <w:szCs w:val="16"/>
                <w:lang w:val="uk-UA"/>
              </w:rPr>
              <w:t>3</w:t>
            </w:r>
          </w:p>
        </w:tc>
        <w:tc>
          <w:tcPr>
            <w:tcW w:w="2693" w:type="dxa"/>
            <w:shd w:val="clear" w:color="auto" w:fill="auto"/>
            <w:vAlign w:val="center"/>
          </w:tcPr>
          <w:p w14:paraId="6B21529D" w14:textId="77777777" w:rsidR="00DD4B5C" w:rsidRPr="008A4B4F" w:rsidRDefault="00DD4B5C" w:rsidP="005F4D84">
            <w:pPr>
              <w:jc w:val="center"/>
              <w:rPr>
                <w:sz w:val="16"/>
                <w:szCs w:val="16"/>
                <w:lang w:val="uk-UA"/>
              </w:rPr>
            </w:pPr>
            <w:r w:rsidRPr="008A4B4F">
              <w:rPr>
                <w:sz w:val="16"/>
                <w:szCs w:val="16"/>
                <w:lang w:val="uk-UA"/>
              </w:rPr>
              <w:t>4</w:t>
            </w:r>
          </w:p>
        </w:tc>
        <w:tc>
          <w:tcPr>
            <w:tcW w:w="992" w:type="dxa"/>
            <w:shd w:val="clear" w:color="auto" w:fill="auto"/>
            <w:noWrap/>
            <w:vAlign w:val="center"/>
          </w:tcPr>
          <w:p w14:paraId="786B3B35" w14:textId="77777777" w:rsidR="00DD4B5C" w:rsidRPr="008A4B4F" w:rsidRDefault="00DD4B5C" w:rsidP="005F4D84">
            <w:pPr>
              <w:ind w:left="-108" w:right="-108"/>
              <w:jc w:val="center"/>
              <w:rPr>
                <w:sz w:val="16"/>
                <w:szCs w:val="16"/>
                <w:lang w:val="uk-UA"/>
              </w:rPr>
            </w:pPr>
            <w:r w:rsidRPr="008A4B4F">
              <w:rPr>
                <w:sz w:val="16"/>
                <w:szCs w:val="16"/>
                <w:lang w:val="uk-UA"/>
              </w:rPr>
              <w:t>5</w:t>
            </w:r>
          </w:p>
        </w:tc>
        <w:tc>
          <w:tcPr>
            <w:tcW w:w="993" w:type="dxa"/>
            <w:shd w:val="clear" w:color="auto" w:fill="auto"/>
            <w:noWrap/>
            <w:vAlign w:val="center"/>
          </w:tcPr>
          <w:p w14:paraId="44CB48EE" w14:textId="77777777" w:rsidR="00DD4B5C" w:rsidRPr="008A4B4F" w:rsidRDefault="00DD4B5C" w:rsidP="005F4D84">
            <w:pPr>
              <w:ind w:left="-108" w:right="-108"/>
              <w:jc w:val="center"/>
              <w:rPr>
                <w:sz w:val="16"/>
                <w:szCs w:val="16"/>
                <w:lang w:val="uk-UA"/>
              </w:rPr>
            </w:pPr>
            <w:r w:rsidRPr="008A4B4F">
              <w:rPr>
                <w:sz w:val="16"/>
                <w:szCs w:val="16"/>
                <w:lang w:val="uk-UA"/>
              </w:rPr>
              <w:t>6</w:t>
            </w:r>
          </w:p>
        </w:tc>
        <w:tc>
          <w:tcPr>
            <w:tcW w:w="992" w:type="dxa"/>
            <w:shd w:val="clear" w:color="auto" w:fill="auto"/>
            <w:noWrap/>
            <w:vAlign w:val="center"/>
          </w:tcPr>
          <w:p w14:paraId="45B9A2DC" w14:textId="77777777" w:rsidR="00DD4B5C" w:rsidRPr="008A4B4F" w:rsidRDefault="00DD4B5C" w:rsidP="005F4D84">
            <w:pPr>
              <w:ind w:left="-108" w:right="-108"/>
              <w:jc w:val="center"/>
              <w:rPr>
                <w:sz w:val="16"/>
                <w:szCs w:val="16"/>
                <w:lang w:val="uk-UA"/>
              </w:rPr>
            </w:pPr>
            <w:r w:rsidRPr="008A4B4F">
              <w:rPr>
                <w:sz w:val="16"/>
                <w:szCs w:val="16"/>
                <w:lang w:val="uk-UA"/>
              </w:rPr>
              <w:t>7</w:t>
            </w:r>
          </w:p>
        </w:tc>
        <w:tc>
          <w:tcPr>
            <w:tcW w:w="850" w:type="dxa"/>
            <w:shd w:val="clear" w:color="auto" w:fill="auto"/>
            <w:noWrap/>
            <w:vAlign w:val="center"/>
          </w:tcPr>
          <w:p w14:paraId="7DA9A7F0" w14:textId="77777777" w:rsidR="00DD4B5C" w:rsidRPr="008A4B4F" w:rsidRDefault="00DD4B5C" w:rsidP="005F4D84">
            <w:pPr>
              <w:ind w:left="-108" w:right="-108"/>
              <w:jc w:val="center"/>
              <w:rPr>
                <w:sz w:val="16"/>
                <w:szCs w:val="16"/>
                <w:lang w:val="uk-UA"/>
              </w:rPr>
            </w:pPr>
            <w:r w:rsidRPr="008A4B4F">
              <w:rPr>
                <w:sz w:val="16"/>
                <w:szCs w:val="16"/>
                <w:lang w:val="uk-UA"/>
              </w:rPr>
              <w:t>8</w:t>
            </w:r>
          </w:p>
        </w:tc>
        <w:tc>
          <w:tcPr>
            <w:tcW w:w="567" w:type="dxa"/>
            <w:shd w:val="clear" w:color="auto" w:fill="auto"/>
            <w:noWrap/>
            <w:vAlign w:val="center"/>
          </w:tcPr>
          <w:p w14:paraId="709C901B" w14:textId="77777777" w:rsidR="00DD4B5C" w:rsidRPr="008A4B4F" w:rsidRDefault="00DD4B5C" w:rsidP="005F4D84">
            <w:pPr>
              <w:jc w:val="center"/>
              <w:rPr>
                <w:sz w:val="16"/>
                <w:szCs w:val="16"/>
                <w:lang w:val="uk-UA"/>
              </w:rPr>
            </w:pPr>
            <w:r w:rsidRPr="008A4B4F">
              <w:rPr>
                <w:sz w:val="16"/>
                <w:szCs w:val="16"/>
                <w:lang w:val="uk-UA"/>
              </w:rPr>
              <w:t>9</w:t>
            </w:r>
          </w:p>
        </w:tc>
        <w:tc>
          <w:tcPr>
            <w:tcW w:w="993" w:type="dxa"/>
            <w:shd w:val="clear" w:color="auto" w:fill="auto"/>
            <w:noWrap/>
            <w:vAlign w:val="center"/>
          </w:tcPr>
          <w:p w14:paraId="415147A1" w14:textId="77777777" w:rsidR="00DD4B5C" w:rsidRPr="008A4B4F" w:rsidRDefault="00DD4B5C" w:rsidP="005F4D84">
            <w:pPr>
              <w:ind w:left="-108" w:right="-108"/>
              <w:jc w:val="center"/>
              <w:rPr>
                <w:sz w:val="16"/>
                <w:szCs w:val="16"/>
                <w:lang w:val="uk-UA"/>
              </w:rPr>
            </w:pPr>
            <w:r w:rsidRPr="008A4B4F">
              <w:rPr>
                <w:sz w:val="16"/>
                <w:szCs w:val="16"/>
                <w:lang w:val="uk-UA"/>
              </w:rPr>
              <w:t>10</w:t>
            </w:r>
          </w:p>
        </w:tc>
        <w:tc>
          <w:tcPr>
            <w:tcW w:w="992" w:type="dxa"/>
            <w:shd w:val="clear" w:color="auto" w:fill="auto"/>
            <w:noWrap/>
            <w:vAlign w:val="center"/>
          </w:tcPr>
          <w:p w14:paraId="6635D403" w14:textId="77777777" w:rsidR="00DD4B5C" w:rsidRPr="008A4B4F" w:rsidRDefault="00DD4B5C" w:rsidP="005F4D84">
            <w:pPr>
              <w:ind w:left="-108" w:right="-108"/>
              <w:jc w:val="center"/>
              <w:rPr>
                <w:sz w:val="16"/>
                <w:szCs w:val="16"/>
                <w:lang w:val="uk-UA"/>
              </w:rPr>
            </w:pPr>
            <w:r w:rsidRPr="008A4B4F">
              <w:rPr>
                <w:sz w:val="16"/>
                <w:szCs w:val="16"/>
                <w:lang w:val="uk-UA"/>
              </w:rPr>
              <w:t>11</w:t>
            </w:r>
          </w:p>
        </w:tc>
        <w:tc>
          <w:tcPr>
            <w:tcW w:w="850" w:type="dxa"/>
            <w:shd w:val="clear" w:color="auto" w:fill="auto"/>
            <w:noWrap/>
            <w:vAlign w:val="center"/>
          </w:tcPr>
          <w:p w14:paraId="3A135FD7" w14:textId="77777777" w:rsidR="00DD4B5C" w:rsidRPr="008A4B4F" w:rsidRDefault="00DD4B5C" w:rsidP="005F4D84">
            <w:pPr>
              <w:ind w:left="-108" w:right="-108"/>
              <w:jc w:val="center"/>
              <w:rPr>
                <w:sz w:val="16"/>
                <w:szCs w:val="16"/>
                <w:lang w:val="uk-UA"/>
              </w:rPr>
            </w:pPr>
            <w:r w:rsidRPr="008A4B4F">
              <w:rPr>
                <w:sz w:val="16"/>
                <w:szCs w:val="16"/>
                <w:lang w:val="uk-UA"/>
              </w:rPr>
              <w:t>12</w:t>
            </w:r>
          </w:p>
        </w:tc>
        <w:tc>
          <w:tcPr>
            <w:tcW w:w="851" w:type="dxa"/>
            <w:shd w:val="clear" w:color="auto" w:fill="auto"/>
            <w:noWrap/>
            <w:vAlign w:val="center"/>
          </w:tcPr>
          <w:p w14:paraId="14509266" w14:textId="77777777" w:rsidR="00DD4B5C" w:rsidRPr="008A4B4F" w:rsidRDefault="00DD4B5C" w:rsidP="005F4D84">
            <w:pPr>
              <w:jc w:val="center"/>
              <w:rPr>
                <w:sz w:val="16"/>
                <w:szCs w:val="16"/>
                <w:lang w:val="uk-UA"/>
              </w:rPr>
            </w:pPr>
            <w:r w:rsidRPr="008A4B4F">
              <w:rPr>
                <w:sz w:val="16"/>
                <w:szCs w:val="16"/>
                <w:lang w:val="uk-UA"/>
              </w:rPr>
              <w:t>13</w:t>
            </w:r>
          </w:p>
        </w:tc>
        <w:tc>
          <w:tcPr>
            <w:tcW w:w="709" w:type="dxa"/>
            <w:shd w:val="clear" w:color="auto" w:fill="auto"/>
            <w:noWrap/>
            <w:vAlign w:val="center"/>
          </w:tcPr>
          <w:p w14:paraId="720D1DFB" w14:textId="77777777" w:rsidR="00DD4B5C" w:rsidRPr="008A4B4F" w:rsidRDefault="00DD4B5C" w:rsidP="005F4D84">
            <w:pPr>
              <w:jc w:val="center"/>
              <w:rPr>
                <w:sz w:val="16"/>
                <w:szCs w:val="16"/>
                <w:lang w:val="uk-UA"/>
              </w:rPr>
            </w:pPr>
            <w:r w:rsidRPr="008A4B4F">
              <w:rPr>
                <w:sz w:val="16"/>
                <w:szCs w:val="16"/>
                <w:lang w:val="uk-UA"/>
              </w:rPr>
              <w:t>14</w:t>
            </w:r>
          </w:p>
        </w:tc>
        <w:tc>
          <w:tcPr>
            <w:tcW w:w="850" w:type="dxa"/>
            <w:shd w:val="clear" w:color="auto" w:fill="auto"/>
            <w:noWrap/>
            <w:vAlign w:val="center"/>
          </w:tcPr>
          <w:p w14:paraId="7C441899" w14:textId="77777777" w:rsidR="00DD4B5C" w:rsidRPr="008A4B4F" w:rsidRDefault="00DD4B5C" w:rsidP="005F4D84">
            <w:pPr>
              <w:ind w:left="-108" w:right="-108"/>
              <w:jc w:val="center"/>
              <w:rPr>
                <w:sz w:val="16"/>
                <w:szCs w:val="16"/>
              </w:rPr>
            </w:pPr>
            <w:r w:rsidRPr="008A4B4F">
              <w:rPr>
                <w:sz w:val="16"/>
                <w:szCs w:val="16"/>
              </w:rPr>
              <w:t>15</w:t>
            </w:r>
          </w:p>
        </w:tc>
        <w:tc>
          <w:tcPr>
            <w:tcW w:w="992" w:type="dxa"/>
            <w:tcBorders>
              <w:bottom w:val="single" w:sz="4" w:space="0" w:color="auto"/>
            </w:tcBorders>
            <w:shd w:val="clear" w:color="auto" w:fill="auto"/>
            <w:noWrap/>
            <w:vAlign w:val="center"/>
          </w:tcPr>
          <w:p w14:paraId="5B708D82" w14:textId="77777777" w:rsidR="00DD4B5C" w:rsidRPr="008A4B4F" w:rsidRDefault="00DD4B5C" w:rsidP="005F4D84">
            <w:pPr>
              <w:ind w:left="-108" w:right="-108"/>
              <w:jc w:val="center"/>
              <w:rPr>
                <w:b/>
                <w:bCs/>
                <w:sz w:val="16"/>
                <w:szCs w:val="16"/>
              </w:rPr>
            </w:pPr>
            <w:r w:rsidRPr="008A4B4F">
              <w:rPr>
                <w:sz w:val="16"/>
                <w:szCs w:val="16"/>
              </w:rPr>
              <w:t>16</w:t>
            </w:r>
          </w:p>
        </w:tc>
      </w:tr>
      <w:tr w:rsidR="003966ED" w:rsidRPr="008A4B4F" w14:paraId="6AC3304F" w14:textId="77777777" w:rsidTr="00CF1F4B">
        <w:trPr>
          <w:gridAfter w:val="13"/>
          <w:wAfter w:w="9217" w:type="dxa"/>
          <w:trHeight w:val="549"/>
        </w:trPr>
        <w:tc>
          <w:tcPr>
            <w:tcW w:w="866" w:type="dxa"/>
            <w:shd w:val="clear" w:color="auto" w:fill="auto"/>
            <w:noWrap/>
            <w:vAlign w:val="center"/>
            <w:hideMark/>
          </w:tcPr>
          <w:p w14:paraId="0A553290" w14:textId="77777777" w:rsidR="008A4B4F" w:rsidRPr="008A4B4F" w:rsidRDefault="008A4B4F" w:rsidP="008A4B4F">
            <w:pPr>
              <w:jc w:val="center"/>
              <w:rPr>
                <w:sz w:val="16"/>
                <w:szCs w:val="16"/>
                <w:lang w:val="uk-UA"/>
              </w:rPr>
            </w:pPr>
            <w:r w:rsidRPr="008A4B4F">
              <w:rPr>
                <w:sz w:val="16"/>
                <w:szCs w:val="16"/>
                <w:lang w:val="uk-UA"/>
              </w:rPr>
              <w:t>0611070</w:t>
            </w:r>
          </w:p>
        </w:tc>
        <w:tc>
          <w:tcPr>
            <w:tcW w:w="850" w:type="dxa"/>
            <w:shd w:val="clear" w:color="auto" w:fill="auto"/>
            <w:vAlign w:val="center"/>
            <w:hideMark/>
          </w:tcPr>
          <w:p w14:paraId="0181746A" w14:textId="77777777" w:rsidR="008A4B4F" w:rsidRPr="008A4B4F" w:rsidRDefault="008A4B4F" w:rsidP="008A4B4F">
            <w:pPr>
              <w:jc w:val="center"/>
              <w:rPr>
                <w:sz w:val="16"/>
                <w:szCs w:val="16"/>
                <w:lang w:val="uk-UA"/>
              </w:rPr>
            </w:pPr>
            <w:r w:rsidRPr="008A4B4F">
              <w:rPr>
                <w:sz w:val="16"/>
                <w:szCs w:val="16"/>
                <w:lang w:val="uk-UA"/>
              </w:rPr>
              <w:t>1070</w:t>
            </w:r>
          </w:p>
        </w:tc>
        <w:tc>
          <w:tcPr>
            <w:tcW w:w="851" w:type="dxa"/>
            <w:shd w:val="clear" w:color="auto" w:fill="auto"/>
            <w:vAlign w:val="center"/>
            <w:hideMark/>
          </w:tcPr>
          <w:p w14:paraId="5E5BBF87" w14:textId="77777777" w:rsidR="008A4B4F" w:rsidRPr="008A4B4F" w:rsidRDefault="008A4B4F" w:rsidP="008A4B4F">
            <w:pPr>
              <w:jc w:val="center"/>
              <w:rPr>
                <w:sz w:val="16"/>
                <w:szCs w:val="16"/>
                <w:lang w:val="uk-UA"/>
              </w:rPr>
            </w:pPr>
            <w:r w:rsidRPr="008A4B4F">
              <w:rPr>
                <w:sz w:val="16"/>
                <w:szCs w:val="16"/>
                <w:lang w:val="uk-UA"/>
              </w:rPr>
              <w:t>0960</w:t>
            </w:r>
          </w:p>
        </w:tc>
        <w:tc>
          <w:tcPr>
            <w:tcW w:w="2693" w:type="dxa"/>
            <w:shd w:val="clear" w:color="auto" w:fill="auto"/>
            <w:hideMark/>
          </w:tcPr>
          <w:p w14:paraId="00CF80A7" w14:textId="77777777" w:rsidR="008A4B4F" w:rsidRPr="008A4B4F" w:rsidRDefault="008A4B4F" w:rsidP="00167389">
            <w:pPr>
              <w:ind w:right="-108"/>
              <w:rPr>
                <w:sz w:val="16"/>
                <w:szCs w:val="16"/>
                <w:lang w:val="uk-UA"/>
              </w:rPr>
            </w:pPr>
            <w:r w:rsidRPr="008A4B4F">
              <w:rPr>
                <w:sz w:val="16"/>
                <w:szCs w:val="16"/>
                <w:lang w:val="uk-UA"/>
              </w:rPr>
              <w:t>Надання позашкільної освіти закладами позашкільної освіти, заходи із позашкільної роботи з дітьми</w:t>
            </w:r>
          </w:p>
        </w:tc>
        <w:tc>
          <w:tcPr>
            <w:tcW w:w="992" w:type="dxa"/>
            <w:shd w:val="clear" w:color="auto" w:fill="auto"/>
            <w:noWrap/>
            <w:vAlign w:val="center"/>
            <w:hideMark/>
          </w:tcPr>
          <w:p w14:paraId="3387471B" w14:textId="77777777" w:rsidR="008A4B4F" w:rsidRPr="008A4B4F" w:rsidRDefault="008A4B4F" w:rsidP="000244CF">
            <w:pPr>
              <w:ind w:left="-108" w:right="-108"/>
              <w:jc w:val="right"/>
              <w:rPr>
                <w:sz w:val="16"/>
                <w:szCs w:val="16"/>
                <w:lang w:val="uk-UA"/>
              </w:rPr>
            </w:pPr>
            <w:r w:rsidRPr="008A4B4F">
              <w:rPr>
                <w:sz w:val="16"/>
                <w:szCs w:val="16"/>
                <w:lang w:val="uk-UA"/>
              </w:rPr>
              <w:t>4863864,00</w:t>
            </w:r>
          </w:p>
        </w:tc>
        <w:tc>
          <w:tcPr>
            <w:tcW w:w="993" w:type="dxa"/>
            <w:shd w:val="clear" w:color="auto" w:fill="auto"/>
            <w:noWrap/>
            <w:vAlign w:val="center"/>
            <w:hideMark/>
          </w:tcPr>
          <w:p w14:paraId="67BFB8BD" w14:textId="77777777" w:rsidR="008A4B4F" w:rsidRPr="008A4B4F" w:rsidRDefault="008A4B4F" w:rsidP="006B1E30">
            <w:pPr>
              <w:ind w:left="-108" w:right="-108"/>
              <w:jc w:val="right"/>
              <w:rPr>
                <w:sz w:val="16"/>
                <w:szCs w:val="16"/>
                <w:lang w:val="uk-UA"/>
              </w:rPr>
            </w:pPr>
            <w:r w:rsidRPr="008A4B4F">
              <w:rPr>
                <w:sz w:val="16"/>
                <w:szCs w:val="16"/>
                <w:lang w:val="uk-UA"/>
              </w:rPr>
              <w:t>4863864,00</w:t>
            </w:r>
          </w:p>
        </w:tc>
        <w:tc>
          <w:tcPr>
            <w:tcW w:w="992" w:type="dxa"/>
            <w:shd w:val="clear" w:color="auto" w:fill="auto"/>
            <w:noWrap/>
            <w:vAlign w:val="center"/>
            <w:hideMark/>
          </w:tcPr>
          <w:p w14:paraId="411F1F83" w14:textId="734176F9" w:rsidR="008A4B4F" w:rsidRPr="008A4B4F" w:rsidRDefault="00CE15AD" w:rsidP="006B1E30">
            <w:pPr>
              <w:ind w:left="-108" w:right="-108"/>
              <w:jc w:val="right"/>
              <w:rPr>
                <w:sz w:val="16"/>
                <w:szCs w:val="16"/>
                <w:lang w:val="uk-UA"/>
              </w:rPr>
            </w:pPr>
            <w:r>
              <w:rPr>
                <w:sz w:val="16"/>
                <w:szCs w:val="16"/>
                <w:lang w:val="uk-UA"/>
              </w:rPr>
              <w:t>3027849,</w:t>
            </w:r>
            <w:r w:rsidR="008A4B4F" w:rsidRPr="008A4B4F">
              <w:rPr>
                <w:sz w:val="16"/>
                <w:szCs w:val="16"/>
                <w:lang w:val="uk-UA"/>
              </w:rPr>
              <w:t>00</w:t>
            </w:r>
          </w:p>
        </w:tc>
        <w:tc>
          <w:tcPr>
            <w:tcW w:w="850" w:type="dxa"/>
            <w:shd w:val="clear" w:color="auto" w:fill="auto"/>
            <w:noWrap/>
            <w:vAlign w:val="center"/>
            <w:hideMark/>
          </w:tcPr>
          <w:p w14:paraId="6208B583" w14:textId="77777777" w:rsidR="008A4B4F" w:rsidRPr="008A4B4F" w:rsidRDefault="008A4B4F" w:rsidP="006B1E30">
            <w:pPr>
              <w:ind w:left="-108" w:right="-108"/>
              <w:jc w:val="right"/>
              <w:rPr>
                <w:sz w:val="16"/>
                <w:szCs w:val="16"/>
                <w:lang w:val="uk-UA"/>
              </w:rPr>
            </w:pPr>
            <w:r w:rsidRPr="008A4B4F">
              <w:rPr>
                <w:sz w:val="16"/>
                <w:szCs w:val="16"/>
                <w:lang w:val="uk-UA"/>
              </w:rPr>
              <w:t>693748,00</w:t>
            </w:r>
          </w:p>
        </w:tc>
        <w:tc>
          <w:tcPr>
            <w:tcW w:w="567" w:type="dxa"/>
            <w:shd w:val="clear" w:color="auto" w:fill="auto"/>
            <w:noWrap/>
            <w:vAlign w:val="center"/>
            <w:hideMark/>
          </w:tcPr>
          <w:p w14:paraId="03284307"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AA00E41"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294F9BA0"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6E120298"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43FA6745"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7858AB30"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7CAC4A91"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78B59FDF" w14:textId="77777777" w:rsidR="008A4B4F" w:rsidRPr="008A4B4F" w:rsidRDefault="008A4B4F" w:rsidP="007C042B">
            <w:pPr>
              <w:ind w:left="-108" w:right="-108"/>
              <w:jc w:val="right"/>
              <w:rPr>
                <w:b/>
                <w:bCs/>
                <w:sz w:val="16"/>
                <w:szCs w:val="16"/>
              </w:rPr>
            </w:pPr>
            <w:r w:rsidRPr="008A4B4F">
              <w:rPr>
                <w:b/>
                <w:bCs/>
                <w:sz w:val="16"/>
                <w:szCs w:val="16"/>
              </w:rPr>
              <w:t>4863864,00</w:t>
            </w:r>
          </w:p>
        </w:tc>
      </w:tr>
      <w:tr w:rsidR="003966ED" w:rsidRPr="008A4B4F" w14:paraId="43339241" w14:textId="77777777" w:rsidTr="00CE15AD">
        <w:trPr>
          <w:gridAfter w:val="13"/>
          <w:wAfter w:w="9217" w:type="dxa"/>
          <w:trHeight w:val="244"/>
        </w:trPr>
        <w:tc>
          <w:tcPr>
            <w:tcW w:w="866" w:type="dxa"/>
            <w:shd w:val="clear" w:color="auto" w:fill="auto"/>
            <w:noWrap/>
            <w:vAlign w:val="center"/>
            <w:hideMark/>
          </w:tcPr>
          <w:p w14:paraId="5D21421B" w14:textId="77777777" w:rsidR="008A4B4F" w:rsidRPr="008A4B4F" w:rsidRDefault="008A4B4F" w:rsidP="008A4B4F">
            <w:pPr>
              <w:jc w:val="center"/>
              <w:rPr>
                <w:sz w:val="16"/>
                <w:szCs w:val="16"/>
                <w:lang w:val="uk-UA"/>
              </w:rPr>
            </w:pPr>
            <w:r w:rsidRPr="008A4B4F">
              <w:rPr>
                <w:sz w:val="16"/>
                <w:szCs w:val="16"/>
                <w:lang w:val="uk-UA"/>
              </w:rPr>
              <w:t>0611141</w:t>
            </w:r>
          </w:p>
        </w:tc>
        <w:tc>
          <w:tcPr>
            <w:tcW w:w="850" w:type="dxa"/>
            <w:shd w:val="clear" w:color="auto" w:fill="auto"/>
            <w:vAlign w:val="center"/>
            <w:hideMark/>
          </w:tcPr>
          <w:p w14:paraId="5FF1E5DD" w14:textId="77777777" w:rsidR="008A4B4F" w:rsidRPr="008A4B4F" w:rsidRDefault="008A4B4F" w:rsidP="008A4B4F">
            <w:pPr>
              <w:jc w:val="center"/>
              <w:rPr>
                <w:sz w:val="16"/>
                <w:szCs w:val="16"/>
                <w:lang w:val="uk-UA"/>
              </w:rPr>
            </w:pPr>
            <w:r w:rsidRPr="008A4B4F">
              <w:rPr>
                <w:sz w:val="16"/>
                <w:szCs w:val="16"/>
                <w:lang w:val="uk-UA"/>
              </w:rPr>
              <w:t>1141</w:t>
            </w:r>
          </w:p>
        </w:tc>
        <w:tc>
          <w:tcPr>
            <w:tcW w:w="851" w:type="dxa"/>
            <w:shd w:val="clear" w:color="auto" w:fill="auto"/>
            <w:vAlign w:val="center"/>
            <w:hideMark/>
          </w:tcPr>
          <w:p w14:paraId="5E0C4A3E" w14:textId="77777777" w:rsidR="008A4B4F" w:rsidRPr="008A4B4F" w:rsidRDefault="008A4B4F" w:rsidP="008A4B4F">
            <w:pPr>
              <w:jc w:val="center"/>
              <w:rPr>
                <w:sz w:val="16"/>
                <w:szCs w:val="16"/>
                <w:lang w:val="uk-UA"/>
              </w:rPr>
            </w:pPr>
            <w:r w:rsidRPr="008A4B4F">
              <w:rPr>
                <w:sz w:val="16"/>
                <w:szCs w:val="16"/>
                <w:lang w:val="uk-UA"/>
              </w:rPr>
              <w:t>0990</w:t>
            </w:r>
          </w:p>
        </w:tc>
        <w:tc>
          <w:tcPr>
            <w:tcW w:w="2693" w:type="dxa"/>
            <w:shd w:val="clear" w:color="auto" w:fill="auto"/>
            <w:hideMark/>
          </w:tcPr>
          <w:p w14:paraId="18890923" w14:textId="77777777" w:rsidR="008A4B4F" w:rsidRPr="008A4B4F" w:rsidRDefault="008A4B4F" w:rsidP="008A4B4F">
            <w:pPr>
              <w:rPr>
                <w:sz w:val="16"/>
                <w:szCs w:val="16"/>
                <w:lang w:val="uk-UA"/>
              </w:rPr>
            </w:pPr>
            <w:r w:rsidRPr="008A4B4F">
              <w:rPr>
                <w:sz w:val="16"/>
                <w:szCs w:val="16"/>
                <w:lang w:val="uk-UA"/>
              </w:rPr>
              <w:t>Забезпечення діяльності інших закладів у сфері освіти</w:t>
            </w:r>
          </w:p>
        </w:tc>
        <w:tc>
          <w:tcPr>
            <w:tcW w:w="992" w:type="dxa"/>
            <w:shd w:val="clear" w:color="auto" w:fill="auto"/>
            <w:noWrap/>
            <w:vAlign w:val="center"/>
            <w:hideMark/>
          </w:tcPr>
          <w:p w14:paraId="5C304AAC" w14:textId="77777777" w:rsidR="008A4B4F" w:rsidRPr="008A4B4F" w:rsidRDefault="008A4B4F" w:rsidP="000244CF">
            <w:pPr>
              <w:ind w:left="-108" w:right="-108"/>
              <w:jc w:val="right"/>
              <w:rPr>
                <w:sz w:val="16"/>
                <w:szCs w:val="16"/>
                <w:lang w:val="uk-UA"/>
              </w:rPr>
            </w:pPr>
            <w:r w:rsidRPr="008A4B4F">
              <w:rPr>
                <w:sz w:val="16"/>
                <w:szCs w:val="16"/>
                <w:lang w:val="uk-UA"/>
              </w:rPr>
              <w:t>3952097,00</w:t>
            </w:r>
          </w:p>
        </w:tc>
        <w:tc>
          <w:tcPr>
            <w:tcW w:w="993" w:type="dxa"/>
            <w:shd w:val="clear" w:color="auto" w:fill="auto"/>
            <w:noWrap/>
            <w:vAlign w:val="center"/>
            <w:hideMark/>
          </w:tcPr>
          <w:p w14:paraId="43AD82D9" w14:textId="77777777" w:rsidR="008A4B4F" w:rsidRPr="008A4B4F" w:rsidRDefault="008A4B4F" w:rsidP="006B1E30">
            <w:pPr>
              <w:ind w:left="-108" w:right="-108"/>
              <w:jc w:val="right"/>
              <w:rPr>
                <w:sz w:val="16"/>
                <w:szCs w:val="16"/>
                <w:lang w:val="uk-UA"/>
              </w:rPr>
            </w:pPr>
            <w:r w:rsidRPr="008A4B4F">
              <w:rPr>
                <w:sz w:val="16"/>
                <w:szCs w:val="16"/>
                <w:lang w:val="uk-UA"/>
              </w:rPr>
              <w:t>3952097,00</w:t>
            </w:r>
          </w:p>
        </w:tc>
        <w:tc>
          <w:tcPr>
            <w:tcW w:w="992" w:type="dxa"/>
            <w:shd w:val="clear" w:color="auto" w:fill="auto"/>
            <w:noWrap/>
            <w:vAlign w:val="center"/>
            <w:hideMark/>
          </w:tcPr>
          <w:p w14:paraId="72819AEB" w14:textId="77777777" w:rsidR="008A4B4F" w:rsidRPr="008A4B4F" w:rsidRDefault="008A4B4F" w:rsidP="006B1E30">
            <w:pPr>
              <w:ind w:left="-108" w:right="-108"/>
              <w:jc w:val="right"/>
              <w:rPr>
                <w:sz w:val="16"/>
                <w:szCs w:val="16"/>
                <w:lang w:val="uk-UA"/>
              </w:rPr>
            </w:pPr>
            <w:r w:rsidRPr="008A4B4F">
              <w:rPr>
                <w:sz w:val="16"/>
                <w:szCs w:val="16"/>
                <w:lang w:val="uk-UA"/>
              </w:rPr>
              <w:t>3002463,00</w:t>
            </w:r>
          </w:p>
        </w:tc>
        <w:tc>
          <w:tcPr>
            <w:tcW w:w="850" w:type="dxa"/>
            <w:shd w:val="clear" w:color="auto" w:fill="auto"/>
            <w:noWrap/>
            <w:vAlign w:val="center"/>
            <w:hideMark/>
          </w:tcPr>
          <w:p w14:paraId="71210C46" w14:textId="77777777" w:rsidR="008A4B4F" w:rsidRPr="008A4B4F" w:rsidRDefault="008A4B4F" w:rsidP="006B1E30">
            <w:pPr>
              <w:ind w:left="-108" w:right="-108"/>
              <w:jc w:val="right"/>
              <w:rPr>
                <w:sz w:val="16"/>
                <w:szCs w:val="16"/>
                <w:lang w:val="uk-UA"/>
              </w:rPr>
            </w:pPr>
            <w:r w:rsidRPr="008A4B4F">
              <w:rPr>
                <w:sz w:val="16"/>
                <w:szCs w:val="16"/>
                <w:lang w:val="uk-UA"/>
              </w:rPr>
              <w:t>102940,00</w:t>
            </w:r>
          </w:p>
        </w:tc>
        <w:tc>
          <w:tcPr>
            <w:tcW w:w="567" w:type="dxa"/>
            <w:shd w:val="clear" w:color="auto" w:fill="auto"/>
            <w:noWrap/>
            <w:vAlign w:val="center"/>
            <w:hideMark/>
          </w:tcPr>
          <w:p w14:paraId="1BE0D0A5"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AB0FD1F"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12EB4410"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669EDD52"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779D85E0"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7125E293"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55721983"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15499707" w14:textId="77777777" w:rsidR="008A4B4F" w:rsidRPr="008A4B4F" w:rsidRDefault="008A4B4F" w:rsidP="007C042B">
            <w:pPr>
              <w:ind w:left="-108" w:right="-108"/>
              <w:jc w:val="right"/>
              <w:rPr>
                <w:b/>
                <w:bCs/>
                <w:sz w:val="16"/>
                <w:szCs w:val="16"/>
              </w:rPr>
            </w:pPr>
            <w:r w:rsidRPr="008A4B4F">
              <w:rPr>
                <w:b/>
                <w:bCs/>
                <w:sz w:val="16"/>
                <w:szCs w:val="16"/>
              </w:rPr>
              <w:t>3952097,00</w:t>
            </w:r>
          </w:p>
        </w:tc>
      </w:tr>
      <w:tr w:rsidR="003966ED" w:rsidRPr="008A4B4F" w14:paraId="4F4B997A" w14:textId="77777777" w:rsidTr="00CE15AD">
        <w:trPr>
          <w:gridAfter w:val="13"/>
          <w:wAfter w:w="9217" w:type="dxa"/>
          <w:trHeight w:val="240"/>
        </w:trPr>
        <w:tc>
          <w:tcPr>
            <w:tcW w:w="866" w:type="dxa"/>
            <w:shd w:val="clear" w:color="auto" w:fill="auto"/>
            <w:noWrap/>
            <w:vAlign w:val="center"/>
            <w:hideMark/>
          </w:tcPr>
          <w:p w14:paraId="2C7E8F9F" w14:textId="77777777" w:rsidR="008A4B4F" w:rsidRPr="008A4B4F" w:rsidRDefault="008A4B4F" w:rsidP="008A4B4F">
            <w:pPr>
              <w:jc w:val="center"/>
              <w:rPr>
                <w:sz w:val="16"/>
                <w:szCs w:val="16"/>
                <w:lang w:val="uk-UA"/>
              </w:rPr>
            </w:pPr>
            <w:r w:rsidRPr="008A4B4F">
              <w:rPr>
                <w:sz w:val="16"/>
                <w:szCs w:val="16"/>
                <w:lang w:val="uk-UA"/>
              </w:rPr>
              <w:t>0611142</w:t>
            </w:r>
          </w:p>
        </w:tc>
        <w:tc>
          <w:tcPr>
            <w:tcW w:w="850" w:type="dxa"/>
            <w:shd w:val="clear" w:color="auto" w:fill="auto"/>
            <w:vAlign w:val="center"/>
            <w:hideMark/>
          </w:tcPr>
          <w:p w14:paraId="0E588F98" w14:textId="77777777" w:rsidR="008A4B4F" w:rsidRPr="008A4B4F" w:rsidRDefault="008A4B4F" w:rsidP="008A4B4F">
            <w:pPr>
              <w:jc w:val="center"/>
              <w:rPr>
                <w:sz w:val="16"/>
                <w:szCs w:val="16"/>
                <w:lang w:val="uk-UA"/>
              </w:rPr>
            </w:pPr>
            <w:r w:rsidRPr="008A4B4F">
              <w:rPr>
                <w:sz w:val="16"/>
                <w:szCs w:val="16"/>
                <w:lang w:val="uk-UA"/>
              </w:rPr>
              <w:t>1142</w:t>
            </w:r>
          </w:p>
        </w:tc>
        <w:tc>
          <w:tcPr>
            <w:tcW w:w="851" w:type="dxa"/>
            <w:shd w:val="clear" w:color="auto" w:fill="auto"/>
            <w:vAlign w:val="center"/>
            <w:hideMark/>
          </w:tcPr>
          <w:p w14:paraId="768982F9" w14:textId="77777777" w:rsidR="008A4B4F" w:rsidRPr="008A4B4F" w:rsidRDefault="008A4B4F" w:rsidP="008A4B4F">
            <w:pPr>
              <w:jc w:val="center"/>
              <w:rPr>
                <w:sz w:val="16"/>
                <w:szCs w:val="16"/>
                <w:lang w:val="uk-UA"/>
              </w:rPr>
            </w:pPr>
            <w:r w:rsidRPr="008A4B4F">
              <w:rPr>
                <w:sz w:val="16"/>
                <w:szCs w:val="16"/>
                <w:lang w:val="uk-UA"/>
              </w:rPr>
              <w:t>0990</w:t>
            </w:r>
          </w:p>
        </w:tc>
        <w:tc>
          <w:tcPr>
            <w:tcW w:w="2693" w:type="dxa"/>
            <w:shd w:val="clear" w:color="auto" w:fill="auto"/>
            <w:hideMark/>
          </w:tcPr>
          <w:p w14:paraId="1472729C" w14:textId="77777777" w:rsidR="008A4B4F" w:rsidRPr="008A4B4F" w:rsidRDefault="008A4B4F" w:rsidP="008A4B4F">
            <w:pPr>
              <w:rPr>
                <w:sz w:val="16"/>
                <w:szCs w:val="16"/>
                <w:lang w:val="uk-UA"/>
              </w:rPr>
            </w:pPr>
            <w:r w:rsidRPr="008A4B4F">
              <w:rPr>
                <w:sz w:val="16"/>
                <w:szCs w:val="16"/>
                <w:lang w:val="uk-UA"/>
              </w:rPr>
              <w:t>Інші програми та заходи у сфері освіти</w:t>
            </w:r>
          </w:p>
        </w:tc>
        <w:tc>
          <w:tcPr>
            <w:tcW w:w="992" w:type="dxa"/>
            <w:shd w:val="clear" w:color="auto" w:fill="auto"/>
            <w:noWrap/>
            <w:vAlign w:val="center"/>
            <w:hideMark/>
          </w:tcPr>
          <w:p w14:paraId="05A390BC" w14:textId="247CC0B4" w:rsidR="008A4B4F" w:rsidRPr="008A4B4F" w:rsidRDefault="00CE15AD" w:rsidP="000244CF">
            <w:pPr>
              <w:ind w:left="-108" w:right="-108"/>
              <w:jc w:val="right"/>
              <w:rPr>
                <w:sz w:val="16"/>
                <w:szCs w:val="16"/>
                <w:lang w:val="uk-UA"/>
              </w:rPr>
            </w:pPr>
            <w:r>
              <w:rPr>
                <w:sz w:val="16"/>
                <w:szCs w:val="16"/>
                <w:lang w:val="uk-UA"/>
              </w:rPr>
              <w:t>734</w:t>
            </w:r>
            <w:r w:rsidR="008A4B4F" w:rsidRPr="008A4B4F">
              <w:rPr>
                <w:sz w:val="16"/>
                <w:szCs w:val="16"/>
                <w:lang w:val="uk-UA"/>
              </w:rPr>
              <w:t>000,00</w:t>
            </w:r>
          </w:p>
        </w:tc>
        <w:tc>
          <w:tcPr>
            <w:tcW w:w="993" w:type="dxa"/>
            <w:shd w:val="clear" w:color="auto" w:fill="auto"/>
            <w:noWrap/>
            <w:vAlign w:val="center"/>
            <w:hideMark/>
          </w:tcPr>
          <w:p w14:paraId="6EF42967" w14:textId="6B5622A7" w:rsidR="008A4B4F" w:rsidRPr="008A4B4F" w:rsidRDefault="00CE15AD" w:rsidP="006B1E30">
            <w:pPr>
              <w:ind w:left="-108" w:right="-108"/>
              <w:jc w:val="right"/>
              <w:rPr>
                <w:sz w:val="16"/>
                <w:szCs w:val="16"/>
                <w:lang w:val="uk-UA"/>
              </w:rPr>
            </w:pPr>
            <w:r>
              <w:rPr>
                <w:sz w:val="16"/>
                <w:szCs w:val="16"/>
                <w:lang w:val="uk-UA"/>
              </w:rPr>
              <w:t>73</w:t>
            </w:r>
            <w:r w:rsidR="008A4B4F" w:rsidRPr="008A4B4F">
              <w:rPr>
                <w:sz w:val="16"/>
                <w:szCs w:val="16"/>
                <w:lang w:val="uk-UA"/>
              </w:rPr>
              <w:t>4000,00</w:t>
            </w:r>
          </w:p>
        </w:tc>
        <w:tc>
          <w:tcPr>
            <w:tcW w:w="992" w:type="dxa"/>
            <w:shd w:val="clear" w:color="auto" w:fill="auto"/>
            <w:noWrap/>
            <w:vAlign w:val="center"/>
            <w:hideMark/>
          </w:tcPr>
          <w:p w14:paraId="27E53B99"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02C14B5"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5623191A" w14:textId="77777777" w:rsidR="008A4B4F" w:rsidRPr="008A4B4F" w:rsidRDefault="008A4B4F"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B86E0E0" w14:textId="77777777" w:rsidR="008A4B4F" w:rsidRPr="008A4B4F" w:rsidRDefault="008A4B4F"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206DB078"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B179CD3" w14:textId="77777777" w:rsidR="008A4B4F" w:rsidRPr="008A4B4F" w:rsidRDefault="008A4B4F"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43E80B17" w14:textId="77777777" w:rsidR="008A4B4F" w:rsidRPr="008A4B4F" w:rsidRDefault="008A4B4F"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37FE534A" w14:textId="77777777" w:rsidR="008A4B4F" w:rsidRPr="008A4B4F" w:rsidRDefault="008A4B4F"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32CE00DF" w14:textId="77777777" w:rsidR="008A4B4F" w:rsidRPr="008A4B4F" w:rsidRDefault="008A4B4F"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24042D53" w14:textId="6F6C5CFE" w:rsidR="008A4B4F" w:rsidRPr="008A4B4F" w:rsidRDefault="00CE15AD" w:rsidP="007C042B">
            <w:pPr>
              <w:ind w:left="-108" w:right="-108"/>
              <w:jc w:val="right"/>
              <w:rPr>
                <w:b/>
                <w:bCs/>
                <w:sz w:val="16"/>
                <w:szCs w:val="16"/>
              </w:rPr>
            </w:pPr>
            <w:r>
              <w:rPr>
                <w:b/>
                <w:bCs/>
                <w:sz w:val="16"/>
                <w:szCs w:val="16"/>
                <w:lang w:val="uk-UA"/>
              </w:rPr>
              <w:t>73</w:t>
            </w:r>
            <w:r w:rsidR="008A4B4F" w:rsidRPr="008A4B4F">
              <w:rPr>
                <w:b/>
                <w:bCs/>
                <w:sz w:val="16"/>
                <w:szCs w:val="16"/>
              </w:rPr>
              <w:t>4000,00</w:t>
            </w:r>
          </w:p>
        </w:tc>
      </w:tr>
      <w:tr w:rsidR="00CF1F4B" w:rsidRPr="008A4B4F" w14:paraId="41EA265B" w14:textId="77777777" w:rsidTr="00D8373D">
        <w:trPr>
          <w:gridAfter w:val="13"/>
          <w:wAfter w:w="9217" w:type="dxa"/>
          <w:trHeight w:val="563"/>
        </w:trPr>
        <w:tc>
          <w:tcPr>
            <w:tcW w:w="866" w:type="dxa"/>
            <w:shd w:val="clear" w:color="auto" w:fill="auto"/>
            <w:noWrap/>
            <w:vAlign w:val="center"/>
            <w:hideMark/>
          </w:tcPr>
          <w:p w14:paraId="224BAC5F" w14:textId="77777777" w:rsidR="00CF1F4B" w:rsidRPr="008A4B4F" w:rsidRDefault="00CF1F4B" w:rsidP="008A4B4F">
            <w:pPr>
              <w:jc w:val="center"/>
              <w:rPr>
                <w:sz w:val="16"/>
                <w:szCs w:val="16"/>
                <w:lang w:val="uk-UA"/>
              </w:rPr>
            </w:pPr>
            <w:r w:rsidRPr="008A4B4F">
              <w:rPr>
                <w:sz w:val="16"/>
                <w:szCs w:val="16"/>
                <w:lang w:val="uk-UA"/>
              </w:rPr>
              <w:t>0611200</w:t>
            </w:r>
          </w:p>
        </w:tc>
        <w:tc>
          <w:tcPr>
            <w:tcW w:w="850" w:type="dxa"/>
            <w:shd w:val="clear" w:color="auto" w:fill="auto"/>
            <w:vAlign w:val="center"/>
            <w:hideMark/>
          </w:tcPr>
          <w:p w14:paraId="4C208430" w14:textId="77777777" w:rsidR="00CF1F4B" w:rsidRPr="008A4B4F" w:rsidRDefault="00CF1F4B" w:rsidP="008A4B4F">
            <w:pPr>
              <w:jc w:val="center"/>
              <w:rPr>
                <w:sz w:val="16"/>
                <w:szCs w:val="16"/>
                <w:lang w:val="uk-UA"/>
              </w:rPr>
            </w:pPr>
            <w:r w:rsidRPr="008A4B4F">
              <w:rPr>
                <w:sz w:val="16"/>
                <w:szCs w:val="16"/>
                <w:lang w:val="uk-UA"/>
              </w:rPr>
              <w:t>1200</w:t>
            </w:r>
          </w:p>
        </w:tc>
        <w:tc>
          <w:tcPr>
            <w:tcW w:w="851" w:type="dxa"/>
            <w:shd w:val="clear" w:color="auto" w:fill="auto"/>
            <w:vAlign w:val="center"/>
            <w:hideMark/>
          </w:tcPr>
          <w:p w14:paraId="167C10D0" w14:textId="77777777" w:rsidR="00CF1F4B" w:rsidRPr="008A4B4F" w:rsidRDefault="00CF1F4B" w:rsidP="008A4B4F">
            <w:pPr>
              <w:jc w:val="center"/>
              <w:rPr>
                <w:sz w:val="16"/>
                <w:szCs w:val="16"/>
                <w:lang w:val="uk-UA"/>
              </w:rPr>
            </w:pPr>
            <w:r w:rsidRPr="008A4B4F">
              <w:rPr>
                <w:sz w:val="16"/>
                <w:szCs w:val="16"/>
                <w:lang w:val="uk-UA"/>
              </w:rPr>
              <w:t>0990</w:t>
            </w:r>
          </w:p>
        </w:tc>
        <w:tc>
          <w:tcPr>
            <w:tcW w:w="2693" w:type="dxa"/>
            <w:shd w:val="clear" w:color="auto" w:fill="auto"/>
            <w:hideMark/>
          </w:tcPr>
          <w:p w14:paraId="309DBA34" w14:textId="77777777" w:rsidR="00CF1F4B" w:rsidRPr="008A4B4F" w:rsidRDefault="00CF1F4B" w:rsidP="008A4B4F">
            <w:pPr>
              <w:rPr>
                <w:sz w:val="16"/>
                <w:szCs w:val="16"/>
                <w:lang w:val="uk-UA"/>
              </w:rPr>
            </w:pPr>
            <w:r w:rsidRPr="008A4B4F">
              <w:rPr>
                <w:sz w:val="16"/>
                <w:szCs w:val="16"/>
                <w:lang w:val="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992" w:type="dxa"/>
            <w:shd w:val="clear" w:color="auto" w:fill="auto"/>
            <w:noWrap/>
            <w:vAlign w:val="center"/>
            <w:hideMark/>
          </w:tcPr>
          <w:p w14:paraId="2DFD3109" w14:textId="77777777" w:rsidR="00CF1F4B" w:rsidRPr="008A4B4F" w:rsidRDefault="00CF1F4B" w:rsidP="000244CF">
            <w:pPr>
              <w:ind w:left="-108" w:right="-108"/>
              <w:jc w:val="right"/>
              <w:rPr>
                <w:sz w:val="16"/>
                <w:szCs w:val="16"/>
                <w:lang w:val="uk-UA"/>
              </w:rPr>
            </w:pPr>
            <w:r w:rsidRPr="008A4B4F">
              <w:rPr>
                <w:sz w:val="16"/>
                <w:szCs w:val="16"/>
                <w:lang w:val="uk-UA"/>
              </w:rPr>
              <w:t>547700,00</w:t>
            </w:r>
          </w:p>
        </w:tc>
        <w:tc>
          <w:tcPr>
            <w:tcW w:w="993" w:type="dxa"/>
            <w:shd w:val="clear" w:color="auto" w:fill="auto"/>
            <w:noWrap/>
            <w:vAlign w:val="center"/>
            <w:hideMark/>
          </w:tcPr>
          <w:p w14:paraId="654EFF6F" w14:textId="77777777" w:rsidR="00CF1F4B" w:rsidRPr="008A4B4F" w:rsidRDefault="00CF1F4B" w:rsidP="006B1E30">
            <w:pPr>
              <w:ind w:left="-108" w:right="-108"/>
              <w:jc w:val="right"/>
              <w:rPr>
                <w:sz w:val="16"/>
                <w:szCs w:val="16"/>
                <w:lang w:val="uk-UA"/>
              </w:rPr>
            </w:pPr>
            <w:r w:rsidRPr="008A4B4F">
              <w:rPr>
                <w:sz w:val="16"/>
                <w:szCs w:val="16"/>
                <w:lang w:val="uk-UA"/>
              </w:rPr>
              <w:t>547700,00</w:t>
            </w:r>
          </w:p>
        </w:tc>
        <w:tc>
          <w:tcPr>
            <w:tcW w:w="992" w:type="dxa"/>
            <w:shd w:val="clear" w:color="auto" w:fill="auto"/>
            <w:noWrap/>
            <w:vAlign w:val="center"/>
            <w:hideMark/>
          </w:tcPr>
          <w:p w14:paraId="22AA2502" w14:textId="77777777" w:rsidR="00CF1F4B" w:rsidRPr="008A4B4F" w:rsidRDefault="00CF1F4B" w:rsidP="006B1E30">
            <w:pPr>
              <w:ind w:left="-108" w:right="-108"/>
              <w:jc w:val="right"/>
              <w:rPr>
                <w:sz w:val="16"/>
                <w:szCs w:val="16"/>
                <w:lang w:val="uk-UA"/>
              </w:rPr>
            </w:pPr>
            <w:r w:rsidRPr="008A4B4F">
              <w:rPr>
                <w:sz w:val="16"/>
                <w:szCs w:val="16"/>
                <w:lang w:val="uk-UA"/>
              </w:rPr>
              <w:t>449000,00</w:t>
            </w:r>
          </w:p>
        </w:tc>
        <w:tc>
          <w:tcPr>
            <w:tcW w:w="850" w:type="dxa"/>
            <w:shd w:val="clear" w:color="auto" w:fill="auto"/>
            <w:noWrap/>
            <w:vAlign w:val="center"/>
            <w:hideMark/>
          </w:tcPr>
          <w:p w14:paraId="745A95D7" w14:textId="77777777" w:rsidR="00CF1F4B" w:rsidRPr="008A4B4F" w:rsidRDefault="00CF1F4B"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52334A52" w14:textId="77777777" w:rsidR="00CF1F4B" w:rsidRPr="008A4B4F" w:rsidRDefault="00CF1F4B"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4B71750" w14:textId="77777777" w:rsidR="00CF1F4B" w:rsidRPr="008A4B4F" w:rsidRDefault="00CF1F4B"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4F0624A3" w14:textId="77777777" w:rsidR="00CF1F4B" w:rsidRPr="008A4B4F" w:rsidRDefault="00CF1F4B"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9B8737B" w14:textId="77777777" w:rsidR="00CF1F4B" w:rsidRPr="008A4B4F" w:rsidRDefault="00CF1F4B"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74330F98" w14:textId="77777777" w:rsidR="00CF1F4B" w:rsidRPr="008A4B4F" w:rsidRDefault="00CF1F4B"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65EA3938" w14:textId="77777777" w:rsidR="00CF1F4B" w:rsidRPr="008A4B4F" w:rsidRDefault="00CF1F4B"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65A2150C" w14:textId="77777777" w:rsidR="00CF1F4B" w:rsidRPr="008A4B4F" w:rsidRDefault="00CF1F4B" w:rsidP="007C042B">
            <w:pPr>
              <w:ind w:left="-108" w:right="-108"/>
              <w:jc w:val="right"/>
              <w:rPr>
                <w:sz w:val="16"/>
                <w:szCs w:val="16"/>
              </w:rPr>
            </w:pPr>
            <w:r w:rsidRPr="008A4B4F">
              <w:rPr>
                <w:sz w:val="16"/>
                <w:szCs w:val="16"/>
              </w:rPr>
              <w:t> </w:t>
            </w:r>
          </w:p>
        </w:tc>
        <w:tc>
          <w:tcPr>
            <w:tcW w:w="992" w:type="dxa"/>
            <w:tcBorders>
              <w:bottom w:val="single" w:sz="4" w:space="0" w:color="auto"/>
            </w:tcBorders>
            <w:shd w:val="clear" w:color="auto" w:fill="auto"/>
            <w:noWrap/>
            <w:vAlign w:val="center"/>
            <w:hideMark/>
          </w:tcPr>
          <w:p w14:paraId="160E694B" w14:textId="77777777" w:rsidR="00CF1F4B" w:rsidRPr="008A4B4F" w:rsidRDefault="00CF1F4B" w:rsidP="007C042B">
            <w:pPr>
              <w:ind w:left="-108" w:right="-108"/>
              <w:jc w:val="right"/>
              <w:rPr>
                <w:b/>
                <w:bCs/>
                <w:sz w:val="16"/>
                <w:szCs w:val="16"/>
              </w:rPr>
            </w:pPr>
            <w:r w:rsidRPr="008A4B4F">
              <w:rPr>
                <w:b/>
                <w:bCs/>
                <w:sz w:val="16"/>
                <w:szCs w:val="16"/>
              </w:rPr>
              <w:t>547700,00</w:t>
            </w:r>
          </w:p>
        </w:tc>
      </w:tr>
      <w:tr w:rsidR="00CF1F4B" w:rsidRPr="008A4B4F" w14:paraId="3C848976" w14:textId="77777777" w:rsidTr="00CE15AD">
        <w:trPr>
          <w:gridAfter w:val="13"/>
          <w:wAfter w:w="9217" w:type="dxa"/>
          <w:trHeight w:val="450"/>
        </w:trPr>
        <w:tc>
          <w:tcPr>
            <w:tcW w:w="866" w:type="dxa"/>
            <w:shd w:val="clear" w:color="auto" w:fill="auto"/>
            <w:noWrap/>
            <w:vAlign w:val="center"/>
            <w:hideMark/>
          </w:tcPr>
          <w:p w14:paraId="4ECE4F2B" w14:textId="77777777" w:rsidR="00CF1F4B" w:rsidRPr="008A4B4F" w:rsidRDefault="00CF1F4B" w:rsidP="008A4B4F">
            <w:pPr>
              <w:jc w:val="center"/>
              <w:rPr>
                <w:sz w:val="16"/>
                <w:szCs w:val="16"/>
                <w:lang w:val="uk-UA"/>
              </w:rPr>
            </w:pPr>
            <w:r w:rsidRPr="008A4B4F">
              <w:rPr>
                <w:sz w:val="16"/>
                <w:szCs w:val="16"/>
                <w:lang w:val="uk-UA"/>
              </w:rPr>
              <w:t>0617370</w:t>
            </w:r>
          </w:p>
        </w:tc>
        <w:tc>
          <w:tcPr>
            <w:tcW w:w="850" w:type="dxa"/>
            <w:shd w:val="clear" w:color="auto" w:fill="auto"/>
            <w:vAlign w:val="center"/>
            <w:hideMark/>
          </w:tcPr>
          <w:p w14:paraId="5BC003DB" w14:textId="77777777" w:rsidR="00CF1F4B" w:rsidRPr="008A4B4F" w:rsidRDefault="00CF1F4B" w:rsidP="008A4B4F">
            <w:pPr>
              <w:jc w:val="center"/>
              <w:rPr>
                <w:sz w:val="16"/>
                <w:szCs w:val="16"/>
                <w:lang w:val="uk-UA"/>
              </w:rPr>
            </w:pPr>
            <w:r w:rsidRPr="008A4B4F">
              <w:rPr>
                <w:sz w:val="16"/>
                <w:szCs w:val="16"/>
                <w:lang w:val="uk-UA"/>
              </w:rPr>
              <w:t>7370</w:t>
            </w:r>
          </w:p>
        </w:tc>
        <w:tc>
          <w:tcPr>
            <w:tcW w:w="851" w:type="dxa"/>
            <w:shd w:val="clear" w:color="auto" w:fill="auto"/>
            <w:vAlign w:val="center"/>
            <w:hideMark/>
          </w:tcPr>
          <w:p w14:paraId="7060BD3A" w14:textId="77777777" w:rsidR="00CF1F4B" w:rsidRPr="008A4B4F" w:rsidRDefault="00CF1F4B" w:rsidP="008A4B4F">
            <w:pPr>
              <w:jc w:val="center"/>
              <w:rPr>
                <w:sz w:val="16"/>
                <w:szCs w:val="16"/>
                <w:lang w:val="uk-UA"/>
              </w:rPr>
            </w:pPr>
            <w:r w:rsidRPr="008A4B4F">
              <w:rPr>
                <w:sz w:val="16"/>
                <w:szCs w:val="16"/>
                <w:lang w:val="uk-UA"/>
              </w:rPr>
              <w:t>0490</w:t>
            </w:r>
          </w:p>
        </w:tc>
        <w:tc>
          <w:tcPr>
            <w:tcW w:w="2693" w:type="dxa"/>
            <w:shd w:val="clear" w:color="auto" w:fill="auto"/>
            <w:hideMark/>
          </w:tcPr>
          <w:p w14:paraId="4A483DA6" w14:textId="77777777" w:rsidR="00CF1F4B" w:rsidRPr="008A4B4F" w:rsidRDefault="00CF1F4B" w:rsidP="008A4B4F">
            <w:pPr>
              <w:rPr>
                <w:sz w:val="16"/>
                <w:szCs w:val="16"/>
                <w:lang w:val="uk-UA"/>
              </w:rPr>
            </w:pPr>
            <w:r w:rsidRPr="008A4B4F">
              <w:rPr>
                <w:sz w:val="16"/>
                <w:szCs w:val="16"/>
                <w:lang w:val="uk-UA"/>
              </w:rPr>
              <w:t>Реалізація інших заходів щодо соціально-економічного розвитку територій</w:t>
            </w:r>
          </w:p>
        </w:tc>
        <w:tc>
          <w:tcPr>
            <w:tcW w:w="992" w:type="dxa"/>
            <w:shd w:val="clear" w:color="auto" w:fill="auto"/>
            <w:noWrap/>
            <w:vAlign w:val="center"/>
            <w:hideMark/>
          </w:tcPr>
          <w:p w14:paraId="5071F294" w14:textId="77777777" w:rsidR="00CF1F4B" w:rsidRPr="008A4B4F" w:rsidRDefault="00CF1F4B" w:rsidP="000244CF">
            <w:pPr>
              <w:ind w:left="-108" w:right="-108"/>
              <w:jc w:val="right"/>
              <w:rPr>
                <w:sz w:val="16"/>
                <w:szCs w:val="16"/>
                <w:lang w:val="uk-UA"/>
              </w:rPr>
            </w:pPr>
            <w:r w:rsidRPr="008A4B4F">
              <w:rPr>
                <w:sz w:val="16"/>
                <w:szCs w:val="16"/>
                <w:lang w:val="uk-UA"/>
              </w:rPr>
              <w:t>25000,00</w:t>
            </w:r>
          </w:p>
        </w:tc>
        <w:tc>
          <w:tcPr>
            <w:tcW w:w="993" w:type="dxa"/>
            <w:shd w:val="clear" w:color="auto" w:fill="auto"/>
            <w:noWrap/>
            <w:vAlign w:val="center"/>
            <w:hideMark/>
          </w:tcPr>
          <w:p w14:paraId="3E73F979" w14:textId="77777777" w:rsidR="00CF1F4B" w:rsidRPr="008A4B4F" w:rsidRDefault="00CF1F4B" w:rsidP="006B1E30">
            <w:pPr>
              <w:ind w:left="-108" w:right="-108"/>
              <w:jc w:val="right"/>
              <w:rPr>
                <w:sz w:val="16"/>
                <w:szCs w:val="16"/>
                <w:lang w:val="uk-UA"/>
              </w:rPr>
            </w:pPr>
            <w:r w:rsidRPr="008A4B4F">
              <w:rPr>
                <w:sz w:val="16"/>
                <w:szCs w:val="16"/>
                <w:lang w:val="uk-UA"/>
              </w:rPr>
              <w:t>25000,00</w:t>
            </w:r>
          </w:p>
        </w:tc>
        <w:tc>
          <w:tcPr>
            <w:tcW w:w="992" w:type="dxa"/>
            <w:shd w:val="clear" w:color="auto" w:fill="auto"/>
            <w:noWrap/>
            <w:vAlign w:val="center"/>
            <w:hideMark/>
          </w:tcPr>
          <w:p w14:paraId="02366B68" w14:textId="77777777" w:rsidR="00CF1F4B" w:rsidRPr="008A4B4F" w:rsidRDefault="00CF1F4B" w:rsidP="006B1E30">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7CC31D17" w14:textId="77777777" w:rsidR="00CF1F4B" w:rsidRPr="008A4B4F" w:rsidRDefault="00CF1F4B" w:rsidP="006B1E30">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643FF0EB" w14:textId="77777777" w:rsidR="00CF1F4B" w:rsidRPr="008A4B4F" w:rsidRDefault="00CF1F4B" w:rsidP="008A4B4F">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40A57FE" w14:textId="77777777" w:rsidR="00CF1F4B" w:rsidRPr="008A4B4F" w:rsidRDefault="00CF1F4B" w:rsidP="006B1E30">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1BDE5EFA" w14:textId="77777777" w:rsidR="00CF1F4B" w:rsidRPr="008A4B4F" w:rsidRDefault="00CF1F4B" w:rsidP="007C042B">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CEE5D09" w14:textId="77777777" w:rsidR="00CF1F4B" w:rsidRPr="008A4B4F" w:rsidRDefault="00CF1F4B" w:rsidP="007C042B">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1F73EF4C" w14:textId="77777777" w:rsidR="00CF1F4B" w:rsidRPr="008A4B4F" w:rsidRDefault="00CF1F4B" w:rsidP="008A4B4F">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3DB005F5" w14:textId="77777777" w:rsidR="00CF1F4B" w:rsidRPr="008A4B4F" w:rsidRDefault="00CF1F4B" w:rsidP="008A4B4F">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24E16F8F" w14:textId="77777777" w:rsidR="00CF1F4B" w:rsidRPr="008A4B4F" w:rsidRDefault="00CF1F4B" w:rsidP="007C042B">
            <w:pPr>
              <w:ind w:left="-108" w:right="-108"/>
              <w:jc w:val="right"/>
              <w:rPr>
                <w:sz w:val="16"/>
                <w:szCs w:val="16"/>
              </w:rPr>
            </w:pPr>
            <w:r w:rsidRPr="008A4B4F">
              <w:rPr>
                <w:sz w:val="16"/>
                <w:szCs w:val="16"/>
              </w:rPr>
              <w:t> </w:t>
            </w:r>
          </w:p>
        </w:tc>
        <w:tc>
          <w:tcPr>
            <w:tcW w:w="992" w:type="dxa"/>
            <w:shd w:val="clear" w:color="auto" w:fill="auto"/>
            <w:noWrap/>
            <w:vAlign w:val="center"/>
            <w:hideMark/>
          </w:tcPr>
          <w:p w14:paraId="77817579" w14:textId="77777777" w:rsidR="00CF1F4B" w:rsidRPr="008A4B4F" w:rsidRDefault="00CF1F4B" w:rsidP="007C042B">
            <w:pPr>
              <w:ind w:left="-108" w:right="-108"/>
              <w:jc w:val="right"/>
              <w:rPr>
                <w:b/>
                <w:bCs/>
                <w:sz w:val="16"/>
                <w:szCs w:val="16"/>
              </w:rPr>
            </w:pPr>
            <w:r w:rsidRPr="008A4B4F">
              <w:rPr>
                <w:b/>
                <w:bCs/>
                <w:sz w:val="16"/>
                <w:szCs w:val="16"/>
              </w:rPr>
              <w:t>25000,00</w:t>
            </w:r>
          </w:p>
        </w:tc>
      </w:tr>
      <w:tr w:rsidR="00CF1F4B" w:rsidRPr="00CE15AD" w14:paraId="3A1E7DB6" w14:textId="65720AD2" w:rsidTr="00CF1F4B">
        <w:trPr>
          <w:trHeight w:val="33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0E29" w14:textId="6B991FF7" w:rsidR="00CF1F4B" w:rsidRPr="008A4B4F" w:rsidRDefault="00CF1F4B" w:rsidP="00CE15AD">
            <w:pPr>
              <w:jc w:val="center"/>
              <w:rPr>
                <w:sz w:val="16"/>
                <w:szCs w:val="16"/>
                <w:lang w:val="uk-UA"/>
              </w:rPr>
            </w:pPr>
            <w:r>
              <w:rPr>
                <w:sz w:val="16"/>
                <w:szCs w:val="16"/>
              </w:rPr>
              <w:t>0619770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4209A6" w14:textId="6C6C2510" w:rsidR="00CF1F4B" w:rsidRPr="008A4B4F" w:rsidRDefault="00CF1F4B" w:rsidP="00CE15AD">
            <w:pPr>
              <w:jc w:val="center"/>
              <w:rPr>
                <w:sz w:val="16"/>
                <w:szCs w:val="16"/>
                <w:lang w:val="uk-UA"/>
              </w:rPr>
            </w:pPr>
            <w:r>
              <w:rPr>
                <w:sz w:val="16"/>
                <w:szCs w:val="16"/>
              </w:rPr>
              <w:t>9770</w:t>
            </w:r>
          </w:p>
        </w:tc>
        <w:tc>
          <w:tcPr>
            <w:tcW w:w="851" w:type="dxa"/>
            <w:tcBorders>
              <w:top w:val="single" w:sz="4" w:space="0" w:color="auto"/>
              <w:left w:val="nil"/>
              <w:bottom w:val="single" w:sz="4" w:space="0" w:color="auto"/>
              <w:right w:val="single" w:sz="4" w:space="0" w:color="auto"/>
            </w:tcBorders>
            <w:shd w:val="clear" w:color="auto" w:fill="auto"/>
            <w:vAlign w:val="center"/>
          </w:tcPr>
          <w:p w14:paraId="5D78D51C" w14:textId="0BD6CB08" w:rsidR="00CF1F4B" w:rsidRPr="008A4B4F" w:rsidRDefault="00CF1F4B" w:rsidP="00CE15AD">
            <w:pPr>
              <w:jc w:val="center"/>
              <w:rPr>
                <w:sz w:val="16"/>
                <w:szCs w:val="16"/>
                <w:lang w:val="uk-UA"/>
              </w:rPr>
            </w:pPr>
            <w:r>
              <w:rPr>
                <w:sz w:val="16"/>
                <w:szCs w:val="16"/>
              </w:rPr>
              <w:t>0180</w:t>
            </w:r>
          </w:p>
        </w:tc>
        <w:tc>
          <w:tcPr>
            <w:tcW w:w="2693" w:type="dxa"/>
            <w:tcBorders>
              <w:top w:val="single" w:sz="4" w:space="0" w:color="auto"/>
              <w:left w:val="nil"/>
              <w:bottom w:val="single" w:sz="4" w:space="0" w:color="auto"/>
              <w:right w:val="single" w:sz="4" w:space="0" w:color="auto"/>
            </w:tcBorders>
            <w:shd w:val="clear" w:color="auto" w:fill="auto"/>
            <w:vAlign w:val="center"/>
          </w:tcPr>
          <w:p w14:paraId="7F9468AA" w14:textId="4A379AE4" w:rsidR="00CF1F4B" w:rsidRPr="008A4B4F" w:rsidRDefault="00CF1F4B" w:rsidP="00CE15AD">
            <w:pPr>
              <w:jc w:val="center"/>
              <w:rPr>
                <w:sz w:val="16"/>
                <w:szCs w:val="16"/>
                <w:lang w:val="uk-UA"/>
              </w:rPr>
            </w:pPr>
            <w:r w:rsidRPr="00CE15AD">
              <w:rPr>
                <w:sz w:val="16"/>
                <w:szCs w:val="16"/>
                <w:lang w:val="uk-UA"/>
              </w:rPr>
              <w:t>Інші субвенції з місцевого бюджету</w:t>
            </w:r>
          </w:p>
        </w:tc>
        <w:tc>
          <w:tcPr>
            <w:tcW w:w="992" w:type="dxa"/>
            <w:shd w:val="clear" w:color="auto" w:fill="auto"/>
            <w:noWrap/>
            <w:vAlign w:val="center"/>
          </w:tcPr>
          <w:p w14:paraId="7B8030B9" w14:textId="77777777" w:rsidR="00CF1F4B" w:rsidRPr="008A4B4F" w:rsidRDefault="00CF1F4B" w:rsidP="00CE15AD">
            <w:pPr>
              <w:ind w:left="-108" w:right="-108"/>
              <w:jc w:val="center"/>
              <w:rPr>
                <w:sz w:val="16"/>
                <w:szCs w:val="16"/>
                <w:lang w:val="uk-UA"/>
              </w:rPr>
            </w:pPr>
          </w:p>
        </w:tc>
        <w:tc>
          <w:tcPr>
            <w:tcW w:w="993" w:type="dxa"/>
            <w:shd w:val="clear" w:color="auto" w:fill="auto"/>
            <w:noWrap/>
            <w:vAlign w:val="center"/>
          </w:tcPr>
          <w:p w14:paraId="7FDA29DB" w14:textId="77777777" w:rsidR="00CF1F4B" w:rsidRPr="008A4B4F" w:rsidRDefault="00CF1F4B" w:rsidP="00CE15AD">
            <w:pPr>
              <w:ind w:left="-108" w:right="-108"/>
              <w:jc w:val="center"/>
              <w:rPr>
                <w:sz w:val="16"/>
                <w:szCs w:val="16"/>
                <w:lang w:val="uk-UA"/>
              </w:rPr>
            </w:pPr>
          </w:p>
        </w:tc>
        <w:tc>
          <w:tcPr>
            <w:tcW w:w="992" w:type="dxa"/>
            <w:shd w:val="clear" w:color="auto" w:fill="auto"/>
            <w:noWrap/>
            <w:vAlign w:val="center"/>
          </w:tcPr>
          <w:p w14:paraId="6F84B21D" w14:textId="77777777" w:rsidR="00CF1F4B" w:rsidRPr="008A4B4F" w:rsidRDefault="00CF1F4B" w:rsidP="00CE15AD">
            <w:pPr>
              <w:ind w:left="-108" w:right="-108"/>
              <w:jc w:val="center"/>
              <w:rPr>
                <w:sz w:val="16"/>
                <w:szCs w:val="16"/>
                <w:lang w:val="uk-UA"/>
              </w:rPr>
            </w:pPr>
          </w:p>
        </w:tc>
        <w:tc>
          <w:tcPr>
            <w:tcW w:w="850" w:type="dxa"/>
            <w:shd w:val="clear" w:color="auto" w:fill="auto"/>
            <w:noWrap/>
            <w:vAlign w:val="center"/>
          </w:tcPr>
          <w:p w14:paraId="50B1F09B" w14:textId="77777777" w:rsidR="00CF1F4B" w:rsidRPr="008A4B4F" w:rsidRDefault="00CF1F4B" w:rsidP="00CE15AD">
            <w:pPr>
              <w:ind w:left="-108" w:right="-108"/>
              <w:jc w:val="center"/>
              <w:rPr>
                <w:sz w:val="16"/>
                <w:szCs w:val="16"/>
                <w:lang w:val="uk-UA"/>
              </w:rPr>
            </w:pPr>
          </w:p>
        </w:tc>
        <w:tc>
          <w:tcPr>
            <w:tcW w:w="567" w:type="dxa"/>
            <w:shd w:val="clear" w:color="auto" w:fill="auto"/>
            <w:noWrap/>
            <w:vAlign w:val="center"/>
          </w:tcPr>
          <w:p w14:paraId="55683DB4" w14:textId="77777777" w:rsidR="00CF1F4B" w:rsidRPr="008A4B4F" w:rsidRDefault="00CF1F4B" w:rsidP="00CE15AD">
            <w:pPr>
              <w:jc w:val="center"/>
              <w:rPr>
                <w:sz w:val="16"/>
                <w:szCs w:val="16"/>
                <w:lang w:val="uk-UA"/>
              </w:rPr>
            </w:pPr>
          </w:p>
        </w:tc>
        <w:tc>
          <w:tcPr>
            <w:tcW w:w="993" w:type="dxa"/>
            <w:shd w:val="clear" w:color="auto" w:fill="auto"/>
            <w:noWrap/>
            <w:vAlign w:val="center"/>
          </w:tcPr>
          <w:p w14:paraId="1B14029A" w14:textId="33983B56" w:rsidR="00CF1F4B" w:rsidRPr="008A4B4F" w:rsidRDefault="00CF1F4B" w:rsidP="00D8373D">
            <w:pPr>
              <w:ind w:left="-108" w:right="-108"/>
              <w:jc w:val="right"/>
              <w:rPr>
                <w:sz w:val="16"/>
                <w:szCs w:val="16"/>
                <w:lang w:val="uk-UA"/>
              </w:rPr>
            </w:pPr>
            <w:r>
              <w:rPr>
                <w:sz w:val="16"/>
                <w:szCs w:val="16"/>
                <w:lang w:val="uk-UA"/>
              </w:rPr>
              <w:t>73500,00</w:t>
            </w:r>
          </w:p>
        </w:tc>
        <w:tc>
          <w:tcPr>
            <w:tcW w:w="992" w:type="dxa"/>
            <w:shd w:val="clear" w:color="auto" w:fill="auto"/>
            <w:noWrap/>
            <w:vAlign w:val="center"/>
          </w:tcPr>
          <w:p w14:paraId="69B48A1C" w14:textId="738859A6" w:rsidR="00CF1F4B" w:rsidRPr="008A4B4F" w:rsidRDefault="00CF1F4B" w:rsidP="00D8373D">
            <w:pPr>
              <w:ind w:left="-108" w:right="-108"/>
              <w:jc w:val="right"/>
              <w:rPr>
                <w:sz w:val="16"/>
                <w:szCs w:val="16"/>
                <w:lang w:val="uk-UA"/>
              </w:rPr>
            </w:pPr>
            <w:r>
              <w:rPr>
                <w:sz w:val="16"/>
                <w:szCs w:val="16"/>
                <w:lang w:val="uk-UA"/>
              </w:rPr>
              <w:t>73500,00</w:t>
            </w:r>
          </w:p>
        </w:tc>
        <w:tc>
          <w:tcPr>
            <w:tcW w:w="850" w:type="dxa"/>
            <w:shd w:val="clear" w:color="auto" w:fill="auto"/>
            <w:noWrap/>
            <w:vAlign w:val="center"/>
          </w:tcPr>
          <w:p w14:paraId="4E234EE7" w14:textId="77777777" w:rsidR="00CF1F4B" w:rsidRPr="008A4B4F" w:rsidRDefault="00CF1F4B" w:rsidP="00D8373D">
            <w:pPr>
              <w:ind w:left="-108" w:right="-108"/>
              <w:jc w:val="right"/>
              <w:rPr>
                <w:sz w:val="16"/>
                <w:szCs w:val="16"/>
                <w:lang w:val="uk-UA"/>
              </w:rPr>
            </w:pPr>
          </w:p>
        </w:tc>
        <w:tc>
          <w:tcPr>
            <w:tcW w:w="851" w:type="dxa"/>
            <w:shd w:val="clear" w:color="auto" w:fill="auto"/>
            <w:noWrap/>
            <w:vAlign w:val="center"/>
          </w:tcPr>
          <w:p w14:paraId="3B96E1FD" w14:textId="77777777" w:rsidR="00CF1F4B" w:rsidRPr="008A4B4F" w:rsidRDefault="00CF1F4B" w:rsidP="00D8373D">
            <w:pPr>
              <w:jc w:val="right"/>
              <w:rPr>
                <w:sz w:val="16"/>
                <w:szCs w:val="16"/>
                <w:lang w:val="uk-UA"/>
              </w:rPr>
            </w:pPr>
          </w:p>
        </w:tc>
        <w:tc>
          <w:tcPr>
            <w:tcW w:w="709" w:type="dxa"/>
            <w:shd w:val="clear" w:color="auto" w:fill="auto"/>
            <w:noWrap/>
            <w:vAlign w:val="center"/>
          </w:tcPr>
          <w:p w14:paraId="26687A3B" w14:textId="77777777" w:rsidR="00CF1F4B" w:rsidRPr="008A4B4F" w:rsidRDefault="00CF1F4B" w:rsidP="00D8373D">
            <w:pPr>
              <w:jc w:val="right"/>
              <w:rPr>
                <w:sz w:val="16"/>
                <w:szCs w:val="16"/>
                <w:lang w:val="uk-UA"/>
              </w:rPr>
            </w:pPr>
          </w:p>
        </w:tc>
        <w:tc>
          <w:tcPr>
            <w:tcW w:w="850" w:type="dxa"/>
            <w:shd w:val="clear" w:color="auto" w:fill="auto"/>
            <w:noWrap/>
            <w:vAlign w:val="center"/>
          </w:tcPr>
          <w:p w14:paraId="112602AD" w14:textId="466EC55F" w:rsidR="00CF1F4B" w:rsidRPr="00CE15AD" w:rsidRDefault="00CF1F4B" w:rsidP="00D8373D">
            <w:pPr>
              <w:ind w:left="-108" w:right="-108"/>
              <w:jc w:val="right"/>
              <w:rPr>
                <w:sz w:val="16"/>
                <w:szCs w:val="16"/>
                <w:lang w:val="uk-UA"/>
              </w:rPr>
            </w:pPr>
            <w:r>
              <w:rPr>
                <w:sz w:val="16"/>
                <w:szCs w:val="16"/>
                <w:lang w:val="uk-UA"/>
              </w:rPr>
              <w:t>73500,00</w:t>
            </w:r>
          </w:p>
        </w:tc>
        <w:tc>
          <w:tcPr>
            <w:tcW w:w="992" w:type="dxa"/>
            <w:tcBorders>
              <w:right w:val="single" w:sz="4" w:space="0" w:color="auto"/>
            </w:tcBorders>
            <w:shd w:val="clear" w:color="auto" w:fill="auto"/>
            <w:noWrap/>
            <w:vAlign w:val="center"/>
          </w:tcPr>
          <w:p w14:paraId="7A416722" w14:textId="5C1D25FC" w:rsidR="00CF1F4B" w:rsidRDefault="00CF1F4B" w:rsidP="00D8373D">
            <w:pPr>
              <w:ind w:left="-108" w:right="-108"/>
              <w:jc w:val="right"/>
              <w:rPr>
                <w:b/>
                <w:bCs/>
                <w:sz w:val="16"/>
                <w:szCs w:val="16"/>
                <w:lang w:val="uk-UA"/>
              </w:rPr>
            </w:pPr>
            <w:r>
              <w:rPr>
                <w:b/>
                <w:bCs/>
                <w:sz w:val="16"/>
                <w:szCs w:val="16"/>
                <w:lang w:val="uk-UA"/>
              </w:rPr>
              <w:t>73500,00</w:t>
            </w:r>
          </w:p>
        </w:tc>
        <w:tc>
          <w:tcPr>
            <w:tcW w:w="709" w:type="dxa"/>
            <w:tcBorders>
              <w:top w:val="nil"/>
              <w:left w:val="single" w:sz="4" w:space="0" w:color="auto"/>
              <w:bottom w:val="nil"/>
              <w:right w:val="nil"/>
            </w:tcBorders>
            <w:vAlign w:val="center"/>
          </w:tcPr>
          <w:p w14:paraId="63161399" w14:textId="77777777" w:rsidR="00CF1F4B" w:rsidRPr="00CE15AD" w:rsidRDefault="00CF1F4B" w:rsidP="00CE15AD">
            <w:pPr>
              <w:rPr>
                <w:lang w:val="uk-UA"/>
              </w:rPr>
            </w:pPr>
          </w:p>
        </w:tc>
        <w:tc>
          <w:tcPr>
            <w:tcW w:w="709" w:type="dxa"/>
            <w:tcBorders>
              <w:left w:val="nil"/>
            </w:tcBorders>
            <w:vAlign w:val="center"/>
          </w:tcPr>
          <w:p w14:paraId="60FAB157" w14:textId="77777777" w:rsidR="00CF1F4B" w:rsidRPr="00CE15AD" w:rsidRDefault="00CF1F4B" w:rsidP="00CE15AD">
            <w:pPr>
              <w:rPr>
                <w:lang w:val="uk-UA"/>
              </w:rPr>
            </w:pPr>
          </w:p>
        </w:tc>
        <w:tc>
          <w:tcPr>
            <w:tcW w:w="709" w:type="dxa"/>
          </w:tcPr>
          <w:p w14:paraId="0C7251DE" w14:textId="77777777" w:rsidR="00CF1F4B" w:rsidRPr="00CE15AD" w:rsidRDefault="00CF1F4B" w:rsidP="00CE15AD">
            <w:pPr>
              <w:rPr>
                <w:lang w:val="uk-UA"/>
              </w:rPr>
            </w:pPr>
          </w:p>
        </w:tc>
        <w:tc>
          <w:tcPr>
            <w:tcW w:w="709" w:type="dxa"/>
            <w:vAlign w:val="center"/>
          </w:tcPr>
          <w:p w14:paraId="18BB5D69" w14:textId="77777777" w:rsidR="00CF1F4B" w:rsidRPr="00CE15AD" w:rsidRDefault="00CF1F4B" w:rsidP="00CE15AD">
            <w:pPr>
              <w:rPr>
                <w:lang w:val="uk-UA"/>
              </w:rPr>
            </w:pPr>
          </w:p>
        </w:tc>
        <w:tc>
          <w:tcPr>
            <w:tcW w:w="709" w:type="dxa"/>
            <w:vAlign w:val="center"/>
          </w:tcPr>
          <w:p w14:paraId="66FB3B9E" w14:textId="77777777" w:rsidR="00CF1F4B" w:rsidRPr="00CE15AD" w:rsidRDefault="00CF1F4B" w:rsidP="00CE15AD">
            <w:pPr>
              <w:rPr>
                <w:lang w:val="uk-UA"/>
              </w:rPr>
            </w:pPr>
          </w:p>
        </w:tc>
        <w:tc>
          <w:tcPr>
            <w:tcW w:w="709" w:type="dxa"/>
            <w:vAlign w:val="center"/>
          </w:tcPr>
          <w:p w14:paraId="4F2AF843" w14:textId="77777777" w:rsidR="00CF1F4B" w:rsidRPr="00CE15AD" w:rsidRDefault="00CF1F4B" w:rsidP="00CE15AD">
            <w:pPr>
              <w:rPr>
                <w:lang w:val="uk-UA"/>
              </w:rPr>
            </w:pPr>
          </w:p>
        </w:tc>
        <w:tc>
          <w:tcPr>
            <w:tcW w:w="709" w:type="dxa"/>
            <w:vAlign w:val="center"/>
          </w:tcPr>
          <w:p w14:paraId="3E82F057" w14:textId="77777777" w:rsidR="00CF1F4B" w:rsidRPr="00CE15AD" w:rsidRDefault="00CF1F4B" w:rsidP="00CE15AD">
            <w:pPr>
              <w:rPr>
                <w:lang w:val="uk-UA"/>
              </w:rPr>
            </w:pPr>
          </w:p>
        </w:tc>
        <w:tc>
          <w:tcPr>
            <w:tcW w:w="709" w:type="dxa"/>
            <w:vAlign w:val="center"/>
          </w:tcPr>
          <w:p w14:paraId="404B16D1" w14:textId="77777777" w:rsidR="00CF1F4B" w:rsidRPr="00CE15AD" w:rsidRDefault="00CF1F4B" w:rsidP="00CE15AD">
            <w:pPr>
              <w:rPr>
                <w:lang w:val="uk-UA"/>
              </w:rPr>
            </w:pPr>
          </w:p>
        </w:tc>
        <w:tc>
          <w:tcPr>
            <w:tcW w:w="709" w:type="dxa"/>
            <w:vAlign w:val="center"/>
          </w:tcPr>
          <w:p w14:paraId="1BB72845" w14:textId="77777777" w:rsidR="00CF1F4B" w:rsidRPr="00CE15AD" w:rsidRDefault="00CF1F4B" w:rsidP="00CE15AD">
            <w:pPr>
              <w:rPr>
                <w:lang w:val="uk-UA"/>
              </w:rPr>
            </w:pPr>
          </w:p>
        </w:tc>
        <w:tc>
          <w:tcPr>
            <w:tcW w:w="709" w:type="dxa"/>
            <w:vAlign w:val="center"/>
          </w:tcPr>
          <w:p w14:paraId="5C909876" w14:textId="77777777" w:rsidR="00CF1F4B" w:rsidRPr="00CE15AD" w:rsidRDefault="00CF1F4B" w:rsidP="00CE15AD">
            <w:pPr>
              <w:rPr>
                <w:lang w:val="uk-UA"/>
              </w:rPr>
            </w:pPr>
          </w:p>
        </w:tc>
        <w:tc>
          <w:tcPr>
            <w:tcW w:w="709" w:type="dxa"/>
            <w:vAlign w:val="center"/>
          </w:tcPr>
          <w:p w14:paraId="3235C5F4" w14:textId="77777777" w:rsidR="00CF1F4B" w:rsidRPr="00CE15AD" w:rsidRDefault="00CF1F4B" w:rsidP="00CE15AD">
            <w:pPr>
              <w:rPr>
                <w:lang w:val="uk-UA"/>
              </w:rPr>
            </w:pPr>
          </w:p>
        </w:tc>
        <w:tc>
          <w:tcPr>
            <w:tcW w:w="709" w:type="dxa"/>
            <w:vAlign w:val="center"/>
          </w:tcPr>
          <w:p w14:paraId="53F7E85F" w14:textId="77777777" w:rsidR="00CF1F4B" w:rsidRPr="00CE15AD" w:rsidRDefault="00CF1F4B" w:rsidP="00CE15AD">
            <w:pPr>
              <w:rPr>
                <w:lang w:val="uk-UA"/>
              </w:rPr>
            </w:pPr>
          </w:p>
        </w:tc>
        <w:tc>
          <w:tcPr>
            <w:tcW w:w="709" w:type="dxa"/>
            <w:vAlign w:val="center"/>
          </w:tcPr>
          <w:p w14:paraId="689A7055" w14:textId="77777777" w:rsidR="00CF1F4B" w:rsidRPr="00CE15AD" w:rsidRDefault="00CF1F4B" w:rsidP="00CE15AD">
            <w:pPr>
              <w:rPr>
                <w:lang w:val="uk-UA"/>
              </w:rPr>
            </w:pPr>
          </w:p>
        </w:tc>
      </w:tr>
      <w:tr w:rsidR="00CF1F4B" w:rsidRPr="008A4B4F" w14:paraId="27347FFE" w14:textId="77777777" w:rsidTr="00CE15AD">
        <w:trPr>
          <w:gridAfter w:val="13"/>
          <w:wAfter w:w="9217" w:type="dxa"/>
          <w:trHeight w:val="572"/>
        </w:trPr>
        <w:tc>
          <w:tcPr>
            <w:tcW w:w="866" w:type="dxa"/>
            <w:shd w:val="clear" w:color="auto" w:fill="auto"/>
            <w:noWrap/>
            <w:vAlign w:val="center"/>
            <w:hideMark/>
          </w:tcPr>
          <w:p w14:paraId="439A39ED" w14:textId="77777777" w:rsidR="00CF1F4B" w:rsidRPr="008A4B4F" w:rsidRDefault="00CF1F4B" w:rsidP="00CE15AD">
            <w:pPr>
              <w:jc w:val="center"/>
              <w:rPr>
                <w:sz w:val="16"/>
                <w:szCs w:val="16"/>
                <w:lang w:val="uk-UA"/>
              </w:rPr>
            </w:pPr>
            <w:r w:rsidRPr="008A4B4F">
              <w:rPr>
                <w:sz w:val="16"/>
                <w:szCs w:val="16"/>
                <w:lang w:val="uk-UA"/>
              </w:rPr>
              <w:t>0619800</w:t>
            </w:r>
          </w:p>
        </w:tc>
        <w:tc>
          <w:tcPr>
            <w:tcW w:w="850" w:type="dxa"/>
            <w:shd w:val="clear" w:color="auto" w:fill="auto"/>
            <w:vAlign w:val="center"/>
            <w:hideMark/>
          </w:tcPr>
          <w:p w14:paraId="0EAD0C92" w14:textId="77777777" w:rsidR="00CF1F4B" w:rsidRPr="008A4B4F" w:rsidRDefault="00CF1F4B" w:rsidP="00CE15AD">
            <w:pPr>
              <w:jc w:val="center"/>
              <w:rPr>
                <w:sz w:val="16"/>
                <w:szCs w:val="16"/>
                <w:lang w:val="uk-UA"/>
              </w:rPr>
            </w:pPr>
            <w:r w:rsidRPr="008A4B4F">
              <w:rPr>
                <w:sz w:val="16"/>
                <w:szCs w:val="16"/>
                <w:lang w:val="uk-UA"/>
              </w:rPr>
              <w:t>9800</w:t>
            </w:r>
          </w:p>
        </w:tc>
        <w:tc>
          <w:tcPr>
            <w:tcW w:w="851" w:type="dxa"/>
            <w:shd w:val="clear" w:color="auto" w:fill="auto"/>
            <w:vAlign w:val="center"/>
            <w:hideMark/>
          </w:tcPr>
          <w:p w14:paraId="1FC7FDDB" w14:textId="77777777" w:rsidR="00CF1F4B" w:rsidRPr="008A4B4F" w:rsidRDefault="00CF1F4B" w:rsidP="00CE15AD">
            <w:pPr>
              <w:jc w:val="center"/>
              <w:rPr>
                <w:sz w:val="16"/>
                <w:szCs w:val="16"/>
                <w:lang w:val="uk-UA"/>
              </w:rPr>
            </w:pPr>
            <w:r w:rsidRPr="008A4B4F">
              <w:rPr>
                <w:sz w:val="16"/>
                <w:szCs w:val="16"/>
                <w:lang w:val="uk-UA"/>
              </w:rPr>
              <w:t>0180</w:t>
            </w:r>
          </w:p>
        </w:tc>
        <w:tc>
          <w:tcPr>
            <w:tcW w:w="2693" w:type="dxa"/>
            <w:shd w:val="clear" w:color="auto" w:fill="auto"/>
            <w:hideMark/>
          </w:tcPr>
          <w:p w14:paraId="5662729B" w14:textId="77777777" w:rsidR="00CF1F4B" w:rsidRPr="008A4B4F" w:rsidRDefault="00CF1F4B" w:rsidP="00CE15AD">
            <w:pPr>
              <w:rPr>
                <w:sz w:val="16"/>
                <w:szCs w:val="16"/>
                <w:lang w:val="uk-UA"/>
              </w:rPr>
            </w:pPr>
            <w:r w:rsidRPr="008A4B4F">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992" w:type="dxa"/>
            <w:shd w:val="clear" w:color="auto" w:fill="auto"/>
            <w:noWrap/>
            <w:vAlign w:val="center"/>
            <w:hideMark/>
          </w:tcPr>
          <w:p w14:paraId="19D3790E"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3" w:type="dxa"/>
            <w:shd w:val="clear" w:color="auto" w:fill="auto"/>
            <w:noWrap/>
            <w:vAlign w:val="center"/>
            <w:hideMark/>
          </w:tcPr>
          <w:p w14:paraId="60D7D245"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52AA8625"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72E9148D"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72C660A0"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F75E09F" w14:textId="69423C63" w:rsidR="00CF1F4B" w:rsidRPr="008A4B4F" w:rsidRDefault="00CF1F4B" w:rsidP="00CE15AD">
            <w:pPr>
              <w:ind w:left="-108" w:right="-108"/>
              <w:jc w:val="right"/>
              <w:rPr>
                <w:sz w:val="16"/>
                <w:szCs w:val="16"/>
                <w:lang w:val="uk-UA"/>
              </w:rPr>
            </w:pPr>
            <w:r>
              <w:rPr>
                <w:sz w:val="16"/>
                <w:szCs w:val="16"/>
                <w:lang w:val="uk-UA"/>
              </w:rPr>
              <w:t>5</w:t>
            </w:r>
            <w:r w:rsidRPr="008A4B4F">
              <w:rPr>
                <w:sz w:val="16"/>
                <w:szCs w:val="16"/>
                <w:lang w:val="uk-UA"/>
              </w:rPr>
              <w:t>00000,00</w:t>
            </w:r>
          </w:p>
        </w:tc>
        <w:tc>
          <w:tcPr>
            <w:tcW w:w="992" w:type="dxa"/>
            <w:shd w:val="clear" w:color="auto" w:fill="auto"/>
            <w:noWrap/>
            <w:vAlign w:val="center"/>
            <w:hideMark/>
          </w:tcPr>
          <w:p w14:paraId="28370F67" w14:textId="51A2A45F" w:rsidR="00CF1F4B" w:rsidRPr="008A4B4F" w:rsidRDefault="00CF1F4B" w:rsidP="00CE15AD">
            <w:pPr>
              <w:ind w:left="-108" w:right="-108"/>
              <w:jc w:val="right"/>
              <w:rPr>
                <w:sz w:val="16"/>
                <w:szCs w:val="16"/>
                <w:lang w:val="uk-UA"/>
              </w:rPr>
            </w:pPr>
            <w:r>
              <w:rPr>
                <w:sz w:val="16"/>
                <w:szCs w:val="16"/>
                <w:lang w:val="uk-UA"/>
              </w:rPr>
              <w:t>5</w:t>
            </w:r>
            <w:r w:rsidRPr="008A4B4F">
              <w:rPr>
                <w:sz w:val="16"/>
                <w:szCs w:val="16"/>
                <w:lang w:val="uk-UA"/>
              </w:rPr>
              <w:t>00000,00</w:t>
            </w:r>
          </w:p>
        </w:tc>
        <w:tc>
          <w:tcPr>
            <w:tcW w:w="850" w:type="dxa"/>
            <w:shd w:val="clear" w:color="auto" w:fill="auto"/>
            <w:noWrap/>
            <w:vAlign w:val="center"/>
            <w:hideMark/>
          </w:tcPr>
          <w:p w14:paraId="63569B83"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0C98DA2B" w14:textId="77777777" w:rsidR="00CF1F4B" w:rsidRPr="008A4B4F" w:rsidRDefault="00CF1F4B" w:rsidP="00CE15AD">
            <w:pPr>
              <w:jc w:val="right"/>
              <w:rPr>
                <w:sz w:val="16"/>
                <w:szCs w:val="16"/>
                <w:lang w:val="uk-UA"/>
              </w:rPr>
            </w:pPr>
            <w:r w:rsidRPr="008A4B4F">
              <w:rPr>
                <w:sz w:val="16"/>
                <w:szCs w:val="16"/>
                <w:lang w:val="uk-UA"/>
              </w:rPr>
              <w:t> </w:t>
            </w:r>
          </w:p>
        </w:tc>
        <w:tc>
          <w:tcPr>
            <w:tcW w:w="709" w:type="dxa"/>
            <w:shd w:val="clear" w:color="auto" w:fill="auto"/>
            <w:noWrap/>
            <w:vAlign w:val="center"/>
            <w:hideMark/>
          </w:tcPr>
          <w:p w14:paraId="5EF65479"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2B139048" w14:textId="21A2DA40" w:rsidR="00CF1F4B" w:rsidRPr="008A4B4F" w:rsidRDefault="00CF1F4B" w:rsidP="00CE15AD">
            <w:pPr>
              <w:ind w:left="-108" w:right="-108"/>
              <w:jc w:val="right"/>
              <w:rPr>
                <w:sz w:val="16"/>
                <w:szCs w:val="16"/>
              </w:rPr>
            </w:pPr>
            <w:r>
              <w:rPr>
                <w:sz w:val="16"/>
                <w:szCs w:val="16"/>
                <w:lang w:val="uk-UA"/>
              </w:rPr>
              <w:t>5</w:t>
            </w:r>
            <w:r w:rsidRPr="008A4B4F">
              <w:rPr>
                <w:sz w:val="16"/>
                <w:szCs w:val="16"/>
              </w:rPr>
              <w:t>00000,00</w:t>
            </w:r>
          </w:p>
        </w:tc>
        <w:tc>
          <w:tcPr>
            <w:tcW w:w="992" w:type="dxa"/>
            <w:shd w:val="clear" w:color="auto" w:fill="auto"/>
            <w:noWrap/>
            <w:vAlign w:val="center"/>
            <w:hideMark/>
          </w:tcPr>
          <w:p w14:paraId="2892EA55" w14:textId="743D6D65" w:rsidR="00CF1F4B" w:rsidRPr="008A4B4F" w:rsidRDefault="00CF1F4B" w:rsidP="00CE15AD">
            <w:pPr>
              <w:ind w:left="-108" w:right="-108"/>
              <w:jc w:val="right"/>
              <w:rPr>
                <w:b/>
                <w:bCs/>
                <w:sz w:val="16"/>
                <w:szCs w:val="16"/>
              </w:rPr>
            </w:pPr>
            <w:r>
              <w:rPr>
                <w:b/>
                <w:bCs/>
                <w:sz w:val="16"/>
                <w:szCs w:val="16"/>
                <w:lang w:val="uk-UA"/>
              </w:rPr>
              <w:t>500000,00</w:t>
            </w:r>
            <w:r w:rsidRPr="008A4B4F">
              <w:rPr>
                <w:b/>
                <w:bCs/>
                <w:sz w:val="16"/>
                <w:szCs w:val="16"/>
              </w:rPr>
              <w:t> </w:t>
            </w:r>
          </w:p>
        </w:tc>
      </w:tr>
      <w:tr w:rsidR="00CF1F4B" w:rsidRPr="008A4B4F" w14:paraId="523BEA39" w14:textId="77777777" w:rsidTr="00DD4B5C">
        <w:trPr>
          <w:gridAfter w:val="13"/>
          <w:wAfter w:w="9217" w:type="dxa"/>
          <w:trHeight w:val="429"/>
        </w:trPr>
        <w:tc>
          <w:tcPr>
            <w:tcW w:w="866" w:type="dxa"/>
            <w:shd w:val="clear" w:color="auto" w:fill="auto"/>
            <w:noWrap/>
            <w:vAlign w:val="center"/>
            <w:hideMark/>
          </w:tcPr>
          <w:p w14:paraId="241F0732" w14:textId="77777777" w:rsidR="00CF1F4B" w:rsidRPr="008A4B4F" w:rsidRDefault="00CF1F4B" w:rsidP="00CE15AD">
            <w:pPr>
              <w:jc w:val="center"/>
              <w:rPr>
                <w:b/>
                <w:bCs/>
                <w:sz w:val="16"/>
                <w:szCs w:val="16"/>
                <w:lang w:val="uk-UA"/>
              </w:rPr>
            </w:pPr>
            <w:r w:rsidRPr="008A4B4F">
              <w:rPr>
                <w:b/>
                <w:bCs/>
                <w:sz w:val="16"/>
                <w:szCs w:val="16"/>
                <w:lang w:val="uk-UA"/>
              </w:rPr>
              <w:t>09</w:t>
            </w:r>
          </w:p>
        </w:tc>
        <w:tc>
          <w:tcPr>
            <w:tcW w:w="850" w:type="dxa"/>
            <w:shd w:val="clear" w:color="auto" w:fill="auto"/>
            <w:vAlign w:val="center"/>
            <w:hideMark/>
          </w:tcPr>
          <w:p w14:paraId="5563CD6C"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851" w:type="dxa"/>
            <w:shd w:val="clear" w:color="auto" w:fill="auto"/>
            <w:vAlign w:val="center"/>
            <w:hideMark/>
          </w:tcPr>
          <w:p w14:paraId="70CC9447"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2693" w:type="dxa"/>
            <w:shd w:val="clear" w:color="auto" w:fill="auto"/>
            <w:hideMark/>
          </w:tcPr>
          <w:p w14:paraId="73616525" w14:textId="77777777" w:rsidR="00CF1F4B" w:rsidRPr="008A4B4F" w:rsidRDefault="00CF1F4B" w:rsidP="00CE15AD">
            <w:pPr>
              <w:rPr>
                <w:b/>
                <w:bCs/>
                <w:sz w:val="16"/>
                <w:szCs w:val="16"/>
                <w:lang w:val="uk-UA"/>
              </w:rPr>
            </w:pPr>
            <w:r w:rsidRPr="008A4B4F">
              <w:rPr>
                <w:b/>
                <w:bCs/>
                <w:sz w:val="16"/>
                <w:szCs w:val="16"/>
                <w:lang w:val="uk-UA"/>
              </w:rPr>
              <w:t>Служба у справах дітей Долинської міської ради</w:t>
            </w:r>
          </w:p>
        </w:tc>
        <w:tc>
          <w:tcPr>
            <w:tcW w:w="992" w:type="dxa"/>
            <w:shd w:val="clear" w:color="auto" w:fill="auto"/>
            <w:noWrap/>
            <w:vAlign w:val="center"/>
            <w:hideMark/>
          </w:tcPr>
          <w:p w14:paraId="7A72384B" w14:textId="77777777" w:rsidR="00CF1F4B" w:rsidRPr="008A4B4F" w:rsidRDefault="00CF1F4B" w:rsidP="00CE15AD">
            <w:pPr>
              <w:ind w:left="-108" w:right="-108"/>
              <w:jc w:val="right"/>
              <w:rPr>
                <w:b/>
                <w:bCs/>
                <w:sz w:val="16"/>
                <w:szCs w:val="16"/>
                <w:lang w:val="uk-UA"/>
              </w:rPr>
            </w:pPr>
            <w:r w:rsidRPr="008A4B4F">
              <w:rPr>
                <w:b/>
                <w:bCs/>
                <w:sz w:val="16"/>
                <w:szCs w:val="16"/>
                <w:lang w:val="uk-UA"/>
              </w:rPr>
              <w:t>2665444,00</w:t>
            </w:r>
          </w:p>
        </w:tc>
        <w:tc>
          <w:tcPr>
            <w:tcW w:w="993" w:type="dxa"/>
            <w:shd w:val="clear" w:color="auto" w:fill="auto"/>
            <w:noWrap/>
            <w:vAlign w:val="center"/>
            <w:hideMark/>
          </w:tcPr>
          <w:p w14:paraId="0AE69F31" w14:textId="77777777" w:rsidR="00CF1F4B" w:rsidRPr="008A4B4F" w:rsidRDefault="00CF1F4B" w:rsidP="00CE15AD">
            <w:pPr>
              <w:ind w:left="-108" w:right="-108"/>
              <w:jc w:val="right"/>
              <w:rPr>
                <w:b/>
                <w:bCs/>
                <w:sz w:val="16"/>
                <w:szCs w:val="16"/>
                <w:lang w:val="uk-UA"/>
              </w:rPr>
            </w:pPr>
            <w:r w:rsidRPr="008A4B4F">
              <w:rPr>
                <w:b/>
                <w:bCs/>
                <w:sz w:val="16"/>
                <w:szCs w:val="16"/>
                <w:lang w:val="uk-UA"/>
              </w:rPr>
              <w:t>2665444,00</w:t>
            </w:r>
          </w:p>
        </w:tc>
        <w:tc>
          <w:tcPr>
            <w:tcW w:w="992" w:type="dxa"/>
            <w:shd w:val="clear" w:color="auto" w:fill="auto"/>
            <w:noWrap/>
            <w:vAlign w:val="center"/>
            <w:hideMark/>
          </w:tcPr>
          <w:p w14:paraId="4C75DDB6" w14:textId="77777777" w:rsidR="00CF1F4B" w:rsidRPr="008A4B4F" w:rsidRDefault="00CF1F4B" w:rsidP="00CE15AD">
            <w:pPr>
              <w:ind w:left="-108" w:right="-108"/>
              <w:jc w:val="right"/>
              <w:rPr>
                <w:b/>
                <w:bCs/>
                <w:sz w:val="16"/>
                <w:szCs w:val="16"/>
                <w:lang w:val="uk-UA"/>
              </w:rPr>
            </w:pPr>
            <w:r w:rsidRPr="008A4B4F">
              <w:rPr>
                <w:b/>
                <w:bCs/>
                <w:sz w:val="16"/>
                <w:szCs w:val="16"/>
                <w:lang w:val="uk-UA"/>
              </w:rPr>
              <w:t>1037880,00</w:t>
            </w:r>
          </w:p>
        </w:tc>
        <w:tc>
          <w:tcPr>
            <w:tcW w:w="850" w:type="dxa"/>
            <w:shd w:val="clear" w:color="auto" w:fill="auto"/>
            <w:noWrap/>
            <w:vAlign w:val="center"/>
            <w:hideMark/>
          </w:tcPr>
          <w:p w14:paraId="60C770D2" w14:textId="77777777" w:rsidR="00CF1F4B" w:rsidRPr="008A4B4F" w:rsidRDefault="00CF1F4B" w:rsidP="00CE15AD">
            <w:pPr>
              <w:ind w:left="-108" w:right="-108"/>
              <w:jc w:val="right"/>
              <w:rPr>
                <w:b/>
                <w:bCs/>
                <w:sz w:val="16"/>
                <w:szCs w:val="16"/>
                <w:lang w:val="uk-UA"/>
              </w:rPr>
            </w:pPr>
            <w:r w:rsidRPr="008A4B4F">
              <w:rPr>
                <w:b/>
                <w:bCs/>
                <w:sz w:val="16"/>
                <w:szCs w:val="16"/>
                <w:lang w:val="uk-UA"/>
              </w:rPr>
              <w:t>0,00</w:t>
            </w:r>
          </w:p>
        </w:tc>
        <w:tc>
          <w:tcPr>
            <w:tcW w:w="567" w:type="dxa"/>
            <w:shd w:val="clear" w:color="auto" w:fill="auto"/>
            <w:noWrap/>
            <w:vAlign w:val="center"/>
            <w:hideMark/>
          </w:tcPr>
          <w:p w14:paraId="5E402318" w14:textId="77777777" w:rsidR="00CF1F4B" w:rsidRPr="008A4B4F" w:rsidRDefault="00CF1F4B" w:rsidP="00CE15AD">
            <w:pPr>
              <w:jc w:val="right"/>
              <w:rPr>
                <w:b/>
                <w:bCs/>
                <w:sz w:val="16"/>
                <w:szCs w:val="16"/>
                <w:lang w:val="uk-UA"/>
              </w:rPr>
            </w:pPr>
            <w:r w:rsidRPr="008A4B4F">
              <w:rPr>
                <w:b/>
                <w:bCs/>
                <w:sz w:val="16"/>
                <w:szCs w:val="16"/>
                <w:lang w:val="uk-UA"/>
              </w:rPr>
              <w:t>0,00</w:t>
            </w:r>
          </w:p>
        </w:tc>
        <w:tc>
          <w:tcPr>
            <w:tcW w:w="993" w:type="dxa"/>
            <w:shd w:val="clear" w:color="auto" w:fill="auto"/>
            <w:noWrap/>
            <w:vAlign w:val="center"/>
            <w:hideMark/>
          </w:tcPr>
          <w:p w14:paraId="5D8F44C1" w14:textId="77777777" w:rsidR="00CF1F4B" w:rsidRPr="008A4B4F" w:rsidRDefault="00CF1F4B" w:rsidP="00CE15AD">
            <w:pPr>
              <w:ind w:left="-108" w:right="-108"/>
              <w:jc w:val="right"/>
              <w:rPr>
                <w:b/>
                <w:bCs/>
                <w:sz w:val="16"/>
                <w:szCs w:val="16"/>
                <w:lang w:val="uk-UA"/>
              </w:rPr>
            </w:pPr>
            <w:r w:rsidRPr="008A4B4F">
              <w:rPr>
                <w:b/>
                <w:bCs/>
                <w:sz w:val="16"/>
                <w:szCs w:val="16"/>
                <w:lang w:val="uk-UA"/>
              </w:rPr>
              <w:t>30000,00</w:t>
            </w:r>
          </w:p>
        </w:tc>
        <w:tc>
          <w:tcPr>
            <w:tcW w:w="992" w:type="dxa"/>
            <w:shd w:val="clear" w:color="auto" w:fill="auto"/>
            <w:noWrap/>
            <w:vAlign w:val="center"/>
            <w:hideMark/>
          </w:tcPr>
          <w:p w14:paraId="5C4D95AD" w14:textId="77777777" w:rsidR="00CF1F4B" w:rsidRPr="008A4B4F" w:rsidRDefault="00CF1F4B" w:rsidP="00CE15AD">
            <w:pPr>
              <w:ind w:left="-108" w:right="-108"/>
              <w:jc w:val="right"/>
              <w:rPr>
                <w:b/>
                <w:bCs/>
                <w:sz w:val="16"/>
                <w:szCs w:val="16"/>
                <w:lang w:val="uk-UA"/>
              </w:rPr>
            </w:pPr>
            <w:r w:rsidRPr="008A4B4F">
              <w:rPr>
                <w:b/>
                <w:bCs/>
                <w:sz w:val="16"/>
                <w:szCs w:val="16"/>
                <w:lang w:val="uk-UA"/>
              </w:rPr>
              <w:t>30000,00</w:t>
            </w:r>
          </w:p>
        </w:tc>
        <w:tc>
          <w:tcPr>
            <w:tcW w:w="850" w:type="dxa"/>
            <w:shd w:val="clear" w:color="auto" w:fill="auto"/>
            <w:noWrap/>
            <w:vAlign w:val="center"/>
            <w:hideMark/>
          </w:tcPr>
          <w:p w14:paraId="2773E777" w14:textId="77777777" w:rsidR="00CF1F4B" w:rsidRPr="008A4B4F" w:rsidRDefault="00CF1F4B" w:rsidP="00CE15AD">
            <w:pPr>
              <w:ind w:left="-108" w:right="-108"/>
              <w:jc w:val="right"/>
              <w:rPr>
                <w:b/>
                <w:bCs/>
                <w:sz w:val="16"/>
                <w:szCs w:val="16"/>
                <w:lang w:val="uk-UA"/>
              </w:rPr>
            </w:pPr>
            <w:r w:rsidRPr="008A4B4F">
              <w:rPr>
                <w:b/>
                <w:bCs/>
                <w:sz w:val="16"/>
                <w:szCs w:val="16"/>
                <w:lang w:val="uk-UA"/>
              </w:rPr>
              <w:t>0,00</w:t>
            </w:r>
          </w:p>
        </w:tc>
        <w:tc>
          <w:tcPr>
            <w:tcW w:w="851" w:type="dxa"/>
            <w:shd w:val="clear" w:color="auto" w:fill="auto"/>
            <w:noWrap/>
            <w:vAlign w:val="center"/>
            <w:hideMark/>
          </w:tcPr>
          <w:p w14:paraId="24837D00" w14:textId="77777777" w:rsidR="00CF1F4B" w:rsidRPr="008A4B4F" w:rsidRDefault="00CF1F4B" w:rsidP="00CE15AD">
            <w:pPr>
              <w:ind w:left="-108" w:right="-108"/>
              <w:jc w:val="right"/>
              <w:rPr>
                <w:b/>
                <w:bCs/>
                <w:sz w:val="16"/>
                <w:szCs w:val="16"/>
                <w:lang w:val="uk-UA"/>
              </w:rPr>
            </w:pPr>
            <w:r w:rsidRPr="008A4B4F">
              <w:rPr>
                <w:b/>
                <w:bCs/>
                <w:sz w:val="16"/>
                <w:szCs w:val="16"/>
                <w:lang w:val="uk-UA"/>
              </w:rPr>
              <w:t>0,00</w:t>
            </w:r>
          </w:p>
        </w:tc>
        <w:tc>
          <w:tcPr>
            <w:tcW w:w="709" w:type="dxa"/>
            <w:shd w:val="clear" w:color="auto" w:fill="auto"/>
            <w:noWrap/>
            <w:vAlign w:val="center"/>
            <w:hideMark/>
          </w:tcPr>
          <w:p w14:paraId="635F2863" w14:textId="77777777" w:rsidR="00CF1F4B" w:rsidRPr="008A4B4F" w:rsidRDefault="00CF1F4B" w:rsidP="00CE15AD">
            <w:pPr>
              <w:jc w:val="right"/>
              <w:rPr>
                <w:b/>
                <w:bCs/>
                <w:sz w:val="16"/>
                <w:szCs w:val="16"/>
                <w:lang w:val="uk-UA"/>
              </w:rPr>
            </w:pPr>
            <w:r w:rsidRPr="008A4B4F">
              <w:rPr>
                <w:b/>
                <w:bCs/>
                <w:sz w:val="16"/>
                <w:szCs w:val="16"/>
                <w:lang w:val="uk-UA"/>
              </w:rPr>
              <w:t>0,00</w:t>
            </w:r>
          </w:p>
        </w:tc>
        <w:tc>
          <w:tcPr>
            <w:tcW w:w="850" w:type="dxa"/>
            <w:shd w:val="clear" w:color="auto" w:fill="auto"/>
            <w:noWrap/>
            <w:vAlign w:val="center"/>
            <w:hideMark/>
          </w:tcPr>
          <w:p w14:paraId="549D516E" w14:textId="77777777" w:rsidR="00CF1F4B" w:rsidRPr="008A4B4F" w:rsidRDefault="00CF1F4B" w:rsidP="00CE15AD">
            <w:pPr>
              <w:ind w:left="-108" w:right="-108"/>
              <w:jc w:val="right"/>
              <w:rPr>
                <w:b/>
                <w:bCs/>
                <w:sz w:val="16"/>
                <w:szCs w:val="16"/>
              </w:rPr>
            </w:pPr>
            <w:r w:rsidRPr="008A4B4F">
              <w:rPr>
                <w:b/>
                <w:bCs/>
                <w:sz w:val="16"/>
                <w:szCs w:val="16"/>
              </w:rPr>
              <w:t>30000,00</w:t>
            </w:r>
          </w:p>
        </w:tc>
        <w:tc>
          <w:tcPr>
            <w:tcW w:w="992" w:type="dxa"/>
            <w:shd w:val="clear" w:color="auto" w:fill="auto"/>
            <w:noWrap/>
            <w:vAlign w:val="center"/>
            <w:hideMark/>
          </w:tcPr>
          <w:p w14:paraId="3249BF48" w14:textId="77777777" w:rsidR="00CF1F4B" w:rsidRPr="008A4B4F" w:rsidRDefault="00CF1F4B" w:rsidP="00CE15AD">
            <w:pPr>
              <w:ind w:left="-108" w:right="-108"/>
              <w:jc w:val="right"/>
              <w:rPr>
                <w:b/>
                <w:bCs/>
                <w:sz w:val="16"/>
                <w:szCs w:val="16"/>
              </w:rPr>
            </w:pPr>
            <w:r w:rsidRPr="008A4B4F">
              <w:rPr>
                <w:b/>
                <w:bCs/>
                <w:sz w:val="16"/>
                <w:szCs w:val="16"/>
              </w:rPr>
              <w:t>2695444,00</w:t>
            </w:r>
          </w:p>
        </w:tc>
      </w:tr>
      <w:tr w:rsidR="00CF1F4B" w:rsidRPr="008A4B4F" w14:paraId="546CFC80" w14:textId="77777777" w:rsidTr="00CE15AD">
        <w:trPr>
          <w:gridAfter w:val="13"/>
          <w:wAfter w:w="9217" w:type="dxa"/>
          <w:trHeight w:val="675"/>
        </w:trPr>
        <w:tc>
          <w:tcPr>
            <w:tcW w:w="866" w:type="dxa"/>
            <w:shd w:val="clear" w:color="auto" w:fill="auto"/>
            <w:noWrap/>
            <w:vAlign w:val="center"/>
            <w:hideMark/>
          </w:tcPr>
          <w:p w14:paraId="5F9567F8" w14:textId="77777777" w:rsidR="00CF1F4B" w:rsidRPr="008A4B4F" w:rsidRDefault="00CF1F4B" w:rsidP="00CE15AD">
            <w:pPr>
              <w:jc w:val="center"/>
              <w:rPr>
                <w:sz w:val="16"/>
                <w:szCs w:val="16"/>
                <w:lang w:val="uk-UA"/>
              </w:rPr>
            </w:pPr>
            <w:r w:rsidRPr="008A4B4F">
              <w:rPr>
                <w:sz w:val="16"/>
                <w:szCs w:val="16"/>
                <w:lang w:val="uk-UA"/>
              </w:rPr>
              <w:t>0910160</w:t>
            </w:r>
          </w:p>
        </w:tc>
        <w:tc>
          <w:tcPr>
            <w:tcW w:w="850" w:type="dxa"/>
            <w:shd w:val="clear" w:color="auto" w:fill="auto"/>
            <w:vAlign w:val="center"/>
            <w:hideMark/>
          </w:tcPr>
          <w:p w14:paraId="01C27814" w14:textId="77777777" w:rsidR="00CF1F4B" w:rsidRPr="008A4B4F" w:rsidRDefault="00CF1F4B" w:rsidP="00CE15AD">
            <w:pPr>
              <w:jc w:val="center"/>
              <w:rPr>
                <w:sz w:val="16"/>
                <w:szCs w:val="16"/>
                <w:lang w:val="uk-UA"/>
              </w:rPr>
            </w:pPr>
            <w:r w:rsidRPr="008A4B4F">
              <w:rPr>
                <w:sz w:val="16"/>
                <w:szCs w:val="16"/>
                <w:lang w:val="uk-UA"/>
              </w:rPr>
              <w:t>0160</w:t>
            </w:r>
          </w:p>
        </w:tc>
        <w:tc>
          <w:tcPr>
            <w:tcW w:w="851" w:type="dxa"/>
            <w:shd w:val="clear" w:color="auto" w:fill="auto"/>
            <w:vAlign w:val="center"/>
            <w:hideMark/>
          </w:tcPr>
          <w:p w14:paraId="1C8548B9" w14:textId="77777777" w:rsidR="00CF1F4B" w:rsidRPr="008A4B4F" w:rsidRDefault="00CF1F4B" w:rsidP="00CE15AD">
            <w:pPr>
              <w:jc w:val="center"/>
              <w:rPr>
                <w:sz w:val="16"/>
                <w:szCs w:val="16"/>
                <w:lang w:val="uk-UA"/>
              </w:rPr>
            </w:pPr>
            <w:r w:rsidRPr="008A4B4F">
              <w:rPr>
                <w:sz w:val="16"/>
                <w:szCs w:val="16"/>
                <w:lang w:val="uk-UA"/>
              </w:rPr>
              <w:t>0111</w:t>
            </w:r>
          </w:p>
        </w:tc>
        <w:tc>
          <w:tcPr>
            <w:tcW w:w="2693" w:type="dxa"/>
            <w:shd w:val="clear" w:color="auto" w:fill="auto"/>
            <w:hideMark/>
          </w:tcPr>
          <w:p w14:paraId="40439031" w14:textId="77777777" w:rsidR="00CF1F4B" w:rsidRPr="008A4B4F" w:rsidRDefault="00CF1F4B" w:rsidP="00CE15AD">
            <w:pPr>
              <w:rPr>
                <w:sz w:val="16"/>
                <w:szCs w:val="16"/>
                <w:lang w:val="uk-UA"/>
              </w:rPr>
            </w:pPr>
            <w:r w:rsidRPr="008A4B4F">
              <w:rPr>
                <w:sz w:val="16"/>
                <w:szCs w:val="16"/>
                <w:lang w:val="uk-UA"/>
              </w:rPr>
              <w:t>Керівництво і управління у відповідній сфері у містах (місті Києві), селищах, селах, територіальних громадах</w:t>
            </w:r>
          </w:p>
        </w:tc>
        <w:tc>
          <w:tcPr>
            <w:tcW w:w="992" w:type="dxa"/>
            <w:shd w:val="clear" w:color="auto" w:fill="auto"/>
            <w:noWrap/>
            <w:vAlign w:val="center"/>
            <w:hideMark/>
          </w:tcPr>
          <w:p w14:paraId="7AFF6E01" w14:textId="77777777" w:rsidR="00CF1F4B" w:rsidRPr="008A4B4F" w:rsidRDefault="00CF1F4B" w:rsidP="00CE15AD">
            <w:pPr>
              <w:ind w:left="-108" w:right="-108"/>
              <w:jc w:val="right"/>
              <w:rPr>
                <w:sz w:val="16"/>
                <w:szCs w:val="16"/>
                <w:lang w:val="uk-UA"/>
              </w:rPr>
            </w:pPr>
            <w:r w:rsidRPr="008A4B4F">
              <w:rPr>
                <w:sz w:val="16"/>
                <w:szCs w:val="16"/>
                <w:lang w:val="uk-UA"/>
              </w:rPr>
              <w:t>1286016,00</w:t>
            </w:r>
          </w:p>
        </w:tc>
        <w:tc>
          <w:tcPr>
            <w:tcW w:w="993" w:type="dxa"/>
            <w:shd w:val="clear" w:color="auto" w:fill="auto"/>
            <w:noWrap/>
            <w:vAlign w:val="center"/>
            <w:hideMark/>
          </w:tcPr>
          <w:p w14:paraId="342C2422" w14:textId="77777777" w:rsidR="00CF1F4B" w:rsidRPr="008A4B4F" w:rsidRDefault="00CF1F4B" w:rsidP="00CE15AD">
            <w:pPr>
              <w:ind w:left="-108" w:right="-108"/>
              <w:jc w:val="right"/>
              <w:rPr>
                <w:sz w:val="16"/>
                <w:szCs w:val="16"/>
                <w:lang w:val="uk-UA"/>
              </w:rPr>
            </w:pPr>
            <w:r w:rsidRPr="008A4B4F">
              <w:rPr>
                <w:sz w:val="16"/>
                <w:szCs w:val="16"/>
                <w:lang w:val="uk-UA"/>
              </w:rPr>
              <w:t>1286016,00</w:t>
            </w:r>
          </w:p>
        </w:tc>
        <w:tc>
          <w:tcPr>
            <w:tcW w:w="992" w:type="dxa"/>
            <w:shd w:val="clear" w:color="auto" w:fill="auto"/>
            <w:noWrap/>
            <w:vAlign w:val="center"/>
            <w:hideMark/>
          </w:tcPr>
          <w:p w14:paraId="1C730B4A" w14:textId="77777777" w:rsidR="00CF1F4B" w:rsidRPr="008A4B4F" w:rsidRDefault="00CF1F4B" w:rsidP="00CE15AD">
            <w:pPr>
              <w:ind w:left="-108" w:right="-108"/>
              <w:jc w:val="right"/>
              <w:rPr>
                <w:sz w:val="16"/>
                <w:szCs w:val="16"/>
                <w:lang w:val="uk-UA"/>
              </w:rPr>
            </w:pPr>
            <w:r w:rsidRPr="008A4B4F">
              <w:rPr>
                <w:sz w:val="16"/>
                <w:szCs w:val="16"/>
                <w:lang w:val="uk-UA"/>
              </w:rPr>
              <w:t>1037880,00</w:t>
            </w:r>
          </w:p>
        </w:tc>
        <w:tc>
          <w:tcPr>
            <w:tcW w:w="850" w:type="dxa"/>
            <w:shd w:val="clear" w:color="auto" w:fill="auto"/>
            <w:noWrap/>
            <w:vAlign w:val="center"/>
            <w:hideMark/>
          </w:tcPr>
          <w:p w14:paraId="0484CEAF"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75F9B6E9"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7EAF059"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5B1348C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DDC7202"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5D0E7D8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0FF2BD33"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6E510B7E"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3632C2EE" w14:textId="77777777" w:rsidR="00CF1F4B" w:rsidRPr="008A4B4F" w:rsidRDefault="00CF1F4B" w:rsidP="00CE15AD">
            <w:pPr>
              <w:ind w:left="-108" w:right="-108"/>
              <w:jc w:val="right"/>
              <w:rPr>
                <w:b/>
                <w:bCs/>
                <w:sz w:val="16"/>
                <w:szCs w:val="16"/>
              </w:rPr>
            </w:pPr>
            <w:r w:rsidRPr="008A4B4F">
              <w:rPr>
                <w:b/>
                <w:bCs/>
                <w:sz w:val="16"/>
                <w:szCs w:val="16"/>
              </w:rPr>
              <w:t>1286016,00</w:t>
            </w:r>
          </w:p>
        </w:tc>
      </w:tr>
      <w:tr w:rsidR="00CF1F4B" w:rsidRPr="008A4B4F" w14:paraId="0E6FE604" w14:textId="77777777" w:rsidTr="00CE15AD">
        <w:trPr>
          <w:gridAfter w:val="13"/>
          <w:wAfter w:w="9217" w:type="dxa"/>
          <w:trHeight w:val="260"/>
        </w:trPr>
        <w:tc>
          <w:tcPr>
            <w:tcW w:w="866" w:type="dxa"/>
            <w:shd w:val="clear" w:color="auto" w:fill="auto"/>
            <w:noWrap/>
            <w:vAlign w:val="center"/>
            <w:hideMark/>
          </w:tcPr>
          <w:p w14:paraId="741FA4BF" w14:textId="77777777" w:rsidR="00CF1F4B" w:rsidRPr="008A4B4F" w:rsidRDefault="00CF1F4B" w:rsidP="00CE15AD">
            <w:pPr>
              <w:jc w:val="center"/>
              <w:rPr>
                <w:sz w:val="16"/>
                <w:szCs w:val="16"/>
                <w:lang w:val="uk-UA"/>
              </w:rPr>
            </w:pPr>
            <w:r w:rsidRPr="008A4B4F">
              <w:rPr>
                <w:sz w:val="16"/>
                <w:szCs w:val="16"/>
                <w:lang w:val="uk-UA"/>
              </w:rPr>
              <w:t>0913112</w:t>
            </w:r>
          </w:p>
        </w:tc>
        <w:tc>
          <w:tcPr>
            <w:tcW w:w="850" w:type="dxa"/>
            <w:shd w:val="clear" w:color="auto" w:fill="auto"/>
            <w:vAlign w:val="center"/>
            <w:hideMark/>
          </w:tcPr>
          <w:p w14:paraId="7D0022F4" w14:textId="77777777" w:rsidR="00CF1F4B" w:rsidRPr="008A4B4F" w:rsidRDefault="00CF1F4B" w:rsidP="00CE15AD">
            <w:pPr>
              <w:jc w:val="center"/>
              <w:rPr>
                <w:sz w:val="16"/>
                <w:szCs w:val="16"/>
                <w:lang w:val="uk-UA"/>
              </w:rPr>
            </w:pPr>
            <w:r w:rsidRPr="008A4B4F">
              <w:rPr>
                <w:sz w:val="16"/>
                <w:szCs w:val="16"/>
                <w:lang w:val="uk-UA"/>
              </w:rPr>
              <w:t>3112</w:t>
            </w:r>
          </w:p>
        </w:tc>
        <w:tc>
          <w:tcPr>
            <w:tcW w:w="851" w:type="dxa"/>
            <w:shd w:val="clear" w:color="auto" w:fill="auto"/>
            <w:vAlign w:val="center"/>
            <w:hideMark/>
          </w:tcPr>
          <w:p w14:paraId="0949D651" w14:textId="77777777" w:rsidR="00CF1F4B" w:rsidRPr="008A4B4F" w:rsidRDefault="00CF1F4B" w:rsidP="00CE15AD">
            <w:pPr>
              <w:jc w:val="center"/>
              <w:rPr>
                <w:sz w:val="16"/>
                <w:szCs w:val="16"/>
                <w:lang w:val="uk-UA"/>
              </w:rPr>
            </w:pPr>
            <w:r w:rsidRPr="008A4B4F">
              <w:rPr>
                <w:sz w:val="16"/>
                <w:szCs w:val="16"/>
                <w:lang w:val="uk-UA"/>
              </w:rPr>
              <w:t>1040</w:t>
            </w:r>
          </w:p>
        </w:tc>
        <w:tc>
          <w:tcPr>
            <w:tcW w:w="2693" w:type="dxa"/>
            <w:shd w:val="clear" w:color="auto" w:fill="auto"/>
            <w:hideMark/>
          </w:tcPr>
          <w:p w14:paraId="70AF95A6" w14:textId="77777777" w:rsidR="00CF1F4B" w:rsidRPr="008A4B4F" w:rsidRDefault="00CF1F4B" w:rsidP="00CE15AD">
            <w:pPr>
              <w:ind w:right="-108"/>
              <w:rPr>
                <w:sz w:val="16"/>
                <w:szCs w:val="16"/>
                <w:lang w:val="uk-UA"/>
              </w:rPr>
            </w:pPr>
            <w:r w:rsidRPr="008A4B4F">
              <w:rPr>
                <w:sz w:val="16"/>
                <w:szCs w:val="16"/>
                <w:lang w:val="uk-UA"/>
              </w:rPr>
              <w:t>Заходи державної політики з питань дітей та їх соціального захисту</w:t>
            </w:r>
          </w:p>
        </w:tc>
        <w:tc>
          <w:tcPr>
            <w:tcW w:w="992" w:type="dxa"/>
            <w:shd w:val="clear" w:color="auto" w:fill="auto"/>
            <w:noWrap/>
            <w:vAlign w:val="center"/>
            <w:hideMark/>
          </w:tcPr>
          <w:p w14:paraId="1B0CF24D" w14:textId="77777777" w:rsidR="00CF1F4B" w:rsidRPr="008A4B4F" w:rsidRDefault="00CF1F4B" w:rsidP="00CE15AD">
            <w:pPr>
              <w:ind w:left="-108" w:right="-108"/>
              <w:jc w:val="right"/>
              <w:rPr>
                <w:sz w:val="16"/>
                <w:szCs w:val="16"/>
                <w:lang w:val="uk-UA"/>
              </w:rPr>
            </w:pPr>
            <w:r w:rsidRPr="008A4B4F">
              <w:rPr>
                <w:sz w:val="16"/>
                <w:szCs w:val="16"/>
                <w:lang w:val="uk-UA"/>
              </w:rPr>
              <w:t>489646,00</w:t>
            </w:r>
          </w:p>
        </w:tc>
        <w:tc>
          <w:tcPr>
            <w:tcW w:w="993" w:type="dxa"/>
            <w:shd w:val="clear" w:color="auto" w:fill="auto"/>
            <w:noWrap/>
            <w:vAlign w:val="center"/>
            <w:hideMark/>
          </w:tcPr>
          <w:p w14:paraId="5AB82426" w14:textId="77777777" w:rsidR="00CF1F4B" w:rsidRPr="008A4B4F" w:rsidRDefault="00CF1F4B" w:rsidP="00CE15AD">
            <w:pPr>
              <w:ind w:left="-108" w:right="-108"/>
              <w:jc w:val="right"/>
              <w:rPr>
                <w:sz w:val="16"/>
                <w:szCs w:val="16"/>
                <w:lang w:val="uk-UA"/>
              </w:rPr>
            </w:pPr>
            <w:r w:rsidRPr="008A4B4F">
              <w:rPr>
                <w:sz w:val="16"/>
                <w:szCs w:val="16"/>
                <w:lang w:val="uk-UA"/>
              </w:rPr>
              <w:t>489646,00</w:t>
            </w:r>
          </w:p>
        </w:tc>
        <w:tc>
          <w:tcPr>
            <w:tcW w:w="992" w:type="dxa"/>
            <w:shd w:val="clear" w:color="auto" w:fill="auto"/>
            <w:noWrap/>
            <w:vAlign w:val="center"/>
            <w:hideMark/>
          </w:tcPr>
          <w:p w14:paraId="654FBE23"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F3E39FA"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51430FEC"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4C6C45A" w14:textId="77777777" w:rsidR="00CF1F4B" w:rsidRPr="008A4B4F" w:rsidRDefault="00CF1F4B" w:rsidP="00CE15AD">
            <w:pPr>
              <w:ind w:left="-108" w:right="-108"/>
              <w:jc w:val="right"/>
              <w:rPr>
                <w:sz w:val="16"/>
                <w:szCs w:val="16"/>
                <w:lang w:val="uk-UA"/>
              </w:rPr>
            </w:pPr>
            <w:r w:rsidRPr="008A4B4F">
              <w:rPr>
                <w:sz w:val="16"/>
                <w:szCs w:val="16"/>
                <w:lang w:val="uk-UA"/>
              </w:rPr>
              <w:t>30000,00</w:t>
            </w:r>
          </w:p>
        </w:tc>
        <w:tc>
          <w:tcPr>
            <w:tcW w:w="992" w:type="dxa"/>
            <w:shd w:val="clear" w:color="auto" w:fill="auto"/>
            <w:noWrap/>
            <w:vAlign w:val="center"/>
            <w:hideMark/>
          </w:tcPr>
          <w:p w14:paraId="28676E96" w14:textId="77777777" w:rsidR="00CF1F4B" w:rsidRPr="008A4B4F" w:rsidRDefault="00CF1F4B" w:rsidP="00CE15AD">
            <w:pPr>
              <w:ind w:left="-108" w:right="-108"/>
              <w:jc w:val="right"/>
              <w:rPr>
                <w:sz w:val="16"/>
                <w:szCs w:val="16"/>
                <w:lang w:val="uk-UA"/>
              </w:rPr>
            </w:pPr>
            <w:r w:rsidRPr="008A4B4F">
              <w:rPr>
                <w:sz w:val="16"/>
                <w:szCs w:val="16"/>
                <w:lang w:val="uk-UA"/>
              </w:rPr>
              <w:t>30000,00</w:t>
            </w:r>
          </w:p>
        </w:tc>
        <w:tc>
          <w:tcPr>
            <w:tcW w:w="850" w:type="dxa"/>
            <w:shd w:val="clear" w:color="auto" w:fill="auto"/>
            <w:noWrap/>
            <w:vAlign w:val="center"/>
            <w:hideMark/>
          </w:tcPr>
          <w:p w14:paraId="230A4BAF"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5D062E39"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51281CA5"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0ADFBAEA" w14:textId="77777777" w:rsidR="00CF1F4B" w:rsidRPr="008A4B4F" w:rsidRDefault="00CF1F4B" w:rsidP="00CE15AD">
            <w:pPr>
              <w:ind w:left="-108" w:right="-108"/>
              <w:jc w:val="right"/>
              <w:rPr>
                <w:sz w:val="16"/>
                <w:szCs w:val="16"/>
              </w:rPr>
            </w:pPr>
            <w:r w:rsidRPr="008A4B4F">
              <w:rPr>
                <w:sz w:val="16"/>
                <w:szCs w:val="16"/>
              </w:rPr>
              <w:t>30000,00</w:t>
            </w:r>
          </w:p>
        </w:tc>
        <w:tc>
          <w:tcPr>
            <w:tcW w:w="992" w:type="dxa"/>
            <w:shd w:val="clear" w:color="auto" w:fill="auto"/>
            <w:noWrap/>
            <w:vAlign w:val="center"/>
            <w:hideMark/>
          </w:tcPr>
          <w:p w14:paraId="441255BC" w14:textId="77777777" w:rsidR="00CF1F4B" w:rsidRPr="008A4B4F" w:rsidRDefault="00CF1F4B" w:rsidP="00CE15AD">
            <w:pPr>
              <w:ind w:left="-108" w:right="-108"/>
              <w:jc w:val="right"/>
              <w:rPr>
                <w:b/>
                <w:bCs/>
                <w:sz w:val="16"/>
                <w:szCs w:val="16"/>
              </w:rPr>
            </w:pPr>
            <w:r w:rsidRPr="008A4B4F">
              <w:rPr>
                <w:b/>
                <w:bCs/>
                <w:sz w:val="16"/>
                <w:szCs w:val="16"/>
              </w:rPr>
              <w:t>519646,00</w:t>
            </w:r>
          </w:p>
        </w:tc>
      </w:tr>
      <w:tr w:rsidR="00CF1F4B" w:rsidRPr="008A4B4F" w14:paraId="44434EE0" w14:textId="77777777" w:rsidTr="00CE15AD">
        <w:trPr>
          <w:gridAfter w:val="13"/>
          <w:wAfter w:w="9217" w:type="dxa"/>
          <w:trHeight w:val="196"/>
        </w:trPr>
        <w:tc>
          <w:tcPr>
            <w:tcW w:w="866" w:type="dxa"/>
            <w:shd w:val="clear" w:color="auto" w:fill="auto"/>
            <w:noWrap/>
            <w:vAlign w:val="center"/>
            <w:hideMark/>
          </w:tcPr>
          <w:p w14:paraId="75D7DD53" w14:textId="77777777" w:rsidR="00CF1F4B" w:rsidRPr="008A4B4F" w:rsidRDefault="00CF1F4B" w:rsidP="00CE15AD">
            <w:pPr>
              <w:jc w:val="center"/>
              <w:rPr>
                <w:sz w:val="16"/>
                <w:szCs w:val="16"/>
                <w:lang w:val="uk-UA"/>
              </w:rPr>
            </w:pPr>
            <w:r w:rsidRPr="008A4B4F">
              <w:rPr>
                <w:sz w:val="16"/>
                <w:szCs w:val="16"/>
                <w:lang w:val="uk-UA"/>
              </w:rPr>
              <w:t>0913133</w:t>
            </w:r>
          </w:p>
        </w:tc>
        <w:tc>
          <w:tcPr>
            <w:tcW w:w="850" w:type="dxa"/>
            <w:shd w:val="clear" w:color="auto" w:fill="auto"/>
            <w:vAlign w:val="center"/>
            <w:hideMark/>
          </w:tcPr>
          <w:p w14:paraId="7552A9FE" w14:textId="77777777" w:rsidR="00CF1F4B" w:rsidRPr="008A4B4F" w:rsidRDefault="00CF1F4B" w:rsidP="00CE15AD">
            <w:pPr>
              <w:jc w:val="center"/>
              <w:rPr>
                <w:sz w:val="16"/>
                <w:szCs w:val="16"/>
                <w:lang w:val="uk-UA"/>
              </w:rPr>
            </w:pPr>
            <w:r w:rsidRPr="008A4B4F">
              <w:rPr>
                <w:sz w:val="16"/>
                <w:szCs w:val="16"/>
                <w:lang w:val="uk-UA"/>
              </w:rPr>
              <w:t>3133</w:t>
            </w:r>
          </w:p>
        </w:tc>
        <w:tc>
          <w:tcPr>
            <w:tcW w:w="851" w:type="dxa"/>
            <w:shd w:val="clear" w:color="auto" w:fill="auto"/>
            <w:vAlign w:val="center"/>
            <w:hideMark/>
          </w:tcPr>
          <w:p w14:paraId="7F506463" w14:textId="77777777" w:rsidR="00CF1F4B" w:rsidRPr="008A4B4F" w:rsidRDefault="00CF1F4B" w:rsidP="00CE15AD">
            <w:pPr>
              <w:jc w:val="center"/>
              <w:rPr>
                <w:sz w:val="16"/>
                <w:szCs w:val="16"/>
                <w:lang w:val="uk-UA"/>
              </w:rPr>
            </w:pPr>
            <w:r w:rsidRPr="008A4B4F">
              <w:rPr>
                <w:sz w:val="16"/>
                <w:szCs w:val="16"/>
                <w:lang w:val="uk-UA"/>
              </w:rPr>
              <w:t>1040</w:t>
            </w:r>
          </w:p>
        </w:tc>
        <w:tc>
          <w:tcPr>
            <w:tcW w:w="2693" w:type="dxa"/>
            <w:shd w:val="clear" w:color="auto" w:fill="auto"/>
            <w:hideMark/>
          </w:tcPr>
          <w:p w14:paraId="4A28388E" w14:textId="77777777" w:rsidR="00CF1F4B" w:rsidRPr="008A4B4F" w:rsidRDefault="00CF1F4B" w:rsidP="00CE15AD">
            <w:pPr>
              <w:rPr>
                <w:sz w:val="16"/>
                <w:szCs w:val="16"/>
                <w:lang w:val="uk-UA"/>
              </w:rPr>
            </w:pPr>
            <w:r w:rsidRPr="008A4B4F">
              <w:rPr>
                <w:sz w:val="16"/>
                <w:szCs w:val="16"/>
                <w:lang w:val="uk-UA"/>
              </w:rPr>
              <w:t>Інші заходи та заклади молодіжної політики</w:t>
            </w:r>
          </w:p>
        </w:tc>
        <w:tc>
          <w:tcPr>
            <w:tcW w:w="992" w:type="dxa"/>
            <w:shd w:val="clear" w:color="auto" w:fill="auto"/>
            <w:noWrap/>
            <w:vAlign w:val="center"/>
            <w:hideMark/>
          </w:tcPr>
          <w:p w14:paraId="040E6C8B" w14:textId="77777777" w:rsidR="00CF1F4B" w:rsidRPr="008A4B4F" w:rsidRDefault="00CF1F4B" w:rsidP="00CE15AD">
            <w:pPr>
              <w:ind w:left="-108" w:right="-108"/>
              <w:jc w:val="right"/>
              <w:rPr>
                <w:sz w:val="16"/>
                <w:szCs w:val="16"/>
                <w:lang w:val="uk-UA"/>
              </w:rPr>
            </w:pPr>
            <w:r w:rsidRPr="008A4B4F">
              <w:rPr>
                <w:sz w:val="16"/>
                <w:szCs w:val="16"/>
                <w:lang w:val="uk-UA"/>
              </w:rPr>
              <w:t>889782,00</w:t>
            </w:r>
          </w:p>
        </w:tc>
        <w:tc>
          <w:tcPr>
            <w:tcW w:w="993" w:type="dxa"/>
            <w:shd w:val="clear" w:color="auto" w:fill="auto"/>
            <w:noWrap/>
            <w:vAlign w:val="center"/>
            <w:hideMark/>
          </w:tcPr>
          <w:p w14:paraId="3866B284" w14:textId="77777777" w:rsidR="00CF1F4B" w:rsidRPr="008A4B4F" w:rsidRDefault="00CF1F4B" w:rsidP="00CE15AD">
            <w:pPr>
              <w:ind w:left="-108" w:right="-108"/>
              <w:jc w:val="right"/>
              <w:rPr>
                <w:sz w:val="16"/>
                <w:szCs w:val="16"/>
                <w:lang w:val="uk-UA"/>
              </w:rPr>
            </w:pPr>
            <w:r w:rsidRPr="008A4B4F">
              <w:rPr>
                <w:sz w:val="16"/>
                <w:szCs w:val="16"/>
                <w:lang w:val="uk-UA"/>
              </w:rPr>
              <w:t>889782,00</w:t>
            </w:r>
          </w:p>
        </w:tc>
        <w:tc>
          <w:tcPr>
            <w:tcW w:w="992" w:type="dxa"/>
            <w:shd w:val="clear" w:color="auto" w:fill="auto"/>
            <w:noWrap/>
            <w:vAlign w:val="center"/>
            <w:hideMark/>
          </w:tcPr>
          <w:p w14:paraId="56DB3743"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2E3DFD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6B0F9837"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504F7702"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1395597A"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63965750"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19A0888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3EA29589"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7E4F7139"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48B78A59" w14:textId="77777777" w:rsidR="00CF1F4B" w:rsidRPr="008A4B4F" w:rsidRDefault="00CF1F4B" w:rsidP="00CE15AD">
            <w:pPr>
              <w:ind w:left="-108" w:right="-108"/>
              <w:jc w:val="right"/>
              <w:rPr>
                <w:b/>
                <w:bCs/>
                <w:sz w:val="16"/>
                <w:szCs w:val="16"/>
              </w:rPr>
            </w:pPr>
            <w:r w:rsidRPr="008A4B4F">
              <w:rPr>
                <w:b/>
                <w:bCs/>
                <w:sz w:val="16"/>
                <w:szCs w:val="16"/>
              </w:rPr>
              <w:t>889782,00</w:t>
            </w:r>
          </w:p>
        </w:tc>
      </w:tr>
      <w:tr w:rsidR="00CF1F4B" w:rsidRPr="008A4B4F" w14:paraId="173EC2B3" w14:textId="77777777" w:rsidTr="00CF1F4B">
        <w:trPr>
          <w:gridAfter w:val="13"/>
          <w:wAfter w:w="9217" w:type="dxa"/>
          <w:trHeight w:val="60"/>
        </w:trPr>
        <w:tc>
          <w:tcPr>
            <w:tcW w:w="866" w:type="dxa"/>
            <w:shd w:val="clear" w:color="auto" w:fill="auto"/>
            <w:noWrap/>
            <w:vAlign w:val="center"/>
            <w:hideMark/>
          </w:tcPr>
          <w:p w14:paraId="6535B958" w14:textId="77777777" w:rsidR="00CF1F4B" w:rsidRPr="008A4B4F" w:rsidRDefault="00CF1F4B" w:rsidP="00CE15AD">
            <w:pPr>
              <w:jc w:val="center"/>
              <w:rPr>
                <w:b/>
                <w:bCs/>
                <w:sz w:val="16"/>
                <w:szCs w:val="16"/>
                <w:lang w:val="uk-UA"/>
              </w:rPr>
            </w:pPr>
            <w:r w:rsidRPr="008A4B4F">
              <w:rPr>
                <w:b/>
                <w:bCs/>
                <w:sz w:val="16"/>
                <w:szCs w:val="16"/>
                <w:lang w:val="uk-UA"/>
              </w:rPr>
              <w:t>10</w:t>
            </w:r>
          </w:p>
        </w:tc>
        <w:tc>
          <w:tcPr>
            <w:tcW w:w="850" w:type="dxa"/>
            <w:shd w:val="clear" w:color="auto" w:fill="auto"/>
            <w:vAlign w:val="center"/>
            <w:hideMark/>
          </w:tcPr>
          <w:p w14:paraId="59145A3B"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851" w:type="dxa"/>
            <w:shd w:val="clear" w:color="auto" w:fill="auto"/>
            <w:vAlign w:val="center"/>
            <w:hideMark/>
          </w:tcPr>
          <w:p w14:paraId="7CD66D89"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2693" w:type="dxa"/>
            <w:shd w:val="clear" w:color="auto" w:fill="auto"/>
            <w:hideMark/>
          </w:tcPr>
          <w:p w14:paraId="49351462" w14:textId="77777777" w:rsidR="00CF1F4B" w:rsidRPr="008A4B4F" w:rsidRDefault="00CF1F4B" w:rsidP="00CE15AD">
            <w:pPr>
              <w:rPr>
                <w:b/>
                <w:bCs/>
                <w:sz w:val="16"/>
                <w:szCs w:val="16"/>
                <w:lang w:val="uk-UA"/>
              </w:rPr>
            </w:pPr>
            <w:r w:rsidRPr="008A4B4F">
              <w:rPr>
                <w:b/>
                <w:bCs/>
                <w:sz w:val="16"/>
                <w:szCs w:val="16"/>
                <w:lang w:val="uk-UA"/>
              </w:rPr>
              <w:t>Відділ культури</w:t>
            </w:r>
          </w:p>
        </w:tc>
        <w:tc>
          <w:tcPr>
            <w:tcW w:w="992" w:type="dxa"/>
            <w:shd w:val="clear" w:color="auto" w:fill="auto"/>
            <w:noWrap/>
            <w:vAlign w:val="center"/>
            <w:hideMark/>
          </w:tcPr>
          <w:p w14:paraId="145BD7EF" w14:textId="77777777" w:rsidR="00CF1F4B" w:rsidRPr="008A4B4F" w:rsidRDefault="00CF1F4B" w:rsidP="00CE15AD">
            <w:pPr>
              <w:ind w:left="-108" w:right="-108"/>
              <w:jc w:val="right"/>
              <w:rPr>
                <w:b/>
                <w:bCs/>
                <w:sz w:val="16"/>
                <w:szCs w:val="16"/>
                <w:lang w:val="uk-UA"/>
              </w:rPr>
            </w:pPr>
            <w:r w:rsidRPr="008A4B4F">
              <w:rPr>
                <w:b/>
                <w:bCs/>
                <w:sz w:val="16"/>
                <w:szCs w:val="16"/>
                <w:lang w:val="uk-UA"/>
              </w:rPr>
              <w:t>52034599,00</w:t>
            </w:r>
          </w:p>
        </w:tc>
        <w:tc>
          <w:tcPr>
            <w:tcW w:w="993" w:type="dxa"/>
            <w:shd w:val="clear" w:color="auto" w:fill="auto"/>
            <w:noWrap/>
            <w:vAlign w:val="center"/>
            <w:hideMark/>
          </w:tcPr>
          <w:p w14:paraId="2277A79E" w14:textId="77777777" w:rsidR="00CF1F4B" w:rsidRPr="008A4B4F" w:rsidRDefault="00CF1F4B" w:rsidP="00CE15AD">
            <w:pPr>
              <w:ind w:left="-108" w:right="-108"/>
              <w:jc w:val="right"/>
              <w:rPr>
                <w:b/>
                <w:bCs/>
                <w:sz w:val="16"/>
                <w:szCs w:val="16"/>
                <w:lang w:val="uk-UA"/>
              </w:rPr>
            </w:pPr>
            <w:r w:rsidRPr="008A4B4F">
              <w:rPr>
                <w:b/>
                <w:bCs/>
                <w:sz w:val="16"/>
                <w:szCs w:val="16"/>
                <w:lang w:val="uk-UA"/>
              </w:rPr>
              <w:t>52034599,00</w:t>
            </w:r>
          </w:p>
        </w:tc>
        <w:tc>
          <w:tcPr>
            <w:tcW w:w="992" w:type="dxa"/>
            <w:shd w:val="clear" w:color="auto" w:fill="auto"/>
            <w:noWrap/>
            <w:vAlign w:val="center"/>
            <w:hideMark/>
          </w:tcPr>
          <w:p w14:paraId="6366304A" w14:textId="77777777" w:rsidR="00CF1F4B" w:rsidRPr="008A4B4F" w:rsidRDefault="00CF1F4B" w:rsidP="00CE15AD">
            <w:pPr>
              <w:ind w:left="-108" w:right="-108"/>
              <w:jc w:val="right"/>
              <w:rPr>
                <w:b/>
                <w:bCs/>
                <w:sz w:val="16"/>
                <w:szCs w:val="16"/>
                <w:lang w:val="uk-UA"/>
              </w:rPr>
            </w:pPr>
            <w:r w:rsidRPr="008A4B4F">
              <w:rPr>
                <w:b/>
                <w:bCs/>
                <w:sz w:val="16"/>
                <w:szCs w:val="16"/>
                <w:lang w:val="uk-UA"/>
              </w:rPr>
              <w:t>38110970,00</w:t>
            </w:r>
          </w:p>
        </w:tc>
        <w:tc>
          <w:tcPr>
            <w:tcW w:w="850" w:type="dxa"/>
            <w:shd w:val="clear" w:color="auto" w:fill="auto"/>
            <w:noWrap/>
            <w:vAlign w:val="center"/>
            <w:hideMark/>
          </w:tcPr>
          <w:p w14:paraId="62576331" w14:textId="77777777" w:rsidR="00CF1F4B" w:rsidRPr="008A4B4F" w:rsidRDefault="00CF1F4B" w:rsidP="00CE15AD">
            <w:pPr>
              <w:ind w:left="-108" w:right="-108"/>
              <w:jc w:val="right"/>
              <w:rPr>
                <w:b/>
                <w:bCs/>
                <w:sz w:val="16"/>
                <w:szCs w:val="16"/>
                <w:lang w:val="uk-UA"/>
              </w:rPr>
            </w:pPr>
            <w:r w:rsidRPr="008A4B4F">
              <w:rPr>
                <w:b/>
                <w:bCs/>
                <w:sz w:val="16"/>
                <w:szCs w:val="16"/>
                <w:lang w:val="uk-UA"/>
              </w:rPr>
              <w:t>2365851,00</w:t>
            </w:r>
          </w:p>
        </w:tc>
        <w:tc>
          <w:tcPr>
            <w:tcW w:w="567" w:type="dxa"/>
            <w:shd w:val="clear" w:color="auto" w:fill="auto"/>
            <w:noWrap/>
            <w:vAlign w:val="center"/>
            <w:hideMark/>
          </w:tcPr>
          <w:p w14:paraId="4D85469C" w14:textId="77777777" w:rsidR="00CF1F4B" w:rsidRPr="008A4B4F" w:rsidRDefault="00CF1F4B" w:rsidP="00CE15AD">
            <w:pPr>
              <w:jc w:val="right"/>
              <w:rPr>
                <w:b/>
                <w:bCs/>
                <w:sz w:val="16"/>
                <w:szCs w:val="16"/>
                <w:lang w:val="uk-UA"/>
              </w:rPr>
            </w:pPr>
            <w:r w:rsidRPr="008A4B4F">
              <w:rPr>
                <w:b/>
                <w:bCs/>
                <w:sz w:val="16"/>
                <w:szCs w:val="16"/>
                <w:lang w:val="uk-UA"/>
              </w:rPr>
              <w:t>0,00</w:t>
            </w:r>
          </w:p>
        </w:tc>
        <w:tc>
          <w:tcPr>
            <w:tcW w:w="993" w:type="dxa"/>
            <w:shd w:val="clear" w:color="auto" w:fill="auto"/>
            <w:noWrap/>
            <w:vAlign w:val="center"/>
            <w:hideMark/>
          </w:tcPr>
          <w:p w14:paraId="0CF2B986" w14:textId="77777777" w:rsidR="00CF1F4B" w:rsidRPr="008A4B4F" w:rsidRDefault="00CF1F4B" w:rsidP="00CE15AD">
            <w:pPr>
              <w:ind w:left="-108" w:right="-108"/>
              <w:jc w:val="right"/>
              <w:rPr>
                <w:b/>
                <w:bCs/>
                <w:sz w:val="16"/>
                <w:szCs w:val="16"/>
                <w:lang w:val="uk-UA"/>
              </w:rPr>
            </w:pPr>
            <w:r w:rsidRPr="008A4B4F">
              <w:rPr>
                <w:b/>
                <w:bCs/>
                <w:sz w:val="16"/>
                <w:szCs w:val="16"/>
                <w:lang w:val="uk-UA"/>
              </w:rPr>
              <w:t>1820000,00</w:t>
            </w:r>
          </w:p>
        </w:tc>
        <w:tc>
          <w:tcPr>
            <w:tcW w:w="992" w:type="dxa"/>
            <w:shd w:val="clear" w:color="auto" w:fill="auto"/>
            <w:noWrap/>
            <w:vAlign w:val="center"/>
            <w:hideMark/>
          </w:tcPr>
          <w:p w14:paraId="56C3FDE7" w14:textId="77777777" w:rsidR="00CF1F4B" w:rsidRPr="008A4B4F" w:rsidRDefault="00CF1F4B" w:rsidP="00CE15AD">
            <w:pPr>
              <w:ind w:left="-108" w:right="-108"/>
              <w:jc w:val="right"/>
              <w:rPr>
                <w:b/>
                <w:bCs/>
                <w:sz w:val="16"/>
                <w:szCs w:val="16"/>
                <w:lang w:val="uk-UA"/>
              </w:rPr>
            </w:pPr>
            <w:r w:rsidRPr="008A4B4F">
              <w:rPr>
                <w:b/>
                <w:bCs/>
                <w:sz w:val="16"/>
                <w:szCs w:val="16"/>
                <w:lang w:val="uk-UA"/>
              </w:rPr>
              <w:t>530000,00</w:t>
            </w:r>
          </w:p>
        </w:tc>
        <w:tc>
          <w:tcPr>
            <w:tcW w:w="850" w:type="dxa"/>
            <w:shd w:val="clear" w:color="auto" w:fill="auto"/>
            <w:noWrap/>
            <w:vAlign w:val="center"/>
            <w:hideMark/>
          </w:tcPr>
          <w:p w14:paraId="37F077E9" w14:textId="77777777" w:rsidR="00CF1F4B" w:rsidRPr="008A4B4F" w:rsidRDefault="00CF1F4B" w:rsidP="00CE15AD">
            <w:pPr>
              <w:ind w:left="-108" w:right="-108"/>
              <w:jc w:val="right"/>
              <w:rPr>
                <w:b/>
                <w:bCs/>
                <w:sz w:val="16"/>
                <w:szCs w:val="16"/>
                <w:lang w:val="uk-UA"/>
              </w:rPr>
            </w:pPr>
            <w:r w:rsidRPr="008A4B4F">
              <w:rPr>
                <w:b/>
                <w:bCs/>
                <w:sz w:val="16"/>
                <w:szCs w:val="16"/>
                <w:lang w:val="uk-UA"/>
              </w:rPr>
              <w:t>1290000,00</w:t>
            </w:r>
          </w:p>
        </w:tc>
        <w:tc>
          <w:tcPr>
            <w:tcW w:w="851" w:type="dxa"/>
            <w:shd w:val="clear" w:color="auto" w:fill="auto"/>
            <w:noWrap/>
            <w:vAlign w:val="center"/>
            <w:hideMark/>
          </w:tcPr>
          <w:p w14:paraId="1F34FC30" w14:textId="77777777" w:rsidR="00CF1F4B" w:rsidRPr="008A4B4F" w:rsidRDefault="00CF1F4B" w:rsidP="00CE15AD">
            <w:pPr>
              <w:ind w:left="-108" w:right="-108"/>
              <w:jc w:val="right"/>
              <w:rPr>
                <w:b/>
                <w:bCs/>
                <w:sz w:val="16"/>
                <w:szCs w:val="16"/>
                <w:lang w:val="uk-UA"/>
              </w:rPr>
            </w:pPr>
            <w:r w:rsidRPr="008A4B4F">
              <w:rPr>
                <w:b/>
                <w:bCs/>
                <w:sz w:val="16"/>
                <w:szCs w:val="16"/>
                <w:lang w:val="uk-UA"/>
              </w:rPr>
              <w:t>1150200,00</w:t>
            </w:r>
          </w:p>
        </w:tc>
        <w:tc>
          <w:tcPr>
            <w:tcW w:w="709" w:type="dxa"/>
            <w:shd w:val="clear" w:color="auto" w:fill="auto"/>
            <w:noWrap/>
            <w:vAlign w:val="center"/>
            <w:hideMark/>
          </w:tcPr>
          <w:p w14:paraId="4EBB8F69" w14:textId="77777777" w:rsidR="00CF1F4B" w:rsidRPr="008A4B4F" w:rsidRDefault="00CF1F4B" w:rsidP="00CE15AD">
            <w:pPr>
              <w:jc w:val="right"/>
              <w:rPr>
                <w:b/>
                <w:bCs/>
                <w:sz w:val="16"/>
                <w:szCs w:val="16"/>
                <w:lang w:val="uk-UA"/>
              </w:rPr>
            </w:pPr>
            <w:r w:rsidRPr="008A4B4F">
              <w:rPr>
                <w:b/>
                <w:bCs/>
                <w:sz w:val="16"/>
                <w:szCs w:val="16"/>
                <w:lang w:val="uk-UA"/>
              </w:rPr>
              <w:t>0,00</w:t>
            </w:r>
          </w:p>
        </w:tc>
        <w:tc>
          <w:tcPr>
            <w:tcW w:w="850" w:type="dxa"/>
            <w:shd w:val="clear" w:color="auto" w:fill="auto"/>
            <w:noWrap/>
            <w:vAlign w:val="center"/>
            <w:hideMark/>
          </w:tcPr>
          <w:p w14:paraId="0C797E0C" w14:textId="77777777" w:rsidR="00CF1F4B" w:rsidRPr="008A4B4F" w:rsidRDefault="00CF1F4B" w:rsidP="00CE15AD">
            <w:pPr>
              <w:ind w:left="-108" w:right="-108"/>
              <w:jc w:val="right"/>
              <w:rPr>
                <w:b/>
                <w:bCs/>
                <w:sz w:val="16"/>
                <w:szCs w:val="16"/>
              </w:rPr>
            </w:pPr>
            <w:r w:rsidRPr="008A4B4F">
              <w:rPr>
                <w:b/>
                <w:bCs/>
                <w:sz w:val="16"/>
                <w:szCs w:val="16"/>
              </w:rPr>
              <w:t>530000,00</w:t>
            </w:r>
          </w:p>
        </w:tc>
        <w:tc>
          <w:tcPr>
            <w:tcW w:w="992" w:type="dxa"/>
            <w:shd w:val="clear" w:color="auto" w:fill="auto"/>
            <w:noWrap/>
            <w:vAlign w:val="center"/>
            <w:hideMark/>
          </w:tcPr>
          <w:p w14:paraId="2BE5501A" w14:textId="77777777" w:rsidR="00CF1F4B" w:rsidRPr="008A4B4F" w:rsidRDefault="00CF1F4B" w:rsidP="00CE15AD">
            <w:pPr>
              <w:ind w:left="-108" w:right="-108"/>
              <w:jc w:val="right"/>
              <w:rPr>
                <w:b/>
                <w:bCs/>
                <w:sz w:val="16"/>
                <w:szCs w:val="16"/>
              </w:rPr>
            </w:pPr>
            <w:r w:rsidRPr="008A4B4F">
              <w:rPr>
                <w:b/>
                <w:bCs/>
                <w:sz w:val="16"/>
                <w:szCs w:val="16"/>
              </w:rPr>
              <w:t>53854599,00</w:t>
            </w:r>
          </w:p>
        </w:tc>
      </w:tr>
      <w:tr w:rsidR="00CF1F4B" w:rsidRPr="008A4B4F" w14:paraId="721287E5" w14:textId="77777777" w:rsidTr="00CE15AD">
        <w:trPr>
          <w:gridAfter w:val="13"/>
          <w:wAfter w:w="9217" w:type="dxa"/>
          <w:trHeight w:val="675"/>
        </w:trPr>
        <w:tc>
          <w:tcPr>
            <w:tcW w:w="866" w:type="dxa"/>
            <w:shd w:val="clear" w:color="auto" w:fill="auto"/>
            <w:noWrap/>
            <w:vAlign w:val="center"/>
            <w:hideMark/>
          </w:tcPr>
          <w:p w14:paraId="5DC00AEB" w14:textId="77777777" w:rsidR="00CF1F4B" w:rsidRPr="008A4B4F" w:rsidRDefault="00CF1F4B" w:rsidP="00CE15AD">
            <w:pPr>
              <w:jc w:val="center"/>
              <w:rPr>
                <w:sz w:val="16"/>
                <w:szCs w:val="16"/>
                <w:lang w:val="uk-UA"/>
              </w:rPr>
            </w:pPr>
            <w:r w:rsidRPr="008A4B4F">
              <w:rPr>
                <w:sz w:val="16"/>
                <w:szCs w:val="16"/>
                <w:lang w:val="uk-UA"/>
              </w:rPr>
              <w:t>1010160</w:t>
            </w:r>
          </w:p>
        </w:tc>
        <w:tc>
          <w:tcPr>
            <w:tcW w:w="850" w:type="dxa"/>
            <w:shd w:val="clear" w:color="auto" w:fill="auto"/>
            <w:vAlign w:val="center"/>
            <w:hideMark/>
          </w:tcPr>
          <w:p w14:paraId="2B6FB48F" w14:textId="77777777" w:rsidR="00CF1F4B" w:rsidRPr="008A4B4F" w:rsidRDefault="00CF1F4B" w:rsidP="00CE15AD">
            <w:pPr>
              <w:jc w:val="center"/>
              <w:rPr>
                <w:sz w:val="16"/>
                <w:szCs w:val="16"/>
                <w:lang w:val="uk-UA"/>
              </w:rPr>
            </w:pPr>
            <w:r w:rsidRPr="008A4B4F">
              <w:rPr>
                <w:sz w:val="16"/>
                <w:szCs w:val="16"/>
                <w:lang w:val="uk-UA"/>
              </w:rPr>
              <w:t>0160</w:t>
            </w:r>
          </w:p>
        </w:tc>
        <w:tc>
          <w:tcPr>
            <w:tcW w:w="851" w:type="dxa"/>
            <w:shd w:val="clear" w:color="auto" w:fill="auto"/>
            <w:vAlign w:val="center"/>
            <w:hideMark/>
          </w:tcPr>
          <w:p w14:paraId="776EADF5" w14:textId="77777777" w:rsidR="00CF1F4B" w:rsidRPr="008A4B4F" w:rsidRDefault="00CF1F4B" w:rsidP="00CE15AD">
            <w:pPr>
              <w:jc w:val="center"/>
              <w:rPr>
                <w:sz w:val="16"/>
                <w:szCs w:val="16"/>
                <w:lang w:val="uk-UA"/>
              </w:rPr>
            </w:pPr>
            <w:r w:rsidRPr="008A4B4F">
              <w:rPr>
                <w:sz w:val="16"/>
                <w:szCs w:val="16"/>
                <w:lang w:val="uk-UA"/>
              </w:rPr>
              <w:t>0111</w:t>
            </w:r>
          </w:p>
        </w:tc>
        <w:tc>
          <w:tcPr>
            <w:tcW w:w="2693" w:type="dxa"/>
            <w:shd w:val="clear" w:color="auto" w:fill="auto"/>
            <w:hideMark/>
          </w:tcPr>
          <w:p w14:paraId="6C14924D" w14:textId="77777777" w:rsidR="00CF1F4B" w:rsidRPr="008A4B4F" w:rsidRDefault="00CF1F4B" w:rsidP="00CE15AD">
            <w:pPr>
              <w:rPr>
                <w:sz w:val="16"/>
                <w:szCs w:val="16"/>
                <w:lang w:val="uk-UA"/>
              </w:rPr>
            </w:pPr>
            <w:r w:rsidRPr="008A4B4F">
              <w:rPr>
                <w:sz w:val="16"/>
                <w:szCs w:val="16"/>
                <w:lang w:val="uk-UA"/>
              </w:rPr>
              <w:t>Керівництво і управління у відповідній сфері у містах (місті Києві), селищах, селах, територіальних громадах</w:t>
            </w:r>
          </w:p>
        </w:tc>
        <w:tc>
          <w:tcPr>
            <w:tcW w:w="992" w:type="dxa"/>
            <w:shd w:val="clear" w:color="auto" w:fill="auto"/>
            <w:noWrap/>
            <w:vAlign w:val="center"/>
            <w:hideMark/>
          </w:tcPr>
          <w:p w14:paraId="6C3D8F61" w14:textId="77777777" w:rsidR="00CF1F4B" w:rsidRPr="008A4B4F" w:rsidRDefault="00CF1F4B" w:rsidP="00CE15AD">
            <w:pPr>
              <w:ind w:left="-108" w:right="-108"/>
              <w:jc w:val="right"/>
              <w:rPr>
                <w:sz w:val="16"/>
                <w:szCs w:val="16"/>
                <w:lang w:val="uk-UA"/>
              </w:rPr>
            </w:pPr>
            <w:r w:rsidRPr="008A4B4F">
              <w:rPr>
                <w:sz w:val="16"/>
                <w:szCs w:val="16"/>
                <w:lang w:val="uk-UA"/>
              </w:rPr>
              <w:t>1534650,00</w:t>
            </w:r>
          </w:p>
        </w:tc>
        <w:tc>
          <w:tcPr>
            <w:tcW w:w="993" w:type="dxa"/>
            <w:shd w:val="clear" w:color="auto" w:fill="auto"/>
            <w:noWrap/>
            <w:vAlign w:val="center"/>
            <w:hideMark/>
          </w:tcPr>
          <w:p w14:paraId="10B25C60" w14:textId="77777777" w:rsidR="00CF1F4B" w:rsidRPr="008A4B4F" w:rsidRDefault="00CF1F4B" w:rsidP="00CE15AD">
            <w:pPr>
              <w:ind w:left="-108" w:right="-108"/>
              <w:jc w:val="right"/>
              <w:rPr>
                <w:sz w:val="16"/>
                <w:szCs w:val="16"/>
                <w:lang w:val="uk-UA"/>
              </w:rPr>
            </w:pPr>
            <w:r w:rsidRPr="008A4B4F">
              <w:rPr>
                <w:sz w:val="16"/>
                <w:szCs w:val="16"/>
                <w:lang w:val="uk-UA"/>
              </w:rPr>
              <w:t>1534650,00</w:t>
            </w:r>
          </w:p>
        </w:tc>
        <w:tc>
          <w:tcPr>
            <w:tcW w:w="992" w:type="dxa"/>
            <w:shd w:val="clear" w:color="auto" w:fill="auto"/>
            <w:noWrap/>
            <w:vAlign w:val="center"/>
            <w:hideMark/>
          </w:tcPr>
          <w:p w14:paraId="258E8427" w14:textId="77777777" w:rsidR="00CF1F4B" w:rsidRPr="008A4B4F" w:rsidRDefault="00CF1F4B" w:rsidP="00CE15AD">
            <w:pPr>
              <w:ind w:left="-108" w:right="-108"/>
              <w:jc w:val="right"/>
              <w:rPr>
                <w:sz w:val="16"/>
                <w:szCs w:val="16"/>
                <w:lang w:val="uk-UA"/>
              </w:rPr>
            </w:pPr>
            <w:r w:rsidRPr="008A4B4F">
              <w:rPr>
                <w:sz w:val="16"/>
                <w:szCs w:val="16"/>
                <w:lang w:val="uk-UA"/>
              </w:rPr>
              <w:t>1198890,00</w:t>
            </w:r>
          </w:p>
        </w:tc>
        <w:tc>
          <w:tcPr>
            <w:tcW w:w="850" w:type="dxa"/>
            <w:shd w:val="clear" w:color="auto" w:fill="auto"/>
            <w:noWrap/>
            <w:vAlign w:val="center"/>
            <w:hideMark/>
          </w:tcPr>
          <w:p w14:paraId="67708543"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62B544E9"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5F219C39"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2773210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6C70015"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1B5AE6BF"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0952DAF2"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4AA63A2C"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66129607" w14:textId="77777777" w:rsidR="00CF1F4B" w:rsidRPr="008A4B4F" w:rsidRDefault="00CF1F4B" w:rsidP="00CE15AD">
            <w:pPr>
              <w:ind w:left="-108" w:right="-108"/>
              <w:jc w:val="right"/>
              <w:rPr>
                <w:b/>
                <w:bCs/>
                <w:sz w:val="16"/>
                <w:szCs w:val="16"/>
              </w:rPr>
            </w:pPr>
            <w:r w:rsidRPr="008A4B4F">
              <w:rPr>
                <w:b/>
                <w:bCs/>
                <w:sz w:val="16"/>
                <w:szCs w:val="16"/>
              </w:rPr>
              <w:t>1534650,00</w:t>
            </w:r>
          </w:p>
        </w:tc>
      </w:tr>
      <w:tr w:rsidR="00CF1F4B" w:rsidRPr="008A4B4F" w14:paraId="1D0E3BF4" w14:textId="77777777" w:rsidTr="00CE15AD">
        <w:trPr>
          <w:gridAfter w:val="13"/>
          <w:wAfter w:w="9217" w:type="dxa"/>
          <w:trHeight w:val="450"/>
        </w:trPr>
        <w:tc>
          <w:tcPr>
            <w:tcW w:w="866" w:type="dxa"/>
            <w:shd w:val="clear" w:color="auto" w:fill="auto"/>
            <w:noWrap/>
            <w:vAlign w:val="center"/>
            <w:hideMark/>
          </w:tcPr>
          <w:p w14:paraId="4BF457F9" w14:textId="77777777" w:rsidR="00CF1F4B" w:rsidRPr="008A4B4F" w:rsidRDefault="00CF1F4B" w:rsidP="00CE15AD">
            <w:pPr>
              <w:jc w:val="center"/>
              <w:rPr>
                <w:sz w:val="16"/>
                <w:szCs w:val="16"/>
                <w:lang w:val="uk-UA"/>
              </w:rPr>
            </w:pPr>
            <w:r w:rsidRPr="008A4B4F">
              <w:rPr>
                <w:sz w:val="16"/>
                <w:szCs w:val="16"/>
                <w:lang w:val="uk-UA"/>
              </w:rPr>
              <w:t>1011080</w:t>
            </w:r>
          </w:p>
        </w:tc>
        <w:tc>
          <w:tcPr>
            <w:tcW w:w="850" w:type="dxa"/>
            <w:shd w:val="clear" w:color="auto" w:fill="auto"/>
            <w:vAlign w:val="center"/>
            <w:hideMark/>
          </w:tcPr>
          <w:p w14:paraId="77DFC7FE" w14:textId="77777777" w:rsidR="00CF1F4B" w:rsidRPr="008A4B4F" w:rsidRDefault="00CF1F4B" w:rsidP="00CE15AD">
            <w:pPr>
              <w:jc w:val="center"/>
              <w:rPr>
                <w:sz w:val="16"/>
                <w:szCs w:val="16"/>
                <w:lang w:val="uk-UA"/>
              </w:rPr>
            </w:pPr>
            <w:r w:rsidRPr="008A4B4F">
              <w:rPr>
                <w:sz w:val="16"/>
                <w:szCs w:val="16"/>
                <w:lang w:val="uk-UA"/>
              </w:rPr>
              <w:t>1080</w:t>
            </w:r>
          </w:p>
        </w:tc>
        <w:tc>
          <w:tcPr>
            <w:tcW w:w="851" w:type="dxa"/>
            <w:shd w:val="clear" w:color="auto" w:fill="auto"/>
            <w:vAlign w:val="center"/>
            <w:hideMark/>
          </w:tcPr>
          <w:p w14:paraId="5F0841A0" w14:textId="77777777" w:rsidR="00CF1F4B" w:rsidRPr="008A4B4F" w:rsidRDefault="00CF1F4B" w:rsidP="00CE15AD">
            <w:pPr>
              <w:jc w:val="center"/>
              <w:rPr>
                <w:sz w:val="16"/>
                <w:szCs w:val="16"/>
                <w:lang w:val="uk-UA"/>
              </w:rPr>
            </w:pPr>
            <w:r w:rsidRPr="008A4B4F">
              <w:rPr>
                <w:sz w:val="16"/>
                <w:szCs w:val="16"/>
                <w:lang w:val="uk-UA"/>
              </w:rPr>
              <w:t>0960</w:t>
            </w:r>
          </w:p>
        </w:tc>
        <w:tc>
          <w:tcPr>
            <w:tcW w:w="2693" w:type="dxa"/>
            <w:shd w:val="clear" w:color="auto" w:fill="auto"/>
            <w:hideMark/>
          </w:tcPr>
          <w:p w14:paraId="5ACA75C2" w14:textId="77777777" w:rsidR="00CF1F4B" w:rsidRPr="008A4B4F" w:rsidRDefault="00CF1F4B" w:rsidP="00CE15AD">
            <w:pPr>
              <w:rPr>
                <w:sz w:val="16"/>
                <w:szCs w:val="16"/>
                <w:lang w:val="uk-UA"/>
              </w:rPr>
            </w:pPr>
            <w:r w:rsidRPr="008A4B4F">
              <w:rPr>
                <w:sz w:val="16"/>
                <w:szCs w:val="16"/>
                <w:lang w:val="uk-UA"/>
              </w:rPr>
              <w:t>Надання спеціальної освіти мистецькими школами</w:t>
            </w:r>
          </w:p>
        </w:tc>
        <w:tc>
          <w:tcPr>
            <w:tcW w:w="992" w:type="dxa"/>
            <w:shd w:val="clear" w:color="auto" w:fill="auto"/>
            <w:noWrap/>
            <w:vAlign w:val="center"/>
            <w:hideMark/>
          </w:tcPr>
          <w:p w14:paraId="24147D21" w14:textId="77777777" w:rsidR="00CF1F4B" w:rsidRPr="008A4B4F" w:rsidRDefault="00CF1F4B" w:rsidP="00CE15AD">
            <w:pPr>
              <w:ind w:left="-108" w:right="-108"/>
              <w:jc w:val="right"/>
              <w:rPr>
                <w:sz w:val="16"/>
                <w:szCs w:val="16"/>
                <w:lang w:val="uk-UA"/>
              </w:rPr>
            </w:pPr>
            <w:r w:rsidRPr="008A4B4F">
              <w:rPr>
                <w:sz w:val="16"/>
                <w:szCs w:val="16"/>
                <w:lang w:val="uk-UA"/>
              </w:rPr>
              <w:t>19080952,00</w:t>
            </w:r>
          </w:p>
        </w:tc>
        <w:tc>
          <w:tcPr>
            <w:tcW w:w="993" w:type="dxa"/>
            <w:shd w:val="clear" w:color="auto" w:fill="auto"/>
            <w:noWrap/>
            <w:vAlign w:val="center"/>
            <w:hideMark/>
          </w:tcPr>
          <w:p w14:paraId="411112CF" w14:textId="77777777" w:rsidR="00CF1F4B" w:rsidRPr="008A4B4F" w:rsidRDefault="00CF1F4B" w:rsidP="00CE15AD">
            <w:pPr>
              <w:ind w:left="-108" w:right="-108"/>
              <w:jc w:val="right"/>
              <w:rPr>
                <w:sz w:val="16"/>
                <w:szCs w:val="16"/>
                <w:lang w:val="uk-UA"/>
              </w:rPr>
            </w:pPr>
            <w:r w:rsidRPr="008A4B4F">
              <w:rPr>
                <w:sz w:val="16"/>
                <w:szCs w:val="16"/>
                <w:lang w:val="uk-UA"/>
              </w:rPr>
              <w:t>19080952,00</w:t>
            </w:r>
          </w:p>
        </w:tc>
        <w:tc>
          <w:tcPr>
            <w:tcW w:w="992" w:type="dxa"/>
            <w:shd w:val="clear" w:color="auto" w:fill="auto"/>
            <w:noWrap/>
            <w:vAlign w:val="center"/>
            <w:hideMark/>
          </w:tcPr>
          <w:p w14:paraId="470B7567" w14:textId="77777777" w:rsidR="00CF1F4B" w:rsidRPr="008A4B4F" w:rsidRDefault="00CF1F4B" w:rsidP="00CE15AD">
            <w:pPr>
              <w:ind w:left="-108" w:right="-108"/>
              <w:jc w:val="right"/>
              <w:rPr>
                <w:sz w:val="16"/>
                <w:szCs w:val="16"/>
                <w:lang w:val="uk-UA"/>
              </w:rPr>
            </w:pPr>
            <w:r w:rsidRPr="008A4B4F">
              <w:rPr>
                <w:sz w:val="16"/>
                <w:szCs w:val="16"/>
                <w:lang w:val="uk-UA"/>
              </w:rPr>
              <w:t>14721220,00</w:t>
            </w:r>
          </w:p>
        </w:tc>
        <w:tc>
          <w:tcPr>
            <w:tcW w:w="850" w:type="dxa"/>
            <w:shd w:val="clear" w:color="auto" w:fill="auto"/>
            <w:noWrap/>
            <w:vAlign w:val="center"/>
            <w:hideMark/>
          </w:tcPr>
          <w:p w14:paraId="1DA3C0F8" w14:textId="77777777" w:rsidR="00CF1F4B" w:rsidRPr="008A4B4F" w:rsidRDefault="00CF1F4B" w:rsidP="00CE15AD">
            <w:pPr>
              <w:ind w:left="-108" w:right="-108"/>
              <w:jc w:val="right"/>
              <w:rPr>
                <w:sz w:val="16"/>
                <w:szCs w:val="16"/>
                <w:lang w:val="uk-UA"/>
              </w:rPr>
            </w:pPr>
            <w:r w:rsidRPr="008A4B4F">
              <w:rPr>
                <w:sz w:val="16"/>
                <w:szCs w:val="16"/>
                <w:lang w:val="uk-UA"/>
              </w:rPr>
              <w:t>511364,00</w:t>
            </w:r>
          </w:p>
        </w:tc>
        <w:tc>
          <w:tcPr>
            <w:tcW w:w="567" w:type="dxa"/>
            <w:shd w:val="clear" w:color="auto" w:fill="auto"/>
            <w:noWrap/>
            <w:vAlign w:val="center"/>
            <w:hideMark/>
          </w:tcPr>
          <w:p w14:paraId="2E2EA7B0"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4EE3CA40" w14:textId="77777777" w:rsidR="00CF1F4B" w:rsidRPr="008A4B4F" w:rsidRDefault="00CF1F4B" w:rsidP="00CE15AD">
            <w:pPr>
              <w:ind w:left="-108" w:right="-108"/>
              <w:jc w:val="right"/>
              <w:rPr>
                <w:sz w:val="16"/>
                <w:szCs w:val="16"/>
                <w:lang w:val="uk-UA"/>
              </w:rPr>
            </w:pPr>
            <w:r w:rsidRPr="008A4B4F">
              <w:rPr>
                <w:sz w:val="16"/>
                <w:szCs w:val="16"/>
                <w:lang w:val="uk-UA"/>
              </w:rPr>
              <w:t>1110000,00</w:t>
            </w:r>
          </w:p>
        </w:tc>
        <w:tc>
          <w:tcPr>
            <w:tcW w:w="992" w:type="dxa"/>
            <w:shd w:val="clear" w:color="auto" w:fill="auto"/>
            <w:noWrap/>
            <w:vAlign w:val="center"/>
            <w:hideMark/>
          </w:tcPr>
          <w:p w14:paraId="13D2E5C0"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1CC4AAD4" w14:textId="77777777" w:rsidR="00CF1F4B" w:rsidRPr="008A4B4F" w:rsidRDefault="00CF1F4B" w:rsidP="00CE15AD">
            <w:pPr>
              <w:ind w:left="-108" w:right="-108"/>
              <w:jc w:val="right"/>
              <w:rPr>
                <w:sz w:val="16"/>
                <w:szCs w:val="16"/>
                <w:lang w:val="uk-UA"/>
              </w:rPr>
            </w:pPr>
            <w:r w:rsidRPr="008A4B4F">
              <w:rPr>
                <w:sz w:val="16"/>
                <w:szCs w:val="16"/>
                <w:lang w:val="uk-UA"/>
              </w:rPr>
              <w:t>1110000,00</w:t>
            </w:r>
          </w:p>
        </w:tc>
        <w:tc>
          <w:tcPr>
            <w:tcW w:w="851" w:type="dxa"/>
            <w:shd w:val="clear" w:color="auto" w:fill="auto"/>
            <w:noWrap/>
            <w:vAlign w:val="center"/>
            <w:hideMark/>
          </w:tcPr>
          <w:p w14:paraId="3FDA43B5" w14:textId="77777777" w:rsidR="00CF1F4B" w:rsidRPr="008A4B4F" w:rsidRDefault="00CF1F4B" w:rsidP="00CE15AD">
            <w:pPr>
              <w:ind w:left="-108" w:right="-108"/>
              <w:jc w:val="right"/>
              <w:rPr>
                <w:sz w:val="16"/>
                <w:szCs w:val="16"/>
                <w:lang w:val="uk-UA"/>
              </w:rPr>
            </w:pPr>
            <w:r w:rsidRPr="008A4B4F">
              <w:rPr>
                <w:sz w:val="16"/>
                <w:szCs w:val="16"/>
                <w:lang w:val="uk-UA"/>
              </w:rPr>
              <w:t>1110000,00</w:t>
            </w:r>
          </w:p>
        </w:tc>
        <w:tc>
          <w:tcPr>
            <w:tcW w:w="709" w:type="dxa"/>
            <w:shd w:val="clear" w:color="auto" w:fill="auto"/>
            <w:noWrap/>
            <w:vAlign w:val="center"/>
            <w:hideMark/>
          </w:tcPr>
          <w:p w14:paraId="3364558A"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2B32605B"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46A75900" w14:textId="77777777" w:rsidR="00CF1F4B" w:rsidRPr="008A4B4F" w:rsidRDefault="00CF1F4B" w:rsidP="00CE15AD">
            <w:pPr>
              <w:ind w:left="-108" w:right="-108"/>
              <w:jc w:val="right"/>
              <w:rPr>
                <w:b/>
                <w:bCs/>
                <w:sz w:val="16"/>
                <w:szCs w:val="16"/>
              </w:rPr>
            </w:pPr>
            <w:r w:rsidRPr="008A4B4F">
              <w:rPr>
                <w:b/>
                <w:bCs/>
                <w:sz w:val="16"/>
                <w:szCs w:val="16"/>
              </w:rPr>
              <w:t>20190952,00</w:t>
            </w:r>
          </w:p>
        </w:tc>
      </w:tr>
      <w:tr w:rsidR="00CF1F4B" w:rsidRPr="008A4B4F" w14:paraId="10591759" w14:textId="77777777" w:rsidTr="00CE15AD">
        <w:trPr>
          <w:gridAfter w:val="13"/>
          <w:wAfter w:w="9217" w:type="dxa"/>
          <w:trHeight w:val="240"/>
        </w:trPr>
        <w:tc>
          <w:tcPr>
            <w:tcW w:w="866" w:type="dxa"/>
            <w:shd w:val="clear" w:color="auto" w:fill="auto"/>
            <w:noWrap/>
            <w:vAlign w:val="center"/>
            <w:hideMark/>
          </w:tcPr>
          <w:p w14:paraId="461EC925" w14:textId="77777777" w:rsidR="00CF1F4B" w:rsidRPr="008A4B4F" w:rsidRDefault="00CF1F4B" w:rsidP="00CE15AD">
            <w:pPr>
              <w:jc w:val="center"/>
              <w:rPr>
                <w:sz w:val="16"/>
                <w:szCs w:val="16"/>
                <w:lang w:val="uk-UA"/>
              </w:rPr>
            </w:pPr>
            <w:r w:rsidRPr="008A4B4F">
              <w:rPr>
                <w:sz w:val="16"/>
                <w:szCs w:val="16"/>
                <w:lang w:val="uk-UA"/>
              </w:rPr>
              <w:t>1014030</w:t>
            </w:r>
          </w:p>
        </w:tc>
        <w:tc>
          <w:tcPr>
            <w:tcW w:w="850" w:type="dxa"/>
            <w:shd w:val="clear" w:color="auto" w:fill="auto"/>
            <w:vAlign w:val="center"/>
            <w:hideMark/>
          </w:tcPr>
          <w:p w14:paraId="2617718D" w14:textId="77777777" w:rsidR="00CF1F4B" w:rsidRPr="008A4B4F" w:rsidRDefault="00CF1F4B" w:rsidP="00CE15AD">
            <w:pPr>
              <w:jc w:val="center"/>
              <w:rPr>
                <w:sz w:val="16"/>
                <w:szCs w:val="16"/>
                <w:lang w:val="uk-UA"/>
              </w:rPr>
            </w:pPr>
            <w:r w:rsidRPr="008A4B4F">
              <w:rPr>
                <w:sz w:val="16"/>
                <w:szCs w:val="16"/>
                <w:lang w:val="uk-UA"/>
              </w:rPr>
              <w:t>4030</w:t>
            </w:r>
          </w:p>
        </w:tc>
        <w:tc>
          <w:tcPr>
            <w:tcW w:w="851" w:type="dxa"/>
            <w:shd w:val="clear" w:color="auto" w:fill="auto"/>
            <w:vAlign w:val="center"/>
            <w:hideMark/>
          </w:tcPr>
          <w:p w14:paraId="6C6BF148" w14:textId="77777777" w:rsidR="00CF1F4B" w:rsidRPr="008A4B4F" w:rsidRDefault="00CF1F4B" w:rsidP="00CE15AD">
            <w:pPr>
              <w:jc w:val="center"/>
              <w:rPr>
                <w:sz w:val="16"/>
                <w:szCs w:val="16"/>
                <w:lang w:val="uk-UA"/>
              </w:rPr>
            </w:pPr>
            <w:r w:rsidRPr="008A4B4F">
              <w:rPr>
                <w:sz w:val="16"/>
                <w:szCs w:val="16"/>
                <w:lang w:val="uk-UA"/>
              </w:rPr>
              <w:t>0824</w:t>
            </w:r>
          </w:p>
        </w:tc>
        <w:tc>
          <w:tcPr>
            <w:tcW w:w="2693" w:type="dxa"/>
            <w:shd w:val="clear" w:color="auto" w:fill="auto"/>
            <w:hideMark/>
          </w:tcPr>
          <w:p w14:paraId="041446CE" w14:textId="77777777" w:rsidR="00CF1F4B" w:rsidRPr="008A4B4F" w:rsidRDefault="00CF1F4B" w:rsidP="00CE15AD">
            <w:pPr>
              <w:rPr>
                <w:sz w:val="16"/>
                <w:szCs w:val="16"/>
                <w:lang w:val="uk-UA"/>
              </w:rPr>
            </w:pPr>
            <w:r w:rsidRPr="008A4B4F">
              <w:rPr>
                <w:sz w:val="16"/>
                <w:szCs w:val="16"/>
                <w:lang w:val="uk-UA"/>
              </w:rPr>
              <w:t>Забезпечення діяльності бібліотек</w:t>
            </w:r>
          </w:p>
        </w:tc>
        <w:tc>
          <w:tcPr>
            <w:tcW w:w="992" w:type="dxa"/>
            <w:shd w:val="clear" w:color="auto" w:fill="auto"/>
            <w:noWrap/>
            <w:vAlign w:val="center"/>
            <w:hideMark/>
          </w:tcPr>
          <w:p w14:paraId="18ECF2D4" w14:textId="77777777" w:rsidR="00CF1F4B" w:rsidRPr="008A4B4F" w:rsidRDefault="00CF1F4B" w:rsidP="00CE15AD">
            <w:pPr>
              <w:ind w:left="-108" w:right="-108"/>
              <w:jc w:val="right"/>
              <w:rPr>
                <w:sz w:val="16"/>
                <w:szCs w:val="16"/>
                <w:lang w:val="uk-UA"/>
              </w:rPr>
            </w:pPr>
            <w:r w:rsidRPr="008A4B4F">
              <w:rPr>
                <w:sz w:val="16"/>
                <w:szCs w:val="16"/>
                <w:lang w:val="uk-UA"/>
              </w:rPr>
              <w:t>10777167,00</w:t>
            </w:r>
          </w:p>
        </w:tc>
        <w:tc>
          <w:tcPr>
            <w:tcW w:w="993" w:type="dxa"/>
            <w:shd w:val="clear" w:color="auto" w:fill="auto"/>
            <w:noWrap/>
            <w:vAlign w:val="center"/>
            <w:hideMark/>
          </w:tcPr>
          <w:p w14:paraId="552C6603" w14:textId="77777777" w:rsidR="00CF1F4B" w:rsidRPr="008A4B4F" w:rsidRDefault="00CF1F4B" w:rsidP="00CE15AD">
            <w:pPr>
              <w:ind w:left="-108" w:right="-108"/>
              <w:jc w:val="right"/>
              <w:rPr>
                <w:sz w:val="16"/>
                <w:szCs w:val="16"/>
                <w:lang w:val="uk-UA"/>
              </w:rPr>
            </w:pPr>
            <w:r w:rsidRPr="008A4B4F">
              <w:rPr>
                <w:sz w:val="16"/>
                <w:szCs w:val="16"/>
                <w:lang w:val="uk-UA"/>
              </w:rPr>
              <w:t>10777167,00</w:t>
            </w:r>
          </w:p>
        </w:tc>
        <w:tc>
          <w:tcPr>
            <w:tcW w:w="992" w:type="dxa"/>
            <w:shd w:val="clear" w:color="auto" w:fill="auto"/>
            <w:noWrap/>
            <w:vAlign w:val="center"/>
            <w:hideMark/>
          </w:tcPr>
          <w:p w14:paraId="2352675E" w14:textId="77777777" w:rsidR="00CF1F4B" w:rsidRPr="008A4B4F" w:rsidRDefault="00CF1F4B" w:rsidP="00CE15AD">
            <w:pPr>
              <w:ind w:left="-108" w:right="-108"/>
              <w:jc w:val="right"/>
              <w:rPr>
                <w:sz w:val="16"/>
                <w:szCs w:val="16"/>
                <w:lang w:val="uk-UA"/>
              </w:rPr>
            </w:pPr>
            <w:r w:rsidRPr="008A4B4F">
              <w:rPr>
                <w:sz w:val="16"/>
                <w:szCs w:val="16"/>
                <w:lang w:val="uk-UA"/>
              </w:rPr>
              <w:t>8083000,00</w:t>
            </w:r>
          </w:p>
        </w:tc>
        <w:tc>
          <w:tcPr>
            <w:tcW w:w="850" w:type="dxa"/>
            <w:shd w:val="clear" w:color="auto" w:fill="auto"/>
            <w:noWrap/>
            <w:vAlign w:val="center"/>
            <w:hideMark/>
          </w:tcPr>
          <w:p w14:paraId="2B5458AB" w14:textId="77777777" w:rsidR="00CF1F4B" w:rsidRPr="008A4B4F" w:rsidRDefault="00CF1F4B" w:rsidP="00CE15AD">
            <w:pPr>
              <w:ind w:left="-108" w:right="-108"/>
              <w:jc w:val="right"/>
              <w:rPr>
                <w:sz w:val="16"/>
                <w:szCs w:val="16"/>
                <w:lang w:val="uk-UA"/>
              </w:rPr>
            </w:pPr>
            <w:r w:rsidRPr="008A4B4F">
              <w:rPr>
                <w:sz w:val="16"/>
                <w:szCs w:val="16"/>
                <w:lang w:val="uk-UA"/>
              </w:rPr>
              <w:t>579767,00</w:t>
            </w:r>
          </w:p>
        </w:tc>
        <w:tc>
          <w:tcPr>
            <w:tcW w:w="567" w:type="dxa"/>
            <w:shd w:val="clear" w:color="auto" w:fill="auto"/>
            <w:noWrap/>
            <w:vAlign w:val="center"/>
            <w:hideMark/>
          </w:tcPr>
          <w:p w14:paraId="5DDA5197"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B78F3E9"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0A31F442"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9744DCF"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3DD9E321"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6AEB362A"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5C89C68B"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2C92A1E2" w14:textId="77777777" w:rsidR="00CF1F4B" w:rsidRPr="008A4B4F" w:rsidRDefault="00CF1F4B" w:rsidP="00CE15AD">
            <w:pPr>
              <w:ind w:left="-108" w:right="-108"/>
              <w:jc w:val="right"/>
              <w:rPr>
                <w:b/>
                <w:bCs/>
                <w:sz w:val="16"/>
                <w:szCs w:val="16"/>
              </w:rPr>
            </w:pPr>
            <w:r w:rsidRPr="008A4B4F">
              <w:rPr>
                <w:b/>
                <w:bCs/>
                <w:sz w:val="16"/>
                <w:szCs w:val="16"/>
              </w:rPr>
              <w:t>10777167,00</w:t>
            </w:r>
          </w:p>
        </w:tc>
      </w:tr>
      <w:tr w:rsidR="00CF1F4B" w:rsidRPr="008A4B4F" w14:paraId="765255BE" w14:textId="77777777" w:rsidTr="00CE15AD">
        <w:trPr>
          <w:gridAfter w:val="13"/>
          <w:wAfter w:w="9217" w:type="dxa"/>
          <w:trHeight w:val="167"/>
        </w:trPr>
        <w:tc>
          <w:tcPr>
            <w:tcW w:w="866" w:type="dxa"/>
            <w:shd w:val="clear" w:color="auto" w:fill="auto"/>
            <w:noWrap/>
            <w:vAlign w:val="center"/>
            <w:hideMark/>
          </w:tcPr>
          <w:p w14:paraId="44E1664E" w14:textId="77777777" w:rsidR="00CF1F4B" w:rsidRPr="008A4B4F" w:rsidRDefault="00CF1F4B" w:rsidP="00CE15AD">
            <w:pPr>
              <w:jc w:val="center"/>
              <w:rPr>
                <w:sz w:val="16"/>
                <w:szCs w:val="16"/>
                <w:lang w:val="uk-UA"/>
              </w:rPr>
            </w:pPr>
            <w:r w:rsidRPr="008A4B4F">
              <w:rPr>
                <w:sz w:val="16"/>
                <w:szCs w:val="16"/>
                <w:lang w:val="uk-UA"/>
              </w:rPr>
              <w:t>1014040</w:t>
            </w:r>
          </w:p>
        </w:tc>
        <w:tc>
          <w:tcPr>
            <w:tcW w:w="850" w:type="dxa"/>
            <w:shd w:val="clear" w:color="auto" w:fill="auto"/>
            <w:vAlign w:val="center"/>
            <w:hideMark/>
          </w:tcPr>
          <w:p w14:paraId="161EA84A" w14:textId="77777777" w:rsidR="00CF1F4B" w:rsidRPr="008A4B4F" w:rsidRDefault="00CF1F4B" w:rsidP="00CE15AD">
            <w:pPr>
              <w:jc w:val="center"/>
              <w:rPr>
                <w:sz w:val="16"/>
                <w:szCs w:val="16"/>
                <w:lang w:val="uk-UA"/>
              </w:rPr>
            </w:pPr>
            <w:r w:rsidRPr="008A4B4F">
              <w:rPr>
                <w:sz w:val="16"/>
                <w:szCs w:val="16"/>
                <w:lang w:val="uk-UA"/>
              </w:rPr>
              <w:t>4040</w:t>
            </w:r>
          </w:p>
        </w:tc>
        <w:tc>
          <w:tcPr>
            <w:tcW w:w="851" w:type="dxa"/>
            <w:shd w:val="clear" w:color="auto" w:fill="auto"/>
            <w:vAlign w:val="center"/>
            <w:hideMark/>
          </w:tcPr>
          <w:p w14:paraId="312ACC37" w14:textId="77777777" w:rsidR="00CF1F4B" w:rsidRPr="008A4B4F" w:rsidRDefault="00CF1F4B" w:rsidP="00CE15AD">
            <w:pPr>
              <w:jc w:val="center"/>
              <w:rPr>
                <w:sz w:val="16"/>
                <w:szCs w:val="16"/>
                <w:lang w:val="uk-UA"/>
              </w:rPr>
            </w:pPr>
            <w:r w:rsidRPr="008A4B4F">
              <w:rPr>
                <w:sz w:val="16"/>
                <w:szCs w:val="16"/>
                <w:lang w:val="uk-UA"/>
              </w:rPr>
              <w:t>0824</w:t>
            </w:r>
          </w:p>
        </w:tc>
        <w:tc>
          <w:tcPr>
            <w:tcW w:w="2693" w:type="dxa"/>
            <w:shd w:val="clear" w:color="auto" w:fill="auto"/>
            <w:hideMark/>
          </w:tcPr>
          <w:p w14:paraId="51E92FB3" w14:textId="77777777" w:rsidR="00CF1F4B" w:rsidRPr="008A4B4F" w:rsidRDefault="00CF1F4B" w:rsidP="00CE15AD">
            <w:pPr>
              <w:rPr>
                <w:sz w:val="16"/>
                <w:szCs w:val="16"/>
                <w:lang w:val="uk-UA"/>
              </w:rPr>
            </w:pPr>
            <w:r w:rsidRPr="008A4B4F">
              <w:rPr>
                <w:sz w:val="16"/>
                <w:szCs w:val="16"/>
                <w:lang w:val="uk-UA"/>
              </w:rPr>
              <w:t>Забезпечення діяльності музеїв i виставок</w:t>
            </w:r>
          </w:p>
        </w:tc>
        <w:tc>
          <w:tcPr>
            <w:tcW w:w="992" w:type="dxa"/>
            <w:shd w:val="clear" w:color="auto" w:fill="auto"/>
            <w:noWrap/>
            <w:vAlign w:val="center"/>
            <w:hideMark/>
          </w:tcPr>
          <w:p w14:paraId="79D7B812" w14:textId="77777777" w:rsidR="00CF1F4B" w:rsidRPr="008A4B4F" w:rsidRDefault="00CF1F4B" w:rsidP="00CE15AD">
            <w:pPr>
              <w:ind w:left="-108" w:right="-108"/>
              <w:jc w:val="right"/>
              <w:rPr>
                <w:sz w:val="16"/>
                <w:szCs w:val="16"/>
                <w:lang w:val="uk-UA"/>
              </w:rPr>
            </w:pPr>
            <w:r w:rsidRPr="008A4B4F">
              <w:rPr>
                <w:sz w:val="16"/>
                <w:szCs w:val="16"/>
                <w:lang w:val="uk-UA"/>
              </w:rPr>
              <w:t>3117630,00</w:t>
            </w:r>
          </w:p>
        </w:tc>
        <w:tc>
          <w:tcPr>
            <w:tcW w:w="993" w:type="dxa"/>
            <w:shd w:val="clear" w:color="auto" w:fill="auto"/>
            <w:noWrap/>
            <w:vAlign w:val="center"/>
            <w:hideMark/>
          </w:tcPr>
          <w:p w14:paraId="63BD86C5" w14:textId="77777777" w:rsidR="00CF1F4B" w:rsidRPr="008A4B4F" w:rsidRDefault="00CF1F4B" w:rsidP="00CE15AD">
            <w:pPr>
              <w:ind w:left="-108" w:right="-108"/>
              <w:jc w:val="right"/>
              <w:rPr>
                <w:sz w:val="16"/>
                <w:szCs w:val="16"/>
                <w:lang w:val="uk-UA"/>
              </w:rPr>
            </w:pPr>
            <w:r w:rsidRPr="008A4B4F">
              <w:rPr>
                <w:sz w:val="16"/>
                <w:szCs w:val="16"/>
                <w:lang w:val="uk-UA"/>
              </w:rPr>
              <w:t>3117630,00</w:t>
            </w:r>
          </w:p>
        </w:tc>
        <w:tc>
          <w:tcPr>
            <w:tcW w:w="992" w:type="dxa"/>
            <w:shd w:val="clear" w:color="auto" w:fill="auto"/>
            <w:noWrap/>
            <w:vAlign w:val="center"/>
            <w:hideMark/>
          </w:tcPr>
          <w:p w14:paraId="78E813B2" w14:textId="77777777" w:rsidR="00CF1F4B" w:rsidRPr="008A4B4F" w:rsidRDefault="00CF1F4B" w:rsidP="00CE15AD">
            <w:pPr>
              <w:ind w:left="-108" w:right="-108"/>
              <w:jc w:val="right"/>
              <w:rPr>
                <w:sz w:val="16"/>
                <w:szCs w:val="16"/>
                <w:lang w:val="uk-UA"/>
              </w:rPr>
            </w:pPr>
            <w:r w:rsidRPr="008A4B4F">
              <w:rPr>
                <w:sz w:val="16"/>
                <w:szCs w:val="16"/>
                <w:lang w:val="uk-UA"/>
              </w:rPr>
              <w:t>2065000,00</w:t>
            </w:r>
          </w:p>
        </w:tc>
        <w:tc>
          <w:tcPr>
            <w:tcW w:w="850" w:type="dxa"/>
            <w:shd w:val="clear" w:color="auto" w:fill="auto"/>
            <w:noWrap/>
            <w:vAlign w:val="center"/>
            <w:hideMark/>
          </w:tcPr>
          <w:p w14:paraId="7A489596" w14:textId="77777777" w:rsidR="00CF1F4B" w:rsidRPr="008A4B4F" w:rsidRDefault="00CF1F4B" w:rsidP="00CE15AD">
            <w:pPr>
              <w:ind w:left="-108" w:right="-108"/>
              <w:jc w:val="right"/>
              <w:rPr>
                <w:sz w:val="16"/>
                <w:szCs w:val="16"/>
                <w:lang w:val="uk-UA"/>
              </w:rPr>
            </w:pPr>
            <w:r w:rsidRPr="008A4B4F">
              <w:rPr>
                <w:sz w:val="16"/>
                <w:szCs w:val="16"/>
                <w:lang w:val="uk-UA"/>
              </w:rPr>
              <w:t>349730,00</w:t>
            </w:r>
          </w:p>
        </w:tc>
        <w:tc>
          <w:tcPr>
            <w:tcW w:w="567" w:type="dxa"/>
            <w:shd w:val="clear" w:color="auto" w:fill="auto"/>
            <w:noWrap/>
            <w:vAlign w:val="center"/>
            <w:hideMark/>
          </w:tcPr>
          <w:p w14:paraId="4D9F9A7F"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7EF6CF7A" w14:textId="77777777" w:rsidR="00CF1F4B" w:rsidRPr="008A4B4F" w:rsidRDefault="00CF1F4B" w:rsidP="00CE15AD">
            <w:pPr>
              <w:ind w:left="-108" w:right="-108"/>
              <w:jc w:val="right"/>
              <w:rPr>
                <w:sz w:val="16"/>
                <w:szCs w:val="16"/>
                <w:lang w:val="uk-UA"/>
              </w:rPr>
            </w:pPr>
            <w:r w:rsidRPr="008A4B4F">
              <w:rPr>
                <w:sz w:val="16"/>
                <w:szCs w:val="16"/>
                <w:lang w:val="uk-UA"/>
              </w:rPr>
              <w:t>80000,00</w:t>
            </w:r>
          </w:p>
        </w:tc>
        <w:tc>
          <w:tcPr>
            <w:tcW w:w="992" w:type="dxa"/>
            <w:shd w:val="clear" w:color="auto" w:fill="auto"/>
            <w:noWrap/>
            <w:vAlign w:val="center"/>
            <w:hideMark/>
          </w:tcPr>
          <w:p w14:paraId="5D827740"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7125BCDF" w14:textId="77777777" w:rsidR="00CF1F4B" w:rsidRPr="008A4B4F" w:rsidRDefault="00CF1F4B" w:rsidP="00CE15AD">
            <w:pPr>
              <w:ind w:left="-108" w:right="-108"/>
              <w:jc w:val="right"/>
              <w:rPr>
                <w:sz w:val="16"/>
                <w:szCs w:val="16"/>
                <w:lang w:val="uk-UA"/>
              </w:rPr>
            </w:pPr>
            <w:r w:rsidRPr="008A4B4F">
              <w:rPr>
                <w:sz w:val="16"/>
                <w:szCs w:val="16"/>
                <w:lang w:val="uk-UA"/>
              </w:rPr>
              <w:t>80000,00</w:t>
            </w:r>
          </w:p>
        </w:tc>
        <w:tc>
          <w:tcPr>
            <w:tcW w:w="851" w:type="dxa"/>
            <w:shd w:val="clear" w:color="auto" w:fill="auto"/>
            <w:noWrap/>
            <w:vAlign w:val="center"/>
            <w:hideMark/>
          </w:tcPr>
          <w:p w14:paraId="4FCBA30F"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523B4D97"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481C7D36"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07FC54EA" w14:textId="77777777" w:rsidR="00CF1F4B" w:rsidRPr="008A4B4F" w:rsidRDefault="00CF1F4B" w:rsidP="00CE15AD">
            <w:pPr>
              <w:ind w:left="-108" w:right="-108"/>
              <w:jc w:val="right"/>
              <w:rPr>
                <w:b/>
                <w:bCs/>
                <w:sz w:val="16"/>
                <w:szCs w:val="16"/>
              </w:rPr>
            </w:pPr>
            <w:r w:rsidRPr="008A4B4F">
              <w:rPr>
                <w:b/>
                <w:bCs/>
                <w:sz w:val="16"/>
                <w:szCs w:val="16"/>
              </w:rPr>
              <w:t>3197630,00</w:t>
            </w:r>
          </w:p>
        </w:tc>
      </w:tr>
      <w:tr w:rsidR="00CF1F4B" w:rsidRPr="008A4B4F" w14:paraId="17B899F5" w14:textId="77777777" w:rsidTr="00CE15AD">
        <w:trPr>
          <w:gridAfter w:val="13"/>
          <w:wAfter w:w="9217" w:type="dxa"/>
          <w:trHeight w:val="273"/>
        </w:trPr>
        <w:tc>
          <w:tcPr>
            <w:tcW w:w="866" w:type="dxa"/>
            <w:shd w:val="clear" w:color="auto" w:fill="auto"/>
            <w:noWrap/>
            <w:vAlign w:val="center"/>
            <w:hideMark/>
          </w:tcPr>
          <w:p w14:paraId="4FB057D4" w14:textId="77777777" w:rsidR="00CF1F4B" w:rsidRPr="008A4B4F" w:rsidRDefault="00CF1F4B" w:rsidP="00CE15AD">
            <w:pPr>
              <w:jc w:val="center"/>
              <w:rPr>
                <w:sz w:val="16"/>
                <w:szCs w:val="16"/>
                <w:lang w:val="uk-UA"/>
              </w:rPr>
            </w:pPr>
            <w:r w:rsidRPr="008A4B4F">
              <w:rPr>
                <w:sz w:val="16"/>
                <w:szCs w:val="16"/>
                <w:lang w:val="uk-UA"/>
              </w:rPr>
              <w:t>1014060</w:t>
            </w:r>
          </w:p>
        </w:tc>
        <w:tc>
          <w:tcPr>
            <w:tcW w:w="850" w:type="dxa"/>
            <w:shd w:val="clear" w:color="auto" w:fill="auto"/>
            <w:vAlign w:val="center"/>
            <w:hideMark/>
          </w:tcPr>
          <w:p w14:paraId="3B2638F5" w14:textId="77777777" w:rsidR="00CF1F4B" w:rsidRPr="008A4B4F" w:rsidRDefault="00CF1F4B" w:rsidP="00CE15AD">
            <w:pPr>
              <w:jc w:val="center"/>
              <w:rPr>
                <w:sz w:val="16"/>
                <w:szCs w:val="16"/>
                <w:lang w:val="uk-UA"/>
              </w:rPr>
            </w:pPr>
            <w:r w:rsidRPr="008A4B4F">
              <w:rPr>
                <w:sz w:val="16"/>
                <w:szCs w:val="16"/>
                <w:lang w:val="uk-UA"/>
              </w:rPr>
              <w:t>4060</w:t>
            </w:r>
          </w:p>
        </w:tc>
        <w:tc>
          <w:tcPr>
            <w:tcW w:w="851" w:type="dxa"/>
            <w:shd w:val="clear" w:color="auto" w:fill="auto"/>
            <w:vAlign w:val="center"/>
            <w:hideMark/>
          </w:tcPr>
          <w:p w14:paraId="4463D9C8" w14:textId="77777777" w:rsidR="00CF1F4B" w:rsidRPr="008A4B4F" w:rsidRDefault="00CF1F4B" w:rsidP="00CE15AD">
            <w:pPr>
              <w:jc w:val="center"/>
              <w:rPr>
                <w:sz w:val="16"/>
                <w:szCs w:val="16"/>
                <w:lang w:val="uk-UA"/>
              </w:rPr>
            </w:pPr>
            <w:r w:rsidRPr="008A4B4F">
              <w:rPr>
                <w:sz w:val="16"/>
                <w:szCs w:val="16"/>
                <w:lang w:val="uk-UA"/>
              </w:rPr>
              <w:t>0828</w:t>
            </w:r>
          </w:p>
        </w:tc>
        <w:tc>
          <w:tcPr>
            <w:tcW w:w="2693" w:type="dxa"/>
            <w:shd w:val="clear" w:color="auto" w:fill="auto"/>
            <w:hideMark/>
          </w:tcPr>
          <w:p w14:paraId="45A6B223" w14:textId="77777777" w:rsidR="00CF1F4B" w:rsidRPr="008A4B4F" w:rsidRDefault="00CF1F4B" w:rsidP="00CE15AD">
            <w:pPr>
              <w:rPr>
                <w:sz w:val="16"/>
                <w:szCs w:val="16"/>
                <w:lang w:val="uk-UA"/>
              </w:rPr>
            </w:pPr>
            <w:r w:rsidRPr="008A4B4F">
              <w:rPr>
                <w:sz w:val="16"/>
                <w:szCs w:val="16"/>
                <w:lang w:val="uk-UA"/>
              </w:rPr>
              <w:t>Забезпечення діяльності палаців i будинків культури, клубів, центрів дозвілля та iнших клубних закладів</w:t>
            </w:r>
          </w:p>
        </w:tc>
        <w:tc>
          <w:tcPr>
            <w:tcW w:w="992" w:type="dxa"/>
            <w:shd w:val="clear" w:color="auto" w:fill="auto"/>
            <w:noWrap/>
            <w:vAlign w:val="center"/>
            <w:hideMark/>
          </w:tcPr>
          <w:p w14:paraId="270CB272" w14:textId="77777777" w:rsidR="00CF1F4B" w:rsidRPr="008A4B4F" w:rsidRDefault="00CF1F4B" w:rsidP="00CE15AD">
            <w:pPr>
              <w:ind w:left="-108" w:right="-108"/>
              <w:jc w:val="right"/>
              <w:rPr>
                <w:sz w:val="16"/>
                <w:szCs w:val="16"/>
                <w:lang w:val="uk-UA"/>
              </w:rPr>
            </w:pPr>
            <w:r w:rsidRPr="008A4B4F">
              <w:rPr>
                <w:sz w:val="16"/>
                <w:szCs w:val="16"/>
                <w:lang w:val="uk-UA"/>
              </w:rPr>
              <w:t>15133690,00</w:t>
            </w:r>
          </w:p>
        </w:tc>
        <w:tc>
          <w:tcPr>
            <w:tcW w:w="993" w:type="dxa"/>
            <w:shd w:val="clear" w:color="auto" w:fill="auto"/>
            <w:noWrap/>
            <w:vAlign w:val="center"/>
            <w:hideMark/>
          </w:tcPr>
          <w:p w14:paraId="2D268F10" w14:textId="77777777" w:rsidR="00CF1F4B" w:rsidRPr="008A4B4F" w:rsidRDefault="00CF1F4B" w:rsidP="00CE15AD">
            <w:pPr>
              <w:ind w:left="-108" w:right="-108"/>
              <w:jc w:val="right"/>
              <w:rPr>
                <w:sz w:val="16"/>
                <w:szCs w:val="16"/>
                <w:lang w:val="uk-UA"/>
              </w:rPr>
            </w:pPr>
            <w:r w:rsidRPr="008A4B4F">
              <w:rPr>
                <w:sz w:val="16"/>
                <w:szCs w:val="16"/>
                <w:lang w:val="uk-UA"/>
              </w:rPr>
              <w:t>15133690,00</w:t>
            </w:r>
          </w:p>
        </w:tc>
        <w:tc>
          <w:tcPr>
            <w:tcW w:w="992" w:type="dxa"/>
            <w:shd w:val="clear" w:color="auto" w:fill="auto"/>
            <w:noWrap/>
            <w:vAlign w:val="center"/>
            <w:hideMark/>
          </w:tcPr>
          <w:p w14:paraId="3B4B35E0" w14:textId="77777777" w:rsidR="00CF1F4B" w:rsidRPr="008A4B4F" w:rsidRDefault="00CF1F4B" w:rsidP="00CE15AD">
            <w:pPr>
              <w:ind w:left="-108" w:right="-108"/>
              <w:jc w:val="right"/>
              <w:rPr>
                <w:sz w:val="16"/>
                <w:szCs w:val="16"/>
                <w:lang w:val="uk-UA"/>
              </w:rPr>
            </w:pPr>
            <w:r w:rsidRPr="008A4B4F">
              <w:rPr>
                <w:sz w:val="16"/>
                <w:szCs w:val="16"/>
                <w:lang w:val="uk-UA"/>
              </w:rPr>
              <w:t>10736600,00</w:t>
            </w:r>
          </w:p>
        </w:tc>
        <w:tc>
          <w:tcPr>
            <w:tcW w:w="850" w:type="dxa"/>
            <w:shd w:val="clear" w:color="auto" w:fill="auto"/>
            <w:noWrap/>
            <w:vAlign w:val="center"/>
            <w:hideMark/>
          </w:tcPr>
          <w:p w14:paraId="4F5E9CC7" w14:textId="77777777" w:rsidR="00CF1F4B" w:rsidRPr="008A4B4F" w:rsidRDefault="00CF1F4B" w:rsidP="00CE15AD">
            <w:pPr>
              <w:ind w:left="-108" w:right="-108"/>
              <w:jc w:val="right"/>
              <w:rPr>
                <w:sz w:val="16"/>
                <w:szCs w:val="16"/>
                <w:lang w:val="uk-UA"/>
              </w:rPr>
            </w:pPr>
            <w:r w:rsidRPr="008A4B4F">
              <w:rPr>
                <w:sz w:val="16"/>
                <w:szCs w:val="16"/>
                <w:lang w:val="uk-UA"/>
              </w:rPr>
              <w:t>924990,00</w:t>
            </w:r>
          </w:p>
        </w:tc>
        <w:tc>
          <w:tcPr>
            <w:tcW w:w="567" w:type="dxa"/>
            <w:shd w:val="clear" w:color="auto" w:fill="auto"/>
            <w:noWrap/>
            <w:vAlign w:val="center"/>
            <w:hideMark/>
          </w:tcPr>
          <w:p w14:paraId="7BB1664A"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5FAE2994" w14:textId="77777777" w:rsidR="00CF1F4B" w:rsidRPr="008A4B4F" w:rsidRDefault="00CF1F4B" w:rsidP="00CE15AD">
            <w:pPr>
              <w:ind w:left="-108" w:right="-108"/>
              <w:jc w:val="right"/>
              <w:rPr>
                <w:sz w:val="16"/>
                <w:szCs w:val="16"/>
                <w:lang w:val="uk-UA"/>
              </w:rPr>
            </w:pPr>
            <w:r w:rsidRPr="008A4B4F">
              <w:rPr>
                <w:sz w:val="16"/>
                <w:szCs w:val="16"/>
                <w:lang w:val="uk-UA"/>
              </w:rPr>
              <w:t>600000,00</w:t>
            </w:r>
          </w:p>
        </w:tc>
        <w:tc>
          <w:tcPr>
            <w:tcW w:w="992" w:type="dxa"/>
            <w:shd w:val="clear" w:color="auto" w:fill="auto"/>
            <w:noWrap/>
            <w:vAlign w:val="center"/>
            <w:hideMark/>
          </w:tcPr>
          <w:p w14:paraId="377E06FB" w14:textId="77777777" w:rsidR="00CF1F4B" w:rsidRPr="008A4B4F" w:rsidRDefault="00CF1F4B" w:rsidP="00CE15AD">
            <w:pPr>
              <w:ind w:left="-108" w:right="-108"/>
              <w:jc w:val="right"/>
              <w:rPr>
                <w:sz w:val="16"/>
                <w:szCs w:val="16"/>
                <w:lang w:val="uk-UA"/>
              </w:rPr>
            </w:pPr>
            <w:r w:rsidRPr="008A4B4F">
              <w:rPr>
                <w:sz w:val="16"/>
                <w:szCs w:val="16"/>
                <w:lang w:val="uk-UA"/>
              </w:rPr>
              <w:t>500000,00</w:t>
            </w:r>
          </w:p>
        </w:tc>
        <w:tc>
          <w:tcPr>
            <w:tcW w:w="850" w:type="dxa"/>
            <w:shd w:val="clear" w:color="auto" w:fill="auto"/>
            <w:noWrap/>
            <w:vAlign w:val="center"/>
            <w:hideMark/>
          </w:tcPr>
          <w:p w14:paraId="78DE9A74" w14:textId="77777777" w:rsidR="00CF1F4B" w:rsidRPr="008A4B4F" w:rsidRDefault="00CF1F4B" w:rsidP="00CE15AD">
            <w:pPr>
              <w:ind w:left="-108" w:right="-108"/>
              <w:jc w:val="right"/>
              <w:rPr>
                <w:sz w:val="16"/>
                <w:szCs w:val="16"/>
                <w:lang w:val="uk-UA"/>
              </w:rPr>
            </w:pPr>
            <w:r w:rsidRPr="008A4B4F">
              <w:rPr>
                <w:sz w:val="16"/>
                <w:szCs w:val="16"/>
                <w:lang w:val="uk-UA"/>
              </w:rPr>
              <w:t>100000,00</w:t>
            </w:r>
          </w:p>
        </w:tc>
        <w:tc>
          <w:tcPr>
            <w:tcW w:w="851" w:type="dxa"/>
            <w:shd w:val="clear" w:color="auto" w:fill="auto"/>
            <w:noWrap/>
            <w:vAlign w:val="center"/>
            <w:hideMark/>
          </w:tcPr>
          <w:p w14:paraId="0ED85B17" w14:textId="77777777" w:rsidR="00CF1F4B" w:rsidRPr="008A4B4F" w:rsidRDefault="00CF1F4B" w:rsidP="00CE15AD">
            <w:pPr>
              <w:ind w:left="-108" w:right="-108"/>
              <w:jc w:val="right"/>
              <w:rPr>
                <w:sz w:val="16"/>
                <w:szCs w:val="16"/>
                <w:lang w:val="uk-UA"/>
              </w:rPr>
            </w:pPr>
            <w:r w:rsidRPr="008A4B4F">
              <w:rPr>
                <w:sz w:val="16"/>
                <w:szCs w:val="16"/>
                <w:lang w:val="uk-UA"/>
              </w:rPr>
              <w:t>40200,00</w:t>
            </w:r>
          </w:p>
        </w:tc>
        <w:tc>
          <w:tcPr>
            <w:tcW w:w="709" w:type="dxa"/>
            <w:shd w:val="clear" w:color="auto" w:fill="auto"/>
            <w:noWrap/>
            <w:vAlign w:val="center"/>
            <w:hideMark/>
          </w:tcPr>
          <w:p w14:paraId="1D2B3A14"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1E5FD800" w14:textId="77777777" w:rsidR="00CF1F4B" w:rsidRPr="008A4B4F" w:rsidRDefault="00CF1F4B" w:rsidP="00CE15AD">
            <w:pPr>
              <w:ind w:left="-108" w:right="-108"/>
              <w:jc w:val="right"/>
              <w:rPr>
                <w:sz w:val="16"/>
                <w:szCs w:val="16"/>
              </w:rPr>
            </w:pPr>
            <w:r w:rsidRPr="008A4B4F">
              <w:rPr>
                <w:sz w:val="16"/>
                <w:szCs w:val="16"/>
              </w:rPr>
              <w:t>500000,00</w:t>
            </w:r>
          </w:p>
        </w:tc>
        <w:tc>
          <w:tcPr>
            <w:tcW w:w="992" w:type="dxa"/>
            <w:shd w:val="clear" w:color="auto" w:fill="auto"/>
            <w:noWrap/>
            <w:vAlign w:val="center"/>
            <w:hideMark/>
          </w:tcPr>
          <w:p w14:paraId="5DEE3D75" w14:textId="77777777" w:rsidR="00CF1F4B" w:rsidRPr="008A4B4F" w:rsidRDefault="00CF1F4B" w:rsidP="00CE15AD">
            <w:pPr>
              <w:ind w:left="-108" w:right="-108"/>
              <w:jc w:val="right"/>
              <w:rPr>
                <w:b/>
                <w:bCs/>
                <w:sz w:val="16"/>
                <w:szCs w:val="16"/>
              </w:rPr>
            </w:pPr>
            <w:r w:rsidRPr="008A4B4F">
              <w:rPr>
                <w:b/>
                <w:bCs/>
                <w:sz w:val="16"/>
                <w:szCs w:val="16"/>
              </w:rPr>
              <w:t>15733690,00</w:t>
            </w:r>
          </w:p>
        </w:tc>
      </w:tr>
      <w:tr w:rsidR="00CF1F4B" w:rsidRPr="008A4B4F" w14:paraId="50000B58" w14:textId="77777777" w:rsidTr="00CE15AD">
        <w:trPr>
          <w:gridAfter w:val="13"/>
          <w:wAfter w:w="9217" w:type="dxa"/>
          <w:trHeight w:val="450"/>
        </w:trPr>
        <w:tc>
          <w:tcPr>
            <w:tcW w:w="866" w:type="dxa"/>
            <w:shd w:val="clear" w:color="auto" w:fill="auto"/>
            <w:noWrap/>
            <w:vAlign w:val="center"/>
            <w:hideMark/>
          </w:tcPr>
          <w:p w14:paraId="1FF7076D" w14:textId="77777777" w:rsidR="00CF1F4B" w:rsidRPr="008A4B4F" w:rsidRDefault="00CF1F4B" w:rsidP="00CE15AD">
            <w:pPr>
              <w:jc w:val="center"/>
              <w:rPr>
                <w:sz w:val="16"/>
                <w:szCs w:val="16"/>
                <w:lang w:val="uk-UA"/>
              </w:rPr>
            </w:pPr>
            <w:r w:rsidRPr="008A4B4F">
              <w:rPr>
                <w:sz w:val="16"/>
                <w:szCs w:val="16"/>
                <w:lang w:val="uk-UA"/>
              </w:rPr>
              <w:t>1014081</w:t>
            </w:r>
          </w:p>
        </w:tc>
        <w:tc>
          <w:tcPr>
            <w:tcW w:w="850" w:type="dxa"/>
            <w:shd w:val="clear" w:color="auto" w:fill="auto"/>
            <w:vAlign w:val="center"/>
            <w:hideMark/>
          </w:tcPr>
          <w:p w14:paraId="62E495A5" w14:textId="77777777" w:rsidR="00CF1F4B" w:rsidRPr="008A4B4F" w:rsidRDefault="00CF1F4B" w:rsidP="00CE15AD">
            <w:pPr>
              <w:jc w:val="center"/>
              <w:rPr>
                <w:sz w:val="16"/>
                <w:szCs w:val="16"/>
                <w:lang w:val="uk-UA"/>
              </w:rPr>
            </w:pPr>
            <w:r w:rsidRPr="008A4B4F">
              <w:rPr>
                <w:sz w:val="16"/>
                <w:szCs w:val="16"/>
                <w:lang w:val="uk-UA"/>
              </w:rPr>
              <w:t>4081</w:t>
            </w:r>
          </w:p>
        </w:tc>
        <w:tc>
          <w:tcPr>
            <w:tcW w:w="851" w:type="dxa"/>
            <w:shd w:val="clear" w:color="auto" w:fill="auto"/>
            <w:vAlign w:val="center"/>
            <w:hideMark/>
          </w:tcPr>
          <w:p w14:paraId="764DCBDB" w14:textId="77777777" w:rsidR="00CF1F4B" w:rsidRPr="008A4B4F" w:rsidRDefault="00CF1F4B" w:rsidP="00CE15AD">
            <w:pPr>
              <w:jc w:val="center"/>
              <w:rPr>
                <w:sz w:val="16"/>
                <w:szCs w:val="16"/>
                <w:lang w:val="uk-UA"/>
              </w:rPr>
            </w:pPr>
            <w:r w:rsidRPr="008A4B4F">
              <w:rPr>
                <w:sz w:val="16"/>
                <w:szCs w:val="16"/>
                <w:lang w:val="uk-UA"/>
              </w:rPr>
              <w:t>0829</w:t>
            </w:r>
          </w:p>
        </w:tc>
        <w:tc>
          <w:tcPr>
            <w:tcW w:w="2693" w:type="dxa"/>
            <w:shd w:val="clear" w:color="auto" w:fill="auto"/>
            <w:hideMark/>
          </w:tcPr>
          <w:p w14:paraId="2192867F" w14:textId="77777777" w:rsidR="00CF1F4B" w:rsidRPr="008A4B4F" w:rsidRDefault="00CF1F4B" w:rsidP="00CE15AD">
            <w:pPr>
              <w:rPr>
                <w:sz w:val="16"/>
                <w:szCs w:val="16"/>
                <w:lang w:val="uk-UA"/>
              </w:rPr>
            </w:pPr>
            <w:r w:rsidRPr="008A4B4F">
              <w:rPr>
                <w:sz w:val="16"/>
                <w:szCs w:val="16"/>
                <w:lang w:val="uk-UA"/>
              </w:rPr>
              <w:t>Забезпечення діяльності інших закладів в галузі культури і мистецтва</w:t>
            </w:r>
          </w:p>
        </w:tc>
        <w:tc>
          <w:tcPr>
            <w:tcW w:w="992" w:type="dxa"/>
            <w:shd w:val="clear" w:color="auto" w:fill="auto"/>
            <w:noWrap/>
            <w:vAlign w:val="center"/>
            <w:hideMark/>
          </w:tcPr>
          <w:p w14:paraId="0D3E8C62" w14:textId="77777777" w:rsidR="00CF1F4B" w:rsidRPr="008A4B4F" w:rsidRDefault="00CF1F4B" w:rsidP="00CE15AD">
            <w:pPr>
              <w:ind w:left="-108" w:right="-108"/>
              <w:jc w:val="right"/>
              <w:rPr>
                <w:sz w:val="16"/>
                <w:szCs w:val="16"/>
                <w:lang w:val="uk-UA"/>
              </w:rPr>
            </w:pPr>
            <w:r w:rsidRPr="008A4B4F">
              <w:rPr>
                <w:sz w:val="16"/>
                <w:szCs w:val="16"/>
                <w:lang w:val="uk-UA"/>
              </w:rPr>
              <w:t>1641510,00</w:t>
            </w:r>
          </w:p>
        </w:tc>
        <w:tc>
          <w:tcPr>
            <w:tcW w:w="993" w:type="dxa"/>
            <w:shd w:val="clear" w:color="auto" w:fill="auto"/>
            <w:noWrap/>
            <w:vAlign w:val="center"/>
            <w:hideMark/>
          </w:tcPr>
          <w:p w14:paraId="339C41B3" w14:textId="77777777" w:rsidR="00CF1F4B" w:rsidRPr="008A4B4F" w:rsidRDefault="00CF1F4B" w:rsidP="00CE15AD">
            <w:pPr>
              <w:ind w:left="-108" w:right="-108"/>
              <w:jc w:val="right"/>
              <w:rPr>
                <w:sz w:val="16"/>
                <w:szCs w:val="16"/>
                <w:lang w:val="uk-UA"/>
              </w:rPr>
            </w:pPr>
            <w:r w:rsidRPr="008A4B4F">
              <w:rPr>
                <w:sz w:val="16"/>
                <w:szCs w:val="16"/>
                <w:lang w:val="uk-UA"/>
              </w:rPr>
              <w:t>1641510,00</w:t>
            </w:r>
          </w:p>
        </w:tc>
        <w:tc>
          <w:tcPr>
            <w:tcW w:w="992" w:type="dxa"/>
            <w:shd w:val="clear" w:color="auto" w:fill="auto"/>
            <w:noWrap/>
            <w:vAlign w:val="center"/>
            <w:hideMark/>
          </w:tcPr>
          <w:p w14:paraId="0C914F6A" w14:textId="77777777" w:rsidR="00CF1F4B" w:rsidRPr="008A4B4F" w:rsidRDefault="00CF1F4B" w:rsidP="00CE15AD">
            <w:pPr>
              <w:ind w:left="-108" w:right="-108"/>
              <w:jc w:val="right"/>
              <w:rPr>
                <w:sz w:val="16"/>
                <w:szCs w:val="16"/>
                <w:lang w:val="uk-UA"/>
              </w:rPr>
            </w:pPr>
            <w:r w:rsidRPr="008A4B4F">
              <w:rPr>
                <w:sz w:val="16"/>
                <w:szCs w:val="16"/>
                <w:lang w:val="uk-UA"/>
              </w:rPr>
              <w:t>1306260,00</w:t>
            </w:r>
          </w:p>
        </w:tc>
        <w:tc>
          <w:tcPr>
            <w:tcW w:w="850" w:type="dxa"/>
            <w:shd w:val="clear" w:color="auto" w:fill="auto"/>
            <w:noWrap/>
            <w:vAlign w:val="center"/>
            <w:hideMark/>
          </w:tcPr>
          <w:p w14:paraId="3DA051C0"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4A6D0E16"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54C24BF1" w14:textId="77777777" w:rsidR="00CF1F4B" w:rsidRPr="008A4B4F" w:rsidRDefault="00CF1F4B" w:rsidP="00CE15AD">
            <w:pPr>
              <w:ind w:left="-108" w:right="-108"/>
              <w:jc w:val="right"/>
              <w:rPr>
                <w:sz w:val="16"/>
                <w:szCs w:val="16"/>
                <w:lang w:val="uk-UA"/>
              </w:rPr>
            </w:pPr>
            <w:r w:rsidRPr="008A4B4F">
              <w:rPr>
                <w:sz w:val="16"/>
                <w:szCs w:val="16"/>
                <w:lang w:val="uk-UA"/>
              </w:rPr>
              <w:t>30000,00</w:t>
            </w:r>
          </w:p>
        </w:tc>
        <w:tc>
          <w:tcPr>
            <w:tcW w:w="992" w:type="dxa"/>
            <w:shd w:val="clear" w:color="auto" w:fill="auto"/>
            <w:noWrap/>
            <w:vAlign w:val="center"/>
            <w:hideMark/>
          </w:tcPr>
          <w:p w14:paraId="3CE8303F" w14:textId="77777777" w:rsidR="00CF1F4B" w:rsidRPr="008A4B4F" w:rsidRDefault="00CF1F4B" w:rsidP="00CE15AD">
            <w:pPr>
              <w:ind w:left="-108" w:right="-108"/>
              <w:jc w:val="right"/>
              <w:rPr>
                <w:sz w:val="16"/>
                <w:szCs w:val="16"/>
                <w:lang w:val="uk-UA"/>
              </w:rPr>
            </w:pPr>
            <w:r w:rsidRPr="008A4B4F">
              <w:rPr>
                <w:sz w:val="16"/>
                <w:szCs w:val="16"/>
                <w:lang w:val="uk-UA"/>
              </w:rPr>
              <w:t>30000,00</w:t>
            </w:r>
          </w:p>
        </w:tc>
        <w:tc>
          <w:tcPr>
            <w:tcW w:w="850" w:type="dxa"/>
            <w:shd w:val="clear" w:color="auto" w:fill="auto"/>
            <w:noWrap/>
            <w:vAlign w:val="center"/>
            <w:hideMark/>
          </w:tcPr>
          <w:p w14:paraId="328FB69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4E5D2A5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672EBAED"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06C5F616" w14:textId="77777777" w:rsidR="00CF1F4B" w:rsidRPr="008A4B4F" w:rsidRDefault="00CF1F4B" w:rsidP="00CE15AD">
            <w:pPr>
              <w:ind w:left="-108" w:right="-108"/>
              <w:jc w:val="right"/>
              <w:rPr>
                <w:sz w:val="16"/>
                <w:szCs w:val="16"/>
              </w:rPr>
            </w:pPr>
            <w:r w:rsidRPr="008A4B4F">
              <w:rPr>
                <w:sz w:val="16"/>
                <w:szCs w:val="16"/>
              </w:rPr>
              <w:t>30000,00</w:t>
            </w:r>
          </w:p>
        </w:tc>
        <w:tc>
          <w:tcPr>
            <w:tcW w:w="992" w:type="dxa"/>
            <w:shd w:val="clear" w:color="auto" w:fill="auto"/>
            <w:noWrap/>
            <w:vAlign w:val="center"/>
            <w:hideMark/>
          </w:tcPr>
          <w:p w14:paraId="737E5140" w14:textId="77777777" w:rsidR="00CF1F4B" w:rsidRPr="008A4B4F" w:rsidRDefault="00CF1F4B" w:rsidP="00CE15AD">
            <w:pPr>
              <w:ind w:left="-108" w:right="-108"/>
              <w:jc w:val="right"/>
              <w:rPr>
                <w:b/>
                <w:bCs/>
                <w:sz w:val="16"/>
                <w:szCs w:val="16"/>
              </w:rPr>
            </w:pPr>
            <w:r w:rsidRPr="008A4B4F">
              <w:rPr>
                <w:b/>
                <w:bCs/>
                <w:sz w:val="16"/>
                <w:szCs w:val="16"/>
              </w:rPr>
              <w:t>1671510,00</w:t>
            </w:r>
          </w:p>
        </w:tc>
      </w:tr>
      <w:tr w:rsidR="00CF1F4B" w:rsidRPr="008A4B4F" w14:paraId="7158F521" w14:textId="77777777" w:rsidTr="00CE15AD">
        <w:trPr>
          <w:gridAfter w:val="13"/>
          <w:wAfter w:w="9217" w:type="dxa"/>
          <w:trHeight w:val="133"/>
        </w:trPr>
        <w:tc>
          <w:tcPr>
            <w:tcW w:w="866" w:type="dxa"/>
            <w:shd w:val="clear" w:color="auto" w:fill="auto"/>
            <w:noWrap/>
            <w:vAlign w:val="center"/>
            <w:hideMark/>
          </w:tcPr>
          <w:p w14:paraId="2CC01BFE" w14:textId="77777777" w:rsidR="00CF1F4B" w:rsidRPr="008A4B4F" w:rsidRDefault="00CF1F4B" w:rsidP="00CE15AD">
            <w:pPr>
              <w:jc w:val="center"/>
              <w:rPr>
                <w:sz w:val="16"/>
                <w:szCs w:val="16"/>
                <w:lang w:val="uk-UA"/>
              </w:rPr>
            </w:pPr>
            <w:r w:rsidRPr="008A4B4F">
              <w:rPr>
                <w:sz w:val="16"/>
                <w:szCs w:val="16"/>
                <w:lang w:val="uk-UA"/>
              </w:rPr>
              <w:t>1014082</w:t>
            </w:r>
          </w:p>
        </w:tc>
        <w:tc>
          <w:tcPr>
            <w:tcW w:w="850" w:type="dxa"/>
            <w:shd w:val="clear" w:color="auto" w:fill="auto"/>
            <w:vAlign w:val="center"/>
            <w:hideMark/>
          </w:tcPr>
          <w:p w14:paraId="60FE9DC3" w14:textId="77777777" w:rsidR="00CF1F4B" w:rsidRPr="008A4B4F" w:rsidRDefault="00CF1F4B" w:rsidP="00CE15AD">
            <w:pPr>
              <w:jc w:val="center"/>
              <w:rPr>
                <w:sz w:val="16"/>
                <w:szCs w:val="16"/>
                <w:lang w:val="uk-UA"/>
              </w:rPr>
            </w:pPr>
            <w:r w:rsidRPr="008A4B4F">
              <w:rPr>
                <w:sz w:val="16"/>
                <w:szCs w:val="16"/>
                <w:lang w:val="uk-UA"/>
              </w:rPr>
              <w:t>4082</w:t>
            </w:r>
          </w:p>
        </w:tc>
        <w:tc>
          <w:tcPr>
            <w:tcW w:w="851" w:type="dxa"/>
            <w:shd w:val="clear" w:color="auto" w:fill="auto"/>
            <w:vAlign w:val="center"/>
            <w:hideMark/>
          </w:tcPr>
          <w:p w14:paraId="22F72E6A" w14:textId="77777777" w:rsidR="00CF1F4B" w:rsidRPr="008A4B4F" w:rsidRDefault="00CF1F4B" w:rsidP="00CE15AD">
            <w:pPr>
              <w:jc w:val="center"/>
              <w:rPr>
                <w:sz w:val="16"/>
                <w:szCs w:val="16"/>
                <w:lang w:val="uk-UA"/>
              </w:rPr>
            </w:pPr>
            <w:r w:rsidRPr="008A4B4F">
              <w:rPr>
                <w:sz w:val="16"/>
                <w:szCs w:val="16"/>
                <w:lang w:val="uk-UA"/>
              </w:rPr>
              <w:t>0829</w:t>
            </w:r>
          </w:p>
        </w:tc>
        <w:tc>
          <w:tcPr>
            <w:tcW w:w="2693" w:type="dxa"/>
            <w:shd w:val="clear" w:color="auto" w:fill="auto"/>
            <w:hideMark/>
          </w:tcPr>
          <w:p w14:paraId="7FBC538C" w14:textId="77777777" w:rsidR="00CF1F4B" w:rsidRPr="008A4B4F" w:rsidRDefault="00CF1F4B" w:rsidP="00CE15AD">
            <w:pPr>
              <w:rPr>
                <w:sz w:val="16"/>
                <w:szCs w:val="16"/>
                <w:lang w:val="uk-UA"/>
              </w:rPr>
            </w:pPr>
            <w:r w:rsidRPr="008A4B4F">
              <w:rPr>
                <w:sz w:val="16"/>
                <w:szCs w:val="16"/>
                <w:lang w:val="uk-UA"/>
              </w:rPr>
              <w:t>Інші заходи в галузі культури і мистецтва</w:t>
            </w:r>
          </w:p>
        </w:tc>
        <w:tc>
          <w:tcPr>
            <w:tcW w:w="992" w:type="dxa"/>
            <w:shd w:val="clear" w:color="auto" w:fill="auto"/>
            <w:noWrap/>
            <w:vAlign w:val="center"/>
            <w:hideMark/>
          </w:tcPr>
          <w:p w14:paraId="76DE2727" w14:textId="77777777" w:rsidR="00CF1F4B" w:rsidRPr="008A4B4F" w:rsidRDefault="00CF1F4B" w:rsidP="00CE15AD">
            <w:pPr>
              <w:ind w:left="-108" w:right="-108"/>
              <w:jc w:val="right"/>
              <w:rPr>
                <w:sz w:val="16"/>
                <w:szCs w:val="16"/>
                <w:lang w:val="uk-UA"/>
              </w:rPr>
            </w:pPr>
            <w:r w:rsidRPr="008A4B4F">
              <w:rPr>
                <w:sz w:val="16"/>
                <w:szCs w:val="16"/>
                <w:lang w:val="uk-UA"/>
              </w:rPr>
              <w:t>699000,00</w:t>
            </w:r>
          </w:p>
        </w:tc>
        <w:tc>
          <w:tcPr>
            <w:tcW w:w="993" w:type="dxa"/>
            <w:shd w:val="clear" w:color="auto" w:fill="auto"/>
            <w:noWrap/>
            <w:vAlign w:val="center"/>
            <w:hideMark/>
          </w:tcPr>
          <w:p w14:paraId="439108C4" w14:textId="77777777" w:rsidR="00CF1F4B" w:rsidRPr="008A4B4F" w:rsidRDefault="00CF1F4B" w:rsidP="00CE15AD">
            <w:pPr>
              <w:ind w:left="-108" w:right="-108"/>
              <w:jc w:val="right"/>
              <w:rPr>
                <w:sz w:val="16"/>
                <w:szCs w:val="16"/>
                <w:lang w:val="uk-UA"/>
              </w:rPr>
            </w:pPr>
            <w:r w:rsidRPr="008A4B4F">
              <w:rPr>
                <w:sz w:val="16"/>
                <w:szCs w:val="16"/>
                <w:lang w:val="uk-UA"/>
              </w:rPr>
              <w:t>699000,00</w:t>
            </w:r>
          </w:p>
        </w:tc>
        <w:tc>
          <w:tcPr>
            <w:tcW w:w="992" w:type="dxa"/>
            <w:shd w:val="clear" w:color="auto" w:fill="auto"/>
            <w:noWrap/>
            <w:vAlign w:val="center"/>
            <w:hideMark/>
          </w:tcPr>
          <w:p w14:paraId="2E0A1BF3"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54DEFD7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09AE7CF3"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5FC2B0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360B809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7250DA8C"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22DD27D2"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194D599D"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4773A9F6"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3B4C189C" w14:textId="77777777" w:rsidR="00CF1F4B" w:rsidRPr="008A4B4F" w:rsidRDefault="00CF1F4B" w:rsidP="00CE15AD">
            <w:pPr>
              <w:ind w:left="-108" w:right="-108"/>
              <w:jc w:val="right"/>
              <w:rPr>
                <w:b/>
                <w:bCs/>
                <w:sz w:val="16"/>
                <w:szCs w:val="16"/>
              </w:rPr>
            </w:pPr>
            <w:r w:rsidRPr="008A4B4F">
              <w:rPr>
                <w:b/>
                <w:bCs/>
                <w:sz w:val="16"/>
                <w:szCs w:val="16"/>
              </w:rPr>
              <w:t>699000,00</w:t>
            </w:r>
          </w:p>
        </w:tc>
      </w:tr>
      <w:tr w:rsidR="00DD4B5C" w:rsidRPr="008A4B4F" w14:paraId="7AE624D9" w14:textId="77777777" w:rsidTr="00181093">
        <w:trPr>
          <w:gridAfter w:val="13"/>
          <w:wAfter w:w="9217" w:type="dxa"/>
          <w:trHeight w:val="126"/>
        </w:trPr>
        <w:tc>
          <w:tcPr>
            <w:tcW w:w="866" w:type="dxa"/>
            <w:shd w:val="clear" w:color="auto" w:fill="auto"/>
            <w:noWrap/>
            <w:vAlign w:val="center"/>
          </w:tcPr>
          <w:p w14:paraId="4EF5CD00" w14:textId="77777777" w:rsidR="00DD4B5C" w:rsidRPr="008A4B4F" w:rsidRDefault="00DD4B5C" w:rsidP="00181093">
            <w:pPr>
              <w:jc w:val="center"/>
              <w:rPr>
                <w:sz w:val="16"/>
                <w:szCs w:val="16"/>
                <w:lang w:val="uk-UA"/>
              </w:rPr>
            </w:pPr>
            <w:r w:rsidRPr="008A4B4F">
              <w:rPr>
                <w:sz w:val="16"/>
                <w:szCs w:val="16"/>
                <w:lang w:val="uk-UA"/>
              </w:rPr>
              <w:lastRenderedPageBreak/>
              <w:t>1</w:t>
            </w:r>
          </w:p>
        </w:tc>
        <w:tc>
          <w:tcPr>
            <w:tcW w:w="850" w:type="dxa"/>
            <w:shd w:val="clear" w:color="auto" w:fill="auto"/>
            <w:vAlign w:val="center"/>
          </w:tcPr>
          <w:p w14:paraId="46C645A7" w14:textId="77777777" w:rsidR="00DD4B5C" w:rsidRPr="008A4B4F" w:rsidRDefault="00DD4B5C" w:rsidP="00181093">
            <w:pPr>
              <w:jc w:val="center"/>
              <w:rPr>
                <w:sz w:val="16"/>
                <w:szCs w:val="16"/>
                <w:lang w:val="uk-UA"/>
              </w:rPr>
            </w:pPr>
            <w:r w:rsidRPr="008A4B4F">
              <w:rPr>
                <w:sz w:val="16"/>
                <w:szCs w:val="16"/>
                <w:lang w:val="uk-UA"/>
              </w:rPr>
              <w:t>2</w:t>
            </w:r>
          </w:p>
        </w:tc>
        <w:tc>
          <w:tcPr>
            <w:tcW w:w="851" w:type="dxa"/>
            <w:shd w:val="clear" w:color="auto" w:fill="auto"/>
            <w:vAlign w:val="center"/>
          </w:tcPr>
          <w:p w14:paraId="3F6AEA8A" w14:textId="77777777" w:rsidR="00DD4B5C" w:rsidRPr="008A4B4F" w:rsidRDefault="00DD4B5C" w:rsidP="00181093">
            <w:pPr>
              <w:jc w:val="center"/>
              <w:rPr>
                <w:sz w:val="16"/>
                <w:szCs w:val="16"/>
                <w:lang w:val="uk-UA"/>
              </w:rPr>
            </w:pPr>
            <w:r w:rsidRPr="008A4B4F">
              <w:rPr>
                <w:sz w:val="16"/>
                <w:szCs w:val="16"/>
                <w:lang w:val="uk-UA"/>
              </w:rPr>
              <w:t>3</w:t>
            </w:r>
          </w:p>
        </w:tc>
        <w:tc>
          <w:tcPr>
            <w:tcW w:w="2693" w:type="dxa"/>
            <w:shd w:val="clear" w:color="auto" w:fill="auto"/>
            <w:vAlign w:val="center"/>
          </w:tcPr>
          <w:p w14:paraId="03B485EE" w14:textId="77777777" w:rsidR="00DD4B5C" w:rsidRPr="008A4B4F" w:rsidRDefault="00DD4B5C" w:rsidP="00181093">
            <w:pPr>
              <w:jc w:val="center"/>
              <w:rPr>
                <w:sz w:val="16"/>
                <w:szCs w:val="16"/>
                <w:lang w:val="uk-UA"/>
              </w:rPr>
            </w:pPr>
            <w:r w:rsidRPr="008A4B4F">
              <w:rPr>
                <w:sz w:val="16"/>
                <w:szCs w:val="16"/>
                <w:lang w:val="uk-UA"/>
              </w:rPr>
              <w:t>4</w:t>
            </w:r>
          </w:p>
        </w:tc>
        <w:tc>
          <w:tcPr>
            <w:tcW w:w="992" w:type="dxa"/>
            <w:shd w:val="clear" w:color="auto" w:fill="auto"/>
            <w:noWrap/>
            <w:vAlign w:val="center"/>
          </w:tcPr>
          <w:p w14:paraId="3F82AE1D" w14:textId="77777777" w:rsidR="00DD4B5C" w:rsidRPr="008A4B4F" w:rsidRDefault="00DD4B5C" w:rsidP="00181093">
            <w:pPr>
              <w:ind w:left="-108" w:right="-108"/>
              <w:jc w:val="center"/>
              <w:rPr>
                <w:sz w:val="16"/>
                <w:szCs w:val="16"/>
                <w:lang w:val="uk-UA"/>
              </w:rPr>
            </w:pPr>
            <w:r w:rsidRPr="008A4B4F">
              <w:rPr>
                <w:sz w:val="16"/>
                <w:szCs w:val="16"/>
                <w:lang w:val="uk-UA"/>
              </w:rPr>
              <w:t>5</w:t>
            </w:r>
          </w:p>
        </w:tc>
        <w:tc>
          <w:tcPr>
            <w:tcW w:w="993" w:type="dxa"/>
            <w:shd w:val="clear" w:color="auto" w:fill="auto"/>
            <w:noWrap/>
            <w:vAlign w:val="center"/>
          </w:tcPr>
          <w:p w14:paraId="135E6049" w14:textId="77777777" w:rsidR="00DD4B5C" w:rsidRPr="008A4B4F" w:rsidRDefault="00DD4B5C" w:rsidP="00181093">
            <w:pPr>
              <w:ind w:left="-108" w:right="-108"/>
              <w:jc w:val="center"/>
              <w:rPr>
                <w:sz w:val="16"/>
                <w:szCs w:val="16"/>
                <w:lang w:val="uk-UA"/>
              </w:rPr>
            </w:pPr>
            <w:r w:rsidRPr="008A4B4F">
              <w:rPr>
                <w:sz w:val="16"/>
                <w:szCs w:val="16"/>
                <w:lang w:val="uk-UA"/>
              </w:rPr>
              <w:t>6</w:t>
            </w:r>
          </w:p>
        </w:tc>
        <w:tc>
          <w:tcPr>
            <w:tcW w:w="992" w:type="dxa"/>
            <w:shd w:val="clear" w:color="auto" w:fill="auto"/>
            <w:noWrap/>
            <w:vAlign w:val="center"/>
          </w:tcPr>
          <w:p w14:paraId="26A08A84" w14:textId="77777777" w:rsidR="00DD4B5C" w:rsidRPr="008A4B4F" w:rsidRDefault="00DD4B5C" w:rsidP="00181093">
            <w:pPr>
              <w:ind w:left="-108" w:right="-108"/>
              <w:jc w:val="center"/>
              <w:rPr>
                <w:sz w:val="16"/>
                <w:szCs w:val="16"/>
                <w:lang w:val="uk-UA"/>
              </w:rPr>
            </w:pPr>
            <w:r w:rsidRPr="008A4B4F">
              <w:rPr>
                <w:sz w:val="16"/>
                <w:szCs w:val="16"/>
                <w:lang w:val="uk-UA"/>
              </w:rPr>
              <w:t>7</w:t>
            </w:r>
          </w:p>
        </w:tc>
        <w:tc>
          <w:tcPr>
            <w:tcW w:w="850" w:type="dxa"/>
            <w:shd w:val="clear" w:color="auto" w:fill="auto"/>
            <w:noWrap/>
            <w:vAlign w:val="center"/>
          </w:tcPr>
          <w:p w14:paraId="77EEB40E" w14:textId="77777777" w:rsidR="00DD4B5C" w:rsidRPr="008A4B4F" w:rsidRDefault="00DD4B5C" w:rsidP="00181093">
            <w:pPr>
              <w:ind w:left="-108" w:right="-108"/>
              <w:jc w:val="center"/>
              <w:rPr>
                <w:sz w:val="16"/>
                <w:szCs w:val="16"/>
                <w:lang w:val="uk-UA"/>
              </w:rPr>
            </w:pPr>
            <w:r w:rsidRPr="008A4B4F">
              <w:rPr>
                <w:sz w:val="16"/>
                <w:szCs w:val="16"/>
                <w:lang w:val="uk-UA"/>
              </w:rPr>
              <w:t>8</w:t>
            </w:r>
          </w:p>
        </w:tc>
        <w:tc>
          <w:tcPr>
            <w:tcW w:w="567" w:type="dxa"/>
            <w:shd w:val="clear" w:color="auto" w:fill="auto"/>
            <w:noWrap/>
            <w:vAlign w:val="center"/>
          </w:tcPr>
          <w:p w14:paraId="1B7E6F94" w14:textId="77777777" w:rsidR="00DD4B5C" w:rsidRPr="008A4B4F" w:rsidRDefault="00DD4B5C" w:rsidP="00181093">
            <w:pPr>
              <w:jc w:val="center"/>
              <w:rPr>
                <w:sz w:val="16"/>
                <w:szCs w:val="16"/>
                <w:lang w:val="uk-UA"/>
              </w:rPr>
            </w:pPr>
            <w:r w:rsidRPr="008A4B4F">
              <w:rPr>
                <w:sz w:val="16"/>
                <w:szCs w:val="16"/>
                <w:lang w:val="uk-UA"/>
              </w:rPr>
              <w:t>9</w:t>
            </w:r>
          </w:p>
        </w:tc>
        <w:tc>
          <w:tcPr>
            <w:tcW w:w="993" w:type="dxa"/>
            <w:shd w:val="clear" w:color="auto" w:fill="auto"/>
            <w:noWrap/>
            <w:vAlign w:val="center"/>
          </w:tcPr>
          <w:p w14:paraId="5C8B4938" w14:textId="77777777" w:rsidR="00DD4B5C" w:rsidRPr="008A4B4F" w:rsidRDefault="00DD4B5C" w:rsidP="00181093">
            <w:pPr>
              <w:ind w:left="-108" w:right="-108"/>
              <w:jc w:val="center"/>
              <w:rPr>
                <w:sz w:val="16"/>
                <w:szCs w:val="16"/>
                <w:lang w:val="uk-UA"/>
              </w:rPr>
            </w:pPr>
            <w:r w:rsidRPr="008A4B4F">
              <w:rPr>
                <w:sz w:val="16"/>
                <w:szCs w:val="16"/>
                <w:lang w:val="uk-UA"/>
              </w:rPr>
              <w:t>10</w:t>
            </w:r>
          </w:p>
        </w:tc>
        <w:tc>
          <w:tcPr>
            <w:tcW w:w="992" w:type="dxa"/>
            <w:shd w:val="clear" w:color="auto" w:fill="auto"/>
            <w:noWrap/>
            <w:vAlign w:val="center"/>
          </w:tcPr>
          <w:p w14:paraId="6684DBFB" w14:textId="77777777" w:rsidR="00DD4B5C" w:rsidRPr="008A4B4F" w:rsidRDefault="00DD4B5C" w:rsidP="00181093">
            <w:pPr>
              <w:ind w:left="-108" w:right="-108"/>
              <w:jc w:val="center"/>
              <w:rPr>
                <w:sz w:val="16"/>
                <w:szCs w:val="16"/>
                <w:lang w:val="uk-UA"/>
              </w:rPr>
            </w:pPr>
            <w:r w:rsidRPr="008A4B4F">
              <w:rPr>
                <w:sz w:val="16"/>
                <w:szCs w:val="16"/>
                <w:lang w:val="uk-UA"/>
              </w:rPr>
              <w:t>11</w:t>
            </w:r>
          </w:p>
        </w:tc>
        <w:tc>
          <w:tcPr>
            <w:tcW w:w="850" w:type="dxa"/>
            <w:shd w:val="clear" w:color="auto" w:fill="auto"/>
            <w:noWrap/>
            <w:vAlign w:val="center"/>
          </w:tcPr>
          <w:p w14:paraId="11F828F1" w14:textId="77777777" w:rsidR="00DD4B5C" w:rsidRPr="008A4B4F" w:rsidRDefault="00DD4B5C" w:rsidP="00181093">
            <w:pPr>
              <w:ind w:left="-108" w:right="-108"/>
              <w:jc w:val="center"/>
              <w:rPr>
                <w:sz w:val="16"/>
                <w:szCs w:val="16"/>
                <w:lang w:val="uk-UA"/>
              </w:rPr>
            </w:pPr>
            <w:r w:rsidRPr="008A4B4F">
              <w:rPr>
                <w:sz w:val="16"/>
                <w:szCs w:val="16"/>
                <w:lang w:val="uk-UA"/>
              </w:rPr>
              <w:t>12</w:t>
            </w:r>
          </w:p>
        </w:tc>
        <w:tc>
          <w:tcPr>
            <w:tcW w:w="851" w:type="dxa"/>
            <w:shd w:val="clear" w:color="auto" w:fill="auto"/>
            <w:noWrap/>
            <w:vAlign w:val="center"/>
          </w:tcPr>
          <w:p w14:paraId="78476995" w14:textId="77777777" w:rsidR="00DD4B5C" w:rsidRPr="008A4B4F" w:rsidRDefault="00DD4B5C" w:rsidP="00181093">
            <w:pPr>
              <w:ind w:left="-108" w:right="-108"/>
              <w:jc w:val="center"/>
              <w:rPr>
                <w:sz w:val="16"/>
                <w:szCs w:val="16"/>
                <w:lang w:val="uk-UA"/>
              </w:rPr>
            </w:pPr>
            <w:r w:rsidRPr="008A4B4F">
              <w:rPr>
                <w:sz w:val="16"/>
                <w:szCs w:val="16"/>
                <w:lang w:val="uk-UA"/>
              </w:rPr>
              <w:t>13</w:t>
            </w:r>
          </w:p>
        </w:tc>
        <w:tc>
          <w:tcPr>
            <w:tcW w:w="709" w:type="dxa"/>
            <w:shd w:val="clear" w:color="auto" w:fill="auto"/>
            <w:noWrap/>
            <w:vAlign w:val="center"/>
          </w:tcPr>
          <w:p w14:paraId="66AA76A2" w14:textId="77777777" w:rsidR="00DD4B5C" w:rsidRPr="008A4B4F" w:rsidRDefault="00DD4B5C" w:rsidP="00181093">
            <w:pPr>
              <w:ind w:left="-108" w:right="-108"/>
              <w:jc w:val="center"/>
              <w:rPr>
                <w:sz w:val="16"/>
                <w:szCs w:val="16"/>
                <w:lang w:val="uk-UA"/>
              </w:rPr>
            </w:pPr>
            <w:r w:rsidRPr="008A4B4F">
              <w:rPr>
                <w:sz w:val="16"/>
                <w:szCs w:val="16"/>
                <w:lang w:val="uk-UA"/>
              </w:rPr>
              <w:t>14</w:t>
            </w:r>
          </w:p>
        </w:tc>
        <w:tc>
          <w:tcPr>
            <w:tcW w:w="850" w:type="dxa"/>
            <w:shd w:val="clear" w:color="auto" w:fill="auto"/>
            <w:noWrap/>
            <w:vAlign w:val="center"/>
          </w:tcPr>
          <w:p w14:paraId="34960848" w14:textId="77777777" w:rsidR="00DD4B5C" w:rsidRPr="008A4B4F" w:rsidRDefault="00DD4B5C" w:rsidP="00181093">
            <w:pPr>
              <w:ind w:left="-108" w:right="-108"/>
              <w:jc w:val="center"/>
              <w:rPr>
                <w:sz w:val="16"/>
                <w:szCs w:val="16"/>
              </w:rPr>
            </w:pPr>
            <w:r w:rsidRPr="008A4B4F">
              <w:rPr>
                <w:sz w:val="16"/>
                <w:szCs w:val="16"/>
              </w:rPr>
              <w:t>15</w:t>
            </w:r>
          </w:p>
        </w:tc>
        <w:tc>
          <w:tcPr>
            <w:tcW w:w="992" w:type="dxa"/>
            <w:shd w:val="clear" w:color="auto" w:fill="auto"/>
            <w:noWrap/>
            <w:vAlign w:val="center"/>
          </w:tcPr>
          <w:p w14:paraId="7AC88D6A" w14:textId="77777777" w:rsidR="00DD4B5C" w:rsidRPr="008A4B4F" w:rsidRDefault="00DD4B5C" w:rsidP="00181093">
            <w:pPr>
              <w:ind w:left="-108" w:right="-108"/>
              <w:jc w:val="center"/>
              <w:rPr>
                <w:b/>
                <w:bCs/>
                <w:sz w:val="16"/>
                <w:szCs w:val="16"/>
              </w:rPr>
            </w:pPr>
            <w:r w:rsidRPr="008A4B4F">
              <w:rPr>
                <w:sz w:val="16"/>
                <w:szCs w:val="16"/>
              </w:rPr>
              <w:t>16</w:t>
            </w:r>
          </w:p>
        </w:tc>
      </w:tr>
      <w:tr w:rsidR="00CF1F4B" w:rsidRPr="008A4B4F" w14:paraId="0B18704F" w14:textId="77777777" w:rsidTr="00CE15AD">
        <w:trPr>
          <w:gridAfter w:val="13"/>
          <w:wAfter w:w="9217" w:type="dxa"/>
          <w:trHeight w:val="450"/>
        </w:trPr>
        <w:tc>
          <w:tcPr>
            <w:tcW w:w="866" w:type="dxa"/>
            <w:shd w:val="clear" w:color="auto" w:fill="auto"/>
            <w:noWrap/>
            <w:vAlign w:val="center"/>
            <w:hideMark/>
          </w:tcPr>
          <w:p w14:paraId="7CC0F8BB" w14:textId="77777777" w:rsidR="00CF1F4B" w:rsidRPr="008A4B4F" w:rsidRDefault="00CF1F4B" w:rsidP="00CE15AD">
            <w:pPr>
              <w:jc w:val="center"/>
              <w:rPr>
                <w:sz w:val="16"/>
                <w:szCs w:val="16"/>
                <w:lang w:val="uk-UA"/>
              </w:rPr>
            </w:pPr>
            <w:r w:rsidRPr="008A4B4F">
              <w:rPr>
                <w:sz w:val="16"/>
                <w:szCs w:val="16"/>
                <w:lang w:val="uk-UA"/>
              </w:rPr>
              <w:t>1017370</w:t>
            </w:r>
          </w:p>
        </w:tc>
        <w:tc>
          <w:tcPr>
            <w:tcW w:w="850" w:type="dxa"/>
            <w:shd w:val="clear" w:color="auto" w:fill="auto"/>
            <w:vAlign w:val="center"/>
            <w:hideMark/>
          </w:tcPr>
          <w:p w14:paraId="121326FB" w14:textId="77777777" w:rsidR="00CF1F4B" w:rsidRPr="008A4B4F" w:rsidRDefault="00CF1F4B" w:rsidP="00CE15AD">
            <w:pPr>
              <w:jc w:val="center"/>
              <w:rPr>
                <w:sz w:val="16"/>
                <w:szCs w:val="16"/>
                <w:lang w:val="uk-UA"/>
              </w:rPr>
            </w:pPr>
            <w:r w:rsidRPr="008A4B4F">
              <w:rPr>
                <w:sz w:val="16"/>
                <w:szCs w:val="16"/>
                <w:lang w:val="uk-UA"/>
              </w:rPr>
              <w:t>7370</w:t>
            </w:r>
          </w:p>
        </w:tc>
        <w:tc>
          <w:tcPr>
            <w:tcW w:w="851" w:type="dxa"/>
            <w:shd w:val="clear" w:color="auto" w:fill="auto"/>
            <w:vAlign w:val="center"/>
            <w:hideMark/>
          </w:tcPr>
          <w:p w14:paraId="03CB2735" w14:textId="77777777" w:rsidR="00CF1F4B" w:rsidRPr="008A4B4F" w:rsidRDefault="00CF1F4B" w:rsidP="00CE15AD">
            <w:pPr>
              <w:jc w:val="center"/>
              <w:rPr>
                <w:sz w:val="16"/>
                <w:szCs w:val="16"/>
                <w:lang w:val="uk-UA"/>
              </w:rPr>
            </w:pPr>
            <w:r w:rsidRPr="008A4B4F">
              <w:rPr>
                <w:sz w:val="16"/>
                <w:szCs w:val="16"/>
                <w:lang w:val="uk-UA"/>
              </w:rPr>
              <w:t>0490</w:t>
            </w:r>
          </w:p>
        </w:tc>
        <w:tc>
          <w:tcPr>
            <w:tcW w:w="2693" w:type="dxa"/>
            <w:shd w:val="clear" w:color="auto" w:fill="auto"/>
            <w:hideMark/>
          </w:tcPr>
          <w:p w14:paraId="23ABBC53" w14:textId="77777777" w:rsidR="00CF1F4B" w:rsidRPr="008A4B4F" w:rsidRDefault="00CF1F4B" w:rsidP="00CE15AD">
            <w:pPr>
              <w:rPr>
                <w:sz w:val="16"/>
                <w:szCs w:val="16"/>
                <w:lang w:val="uk-UA"/>
              </w:rPr>
            </w:pPr>
            <w:r w:rsidRPr="008A4B4F">
              <w:rPr>
                <w:sz w:val="16"/>
                <w:szCs w:val="16"/>
                <w:lang w:val="uk-UA"/>
              </w:rPr>
              <w:t>Реалізація інших заходів щодо соціально-економічного розвитку територій</w:t>
            </w:r>
          </w:p>
        </w:tc>
        <w:tc>
          <w:tcPr>
            <w:tcW w:w="992" w:type="dxa"/>
            <w:shd w:val="clear" w:color="auto" w:fill="auto"/>
            <w:noWrap/>
            <w:vAlign w:val="center"/>
            <w:hideMark/>
          </w:tcPr>
          <w:p w14:paraId="0E648C1B" w14:textId="77777777" w:rsidR="00CF1F4B" w:rsidRPr="008A4B4F" w:rsidRDefault="00CF1F4B" w:rsidP="00CE15AD">
            <w:pPr>
              <w:ind w:left="-108" w:right="-108"/>
              <w:jc w:val="right"/>
              <w:rPr>
                <w:sz w:val="16"/>
                <w:szCs w:val="16"/>
                <w:lang w:val="uk-UA"/>
              </w:rPr>
            </w:pPr>
            <w:r w:rsidRPr="008A4B4F">
              <w:rPr>
                <w:sz w:val="16"/>
                <w:szCs w:val="16"/>
                <w:lang w:val="uk-UA"/>
              </w:rPr>
              <w:t>50000,00</w:t>
            </w:r>
          </w:p>
        </w:tc>
        <w:tc>
          <w:tcPr>
            <w:tcW w:w="993" w:type="dxa"/>
            <w:shd w:val="clear" w:color="auto" w:fill="auto"/>
            <w:noWrap/>
            <w:vAlign w:val="center"/>
            <w:hideMark/>
          </w:tcPr>
          <w:p w14:paraId="425F9404" w14:textId="77777777" w:rsidR="00CF1F4B" w:rsidRPr="008A4B4F" w:rsidRDefault="00CF1F4B" w:rsidP="00CE15AD">
            <w:pPr>
              <w:ind w:left="-108" w:right="-108"/>
              <w:jc w:val="right"/>
              <w:rPr>
                <w:sz w:val="16"/>
                <w:szCs w:val="16"/>
                <w:lang w:val="uk-UA"/>
              </w:rPr>
            </w:pPr>
            <w:r w:rsidRPr="008A4B4F">
              <w:rPr>
                <w:sz w:val="16"/>
                <w:szCs w:val="16"/>
                <w:lang w:val="uk-UA"/>
              </w:rPr>
              <w:t>50000,00</w:t>
            </w:r>
          </w:p>
        </w:tc>
        <w:tc>
          <w:tcPr>
            <w:tcW w:w="992" w:type="dxa"/>
            <w:shd w:val="clear" w:color="auto" w:fill="auto"/>
            <w:noWrap/>
            <w:vAlign w:val="center"/>
            <w:hideMark/>
          </w:tcPr>
          <w:p w14:paraId="67BE3DBC"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8533ECD"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7C9CE85B"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2A8AD981"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2BC6F9D0"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B6A7323"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0DCFBFA3"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75F79359"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35DCB3F2"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6EF01311" w14:textId="77777777" w:rsidR="00CF1F4B" w:rsidRPr="008A4B4F" w:rsidRDefault="00CF1F4B" w:rsidP="00CE15AD">
            <w:pPr>
              <w:ind w:left="-108" w:right="-108"/>
              <w:jc w:val="right"/>
              <w:rPr>
                <w:b/>
                <w:bCs/>
                <w:sz w:val="16"/>
                <w:szCs w:val="16"/>
              </w:rPr>
            </w:pPr>
            <w:r w:rsidRPr="008A4B4F">
              <w:rPr>
                <w:b/>
                <w:bCs/>
                <w:sz w:val="16"/>
                <w:szCs w:val="16"/>
              </w:rPr>
              <w:t>50000,00</w:t>
            </w:r>
          </w:p>
        </w:tc>
      </w:tr>
      <w:tr w:rsidR="00CF1F4B" w:rsidRPr="008A4B4F" w14:paraId="5989C599" w14:textId="77777777" w:rsidTr="00CF1F4B">
        <w:trPr>
          <w:gridAfter w:val="13"/>
          <w:wAfter w:w="9217" w:type="dxa"/>
          <w:trHeight w:val="207"/>
        </w:trPr>
        <w:tc>
          <w:tcPr>
            <w:tcW w:w="866" w:type="dxa"/>
            <w:shd w:val="clear" w:color="auto" w:fill="auto"/>
            <w:noWrap/>
            <w:vAlign w:val="center"/>
            <w:hideMark/>
          </w:tcPr>
          <w:p w14:paraId="4399475D" w14:textId="77777777" w:rsidR="00CF1F4B" w:rsidRPr="008A4B4F" w:rsidRDefault="00CF1F4B" w:rsidP="00CE15AD">
            <w:pPr>
              <w:jc w:val="center"/>
              <w:rPr>
                <w:b/>
                <w:bCs/>
                <w:sz w:val="16"/>
                <w:szCs w:val="16"/>
                <w:lang w:val="uk-UA"/>
              </w:rPr>
            </w:pPr>
            <w:r w:rsidRPr="008A4B4F">
              <w:rPr>
                <w:b/>
                <w:bCs/>
                <w:sz w:val="16"/>
                <w:szCs w:val="16"/>
                <w:lang w:val="uk-UA"/>
              </w:rPr>
              <w:t>11</w:t>
            </w:r>
          </w:p>
        </w:tc>
        <w:tc>
          <w:tcPr>
            <w:tcW w:w="850" w:type="dxa"/>
            <w:shd w:val="clear" w:color="auto" w:fill="auto"/>
            <w:vAlign w:val="center"/>
            <w:hideMark/>
          </w:tcPr>
          <w:p w14:paraId="6A538B42"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851" w:type="dxa"/>
            <w:shd w:val="clear" w:color="auto" w:fill="auto"/>
            <w:vAlign w:val="center"/>
            <w:hideMark/>
          </w:tcPr>
          <w:p w14:paraId="22123FF7"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2693" w:type="dxa"/>
            <w:shd w:val="clear" w:color="auto" w:fill="auto"/>
            <w:hideMark/>
          </w:tcPr>
          <w:p w14:paraId="312CAA2B" w14:textId="77777777" w:rsidR="00CF1F4B" w:rsidRPr="008A4B4F" w:rsidRDefault="00CF1F4B" w:rsidP="00CE15AD">
            <w:pPr>
              <w:rPr>
                <w:b/>
                <w:bCs/>
                <w:sz w:val="16"/>
                <w:szCs w:val="16"/>
                <w:lang w:val="uk-UA"/>
              </w:rPr>
            </w:pPr>
            <w:r w:rsidRPr="008A4B4F">
              <w:rPr>
                <w:b/>
                <w:bCs/>
                <w:sz w:val="16"/>
                <w:szCs w:val="16"/>
                <w:lang w:val="uk-UA"/>
              </w:rPr>
              <w:t>Відділ молоді та спорту</w:t>
            </w:r>
          </w:p>
        </w:tc>
        <w:tc>
          <w:tcPr>
            <w:tcW w:w="992" w:type="dxa"/>
            <w:shd w:val="clear" w:color="auto" w:fill="auto"/>
            <w:noWrap/>
            <w:vAlign w:val="center"/>
            <w:hideMark/>
          </w:tcPr>
          <w:p w14:paraId="1988F962" w14:textId="77777777" w:rsidR="00CF1F4B" w:rsidRPr="008A4B4F" w:rsidRDefault="00CF1F4B" w:rsidP="00CE15AD">
            <w:pPr>
              <w:ind w:left="-108" w:right="-108"/>
              <w:jc w:val="right"/>
              <w:rPr>
                <w:b/>
                <w:bCs/>
                <w:sz w:val="16"/>
                <w:szCs w:val="16"/>
                <w:lang w:val="uk-UA"/>
              </w:rPr>
            </w:pPr>
            <w:r w:rsidRPr="008A4B4F">
              <w:rPr>
                <w:b/>
                <w:bCs/>
                <w:sz w:val="16"/>
                <w:szCs w:val="16"/>
                <w:lang w:val="uk-UA"/>
              </w:rPr>
              <w:t>23056404,00</w:t>
            </w:r>
          </w:p>
        </w:tc>
        <w:tc>
          <w:tcPr>
            <w:tcW w:w="993" w:type="dxa"/>
            <w:shd w:val="clear" w:color="auto" w:fill="auto"/>
            <w:noWrap/>
            <w:vAlign w:val="center"/>
            <w:hideMark/>
          </w:tcPr>
          <w:p w14:paraId="36D3DC33" w14:textId="77777777" w:rsidR="00CF1F4B" w:rsidRPr="008A4B4F" w:rsidRDefault="00CF1F4B" w:rsidP="00CE15AD">
            <w:pPr>
              <w:ind w:left="-108" w:right="-108"/>
              <w:jc w:val="right"/>
              <w:rPr>
                <w:b/>
                <w:bCs/>
                <w:sz w:val="16"/>
                <w:szCs w:val="16"/>
                <w:lang w:val="uk-UA"/>
              </w:rPr>
            </w:pPr>
            <w:r w:rsidRPr="008A4B4F">
              <w:rPr>
                <w:b/>
                <w:bCs/>
                <w:sz w:val="16"/>
                <w:szCs w:val="16"/>
                <w:lang w:val="uk-UA"/>
              </w:rPr>
              <w:t>23056404,00</w:t>
            </w:r>
          </w:p>
        </w:tc>
        <w:tc>
          <w:tcPr>
            <w:tcW w:w="992" w:type="dxa"/>
            <w:shd w:val="clear" w:color="auto" w:fill="auto"/>
            <w:noWrap/>
            <w:vAlign w:val="center"/>
            <w:hideMark/>
          </w:tcPr>
          <w:p w14:paraId="78B361D2" w14:textId="77777777" w:rsidR="00CF1F4B" w:rsidRPr="008A4B4F" w:rsidRDefault="00CF1F4B" w:rsidP="00CE15AD">
            <w:pPr>
              <w:ind w:left="-108" w:right="-108"/>
              <w:jc w:val="right"/>
              <w:rPr>
                <w:b/>
                <w:bCs/>
                <w:sz w:val="16"/>
                <w:szCs w:val="16"/>
                <w:lang w:val="uk-UA"/>
              </w:rPr>
            </w:pPr>
            <w:r w:rsidRPr="008A4B4F">
              <w:rPr>
                <w:b/>
                <w:bCs/>
                <w:sz w:val="16"/>
                <w:szCs w:val="16"/>
                <w:lang w:val="uk-UA"/>
              </w:rPr>
              <w:t>12117738,00</w:t>
            </w:r>
          </w:p>
        </w:tc>
        <w:tc>
          <w:tcPr>
            <w:tcW w:w="850" w:type="dxa"/>
            <w:shd w:val="clear" w:color="auto" w:fill="auto"/>
            <w:noWrap/>
            <w:vAlign w:val="center"/>
            <w:hideMark/>
          </w:tcPr>
          <w:p w14:paraId="14BCB891" w14:textId="77777777" w:rsidR="00CF1F4B" w:rsidRPr="008A4B4F" w:rsidRDefault="00CF1F4B" w:rsidP="00CE15AD">
            <w:pPr>
              <w:ind w:left="-108" w:right="-108"/>
              <w:jc w:val="right"/>
              <w:rPr>
                <w:b/>
                <w:bCs/>
                <w:sz w:val="16"/>
                <w:szCs w:val="16"/>
                <w:lang w:val="uk-UA"/>
              </w:rPr>
            </w:pPr>
            <w:r w:rsidRPr="008A4B4F">
              <w:rPr>
                <w:b/>
                <w:bCs/>
                <w:sz w:val="16"/>
                <w:szCs w:val="16"/>
                <w:lang w:val="uk-UA"/>
              </w:rPr>
              <w:t>3762356,00</w:t>
            </w:r>
          </w:p>
        </w:tc>
        <w:tc>
          <w:tcPr>
            <w:tcW w:w="567" w:type="dxa"/>
            <w:shd w:val="clear" w:color="auto" w:fill="auto"/>
            <w:noWrap/>
            <w:vAlign w:val="center"/>
            <w:hideMark/>
          </w:tcPr>
          <w:p w14:paraId="27014F25" w14:textId="77777777" w:rsidR="00CF1F4B" w:rsidRPr="008A4B4F" w:rsidRDefault="00CF1F4B" w:rsidP="00CE15AD">
            <w:pPr>
              <w:jc w:val="right"/>
              <w:rPr>
                <w:b/>
                <w:bCs/>
                <w:sz w:val="16"/>
                <w:szCs w:val="16"/>
                <w:lang w:val="uk-UA"/>
              </w:rPr>
            </w:pPr>
            <w:r w:rsidRPr="008A4B4F">
              <w:rPr>
                <w:b/>
                <w:bCs/>
                <w:sz w:val="16"/>
                <w:szCs w:val="16"/>
                <w:lang w:val="uk-UA"/>
              </w:rPr>
              <w:t>0,00</w:t>
            </w:r>
          </w:p>
        </w:tc>
        <w:tc>
          <w:tcPr>
            <w:tcW w:w="993" w:type="dxa"/>
            <w:shd w:val="clear" w:color="auto" w:fill="auto"/>
            <w:noWrap/>
            <w:vAlign w:val="center"/>
            <w:hideMark/>
          </w:tcPr>
          <w:p w14:paraId="78460851" w14:textId="77777777" w:rsidR="00CF1F4B" w:rsidRPr="008A4B4F" w:rsidRDefault="00CF1F4B" w:rsidP="00CE15AD">
            <w:pPr>
              <w:ind w:left="-108" w:right="-108"/>
              <w:jc w:val="right"/>
              <w:rPr>
                <w:b/>
                <w:bCs/>
                <w:sz w:val="16"/>
                <w:szCs w:val="16"/>
                <w:lang w:val="uk-UA"/>
              </w:rPr>
            </w:pPr>
            <w:r w:rsidRPr="008A4B4F">
              <w:rPr>
                <w:b/>
                <w:bCs/>
                <w:sz w:val="16"/>
                <w:szCs w:val="16"/>
                <w:lang w:val="uk-UA"/>
              </w:rPr>
              <w:t>1485113,00</w:t>
            </w:r>
          </w:p>
        </w:tc>
        <w:tc>
          <w:tcPr>
            <w:tcW w:w="992" w:type="dxa"/>
            <w:shd w:val="clear" w:color="auto" w:fill="auto"/>
            <w:noWrap/>
            <w:vAlign w:val="center"/>
            <w:hideMark/>
          </w:tcPr>
          <w:p w14:paraId="31BA0F60" w14:textId="77777777" w:rsidR="00CF1F4B" w:rsidRPr="008A4B4F" w:rsidRDefault="00CF1F4B" w:rsidP="00CE15AD">
            <w:pPr>
              <w:ind w:left="-108" w:right="-108"/>
              <w:jc w:val="right"/>
              <w:rPr>
                <w:b/>
                <w:bCs/>
                <w:sz w:val="16"/>
                <w:szCs w:val="16"/>
                <w:lang w:val="uk-UA"/>
              </w:rPr>
            </w:pPr>
            <w:r w:rsidRPr="008A4B4F">
              <w:rPr>
                <w:b/>
                <w:bCs/>
                <w:sz w:val="16"/>
                <w:szCs w:val="16"/>
                <w:lang w:val="uk-UA"/>
              </w:rPr>
              <w:t>1435113,00</w:t>
            </w:r>
          </w:p>
        </w:tc>
        <w:tc>
          <w:tcPr>
            <w:tcW w:w="850" w:type="dxa"/>
            <w:shd w:val="clear" w:color="auto" w:fill="auto"/>
            <w:noWrap/>
            <w:vAlign w:val="center"/>
            <w:hideMark/>
          </w:tcPr>
          <w:p w14:paraId="49ECAAC5" w14:textId="77777777" w:rsidR="00CF1F4B" w:rsidRPr="008A4B4F" w:rsidRDefault="00CF1F4B" w:rsidP="00CE15AD">
            <w:pPr>
              <w:ind w:left="-108" w:right="-108"/>
              <w:jc w:val="right"/>
              <w:rPr>
                <w:b/>
                <w:bCs/>
                <w:sz w:val="16"/>
                <w:szCs w:val="16"/>
                <w:lang w:val="uk-UA"/>
              </w:rPr>
            </w:pPr>
            <w:r w:rsidRPr="008A4B4F">
              <w:rPr>
                <w:b/>
                <w:bCs/>
                <w:sz w:val="16"/>
                <w:szCs w:val="16"/>
                <w:lang w:val="uk-UA"/>
              </w:rPr>
              <w:t>50000,00</w:t>
            </w:r>
          </w:p>
        </w:tc>
        <w:tc>
          <w:tcPr>
            <w:tcW w:w="851" w:type="dxa"/>
            <w:shd w:val="clear" w:color="auto" w:fill="auto"/>
            <w:noWrap/>
            <w:vAlign w:val="center"/>
            <w:hideMark/>
          </w:tcPr>
          <w:p w14:paraId="176019B1" w14:textId="77777777" w:rsidR="00CF1F4B" w:rsidRPr="008A4B4F" w:rsidRDefault="00CF1F4B" w:rsidP="00CE15AD">
            <w:pPr>
              <w:ind w:left="-108" w:right="-108"/>
              <w:jc w:val="right"/>
              <w:rPr>
                <w:b/>
                <w:bCs/>
                <w:sz w:val="16"/>
                <w:szCs w:val="16"/>
                <w:lang w:val="uk-UA"/>
              </w:rPr>
            </w:pPr>
            <w:r w:rsidRPr="008A4B4F">
              <w:rPr>
                <w:b/>
                <w:bCs/>
                <w:sz w:val="16"/>
                <w:szCs w:val="16"/>
                <w:lang w:val="uk-UA"/>
              </w:rPr>
              <w:t>8800,00</w:t>
            </w:r>
          </w:p>
        </w:tc>
        <w:tc>
          <w:tcPr>
            <w:tcW w:w="709" w:type="dxa"/>
            <w:shd w:val="clear" w:color="auto" w:fill="auto"/>
            <w:noWrap/>
            <w:vAlign w:val="center"/>
            <w:hideMark/>
          </w:tcPr>
          <w:p w14:paraId="5CC651C6" w14:textId="77777777" w:rsidR="00CF1F4B" w:rsidRPr="008A4B4F" w:rsidRDefault="00CF1F4B" w:rsidP="00CE15AD">
            <w:pPr>
              <w:ind w:left="-108" w:right="-108"/>
              <w:jc w:val="right"/>
              <w:rPr>
                <w:b/>
                <w:bCs/>
                <w:sz w:val="16"/>
                <w:szCs w:val="16"/>
                <w:lang w:val="uk-UA"/>
              </w:rPr>
            </w:pPr>
            <w:r w:rsidRPr="008A4B4F">
              <w:rPr>
                <w:b/>
                <w:bCs/>
                <w:sz w:val="16"/>
                <w:szCs w:val="16"/>
                <w:lang w:val="uk-UA"/>
              </w:rPr>
              <w:t>20000,00</w:t>
            </w:r>
          </w:p>
        </w:tc>
        <w:tc>
          <w:tcPr>
            <w:tcW w:w="850" w:type="dxa"/>
            <w:shd w:val="clear" w:color="auto" w:fill="auto"/>
            <w:noWrap/>
            <w:vAlign w:val="center"/>
            <w:hideMark/>
          </w:tcPr>
          <w:p w14:paraId="3F3BF4CB" w14:textId="77777777" w:rsidR="00CF1F4B" w:rsidRPr="008A4B4F" w:rsidRDefault="00CF1F4B" w:rsidP="00CE15AD">
            <w:pPr>
              <w:ind w:left="-108" w:right="-108"/>
              <w:jc w:val="right"/>
              <w:rPr>
                <w:b/>
                <w:bCs/>
                <w:sz w:val="16"/>
                <w:szCs w:val="16"/>
              </w:rPr>
            </w:pPr>
            <w:r w:rsidRPr="008A4B4F">
              <w:rPr>
                <w:b/>
                <w:bCs/>
                <w:sz w:val="16"/>
                <w:szCs w:val="16"/>
              </w:rPr>
              <w:t>1435113,00</w:t>
            </w:r>
          </w:p>
        </w:tc>
        <w:tc>
          <w:tcPr>
            <w:tcW w:w="992" w:type="dxa"/>
            <w:shd w:val="clear" w:color="auto" w:fill="auto"/>
            <w:noWrap/>
            <w:vAlign w:val="center"/>
            <w:hideMark/>
          </w:tcPr>
          <w:p w14:paraId="7A2ADDBE" w14:textId="77777777" w:rsidR="00CF1F4B" w:rsidRPr="008A4B4F" w:rsidRDefault="00CF1F4B" w:rsidP="00CE15AD">
            <w:pPr>
              <w:ind w:left="-108" w:right="-108"/>
              <w:jc w:val="right"/>
              <w:rPr>
                <w:b/>
                <w:bCs/>
                <w:sz w:val="16"/>
                <w:szCs w:val="16"/>
              </w:rPr>
            </w:pPr>
            <w:r w:rsidRPr="008A4B4F">
              <w:rPr>
                <w:b/>
                <w:bCs/>
                <w:sz w:val="16"/>
                <w:szCs w:val="16"/>
              </w:rPr>
              <w:t>24541517,00</w:t>
            </w:r>
          </w:p>
        </w:tc>
      </w:tr>
      <w:tr w:rsidR="00CF1F4B" w:rsidRPr="008A4B4F" w14:paraId="0A8305C8" w14:textId="77777777" w:rsidTr="00CE15AD">
        <w:trPr>
          <w:gridAfter w:val="13"/>
          <w:wAfter w:w="9217" w:type="dxa"/>
          <w:trHeight w:val="675"/>
        </w:trPr>
        <w:tc>
          <w:tcPr>
            <w:tcW w:w="866" w:type="dxa"/>
            <w:shd w:val="clear" w:color="auto" w:fill="auto"/>
            <w:noWrap/>
            <w:vAlign w:val="center"/>
            <w:hideMark/>
          </w:tcPr>
          <w:p w14:paraId="156E56ED" w14:textId="77777777" w:rsidR="00CF1F4B" w:rsidRPr="008A4B4F" w:rsidRDefault="00CF1F4B" w:rsidP="00CE15AD">
            <w:pPr>
              <w:jc w:val="center"/>
              <w:rPr>
                <w:sz w:val="16"/>
                <w:szCs w:val="16"/>
                <w:lang w:val="uk-UA"/>
              </w:rPr>
            </w:pPr>
            <w:r w:rsidRPr="008A4B4F">
              <w:rPr>
                <w:sz w:val="16"/>
                <w:szCs w:val="16"/>
                <w:lang w:val="uk-UA"/>
              </w:rPr>
              <w:t>1110160</w:t>
            </w:r>
          </w:p>
        </w:tc>
        <w:tc>
          <w:tcPr>
            <w:tcW w:w="850" w:type="dxa"/>
            <w:shd w:val="clear" w:color="auto" w:fill="auto"/>
            <w:vAlign w:val="center"/>
            <w:hideMark/>
          </w:tcPr>
          <w:p w14:paraId="45097B7E" w14:textId="77777777" w:rsidR="00CF1F4B" w:rsidRPr="008A4B4F" w:rsidRDefault="00CF1F4B" w:rsidP="00CE15AD">
            <w:pPr>
              <w:jc w:val="center"/>
              <w:rPr>
                <w:sz w:val="16"/>
                <w:szCs w:val="16"/>
                <w:lang w:val="uk-UA"/>
              </w:rPr>
            </w:pPr>
            <w:r w:rsidRPr="008A4B4F">
              <w:rPr>
                <w:sz w:val="16"/>
                <w:szCs w:val="16"/>
                <w:lang w:val="uk-UA"/>
              </w:rPr>
              <w:t>0160</w:t>
            </w:r>
          </w:p>
        </w:tc>
        <w:tc>
          <w:tcPr>
            <w:tcW w:w="851" w:type="dxa"/>
            <w:shd w:val="clear" w:color="auto" w:fill="auto"/>
            <w:vAlign w:val="center"/>
            <w:hideMark/>
          </w:tcPr>
          <w:p w14:paraId="17D36FDC" w14:textId="77777777" w:rsidR="00CF1F4B" w:rsidRPr="008A4B4F" w:rsidRDefault="00CF1F4B" w:rsidP="00CE15AD">
            <w:pPr>
              <w:jc w:val="center"/>
              <w:rPr>
                <w:sz w:val="16"/>
                <w:szCs w:val="16"/>
                <w:lang w:val="uk-UA"/>
              </w:rPr>
            </w:pPr>
            <w:r w:rsidRPr="008A4B4F">
              <w:rPr>
                <w:sz w:val="16"/>
                <w:szCs w:val="16"/>
                <w:lang w:val="uk-UA"/>
              </w:rPr>
              <w:t>0111</w:t>
            </w:r>
          </w:p>
        </w:tc>
        <w:tc>
          <w:tcPr>
            <w:tcW w:w="2693" w:type="dxa"/>
            <w:shd w:val="clear" w:color="auto" w:fill="auto"/>
            <w:hideMark/>
          </w:tcPr>
          <w:p w14:paraId="257711A8" w14:textId="77777777" w:rsidR="00CF1F4B" w:rsidRPr="008A4B4F" w:rsidRDefault="00CF1F4B" w:rsidP="00CE15AD">
            <w:pPr>
              <w:rPr>
                <w:sz w:val="16"/>
                <w:szCs w:val="16"/>
                <w:lang w:val="uk-UA"/>
              </w:rPr>
            </w:pPr>
            <w:r w:rsidRPr="008A4B4F">
              <w:rPr>
                <w:sz w:val="16"/>
                <w:szCs w:val="16"/>
                <w:lang w:val="uk-UA"/>
              </w:rPr>
              <w:t>Керівництво і управління у відповідній сфері у містах (місті Києві), селищах, селах, територіальних громадах</w:t>
            </w:r>
          </w:p>
        </w:tc>
        <w:tc>
          <w:tcPr>
            <w:tcW w:w="992" w:type="dxa"/>
            <w:shd w:val="clear" w:color="auto" w:fill="auto"/>
            <w:noWrap/>
            <w:vAlign w:val="center"/>
            <w:hideMark/>
          </w:tcPr>
          <w:p w14:paraId="63ED1F7D" w14:textId="77777777" w:rsidR="00CF1F4B" w:rsidRPr="008A4B4F" w:rsidRDefault="00CF1F4B" w:rsidP="00CE15AD">
            <w:pPr>
              <w:ind w:left="-108" w:right="-108"/>
              <w:jc w:val="right"/>
              <w:rPr>
                <w:sz w:val="16"/>
                <w:szCs w:val="16"/>
                <w:lang w:val="uk-UA"/>
              </w:rPr>
            </w:pPr>
            <w:r w:rsidRPr="008A4B4F">
              <w:rPr>
                <w:sz w:val="16"/>
                <w:szCs w:val="16"/>
                <w:lang w:val="uk-UA"/>
              </w:rPr>
              <w:t>2859462,00</w:t>
            </w:r>
          </w:p>
        </w:tc>
        <w:tc>
          <w:tcPr>
            <w:tcW w:w="993" w:type="dxa"/>
            <w:shd w:val="clear" w:color="auto" w:fill="auto"/>
            <w:noWrap/>
            <w:vAlign w:val="center"/>
            <w:hideMark/>
          </w:tcPr>
          <w:p w14:paraId="1ADDE6DD" w14:textId="77777777" w:rsidR="00CF1F4B" w:rsidRPr="008A4B4F" w:rsidRDefault="00CF1F4B" w:rsidP="00CE15AD">
            <w:pPr>
              <w:ind w:left="-108" w:right="-108"/>
              <w:jc w:val="right"/>
              <w:rPr>
                <w:sz w:val="16"/>
                <w:szCs w:val="16"/>
                <w:lang w:val="uk-UA"/>
              </w:rPr>
            </w:pPr>
            <w:r w:rsidRPr="008A4B4F">
              <w:rPr>
                <w:sz w:val="16"/>
                <w:szCs w:val="16"/>
                <w:lang w:val="uk-UA"/>
              </w:rPr>
              <w:t>2859462,00</w:t>
            </w:r>
          </w:p>
        </w:tc>
        <w:tc>
          <w:tcPr>
            <w:tcW w:w="992" w:type="dxa"/>
            <w:shd w:val="clear" w:color="auto" w:fill="auto"/>
            <w:noWrap/>
            <w:vAlign w:val="center"/>
            <w:hideMark/>
          </w:tcPr>
          <w:p w14:paraId="4DEE67B4" w14:textId="77777777" w:rsidR="00CF1F4B" w:rsidRPr="008A4B4F" w:rsidRDefault="00CF1F4B" w:rsidP="00CE15AD">
            <w:pPr>
              <w:ind w:left="-108" w:right="-108"/>
              <w:jc w:val="right"/>
              <w:rPr>
                <w:sz w:val="16"/>
                <w:szCs w:val="16"/>
                <w:lang w:val="uk-UA"/>
              </w:rPr>
            </w:pPr>
            <w:r w:rsidRPr="008A4B4F">
              <w:rPr>
                <w:sz w:val="16"/>
                <w:szCs w:val="16"/>
                <w:lang w:val="uk-UA"/>
              </w:rPr>
              <w:t>1860890,00</w:t>
            </w:r>
          </w:p>
        </w:tc>
        <w:tc>
          <w:tcPr>
            <w:tcW w:w="850" w:type="dxa"/>
            <w:shd w:val="clear" w:color="auto" w:fill="auto"/>
            <w:noWrap/>
            <w:vAlign w:val="center"/>
            <w:hideMark/>
          </w:tcPr>
          <w:p w14:paraId="4E0D3FCD" w14:textId="77777777" w:rsidR="00CF1F4B" w:rsidRPr="008A4B4F" w:rsidRDefault="00CF1F4B" w:rsidP="00CE15AD">
            <w:pPr>
              <w:ind w:left="-108" w:right="-108"/>
              <w:jc w:val="right"/>
              <w:rPr>
                <w:sz w:val="16"/>
                <w:szCs w:val="16"/>
                <w:lang w:val="uk-UA"/>
              </w:rPr>
            </w:pPr>
            <w:r w:rsidRPr="008A4B4F">
              <w:rPr>
                <w:sz w:val="16"/>
                <w:szCs w:val="16"/>
                <w:lang w:val="uk-UA"/>
              </w:rPr>
              <w:t>159180,00</w:t>
            </w:r>
          </w:p>
        </w:tc>
        <w:tc>
          <w:tcPr>
            <w:tcW w:w="567" w:type="dxa"/>
            <w:shd w:val="clear" w:color="auto" w:fill="auto"/>
            <w:noWrap/>
            <w:vAlign w:val="center"/>
            <w:hideMark/>
          </w:tcPr>
          <w:p w14:paraId="6D558C63"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5F7A7E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08F11F2A"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545445C"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6D5C3671"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05A16FA9"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1D455B5F"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08CF0F1A" w14:textId="77777777" w:rsidR="00CF1F4B" w:rsidRPr="008A4B4F" w:rsidRDefault="00CF1F4B" w:rsidP="00CE15AD">
            <w:pPr>
              <w:ind w:left="-108" w:right="-108"/>
              <w:jc w:val="right"/>
              <w:rPr>
                <w:b/>
                <w:bCs/>
                <w:sz w:val="16"/>
                <w:szCs w:val="16"/>
              </w:rPr>
            </w:pPr>
            <w:r w:rsidRPr="008A4B4F">
              <w:rPr>
                <w:b/>
                <w:bCs/>
                <w:sz w:val="16"/>
                <w:szCs w:val="16"/>
              </w:rPr>
              <w:t>2859462,00</w:t>
            </w:r>
          </w:p>
        </w:tc>
      </w:tr>
      <w:tr w:rsidR="00CF1F4B" w:rsidRPr="008A4B4F" w14:paraId="347E28A7" w14:textId="77777777" w:rsidTr="00CE15AD">
        <w:trPr>
          <w:gridAfter w:val="13"/>
          <w:wAfter w:w="9217" w:type="dxa"/>
          <w:trHeight w:val="148"/>
        </w:trPr>
        <w:tc>
          <w:tcPr>
            <w:tcW w:w="866" w:type="dxa"/>
            <w:shd w:val="clear" w:color="auto" w:fill="auto"/>
            <w:noWrap/>
            <w:vAlign w:val="center"/>
            <w:hideMark/>
          </w:tcPr>
          <w:p w14:paraId="5F817902" w14:textId="77777777" w:rsidR="00CF1F4B" w:rsidRPr="008A4B4F" w:rsidRDefault="00CF1F4B" w:rsidP="00CE15AD">
            <w:pPr>
              <w:jc w:val="center"/>
              <w:rPr>
                <w:sz w:val="16"/>
                <w:szCs w:val="16"/>
                <w:lang w:val="uk-UA"/>
              </w:rPr>
            </w:pPr>
            <w:r w:rsidRPr="008A4B4F">
              <w:rPr>
                <w:sz w:val="16"/>
                <w:szCs w:val="16"/>
                <w:lang w:val="uk-UA"/>
              </w:rPr>
              <w:t>1113133</w:t>
            </w:r>
          </w:p>
        </w:tc>
        <w:tc>
          <w:tcPr>
            <w:tcW w:w="850" w:type="dxa"/>
            <w:shd w:val="clear" w:color="auto" w:fill="auto"/>
            <w:vAlign w:val="center"/>
            <w:hideMark/>
          </w:tcPr>
          <w:p w14:paraId="050C3A24" w14:textId="77777777" w:rsidR="00CF1F4B" w:rsidRPr="008A4B4F" w:rsidRDefault="00CF1F4B" w:rsidP="00CE15AD">
            <w:pPr>
              <w:jc w:val="center"/>
              <w:rPr>
                <w:sz w:val="16"/>
                <w:szCs w:val="16"/>
                <w:lang w:val="uk-UA"/>
              </w:rPr>
            </w:pPr>
            <w:r w:rsidRPr="008A4B4F">
              <w:rPr>
                <w:sz w:val="16"/>
                <w:szCs w:val="16"/>
                <w:lang w:val="uk-UA"/>
              </w:rPr>
              <w:t>3133</w:t>
            </w:r>
          </w:p>
        </w:tc>
        <w:tc>
          <w:tcPr>
            <w:tcW w:w="851" w:type="dxa"/>
            <w:shd w:val="clear" w:color="auto" w:fill="auto"/>
            <w:vAlign w:val="center"/>
            <w:hideMark/>
          </w:tcPr>
          <w:p w14:paraId="411F2695" w14:textId="77777777" w:rsidR="00CF1F4B" w:rsidRPr="008A4B4F" w:rsidRDefault="00CF1F4B" w:rsidP="00CE15AD">
            <w:pPr>
              <w:jc w:val="center"/>
              <w:rPr>
                <w:sz w:val="16"/>
                <w:szCs w:val="16"/>
                <w:lang w:val="uk-UA"/>
              </w:rPr>
            </w:pPr>
            <w:r w:rsidRPr="008A4B4F">
              <w:rPr>
                <w:sz w:val="16"/>
                <w:szCs w:val="16"/>
                <w:lang w:val="uk-UA"/>
              </w:rPr>
              <w:t>1040</w:t>
            </w:r>
          </w:p>
        </w:tc>
        <w:tc>
          <w:tcPr>
            <w:tcW w:w="2693" w:type="dxa"/>
            <w:shd w:val="clear" w:color="auto" w:fill="auto"/>
            <w:hideMark/>
          </w:tcPr>
          <w:p w14:paraId="6318021C" w14:textId="77777777" w:rsidR="00CF1F4B" w:rsidRPr="008A4B4F" w:rsidRDefault="00CF1F4B" w:rsidP="00CE15AD">
            <w:pPr>
              <w:rPr>
                <w:sz w:val="16"/>
                <w:szCs w:val="16"/>
                <w:lang w:val="uk-UA"/>
              </w:rPr>
            </w:pPr>
            <w:r w:rsidRPr="008A4B4F">
              <w:rPr>
                <w:sz w:val="16"/>
                <w:szCs w:val="16"/>
                <w:lang w:val="uk-UA"/>
              </w:rPr>
              <w:t>Інші заходи та заклади молодіжної політики</w:t>
            </w:r>
          </w:p>
        </w:tc>
        <w:tc>
          <w:tcPr>
            <w:tcW w:w="992" w:type="dxa"/>
            <w:shd w:val="clear" w:color="auto" w:fill="auto"/>
            <w:noWrap/>
            <w:vAlign w:val="center"/>
            <w:hideMark/>
          </w:tcPr>
          <w:p w14:paraId="2B15E02A" w14:textId="77777777" w:rsidR="00CF1F4B" w:rsidRPr="008A4B4F" w:rsidRDefault="00CF1F4B" w:rsidP="00CE15AD">
            <w:pPr>
              <w:ind w:left="-108" w:right="-108"/>
              <w:jc w:val="right"/>
              <w:rPr>
                <w:sz w:val="16"/>
                <w:szCs w:val="16"/>
                <w:lang w:val="uk-UA"/>
              </w:rPr>
            </w:pPr>
            <w:r w:rsidRPr="008A4B4F">
              <w:rPr>
                <w:sz w:val="16"/>
                <w:szCs w:val="16"/>
                <w:lang w:val="uk-UA"/>
              </w:rPr>
              <w:t>538410,00</w:t>
            </w:r>
          </w:p>
        </w:tc>
        <w:tc>
          <w:tcPr>
            <w:tcW w:w="993" w:type="dxa"/>
            <w:shd w:val="clear" w:color="auto" w:fill="auto"/>
            <w:noWrap/>
            <w:vAlign w:val="center"/>
            <w:hideMark/>
          </w:tcPr>
          <w:p w14:paraId="014565A2" w14:textId="77777777" w:rsidR="00CF1F4B" w:rsidRPr="008A4B4F" w:rsidRDefault="00CF1F4B" w:rsidP="00CE15AD">
            <w:pPr>
              <w:ind w:left="-108" w:right="-108"/>
              <w:jc w:val="right"/>
              <w:rPr>
                <w:sz w:val="16"/>
                <w:szCs w:val="16"/>
                <w:lang w:val="uk-UA"/>
              </w:rPr>
            </w:pPr>
            <w:r w:rsidRPr="008A4B4F">
              <w:rPr>
                <w:sz w:val="16"/>
                <w:szCs w:val="16"/>
                <w:lang w:val="uk-UA"/>
              </w:rPr>
              <w:t>538410,00</w:t>
            </w:r>
          </w:p>
        </w:tc>
        <w:tc>
          <w:tcPr>
            <w:tcW w:w="992" w:type="dxa"/>
            <w:shd w:val="clear" w:color="auto" w:fill="auto"/>
            <w:noWrap/>
            <w:vAlign w:val="center"/>
            <w:hideMark/>
          </w:tcPr>
          <w:p w14:paraId="5E589812"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7CEC86E"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22EBD365"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4C197C5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08C40DB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644F05D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469FD33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7C768ABE"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6AB589D7"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5175EFD2" w14:textId="77777777" w:rsidR="00CF1F4B" w:rsidRPr="008A4B4F" w:rsidRDefault="00CF1F4B" w:rsidP="00CE15AD">
            <w:pPr>
              <w:ind w:left="-108" w:right="-108"/>
              <w:jc w:val="right"/>
              <w:rPr>
                <w:b/>
                <w:bCs/>
                <w:sz w:val="16"/>
                <w:szCs w:val="16"/>
              </w:rPr>
            </w:pPr>
            <w:r w:rsidRPr="008A4B4F">
              <w:rPr>
                <w:b/>
                <w:bCs/>
                <w:sz w:val="16"/>
                <w:szCs w:val="16"/>
              </w:rPr>
              <w:t>538410,00</w:t>
            </w:r>
          </w:p>
        </w:tc>
      </w:tr>
      <w:tr w:rsidR="00CF1F4B" w:rsidRPr="008A4B4F" w14:paraId="4D79DF93" w14:textId="77777777" w:rsidTr="00CE15AD">
        <w:trPr>
          <w:gridAfter w:val="13"/>
          <w:wAfter w:w="9217" w:type="dxa"/>
          <w:trHeight w:val="126"/>
        </w:trPr>
        <w:tc>
          <w:tcPr>
            <w:tcW w:w="866" w:type="dxa"/>
            <w:shd w:val="clear" w:color="auto" w:fill="auto"/>
            <w:noWrap/>
            <w:vAlign w:val="center"/>
            <w:hideMark/>
          </w:tcPr>
          <w:p w14:paraId="66EA4E94" w14:textId="77777777" w:rsidR="00CF1F4B" w:rsidRPr="008A4B4F" w:rsidRDefault="00CF1F4B" w:rsidP="00CE15AD">
            <w:pPr>
              <w:jc w:val="center"/>
              <w:rPr>
                <w:sz w:val="16"/>
                <w:szCs w:val="16"/>
                <w:lang w:val="uk-UA"/>
              </w:rPr>
            </w:pPr>
            <w:r w:rsidRPr="008A4B4F">
              <w:rPr>
                <w:sz w:val="16"/>
                <w:szCs w:val="16"/>
                <w:lang w:val="uk-UA"/>
              </w:rPr>
              <w:t>1115031</w:t>
            </w:r>
          </w:p>
        </w:tc>
        <w:tc>
          <w:tcPr>
            <w:tcW w:w="850" w:type="dxa"/>
            <w:shd w:val="clear" w:color="auto" w:fill="auto"/>
            <w:vAlign w:val="center"/>
            <w:hideMark/>
          </w:tcPr>
          <w:p w14:paraId="45D581A5" w14:textId="77777777" w:rsidR="00CF1F4B" w:rsidRPr="008A4B4F" w:rsidRDefault="00CF1F4B" w:rsidP="00CE15AD">
            <w:pPr>
              <w:jc w:val="center"/>
              <w:rPr>
                <w:sz w:val="16"/>
                <w:szCs w:val="16"/>
                <w:lang w:val="uk-UA"/>
              </w:rPr>
            </w:pPr>
            <w:r w:rsidRPr="008A4B4F">
              <w:rPr>
                <w:sz w:val="16"/>
                <w:szCs w:val="16"/>
                <w:lang w:val="uk-UA"/>
              </w:rPr>
              <w:t>5031</w:t>
            </w:r>
          </w:p>
        </w:tc>
        <w:tc>
          <w:tcPr>
            <w:tcW w:w="851" w:type="dxa"/>
            <w:shd w:val="clear" w:color="auto" w:fill="auto"/>
            <w:vAlign w:val="center"/>
            <w:hideMark/>
          </w:tcPr>
          <w:p w14:paraId="2ADB76C7" w14:textId="77777777" w:rsidR="00CF1F4B" w:rsidRPr="008A4B4F" w:rsidRDefault="00CF1F4B" w:rsidP="00CE15AD">
            <w:pPr>
              <w:jc w:val="center"/>
              <w:rPr>
                <w:sz w:val="16"/>
                <w:szCs w:val="16"/>
                <w:lang w:val="uk-UA"/>
              </w:rPr>
            </w:pPr>
            <w:r w:rsidRPr="008A4B4F">
              <w:rPr>
                <w:sz w:val="16"/>
                <w:szCs w:val="16"/>
                <w:lang w:val="uk-UA"/>
              </w:rPr>
              <w:t>0810</w:t>
            </w:r>
          </w:p>
        </w:tc>
        <w:tc>
          <w:tcPr>
            <w:tcW w:w="2693" w:type="dxa"/>
            <w:shd w:val="clear" w:color="auto" w:fill="auto"/>
            <w:hideMark/>
          </w:tcPr>
          <w:p w14:paraId="40686FFB" w14:textId="77777777" w:rsidR="00CF1F4B" w:rsidRPr="008A4B4F" w:rsidRDefault="00CF1F4B" w:rsidP="00CE15AD">
            <w:pPr>
              <w:rPr>
                <w:sz w:val="16"/>
                <w:szCs w:val="16"/>
                <w:lang w:val="uk-UA"/>
              </w:rPr>
            </w:pPr>
            <w:r w:rsidRPr="008A4B4F">
              <w:rPr>
                <w:sz w:val="16"/>
                <w:szCs w:val="16"/>
                <w:lang w:val="uk-UA"/>
              </w:rPr>
              <w:t>Утримання та навчально-тренувальна робота комунальних дитячо-юнацьких спортивних шкіл</w:t>
            </w:r>
          </w:p>
        </w:tc>
        <w:tc>
          <w:tcPr>
            <w:tcW w:w="992" w:type="dxa"/>
            <w:shd w:val="clear" w:color="auto" w:fill="auto"/>
            <w:noWrap/>
            <w:vAlign w:val="center"/>
            <w:hideMark/>
          </w:tcPr>
          <w:p w14:paraId="019CD92A" w14:textId="77777777" w:rsidR="00CF1F4B" w:rsidRPr="008A4B4F" w:rsidRDefault="00CF1F4B" w:rsidP="00CE15AD">
            <w:pPr>
              <w:ind w:left="-108" w:right="-108"/>
              <w:jc w:val="right"/>
              <w:rPr>
                <w:sz w:val="16"/>
                <w:szCs w:val="16"/>
                <w:lang w:val="uk-UA"/>
              </w:rPr>
            </w:pPr>
            <w:r w:rsidRPr="008A4B4F">
              <w:rPr>
                <w:sz w:val="16"/>
                <w:szCs w:val="16"/>
                <w:lang w:val="uk-UA"/>
              </w:rPr>
              <w:t>16545196,00</w:t>
            </w:r>
          </w:p>
        </w:tc>
        <w:tc>
          <w:tcPr>
            <w:tcW w:w="993" w:type="dxa"/>
            <w:shd w:val="clear" w:color="auto" w:fill="auto"/>
            <w:noWrap/>
            <w:vAlign w:val="center"/>
            <w:hideMark/>
          </w:tcPr>
          <w:p w14:paraId="7943BFB9" w14:textId="77777777" w:rsidR="00CF1F4B" w:rsidRPr="008A4B4F" w:rsidRDefault="00CF1F4B" w:rsidP="00CE15AD">
            <w:pPr>
              <w:ind w:left="-108" w:right="-108"/>
              <w:jc w:val="right"/>
              <w:rPr>
                <w:sz w:val="16"/>
                <w:szCs w:val="16"/>
                <w:lang w:val="uk-UA"/>
              </w:rPr>
            </w:pPr>
            <w:r w:rsidRPr="008A4B4F">
              <w:rPr>
                <w:sz w:val="16"/>
                <w:szCs w:val="16"/>
                <w:lang w:val="uk-UA"/>
              </w:rPr>
              <w:t>16545196,00</w:t>
            </w:r>
          </w:p>
        </w:tc>
        <w:tc>
          <w:tcPr>
            <w:tcW w:w="992" w:type="dxa"/>
            <w:shd w:val="clear" w:color="auto" w:fill="auto"/>
            <w:noWrap/>
            <w:vAlign w:val="center"/>
            <w:hideMark/>
          </w:tcPr>
          <w:p w14:paraId="371F2780" w14:textId="77777777" w:rsidR="00CF1F4B" w:rsidRPr="008A4B4F" w:rsidRDefault="00CF1F4B" w:rsidP="00CE15AD">
            <w:pPr>
              <w:ind w:left="-108" w:right="-108"/>
              <w:jc w:val="right"/>
              <w:rPr>
                <w:sz w:val="16"/>
                <w:szCs w:val="16"/>
                <w:lang w:val="uk-UA"/>
              </w:rPr>
            </w:pPr>
            <w:r w:rsidRPr="008A4B4F">
              <w:rPr>
                <w:sz w:val="16"/>
                <w:szCs w:val="16"/>
                <w:lang w:val="uk-UA"/>
              </w:rPr>
              <w:t>10163130,00</w:t>
            </w:r>
          </w:p>
        </w:tc>
        <w:tc>
          <w:tcPr>
            <w:tcW w:w="850" w:type="dxa"/>
            <w:shd w:val="clear" w:color="auto" w:fill="auto"/>
            <w:noWrap/>
            <w:vAlign w:val="center"/>
            <w:hideMark/>
          </w:tcPr>
          <w:p w14:paraId="413B324A" w14:textId="77777777" w:rsidR="00CF1F4B" w:rsidRPr="008A4B4F" w:rsidRDefault="00CF1F4B" w:rsidP="00CE15AD">
            <w:pPr>
              <w:ind w:left="-108" w:right="-108"/>
              <w:jc w:val="right"/>
              <w:rPr>
                <w:sz w:val="16"/>
                <w:szCs w:val="16"/>
                <w:lang w:val="uk-UA"/>
              </w:rPr>
            </w:pPr>
            <w:r w:rsidRPr="008A4B4F">
              <w:rPr>
                <w:sz w:val="16"/>
                <w:szCs w:val="16"/>
                <w:lang w:val="uk-UA"/>
              </w:rPr>
              <w:t>3603176,00</w:t>
            </w:r>
          </w:p>
        </w:tc>
        <w:tc>
          <w:tcPr>
            <w:tcW w:w="567" w:type="dxa"/>
            <w:shd w:val="clear" w:color="auto" w:fill="auto"/>
            <w:noWrap/>
            <w:vAlign w:val="center"/>
            <w:hideMark/>
          </w:tcPr>
          <w:p w14:paraId="17052417"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B464CB7" w14:textId="77777777" w:rsidR="00CF1F4B" w:rsidRPr="008A4B4F" w:rsidRDefault="00CF1F4B" w:rsidP="00CE15AD">
            <w:pPr>
              <w:ind w:left="-108" w:right="-108"/>
              <w:jc w:val="right"/>
              <w:rPr>
                <w:sz w:val="16"/>
                <w:szCs w:val="16"/>
                <w:lang w:val="uk-UA"/>
              </w:rPr>
            </w:pPr>
            <w:r w:rsidRPr="008A4B4F">
              <w:rPr>
                <w:sz w:val="16"/>
                <w:szCs w:val="16"/>
                <w:lang w:val="uk-UA"/>
              </w:rPr>
              <w:t>1485113,00</w:t>
            </w:r>
          </w:p>
        </w:tc>
        <w:tc>
          <w:tcPr>
            <w:tcW w:w="992" w:type="dxa"/>
            <w:shd w:val="clear" w:color="auto" w:fill="auto"/>
            <w:noWrap/>
            <w:vAlign w:val="center"/>
            <w:hideMark/>
          </w:tcPr>
          <w:p w14:paraId="12F9D177" w14:textId="77777777" w:rsidR="00CF1F4B" w:rsidRPr="008A4B4F" w:rsidRDefault="00CF1F4B" w:rsidP="00CE15AD">
            <w:pPr>
              <w:ind w:left="-108" w:right="-108"/>
              <w:jc w:val="right"/>
              <w:rPr>
                <w:sz w:val="16"/>
                <w:szCs w:val="16"/>
                <w:lang w:val="uk-UA"/>
              </w:rPr>
            </w:pPr>
            <w:r w:rsidRPr="008A4B4F">
              <w:rPr>
                <w:sz w:val="16"/>
                <w:szCs w:val="16"/>
                <w:lang w:val="uk-UA"/>
              </w:rPr>
              <w:t>1435113,00</w:t>
            </w:r>
          </w:p>
        </w:tc>
        <w:tc>
          <w:tcPr>
            <w:tcW w:w="850" w:type="dxa"/>
            <w:shd w:val="clear" w:color="auto" w:fill="auto"/>
            <w:noWrap/>
            <w:vAlign w:val="center"/>
            <w:hideMark/>
          </w:tcPr>
          <w:p w14:paraId="14E57290" w14:textId="77777777" w:rsidR="00CF1F4B" w:rsidRPr="008A4B4F" w:rsidRDefault="00CF1F4B" w:rsidP="00CE15AD">
            <w:pPr>
              <w:ind w:left="-108" w:right="-108"/>
              <w:jc w:val="right"/>
              <w:rPr>
                <w:sz w:val="16"/>
                <w:szCs w:val="16"/>
                <w:lang w:val="uk-UA"/>
              </w:rPr>
            </w:pPr>
            <w:r w:rsidRPr="008A4B4F">
              <w:rPr>
                <w:sz w:val="16"/>
                <w:szCs w:val="16"/>
                <w:lang w:val="uk-UA"/>
              </w:rPr>
              <w:t>50000,00</w:t>
            </w:r>
          </w:p>
        </w:tc>
        <w:tc>
          <w:tcPr>
            <w:tcW w:w="851" w:type="dxa"/>
            <w:shd w:val="clear" w:color="auto" w:fill="auto"/>
            <w:noWrap/>
            <w:vAlign w:val="center"/>
            <w:hideMark/>
          </w:tcPr>
          <w:p w14:paraId="4168B7DC" w14:textId="77777777" w:rsidR="00CF1F4B" w:rsidRPr="008A4B4F" w:rsidRDefault="00CF1F4B" w:rsidP="00CE15AD">
            <w:pPr>
              <w:ind w:left="-108" w:right="-108"/>
              <w:jc w:val="right"/>
              <w:rPr>
                <w:sz w:val="16"/>
                <w:szCs w:val="16"/>
                <w:lang w:val="uk-UA"/>
              </w:rPr>
            </w:pPr>
            <w:r w:rsidRPr="008A4B4F">
              <w:rPr>
                <w:sz w:val="16"/>
                <w:szCs w:val="16"/>
                <w:lang w:val="uk-UA"/>
              </w:rPr>
              <w:t>8800,00</w:t>
            </w:r>
          </w:p>
        </w:tc>
        <w:tc>
          <w:tcPr>
            <w:tcW w:w="709" w:type="dxa"/>
            <w:shd w:val="clear" w:color="auto" w:fill="auto"/>
            <w:noWrap/>
            <w:vAlign w:val="center"/>
            <w:hideMark/>
          </w:tcPr>
          <w:p w14:paraId="69623994" w14:textId="77777777" w:rsidR="00CF1F4B" w:rsidRPr="008A4B4F" w:rsidRDefault="00CF1F4B" w:rsidP="00CE15AD">
            <w:pPr>
              <w:ind w:left="-108" w:right="-108"/>
              <w:jc w:val="right"/>
              <w:rPr>
                <w:sz w:val="16"/>
                <w:szCs w:val="16"/>
                <w:lang w:val="uk-UA"/>
              </w:rPr>
            </w:pPr>
            <w:r w:rsidRPr="008A4B4F">
              <w:rPr>
                <w:sz w:val="16"/>
                <w:szCs w:val="16"/>
                <w:lang w:val="uk-UA"/>
              </w:rPr>
              <w:t>20000,00</w:t>
            </w:r>
          </w:p>
        </w:tc>
        <w:tc>
          <w:tcPr>
            <w:tcW w:w="850" w:type="dxa"/>
            <w:shd w:val="clear" w:color="auto" w:fill="auto"/>
            <w:noWrap/>
            <w:vAlign w:val="center"/>
            <w:hideMark/>
          </w:tcPr>
          <w:p w14:paraId="7847C79E" w14:textId="77777777" w:rsidR="00CF1F4B" w:rsidRPr="008A4B4F" w:rsidRDefault="00CF1F4B" w:rsidP="00CE15AD">
            <w:pPr>
              <w:ind w:left="-108" w:right="-108"/>
              <w:jc w:val="right"/>
              <w:rPr>
                <w:sz w:val="16"/>
                <w:szCs w:val="16"/>
              </w:rPr>
            </w:pPr>
            <w:r w:rsidRPr="008A4B4F">
              <w:rPr>
                <w:sz w:val="16"/>
                <w:szCs w:val="16"/>
              </w:rPr>
              <w:t>1435113,00</w:t>
            </w:r>
          </w:p>
        </w:tc>
        <w:tc>
          <w:tcPr>
            <w:tcW w:w="992" w:type="dxa"/>
            <w:shd w:val="clear" w:color="auto" w:fill="auto"/>
            <w:noWrap/>
            <w:vAlign w:val="center"/>
            <w:hideMark/>
          </w:tcPr>
          <w:p w14:paraId="74C1E4F7" w14:textId="77777777" w:rsidR="00CF1F4B" w:rsidRPr="008A4B4F" w:rsidRDefault="00CF1F4B" w:rsidP="00CE15AD">
            <w:pPr>
              <w:ind w:left="-108" w:right="-108"/>
              <w:jc w:val="right"/>
              <w:rPr>
                <w:b/>
                <w:bCs/>
                <w:sz w:val="16"/>
                <w:szCs w:val="16"/>
              </w:rPr>
            </w:pPr>
            <w:r w:rsidRPr="008A4B4F">
              <w:rPr>
                <w:b/>
                <w:bCs/>
                <w:sz w:val="16"/>
                <w:szCs w:val="16"/>
              </w:rPr>
              <w:t>18030309,00</w:t>
            </w:r>
          </w:p>
        </w:tc>
      </w:tr>
      <w:tr w:rsidR="00CF1F4B" w:rsidRPr="008A4B4F" w14:paraId="0A9A814A" w14:textId="77777777" w:rsidTr="00CE15AD">
        <w:trPr>
          <w:gridAfter w:val="13"/>
          <w:wAfter w:w="9217" w:type="dxa"/>
          <w:trHeight w:val="675"/>
        </w:trPr>
        <w:tc>
          <w:tcPr>
            <w:tcW w:w="866" w:type="dxa"/>
            <w:shd w:val="clear" w:color="auto" w:fill="auto"/>
            <w:noWrap/>
            <w:vAlign w:val="center"/>
            <w:hideMark/>
          </w:tcPr>
          <w:p w14:paraId="5782F061" w14:textId="77777777" w:rsidR="00CF1F4B" w:rsidRPr="008A4B4F" w:rsidRDefault="00CF1F4B" w:rsidP="00CE15AD">
            <w:pPr>
              <w:jc w:val="center"/>
              <w:rPr>
                <w:sz w:val="16"/>
                <w:szCs w:val="16"/>
                <w:lang w:val="uk-UA"/>
              </w:rPr>
            </w:pPr>
            <w:r w:rsidRPr="008A4B4F">
              <w:rPr>
                <w:sz w:val="16"/>
                <w:szCs w:val="16"/>
                <w:lang w:val="uk-UA"/>
              </w:rPr>
              <w:t>1115049</w:t>
            </w:r>
          </w:p>
        </w:tc>
        <w:tc>
          <w:tcPr>
            <w:tcW w:w="850" w:type="dxa"/>
            <w:shd w:val="clear" w:color="auto" w:fill="auto"/>
            <w:vAlign w:val="center"/>
            <w:hideMark/>
          </w:tcPr>
          <w:p w14:paraId="554C9B3E" w14:textId="77777777" w:rsidR="00CF1F4B" w:rsidRPr="008A4B4F" w:rsidRDefault="00CF1F4B" w:rsidP="00CE15AD">
            <w:pPr>
              <w:jc w:val="center"/>
              <w:rPr>
                <w:sz w:val="16"/>
                <w:szCs w:val="16"/>
                <w:lang w:val="uk-UA"/>
              </w:rPr>
            </w:pPr>
            <w:r w:rsidRPr="008A4B4F">
              <w:rPr>
                <w:sz w:val="16"/>
                <w:szCs w:val="16"/>
                <w:lang w:val="uk-UA"/>
              </w:rPr>
              <w:t>5049</w:t>
            </w:r>
          </w:p>
        </w:tc>
        <w:tc>
          <w:tcPr>
            <w:tcW w:w="851" w:type="dxa"/>
            <w:shd w:val="clear" w:color="auto" w:fill="auto"/>
            <w:vAlign w:val="center"/>
            <w:hideMark/>
          </w:tcPr>
          <w:p w14:paraId="76EC89D7" w14:textId="77777777" w:rsidR="00CF1F4B" w:rsidRPr="008A4B4F" w:rsidRDefault="00CF1F4B" w:rsidP="00CE15AD">
            <w:pPr>
              <w:jc w:val="center"/>
              <w:rPr>
                <w:sz w:val="16"/>
                <w:szCs w:val="16"/>
                <w:lang w:val="uk-UA"/>
              </w:rPr>
            </w:pPr>
            <w:r w:rsidRPr="008A4B4F">
              <w:rPr>
                <w:sz w:val="16"/>
                <w:szCs w:val="16"/>
                <w:lang w:val="uk-UA"/>
              </w:rPr>
              <w:t>0810</w:t>
            </w:r>
          </w:p>
        </w:tc>
        <w:tc>
          <w:tcPr>
            <w:tcW w:w="2693" w:type="dxa"/>
            <w:shd w:val="clear" w:color="auto" w:fill="auto"/>
            <w:hideMark/>
          </w:tcPr>
          <w:p w14:paraId="6B70E1A8" w14:textId="77777777" w:rsidR="00CF1F4B" w:rsidRPr="008A4B4F" w:rsidRDefault="00CF1F4B" w:rsidP="00CE15AD">
            <w:pPr>
              <w:rPr>
                <w:sz w:val="16"/>
                <w:szCs w:val="16"/>
                <w:lang w:val="uk-UA"/>
              </w:rPr>
            </w:pPr>
            <w:r w:rsidRPr="008A4B4F">
              <w:rPr>
                <w:sz w:val="16"/>
                <w:szCs w:val="16"/>
                <w:lang w:val="uk-UA"/>
              </w:rPr>
              <w:t>Виконання окремих заходів з реалізації соціального проекту  "Активні парки -локації здорової України"</w:t>
            </w:r>
          </w:p>
        </w:tc>
        <w:tc>
          <w:tcPr>
            <w:tcW w:w="992" w:type="dxa"/>
            <w:shd w:val="clear" w:color="auto" w:fill="auto"/>
            <w:noWrap/>
            <w:vAlign w:val="center"/>
            <w:hideMark/>
          </w:tcPr>
          <w:p w14:paraId="648DE13E" w14:textId="77777777" w:rsidR="00CF1F4B" w:rsidRPr="008A4B4F" w:rsidRDefault="00CF1F4B" w:rsidP="00CE15AD">
            <w:pPr>
              <w:ind w:left="-108" w:right="-108"/>
              <w:jc w:val="right"/>
              <w:rPr>
                <w:sz w:val="16"/>
                <w:szCs w:val="16"/>
                <w:lang w:val="uk-UA"/>
              </w:rPr>
            </w:pPr>
            <w:r w:rsidRPr="008A4B4F">
              <w:rPr>
                <w:sz w:val="16"/>
                <w:szCs w:val="16"/>
                <w:lang w:val="uk-UA"/>
              </w:rPr>
              <w:t>114336,00</w:t>
            </w:r>
          </w:p>
        </w:tc>
        <w:tc>
          <w:tcPr>
            <w:tcW w:w="993" w:type="dxa"/>
            <w:shd w:val="clear" w:color="auto" w:fill="auto"/>
            <w:noWrap/>
            <w:vAlign w:val="center"/>
            <w:hideMark/>
          </w:tcPr>
          <w:p w14:paraId="3206E110" w14:textId="77777777" w:rsidR="00CF1F4B" w:rsidRPr="008A4B4F" w:rsidRDefault="00CF1F4B" w:rsidP="00CE15AD">
            <w:pPr>
              <w:ind w:left="-108" w:right="-108"/>
              <w:jc w:val="right"/>
              <w:rPr>
                <w:sz w:val="16"/>
                <w:szCs w:val="16"/>
                <w:lang w:val="uk-UA"/>
              </w:rPr>
            </w:pPr>
            <w:r w:rsidRPr="008A4B4F">
              <w:rPr>
                <w:sz w:val="16"/>
                <w:szCs w:val="16"/>
                <w:lang w:val="uk-UA"/>
              </w:rPr>
              <w:t>114336,00</w:t>
            </w:r>
          </w:p>
        </w:tc>
        <w:tc>
          <w:tcPr>
            <w:tcW w:w="992" w:type="dxa"/>
            <w:shd w:val="clear" w:color="auto" w:fill="auto"/>
            <w:noWrap/>
            <w:vAlign w:val="center"/>
            <w:hideMark/>
          </w:tcPr>
          <w:p w14:paraId="4CF4FEF9" w14:textId="77777777" w:rsidR="00CF1F4B" w:rsidRPr="008A4B4F" w:rsidRDefault="00CF1F4B" w:rsidP="00CE15AD">
            <w:pPr>
              <w:ind w:left="-108" w:right="-108"/>
              <w:jc w:val="right"/>
              <w:rPr>
                <w:sz w:val="16"/>
                <w:szCs w:val="16"/>
                <w:lang w:val="uk-UA"/>
              </w:rPr>
            </w:pPr>
            <w:r w:rsidRPr="008A4B4F">
              <w:rPr>
                <w:sz w:val="16"/>
                <w:szCs w:val="16"/>
                <w:lang w:val="uk-UA"/>
              </w:rPr>
              <w:t>93718,00</w:t>
            </w:r>
          </w:p>
        </w:tc>
        <w:tc>
          <w:tcPr>
            <w:tcW w:w="850" w:type="dxa"/>
            <w:shd w:val="clear" w:color="auto" w:fill="auto"/>
            <w:noWrap/>
            <w:vAlign w:val="center"/>
            <w:hideMark/>
          </w:tcPr>
          <w:p w14:paraId="6DE68054"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3ED6099B"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43B592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63D7D87A"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6A9899B5"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7B4DA957"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6D6660B8"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0B996543"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16CE7CE8" w14:textId="77777777" w:rsidR="00CF1F4B" w:rsidRPr="008A4B4F" w:rsidRDefault="00CF1F4B" w:rsidP="00CE15AD">
            <w:pPr>
              <w:ind w:left="-108" w:right="-108"/>
              <w:jc w:val="right"/>
              <w:rPr>
                <w:b/>
                <w:bCs/>
                <w:sz w:val="16"/>
                <w:szCs w:val="16"/>
              </w:rPr>
            </w:pPr>
            <w:r w:rsidRPr="008A4B4F">
              <w:rPr>
                <w:b/>
                <w:bCs/>
                <w:sz w:val="16"/>
                <w:szCs w:val="16"/>
              </w:rPr>
              <w:t>114336,00</w:t>
            </w:r>
          </w:p>
        </w:tc>
      </w:tr>
      <w:tr w:rsidR="00CF1F4B" w:rsidRPr="008A4B4F" w14:paraId="6AF419FD" w14:textId="77777777" w:rsidTr="00CE15AD">
        <w:trPr>
          <w:gridAfter w:val="13"/>
          <w:wAfter w:w="9217" w:type="dxa"/>
          <w:trHeight w:val="705"/>
        </w:trPr>
        <w:tc>
          <w:tcPr>
            <w:tcW w:w="866" w:type="dxa"/>
            <w:shd w:val="clear" w:color="auto" w:fill="auto"/>
            <w:noWrap/>
            <w:vAlign w:val="center"/>
            <w:hideMark/>
          </w:tcPr>
          <w:p w14:paraId="645E9F6A" w14:textId="77777777" w:rsidR="00CF1F4B" w:rsidRPr="008A4B4F" w:rsidRDefault="00CF1F4B" w:rsidP="00CE15AD">
            <w:pPr>
              <w:jc w:val="center"/>
              <w:rPr>
                <w:sz w:val="16"/>
                <w:szCs w:val="16"/>
                <w:lang w:val="uk-UA"/>
              </w:rPr>
            </w:pPr>
            <w:r w:rsidRPr="008A4B4F">
              <w:rPr>
                <w:sz w:val="16"/>
                <w:szCs w:val="16"/>
                <w:lang w:val="uk-UA"/>
              </w:rPr>
              <w:t>1115061</w:t>
            </w:r>
          </w:p>
        </w:tc>
        <w:tc>
          <w:tcPr>
            <w:tcW w:w="850" w:type="dxa"/>
            <w:shd w:val="clear" w:color="auto" w:fill="auto"/>
            <w:vAlign w:val="center"/>
            <w:hideMark/>
          </w:tcPr>
          <w:p w14:paraId="1D1693CE" w14:textId="77777777" w:rsidR="00CF1F4B" w:rsidRPr="008A4B4F" w:rsidRDefault="00CF1F4B" w:rsidP="00CE15AD">
            <w:pPr>
              <w:jc w:val="center"/>
              <w:rPr>
                <w:sz w:val="16"/>
                <w:szCs w:val="16"/>
                <w:lang w:val="uk-UA"/>
              </w:rPr>
            </w:pPr>
            <w:r w:rsidRPr="008A4B4F">
              <w:rPr>
                <w:sz w:val="16"/>
                <w:szCs w:val="16"/>
                <w:lang w:val="uk-UA"/>
              </w:rPr>
              <w:t>5061</w:t>
            </w:r>
          </w:p>
        </w:tc>
        <w:tc>
          <w:tcPr>
            <w:tcW w:w="851" w:type="dxa"/>
            <w:shd w:val="clear" w:color="auto" w:fill="auto"/>
            <w:vAlign w:val="center"/>
            <w:hideMark/>
          </w:tcPr>
          <w:p w14:paraId="063107B4" w14:textId="77777777" w:rsidR="00CF1F4B" w:rsidRPr="008A4B4F" w:rsidRDefault="00CF1F4B" w:rsidP="00CE15AD">
            <w:pPr>
              <w:jc w:val="center"/>
              <w:rPr>
                <w:sz w:val="16"/>
                <w:szCs w:val="16"/>
                <w:lang w:val="uk-UA"/>
              </w:rPr>
            </w:pPr>
            <w:r w:rsidRPr="008A4B4F">
              <w:rPr>
                <w:sz w:val="16"/>
                <w:szCs w:val="16"/>
                <w:lang w:val="uk-UA"/>
              </w:rPr>
              <w:t>0810</w:t>
            </w:r>
          </w:p>
        </w:tc>
        <w:tc>
          <w:tcPr>
            <w:tcW w:w="2693" w:type="dxa"/>
            <w:shd w:val="clear" w:color="auto" w:fill="auto"/>
            <w:hideMark/>
          </w:tcPr>
          <w:p w14:paraId="22012AE8" w14:textId="77777777" w:rsidR="00CF1F4B" w:rsidRPr="008A4B4F" w:rsidRDefault="00CF1F4B" w:rsidP="00CE15AD">
            <w:pPr>
              <w:rPr>
                <w:sz w:val="16"/>
                <w:szCs w:val="16"/>
                <w:lang w:val="uk-UA"/>
              </w:rPr>
            </w:pPr>
            <w:r w:rsidRPr="008A4B4F">
              <w:rPr>
                <w:sz w:val="16"/>
                <w:szCs w:val="16"/>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tc>
        <w:tc>
          <w:tcPr>
            <w:tcW w:w="992" w:type="dxa"/>
            <w:shd w:val="clear" w:color="auto" w:fill="auto"/>
            <w:noWrap/>
            <w:vAlign w:val="center"/>
            <w:hideMark/>
          </w:tcPr>
          <w:p w14:paraId="21D7C7B2" w14:textId="77777777" w:rsidR="00CF1F4B" w:rsidRPr="008A4B4F" w:rsidRDefault="00CF1F4B" w:rsidP="00CE15AD">
            <w:pPr>
              <w:ind w:left="-108" w:right="-108"/>
              <w:jc w:val="right"/>
              <w:rPr>
                <w:sz w:val="16"/>
                <w:szCs w:val="16"/>
                <w:lang w:val="uk-UA"/>
              </w:rPr>
            </w:pPr>
            <w:r w:rsidRPr="008A4B4F">
              <w:rPr>
                <w:sz w:val="16"/>
                <w:szCs w:val="16"/>
                <w:lang w:val="uk-UA"/>
              </w:rPr>
              <w:t>1399000,00</w:t>
            </w:r>
          </w:p>
        </w:tc>
        <w:tc>
          <w:tcPr>
            <w:tcW w:w="993" w:type="dxa"/>
            <w:shd w:val="clear" w:color="auto" w:fill="auto"/>
            <w:noWrap/>
            <w:vAlign w:val="center"/>
            <w:hideMark/>
          </w:tcPr>
          <w:p w14:paraId="6E14C117" w14:textId="77777777" w:rsidR="00CF1F4B" w:rsidRPr="008A4B4F" w:rsidRDefault="00CF1F4B" w:rsidP="00CE15AD">
            <w:pPr>
              <w:ind w:left="-108" w:right="-108"/>
              <w:jc w:val="right"/>
              <w:rPr>
                <w:sz w:val="16"/>
                <w:szCs w:val="16"/>
                <w:lang w:val="uk-UA"/>
              </w:rPr>
            </w:pPr>
            <w:r w:rsidRPr="008A4B4F">
              <w:rPr>
                <w:sz w:val="16"/>
                <w:szCs w:val="16"/>
                <w:lang w:val="uk-UA"/>
              </w:rPr>
              <w:t>1399000,00</w:t>
            </w:r>
          </w:p>
        </w:tc>
        <w:tc>
          <w:tcPr>
            <w:tcW w:w="992" w:type="dxa"/>
            <w:shd w:val="clear" w:color="auto" w:fill="auto"/>
            <w:noWrap/>
            <w:vAlign w:val="center"/>
            <w:hideMark/>
          </w:tcPr>
          <w:p w14:paraId="2D408FDC"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0DBB22E"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274F5E96"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2AEC6C19"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4AFBB91F"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5F9C363"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49C980BC"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525C88FB"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42FFF979"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71126D32" w14:textId="77777777" w:rsidR="00CF1F4B" w:rsidRPr="008A4B4F" w:rsidRDefault="00CF1F4B" w:rsidP="00CE15AD">
            <w:pPr>
              <w:ind w:left="-108" w:right="-108"/>
              <w:jc w:val="right"/>
              <w:rPr>
                <w:b/>
                <w:bCs/>
                <w:sz w:val="16"/>
                <w:szCs w:val="16"/>
              </w:rPr>
            </w:pPr>
            <w:r w:rsidRPr="008A4B4F">
              <w:rPr>
                <w:b/>
                <w:bCs/>
                <w:sz w:val="16"/>
                <w:szCs w:val="16"/>
              </w:rPr>
              <w:t>1399000,00</w:t>
            </w:r>
          </w:p>
        </w:tc>
      </w:tr>
      <w:tr w:rsidR="00CF1F4B" w:rsidRPr="008A4B4F" w14:paraId="5CC82151" w14:textId="77777777" w:rsidTr="00CE15AD">
        <w:trPr>
          <w:gridAfter w:val="13"/>
          <w:wAfter w:w="9217" w:type="dxa"/>
          <w:trHeight w:val="410"/>
        </w:trPr>
        <w:tc>
          <w:tcPr>
            <w:tcW w:w="866" w:type="dxa"/>
            <w:shd w:val="clear" w:color="auto" w:fill="auto"/>
            <w:noWrap/>
            <w:vAlign w:val="center"/>
            <w:hideMark/>
          </w:tcPr>
          <w:p w14:paraId="3195DE72" w14:textId="77777777" w:rsidR="00CF1F4B" w:rsidRPr="008A4B4F" w:rsidRDefault="00CF1F4B" w:rsidP="00CE15AD">
            <w:pPr>
              <w:jc w:val="center"/>
              <w:rPr>
                <w:sz w:val="16"/>
                <w:szCs w:val="16"/>
                <w:lang w:val="uk-UA"/>
              </w:rPr>
            </w:pPr>
            <w:r w:rsidRPr="008A4B4F">
              <w:rPr>
                <w:sz w:val="16"/>
                <w:szCs w:val="16"/>
                <w:lang w:val="uk-UA"/>
              </w:rPr>
              <w:t>1115062</w:t>
            </w:r>
          </w:p>
        </w:tc>
        <w:tc>
          <w:tcPr>
            <w:tcW w:w="850" w:type="dxa"/>
            <w:shd w:val="clear" w:color="auto" w:fill="auto"/>
            <w:vAlign w:val="center"/>
            <w:hideMark/>
          </w:tcPr>
          <w:p w14:paraId="5D8385AB" w14:textId="77777777" w:rsidR="00CF1F4B" w:rsidRPr="008A4B4F" w:rsidRDefault="00CF1F4B" w:rsidP="00CE15AD">
            <w:pPr>
              <w:jc w:val="center"/>
              <w:rPr>
                <w:sz w:val="16"/>
                <w:szCs w:val="16"/>
                <w:lang w:val="uk-UA"/>
              </w:rPr>
            </w:pPr>
            <w:r w:rsidRPr="008A4B4F">
              <w:rPr>
                <w:sz w:val="16"/>
                <w:szCs w:val="16"/>
                <w:lang w:val="uk-UA"/>
              </w:rPr>
              <w:t>5062</w:t>
            </w:r>
          </w:p>
        </w:tc>
        <w:tc>
          <w:tcPr>
            <w:tcW w:w="851" w:type="dxa"/>
            <w:shd w:val="clear" w:color="auto" w:fill="auto"/>
            <w:vAlign w:val="center"/>
            <w:hideMark/>
          </w:tcPr>
          <w:p w14:paraId="19ABCB30" w14:textId="77777777" w:rsidR="00CF1F4B" w:rsidRPr="008A4B4F" w:rsidRDefault="00CF1F4B" w:rsidP="00CE15AD">
            <w:pPr>
              <w:jc w:val="center"/>
              <w:rPr>
                <w:sz w:val="16"/>
                <w:szCs w:val="16"/>
                <w:lang w:val="uk-UA"/>
              </w:rPr>
            </w:pPr>
            <w:r w:rsidRPr="008A4B4F">
              <w:rPr>
                <w:sz w:val="16"/>
                <w:szCs w:val="16"/>
                <w:lang w:val="uk-UA"/>
              </w:rPr>
              <w:t>0810</w:t>
            </w:r>
          </w:p>
        </w:tc>
        <w:tc>
          <w:tcPr>
            <w:tcW w:w="2693" w:type="dxa"/>
            <w:shd w:val="clear" w:color="auto" w:fill="auto"/>
            <w:hideMark/>
          </w:tcPr>
          <w:p w14:paraId="6E9EB0A6" w14:textId="77777777" w:rsidR="00CF1F4B" w:rsidRPr="008A4B4F" w:rsidRDefault="00CF1F4B" w:rsidP="00CE15AD">
            <w:pPr>
              <w:rPr>
                <w:sz w:val="16"/>
                <w:szCs w:val="16"/>
                <w:lang w:val="uk-UA"/>
              </w:rPr>
            </w:pPr>
            <w:r w:rsidRPr="008A4B4F">
              <w:rPr>
                <w:sz w:val="16"/>
                <w:szCs w:val="16"/>
                <w:lang w:val="uk-UA"/>
              </w:rPr>
              <w:t>Підтримка спорту вищих досягнень та організацій, які здійснюють фізкультурно-спортивну діяльність в регіоні</w:t>
            </w:r>
          </w:p>
        </w:tc>
        <w:tc>
          <w:tcPr>
            <w:tcW w:w="992" w:type="dxa"/>
            <w:shd w:val="clear" w:color="auto" w:fill="auto"/>
            <w:noWrap/>
            <w:vAlign w:val="center"/>
            <w:hideMark/>
          </w:tcPr>
          <w:p w14:paraId="58EBC3B1" w14:textId="77777777" w:rsidR="00CF1F4B" w:rsidRPr="008A4B4F" w:rsidRDefault="00CF1F4B" w:rsidP="00CE15AD">
            <w:pPr>
              <w:ind w:left="-108" w:right="-108"/>
              <w:jc w:val="right"/>
              <w:rPr>
                <w:sz w:val="16"/>
                <w:szCs w:val="16"/>
                <w:lang w:val="uk-UA"/>
              </w:rPr>
            </w:pPr>
            <w:r w:rsidRPr="008A4B4F">
              <w:rPr>
                <w:sz w:val="16"/>
                <w:szCs w:val="16"/>
                <w:lang w:val="uk-UA"/>
              </w:rPr>
              <w:t>1600000,00</w:t>
            </w:r>
          </w:p>
        </w:tc>
        <w:tc>
          <w:tcPr>
            <w:tcW w:w="993" w:type="dxa"/>
            <w:shd w:val="clear" w:color="auto" w:fill="auto"/>
            <w:noWrap/>
            <w:vAlign w:val="center"/>
            <w:hideMark/>
          </w:tcPr>
          <w:p w14:paraId="67BF5303" w14:textId="77777777" w:rsidR="00CF1F4B" w:rsidRPr="008A4B4F" w:rsidRDefault="00CF1F4B" w:rsidP="00CE15AD">
            <w:pPr>
              <w:ind w:left="-108" w:right="-108"/>
              <w:jc w:val="right"/>
              <w:rPr>
                <w:sz w:val="16"/>
                <w:szCs w:val="16"/>
                <w:lang w:val="uk-UA"/>
              </w:rPr>
            </w:pPr>
            <w:r w:rsidRPr="008A4B4F">
              <w:rPr>
                <w:sz w:val="16"/>
                <w:szCs w:val="16"/>
                <w:lang w:val="uk-UA"/>
              </w:rPr>
              <w:t>1600000,00</w:t>
            </w:r>
          </w:p>
        </w:tc>
        <w:tc>
          <w:tcPr>
            <w:tcW w:w="992" w:type="dxa"/>
            <w:shd w:val="clear" w:color="auto" w:fill="auto"/>
            <w:noWrap/>
            <w:vAlign w:val="center"/>
            <w:hideMark/>
          </w:tcPr>
          <w:p w14:paraId="31E081A4"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CDA4B7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2D8DFABC"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AD8C45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28F1AA8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5A27E43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1" w:type="dxa"/>
            <w:shd w:val="clear" w:color="auto" w:fill="auto"/>
            <w:noWrap/>
            <w:vAlign w:val="center"/>
            <w:hideMark/>
          </w:tcPr>
          <w:p w14:paraId="476B16C1"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709" w:type="dxa"/>
            <w:shd w:val="clear" w:color="auto" w:fill="auto"/>
            <w:noWrap/>
            <w:vAlign w:val="center"/>
            <w:hideMark/>
          </w:tcPr>
          <w:p w14:paraId="7254BEDB" w14:textId="77777777" w:rsidR="00CF1F4B" w:rsidRPr="008A4B4F" w:rsidRDefault="00CF1F4B" w:rsidP="00CE15AD">
            <w:pPr>
              <w:jc w:val="right"/>
              <w:rPr>
                <w:sz w:val="16"/>
                <w:szCs w:val="16"/>
                <w:lang w:val="uk-UA"/>
              </w:rPr>
            </w:pPr>
            <w:r w:rsidRPr="008A4B4F">
              <w:rPr>
                <w:sz w:val="16"/>
                <w:szCs w:val="16"/>
                <w:lang w:val="uk-UA"/>
              </w:rPr>
              <w:t> </w:t>
            </w:r>
          </w:p>
        </w:tc>
        <w:tc>
          <w:tcPr>
            <w:tcW w:w="850" w:type="dxa"/>
            <w:shd w:val="clear" w:color="auto" w:fill="auto"/>
            <w:noWrap/>
            <w:vAlign w:val="center"/>
            <w:hideMark/>
          </w:tcPr>
          <w:p w14:paraId="382AC21C" w14:textId="77777777" w:rsidR="00CF1F4B" w:rsidRPr="008A4B4F" w:rsidRDefault="00CF1F4B" w:rsidP="00CE15AD">
            <w:pPr>
              <w:ind w:left="-108" w:right="-108"/>
              <w:jc w:val="right"/>
              <w:rPr>
                <w:sz w:val="16"/>
                <w:szCs w:val="16"/>
              </w:rPr>
            </w:pPr>
            <w:r w:rsidRPr="008A4B4F">
              <w:rPr>
                <w:sz w:val="16"/>
                <w:szCs w:val="16"/>
              </w:rPr>
              <w:t> </w:t>
            </w:r>
          </w:p>
        </w:tc>
        <w:tc>
          <w:tcPr>
            <w:tcW w:w="992" w:type="dxa"/>
            <w:shd w:val="clear" w:color="auto" w:fill="auto"/>
            <w:noWrap/>
            <w:vAlign w:val="center"/>
            <w:hideMark/>
          </w:tcPr>
          <w:p w14:paraId="5B656B09" w14:textId="77777777" w:rsidR="00CF1F4B" w:rsidRPr="008A4B4F" w:rsidRDefault="00CF1F4B" w:rsidP="00CE15AD">
            <w:pPr>
              <w:ind w:left="-108" w:right="-108"/>
              <w:jc w:val="right"/>
              <w:rPr>
                <w:b/>
                <w:bCs/>
                <w:sz w:val="16"/>
                <w:szCs w:val="16"/>
              </w:rPr>
            </w:pPr>
            <w:r w:rsidRPr="008A4B4F">
              <w:rPr>
                <w:b/>
                <w:bCs/>
                <w:sz w:val="16"/>
                <w:szCs w:val="16"/>
              </w:rPr>
              <w:t>1600000,00</w:t>
            </w:r>
          </w:p>
        </w:tc>
      </w:tr>
      <w:tr w:rsidR="00CF1F4B" w:rsidRPr="008A4B4F" w14:paraId="15FE92BF" w14:textId="77777777" w:rsidTr="00B41C05">
        <w:trPr>
          <w:gridAfter w:val="13"/>
          <w:wAfter w:w="9217" w:type="dxa"/>
          <w:trHeight w:val="495"/>
        </w:trPr>
        <w:tc>
          <w:tcPr>
            <w:tcW w:w="866" w:type="dxa"/>
            <w:shd w:val="clear" w:color="auto" w:fill="auto"/>
            <w:noWrap/>
            <w:vAlign w:val="center"/>
            <w:hideMark/>
          </w:tcPr>
          <w:p w14:paraId="04B31398" w14:textId="77777777" w:rsidR="00CF1F4B" w:rsidRPr="008A4B4F" w:rsidRDefault="00CF1F4B" w:rsidP="00CE15AD">
            <w:pPr>
              <w:jc w:val="center"/>
              <w:rPr>
                <w:b/>
                <w:bCs/>
                <w:sz w:val="16"/>
                <w:szCs w:val="16"/>
                <w:lang w:val="uk-UA"/>
              </w:rPr>
            </w:pPr>
            <w:r w:rsidRPr="008A4B4F">
              <w:rPr>
                <w:b/>
                <w:bCs/>
                <w:sz w:val="16"/>
                <w:szCs w:val="16"/>
                <w:lang w:val="uk-UA"/>
              </w:rPr>
              <w:t>12</w:t>
            </w:r>
          </w:p>
        </w:tc>
        <w:tc>
          <w:tcPr>
            <w:tcW w:w="850" w:type="dxa"/>
            <w:shd w:val="clear" w:color="auto" w:fill="auto"/>
            <w:vAlign w:val="center"/>
            <w:hideMark/>
          </w:tcPr>
          <w:p w14:paraId="650368A9"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851" w:type="dxa"/>
            <w:shd w:val="clear" w:color="auto" w:fill="auto"/>
            <w:vAlign w:val="center"/>
            <w:hideMark/>
          </w:tcPr>
          <w:p w14:paraId="4ED30F4F"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2693" w:type="dxa"/>
            <w:shd w:val="clear" w:color="auto" w:fill="auto"/>
            <w:hideMark/>
          </w:tcPr>
          <w:p w14:paraId="11FF2377" w14:textId="77777777" w:rsidR="00CF1F4B" w:rsidRPr="008A4B4F" w:rsidRDefault="00CF1F4B" w:rsidP="00CE15AD">
            <w:pPr>
              <w:rPr>
                <w:b/>
                <w:bCs/>
                <w:sz w:val="16"/>
                <w:szCs w:val="16"/>
                <w:lang w:val="uk-UA"/>
              </w:rPr>
            </w:pPr>
            <w:r w:rsidRPr="008A4B4F">
              <w:rPr>
                <w:b/>
                <w:bCs/>
                <w:sz w:val="16"/>
                <w:szCs w:val="16"/>
                <w:lang w:val="uk-UA"/>
              </w:rPr>
              <w:t>Управління житлово-комунального господарства</w:t>
            </w:r>
          </w:p>
        </w:tc>
        <w:tc>
          <w:tcPr>
            <w:tcW w:w="992" w:type="dxa"/>
            <w:shd w:val="clear" w:color="auto" w:fill="auto"/>
            <w:noWrap/>
            <w:vAlign w:val="center"/>
            <w:hideMark/>
          </w:tcPr>
          <w:p w14:paraId="040056F0" w14:textId="10EA745C" w:rsidR="00CF1F4B" w:rsidRPr="008A4B4F" w:rsidRDefault="00CF1F4B" w:rsidP="00CE15AD">
            <w:pPr>
              <w:ind w:left="-108" w:right="-108"/>
              <w:jc w:val="right"/>
              <w:rPr>
                <w:b/>
                <w:bCs/>
                <w:sz w:val="16"/>
                <w:szCs w:val="16"/>
                <w:lang w:val="uk-UA"/>
              </w:rPr>
            </w:pPr>
            <w:r>
              <w:rPr>
                <w:b/>
                <w:bCs/>
                <w:sz w:val="16"/>
                <w:szCs w:val="16"/>
                <w:lang w:val="uk-UA"/>
              </w:rPr>
              <w:t>26440440,00</w:t>
            </w:r>
          </w:p>
        </w:tc>
        <w:tc>
          <w:tcPr>
            <w:tcW w:w="993" w:type="dxa"/>
            <w:shd w:val="clear" w:color="auto" w:fill="auto"/>
            <w:noWrap/>
            <w:vAlign w:val="center"/>
            <w:hideMark/>
          </w:tcPr>
          <w:p w14:paraId="1C13EC56" w14:textId="45416B82" w:rsidR="00CF1F4B" w:rsidRPr="008A4B4F" w:rsidRDefault="00CF1F4B" w:rsidP="00CE15AD">
            <w:pPr>
              <w:ind w:left="-108" w:right="-108"/>
              <w:jc w:val="right"/>
              <w:rPr>
                <w:b/>
                <w:bCs/>
                <w:sz w:val="16"/>
                <w:szCs w:val="16"/>
                <w:lang w:val="uk-UA"/>
              </w:rPr>
            </w:pPr>
            <w:r>
              <w:rPr>
                <w:b/>
                <w:bCs/>
                <w:sz w:val="16"/>
                <w:szCs w:val="16"/>
                <w:lang w:val="uk-UA"/>
              </w:rPr>
              <w:t>26440440,00</w:t>
            </w:r>
          </w:p>
        </w:tc>
        <w:tc>
          <w:tcPr>
            <w:tcW w:w="992" w:type="dxa"/>
            <w:shd w:val="clear" w:color="auto" w:fill="auto"/>
            <w:noWrap/>
            <w:vAlign w:val="center"/>
            <w:hideMark/>
          </w:tcPr>
          <w:p w14:paraId="435E6D18" w14:textId="77777777" w:rsidR="00CF1F4B" w:rsidRPr="008A4B4F" w:rsidRDefault="00CF1F4B" w:rsidP="00CE15AD">
            <w:pPr>
              <w:ind w:left="-108" w:right="-108"/>
              <w:jc w:val="right"/>
              <w:rPr>
                <w:b/>
                <w:bCs/>
                <w:sz w:val="16"/>
                <w:szCs w:val="16"/>
                <w:lang w:val="uk-UA"/>
              </w:rPr>
            </w:pPr>
            <w:r w:rsidRPr="008A4B4F">
              <w:rPr>
                <w:b/>
                <w:bCs/>
                <w:sz w:val="16"/>
                <w:szCs w:val="16"/>
                <w:lang w:val="uk-UA"/>
              </w:rPr>
              <w:t>7003800,00</w:t>
            </w:r>
          </w:p>
        </w:tc>
        <w:tc>
          <w:tcPr>
            <w:tcW w:w="850" w:type="dxa"/>
            <w:shd w:val="clear" w:color="auto" w:fill="auto"/>
            <w:noWrap/>
            <w:vAlign w:val="center"/>
            <w:hideMark/>
          </w:tcPr>
          <w:p w14:paraId="188C00FF" w14:textId="77777777" w:rsidR="00CF1F4B" w:rsidRPr="008A4B4F" w:rsidRDefault="00CF1F4B" w:rsidP="00CE15AD">
            <w:pPr>
              <w:ind w:left="-108" w:right="-108"/>
              <w:jc w:val="right"/>
              <w:rPr>
                <w:b/>
                <w:bCs/>
                <w:sz w:val="16"/>
                <w:szCs w:val="16"/>
                <w:lang w:val="uk-UA"/>
              </w:rPr>
            </w:pPr>
            <w:r w:rsidRPr="008A4B4F">
              <w:rPr>
                <w:b/>
                <w:bCs/>
                <w:sz w:val="16"/>
                <w:szCs w:val="16"/>
                <w:lang w:val="uk-UA"/>
              </w:rPr>
              <w:t>4374076,00</w:t>
            </w:r>
          </w:p>
        </w:tc>
        <w:tc>
          <w:tcPr>
            <w:tcW w:w="567" w:type="dxa"/>
            <w:shd w:val="clear" w:color="auto" w:fill="auto"/>
            <w:noWrap/>
            <w:vAlign w:val="center"/>
            <w:hideMark/>
          </w:tcPr>
          <w:p w14:paraId="4E0EF0DB" w14:textId="77777777" w:rsidR="00CF1F4B" w:rsidRPr="008A4B4F" w:rsidRDefault="00CF1F4B" w:rsidP="00CE15AD">
            <w:pPr>
              <w:jc w:val="right"/>
              <w:rPr>
                <w:b/>
                <w:bCs/>
                <w:sz w:val="16"/>
                <w:szCs w:val="16"/>
                <w:lang w:val="uk-UA"/>
              </w:rPr>
            </w:pPr>
            <w:r w:rsidRPr="008A4B4F">
              <w:rPr>
                <w:b/>
                <w:bCs/>
                <w:sz w:val="16"/>
                <w:szCs w:val="16"/>
                <w:lang w:val="uk-UA"/>
              </w:rPr>
              <w:t>0,00</w:t>
            </w:r>
          </w:p>
        </w:tc>
        <w:tc>
          <w:tcPr>
            <w:tcW w:w="993" w:type="dxa"/>
            <w:shd w:val="clear" w:color="auto" w:fill="auto"/>
            <w:noWrap/>
            <w:vAlign w:val="center"/>
            <w:hideMark/>
          </w:tcPr>
          <w:p w14:paraId="2E3AE092" w14:textId="0634871B" w:rsidR="00CF1F4B" w:rsidRPr="008A4B4F" w:rsidRDefault="00CF1F4B" w:rsidP="00CE15AD">
            <w:pPr>
              <w:ind w:left="-108" w:right="-108"/>
              <w:jc w:val="right"/>
              <w:rPr>
                <w:b/>
                <w:bCs/>
                <w:sz w:val="16"/>
                <w:szCs w:val="16"/>
                <w:lang w:val="uk-UA"/>
              </w:rPr>
            </w:pPr>
            <w:r>
              <w:rPr>
                <w:b/>
                <w:bCs/>
                <w:sz w:val="16"/>
                <w:szCs w:val="16"/>
              </w:rPr>
              <w:t>48749097,09</w:t>
            </w:r>
          </w:p>
        </w:tc>
        <w:tc>
          <w:tcPr>
            <w:tcW w:w="992" w:type="dxa"/>
            <w:shd w:val="clear" w:color="auto" w:fill="auto"/>
            <w:noWrap/>
            <w:vAlign w:val="center"/>
            <w:hideMark/>
          </w:tcPr>
          <w:p w14:paraId="23C600CE" w14:textId="4EC3296C" w:rsidR="00CF1F4B" w:rsidRPr="008A4B4F" w:rsidRDefault="00CF1F4B" w:rsidP="00CE15AD">
            <w:pPr>
              <w:ind w:left="-108" w:right="-108"/>
              <w:jc w:val="right"/>
              <w:rPr>
                <w:b/>
                <w:bCs/>
                <w:sz w:val="16"/>
                <w:szCs w:val="16"/>
                <w:lang w:val="uk-UA"/>
              </w:rPr>
            </w:pPr>
            <w:r>
              <w:rPr>
                <w:b/>
                <w:bCs/>
                <w:sz w:val="16"/>
                <w:szCs w:val="16"/>
              </w:rPr>
              <w:t>48749097,09</w:t>
            </w:r>
          </w:p>
        </w:tc>
        <w:tc>
          <w:tcPr>
            <w:tcW w:w="850" w:type="dxa"/>
            <w:shd w:val="clear" w:color="auto" w:fill="auto"/>
            <w:noWrap/>
            <w:vAlign w:val="center"/>
            <w:hideMark/>
          </w:tcPr>
          <w:p w14:paraId="7E19A869" w14:textId="46051100" w:rsidR="00CF1F4B" w:rsidRPr="008A4B4F" w:rsidRDefault="00CF1F4B" w:rsidP="00CE15AD">
            <w:pPr>
              <w:ind w:left="-108" w:right="-108"/>
              <w:jc w:val="right"/>
              <w:rPr>
                <w:b/>
                <w:bCs/>
                <w:sz w:val="16"/>
                <w:szCs w:val="16"/>
                <w:lang w:val="uk-UA"/>
              </w:rPr>
            </w:pPr>
            <w:r>
              <w:rPr>
                <w:b/>
                <w:bCs/>
                <w:sz w:val="16"/>
                <w:szCs w:val="16"/>
              </w:rPr>
              <w:t>0,00</w:t>
            </w:r>
          </w:p>
        </w:tc>
        <w:tc>
          <w:tcPr>
            <w:tcW w:w="851" w:type="dxa"/>
            <w:shd w:val="clear" w:color="auto" w:fill="auto"/>
            <w:noWrap/>
            <w:vAlign w:val="center"/>
            <w:hideMark/>
          </w:tcPr>
          <w:p w14:paraId="395ED295" w14:textId="3B75F038" w:rsidR="00CF1F4B" w:rsidRPr="008A4B4F" w:rsidRDefault="00CF1F4B" w:rsidP="00CE15AD">
            <w:pPr>
              <w:ind w:left="-108" w:right="-108"/>
              <w:jc w:val="right"/>
              <w:rPr>
                <w:b/>
                <w:bCs/>
                <w:sz w:val="16"/>
                <w:szCs w:val="16"/>
                <w:lang w:val="uk-UA"/>
              </w:rPr>
            </w:pPr>
            <w:r>
              <w:rPr>
                <w:b/>
                <w:bCs/>
                <w:sz w:val="16"/>
                <w:szCs w:val="16"/>
              </w:rPr>
              <w:t>0,00</w:t>
            </w:r>
          </w:p>
        </w:tc>
        <w:tc>
          <w:tcPr>
            <w:tcW w:w="709" w:type="dxa"/>
            <w:shd w:val="clear" w:color="auto" w:fill="auto"/>
            <w:noWrap/>
            <w:vAlign w:val="center"/>
            <w:hideMark/>
          </w:tcPr>
          <w:p w14:paraId="05C18383" w14:textId="6C751F79" w:rsidR="00CF1F4B" w:rsidRPr="008A4B4F" w:rsidRDefault="00CF1F4B" w:rsidP="00CE15AD">
            <w:pPr>
              <w:jc w:val="right"/>
              <w:rPr>
                <w:b/>
                <w:bCs/>
                <w:sz w:val="16"/>
                <w:szCs w:val="16"/>
                <w:lang w:val="uk-UA"/>
              </w:rPr>
            </w:pPr>
            <w:r>
              <w:rPr>
                <w:b/>
                <w:bCs/>
                <w:sz w:val="16"/>
                <w:szCs w:val="16"/>
              </w:rPr>
              <w:t>0,00</w:t>
            </w:r>
          </w:p>
        </w:tc>
        <w:tc>
          <w:tcPr>
            <w:tcW w:w="850" w:type="dxa"/>
            <w:shd w:val="clear" w:color="auto" w:fill="auto"/>
            <w:noWrap/>
            <w:vAlign w:val="center"/>
            <w:hideMark/>
          </w:tcPr>
          <w:p w14:paraId="6BDEE2D9" w14:textId="552CC8E1" w:rsidR="00CF1F4B" w:rsidRPr="008A4B4F" w:rsidRDefault="00CF1F4B" w:rsidP="00CE15AD">
            <w:pPr>
              <w:ind w:left="-108" w:right="-108"/>
              <w:jc w:val="right"/>
              <w:rPr>
                <w:b/>
                <w:bCs/>
                <w:sz w:val="16"/>
                <w:szCs w:val="16"/>
              </w:rPr>
            </w:pPr>
            <w:r>
              <w:rPr>
                <w:b/>
                <w:bCs/>
                <w:sz w:val="16"/>
                <w:szCs w:val="16"/>
              </w:rPr>
              <w:t>48749097,09</w:t>
            </w:r>
          </w:p>
        </w:tc>
        <w:tc>
          <w:tcPr>
            <w:tcW w:w="992" w:type="dxa"/>
            <w:shd w:val="clear" w:color="auto" w:fill="auto"/>
            <w:noWrap/>
            <w:vAlign w:val="center"/>
            <w:hideMark/>
          </w:tcPr>
          <w:p w14:paraId="60B189C1" w14:textId="03E61182" w:rsidR="00CF1F4B" w:rsidRPr="005A673A" w:rsidRDefault="00CF1F4B" w:rsidP="00CE15AD">
            <w:pPr>
              <w:ind w:left="-108" w:right="-108"/>
              <w:jc w:val="right"/>
              <w:rPr>
                <w:b/>
                <w:bCs/>
                <w:sz w:val="16"/>
                <w:szCs w:val="16"/>
                <w:lang w:val="uk-UA"/>
              </w:rPr>
            </w:pPr>
            <w:r>
              <w:rPr>
                <w:b/>
                <w:bCs/>
                <w:sz w:val="16"/>
                <w:szCs w:val="16"/>
                <w:lang w:val="uk-UA"/>
              </w:rPr>
              <w:t>75189537,09</w:t>
            </w:r>
          </w:p>
        </w:tc>
      </w:tr>
      <w:tr w:rsidR="00CF1F4B" w:rsidRPr="008A4B4F" w14:paraId="301D19D1" w14:textId="77777777" w:rsidTr="00DD4B5C">
        <w:trPr>
          <w:gridAfter w:val="13"/>
          <w:wAfter w:w="9217" w:type="dxa"/>
          <w:trHeight w:val="1211"/>
        </w:trPr>
        <w:tc>
          <w:tcPr>
            <w:tcW w:w="866" w:type="dxa"/>
            <w:shd w:val="clear" w:color="auto" w:fill="auto"/>
            <w:noWrap/>
            <w:vAlign w:val="center"/>
            <w:hideMark/>
          </w:tcPr>
          <w:p w14:paraId="625076DC" w14:textId="77777777" w:rsidR="00CF1F4B" w:rsidRPr="008A4B4F" w:rsidRDefault="00CF1F4B" w:rsidP="00CE15AD">
            <w:pPr>
              <w:jc w:val="center"/>
              <w:rPr>
                <w:sz w:val="16"/>
                <w:szCs w:val="16"/>
                <w:lang w:val="uk-UA"/>
              </w:rPr>
            </w:pPr>
            <w:r w:rsidRPr="008A4B4F">
              <w:rPr>
                <w:sz w:val="16"/>
                <w:szCs w:val="16"/>
                <w:lang w:val="uk-UA"/>
              </w:rPr>
              <w:t>1210150</w:t>
            </w:r>
          </w:p>
        </w:tc>
        <w:tc>
          <w:tcPr>
            <w:tcW w:w="850" w:type="dxa"/>
            <w:shd w:val="clear" w:color="auto" w:fill="auto"/>
            <w:vAlign w:val="center"/>
            <w:hideMark/>
          </w:tcPr>
          <w:p w14:paraId="43ECCF15" w14:textId="77777777" w:rsidR="00CF1F4B" w:rsidRPr="008A4B4F" w:rsidRDefault="00CF1F4B" w:rsidP="00CE15AD">
            <w:pPr>
              <w:jc w:val="center"/>
              <w:rPr>
                <w:sz w:val="16"/>
                <w:szCs w:val="16"/>
                <w:lang w:val="uk-UA"/>
              </w:rPr>
            </w:pPr>
            <w:r w:rsidRPr="008A4B4F">
              <w:rPr>
                <w:sz w:val="16"/>
                <w:szCs w:val="16"/>
                <w:lang w:val="uk-UA"/>
              </w:rPr>
              <w:t>0150</w:t>
            </w:r>
          </w:p>
        </w:tc>
        <w:tc>
          <w:tcPr>
            <w:tcW w:w="851" w:type="dxa"/>
            <w:shd w:val="clear" w:color="auto" w:fill="auto"/>
            <w:vAlign w:val="center"/>
            <w:hideMark/>
          </w:tcPr>
          <w:p w14:paraId="6ED12773" w14:textId="77777777" w:rsidR="00CF1F4B" w:rsidRPr="008A4B4F" w:rsidRDefault="00CF1F4B" w:rsidP="00CE15AD">
            <w:pPr>
              <w:jc w:val="center"/>
              <w:rPr>
                <w:sz w:val="16"/>
                <w:szCs w:val="16"/>
                <w:lang w:val="uk-UA"/>
              </w:rPr>
            </w:pPr>
            <w:r w:rsidRPr="008A4B4F">
              <w:rPr>
                <w:sz w:val="16"/>
                <w:szCs w:val="16"/>
                <w:lang w:val="uk-UA"/>
              </w:rPr>
              <w:t>0111</w:t>
            </w:r>
          </w:p>
        </w:tc>
        <w:tc>
          <w:tcPr>
            <w:tcW w:w="2693" w:type="dxa"/>
            <w:shd w:val="clear" w:color="auto" w:fill="auto"/>
            <w:hideMark/>
          </w:tcPr>
          <w:p w14:paraId="68E36A46" w14:textId="77777777" w:rsidR="00CF1F4B" w:rsidRPr="008A4B4F" w:rsidRDefault="00CF1F4B" w:rsidP="00CE15AD">
            <w:pPr>
              <w:rPr>
                <w:sz w:val="16"/>
                <w:szCs w:val="16"/>
                <w:lang w:val="uk-UA"/>
              </w:rPr>
            </w:pPr>
            <w:r w:rsidRPr="008A4B4F">
              <w:rPr>
                <w:sz w:val="16"/>
                <w:szCs w:val="16"/>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92" w:type="dxa"/>
            <w:shd w:val="clear" w:color="auto" w:fill="auto"/>
            <w:noWrap/>
            <w:vAlign w:val="center"/>
            <w:hideMark/>
          </w:tcPr>
          <w:p w14:paraId="7770F73D" w14:textId="77777777" w:rsidR="00CF1F4B" w:rsidRPr="008A4B4F" w:rsidRDefault="00CF1F4B" w:rsidP="00CE15AD">
            <w:pPr>
              <w:ind w:left="-108" w:right="-108"/>
              <w:jc w:val="right"/>
              <w:rPr>
                <w:b/>
                <w:bCs/>
                <w:sz w:val="16"/>
                <w:szCs w:val="16"/>
                <w:lang w:val="uk-UA"/>
              </w:rPr>
            </w:pPr>
            <w:r w:rsidRPr="008A4B4F">
              <w:rPr>
                <w:b/>
                <w:bCs/>
                <w:sz w:val="16"/>
                <w:szCs w:val="16"/>
                <w:lang w:val="uk-UA"/>
              </w:rPr>
              <w:t> </w:t>
            </w:r>
          </w:p>
        </w:tc>
        <w:tc>
          <w:tcPr>
            <w:tcW w:w="993" w:type="dxa"/>
            <w:shd w:val="clear" w:color="auto" w:fill="auto"/>
            <w:noWrap/>
            <w:vAlign w:val="center"/>
            <w:hideMark/>
          </w:tcPr>
          <w:p w14:paraId="43C9CA02" w14:textId="77777777" w:rsidR="00CF1F4B" w:rsidRPr="008A4B4F" w:rsidRDefault="00CF1F4B" w:rsidP="00CE15AD">
            <w:pPr>
              <w:ind w:left="-108" w:right="-108"/>
              <w:jc w:val="right"/>
              <w:rPr>
                <w:b/>
                <w:bCs/>
                <w:sz w:val="16"/>
                <w:szCs w:val="16"/>
                <w:lang w:val="uk-UA"/>
              </w:rPr>
            </w:pPr>
            <w:r w:rsidRPr="008A4B4F">
              <w:rPr>
                <w:b/>
                <w:bCs/>
                <w:sz w:val="16"/>
                <w:szCs w:val="16"/>
                <w:lang w:val="uk-UA"/>
              </w:rPr>
              <w:t> </w:t>
            </w:r>
          </w:p>
        </w:tc>
        <w:tc>
          <w:tcPr>
            <w:tcW w:w="992" w:type="dxa"/>
            <w:shd w:val="clear" w:color="auto" w:fill="auto"/>
            <w:noWrap/>
            <w:vAlign w:val="center"/>
            <w:hideMark/>
          </w:tcPr>
          <w:p w14:paraId="2F578977" w14:textId="77777777" w:rsidR="00CF1F4B" w:rsidRPr="008A4B4F" w:rsidRDefault="00CF1F4B" w:rsidP="00CE15AD">
            <w:pPr>
              <w:ind w:left="-108" w:right="-108"/>
              <w:jc w:val="right"/>
              <w:rPr>
                <w:b/>
                <w:bCs/>
                <w:sz w:val="16"/>
                <w:szCs w:val="16"/>
                <w:lang w:val="uk-UA"/>
              </w:rPr>
            </w:pPr>
            <w:r w:rsidRPr="008A4B4F">
              <w:rPr>
                <w:b/>
                <w:bCs/>
                <w:sz w:val="16"/>
                <w:szCs w:val="16"/>
                <w:lang w:val="uk-UA"/>
              </w:rPr>
              <w:t> </w:t>
            </w:r>
          </w:p>
        </w:tc>
        <w:tc>
          <w:tcPr>
            <w:tcW w:w="850" w:type="dxa"/>
            <w:shd w:val="clear" w:color="auto" w:fill="auto"/>
            <w:noWrap/>
            <w:vAlign w:val="center"/>
            <w:hideMark/>
          </w:tcPr>
          <w:p w14:paraId="4C4172CC" w14:textId="77777777" w:rsidR="00CF1F4B" w:rsidRPr="008A4B4F" w:rsidRDefault="00CF1F4B" w:rsidP="00CE15AD">
            <w:pPr>
              <w:ind w:left="-108" w:right="-108"/>
              <w:jc w:val="right"/>
              <w:rPr>
                <w:b/>
                <w:bCs/>
                <w:sz w:val="16"/>
                <w:szCs w:val="16"/>
                <w:lang w:val="uk-UA"/>
              </w:rPr>
            </w:pPr>
            <w:r w:rsidRPr="008A4B4F">
              <w:rPr>
                <w:b/>
                <w:bCs/>
                <w:sz w:val="16"/>
                <w:szCs w:val="16"/>
                <w:lang w:val="uk-UA"/>
              </w:rPr>
              <w:t> </w:t>
            </w:r>
          </w:p>
        </w:tc>
        <w:tc>
          <w:tcPr>
            <w:tcW w:w="567" w:type="dxa"/>
            <w:shd w:val="clear" w:color="auto" w:fill="auto"/>
            <w:noWrap/>
            <w:vAlign w:val="center"/>
            <w:hideMark/>
          </w:tcPr>
          <w:p w14:paraId="05DDCA6A" w14:textId="77777777" w:rsidR="00CF1F4B" w:rsidRPr="008A4B4F" w:rsidRDefault="00CF1F4B" w:rsidP="00CE15AD">
            <w:pPr>
              <w:jc w:val="right"/>
              <w:rPr>
                <w:b/>
                <w:bCs/>
                <w:sz w:val="16"/>
                <w:szCs w:val="16"/>
                <w:lang w:val="uk-UA"/>
              </w:rPr>
            </w:pPr>
            <w:r w:rsidRPr="008A4B4F">
              <w:rPr>
                <w:b/>
                <w:bCs/>
                <w:sz w:val="16"/>
                <w:szCs w:val="16"/>
                <w:lang w:val="uk-UA"/>
              </w:rPr>
              <w:t> </w:t>
            </w:r>
          </w:p>
        </w:tc>
        <w:tc>
          <w:tcPr>
            <w:tcW w:w="993" w:type="dxa"/>
            <w:shd w:val="clear" w:color="auto" w:fill="auto"/>
            <w:noWrap/>
            <w:vAlign w:val="center"/>
            <w:hideMark/>
          </w:tcPr>
          <w:p w14:paraId="28AAF0DE" w14:textId="546C0C8A" w:rsidR="00CF1F4B" w:rsidRPr="008A4B4F" w:rsidRDefault="00CF1F4B" w:rsidP="00CE15AD">
            <w:pPr>
              <w:ind w:left="-108" w:right="-108"/>
              <w:jc w:val="right"/>
              <w:rPr>
                <w:sz w:val="16"/>
                <w:szCs w:val="16"/>
                <w:lang w:val="uk-UA"/>
              </w:rPr>
            </w:pPr>
            <w:r>
              <w:rPr>
                <w:sz w:val="16"/>
                <w:szCs w:val="16"/>
              </w:rPr>
              <w:t>100000,00</w:t>
            </w:r>
          </w:p>
        </w:tc>
        <w:tc>
          <w:tcPr>
            <w:tcW w:w="992" w:type="dxa"/>
            <w:shd w:val="clear" w:color="auto" w:fill="auto"/>
            <w:noWrap/>
            <w:vAlign w:val="center"/>
            <w:hideMark/>
          </w:tcPr>
          <w:p w14:paraId="40E73C81" w14:textId="75F58CC4" w:rsidR="00CF1F4B" w:rsidRPr="008A4B4F" w:rsidRDefault="00CF1F4B" w:rsidP="00CE15AD">
            <w:pPr>
              <w:ind w:left="-108" w:right="-108"/>
              <w:jc w:val="right"/>
              <w:rPr>
                <w:sz w:val="16"/>
                <w:szCs w:val="16"/>
                <w:lang w:val="uk-UA"/>
              </w:rPr>
            </w:pPr>
            <w:r>
              <w:rPr>
                <w:sz w:val="16"/>
                <w:szCs w:val="16"/>
              </w:rPr>
              <w:t>100000,00</w:t>
            </w:r>
          </w:p>
        </w:tc>
        <w:tc>
          <w:tcPr>
            <w:tcW w:w="850" w:type="dxa"/>
            <w:shd w:val="clear" w:color="auto" w:fill="auto"/>
            <w:noWrap/>
            <w:vAlign w:val="center"/>
            <w:hideMark/>
          </w:tcPr>
          <w:p w14:paraId="02090220" w14:textId="1E93AD04"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2EA33043" w14:textId="04D08370"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457F3B61" w14:textId="4A3A6875"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3D15DC31" w14:textId="74E07452" w:rsidR="00CF1F4B" w:rsidRPr="008A4B4F" w:rsidRDefault="00CF1F4B" w:rsidP="00CE15AD">
            <w:pPr>
              <w:ind w:left="-108" w:right="-108"/>
              <w:jc w:val="right"/>
              <w:rPr>
                <w:sz w:val="16"/>
                <w:szCs w:val="16"/>
              </w:rPr>
            </w:pPr>
            <w:r>
              <w:rPr>
                <w:sz w:val="16"/>
                <w:szCs w:val="16"/>
              </w:rPr>
              <w:t>100000,00</w:t>
            </w:r>
          </w:p>
        </w:tc>
        <w:tc>
          <w:tcPr>
            <w:tcW w:w="992" w:type="dxa"/>
            <w:shd w:val="clear" w:color="auto" w:fill="auto"/>
            <w:noWrap/>
            <w:vAlign w:val="center"/>
            <w:hideMark/>
          </w:tcPr>
          <w:p w14:paraId="0AAD297B" w14:textId="3934652A" w:rsidR="00CF1F4B" w:rsidRPr="008A4B4F" w:rsidRDefault="00CF1F4B" w:rsidP="00CE15AD">
            <w:pPr>
              <w:ind w:left="-108" w:right="-108"/>
              <w:jc w:val="right"/>
              <w:rPr>
                <w:b/>
                <w:bCs/>
                <w:sz w:val="16"/>
                <w:szCs w:val="16"/>
              </w:rPr>
            </w:pPr>
            <w:r>
              <w:rPr>
                <w:b/>
                <w:bCs/>
                <w:sz w:val="16"/>
                <w:szCs w:val="16"/>
              </w:rPr>
              <w:t>100000,00</w:t>
            </w:r>
          </w:p>
        </w:tc>
      </w:tr>
      <w:tr w:rsidR="00CF1F4B" w:rsidRPr="008A4B4F" w14:paraId="576A5B56" w14:textId="77777777" w:rsidTr="00DD4B5C">
        <w:trPr>
          <w:gridAfter w:val="13"/>
          <w:wAfter w:w="9217" w:type="dxa"/>
          <w:trHeight w:val="930"/>
        </w:trPr>
        <w:tc>
          <w:tcPr>
            <w:tcW w:w="866" w:type="dxa"/>
            <w:shd w:val="clear" w:color="auto" w:fill="auto"/>
            <w:noWrap/>
            <w:vAlign w:val="center"/>
            <w:hideMark/>
          </w:tcPr>
          <w:p w14:paraId="6774415D" w14:textId="77777777" w:rsidR="00CF1F4B" w:rsidRPr="008A4B4F" w:rsidRDefault="00CF1F4B" w:rsidP="00CE15AD">
            <w:pPr>
              <w:jc w:val="center"/>
              <w:rPr>
                <w:sz w:val="16"/>
                <w:szCs w:val="16"/>
                <w:lang w:val="uk-UA"/>
              </w:rPr>
            </w:pPr>
            <w:r w:rsidRPr="008A4B4F">
              <w:rPr>
                <w:sz w:val="16"/>
                <w:szCs w:val="16"/>
                <w:lang w:val="uk-UA"/>
              </w:rPr>
              <w:t>1210160</w:t>
            </w:r>
          </w:p>
        </w:tc>
        <w:tc>
          <w:tcPr>
            <w:tcW w:w="850" w:type="dxa"/>
            <w:shd w:val="clear" w:color="auto" w:fill="auto"/>
            <w:vAlign w:val="center"/>
            <w:hideMark/>
          </w:tcPr>
          <w:p w14:paraId="71FC6FD6" w14:textId="77777777" w:rsidR="00CF1F4B" w:rsidRPr="008A4B4F" w:rsidRDefault="00CF1F4B" w:rsidP="00CE15AD">
            <w:pPr>
              <w:jc w:val="center"/>
              <w:rPr>
                <w:sz w:val="16"/>
                <w:szCs w:val="16"/>
                <w:lang w:val="uk-UA"/>
              </w:rPr>
            </w:pPr>
            <w:r w:rsidRPr="008A4B4F">
              <w:rPr>
                <w:sz w:val="16"/>
                <w:szCs w:val="16"/>
                <w:lang w:val="uk-UA"/>
              </w:rPr>
              <w:t>0160</w:t>
            </w:r>
          </w:p>
        </w:tc>
        <w:tc>
          <w:tcPr>
            <w:tcW w:w="851" w:type="dxa"/>
            <w:shd w:val="clear" w:color="auto" w:fill="auto"/>
            <w:vAlign w:val="center"/>
            <w:hideMark/>
          </w:tcPr>
          <w:p w14:paraId="7C5B69E3" w14:textId="77777777" w:rsidR="00CF1F4B" w:rsidRPr="008A4B4F" w:rsidRDefault="00CF1F4B" w:rsidP="00CE15AD">
            <w:pPr>
              <w:jc w:val="center"/>
              <w:rPr>
                <w:sz w:val="16"/>
                <w:szCs w:val="16"/>
                <w:lang w:val="uk-UA"/>
              </w:rPr>
            </w:pPr>
            <w:r w:rsidRPr="008A4B4F">
              <w:rPr>
                <w:sz w:val="16"/>
                <w:szCs w:val="16"/>
                <w:lang w:val="uk-UA"/>
              </w:rPr>
              <w:t>0111</w:t>
            </w:r>
          </w:p>
        </w:tc>
        <w:tc>
          <w:tcPr>
            <w:tcW w:w="2693" w:type="dxa"/>
            <w:shd w:val="clear" w:color="auto" w:fill="auto"/>
            <w:hideMark/>
          </w:tcPr>
          <w:p w14:paraId="59FA2120" w14:textId="77777777" w:rsidR="00CF1F4B" w:rsidRPr="008A4B4F" w:rsidRDefault="00CF1F4B" w:rsidP="00CE15AD">
            <w:pPr>
              <w:rPr>
                <w:sz w:val="16"/>
                <w:szCs w:val="16"/>
                <w:lang w:val="uk-UA"/>
              </w:rPr>
            </w:pPr>
            <w:r w:rsidRPr="008A4B4F">
              <w:rPr>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992" w:type="dxa"/>
            <w:shd w:val="clear" w:color="auto" w:fill="auto"/>
            <w:noWrap/>
            <w:vAlign w:val="center"/>
            <w:hideMark/>
          </w:tcPr>
          <w:p w14:paraId="6BD5A59C" w14:textId="77777777" w:rsidR="00CF1F4B" w:rsidRPr="008A4B4F" w:rsidRDefault="00CF1F4B" w:rsidP="00CE15AD">
            <w:pPr>
              <w:ind w:left="-108" w:right="-108"/>
              <w:jc w:val="right"/>
              <w:rPr>
                <w:sz w:val="16"/>
                <w:szCs w:val="16"/>
                <w:lang w:val="uk-UA"/>
              </w:rPr>
            </w:pPr>
            <w:r w:rsidRPr="008A4B4F">
              <w:rPr>
                <w:sz w:val="16"/>
                <w:szCs w:val="16"/>
                <w:lang w:val="uk-UA"/>
              </w:rPr>
              <w:t>8967970,00</w:t>
            </w:r>
          </w:p>
        </w:tc>
        <w:tc>
          <w:tcPr>
            <w:tcW w:w="993" w:type="dxa"/>
            <w:shd w:val="clear" w:color="auto" w:fill="auto"/>
            <w:noWrap/>
            <w:vAlign w:val="center"/>
            <w:hideMark/>
          </w:tcPr>
          <w:p w14:paraId="7E3F3B78" w14:textId="77777777" w:rsidR="00CF1F4B" w:rsidRPr="008A4B4F" w:rsidRDefault="00CF1F4B" w:rsidP="00CE15AD">
            <w:pPr>
              <w:ind w:left="-108" w:right="-108"/>
              <w:jc w:val="right"/>
              <w:rPr>
                <w:sz w:val="16"/>
                <w:szCs w:val="16"/>
                <w:lang w:val="uk-UA"/>
              </w:rPr>
            </w:pPr>
            <w:r w:rsidRPr="008A4B4F">
              <w:rPr>
                <w:sz w:val="16"/>
                <w:szCs w:val="16"/>
                <w:lang w:val="uk-UA"/>
              </w:rPr>
              <w:t>8967970,00</w:t>
            </w:r>
          </w:p>
        </w:tc>
        <w:tc>
          <w:tcPr>
            <w:tcW w:w="992" w:type="dxa"/>
            <w:shd w:val="clear" w:color="auto" w:fill="auto"/>
            <w:noWrap/>
            <w:vAlign w:val="center"/>
            <w:hideMark/>
          </w:tcPr>
          <w:p w14:paraId="5AD956B7" w14:textId="77777777" w:rsidR="00CF1F4B" w:rsidRPr="008A4B4F" w:rsidRDefault="00CF1F4B" w:rsidP="00CE15AD">
            <w:pPr>
              <w:ind w:left="-108" w:right="-108"/>
              <w:jc w:val="right"/>
              <w:rPr>
                <w:sz w:val="16"/>
                <w:szCs w:val="16"/>
                <w:lang w:val="uk-UA"/>
              </w:rPr>
            </w:pPr>
            <w:r w:rsidRPr="008A4B4F">
              <w:rPr>
                <w:sz w:val="16"/>
                <w:szCs w:val="16"/>
                <w:lang w:val="uk-UA"/>
              </w:rPr>
              <w:t>7003800,00</w:t>
            </w:r>
          </w:p>
        </w:tc>
        <w:tc>
          <w:tcPr>
            <w:tcW w:w="850" w:type="dxa"/>
            <w:shd w:val="clear" w:color="auto" w:fill="auto"/>
            <w:noWrap/>
            <w:vAlign w:val="center"/>
            <w:hideMark/>
          </w:tcPr>
          <w:p w14:paraId="5EE08884" w14:textId="77777777" w:rsidR="00CF1F4B" w:rsidRPr="008A4B4F" w:rsidRDefault="00CF1F4B" w:rsidP="00CE15AD">
            <w:pPr>
              <w:ind w:left="-108" w:right="-108"/>
              <w:jc w:val="right"/>
              <w:rPr>
                <w:sz w:val="16"/>
                <w:szCs w:val="16"/>
                <w:lang w:val="uk-UA"/>
              </w:rPr>
            </w:pPr>
            <w:r w:rsidRPr="008A4B4F">
              <w:rPr>
                <w:sz w:val="16"/>
                <w:szCs w:val="16"/>
                <w:lang w:val="uk-UA"/>
              </w:rPr>
              <w:t>247460,00</w:t>
            </w:r>
          </w:p>
        </w:tc>
        <w:tc>
          <w:tcPr>
            <w:tcW w:w="567" w:type="dxa"/>
            <w:shd w:val="clear" w:color="auto" w:fill="auto"/>
            <w:noWrap/>
            <w:vAlign w:val="center"/>
            <w:hideMark/>
          </w:tcPr>
          <w:p w14:paraId="66E20837"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8622523" w14:textId="3932118B" w:rsidR="00CF1F4B" w:rsidRPr="008A4B4F" w:rsidRDefault="00CF1F4B" w:rsidP="00CE15AD">
            <w:pPr>
              <w:ind w:left="-108" w:right="-108"/>
              <w:jc w:val="right"/>
              <w:rPr>
                <w:sz w:val="16"/>
                <w:szCs w:val="16"/>
                <w:lang w:val="uk-UA"/>
              </w:rPr>
            </w:pPr>
            <w:r>
              <w:rPr>
                <w:sz w:val="16"/>
                <w:szCs w:val="16"/>
              </w:rPr>
              <w:t> </w:t>
            </w:r>
          </w:p>
        </w:tc>
        <w:tc>
          <w:tcPr>
            <w:tcW w:w="992" w:type="dxa"/>
            <w:shd w:val="clear" w:color="auto" w:fill="auto"/>
            <w:noWrap/>
            <w:vAlign w:val="center"/>
            <w:hideMark/>
          </w:tcPr>
          <w:p w14:paraId="38376C8F" w14:textId="035CAB8C" w:rsidR="00CF1F4B" w:rsidRPr="008A4B4F" w:rsidRDefault="00CF1F4B" w:rsidP="00CE15AD">
            <w:pPr>
              <w:ind w:left="-108" w:right="-108"/>
              <w:jc w:val="right"/>
              <w:rPr>
                <w:sz w:val="16"/>
                <w:szCs w:val="16"/>
                <w:lang w:val="uk-UA"/>
              </w:rPr>
            </w:pPr>
            <w:r>
              <w:rPr>
                <w:sz w:val="16"/>
                <w:szCs w:val="16"/>
              </w:rPr>
              <w:t> </w:t>
            </w:r>
          </w:p>
        </w:tc>
        <w:tc>
          <w:tcPr>
            <w:tcW w:w="850" w:type="dxa"/>
            <w:shd w:val="clear" w:color="auto" w:fill="auto"/>
            <w:noWrap/>
            <w:vAlign w:val="center"/>
            <w:hideMark/>
          </w:tcPr>
          <w:p w14:paraId="414C704F" w14:textId="1B0B3852"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2C7D4FAE" w14:textId="7527C024"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5E669CE7" w14:textId="3CB7DB26"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219E29D4" w14:textId="7DD63166" w:rsidR="00CF1F4B" w:rsidRPr="008A4B4F" w:rsidRDefault="00CF1F4B" w:rsidP="00CE15AD">
            <w:pPr>
              <w:ind w:left="-108" w:right="-108"/>
              <w:jc w:val="right"/>
              <w:rPr>
                <w:sz w:val="16"/>
                <w:szCs w:val="16"/>
              </w:rPr>
            </w:pPr>
            <w:r>
              <w:rPr>
                <w:sz w:val="16"/>
                <w:szCs w:val="16"/>
              </w:rPr>
              <w:t> </w:t>
            </w:r>
          </w:p>
        </w:tc>
        <w:tc>
          <w:tcPr>
            <w:tcW w:w="992" w:type="dxa"/>
            <w:shd w:val="clear" w:color="auto" w:fill="auto"/>
            <w:noWrap/>
            <w:vAlign w:val="center"/>
            <w:hideMark/>
          </w:tcPr>
          <w:p w14:paraId="4BB770AC" w14:textId="223F99BF" w:rsidR="00CF1F4B" w:rsidRPr="008A4B4F" w:rsidRDefault="00CF1F4B" w:rsidP="00CE15AD">
            <w:pPr>
              <w:ind w:left="-108" w:right="-108"/>
              <w:jc w:val="right"/>
              <w:rPr>
                <w:b/>
                <w:bCs/>
                <w:sz w:val="16"/>
                <w:szCs w:val="16"/>
              </w:rPr>
            </w:pPr>
            <w:r>
              <w:rPr>
                <w:b/>
                <w:bCs/>
                <w:sz w:val="16"/>
                <w:szCs w:val="16"/>
              </w:rPr>
              <w:t>8967970,00</w:t>
            </w:r>
          </w:p>
        </w:tc>
      </w:tr>
      <w:tr w:rsidR="00CF1F4B" w:rsidRPr="008A4B4F" w14:paraId="0DE39147" w14:textId="77777777" w:rsidTr="00CE15AD">
        <w:trPr>
          <w:gridAfter w:val="13"/>
          <w:wAfter w:w="9217" w:type="dxa"/>
          <w:trHeight w:val="675"/>
        </w:trPr>
        <w:tc>
          <w:tcPr>
            <w:tcW w:w="866" w:type="dxa"/>
            <w:shd w:val="clear" w:color="auto" w:fill="auto"/>
            <w:noWrap/>
            <w:vAlign w:val="center"/>
            <w:hideMark/>
          </w:tcPr>
          <w:p w14:paraId="263EDED1" w14:textId="77777777" w:rsidR="00CF1F4B" w:rsidRPr="008A4B4F" w:rsidRDefault="00CF1F4B" w:rsidP="00CE15AD">
            <w:pPr>
              <w:jc w:val="center"/>
              <w:rPr>
                <w:sz w:val="16"/>
                <w:szCs w:val="16"/>
                <w:lang w:val="uk-UA"/>
              </w:rPr>
            </w:pPr>
            <w:r w:rsidRPr="008A4B4F">
              <w:rPr>
                <w:sz w:val="16"/>
                <w:szCs w:val="16"/>
                <w:lang w:val="uk-UA"/>
              </w:rPr>
              <w:t>1211021</w:t>
            </w:r>
          </w:p>
        </w:tc>
        <w:tc>
          <w:tcPr>
            <w:tcW w:w="850" w:type="dxa"/>
            <w:shd w:val="clear" w:color="auto" w:fill="auto"/>
            <w:vAlign w:val="center"/>
            <w:hideMark/>
          </w:tcPr>
          <w:p w14:paraId="54F6B2F8" w14:textId="77777777" w:rsidR="00CF1F4B" w:rsidRPr="008A4B4F" w:rsidRDefault="00CF1F4B" w:rsidP="00CE15AD">
            <w:pPr>
              <w:jc w:val="center"/>
              <w:rPr>
                <w:sz w:val="16"/>
                <w:szCs w:val="16"/>
                <w:lang w:val="uk-UA"/>
              </w:rPr>
            </w:pPr>
            <w:r w:rsidRPr="008A4B4F">
              <w:rPr>
                <w:sz w:val="16"/>
                <w:szCs w:val="16"/>
                <w:lang w:val="uk-UA"/>
              </w:rPr>
              <w:t>1021</w:t>
            </w:r>
          </w:p>
        </w:tc>
        <w:tc>
          <w:tcPr>
            <w:tcW w:w="851" w:type="dxa"/>
            <w:shd w:val="clear" w:color="auto" w:fill="auto"/>
            <w:vAlign w:val="center"/>
            <w:hideMark/>
          </w:tcPr>
          <w:p w14:paraId="173CB308" w14:textId="77777777" w:rsidR="00CF1F4B" w:rsidRPr="008A4B4F" w:rsidRDefault="00CF1F4B" w:rsidP="00CE15AD">
            <w:pPr>
              <w:jc w:val="center"/>
              <w:rPr>
                <w:sz w:val="16"/>
                <w:szCs w:val="16"/>
                <w:lang w:val="uk-UA"/>
              </w:rPr>
            </w:pPr>
            <w:r w:rsidRPr="008A4B4F">
              <w:rPr>
                <w:sz w:val="16"/>
                <w:szCs w:val="16"/>
                <w:lang w:val="uk-UA"/>
              </w:rPr>
              <w:t>0921</w:t>
            </w:r>
          </w:p>
        </w:tc>
        <w:tc>
          <w:tcPr>
            <w:tcW w:w="2693" w:type="dxa"/>
            <w:shd w:val="clear" w:color="auto" w:fill="auto"/>
            <w:hideMark/>
          </w:tcPr>
          <w:p w14:paraId="0EACF2B5" w14:textId="77777777" w:rsidR="00CF1F4B" w:rsidRPr="008A4B4F" w:rsidRDefault="00CF1F4B" w:rsidP="00CE15AD">
            <w:pPr>
              <w:rPr>
                <w:sz w:val="16"/>
                <w:szCs w:val="16"/>
                <w:lang w:val="uk-UA"/>
              </w:rPr>
            </w:pPr>
            <w:r w:rsidRPr="008A4B4F">
              <w:rPr>
                <w:sz w:val="16"/>
                <w:szCs w:val="16"/>
                <w:lang w:val="uk-UA"/>
              </w:rPr>
              <w:t>Надання загальної середньої освіти закладами загальної середньої освіти за рахунок коштів місцевого бюджету</w:t>
            </w:r>
          </w:p>
        </w:tc>
        <w:tc>
          <w:tcPr>
            <w:tcW w:w="992" w:type="dxa"/>
            <w:shd w:val="clear" w:color="auto" w:fill="auto"/>
            <w:noWrap/>
            <w:vAlign w:val="center"/>
            <w:hideMark/>
          </w:tcPr>
          <w:p w14:paraId="1BE7B11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3" w:type="dxa"/>
            <w:shd w:val="clear" w:color="auto" w:fill="auto"/>
            <w:noWrap/>
            <w:vAlign w:val="center"/>
            <w:hideMark/>
          </w:tcPr>
          <w:p w14:paraId="2281A70F"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62F2ACE9"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12E044E8"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40C03F17"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2A4121C9" w14:textId="1E93892B" w:rsidR="00CF1F4B" w:rsidRPr="008A4B4F" w:rsidRDefault="00CF1F4B" w:rsidP="00CE15AD">
            <w:pPr>
              <w:ind w:left="-108" w:right="-108"/>
              <w:jc w:val="right"/>
              <w:rPr>
                <w:sz w:val="16"/>
                <w:szCs w:val="16"/>
                <w:lang w:val="uk-UA"/>
              </w:rPr>
            </w:pPr>
            <w:r>
              <w:rPr>
                <w:sz w:val="16"/>
                <w:szCs w:val="16"/>
              </w:rPr>
              <w:t>38264597,09</w:t>
            </w:r>
          </w:p>
        </w:tc>
        <w:tc>
          <w:tcPr>
            <w:tcW w:w="992" w:type="dxa"/>
            <w:shd w:val="clear" w:color="auto" w:fill="auto"/>
            <w:noWrap/>
            <w:vAlign w:val="center"/>
            <w:hideMark/>
          </w:tcPr>
          <w:p w14:paraId="1FB9D9FD" w14:textId="7121E8DA" w:rsidR="00CF1F4B" w:rsidRPr="008A4B4F" w:rsidRDefault="00CF1F4B" w:rsidP="00CE15AD">
            <w:pPr>
              <w:ind w:left="-108" w:right="-108"/>
              <w:jc w:val="right"/>
              <w:rPr>
                <w:sz w:val="16"/>
                <w:szCs w:val="16"/>
                <w:lang w:val="uk-UA"/>
              </w:rPr>
            </w:pPr>
            <w:r>
              <w:rPr>
                <w:sz w:val="16"/>
                <w:szCs w:val="16"/>
              </w:rPr>
              <w:t>38264597,09</w:t>
            </w:r>
          </w:p>
        </w:tc>
        <w:tc>
          <w:tcPr>
            <w:tcW w:w="850" w:type="dxa"/>
            <w:shd w:val="clear" w:color="auto" w:fill="auto"/>
            <w:noWrap/>
            <w:vAlign w:val="center"/>
            <w:hideMark/>
          </w:tcPr>
          <w:p w14:paraId="37EC7AB4" w14:textId="314AD7DC"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062C2349" w14:textId="25BD21BB"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66525D77" w14:textId="664DCAE9"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00D8960C" w14:textId="0B230513" w:rsidR="00CF1F4B" w:rsidRPr="0087066A" w:rsidRDefault="00CF1F4B" w:rsidP="00CE15AD">
            <w:pPr>
              <w:ind w:left="-108" w:right="-108"/>
              <w:jc w:val="right"/>
              <w:rPr>
                <w:sz w:val="16"/>
                <w:szCs w:val="16"/>
                <w:lang w:val="uk-UA"/>
              </w:rPr>
            </w:pPr>
            <w:r>
              <w:rPr>
                <w:sz w:val="16"/>
                <w:szCs w:val="16"/>
              </w:rPr>
              <w:t>38264597,09</w:t>
            </w:r>
          </w:p>
        </w:tc>
        <w:tc>
          <w:tcPr>
            <w:tcW w:w="992" w:type="dxa"/>
            <w:shd w:val="clear" w:color="auto" w:fill="auto"/>
            <w:noWrap/>
            <w:vAlign w:val="center"/>
            <w:hideMark/>
          </w:tcPr>
          <w:p w14:paraId="1000E87C" w14:textId="12AAC48F" w:rsidR="00CF1F4B" w:rsidRPr="008A4B4F" w:rsidRDefault="00CF1F4B" w:rsidP="00CE15AD">
            <w:pPr>
              <w:ind w:left="-108" w:right="-108"/>
              <w:jc w:val="right"/>
              <w:rPr>
                <w:b/>
                <w:bCs/>
                <w:sz w:val="16"/>
                <w:szCs w:val="16"/>
              </w:rPr>
            </w:pPr>
            <w:r>
              <w:rPr>
                <w:b/>
                <w:bCs/>
                <w:sz w:val="16"/>
                <w:szCs w:val="16"/>
              </w:rPr>
              <w:t>38264597,09</w:t>
            </w:r>
          </w:p>
        </w:tc>
      </w:tr>
      <w:tr w:rsidR="00CF1F4B" w:rsidRPr="008A4B4F" w14:paraId="74DBFBF8" w14:textId="77777777" w:rsidTr="00DD4B5C">
        <w:trPr>
          <w:gridAfter w:val="13"/>
          <w:wAfter w:w="9217" w:type="dxa"/>
          <w:trHeight w:val="724"/>
        </w:trPr>
        <w:tc>
          <w:tcPr>
            <w:tcW w:w="866" w:type="dxa"/>
            <w:shd w:val="clear" w:color="auto" w:fill="auto"/>
            <w:noWrap/>
            <w:vAlign w:val="center"/>
            <w:hideMark/>
          </w:tcPr>
          <w:p w14:paraId="6E49008F" w14:textId="77777777" w:rsidR="00CF1F4B" w:rsidRPr="008A4B4F" w:rsidRDefault="00CF1F4B" w:rsidP="00CE15AD">
            <w:pPr>
              <w:jc w:val="center"/>
              <w:rPr>
                <w:sz w:val="16"/>
                <w:szCs w:val="16"/>
                <w:lang w:val="uk-UA"/>
              </w:rPr>
            </w:pPr>
            <w:r w:rsidRPr="008A4B4F">
              <w:rPr>
                <w:sz w:val="16"/>
                <w:szCs w:val="16"/>
                <w:lang w:val="uk-UA"/>
              </w:rPr>
              <w:t>1216013</w:t>
            </w:r>
          </w:p>
        </w:tc>
        <w:tc>
          <w:tcPr>
            <w:tcW w:w="850" w:type="dxa"/>
            <w:shd w:val="clear" w:color="auto" w:fill="auto"/>
            <w:vAlign w:val="center"/>
            <w:hideMark/>
          </w:tcPr>
          <w:p w14:paraId="01A75325" w14:textId="77777777" w:rsidR="00CF1F4B" w:rsidRPr="008A4B4F" w:rsidRDefault="00CF1F4B" w:rsidP="00CE15AD">
            <w:pPr>
              <w:jc w:val="center"/>
              <w:rPr>
                <w:sz w:val="16"/>
                <w:szCs w:val="16"/>
                <w:lang w:val="uk-UA"/>
              </w:rPr>
            </w:pPr>
            <w:r w:rsidRPr="008A4B4F">
              <w:rPr>
                <w:sz w:val="16"/>
                <w:szCs w:val="16"/>
                <w:lang w:val="uk-UA"/>
              </w:rPr>
              <w:t>6013</w:t>
            </w:r>
          </w:p>
        </w:tc>
        <w:tc>
          <w:tcPr>
            <w:tcW w:w="851" w:type="dxa"/>
            <w:shd w:val="clear" w:color="auto" w:fill="auto"/>
            <w:vAlign w:val="center"/>
            <w:hideMark/>
          </w:tcPr>
          <w:p w14:paraId="0B2D5E94" w14:textId="77777777" w:rsidR="00CF1F4B" w:rsidRPr="008A4B4F" w:rsidRDefault="00CF1F4B" w:rsidP="00CE15AD">
            <w:pPr>
              <w:jc w:val="center"/>
              <w:rPr>
                <w:sz w:val="16"/>
                <w:szCs w:val="16"/>
                <w:lang w:val="uk-UA"/>
              </w:rPr>
            </w:pPr>
            <w:r w:rsidRPr="008A4B4F">
              <w:rPr>
                <w:sz w:val="16"/>
                <w:szCs w:val="16"/>
                <w:lang w:val="uk-UA"/>
              </w:rPr>
              <w:t>0620</w:t>
            </w:r>
          </w:p>
        </w:tc>
        <w:tc>
          <w:tcPr>
            <w:tcW w:w="2693" w:type="dxa"/>
            <w:shd w:val="clear" w:color="auto" w:fill="auto"/>
            <w:hideMark/>
          </w:tcPr>
          <w:p w14:paraId="669206B7" w14:textId="77777777" w:rsidR="00CF1F4B" w:rsidRPr="008A4B4F" w:rsidRDefault="00CF1F4B" w:rsidP="00CE15AD">
            <w:pPr>
              <w:rPr>
                <w:sz w:val="16"/>
                <w:szCs w:val="16"/>
                <w:lang w:val="uk-UA"/>
              </w:rPr>
            </w:pPr>
            <w:r w:rsidRPr="008A4B4F">
              <w:rPr>
                <w:sz w:val="16"/>
                <w:szCs w:val="16"/>
                <w:lang w:val="uk-UA"/>
              </w:rPr>
              <w:t>Забезпечення діяльності водопровідно-каналізаційного господарства</w:t>
            </w:r>
          </w:p>
        </w:tc>
        <w:tc>
          <w:tcPr>
            <w:tcW w:w="992" w:type="dxa"/>
            <w:shd w:val="clear" w:color="auto" w:fill="auto"/>
            <w:noWrap/>
            <w:vAlign w:val="center"/>
            <w:hideMark/>
          </w:tcPr>
          <w:p w14:paraId="0B18939B" w14:textId="77777777" w:rsidR="00CF1F4B" w:rsidRPr="008A4B4F" w:rsidRDefault="00CF1F4B" w:rsidP="00CE15AD">
            <w:pPr>
              <w:ind w:left="-108" w:right="-108"/>
              <w:jc w:val="right"/>
              <w:rPr>
                <w:sz w:val="16"/>
                <w:szCs w:val="16"/>
                <w:lang w:val="uk-UA"/>
              </w:rPr>
            </w:pPr>
            <w:r w:rsidRPr="008A4B4F">
              <w:rPr>
                <w:sz w:val="16"/>
                <w:szCs w:val="16"/>
                <w:lang w:val="uk-UA"/>
              </w:rPr>
              <w:t>4865200,00</w:t>
            </w:r>
          </w:p>
        </w:tc>
        <w:tc>
          <w:tcPr>
            <w:tcW w:w="993" w:type="dxa"/>
            <w:shd w:val="clear" w:color="auto" w:fill="auto"/>
            <w:noWrap/>
            <w:vAlign w:val="center"/>
            <w:hideMark/>
          </w:tcPr>
          <w:p w14:paraId="48E35981" w14:textId="77777777" w:rsidR="00CF1F4B" w:rsidRPr="008A4B4F" w:rsidRDefault="00CF1F4B" w:rsidP="00CE15AD">
            <w:pPr>
              <w:ind w:left="-108" w:right="-108"/>
              <w:jc w:val="right"/>
              <w:rPr>
                <w:sz w:val="16"/>
                <w:szCs w:val="16"/>
                <w:lang w:val="uk-UA"/>
              </w:rPr>
            </w:pPr>
            <w:r w:rsidRPr="008A4B4F">
              <w:rPr>
                <w:sz w:val="16"/>
                <w:szCs w:val="16"/>
                <w:lang w:val="uk-UA"/>
              </w:rPr>
              <w:t>4865200,00</w:t>
            </w:r>
          </w:p>
        </w:tc>
        <w:tc>
          <w:tcPr>
            <w:tcW w:w="992" w:type="dxa"/>
            <w:shd w:val="clear" w:color="auto" w:fill="auto"/>
            <w:noWrap/>
            <w:vAlign w:val="center"/>
            <w:hideMark/>
          </w:tcPr>
          <w:p w14:paraId="54ED8C8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83592CE"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7A4DA84C"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03E660C" w14:textId="0136457C" w:rsidR="00CF1F4B" w:rsidRPr="008A4B4F" w:rsidRDefault="00CF1F4B" w:rsidP="00CE15AD">
            <w:pPr>
              <w:ind w:left="-108" w:right="-108"/>
              <w:jc w:val="right"/>
              <w:rPr>
                <w:sz w:val="16"/>
                <w:szCs w:val="16"/>
                <w:lang w:val="uk-UA"/>
              </w:rPr>
            </w:pPr>
            <w:r>
              <w:rPr>
                <w:sz w:val="16"/>
                <w:szCs w:val="16"/>
              </w:rPr>
              <w:t>3070000,00</w:t>
            </w:r>
          </w:p>
        </w:tc>
        <w:tc>
          <w:tcPr>
            <w:tcW w:w="992" w:type="dxa"/>
            <w:shd w:val="clear" w:color="auto" w:fill="auto"/>
            <w:noWrap/>
            <w:vAlign w:val="center"/>
            <w:hideMark/>
          </w:tcPr>
          <w:p w14:paraId="44DD8658" w14:textId="1A425547" w:rsidR="00CF1F4B" w:rsidRPr="008A4B4F" w:rsidRDefault="00CF1F4B" w:rsidP="00CE15AD">
            <w:pPr>
              <w:ind w:left="-108" w:right="-108"/>
              <w:jc w:val="right"/>
              <w:rPr>
                <w:sz w:val="16"/>
                <w:szCs w:val="16"/>
                <w:lang w:val="uk-UA"/>
              </w:rPr>
            </w:pPr>
            <w:r>
              <w:rPr>
                <w:sz w:val="16"/>
                <w:szCs w:val="16"/>
              </w:rPr>
              <w:t>3070000,00</w:t>
            </w:r>
          </w:p>
        </w:tc>
        <w:tc>
          <w:tcPr>
            <w:tcW w:w="850" w:type="dxa"/>
            <w:shd w:val="clear" w:color="auto" w:fill="auto"/>
            <w:noWrap/>
            <w:vAlign w:val="center"/>
            <w:hideMark/>
          </w:tcPr>
          <w:p w14:paraId="0177A95A" w14:textId="6CB1A0E5"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66A88AD4" w14:textId="5811EDAB"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6AE2DC81" w14:textId="62A97EFC"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1C321EFA" w14:textId="203EE114" w:rsidR="00CF1F4B" w:rsidRPr="008A4B4F" w:rsidRDefault="00CF1F4B" w:rsidP="00CE15AD">
            <w:pPr>
              <w:ind w:left="-108" w:right="-108"/>
              <w:jc w:val="right"/>
              <w:rPr>
                <w:sz w:val="16"/>
                <w:szCs w:val="16"/>
              </w:rPr>
            </w:pPr>
            <w:r>
              <w:rPr>
                <w:sz w:val="16"/>
                <w:szCs w:val="16"/>
              </w:rPr>
              <w:t>3070000,00</w:t>
            </w:r>
          </w:p>
        </w:tc>
        <w:tc>
          <w:tcPr>
            <w:tcW w:w="992" w:type="dxa"/>
            <w:shd w:val="clear" w:color="auto" w:fill="auto"/>
            <w:noWrap/>
            <w:vAlign w:val="center"/>
            <w:hideMark/>
          </w:tcPr>
          <w:p w14:paraId="49DB15B1" w14:textId="65AFA50C" w:rsidR="00CF1F4B" w:rsidRPr="008A4B4F" w:rsidRDefault="00CF1F4B" w:rsidP="00CE15AD">
            <w:pPr>
              <w:ind w:left="-108" w:right="-108"/>
              <w:jc w:val="right"/>
              <w:rPr>
                <w:b/>
                <w:bCs/>
                <w:sz w:val="16"/>
                <w:szCs w:val="16"/>
              </w:rPr>
            </w:pPr>
            <w:r>
              <w:rPr>
                <w:b/>
                <w:bCs/>
                <w:sz w:val="16"/>
                <w:szCs w:val="16"/>
              </w:rPr>
              <w:t>7935200,00</w:t>
            </w:r>
          </w:p>
        </w:tc>
      </w:tr>
      <w:tr w:rsidR="00CF1F4B" w:rsidRPr="008A4B4F" w14:paraId="1A417F7E" w14:textId="77777777" w:rsidTr="00DD4B5C">
        <w:trPr>
          <w:gridAfter w:val="13"/>
          <w:wAfter w:w="9217" w:type="dxa"/>
          <w:trHeight w:val="551"/>
        </w:trPr>
        <w:tc>
          <w:tcPr>
            <w:tcW w:w="866" w:type="dxa"/>
            <w:shd w:val="clear" w:color="auto" w:fill="auto"/>
            <w:noWrap/>
            <w:vAlign w:val="center"/>
            <w:hideMark/>
          </w:tcPr>
          <w:p w14:paraId="365E3CAD" w14:textId="77777777" w:rsidR="00CF1F4B" w:rsidRPr="008A4B4F" w:rsidRDefault="00CF1F4B" w:rsidP="00CE15AD">
            <w:pPr>
              <w:jc w:val="center"/>
              <w:rPr>
                <w:sz w:val="16"/>
                <w:szCs w:val="16"/>
                <w:lang w:val="uk-UA"/>
              </w:rPr>
            </w:pPr>
            <w:r w:rsidRPr="008A4B4F">
              <w:rPr>
                <w:sz w:val="16"/>
                <w:szCs w:val="16"/>
                <w:lang w:val="uk-UA"/>
              </w:rPr>
              <w:t>1216040</w:t>
            </w:r>
          </w:p>
        </w:tc>
        <w:tc>
          <w:tcPr>
            <w:tcW w:w="850" w:type="dxa"/>
            <w:shd w:val="clear" w:color="auto" w:fill="auto"/>
            <w:vAlign w:val="center"/>
            <w:hideMark/>
          </w:tcPr>
          <w:p w14:paraId="584A7BC2" w14:textId="77777777" w:rsidR="00CF1F4B" w:rsidRPr="008A4B4F" w:rsidRDefault="00CF1F4B" w:rsidP="00CE15AD">
            <w:pPr>
              <w:jc w:val="center"/>
              <w:rPr>
                <w:sz w:val="16"/>
                <w:szCs w:val="16"/>
                <w:lang w:val="uk-UA"/>
              </w:rPr>
            </w:pPr>
            <w:r w:rsidRPr="008A4B4F">
              <w:rPr>
                <w:sz w:val="16"/>
                <w:szCs w:val="16"/>
                <w:lang w:val="uk-UA"/>
              </w:rPr>
              <w:t>6040</w:t>
            </w:r>
          </w:p>
        </w:tc>
        <w:tc>
          <w:tcPr>
            <w:tcW w:w="851" w:type="dxa"/>
            <w:shd w:val="clear" w:color="auto" w:fill="auto"/>
            <w:vAlign w:val="center"/>
            <w:hideMark/>
          </w:tcPr>
          <w:p w14:paraId="3C7AA32F" w14:textId="77777777" w:rsidR="00CF1F4B" w:rsidRPr="008A4B4F" w:rsidRDefault="00CF1F4B" w:rsidP="00CE15AD">
            <w:pPr>
              <w:jc w:val="center"/>
              <w:rPr>
                <w:sz w:val="16"/>
                <w:szCs w:val="16"/>
                <w:lang w:val="uk-UA"/>
              </w:rPr>
            </w:pPr>
            <w:r w:rsidRPr="008A4B4F">
              <w:rPr>
                <w:sz w:val="16"/>
                <w:szCs w:val="16"/>
                <w:lang w:val="uk-UA"/>
              </w:rPr>
              <w:t>0620</w:t>
            </w:r>
          </w:p>
        </w:tc>
        <w:tc>
          <w:tcPr>
            <w:tcW w:w="2693" w:type="dxa"/>
            <w:shd w:val="clear" w:color="auto" w:fill="auto"/>
            <w:hideMark/>
          </w:tcPr>
          <w:p w14:paraId="47D31685" w14:textId="77777777" w:rsidR="00CF1F4B" w:rsidRPr="008A4B4F" w:rsidRDefault="00CF1F4B" w:rsidP="00CE15AD">
            <w:pPr>
              <w:rPr>
                <w:sz w:val="16"/>
                <w:szCs w:val="16"/>
                <w:lang w:val="uk-UA"/>
              </w:rPr>
            </w:pPr>
            <w:r w:rsidRPr="008A4B4F">
              <w:rPr>
                <w:sz w:val="16"/>
                <w:szCs w:val="16"/>
                <w:lang w:val="uk-UA"/>
              </w:rPr>
              <w:t>Заходи, пов'язані з поліпшенням питної води</w:t>
            </w:r>
          </w:p>
        </w:tc>
        <w:tc>
          <w:tcPr>
            <w:tcW w:w="992" w:type="dxa"/>
            <w:shd w:val="clear" w:color="auto" w:fill="auto"/>
            <w:noWrap/>
            <w:vAlign w:val="center"/>
            <w:hideMark/>
          </w:tcPr>
          <w:p w14:paraId="0813BAFF" w14:textId="77777777" w:rsidR="00CF1F4B" w:rsidRPr="008A4B4F" w:rsidRDefault="00CF1F4B" w:rsidP="00CE15AD">
            <w:pPr>
              <w:ind w:left="-108" w:right="-108"/>
              <w:jc w:val="right"/>
              <w:rPr>
                <w:sz w:val="16"/>
                <w:szCs w:val="16"/>
                <w:lang w:val="uk-UA"/>
              </w:rPr>
            </w:pPr>
            <w:r w:rsidRPr="008A4B4F">
              <w:rPr>
                <w:sz w:val="16"/>
                <w:szCs w:val="16"/>
                <w:lang w:val="uk-UA"/>
              </w:rPr>
              <w:t>800000,00</w:t>
            </w:r>
          </w:p>
        </w:tc>
        <w:tc>
          <w:tcPr>
            <w:tcW w:w="993" w:type="dxa"/>
            <w:shd w:val="clear" w:color="auto" w:fill="auto"/>
            <w:noWrap/>
            <w:vAlign w:val="center"/>
            <w:hideMark/>
          </w:tcPr>
          <w:p w14:paraId="77F97178" w14:textId="77777777" w:rsidR="00CF1F4B" w:rsidRPr="008A4B4F" w:rsidRDefault="00CF1F4B" w:rsidP="00CE15AD">
            <w:pPr>
              <w:ind w:left="-108" w:right="-108"/>
              <w:jc w:val="right"/>
              <w:rPr>
                <w:sz w:val="16"/>
                <w:szCs w:val="16"/>
                <w:lang w:val="uk-UA"/>
              </w:rPr>
            </w:pPr>
            <w:r w:rsidRPr="008A4B4F">
              <w:rPr>
                <w:sz w:val="16"/>
                <w:szCs w:val="16"/>
                <w:lang w:val="uk-UA"/>
              </w:rPr>
              <w:t>800000,00</w:t>
            </w:r>
          </w:p>
        </w:tc>
        <w:tc>
          <w:tcPr>
            <w:tcW w:w="992" w:type="dxa"/>
            <w:shd w:val="clear" w:color="auto" w:fill="auto"/>
            <w:noWrap/>
            <w:vAlign w:val="center"/>
            <w:hideMark/>
          </w:tcPr>
          <w:p w14:paraId="37830892"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8ECAC2C"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6A95D35F"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0DAD6FB" w14:textId="40281320" w:rsidR="00CF1F4B" w:rsidRPr="008A4B4F" w:rsidRDefault="00CF1F4B" w:rsidP="00CE15AD">
            <w:pPr>
              <w:ind w:left="-108" w:right="-108"/>
              <w:jc w:val="right"/>
              <w:rPr>
                <w:sz w:val="16"/>
                <w:szCs w:val="16"/>
                <w:lang w:val="uk-UA"/>
              </w:rPr>
            </w:pPr>
            <w:r>
              <w:rPr>
                <w:sz w:val="16"/>
                <w:szCs w:val="16"/>
              </w:rPr>
              <w:t> </w:t>
            </w:r>
          </w:p>
        </w:tc>
        <w:tc>
          <w:tcPr>
            <w:tcW w:w="992" w:type="dxa"/>
            <w:shd w:val="clear" w:color="auto" w:fill="auto"/>
            <w:noWrap/>
            <w:vAlign w:val="center"/>
            <w:hideMark/>
          </w:tcPr>
          <w:p w14:paraId="36760B23" w14:textId="2E3668ED" w:rsidR="00CF1F4B" w:rsidRPr="008A4B4F" w:rsidRDefault="00CF1F4B" w:rsidP="00CE15AD">
            <w:pPr>
              <w:ind w:left="-108" w:right="-108"/>
              <w:jc w:val="right"/>
              <w:rPr>
                <w:sz w:val="16"/>
                <w:szCs w:val="16"/>
                <w:lang w:val="uk-UA"/>
              </w:rPr>
            </w:pPr>
            <w:r>
              <w:rPr>
                <w:sz w:val="16"/>
                <w:szCs w:val="16"/>
              </w:rPr>
              <w:t> </w:t>
            </w:r>
          </w:p>
        </w:tc>
        <w:tc>
          <w:tcPr>
            <w:tcW w:w="850" w:type="dxa"/>
            <w:shd w:val="clear" w:color="auto" w:fill="auto"/>
            <w:noWrap/>
            <w:vAlign w:val="center"/>
            <w:hideMark/>
          </w:tcPr>
          <w:p w14:paraId="69962124" w14:textId="3297D650"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3F8263B4" w14:textId="1D064C6C"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0837D360" w14:textId="65C6752E"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60B4BB53" w14:textId="193044D4" w:rsidR="00CF1F4B" w:rsidRPr="008A4B4F" w:rsidRDefault="00CF1F4B" w:rsidP="00CE15AD">
            <w:pPr>
              <w:ind w:left="-108" w:right="-108"/>
              <w:jc w:val="right"/>
              <w:rPr>
                <w:sz w:val="16"/>
                <w:szCs w:val="16"/>
              </w:rPr>
            </w:pPr>
            <w:r>
              <w:rPr>
                <w:sz w:val="16"/>
                <w:szCs w:val="16"/>
              </w:rPr>
              <w:t> </w:t>
            </w:r>
          </w:p>
        </w:tc>
        <w:tc>
          <w:tcPr>
            <w:tcW w:w="992" w:type="dxa"/>
            <w:shd w:val="clear" w:color="auto" w:fill="auto"/>
            <w:noWrap/>
            <w:vAlign w:val="center"/>
            <w:hideMark/>
          </w:tcPr>
          <w:p w14:paraId="10835ADD" w14:textId="3816FC1F" w:rsidR="00CF1F4B" w:rsidRPr="008A4B4F" w:rsidRDefault="00CF1F4B" w:rsidP="00CE15AD">
            <w:pPr>
              <w:ind w:left="-108" w:right="-108"/>
              <w:jc w:val="right"/>
              <w:rPr>
                <w:b/>
                <w:bCs/>
                <w:sz w:val="16"/>
                <w:szCs w:val="16"/>
              </w:rPr>
            </w:pPr>
            <w:r>
              <w:rPr>
                <w:b/>
                <w:bCs/>
                <w:sz w:val="16"/>
                <w:szCs w:val="16"/>
              </w:rPr>
              <w:t>800000,00</w:t>
            </w:r>
          </w:p>
        </w:tc>
      </w:tr>
      <w:tr w:rsidR="00DD4B5C" w:rsidRPr="008A4B4F" w14:paraId="7ACEB1D9" w14:textId="77777777" w:rsidTr="005C03A1">
        <w:trPr>
          <w:gridAfter w:val="13"/>
          <w:wAfter w:w="9217" w:type="dxa"/>
          <w:trHeight w:val="152"/>
        </w:trPr>
        <w:tc>
          <w:tcPr>
            <w:tcW w:w="866" w:type="dxa"/>
            <w:shd w:val="clear" w:color="auto" w:fill="auto"/>
            <w:noWrap/>
            <w:vAlign w:val="center"/>
          </w:tcPr>
          <w:p w14:paraId="2BB3B6D8" w14:textId="77777777" w:rsidR="00DD4B5C" w:rsidRPr="008A4B4F" w:rsidRDefault="00DD4B5C" w:rsidP="005C03A1">
            <w:pPr>
              <w:jc w:val="center"/>
              <w:rPr>
                <w:sz w:val="16"/>
                <w:szCs w:val="16"/>
                <w:lang w:val="uk-UA"/>
              </w:rPr>
            </w:pPr>
            <w:r w:rsidRPr="008A4B4F">
              <w:rPr>
                <w:sz w:val="16"/>
                <w:szCs w:val="16"/>
                <w:lang w:val="uk-UA"/>
              </w:rPr>
              <w:lastRenderedPageBreak/>
              <w:t>1</w:t>
            </w:r>
          </w:p>
        </w:tc>
        <w:tc>
          <w:tcPr>
            <w:tcW w:w="850" w:type="dxa"/>
            <w:shd w:val="clear" w:color="auto" w:fill="auto"/>
            <w:vAlign w:val="center"/>
          </w:tcPr>
          <w:p w14:paraId="287A3D22" w14:textId="77777777" w:rsidR="00DD4B5C" w:rsidRPr="008A4B4F" w:rsidRDefault="00DD4B5C" w:rsidP="005C03A1">
            <w:pPr>
              <w:jc w:val="center"/>
              <w:rPr>
                <w:sz w:val="16"/>
                <w:szCs w:val="16"/>
                <w:lang w:val="uk-UA"/>
              </w:rPr>
            </w:pPr>
            <w:r w:rsidRPr="008A4B4F">
              <w:rPr>
                <w:sz w:val="16"/>
                <w:szCs w:val="16"/>
                <w:lang w:val="uk-UA"/>
              </w:rPr>
              <w:t>2</w:t>
            </w:r>
          </w:p>
        </w:tc>
        <w:tc>
          <w:tcPr>
            <w:tcW w:w="851" w:type="dxa"/>
            <w:shd w:val="clear" w:color="auto" w:fill="auto"/>
            <w:vAlign w:val="center"/>
          </w:tcPr>
          <w:p w14:paraId="748811D2" w14:textId="77777777" w:rsidR="00DD4B5C" w:rsidRPr="008A4B4F" w:rsidRDefault="00DD4B5C" w:rsidP="005C03A1">
            <w:pPr>
              <w:jc w:val="center"/>
              <w:rPr>
                <w:sz w:val="16"/>
                <w:szCs w:val="16"/>
                <w:lang w:val="uk-UA"/>
              </w:rPr>
            </w:pPr>
            <w:r w:rsidRPr="008A4B4F">
              <w:rPr>
                <w:sz w:val="16"/>
                <w:szCs w:val="16"/>
                <w:lang w:val="uk-UA"/>
              </w:rPr>
              <w:t>3</w:t>
            </w:r>
          </w:p>
        </w:tc>
        <w:tc>
          <w:tcPr>
            <w:tcW w:w="2693" w:type="dxa"/>
            <w:shd w:val="clear" w:color="auto" w:fill="auto"/>
            <w:vAlign w:val="center"/>
          </w:tcPr>
          <w:p w14:paraId="2320A8A4" w14:textId="77777777" w:rsidR="00DD4B5C" w:rsidRPr="008A4B4F" w:rsidRDefault="00DD4B5C" w:rsidP="005C03A1">
            <w:pPr>
              <w:jc w:val="center"/>
              <w:rPr>
                <w:sz w:val="16"/>
                <w:szCs w:val="16"/>
                <w:lang w:val="uk-UA"/>
              </w:rPr>
            </w:pPr>
            <w:r w:rsidRPr="008A4B4F">
              <w:rPr>
                <w:sz w:val="16"/>
                <w:szCs w:val="16"/>
                <w:lang w:val="uk-UA"/>
              </w:rPr>
              <w:t>4</w:t>
            </w:r>
          </w:p>
        </w:tc>
        <w:tc>
          <w:tcPr>
            <w:tcW w:w="992" w:type="dxa"/>
            <w:shd w:val="clear" w:color="auto" w:fill="auto"/>
            <w:noWrap/>
            <w:vAlign w:val="center"/>
          </w:tcPr>
          <w:p w14:paraId="36F25F17" w14:textId="77777777" w:rsidR="00DD4B5C" w:rsidRPr="008A4B4F" w:rsidRDefault="00DD4B5C" w:rsidP="005C03A1">
            <w:pPr>
              <w:ind w:left="-108" w:right="-108"/>
              <w:jc w:val="center"/>
              <w:rPr>
                <w:sz w:val="16"/>
                <w:szCs w:val="16"/>
                <w:lang w:val="uk-UA"/>
              </w:rPr>
            </w:pPr>
            <w:r w:rsidRPr="008A4B4F">
              <w:rPr>
                <w:sz w:val="16"/>
                <w:szCs w:val="16"/>
                <w:lang w:val="uk-UA"/>
              </w:rPr>
              <w:t>5</w:t>
            </w:r>
          </w:p>
        </w:tc>
        <w:tc>
          <w:tcPr>
            <w:tcW w:w="993" w:type="dxa"/>
            <w:shd w:val="clear" w:color="auto" w:fill="auto"/>
            <w:noWrap/>
            <w:vAlign w:val="center"/>
          </w:tcPr>
          <w:p w14:paraId="0B36C216" w14:textId="77777777" w:rsidR="00DD4B5C" w:rsidRPr="008A4B4F" w:rsidRDefault="00DD4B5C" w:rsidP="005C03A1">
            <w:pPr>
              <w:ind w:left="-108" w:right="-108"/>
              <w:jc w:val="center"/>
              <w:rPr>
                <w:sz w:val="16"/>
                <w:szCs w:val="16"/>
                <w:lang w:val="uk-UA"/>
              </w:rPr>
            </w:pPr>
            <w:r w:rsidRPr="008A4B4F">
              <w:rPr>
                <w:sz w:val="16"/>
                <w:szCs w:val="16"/>
                <w:lang w:val="uk-UA"/>
              </w:rPr>
              <w:t>6</w:t>
            </w:r>
          </w:p>
        </w:tc>
        <w:tc>
          <w:tcPr>
            <w:tcW w:w="992" w:type="dxa"/>
            <w:shd w:val="clear" w:color="auto" w:fill="auto"/>
            <w:noWrap/>
            <w:vAlign w:val="center"/>
          </w:tcPr>
          <w:p w14:paraId="4EC07978" w14:textId="77777777" w:rsidR="00DD4B5C" w:rsidRPr="008A4B4F" w:rsidRDefault="00DD4B5C" w:rsidP="005C03A1">
            <w:pPr>
              <w:ind w:left="-108" w:right="-108"/>
              <w:jc w:val="center"/>
              <w:rPr>
                <w:sz w:val="16"/>
                <w:szCs w:val="16"/>
                <w:lang w:val="uk-UA"/>
              </w:rPr>
            </w:pPr>
            <w:r w:rsidRPr="008A4B4F">
              <w:rPr>
                <w:sz w:val="16"/>
                <w:szCs w:val="16"/>
                <w:lang w:val="uk-UA"/>
              </w:rPr>
              <w:t>7</w:t>
            </w:r>
          </w:p>
        </w:tc>
        <w:tc>
          <w:tcPr>
            <w:tcW w:w="850" w:type="dxa"/>
            <w:shd w:val="clear" w:color="auto" w:fill="auto"/>
            <w:noWrap/>
            <w:vAlign w:val="center"/>
          </w:tcPr>
          <w:p w14:paraId="4900C244" w14:textId="77777777" w:rsidR="00DD4B5C" w:rsidRPr="008A4B4F" w:rsidRDefault="00DD4B5C" w:rsidP="005C03A1">
            <w:pPr>
              <w:ind w:left="-108" w:right="-108"/>
              <w:jc w:val="center"/>
              <w:rPr>
                <w:sz w:val="16"/>
                <w:szCs w:val="16"/>
                <w:lang w:val="uk-UA"/>
              </w:rPr>
            </w:pPr>
            <w:r w:rsidRPr="008A4B4F">
              <w:rPr>
                <w:sz w:val="16"/>
                <w:szCs w:val="16"/>
                <w:lang w:val="uk-UA"/>
              </w:rPr>
              <w:t>8</w:t>
            </w:r>
          </w:p>
        </w:tc>
        <w:tc>
          <w:tcPr>
            <w:tcW w:w="567" w:type="dxa"/>
            <w:shd w:val="clear" w:color="auto" w:fill="auto"/>
            <w:noWrap/>
            <w:vAlign w:val="center"/>
          </w:tcPr>
          <w:p w14:paraId="3D298418" w14:textId="77777777" w:rsidR="00DD4B5C" w:rsidRPr="008A4B4F" w:rsidRDefault="00DD4B5C" w:rsidP="005C03A1">
            <w:pPr>
              <w:jc w:val="center"/>
              <w:rPr>
                <w:sz w:val="16"/>
                <w:szCs w:val="16"/>
                <w:lang w:val="uk-UA"/>
              </w:rPr>
            </w:pPr>
            <w:r w:rsidRPr="008A4B4F">
              <w:rPr>
                <w:sz w:val="16"/>
                <w:szCs w:val="16"/>
                <w:lang w:val="uk-UA"/>
              </w:rPr>
              <w:t>9</w:t>
            </w:r>
          </w:p>
        </w:tc>
        <w:tc>
          <w:tcPr>
            <w:tcW w:w="993" w:type="dxa"/>
            <w:shd w:val="clear" w:color="auto" w:fill="auto"/>
            <w:noWrap/>
            <w:vAlign w:val="center"/>
          </w:tcPr>
          <w:p w14:paraId="7CBD5AF1" w14:textId="77777777" w:rsidR="00DD4B5C" w:rsidRDefault="00DD4B5C" w:rsidP="005C03A1">
            <w:pPr>
              <w:ind w:left="-108" w:right="-108"/>
              <w:jc w:val="center"/>
              <w:rPr>
                <w:sz w:val="16"/>
                <w:szCs w:val="16"/>
              </w:rPr>
            </w:pPr>
            <w:r w:rsidRPr="008A4B4F">
              <w:rPr>
                <w:sz w:val="16"/>
                <w:szCs w:val="16"/>
                <w:lang w:val="uk-UA"/>
              </w:rPr>
              <w:t>10</w:t>
            </w:r>
          </w:p>
        </w:tc>
        <w:tc>
          <w:tcPr>
            <w:tcW w:w="992" w:type="dxa"/>
            <w:shd w:val="clear" w:color="auto" w:fill="auto"/>
            <w:noWrap/>
            <w:vAlign w:val="center"/>
          </w:tcPr>
          <w:p w14:paraId="0756C1AC" w14:textId="77777777" w:rsidR="00DD4B5C" w:rsidRDefault="00DD4B5C" w:rsidP="005C03A1">
            <w:pPr>
              <w:ind w:left="-108" w:right="-108"/>
              <w:jc w:val="center"/>
              <w:rPr>
                <w:sz w:val="16"/>
                <w:szCs w:val="16"/>
              </w:rPr>
            </w:pPr>
            <w:r w:rsidRPr="008A4B4F">
              <w:rPr>
                <w:sz w:val="16"/>
                <w:szCs w:val="16"/>
                <w:lang w:val="uk-UA"/>
              </w:rPr>
              <w:t>11</w:t>
            </w:r>
          </w:p>
        </w:tc>
        <w:tc>
          <w:tcPr>
            <w:tcW w:w="850" w:type="dxa"/>
            <w:shd w:val="clear" w:color="auto" w:fill="auto"/>
            <w:noWrap/>
            <w:vAlign w:val="center"/>
          </w:tcPr>
          <w:p w14:paraId="2650892D" w14:textId="77777777" w:rsidR="00DD4B5C" w:rsidRDefault="00DD4B5C" w:rsidP="005C03A1">
            <w:pPr>
              <w:ind w:left="-108" w:right="-108"/>
              <w:jc w:val="center"/>
              <w:rPr>
                <w:sz w:val="16"/>
                <w:szCs w:val="16"/>
              </w:rPr>
            </w:pPr>
            <w:r w:rsidRPr="008A4B4F">
              <w:rPr>
                <w:sz w:val="16"/>
                <w:szCs w:val="16"/>
                <w:lang w:val="uk-UA"/>
              </w:rPr>
              <w:t>12</w:t>
            </w:r>
          </w:p>
        </w:tc>
        <w:tc>
          <w:tcPr>
            <w:tcW w:w="851" w:type="dxa"/>
            <w:shd w:val="clear" w:color="auto" w:fill="auto"/>
            <w:noWrap/>
            <w:vAlign w:val="center"/>
          </w:tcPr>
          <w:p w14:paraId="7AAB44D5" w14:textId="77777777" w:rsidR="00DD4B5C" w:rsidRDefault="00DD4B5C" w:rsidP="005C03A1">
            <w:pPr>
              <w:ind w:left="-108" w:right="-108"/>
              <w:jc w:val="center"/>
              <w:rPr>
                <w:sz w:val="16"/>
                <w:szCs w:val="16"/>
              </w:rPr>
            </w:pPr>
            <w:r w:rsidRPr="008A4B4F">
              <w:rPr>
                <w:sz w:val="16"/>
                <w:szCs w:val="16"/>
                <w:lang w:val="uk-UA"/>
              </w:rPr>
              <w:t>13</w:t>
            </w:r>
          </w:p>
        </w:tc>
        <w:tc>
          <w:tcPr>
            <w:tcW w:w="709" w:type="dxa"/>
            <w:shd w:val="clear" w:color="auto" w:fill="auto"/>
            <w:noWrap/>
            <w:vAlign w:val="center"/>
          </w:tcPr>
          <w:p w14:paraId="177C9625" w14:textId="77777777" w:rsidR="00DD4B5C" w:rsidRDefault="00DD4B5C" w:rsidP="005C03A1">
            <w:pPr>
              <w:jc w:val="center"/>
              <w:rPr>
                <w:sz w:val="16"/>
                <w:szCs w:val="16"/>
              </w:rPr>
            </w:pPr>
            <w:r w:rsidRPr="008A4B4F">
              <w:rPr>
                <w:sz w:val="16"/>
                <w:szCs w:val="16"/>
                <w:lang w:val="uk-UA"/>
              </w:rPr>
              <w:t>14</w:t>
            </w:r>
          </w:p>
        </w:tc>
        <w:tc>
          <w:tcPr>
            <w:tcW w:w="850" w:type="dxa"/>
            <w:shd w:val="clear" w:color="auto" w:fill="auto"/>
            <w:noWrap/>
            <w:vAlign w:val="center"/>
          </w:tcPr>
          <w:p w14:paraId="2198B92C" w14:textId="77777777" w:rsidR="00DD4B5C" w:rsidRDefault="00DD4B5C" w:rsidP="005C03A1">
            <w:pPr>
              <w:ind w:left="-108" w:right="-108"/>
              <w:jc w:val="center"/>
              <w:rPr>
                <w:sz w:val="16"/>
                <w:szCs w:val="16"/>
              </w:rPr>
            </w:pPr>
            <w:r w:rsidRPr="008A4B4F">
              <w:rPr>
                <w:sz w:val="16"/>
                <w:szCs w:val="16"/>
              </w:rPr>
              <w:t>15</w:t>
            </w:r>
          </w:p>
        </w:tc>
        <w:tc>
          <w:tcPr>
            <w:tcW w:w="992" w:type="dxa"/>
            <w:shd w:val="clear" w:color="auto" w:fill="auto"/>
            <w:noWrap/>
            <w:vAlign w:val="center"/>
          </w:tcPr>
          <w:p w14:paraId="7B049B82" w14:textId="77777777" w:rsidR="00DD4B5C" w:rsidRDefault="00DD4B5C" w:rsidP="005C03A1">
            <w:pPr>
              <w:ind w:left="-108" w:right="-108"/>
              <w:jc w:val="center"/>
              <w:rPr>
                <w:b/>
                <w:bCs/>
                <w:sz w:val="16"/>
                <w:szCs w:val="16"/>
              </w:rPr>
            </w:pPr>
            <w:r w:rsidRPr="008A4B4F">
              <w:rPr>
                <w:sz w:val="16"/>
                <w:szCs w:val="16"/>
              </w:rPr>
              <w:t>16</w:t>
            </w:r>
          </w:p>
        </w:tc>
      </w:tr>
      <w:tr w:rsidR="00CF1F4B" w:rsidRPr="008A4B4F" w14:paraId="3FB41C38" w14:textId="77777777" w:rsidTr="000E02BE">
        <w:trPr>
          <w:gridAfter w:val="13"/>
          <w:wAfter w:w="9217" w:type="dxa"/>
          <w:trHeight w:val="1685"/>
        </w:trPr>
        <w:tc>
          <w:tcPr>
            <w:tcW w:w="866" w:type="dxa"/>
            <w:shd w:val="clear" w:color="auto" w:fill="auto"/>
            <w:noWrap/>
            <w:vAlign w:val="center"/>
            <w:hideMark/>
          </w:tcPr>
          <w:p w14:paraId="5DC4C8E2" w14:textId="77777777" w:rsidR="00CF1F4B" w:rsidRPr="008A4B4F" w:rsidRDefault="00CF1F4B" w:rsidP="00CE15AD">
            <w:pPr>
              <w:jc w:val="center"/>
              <w:rPr>
                <w:sz w:val="16"/>
                <w:szCs w:val="16"/>
                <w:lang w:val="uk-UA"/>
              </w:rPr>
            </w:pPr>
            <w:r w:rsidRPr="008A4B4F">
              <w:rPr>
                <w:sz w:val="16"/>
                <w:szCs w:val="16"/>
                <w:lang w:val="uk-UA"/>
              </w:rPr>
              <w:t>1216071</w:t>
            </w:r>
          </w:p>
        </w:tc>
        <w:tc>
          <w:tcPr>
            <w:tcW w:w="850" w:type="dxa"/>
            <w:shd w:val="clear" w:color="auto" w:fill="auto"/>
            <w:vAlign w:val="center"/>
            <w:hideMark/>
          </w:tcPr>
          <w:p w14:paraId="615B6436" w14:textId="77777777" w:rsidR="00CF1F4B" w:rsidRPr="008A4B4F" w:rsidRDefault="00CF1F4B" w:rsidP="00CE15AD">
            <w:pPr>
              <w:jc w:val="center"/>
              <w:rPr>
                <w:sz w:val="16"/>
                <w:szCs w:val="16"/>
                <w:lang w:val="uk-UA"/>
              </w:rPr>
            </w:pPr>
            <w:r w:rsidRPr="008A4B4F">
              <w:rPr>
                <w:sz w:val="16"/>
                <w:szCs w:val="16"/>
                <w:lang w:val="uk-UA"/>
              </w:rPr>
              <w:t>6071</w:t>
            </w:r>
          </w:p>
        </w:tc>
        <w:tc>
          <w:tcPr>
            <w:tcW w:w="851" w:type="dxa"/>
            <w:shd w:val="clear" w:color="auto" w:fill="auto"/>
            <w:vAlign w:val="center"/>
            <w:hideMark/>
          </w:tcPr>
          <w:p w14:paraId="0A204ADB" w14:textId="77777777" w:rsidR="00CF1F4B" w:rsidRPr="008A4B4F" w:rsidRDefault="00CF1F4B" w:rsidP="00CE15AD">
            <w:pPr>
              <w:jc w:val="center"/>
              <w:rPr>
                <w:sz w:val="16"/>
                <w:szCs w:val="16"/>
                <w:lang w:val="uk-UA"/>
              </w:rPr>
            </w:pPr>
            <w:r w:rsidRPr="008A4B4F">
              <w:rPr>
                <w:sz w:val="16"/>
                <w:szCs w:val="16"/>
                <w:lang w:val="uk-UA"/>
              </w:rPr>
              <w:t>0640</w:t>
            </w:r>
          </w:p>
        </w:tc>
        <w:tc>
          <w:tcPr>
            <w:tcW w:w="2693" w:type="dxa"/>
            <w:shd w:val="clear" w:color="auto" w:fill="auto"/>
            <w:hideMark/>
          </w:tcPr>
          <w:p w14:paraId="13E461DE" w14:textId="77777777" w:rsidR="00CF1F4B" w:rsidRPr="008A4B4F" w:rsidRDefault="00CF1F4B" w:rsidP="00CE15AD">
            <w:pPr>
              <w:ind w:right="-108"/>
              <w:rPr>
                <w:sz w:val="16"/>
                <w:szCs w:val="16"/>
                <w:lang w:val="uk-UA"/>
              </w:rPr>
            </w:pPr>
            <w:r w:rsidRPr="008A4B4F">
              <w:rPr>
                <w:sz w:val="16"/>
                <w:szCs w:val="16"/>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992" w:type="dxa"/>
            <w:shd w:val="clear" w:color="auto" w:fill="auto"/>
            <w:noWrap/>
            <w:vAlign w:val="center"/>
            <w:hideMark/>
          </w:tcPr>
          <w:p w14:paraId="3B8B3EDE" w14:textId="52A833A7" w:rsidR="00CF1F4B" w:rsidRPr="008A4B4F" w:rsidRDefault="00CF1F4B" w:rsidP="00CE15AD">
            <w:pPr>
              <w:ind w:left="-108" w:right="-108"/>
              <w:jc w:val="right"/>
              <w:rPr>
                <w:sz w:val="16"/>
                <w:szCs w:val="16"/>
                <w:lang w:val="uk-UA"/>
              </w:rPr>
            </w:pPr>
            <w:r>
              <w:rPr>
                <w:sz w:val="16"/>
                <w:szCs w:val="16"/>
                <w:lang w:val="uk-UA"/>
              </w:rPr>
              <w:t>4246300,00</w:t>
            </w:r>
          </w:p>
        </w:tc>
        <w:tc>
          <w:tcPr>
            <w:tcW w:w="993" w:type="dxa"/>
            <w:shd w:val="clear" w:color="auto" w:fill="auto"/>
            <w:noWrap/>
            <w:vAlign w:val="center"/>
            <w:hideMark/>
          </w:tcPr>
          <w:p w14:paraId="67F78D7B" w14:textId="4725E794" w:rsidR="00CF1F4B" w:rsidRPr="008A4B4F" w:rsidRDefault="00CF1F4B" w:rsidP="00CE15AD">
            <w:pPr>
              <w:ind w:left="-108" w:right="-108"/>
              <w:jc w:val="right"/>
              <w:rPr>
                <w:sz w:val="16"/>
                <w:szCs w:val="16"/>
                <w:lang w:val="uk-UA"/>
              </w:rPr>
            </w:pPr>
            <w:r>
              <w:rPr>
                <w:sz w:val="16"/>
                <w:szCs w:val="16"/>
                <w:lang w:val="uk-UA"/>
              </w:rPr>
              <w:t>4246300,00</w:t>
            </w:r>
          </w:p>
        </w:tc>
        <w:tc>
          <w:tcPr>
            <w:tcW w:w="992" w:type="dxa"/>
            <w:shd w:val="clear" w:color="auto" w:fill="auto"/>
            <w:noWrap/>
            <w:vAlign w:val="center"/>
            <w:hideMark/>
          </w:tcPr>
          <w:p w14:paraId="1EFBA8CA"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786FF9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5107EBCB"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7ED9D78" w14:textId="0C94D632" w:rsidR="00CF1F4B" w:rsidRPr="008A4B4F" w:rsidRDefault="00CF1F4B" w:rsidP="00CE15AD">
            <w:pPr>
              <w:ind w:left="-108" w:right="-108"/>
              <w:jc w:val="right"/>
              <w:rPr>
                <w:sz w:val="16"/>
                <w:szCs w:val="16"/>
                <w:lang w:val="uk-UA"/>
              </w:rPr>
            </w:pPr>
            <w:r>
              <w:rPr>
                <w:sz w:val="16"/>
                <w:szCs w:val="16"/>
              </w:rPr>
              <w:t> </w:t>
            </w:r>
          </w:p>
        </w:tc>
        <w:tc>
          <w:tcPr>
            <w:tcW w:w="992" w:type="dxa"/>
            <w:shd w:val="clear" w:color="auto" w:fill="auto"/>
            <w:noWrap/>
            <w:vAlign w:val="center"/>
            <w:hideMark/>
          </w:tcPr>
          <w:p w14:paraId="31BECC74" w14:textId="5B7910D2" w:rsidR="00CF1F4B" w:rsidRPr="008A4B4F" w:rsidRDefault="00CF1F4B" w:rsidP="00CE15AD">
            <w:pPr>
              <w:ind w:left="-108" w:right="-108"/>
              <w:jc w:val="right"/>
              <w:rPr>
                <w:sz w:val="16"/>
                <w:szCs w:val="16"/>
                <w:lang w:val="uk-UA"/>
              </w:rPr>
            </w:pPr>
            <w:r>
              <w:rPr>
                <w:sz w:val="16"/>
                <w:szCs w:val="16"/>
              </w:rPr>
              <w:t> </w:t>
            </w:r>
          </w:p>
        </w:tc>
        <w:tc>
          <w:tcPr>
            <w:tcW w:w="850" w:type="dxa"/>
            <w:shd w:val="clear" w:color="auto" w:fill="auto"/>
            <w:noWrap/>
            <w:vAlign w:val="center"/>
            <w:hideMark/>
          </w:tcPr>
          <w:p w14:paraId="7FB63908" w14:textId="337F8347"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0CB6DF45" w14:textId="3F7D979C"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5EA01B2D" w14:textId="12721A79"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3F3F87A2" w14:textId="288BF56D" w:rsidR="00CF1F4B" w:rsidRPr="008A4B4F" w:rsidRDefault="00CF1F4B" w:rsidP="00CE15AD">
            <w:pPr>
              <w:ind w:left="-108" w:right="-108"/>
              <w:jc w:val="right"/>
              <w:rPr>
                <w:sz w:val="16"/>
                <w:szCs w:val="16"/>
              </w:rPr>
            </w:pPr>
            <w:r>
              <w:rPr>
                <w:sz w:val="16"/>
                <w:szCs w:val="16"/>
              </w:rPr>
              <w:t> </w:t>
            </w:r>
          </w:p>
        </w:tc>
        <w:tc>
          <w:tcPr>
            <w:tcW w:w="992" w:type="dxa"/>
            <w:shd w:val="clear" w:color="auto" w:fill="auto"/>
            <w:noWrap/>
            <w:vAlign w:val="center"/>
            <w:hideMark/>
          </w:tcPr>
          <w:p w14:paraId="0343161E" w14:textId="4E80D4F1" w:rsidR="00CF1F4B" w:rsidRPr="005A673A" w:rsidRDefault="00CF1F4B" w:rsidP="00CE15AD">
            <w:pPr>
              <w:ind w:left="-108" w:right="-108"/>
              <w:jc w:val="right"/>
              <w:rPr>
                <w:b/>
                <w:bCs/>
                <w:sz w:val="16"/>
                <w:szCs w:val="16"/>
                <w:lang w:val="uk-UA"/>
              </w:rPr>
            </w:pPr>
            <w:r>
              <w:rPr>
                <w:b/>
                <w:bCs/>
                <w:sz w:val="16"/>
                <w:szCs w:val="16"/>
                <w:lang w:val="uk-UA"/>
              </w:rPr>
              <w:t>4246300,00</w:t>
            </w:r>
          </w:p>
        </w:tc>
      </w:tr>
      <w:tr w:rsidR="00CF1F4B" w:rsidRPr="008A4B4F" w14:paraId="245953CE" w14:textId="77777777" w:rsidTr="000E02BE">
        <w:trPr>
          <w:gridAfter w:val="13"/>
          <w:wAfter w:w="9217" w:type="dxa"/>
          <w:trHeight w:val="409"/>
        </w:trPr>
        <w:tc>
          <w:tcPr>
            <w:tcW w:w="866" w:type="dxa"/>
            <w:shd w:val="clear" w:color="auto" w:fill="auto"/>
            <w:noWrap/>
            <w:vAlign w:val="center"/>
            <w:hideMark/>
          </w:tcPr>
          <w:p w14:paraId="7BAB6756" w14:textId="77777777" w:rsidR="00CF1F4B" w:rsidRPr="008A4B4F" w:rsidRDefault="00CF1F4B" w:rsidP="00CE15AD">
            <w:pPr>
              <w:jc w:val="center"/>
              <w:rPr>
                <w:sz w:val="16"/>
                <w:szCs w:val="16"/>
                <w:lang w:val="uk-UA"/>
              </w:rPr>
            </w:pPr>
            <w:r w:rsidRPr="008A4B4F">
              <w:rPr>
                <w:sz w:val="16"/>
                <w:szCs w:val="16"/>
                <w:lang w:val="uk-UA"/>
              </w:rPr>
              <w:t>1216090</w:t>
            </w:r>
          </w:p>
        </w:tc>
        <w:tc>
          <w:tcPr>
            <w:tcW w:w="850" w:type="dxa"/>
            <w:shd w:val="clear" w:color="auto" w:fill="auto"/>
            <w:vAlign w:val="center"/>
            <w:hideMark/>
          </w:tcPr>
          <w:p w14:paraId="79A83AA9" w14:textId="77777777" w:rsidR="00CF1F4B" w:rsidRPr="008A4B4F" w:rsidRDefault="00CF1F4B" w:rsidP="00CE15AD">
            <w:pPr>
              <w:jc w:val="center"/>
              <w:rPr>
                <w:sz w:val="16"/>
                <w:szCs w:val="16"/>
                <w:lang w:val="uk-UA"/>
              </w:rPr>
            </w:pPr>
            <w:r w:rsidRPr="008A4B4F">
              <w:rPr>
                <w:sz w:val="16"/>
                <w:szCs w:val="16"/>
                <w:lang w:val="uk-UA"/>
              </w:rPr>
              <w:t>6090</w:t>
            </w:r>
          </w:p>
        </w:tc>
        <w:tc>
          <w:tcPr>
            <w:tcW w:w="851" w:type="dxa"/>
            <w:shd w:val="clear" w:color="auto" w:fill="auto"/>
            <w:vAlign w:val="center"/>
            <w:hideMark/>
          </w:tcPr>
          <w:p w14:paraId="45DF5F4E" w14:textId="77777777" w:rsidR="00CF1F4B" w:rsidRPr="008A4B4F" w:rsidRDefault="00CF1F4B" w:rsidP="00CE15AD">
            <w:pPr>
              <w:jc w:val="center"/>
              <w:rPr>
                <w:sz w:val="16"/>
                <w:szCs w:val="16"/>
                <w:lang w:val="uk-UA"/>
              </w:rPr>
            </w:pPr>
            <w:r w:rsidRPr="008A4B4F">
              <w:rPr>
                <w:sz w:val="16"/>
                <w:szCs w:val="16"/>
                <w:lang w:val="uk-UA"/>
              </w:rPr>
              <w:t>0640</w:t>
            </w:r>
          </w:p>
        </w:tc>
        <w:tc>
          <w:tcPr>
            <w:tcW w:w="2693" w:type="dxa"/>
            <w:shd w:val="clear" w:color="auto" w:fill="auto"/>
            <w:hideMark/>
          </w:tcPr>
          <w:p w14:paraId="2557FB32" w14:textId="77777777" w:rsidR="00CF1F4B" w:rsidRPr="008A4B4F" w:rsidRDefault="00CF1F4B" w:rsidP="00CE15AD">
            <w:pPr>
              <w:rPr>
                <w:sz w:val="16"/>
                <w:szCs w:val="16"/>
                <w:lang w:val="uk-UA"/>
              </w:rPr>
            </w:pPr>
            <w:r w:rsidRPr="008A4B4F">
              <w:rPr>
                <w:sz w:val="16"/>
                <w:szCs w:val="16"/>
                <w:lang w:val="uk-UA"/>
              </w:rPr>
              <w:t>Інша діяльність у сфері житлово-комунального господарства</w:t>
            </w:r>
          </w:p>
        </w:tc>
        <w:tc>
          <w:tcPr>
            <w:tcW w:w="992" w:type="dxa"/>
            <w:shd w:val="clear" w:color="auto" w:fill="auto"/>
            <w:noWrap/>
            <w:vAlign w:val="center"/>
            <w:hideMark/>
          </w:tcPr>
          <w:p w14:paraId="3B4C680F" w14:textId="77777777" w:rsidR="00CF1F4B" w:rsidRPr="008A4B4F" w:rsidRDefault="00CF1F4B" w:rsidP="00CE15AD">
            <w:pPr>
              <w:ind w:left="-108" w:right="-108"/>
              <w:jc w:val="right"/>
              <w:rPr>
                <w:sz w:val="16"/>
                <w:szCs w:val="16"/>
                <w:lang w:val="uk-UA"/>
              </w:rPr>
            </w:pPr>
            <w:r w:rsidRPr="008A4B4F">
              <w:rPr>
                <w:sz w:val="16"/>
                <w:szCs w:val="16"/>
                <w:lang w:val="uk-UA"/>
              </w:rPr>
              <w:t>7402901,00</w:t>
            </w:r>
          </w:p>
        </w:tc>
        <w:tc>
          <w:tcPr>
            <w:tcW w:w="993" w:type="dxa"/>
            <w:shd w:val="clear" w:color="auto" w:fill="auto"/>
            <w:noWrap/>
            <w:vAlign w:val="center"/>
            <w:hideMark/>
          </w:tcPr>
          <w:p w14:paraId="7D40D871" w14:textId="77777777" w:rsidR="00CF1F4B" w:rsidRPr="008A4B4F" w:rsidRDefault="00CF1F4B" w:rsidP="00CE15AD">
            <w:pPr>
              <w:ind w:left="-108" w:right="-108"/>
              <w:jc w:val="right"/>
              <w:rPr>
                <w:sz w:val="16"/>
                <w:szCs w:val="16"/>
                <w:lang w:val="uk-UA"/>
              </w:rPr>
            </w:pPr>
            <w:r w:rsidRPr="008A4B4F">
              <w:rPr>
                <w:sz w:val="16"/>
                <w:szCs w:val="16"/>
                <w:lang w:val="uk-UA"/>
              </w:rPr>
              <w:t>7402901,00</w:t>
            </w:r>
          </w:p>
        </w:tc>
        <w:tc>
          <w:tcPr>
            <w:tcW w:w="992" w:type="dxa"/>
            <w:shd w:val="clear" w:color="auto" w:fill="auto"/>
            <w:noWrap/>
            <w:vAlign w:val="center"/>
            <w:hideMark/>
          </w:tcPr>
          <w:p w14:paraId="3BBC74D1"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47DA42E1" w14:textId="77777777" w:rsidR="00CF1F4B" w:rsidRPr="008A4B4F" w:rsidRDefault="00CF1F4B" w:rsidP="00CE15AD">
            <w:pPr>
              <w:ind w:left="-108" w:right="-108"/>
              <w:jc w:val="right"/>
              <w:rPr>
                <w:sz w:val="16"/>
                <w:szCs w:val="16"/>
                <w:lang w:val="uk-UA"/>
              </w:rPr>
            </w:pPr>
            <w:r w:rsidRPr="008A4B4F">
              <w:rPr>
                <w:sz w:val="16"/>
                <w:szCs w:val="16"/>
                <w:lang w:val="uk-UA"/>
              </w:rPr>
              <w:t>4126616,00</w:t>
            </w:r>
          </w:p>
        </w:tc>
        <w:tc>
          <w:tcPr>
            <w:tcW w:w="567" w:type="dxa"/>
            <w:shd w:val="clear" w:color="auto" w:fill="auto"/>
            <w:noWrap/>
            <w:vAlign w:val="center"/>
            <w:hideMark/>
          </w:tcPr>
          <w:p w14:paraId="1B447A1F"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2D0DBC92" w14:textId="4FEAF1D8" w:rsidR="00CF1F4B" w:rsidRPr="008A4B4F" w:rsidRDefault="00CF1F4B" w:rsidP="00CE15AD">
            <w:pPr>
              <w:ind w:left="-108" w:right="-108"/>
              <w:jc w:val="right"/>
              <w:rPr>
                <w:sz w:val="16"/>
                <w:szCs w:val="16"/>
                <w:lang w:val="uk-UA"/>
              </w:rPr>
            </w:pPr>
            <w:r>
              <w:rPr>
                <w:sz w:val="16"/>
                <w:szCs w:val="16"/>
              </w:rPr>
              <w:t>2500000,00</w:t>
            </w:r>
          </w:p>
        </w:tc>
        <w:tc>
          <w:tcPr>
            <w:tcW w:w="992" w:type="dxa"/>
            <w:shd w:val="clear" w:color="auto" w:fill="auto"/>
            <w:noWrap/>
            <w:vAlign w:val="center"/>
            <w:hideMark/>
          </w:tcPr>
          <w:p w14:paraId="0308078E" w14:textId="320F46D2" w:rsidR="00CF1F4B" w:rsidRPr="008A4B4F" w:rsidRDefault="00CF1F4B" w:rsidP="00CE15AD">
            <w:pPr>
              <w:ind w:left="-108" w:right="-108"/>
              <w:jc w:val="right"/>
              <w:rPr>
                <w:sz w:val="16"/>
                <w:szCs w:val="16"/>
                <w:lang w:val="uk-UA"/>
              </w:rPr>
            </w:pPr>
            <w:r>
              <w:rPr>
                <w:sz w:val="16"/>
                <w:szCs w:val="16"/>
              </w:rPr>
              <w:t>2500000,00</w:t>
            </w:r>
          </w:p>
        </w:tc>
        <w:tc>
          <w:tcPr>
            <w:tcW w:w="850" w:type="dxa"/>
            <w:shd w:val="clear" w:color="auto" w:fill="auto"/>
            <w:noWrap/>
            <w:vAlign w:val="center"/>
            <w:hideMark/>
          </w:tcPr>
          <w:p w14:paraId="6616963F" w14:textId="5DEF500F"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0B8EC98E" w14:textId="4BEC714E"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7FD70ED2" w14:textId="1323C42B"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78607E01" w14:textId="74FDF239" w:rsidR="00CF1F4B" w:rsidRPr="008A4B4F" w:rsidRDefault="00CF1F4B" w:rsidP="00CE15AD">
            <w:pPr>
              <w:ind w:left="-108" w:right="-108"/>
              <w:jc w:val="right"/>
              <w:rPr>
                <w:sz w:val="16"/>
                <w:szCs w:val="16"/>
              </w:rPr>
            </w:pPr>
            <w:r>
              <w:rPr>
                <w:sz w:val="16"/>
                <w:szCs w:val="16"/>
              </w:rPr>
              <w:t>2500000,00</w:t>
            </w:r>
          </w:p>
        </w:tc>
        <w:tc>
          <w:tcPr>
            <w:tcW w:w="992" w:type="dxa"/>
            <w:shd w:val="clear" w:color="auto" w:fill="auto"/>
            <w:noWrap/>
            <w:vAlign w:val="center"/>
            <w:hideMark/>
          </w:tcPr>
          <w:p w14:paraId="28CEE5F9" w14:textId="0835CFB6" w:rsidR="00CF1F4B" w:rsidRPr="008A4B4F" w:rsidRDefault="00CF1F4B" w:rsidP="00CE15AD">
            <w:pPr>
              <w:ind w:left="-108" w:right="-108"/>
              <w:jc w:val="right"/>
              <w:rPr>
                <w:b/>
                <w:bCs/>
                <w:sz w:val="16"/>
                <w:szCs w:val="16"/>
              </w:rPr>
            </w:pPr>
            <w:r>
              <w:rPr>
                <w:b/>
                <w:bCs/>
                <w:sz w:val="16"/>
                <w:szCs w:val="16"/>
              </w:rPr>
              <w:t>9902901,00</w:t>
            </w:r>
          </w:p>
        </w:tc>
      </w:tr>
      <w:tr w:rsidR="00CF1F4B" w:rsidRPr="008A4B4F" w14:paraId="36363781" w14:textId="77777777" w:rsidTr="00CE15AD">
        <w:trPr>
          <w:gridAfter w:val="13"/>
          <w:wAfter w:w="9217" w:type="dxa"/>
          <w:trHeight w:val="450"/>
        </w:trPr>
        <w:tc>
          <w:tcPr>
            <w:tcW w:w="866" w:type="dxa"/>
            <w:shd w:val="clear" w:color="auto" w:fill="auto"/>
            <w:noWrap/>
            <w:vAlign w:val="center"/>
            <w:hideMark/>
          </w:tcPr>
          <w:p w14:paraId="11F0D138" w14:textId="77777777" w:rsidR="00CF1F4B" w:rsidRPr="008A4B4F" w:rsidRDefault="00CF1F4B" w:rsidP="00CE15AD">
            <w:pPr>
              <w:jc w:val="center"/>
              <w:rPr>
                <w:sz w:val="16"/>
                <w:szCs w:val="16"/>
                <w:lang w:val="uk-UA"/>
              </w:rPr>
            </w:pPr>
            <w:r w:rsidRPr="008A4B4F">
              <w:rPr>
                <w:sz w:val="16"/>
                <w:szCs w:val="16"/>
                <w:lang w:val="uk-UA"/>
              </w:rPr>
              <w:t>1217370</w:t>
            </w:r>
          </w:p>
        </w:tc>
        <w:tc>
          <w:tcPr>
            <w:tcW w:w="850" w:type="dxa"/>
            <w:shd w:val="clear" w:color="auto" w:fill="auto"/>
            <w:vAlign w:val="center"/>
            <w:hideMark/>
          </w:tcPr>
          <w:p w14:paraId="5E96FA7A" w14:textId="77777777" w:rsidR="00CF1F4B" w:rsidRPr="008A4B4F" w:rsidRDefault="00CF1F4B" w:rsidP="00CE15AD">
            <w:pPr>
              <w:jc w:val="center"/>
              <w:rPr>
                <w:sz w:val="16"/>
                <w:szCs w:val="16"/>
                <w:lang w:val="uk-UA"/>
              </w:rPr>
            </w:pPr>
            <w:r w:rsidRPr="008A4B4F">
              <w:rPr>
                <w:sz w:val="16"/>
                <w:szCs w:val="16"/>
                <w:lang w:val="uk-UA"/>
              </w:rPr>
              <w:t>7370</w:t>
            </w:r>
          </w:p>
        </w:tc>
        <w:tc>
          <w:tcPr>
            <w:tcW w:w="851" w:type="dxa"/>
            <w:shd w:val="clear" w:color="auto" w:fill="auto"/>
            <w:vAlign w:val="center"/>
            <w:hideMark/>
          </w:tcPr>
          <w:p w14:paraId="61140FCE" w14:textId="77777777" w:rsidR="00CF1F4B" w:rsidRPr="008A4B4F" w:rsidRDefault="00CF1F4B" w:rsidP="00CE15AD">
            <w:pPr>
              <w:jc w:val="center"/>
              <w:rPr>
                <w:sz w:val="16"/>
                <w:szCs w:val="16"/>
                <w:lang w:val="uk-UA"/>
              </w:rPr>
            </w:pPr>
            <w:r w:rsidRPr="008A4B4F">
              <w:rPr>
                <w:sz w:val="16"/>
                <w:szCs w:val="16"/>
                <w:lang w:val="uk-UA"/>
              </w:rPr>
              <w:t>0490</w:t>
            </w:r>
          </w:p>
        </w:tc>
        <w:tc>
          <w:tcPr>
            <w:tcW w:w="2693" w:type="dxa"/>
            <w:shd w:val="clear" w:color="auto" w:fill="auto"/>
            <w:hideMark/>
          </w:tcPr>
          <w:p w14:paraId="59AF4AD8" w14:textId="77777777" w:rsidR="00CF1F4B" w:rsidRPr="008A4B4F" w:rsidRDefault="00CF1F4B" w:rsidP="00CE15AD">
            <w:pPr>
              <w:rPr>
                <w:sz w:val="16"/>
                <w:szCs w:val="16"/>
                <w:lang w:val="uk-UA"/>
              </w:rPr>
            </w:pPr>
            <w:r w:rsidRPr="008A4B4F">
              <w:rPr>
                <w:sz w:val="16"/>
                <w:szCs w:val="16"/>
                <w:lang w:val="uk-UA"/>
              </w:rPr>
              <w:t>Реалізація інших заходів щодо соціально-економічного розвитку територій</w:t>
            </w:r>
          </w:p>
        </w:tc>
        <w:tc>
          <w:tcPr>
            <w:tcW w:w="992" w:type="dxa"/>
            <w:shd w:val="clear" w:color="auto" w:fill="auto"/>
            <w:noWrap/>
            <w:vAlign w:val="center"/>
            <w:hideMark/>
          </w:tcPr>
          <w:p w14:paraId="34D727B9" w14:textId="77777777" w:rsidR="00CF1F4B" w:rsidRPr="008A4B4F" w:rsidRDefault="00CF1F4B" w:rsidP="00CE15AD">
            <w:pPr>
              <w:ind w:left="-108" w:right="-108"/>
              <w:jc w:val="right"/>
              <w:rPr>
                <w:sz w:val="16"/>
                <w:szCs w:val="16"/>
                <w:lang w:val="uk-UA"/>
              </w:rPr>
            </w:pPr>
            <w:r w:rsidRPr="008A4B4F">
              <w:rPr>
                <w:sz w:val="16"/>
                <w:szCs w:val="16"/>
                <w:lang w:val="uk-UA"/>
              </w:rPr>
              <w:t>0,00</w:t>
            </w:r>
          </w:p>
        </w:tc>
        <w:tc>
          <w:tcPr>
            <w:tcW w:w="993" w:type="dxa"/>
            <w:shd w:val="clear" w:color="auto" w:fill="auto"/>
            <w:noWrap/>
            <w:vAlign w:val="center"/>
            <w:hideMark/>
          </w:tcPr>
          <w:p w14:paraId="3D1BA339" w14:textId="77777777" w:rsidR="00CF1F4B" w:rsidRPr="008A4B4F" w:rsidRDefault="00CF1F4B" w:rsidP="00CE15AD">
            <w:pPr>
              <w:ind w:left="-108" w:right="-108"/>
              <w:jc w:val="right"/>
              <w:rPr>
                <w:sz w:val="16"/>
                <w:szCs w:val="16"/>
                <w:lang w:val="uk-UA"/>
              </w:rPr>
            </w:pPr>
            <w:r w:rsidRPr="008A4B4F">
              <w:rPr>
                <w:sz w:val="16"/>
                <w:szCs w:val="16"/>
                <w:lang w:val="uk-UA"/>
              </w:rPr>
              <w:t>0,00</w:t>
            </w:r>
          </w:p>
        </w:tc>
        <w:tc>
          <w:tcPr>
            <w:tcW w:w="992" w:type="dxa"/>
            <w:shd w:val="clear" w:color="auto" w:fill="auto"/>
            <w:noWrap/>
            <w:vAlign w:val="center"/>
            <w:hideMark/>
          </w:tcPr>
          <w:p w14:paraId="68519254"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1C678B71"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4B5D293E"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50041C65" w14:textId="03614407" w:rsidR="00CF1F4B" w:rsidRPr="008A4B4F" w:rsidRDefault="00CF1F4B" w:rsidP="00CE15AD">
            <w:pPr>
              <w:ind w:left="-108" w:right="-108"/>
              <w:jc w:val="right"/>
              <w:rPr>
                <w:sz w:val="16"/>
                <w:szCs w:val="16"/>
                <w:lang w:val="uk-UA"/>
              </w:rPr>
            </w:pPr>
            <w:r>
              <w:rPr>
                <w:sz w:val="16"/>
                <w:szCs w:val="16"/>
              </w:rPr>
              <w:t>64500,00</w:t>
            </w:r>
          </w:p>
        </w:tc>
        <w:tc>
          <w:tcPr>
            <w:tcW w:w="992" w:type="dxa"/>
            <w:shd w:val="clear" w:color="auto" w:fill="auto"/>
            <w:noWrap/>
            <w:vAlign w:val="center"/>
            <w:hideMark/>
          </w:tcPr>
          <w:p w14:paraId="48C2259C" w14:textId="299232D9" w:rsidR="00CF1F4B" w:rsidRPr="008A4B4F" w:rsidRDefault="00CF1F4B" w:rsidP="00CE15AD">
            <w:pPr>
              <w:ind w:left="-108" w:right="-108"/>
              <w:jc w:val="right"/>
              <w:rPr>
                <w:sz w:val="16"/>
                <w:szCs w:val="16"/>
                <w:lang w:val="uk-UA"/>
              </w:rPr>
            </w:pPr>
            <w:r>
              <w:rPr>
                <w:sz w:val="16"/>
                <w:szCs w:val="16"/>
              </w:rPr>
              <w:t>64500,00</w:t>
            </w:r>
          </w:p>
        </w:tc>
        <w:tc>
          <w:tcPr>
            <w:tcW w:w="850" w:type="dxa"/>
            <w:shd w:val="clear" w:color="auto" w:fill="auto"/>
            <w:noWrap/>
            <w:vAlign w:val="center"/>
            <w:hideMark/>
          </w:tcPr>
          <w:p w14:paraId="5B29A01F" w14:textId="13AE49AC"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66F0A5EB" w14:textId="4792B5DF"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391A0E59" w14:textId="6677E745"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37A54E57" w14:textId="3959A333" w:rsidR="00CF1F4B" w:rsidRPr="008A4B4F" w:rsidRDefault="00CF1F4B" w:rsidP="00CE15AD">
            <w:pPr>
              <w:ind w:left="-108" w:right="-108"/>
              <w:jc w:val="right"/>
              <w:rPr>
                <w:sz w:val="16"/>
                <w:szCs w:val="16"/>
              </w:rPr>
            </w:pPr>
            <w:r>
              <w:rPr>
                <w:sz w:val="16"/>
                <w:szCs w:val="16"/>
              </w:rPr>
              <w:t>64500,00</w:t>
            </w:r>
          </w:p>
        </w:tc>
        <w:tc>
          <w:tcPr>
            <w:tcW w:w="992" w:type="dxa"/>
            <w:shd w:val="clear" w:color="auto" w:fill="auto"/>
            <w:noWrap/>
            <w:vAlign w:val="center"/>
            <w:hideMark/>
          </w:tcPr>
          <w:p w14:paraId="5BBB298F" w14:textId="4DB0CC0E" w:rsidR="00CF1F4B" w:rsidRPr="008A4B4F" w:rsidRDefault="00CF1F4B" w:rsidP="00CE15AD">
            <w:pPr>
              <w:ind w:left="-108" w:right="-108"/>
              <w:jc w:val="right"/>
              <w:rPr>
                <w:b/>
                <w:bCs/>
                <w:sz w:val="16"/>
                <w:szCs w:val="16"/>
              </w:rPr>
            </w:pPr>
            <w:r>
              <w:rPr>
                <w:b/>
                <w:bCs/>
                <w:sz w:val="16"/>
                <w:szCs w:val="16"/>
              </w:rPr>
              <w:t>64500,00</w:t>
            </w:r>
          </w:p>
        </w:tc>
      </w:tr>
      <w:tr w:rsidR="00CF1F4B" w:rsidRPr="008A4B4F" w14:paraId="33EC3AA3" w14:textId="77777777" w:rsidTr="00CE15AD">
        <w:trPr>
          <w:gridAfter w:val="13"/>
          <w:wAfter w:w="9217" w:type="dxa"/>
          <w:trHeight w:val="259"/>
        </w:trPr>
        <w:tc>
          <w:tcPr>
            <w:tcW w:w="866" w:type="dxa"/>
            <w:shd w:val="clear" w:color="auto" w:fill="auto"/>
            <w:noWrap/>
            <w:vAlign w:val="center"/>
            <w:hideMark/>
          </w:tcPr>
          <w:p w14:paraId="58FC208F" w14:textId="77777777" w:rsidR="00CF1F4B" w:rsidRPr="008A4B4F" w:rsidRDefault="00CF1F4B" w:rsidP="00CE15AD">
            <w:pPr>
              <w:jc w:val="center"/>
              <w:rPr>
                <w:sz w:val="16"/>
                <w:szCs w:val="16"/>
                <w:lang w:val="uk-UA"/>
              </w:rPr>
            </w:pPr>
            <w:r w:rsidRPr="008A4B4F">
              <w:rPr>
                <w:sz w:val="16"/>
                <w:szCs w:val="16"/>
                <w:lang w:val="uk-UA"/>
              </w:rPr>
              <w:t>1217670</w:t>
            </w:r>
          </w:p>
        </w:tc>
        <w:tc>
          <w:tcPr>
            <w:tcW w:w="850" w:type="dxa"/>
            <w:shd w:val="clear" w:color="auto" w:fill="auto"/>
            <w:vAlign w:val="center"/>
            <w:hideMark/>
          </w:tcPr>
          <w:p w14:paraId="5B79FFD7" w14:textId="77777777" w:rsidR="00CF1F4B" w:rsidRPr="008A4B4F" w:rsidRDefault="00CF1F4B" w:rsidP="00CE15AD">
            <w:pPr>
              <w:jc w:val="center"/>
              <w:rPr>
                <w:sz w:val="16"/>
                <w:szCs w:val="16"/>
                <w:lang w:val="uk-UA"/>
              </w:rPr>
            </w:pPr>
            <w:r w:rsidRPr="008A4B4F">
              <w:rPr>
                <w:sz w:val="16"/>
                <w:szCs w:val="16"/>
                <w:lang w:val="uk-UA"/>
              </w:rPr>
              <w:t>7670</w:t>
            </w:r>
          </w:p>
        </w:tc>
        <w:tc>
          <w:tcPr>
            <w:tcW w:w="851" w:type="dxa"/>
            <w:shd w:val="clear" w:color="auto" w:fill="auto"/>
            <w:vAlign w:val="center"/>
            <w:hideMark/>
          </w:tcPr>
          <w:p w14:paraId="7258B88A" w14:textId="77777777" w:rsidR="00CF1F4B" w:rsidRPr="008A4B4F" w:rsidRDefault="00CF1F4B" w:rsidP="00CE15AD">
            <w:pPr>
              <w:jc w:val="center"/>
              <w:rPr>
                <w:sz w:val="16"/>
                <w:szCs w:val="16"/>
                <w:lang w:val="uk-UA"/>
              </w:rPr>
            </w:pPr>
            <w:r w:rsidRPr="008A4B4F">
              <w:rPr>
                <w:sz w:val="16"/>
                <w:szCs w:val="16"/>
                <w:lang w:val="uk-UA"/>
              </w:rPr>
              <w:t>0490</w:t>
            </w:r>
          </w:p>
        </w:tc>
        <w:tc>
          <w:tcPr>
            <w:tcW w:w="2693" w:type="dxa"/>
            <w:shd w:val="clear" w:color="auto" w:fill="auto"/>
            <w:hideMark/>
          </w:tcPr>
          <w:p w14:paraId="50AC7361" w14:textId="77777777" w:rsidR="00CF1F4B" w:rsidRPr="008A4B4F" w:rsidRDefault="00CF1F4B" w:rsidP="00CE15AD">
            <w:pPr>
              <w:rPr>
                <w:sz w:val="16"/>
                <w:szCs w:val="16"/>
                <w:lang w:val="uk-UA"/>
              </w:rPr>
            </w:pPr>
            <w:r w:rsidRPr="008A4B4F">
              <w:rPr>
                <w:sz w:val="16"/>
                <w:szCs w:val="16"/>
                <w:lang w:val="uk-UA"/>
              </w:rPr>
              <w:t>Внески до статутного капіталу суб’єктів господарювання</w:t>
            </w:r>
          </w:p>
        </w:tc>
        <w:tc>
          <w:tcPr>
            <w:tcW w:w="992" w:type="dxa"/>
            <w:shd w:val="clear" w:color="auto" w:fill="auto"/>
            <w:noWrap/>
            <w:vAlign w:val="center"/>
            <w:hideMark/>
          </w:tcPr>
          <w:p w14:paraId="02D323CA"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3" w:type="dxa"/>
            <w:shd w:val="clear" w:color="auto" w:fill="auto"/>
            <w:noWrap/>
            <w:vAlign w:val="center"/>
            <w:hideMark/>
          </w:tcPr>
          <w:p w14:paraId="79109DCC"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0D829BC4"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669E73F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67D38253"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83BA1D0" w14:textId="6016615E" w:rsidR="00CF1F4B" w:rsidRPr="008A4B4F" w:rsidRDefault="00CF1F4B" w:rsidP="00CE15AD">
            <w:pPr>
              <w:ind w:left="-108" w:right="-108"/>
              <w:jc w:val="right"/>
              <w:rPr>
                <w:sz w:val="16"/>
                <w:szCs w:val="16"/>
                <w:lang w:val="uk-UA"/>
              </w:rPr>
            </w:pPr>
            <w:r>
              <w:rPr>
                <w:sz w:val="16"/>
                <w:szCs w:val="16"/>
              </w:rPr>
              <w:t>4750000,00</w:t>
            </w:r>
          </w:p>
        </w:tc>
        <w:tc>
          <w:tcPr>
            <w:tcW w:w="992" w:type="dxa"/>
            <w:shd w:val="clear" w:color="auto" w:fill="auto"/>
            <w:noWrap/>
            <w:vAlign w:val="center"/>
            <w:hideMark/>
          </w:tcPr>
          <w:p w14:paraId="62BB8579" w14:textId="493A5C5E" w:rsidR="00CF1F4B" w:rsidRPr="008A4B4F" w:rsidRDefault="00CF1F4B" w:rsidP="00CE15AD">
            <w:pPr>
              <w:ind w:left="-108" w:right="-108"/>
              <w:jc w:val="right"/>
              <w:rPr>
                <w:sz w:val="16"/>
                <w:szCs w:val="16"/>
                <w:lang w:val="uk-UA"/>
              </w:rPr>
            </w:pPr>
            <w:r>
              <w:rPr>
                <w:sz w:val="16"/>
                <w:szCs w:val="16"/>
              </w:rPr>
              <w:t>4750000,00</w:t>
            </w:r>
          </w:p>
        </w:tc>
        <w:tc>
          <w:tcPr>
            <w:tcW w:w="850" w:type="dxa"/>
            <w:shd w:val="clear" w:color="auto" w:fill="auto"/>
            <w:noWrap/>
            <w:vAlign w:val="center"/>
            <w:hideMark/>
          </w:tcPr>
          <w:p w14:paraId="4EFC55C9" w14:textId="2BFD2D0A"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4173F043" w14:textId="17B7BBB1"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17D517EE" w14:textId="165BF302"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6503B3EA" w14:textId="1BE1D67E" w:rsidR="00CF1F4B" w:rsidRPr="008A4B4F" w:rsidRDefault="00CF1F4B" w:rsidP="00CE15AD">
            <w:pPr>
              <w:ind w:left="-108" w:right="-108"/>
              <w:jc w:val="right"/>
              <w:rPr>
                <w:sz w:val="16"/>
                <w:szCs w:val="16"/>
              </w:rPr>
            </w:pPr>
            <w:r>
              <w:rPr>
                <w:sz w:val="16"/>
                <w:szCs w:val="16"/>
              </w:rPr>
              <w:t>4750000,00</w:t>
            </w:r>
          </w:p>
        </w:tc>
        <w:tc>
          <w:tcPr>
            <w:tcW w:w="992" w:type="dxa"/>
            <w:shd w:val="clear" w:color="auto" w:fill="auto"/>
            <w:noWrap/>
            <w:vAlign w:val="center"/>
            <w:hideMark/>
          </w:tcPr>
          <w:p w14:paraId="5A1A0986" w14:textId="73A29A61" w:rsidR="00CF1F4B" w:rsidRPr="008A4B4F" w:rsidRDefault="00CF1F4B" w:rsidP="00CE15AD">
            <w:pPr>
              <w:ind w:left="-108" w:right="-108"/>
              <w:jc w:val="right"/>
              <w:rPr>
                <w:b/>
                <w:bCs/>
                <w:sz w:val="16"/>
                <w:szCs w:val="16"/>
              </w:rPr>
            </w:pPr>
            <w:r>
              <w:rPr>
                <w:b/>
                <w:bCs/>
                <w:sz w:val="16"/>
                <w:szCs w:val="16"/>
              </w:rPr>
              <w:t>4750000,00</w:t>
            </w:r>
          </w:p>
        </w:tc>
      </w:tr>
      <w:tr w:rsidR="00CF1F4B" w:rsidRPr="008A4B4F" w14:paraId="026BBF19" w14:textId="77777777" w:rsidTr="00CE15AD">
        <w:trPr>
          <w:gridAfter w:val="13"/>
          <w:wAfter w:w="9217" w:type="dxa"/>
          <w:trHeight w:val="152"/>
        </w:trPr>
        <w:tc>
          <w:tcPr>
            <w:tcW w:w="866" w:type="dxa"/>
            <w:shd w:val="clear" w:color="auto" w:fill="auto"/>
            <w:noWrap/>
            <w:vAlign w:val="center"/>
            <w:hideMark/>
          </w:tcPr>
          <w:p w14:paraId="08925AB5" w14:textId="77777777" w:rsidR="00CF1F4B" w:rsidRPr="008A4B4F" w:rsidRDefault="00CF1F4B" w:rsidP="00CE15AD">
            <w:pPr>
              <w:jc w:val="center"/>
              <w:rPr>
                <w:sz w:val="16"/>
                <w:szCs w:val="16"/>
                <w:lang w:val="uk-UA"/>
              </w:rPr>
            </w:pPr>
            <w:r w:rsidRPr="008A4B4F">
              <w:rPr>
                <w:sz w:val="16"/>
                <w:szCs w:val="16"/>
                <w:lang w:val="uk-UA"/>
              </w:rPr>
              <w:t>1217693</w:t>
            </w:r>
          </w:p>
        </w:tc>
        <w:tc>
          <w:tcPr>
            <w:tcW w:w="850" w:type="dxa"/>
            <w:shd w:val="clear" w:color="auto" w:fill="auto"/>
            <w:vAlign w:val="center"/>
            <w:hideMark/>
          </w:tcPr>
          <w:p w14:paraId="71AE7CE9" w14:textId="77777777" w:rsidR="00CF1F4B" w:rsidRPr="008A4B4F" w:rsidRDefault="00CF1F4B" w:rsidP="00CE15AD">
            <w:pPr>
              <w:jc w:val="center"/>
              <w:rPr>
                <w:sz w:val="16"/>
                <w:szCs w:val="16"/>
                <w:lang w:val="uk-UA"/>
              </w:rPr>
            </w:pPr>
            <w:r w:rsidRPr="008A4B4F">
              <w:rPr>
                <w:sz w:val="16"/>
                <w:szCs w:val="16"/>
                <w:lang w:val="uk-UA"/>
              </w:rPr>
              <w:t>7693</w:t>
            </w:r>
          </w:p>
        </w:tc>
        <w:tc>
          <w:tcPr>
            <w:tcW w:w="851" w:type="dxa"/>
            <w:shd w:val="clear" w:color="auto" w:fill="auto"/>
            <w:vAlign w:val="center"/>
            <w:hideMark/>
          </w:tcPr>
          <w:p w14:paraId="4DFAE876" w14:textId="77777777" w:rsidR="00CF1F4B" w:rsidRPr="008A4B4F" w:rsidRDefault="00CF1F4B" w:rsidP="00CE15AD">
            <w:pPr>
              <w:jc w:val="center"/>
              <w:rPr>
                <w:sz w:val="16"/>
                <w:szCs w:val="16"/>
                <w:lang w:val="uk-UA"/>
              </w:rPr>
            </w:pPr>
            <w:r w:rsidRPr="008A4B4F">
              <w:rPr>
                <w:sz w:val="16"/>
                <w:szCs w:val="16"/>
                <w:lang w:val="uk-UA"/>
              </w:rPr>
              <w:t>0490</w:t>
            </w:r>
          </w:p>
        </w:tc>
        <w:tc>
          <w:tcPr>
            <w:tcW w:w="2693" w:type="dxa"/>
            <w:shd w:val="clear" w:color="auto" w:fill="auto"/>
            <w:hideMark/>
          </w:tcPr>
          <w:p w14:paraId="2DB4CD69" w14:textId="77777777" w:rsidR="00CF1F4B" w:rsidRPr="008A4B4F" w:rsidRDefault="00CF1F4B" w:rsidP="00CE15AD">
            <w:pPr>
              <w:rPr>
                <w:sz w:val="16"/>
                <w:szCs w:val="16"/>
                <w:lang w:val="uk-UA"/>
              </w:rPr>
            </w:pPr>
            <w:r w:rsidRPr="008A4B4F">
              <w:rPr>
                <w:sz w:val="16"/>
                <w:szCs w:val="16"/>
                <w:lang w:val="uk-UA"/>
              </w:rPr>
              <w:t>Інші заходи, пов'язані з економічною діяльністю</w:t>
            </w:r>
          </w:p>
        </w:tc>
        <w:tc>
          <w:tcPr>
            <w:tcW w:w="992" w:type="dxa"/>
            <w:shd w:val="clear" w:color="auto" w:fill="auto"/>
            <w:noWrap/>
            <w:vAlign w:val="center"/>
            <w:hideMark/>
          </w:tcPr>
          <w:p w14:paraId="0C39071F" w14:textId="77777777" w:rsidR="00CF1F4B" w:rsidRPr="008A4B4F" w:rsidRDefault="00CF1F4B" w:rsidP="00CE15AD">
            <w:pPr>
              <w:ind w:left="-108" w:right="-108"/>
              <w:jc w:val="right"/>
              <w:rPr>
                <w:sz w:val="16"/>
                <w:szCs w:val="16"/>
                <w:lang w:val="uk-UA"/>
              </w:rPr>
            </w:pPr>
            <w:r w:rsidRPr="008A4B4F">
              <w:rPr>
                <w:sz w:val="16"/>
                <w:szCs w:val="16"/>
                <w:lang w:val="uk-UA"/>
              </w:rPr>
              <w:t>158069,00</w:t>
            </w:r>
          </w:p>
        </w:tc>
        <w:tc>
          <w:tcPr>
            <w:tcW w:w="993" w:type="dxa"/>
            <w:shd w:val="clear" w:color="auto" w:fill="auto"/>
            <w:noWrap/>
            <w:vAlign w:val="center"/>
            <w:hideMark/>
          </w:tcPr>
          <w:p w14:paraId="02D2D8CD" w14:textId="77777777" w:rsidR="00CF1F4B" w:rsidRPr="008A4B4F" w:rsidRDefault="00CF1F4B" w:rsidP="00CE15AD">
            <w:pPr>
              <w:ind w:left="-108" w:right="-108"/>
              <w:jc w:val="right"/>
              <w:rPr>
                <w:sz w:val="16"/>
                <w:szCs w:val="16"/>
                <w:lang w:val="uk-UA"/>
              </w:rPr>
            </w:pPr>
            <w:r w:rsidRPr="008A4B4F">
              <w:rPr>
                <w:sz w:val="16"/>
                <w:szCs w:val="16"/>
                <w:lang w:val="uk-UA"/>
              </w:rPr>
              <w:t>158069,00</w:t>
            </w:r>
          </w:p>
        </w:tc>
        <w:tc>
          <w:tcPr>
            <w:tcW w:w="992" w:type="dxa"/>
            <w:shd w:val="clear" w:color="auto" w:fill="auto"/>
            <w:noWrap/>
            <w:vAlign w:val="center"/>
            <w:hideMark/>
          </w:tcPr>
          <w:p w14:paraId="6DD3EE3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7666813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5578AFB1"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1F8EB80" w14:textId="44088FDF" w:rsidR="00CF1F4B" w:rsidRPr="008A4B4F" w:rsidRDefault="00CF1F4B" w:rsidP="00CE15AD">
            <w:pPr>
              <w:ind w:left="-108" w:right="-108"/>
              <w:jc w:val="right"/>
              <w:rPr>
                <w:sz w:val="16"/>
                <w:szCs w:val="16"/>
                <w:lang w:val="uk-UA"/>
              </w:rPr>
            </w:pPr>
            <w:r>
              <w:rPr>
                <w:sz w:val="16"/>
                <w:szCs w:val="16"/>
              </w:rPr>
              <w:t> </w:t>
            </w:r>
          </w:p>
        </w:tc>
        <w:tc>
          <w:tcPr>
            <w:tcW w:w="992" w:type="dxa"/>
            <w:shd w:val="clear" w:color="auto" w:fill="auto"/>
            <w:noWrap/>
            <w:vAlign w:val="center"/>
            <w:hideMark/>
          </w:tcPr>
          <w:p w14:paraId="156F4AF2" w14:textId="4548A469" w:rsidR="00CF1F4B" w:rsidRPr="008A4B4F" w:rsidRDefault="00CF1F4B" w:rsidP="00CE15AD">
            <w:pPr>
              <w:ind w:left="-108" w:right="-108"/>
              <w:jc w:val="right"/>
              <w:rPr>
                <w:sz w:val="16"/>
                <w:szCs w:val="16"/>
                <w:lang w:val="uk-UA"/>
              </w:rPr>
            </w:pPr>
            <w:r>
              <w:rPr>
                <w:sz w:val="16"/>
                <w:szCs w:val="16"/>
              </w:rPr>
              <w:t> </w:t>
            </w:r>
          </w:p>
        </w:tc>
        <w:tc>
          <w:tcPr>
            <w:tcW w:w="850" w:type="dxa"/>
            <w:shd w:val="clear" w:color="auto" w:fill="auto"/>
            <w:noWrap/>
            <w:vAlign w:val="center"/>
            <w:hideMark/>
          </w:tcPr>
          <w:p w14:paraId="699AD74A" w14:textId="18283F31"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7442269E" w14:textId="1D3467E7"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28D07B74" w14:textId="7B1482BF"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611CD4F3" w14:textId="686F6FF3" w:rsidR="00CF1F4B" w:rsidRPr="008A4B4F" w:rsidRDefault="00CF1F4B" w:rsidP="00CE15AD">
            <w:pPr>
              <w:ind w:left="-108" w:right="-108"/>
              <w:jc w:val="right"/>
              <w:rPr>
                <w:sz w:val="16"/>
                <w:szCs w:val="16"/>
              </w:rPr>
            </w:pPr>
            <w:r>
              <w:rPr>
                <w:sz w:val="16"/>
                <w:szCs w:val="16"/>
              </w:rPr>
              <w:t> </w:t>
            </w:r>
          </w:p>
        </w:tc>
        <w:tc>
          <w:tcPr>
            <w:tcW w:w="992" w:type="dxa"/>
            <w:shd w:val="clear" w:color="auto" w:fill="auto"/>
            <w:noWrap/>
            <w:vAlign w:val="center"/>
            <w:hideMark/>
          </w:tcPr>
          <w:p w14:paraId="2A2256E1" w14:textId="65711E2D" w:rsidR="00CF1F4B" w:rsidRPr="008A4B4F" w:rsidRDefault="00CF1F4B" w:rsidP="00CE15AD">
            <w:pPr>
              <w:ind w:left="-108" w:right="-108"/>
              <w:jc w:val="right"/>
              <w:rPr>
                <w:b/>
                <w:bCs/>
                <w:sz w:val="16"/>
                <w:szCs w:val="16"/>
              </w:rPr>
            </w:pPr>
            <w:r>
              <w:rPr>
                <w:b/>
                <w:bCs/>
                <w:sz w:val="16"/>
                <w:szCs w:val="16"/>
              </w:rPr>
              <w:t>158069,00</w:t>
            </w:r>
          </w:p>
        </w:tc>
      </w:tr>
      <w:tr w:rsidR="00CF1F4B" w:rsidRPr="008A4B4F" w14:paraId="48C37D42" w14:textId="77777777" w:rsidTr="00CE15AD">
        <w:trPr>
          <w:gridAfter w:val="13"/>
          <w:wAfter w:w="9217" w:type="dxa"/>
          <w:trHeight w:val="471"/>
        </w:trPr>
        <w:tc>
          <w:tcPr>
            <w:tcW w:w="866" w:type="dxa"/>
            <w:shd w:val="clear" w:color="auto" w:fill="auto"/>
            <w:noWrap/>
            <w:vAlign w:val="center"/>
            <w:hideMark/>
          </w:tcPr>
          <w:p w14:paraId="7A8ECEE3" w14:textId="77777777" w:rsidR="00CF1F4B" w:rsidRPr="008A4B4F" w:rsidRDefault="00CF1F4B" w:rsidP="00CE15AD">
            <w:pPr>
              <w:jc w:val="center"/>
              <w:rPr>
                <w:b/>
                <w:bCs/>
                <w:sz w:val="16"/>
                <w:szCs w:val="16"/>
                <w:lang w:val="uk-UA"/>
              </w:rPr>
            </w:pPr>
            <w:r w:rsidRPr="008A4B4F">
              <w:rPr>
                <w:b/>
                <w:bCs/>
                <w:sz w:val="16"/>
                <w:szCs w:val="16"/>
                <w:lang w:val="uk-UA"/>
              </w:rPr>
              <w:t>14</w:t>
            </w:r>
          </w:p>
        </w:tc>
        <w:tc>
          <w:tcPr>
            <w:tcW w:w="850" w:type="dxa"/>
            <w:shd w:val="clear" w:color="auto" w:fill="auto"/>
            <w:vAlign w:val="center"/>
            <w:hideMark/>
          </w:tcPr>
          <w:p w14:paraId="53A3CC22"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851" w:type="dxa"/>
            <w:shd w:val="clear" w:color="auto" w:fill="auto"/>
            <w:vAlign w:val="center"/>
            <w:hideMark/>
          </w:tcPr>
          <w:p w14:paraId="4DDB13E2"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2693" w:type="dxa"/>
            <w:shd w:val="clear" w:color="auto" w:fill="auto"/>
            <w:hideMark/>
          </w:tcPr>
          <w:p w14:paraId="6896B5A4" w14:textId="77777777" w:rsidR="00CF1F4B" w:rsidRPr="008A4B4F" w:rsidRDefault="00CF1F4B" w:rsidP="00CE15AD">
            <w:pPr>
              <w:rPr>
                <w:b/>
                <w:bCs/>
                <w:sz w:val="16"/>
                <w:szCs w:val="16"/>
                <w:lang w:val="uk-UA"/>
              </w:rPr>
            </w:pPr>
            <w:r w:rsidRPr="008A4B4F">
              <w:rPr>
                <w:b/>
                <w:bCs/>
                <w:sz w:val="16"/>
                <w:szCs w:val="16"/>
                <w:lang w:val="uk-UA"/>
              </w:rPr>
              <w:t>Управління благоустрою та інфраструктури Долинської міської ради</w:t>
            </w:r>
          </w:p>
        </w:tc>
        <w:tc>
          <w:tcPr>
            <w:tcW w:w="992" w:type="dxa"/>
            <w:shd w:val="clear" w:color="auto" w:fill="auto"/>
            <w:noWrap/>
            <w:vAlign w:val="center"/>
            <w:hideMark/>
          </w:tcPr>
          <w:p w14:paraId="78C34E09" w14:textId="1E65080A" w:rsidR="00CF1F4B" w:rsidRPr="008A4B4F" w:rsidRDefault="00CF1F4B" w:rsidP="00CE15AD">
            <w:pPr>
              <w:ind w:left="-108" w:right="-108"/>
              <w:jc w:val="right"/>
              <w:rPr>
                <w:b/>
                <w:bCs/>
                <w:sz w:val="16"/>
                <w:szCs w:val="16"/>
                <w:lang w:val="uk-UA"/>
              </w:rPr>
            </w:pPr>
            <w:r>
              <w:rPr>
                <w:b/>
                <w:bCs/>
                <w:sz w:val="16"/>
                <w:szCs w:val="16"/>
                <w:lang w:val="uk-UA"/>
              </w:rPr>
              <w:t>58765211,00</w:t>
            </w:r>
          </w:p>
        </w:tc>
        <w:tc>
          <w:tcPr>
            <w:tcW w:w="993" w:type="dxa"/>
            <w:shd w:val="clear" w:color="auto" w:fill="auto"/>
            <w:noWrap/>
            <w:vAlign w:val="center"/>
            <w:hideMark/>
          </w:tcPr>
          <w:p w14:paraId="779599F7" w14:textId="7A4B4EB0" w:rsidR="00CF1F4B" w:rsidRPr="008A4B4F" w:rsidRDefault="00CF1F4B" w:rsidP="00CE15AD">
            <w:pPr>
              <w:ind w:left="-108" w:right="-108"/>
              <w:jc w:val="right"/>
              <w:rPr>
                <w:b/>
                <w:bCs/>
                <w:sz w:val="16"/>
                <w:szCs w:val="16"/>
                <w:lang w:val="uk-UA"/>
              </w:rPr>
            </w:pPr>
            <w:r>
              <w:rPr>
                <w:b/>
                <w:bCs/>
                <w:sz w:val="16"/>
                <w:szCs w:val="16"/>
                <w:lang w:val="uk-UA"/>
              </w:rPr>
              <w:t>58765211,00</w:t>
            </w:r>
          </w:p>
        </w:tc>
        <w:tc>
          <w:tcPr>
            <w:tcW w:w="992" w:type="dxa"/>
            <w:shd w:val="clear" w:color="auto" w:fill="auto"/>
            <w:noWrap/>
            <w:vAlign w:val="center"/>
            <w:hideMark/>
          </w:tcPr>
          <w:p w14:paraId="41408BBF" w14:textId="77777777" w:rsidR="00CF1F4B" w:rsidRPr="008A4B4F" w:rsidRDefault="00CF1F4B" w:rsidP="00CE15AD">
            <w:pPr>
              <w:ind w:left="-108" w:right="-108"/>
              <w:jc w:val="right"/>
              <w:rPr>
                <w:b/>
                <w:bCs/>
                <w:sz w:val="16"/>
                <w:szCs w:val="16"/>
                <w:lang w:val="uk-UA"/>
              </w:rPr>
            </w:pPr>
            <w:r w:rsidRPr="008A4B4F">
              <w:rPr>
                <w:b/>
                <w:bCs/>
                <w:sz w:val="16"/>
                <w:szCs w:val="16"/>
                <w:lang w:val="uk-UA"/>
              </w:rPr>
              <w:t>5375690,00</w:t>
            </w:r>
          </w:p>
        </w:tc>
        <w:tc>
          <w:tcPr>
            <w:tcW w:w="850" w:type="dxa"/>
            <w:shd w:val="clear" w:color="auto" w:fill="auto"/>
            <w:noWrap/>
            <w:vAlign w:val="center"/>
            <w:hideMark/>
          </w:tcPr>
          <w:p w14:paraId="643DF155" w14:textId="77777777" w:rsidR="00CF1F4B" w:rsidRPr="008A4B4F" w:rsidRDefault="00CF1F4B" w:rsidP="00CE15AD">
            <w:pPr>
              <w:ind w:left="-108" w:right="-108"/>
              <w:jc w:val="right"/>
              <w:rPr>
                <w:b/>
                <w:bCs/>
                <w:sz w:val="16"/>
                <w:szCs w:val="16"/>
                <w:lang w:val="uk-UA"/>
              </w:rPr>
            </w:pPr>
            <w:r w:rsidRPr="008A4B4F">
              <w:rPr>
                <w:b/>
                <w:bCs/>
                <w:sz w:val="16"/>
                <w:szCs w:val="16"/>
                <w:lang w:val="uk-UA"/>
              </w:rPr>
              <w:t>0,00</w:t>
            </w:r>
          </w:p>
        </w:tc>
        <w:tc>
          <w:tcPr>
            <w:tcW w:w="567" w:type="dxa"/>
            <w:shd w:val="clear" w:color="auto" w:fill="auto"/>
            <w:noWrap/>
            <w:vAlign w:val="center"/>
            <w:hideMark/>
          </w:tcPr>
          <w:p w14:paraId="376026A4" w14:textId="77777777" w:rsidR="00CF1F4B" w:rsidRPr="008A4B4F" w:rsidRDefault="00CF1F4B" w:rsidP="00CE15AD">
            <w:pPr>
              <w:jc w:val="right"/>
              <w:rPr>
                <w:b/>
                <w:bCs/>
                <w:sz w:val="16"/>
                <w:szCs w:val="16"/>
                <w:lang w:val="uk-UA"/>
              </w:rPr>
            </w:pPr>
            <w:r w:rsidRPr="008A4B4F">
              <w:rPr>
                <w:b/>
                <w:bCs/>
                <w:sz w:val="16"/>
                <w:szCs w:val="16"/>
                <w:lang w:val="uk-UA"/>
              </w:rPr>
              <w:t>0,00</w:t>
            </w:r>
          </w:p>
        </w:tc>
        <w:tc>
          <w:tcPr>
            <w:tcW w:w="993" w:type="dxa"/>
            <w:shd w:val="clear" w:color="auto" w:fill="auto"/>
            <w:noWrap/>
            <w:vAlign w:val="center"/>
            <w:hideMark/>
          </w:tcPr>
          <w:p w14:paraId="7EB73678" w14:textId="4050A09E" w:rsidR="00CF1F4B" w:rsidRPr="005A673A" w:rsidRDefault="00CF1F4B" w:rsidP="00CE15AD">
            <w:pPr>
              <w:ind w:left="-108" w:right="-108"/>
              <w:jc w:val="right"/>
              <w:rPr>
                <w:b/>
                <w:bCs/>
                <w:sz w:val="16"/>
                <w:szCs w:val="16"/>
                <w:lang w:val="uk-UA"/>
              </w:rPr>
            </w:pPr>
            <w:r>
              <w:rPr>
                <w:b/>
                <w:bCs/>
                <w:sz w:val="16"/>
                <w:szCs w:val="16"/>
                <w:lang w:val="uk-UA"/>
              </w:rPr>
              <w:t>9088653,00</w:t>
            </w:r>
          </w:p>
        </w:tc>
        <w:tc>
          <w:tcPr>
            <w:tcW w:w="992" w:type="dxa"/>
            <w:shd w:val="clear" w:color="auto" w:fill="auto"/>
            <w:noWrap/>
            <w:vAlign w:val="center"/>
            <w:hideMark/>
          </w:tcPr>
          <w:p w14:paraId="55B19214" w14:textId="25CCD5B8" w:rsidR="00CF1F4B" w:rsidRPr="005A673A" w:rsidRDefault="00CF1F4B" w:rsidP="00CE15AD">
            <w:pPr>
              <w:ind w:left="-108" w:right="-108"/>
              <w:jc w:val="right"/>
              <w:rPr>
                <w:b/>
                <w:bCs/>
                <w:sz w:val="16"/>
                <w:szCs w:val="16"/>
                <w:lang w:val="uk-UA"/>
              </w:rPr>
            </w:pPr>
            <w:r>
              <w:rPr>
                <w:b/>
                <w:bCs/>
                <w:sz w:val="16"/>
                <w:szCs w:val="16"/>
                <w:lang w:val="uk-UA"/>
              </w:rPr>
              <w:t>8287653,00</w:t>
            </w:r>
          </w:p>
        </w:tc>
        <w:tc>
          <w:tcPr>
            <w:tcW w:w="850" w:type="dxa"/>
            <w:shd w:val="clear" w:color="auto" w:fill="auto"/>
            <w:noWrap/>
            <w:vAlign w:val="center"/>
            <w:hideMark/>
          </w:tcPr>
          <w:p w14:paraId="183DE61B" w14:textId="5B3AECE0" w:rsidR="00CF1F4B" w:rsidRPr="008A4B4F" w:rsidRDefault="00CF1F4B" w:rsidP="00CE15AD">
            <w:pPr>
              <w:ind w:left="-108" w:right="-108"/>
              <w:jc w:val="right"/>
              <w:rPr>
                <w:b/>
                <w:bCs/>
                <w:sz w:val="16"/>
                <w:szCs w:val="16"/>
                <w:lang w:val="uk-UA"/>
              </w:rPr>
            </w:pPr>
            <w:r>
              <w:rPr>
                <w:b/>
                <w:bCs/>
                <w:sz w:val="16"/>
                <w:szCs w:val="16"/>
              </w:rPr>
              <w:t>801000,00</w:t>
            </w:r>
          </w:p>
        </w:tc>
        <w:tc>
          <w:tcPr>
            <w:tcW w:w="851" w:type="dxa"/>
            <w:shd w:val="clear" w:color="auto" w:fill="auto"/>
            <w:noWrap/>
            <w:vAlign w:val="center"/>
            <w:hideMark/>
          </w:tcPr>
          <w:p w14:paraId="19B14F4F" w14:textId="15D74932" w:rsidR="00CF1F4B" w:rsidRPr="008A4B4F" w:rsidRDefault="00CF1F4B" w:rsidP="00CE15AD">
            <w:pPr>
              <w:ind w:left="-108" w:right="-108"/>
              <w:jc w:val="right"/>
              <w:rPr>
                <w:b/>
                <w:bCs/>
                <w:sz w:val="16"/>
                <w:szCs w:val="16"/>
                <w:lang w:val="uk-UA"/>
              </w:rPr>
            </w:pPr>
            <w:r>
              <w:rPr>
                <w:b/>
                <w:bCs/>
                <w:sz w:val="16"/>
                <w:szCs w:val="16"/>
              </w:rPr>
              <w:t>0,00</w:t>
            </w:r>
          </w:p>
        </w:tc>
        <w:tc>
          <w:tcPr>
            <w:tcW w:w="709" w:type="dxa"/>
            <w:shd w:val="clear" w:color="auto" w:fill="auto"/>
            <w:noWrap/>
            <w:vAlign w:val="center"/>
            <w:hideMark/>
          </w:tcPr>
          <w:p w14:paraId="423C57B3" w14:textId="017D22EC" w:rsidR="00CF1F4B" w:rsidRPr="008A4B4F" w:rsidRDefault="00CF1F4B" w:rsidP="00CE15AD">
            <w:pPr>
              <w:jc w:val="right"/>
              <w:rPr>
                <w:b/>
                <w:bCs/>
                <w:sz w:val="16"/>
                <w:szCs w:val="16"/>
                <w:lang w:val="uk-UA"/>
              </w:rPr>
            </w:pPr>
            <w:r>
              <w:rPr>
                <w:b/>
                <w:bCs/>
                <w:sz w:val="16"/>
                <w:szCs w:val="16"/>
              </w:rPr>
              <w:t>0,00</w:t>
            </w:r>
          </w:p>
        </w:tc>
        <w:tc>
          <w:tcPr>
            <w:tcW w:w="850" w:type="dxa"/>
            <w:shd w:val="clear" w:color="auto" w:fill="auto"/>
            <w:noWrap/>
            <w:vAlign w:val="center"/>
            <w:hideMark/>
          </w:tcPr>
          <w:p w14:paraId="1FFD4B3E" w14:textId="2A5C67F5" w:rsidR="00CF1F4B" w:rsidRPr="008A4B4F" w:rsidRDefault="00CF1F4B" w:rsidP="00CE15AD">
            <w:pPr>
              <w:ind w:left="-108" w:right="-108"/>
              <w:jc w:val="right"/>
              <w:rPr>
                <w:b/>
                <w:bCs/>
                <w:sz w:val="16"/>
                <w:szCs w:val="16"/>
              </w:rPr>
            </w:pPr>
            <w:r>
              <w:rPr>
                <w:b/>
                <w:bCs/>
                <w:sz w:val="16"/>
                <w:szCs w:val="16"/>
                <w:lang w:val="uk-UA"/>
              </w:rPr>
              <w:t>8287653,</w:t>
            </w:r>
            <w:r>
              <w:rPr>
                <w:b/>
                <w:bCs/>
                <w:sz w:val="16"/>
                <w:szCs w:val="16"/>
              </w:rPr>
              <w:t>00</w:t>
            </w:r>
          </w:p>
        </w:tc>
        <w:tc>
          <w:tcPr>
            <w:tcW w:w="992" w:type="dxa"/>
            <w:shd w:val="clear" w:color="auto" w:fill="auto"/>
            <w:noWrap/>
            <w:vAlign w:val="center"/>
            <w:hideMark/>
          </w:tcPr>
          <w:p w14:paraId="533C3B80" w14:textId="54E59DA8" w:rsidR="00CF1F4B" w:rsidRPr="008A4B4F" w:rsidRDefault="00CF1F4B" w:rsidP="00CE15AD">
            <w:pPr>
              <w:ind w:left="-108" w:right="-108"/>
              <w:jc w:val="right"/>
              <w:rPr>
                <w:b/>
                <w:bCs/>
                <w:sz w:val="16"/>
                <w:szCs w:val="16"/>
              </w:rPr>
            </w:pPr>
            <w:r>
              <w:rPr>
                <w:b/>
                <w:bCs/>
                <w:sz w:val="16"/>
                <w:szCs w:val="16"/>
              </w:rPr>
              <w:t>67853864,00</w:t>
            </w:r>
          </w:p>
        </w:tc>
      </w:tr>
      <w:tr w:rsidR="00CF1F4B" w:rsidRPr="008A4B4F" w14:paraId="003944AA" w14:textId="77777777" w:rsidTr="00CE15AD">
        <w:trPr>
          <w:gridAfter w:val="13"/>
          <w:wAfter w:w="9217" w:type="dxa"/>
          <w:trHeight w:val="537"/>
        </w:trPr>
        <w:tc>
          <w:tcPr>
            <w:tcW w:w="866" w:type="dxa"/>
            <w:shd w:val="clear" w:color="auto" w:fill="auto"/>
            <w:noWrap/>
            <w:vAlign w:val="center"/>
            <w:hideMark/>
          </w:tcPr>
          <w:p w14:paraId="0EA92C10" w14:textId="77777777" w:rsidR="00CF1F4B" w:rsidRPr="008A4B4F" w:rsidRDefault="00CF1F4B" w:rsidP="00CE15AD">
            <w:pPr>
              <w:jc w:val="center"/>
              <w:rPr>
                <w:sz w:val="16"/>
                <w:szCs w:val="16"/>
                <w:lang w:val="uk-UA"/>
              </w:rPr>
            </w:pPr>
            <w:r w:rsidRPr="008A4B4F">
              <w:rPr>
                <w:sz w:val="16"/>
                <w:szCs w:val="16"/>
                <w:lang w:val="uk-UA"/>
              </w:rPr>
              <w:t>1410160</w:t>
            </w:r>
          </w:p>
        </w:tc>
        <w:tc>
          <w:tcPr>
            <w:tcW w:w="850" w:type="dxa"/>
            <w:shd w:val="clear" w:color="auto" w:fill="auto"/>
            <w:vAlign w:val="center"/>
            <w:hideMark/>
          </w:tcPr>
          <w:p w14:paraId="0B0C288C" w14:textId="77777777" w:rsidR="00CF1F4B" w:rsidRPr="008A4B4F" w:rsidRDefault="00CF1F4B" w:rsidP="00CE15AD">
            <w:pPr>
              <w:jc w:val="center"/>
              <w:rPr>
                <w:sz w:val="16"/>
                <w:szCs w:val="16"/>
                <w:lang w:val="uk-UA"/>
              </w:rPr>
            </w:pPr>
            <w:r w:rsidRPr="008A4B4F">
              <w:rPr>
                <w:sz w:val="16"/>
                <w:szCs w:val="16"/>
                <w:lang w:val="uk-UA"/>
              </w:rPr>
              <w:t>0160</w:t>
            </w:r>
          </w:p>
        </w:tc>
        <w:tc>
          <w:tcPr>
            <w:tcW w:w="851" w:type="dxa"/>
            <w:shd w:val="clear" w:color="auto" w:fill="auto"/>
            <w:vAlign w:val="center"/>
            <w:hideMark/>
          </w:tcPr>
          <w:p w14:paraId="6C7C4851" w14:textId="77777777" w:rsidR="00CF1F4B" w:rsidRPr="008A4B4F" w:rsidRDefault="00CF1F4B" w:rsidP="00CE15AD">
            <w:pPr>
              <w:jc w:val="center"/>
              <w:rPr>
                <w:sz w:val="16"/>
                <w:szCs w:val="16"/>
                <w:lang w:val="uk-UA"/>
              </w:rPr>
            </w:pPr>
            <w:r w:rsidRPr="008A4B4F">
              <w:rPr>
                <w:sz w:val="16"/>
                <w:szCs w:val="16"/>
                <w:lang w:val="uk-UA"/>
              </w:rPr>
              <w:t>0111</w:t>
            </w:r>
          </w:p>
        </w:tc>
        <w:tc>
          <w:tcPr>
            <w:tcW w:w="2693" w:type="dxa"/>
            <w:shd w:val="clear" w:color="auto" w:fill="auto"/>
            <w:hideMark/>
          </w:tcPr>
          <w:p w14:paraId="76EF33DF" w14:textId="77777777" w:rsidR="00CF1F4B" w:rsidRPr="008A4B4F" w:rsidRDefault="00CF1F4B" w:rsidP="00CE15AD">
            <w:pPr>
              <w:rPr>
                <w:sz w:val="16"/>
                <w:szCs w:val="16"/>
                <w:lang w:val="uk-UA"/>
              </w:rPr>
            </w:pPr>
            <w:r w:rsidRPr="008A4B4F">
              <w:rPr>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992" w:type="dxa"/>
            <w:shd w:val="clear" w:color="auto" w:fill="auto"/>
            <w:noWrap/>
            <w:vAlign w:val="center"/>
            <w:hideMark/>
          </w:tcPr>
          <w:p w14:paraId="51A5FA4E" w14:textId="77777777" w:rsidR="00CF1F4B" w:rsidRPr="008A4B4F" w:rsidRDefault="00CF1F4B" w:rsidP="00CE15AD">
            <w:pPr>
              <w:ind w:left="-108" w:right="-108"/>
              <w:jc w:val="right"/>
              <w:rPr>
                <w:sz w:val="16"/>
                <w:szCs w:val="16"/>
                <w:lang w:val="uk-UA"/>
              </w:rPr>
            </w:pPr>
            <w:r w:rsidRPr="008A4B4F">
              <w:rPr>
                <w:sz w:val="16"/>
                <w:szCs w:val="16"/>
                <w:lang w:val="uk-UA"/>
              </w:rPr>
              <w:t>7022338,00</w:t>
            </w:r>
          </w:p>
        </w:tc>
        <w:tc>
          <w:tcPr>
            <w:tcW w:w="993" w:type="dxa"/>
            <w:shd w:val="clear" w:color="auto" w:fill="auto"/>
            <w:noWrap/>
            <w:vAlign w:val="center"/>
            <w:hideMark/>
          </w:tcPr>
          <w:p w14:paraId="67806BC2" w14:textId="77777777" w:rsidR="00CF1F4B" w:rsidRPr="008A4B4F" w:rsidRDefault="00CF1F4B" w:rsidP="00CE15AD">
            <w:pPr>
              <w:ind w:left="-108" w:right="-108"/>
              <w:jc w:val="right"/>
              <w:rPr>
                <w:sz w:val="16"/>
                <w:szCs w:val="16"/>
                <w:lang w:val="uk-UA"/>
              </w:rPr>
            </w:pPr>
            <w:r w:rsidRPr="008A4B4F">
              <w:rPr>
                <w:sz w:val="16"/>
                <w:szCs w:val="16"/>
                <w:lang w:val="uk-UA"/>
              </w:rPr>
              <w:t>7022338,00</w:t>
            </w:r>
          </w:p>
        </w:tc>
        <w:tc>
          <w:tcPr>
            <w:tcW w:w="992" w:type="dxa"/>
            <w:shd w:val="clear" w:color="auto" w:fill="auto"/>
            <w:noWrap/>
            <w:vAlign w:val="center"/>
            <w:hideMark/>
          </w:tcPr>
          <w:p w14:paraId="44B2E11F" w14:textId="77777777" w:rsidR="00CF1F4B" w:rsidRPr="008A4B4F" w:rsidRDefault="00CF1F4B" w:rsidP="00CE15AD">
            <w:pPr>
              <w:ind w:left="-108" w:right="-108"/>
              <w:jc w:val="right"/>
              <w:rPr>
                <w:sz w:val="16"/>
                <w:szCs w:val="16"/>
                <w:lang w:val="uk-UA"/>
              </w:rPr>
            </w:pPr>
            <w:r w:rsidRPr="008A4B4F">
              <w:rPr>
                <w:sz w:val="16"/>
                <w:szCs w:val="16"/>
                <w:lang w:val="uk-UA"/>
              </w:rPr>
              <w:t>5375690,00</w:t>
            </w:r>
          </w:p>
        </w:tc>
        <w:tc>
          <w:tcPr>
            <w:tcW w:w="850" w:type="dxa"/>
            <w:shd w:val="clear" w:color="auto" w:fill="auto"/>
            <w:noWrap/>
            <w:vAlign w:val="center"/>
            <w:hideMark/>
          </w:tcPr>
          <w:p w14:paraId="1D732E77"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66CA5AA7"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7C04A72F" w14:textId="6CD192A8" w:rsidR="00CF1F4B" w:rsidRPr="008A4B4F" w:rsidRDefault="00CF1F4B" w:rsidP="00CE15AD">
            <w:pPr>
              <w:ind w:left="-108" w:right="-108"/>
              <w:jc w:val="right"/>
              <w:rPr>
                <w:sz w:val="16"/>
                <w:szCs w:val="16"/>
                <w:lang w:val="uk-UA"/>
              </w:rPr>
            </w:pPr>
            <w:r>
              <w:rPr>
                <w:sz w:val="16"/>
                <w:szCs w:val="16"/>
              </w:rPr>
              <w:t> </w:t>
            </w:r>
          </w:p>
        </w:tc>
        <w:tc>
          <w:tcPr>
            <w:tcW w:w="992" w:type="dxa"/>
            <w:shd w:val="clear" w:color="auto" w:fill="auto"/>
            <w:noWrap/>
            <w:vAlign w:val="center"/>
            <w:hideMark/>
          </w:tcPr>
          <w:p w14:paraId="598EB334" w14:textId="36DB8E71" w:rsidR="00CF1F4B" w:rsidRPr="008A4B4F" w:rsidRDefault="00CF1F4B" w:rsidP="00CE15AD">
            <w:pPr>
              <w:ind w:left="-108" w:right="-108"/>
              <w:jc w:val="right"/>
              <w:rPr>
                <w:sz w:val="16"/>
                <w:szCs w:val="16"/>
                <w:lang w:val="uk-UA"/>
              </w:rPr>
            </w:pPr>
            <w:r>
              <w:rPr>
                <w:sz w:val="16"/>
                <w:szCs w:val="16"/>
              </w:rPr>
              <w:t> </w:t>
            </w:r>
          </w:p>
        </w:tc>
        <w:tc>
          <w:tcPr>
            <w:tcW w:w="850" w:type="dxa"/>
            <w:shd w:val="clear" w:color="auto" w:fill="auto"/>
            <w:noWrap/>
            <w:vAlign w:val="center"/>
            <w:hideMark/>
          </w:tcPr>
          <w:p w14:paraId="527DB8EB" w14:textId="7D873B62"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3C2BDFD8" w14:textId="7B667134"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7A373E74" w14:textId="59379E16"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3463D1F1" w14:textId="552F4CA9" w:rsidR="00CF1F4B" w:rsidRPr="008A4B4F" w:rsidRDefault="00CF1F4B" w:rsidP="00CE15AD">
            <w:pPr>
              <w:ind w:left="-108" w:right="-108"/>
              <w:jc w:val="right"/>
              <w:rPr>
                <w:sz w:val="16"/>
                <w:szCs w:val="16"/>
              </w:rPr>
            </w:pPr>
            <w:r>
              <w:rPr>
                <w:sz w:val="16"/>
                <w:szCs w:val="16"/>
              </w:rPr>
              <w:t> </w:t>
            </w:r>
          </w:p>
        </w:tc>
        <w:tc>
          <w:tcPr>
            <w:tcW w:w="992" w:type="dxa"/>
            <w:shd w:val="clear" w:color="auto" w:fill="auto"/>
            <w:noWrap/>
            <w:vAlign w:val="center"/>
            <w:hideMark/>
          </w:tcPr>
          <w:p w14:paraId="7479D04E" w14:textId="250EA6E4" w:rsidR="00CF1F4B" w:rsidRPr="008A4B4F" w:rsidRDefault="00CF1F4B" w:rsidP="00CE15AD">
            <w:pPr>
              <w:ind w:left="-108" w:right="-108"/>
              <w:jc w:val="right"/>
              <w:rPr>
                <w:b/>
                <w:bCs/>
                <w:sz w:val="16"/>
                <w:szCs w:val="16"/>
              </w:rPr>
            </w:pPr>
            <w:r>
              <w:rPr>
                <w:b/>
                <w:bCs/>
                <w:sz w:val="16"/>
                <w:szCs w:val="16"/>
              </w:rPr>
              <w:t>7022338,00</w:t>
            </w:r>
          </w:p>
        </w:tc>
      </w:tr>
      <w:tr w:rsidR="00CF1F4B" w:rsidRPr="008A4B4F" w14:paraId="30EFC283" w14:textId="77777777" w:rsidTr="00CE15AD">
        <w:trPr>
          <w:gridAfter w:val="13"/>
          <w:wAfter w:w="9217" w:type="dxa"/>
          <w:trHeight w:val="450"/>
        </w:trPr>
        <w:tc>
          <w:tcPr>
            <w:tcW w:w="866" w:type="dxa"/>
            <w:shd w:val="clear" w:color="auto" w:fill="auto"/>
            <w:noWrap/>
            <w:vAlign w:val="center"/>
            <w:hideMark/>
          </w:tcPr>
          <w:p w14:paraId="300BD8D8" w14:textId="77777777" w:rsidR="00CF1F4B" w:rsidRPr="008A4B4F" w:rsidRDefault="00CF1F4B" w:rsidP="00CE15AD">
            <w:pPr>
              <w:jc w:val="center"/>
              <w:rPr>
                <w:sz w:val="16"/>
                <w:szCs w:val="16"/>
                <w:lang w:val="uk-UA"/>
              </w:rPr>
            </w:pPr>
            <w:r w:rsidRPr="008A4B4F">
              <w:rPr>
                <w:sz w:val="16"/>
                <w:szCs w:val="16"/>
                <w:lang w:val="uk-UA"/>
              </w:rPr>
              <w:t>1416030</w:t>
            </w:r>
          </w:p>
        </w:tc>
        <w:tc>
          <w:tcPr>
            <w:tcW w:w="850" w:type="dxa"/>
            <w:shd w:val="clear" w:color="auto" w:fill="auto"/>
            <w:vAlign w:val="center"/>
            <w:hideMark/>
          </w:tcPr>
          <w:p w14:paraId="518A9AF4" w14:textId="77777777" w:rsidR="00CF1F4B" w:rsidRPr="008A4B4F" w:rsidRDefault="00CF1F4B" w:rsidP="00CE15AD">
            <w:pPr>
              <w:jc w:val="center"/>
              <w:rPr>
                <w:sz w:val="16"/>
                <w:szCs w:val="16"/>
                <w:lang w:val="uk-UA"/>
              </w:rPr>
            </w:pPr>
            <w:r w:rsidRPr="008A4B4F">
              <w:rPr>
                <w:sz w:val="16"/>
                <w:szCs w:val="16"/>
                <w:lang w:val="uk-UA"/>
              </w:rPr>
              <w:t>6030</w:t>
            </w:r>
          </w:p>
        </w:tc>
        <w:tc>
          <w:tcPr>
            <w:tcW w:w="851" w:type="dxa"/>
            <w:shd w:val="clear" w:color="auto" w:fill="auto"/>
            <w:vAlign w:val="center"/>
            <w:hideMark/>
          </w:tcPr>
          <w:p w14:paraId="4D676B9D" w14:textId="77777777" w:rsidR="00CF1F4B" w:rsidRPr="008A4B4F" w:rsidRDefault="00CF1F4B" w:rsidP="00CE15AD">
            <w:pPr>
              <w:jc w:val="center"/>
              <w:rPr>
                <w:sz w:val="16"/>
                <w:szCs w:val="16"/>
                <w:lang w:val="uk-UA"/>
              </w:rPr>
            </w:pPr>
            <w:r w:rsidRPr="008A4B4F">
              <w:rPr>
                <w:sz w:val="16"/>
                <w:szCs w:val="16"/>
                <w:lang w:val="uk-UA"/>
              </w:rPr>
              <w:t>0620</w:t>
            </w:r>
          </w:p>
        </w:tc>
        <w:tc>
          <w:tcPr>
            <w:tcW w:w="2693" w:type="dxa"/>
            <w:shd w:val="clear" w:color="auto" w:fill="auto"/>
            <w:hideMark/>
          </w:tcPr>
          <w:p w14:paraId="1398523C" w14:textId="77777777" w:rsidR="00CF1F4B" w:rsidRPr="008A4B4F" w:rsidRDefault="00CF1F4B" w:rsidP="00CE15AD">
            <w:pPr>
              <w:rPr>
                <w:sz w:val="16"/>
                <w:szCs w:val="16"/>
                <w:lang w:val="uk-UA"/>
              </w:rPr>
            </w:pPr>
            <w:r w:rsidRPr="008A4B4F">
              <w:rPr>
                <w:sz w:val="16"/>
                <w:szCs w:val="16"/>
                <w:lang w:val="uk-UA"/>
              </w:rPr>
              <w:t>Організація благоустрою населених пунктів</w:t>
            </w:r>
          </w:p>
        </w:tc>
        <w:tc>
          <w:tcPr>
            <w:tcW w:w="992" w:type="dxa"/>
            <w:shd w:val="clear" w:color="auto" w:fill="auto"/>
            <w:noWrap/>
            <w:vAlign w:val="center"/>
            <w:hideMark/>
          </w:tcPr>
          <w:p w14:paraId="5597865C" w14:textId="46FC5851" w:rsidR="00CF1F4B" w:rsidRPr="008A4B4F" w:rsidRDefault="00CF1F4B" w:rsidP="00CE15AD">
            <w:pPr>
              <w:ind w:left="-108" w:right="-108"/>
              <w:jc w:val="right"/>
              <w:rPr>
                <w:sz w:val="16"/>
                <w:szCs w:val="16"/>
                <w:lang w:val="uk-UA"/>
              </w:rPr>
            </w:pPr>
            <w:r>
              <w:rPr>
                <w:sz w:val="16"/>
                <w:szCs w:val="16"/>
                <w:lang w:val="uk-UA"/>
              </w:rPr>
              <w:t>48177756,00</w:t>
            </w:r>
          </w:p>
        </w:tc>
        <w:tc>
          <w:tcPr>
            <w:tcW w:w="993" w:type="dxa"/>
            <w:shd w:val="clear" w:color="auto" w:fill="auto"/>
            <w:noWrap/>
            <w:vAlign w:val="center"/>
            <w:hideMark/>
          </w:tcPr>
          <w:p w14:paraId="310A6AF6" w14:textId="1E0E869D" w:rsidR="00CF1F4B" w:rsidRPr="008A4B4F" w:rsidRDefault="00CF1F4B" w:rsidP="00CE15AD">
            <w:pPr>
              <w:ind w:left="-108" w:right="-108"/>
              <w:jc w:val="right"/>
              <w:rPr>
                <w:sz w:val="16"/>
                <w:szCs w:val="16"/>
                <w:lang w:val="uk-UA"/>
              </w:rPr>
            </w:pPr>
            <w:r>
              <w:rPr>
                <w:sz w:val="16"/>
                <w:szCs w:val="16"/>
                <w:lang w:val="uk-UA"/>
              </w:rPr>
              <w:t>48177756,00</w:t>
            </w:r>
          </w:p>
        </w:tc>
        <w:tc>
          <w:tcPr>
            <w:tcW w:w="992" w:type="dxa"/>
            <w:shd w:val="clear" w:color="auto" w:fill="auto"/>
            <w:noWrap/>
            <w:vAlign w:val="center"/>
            <w:hideMark/>
          </w:tcPr>
          <w:p w14:paraId="77B63CA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541B1F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64559F75"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43D32AF6" w14:textId="3734EF10" w:rsidR="00CF1F4B" w:rsidRPr="008A4B4F" w:rsidRDefault="00CF1F4B" w:rsidP="00CE15AD">
            <w:pPr>
              <w:ind w:left="-108" w:right="-108"/>
              <w:jc w:val="right"/>
              <w:rPr>
                <w:sz w:val="16"/>
                <w:szCs w:val="16"/>
                <w:lang w:val="uk-UA"/>
              </w:rPr>
            </w:pPr>
            <w:r>
              <w:rPr>
                <w:sz w:val="16"/>
                <w:szCs w:val="16"/>
              </w:rPr>
              <w:t>6175000,00</w:t>
            </w:r>
          </w:p>
        </w:tc>
        <w:tc>
          <w:tcPr>
            <w:tcW w:w="992" w:type="dxa"/>
            <w:shd w:val="clear" w:color="auto" w:fill="auto"/>
            <w:noWrap/>
            <w:vAlign w:val="center"/>
            <w:hideMark/>
          </w:tcPr>
          <w:p w14:paraId="172408F2" w14:textId="7103C2BA" w:rsidR="00CF1F4B" w:rsidRPr="008A4B4F" w:rsidRDefault="00CF1F4B" w:rsidP="00CE15AD">
            <w:pPr>
              <w:ind w:left="-108" w:right="-108"/>
              <w:jc w:val="right"/>
              <w:rPr>
                <w:sz w:val="16"/>
                <w:szCs w:val="16"/>
                <w:lang w:val="uk-UA"/>
              </w:rPr>
            </w:pPr>
            <w:r>
              <w:rPr>
                <w:sz w:val="16"/>
                <w:szCs w:val="16"/>
              </w:rPr>
              <w:t>6175000,00</w:t>
            </w:r>
          </w:p>
        </w:tc>
        <w:tc>
          <w:tcPr>
            <w:tcW w:w="850" w:type="dxa"/>
            <w:shd w:val="clear" w:color="auto" w:fill="auto"/>
            <w:noWrap/>
            <w:vAlign w:val="center"/>
            <w:hideMark/>
          </w:tcPr>
          <w:p w14:paraId="5C77DCC4" w14:textId="46542067"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7D5D3586" w14:textId="5C6FE8AC"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7BDB4C37" w14:textId="7E59E612"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2707C19C" w14:textId="70F1B340" w:rsidR="00CF1F4B" w:rsidRPr="008A4B4F" w:rsidRDefault="00CF1F4B" w:rsidP="00CE15AD">
            <w:pPr>
              <w:ind w:left="-108" w:right="-108"/>
              <w:jc w:val="right"/>
              <w:rPr>
                <w:sz w:val="16"/>
                <w:szCs w:val="16"/>
              </w:rPr>
            </w:pPr>
            <w:r>
              <w:rPr>
                <w:sz w:val="16"/>
                <w:szCs w:val="16"/>
              </w:rPr>
              <w:t>6175000,00</w:t>
            </w:r>
          </w:p>
        </w:tc>
        <w:tc>
          <w:tcPr>
            <w:tcW w:w="992" w:type="dxa"/>
            <w:shd w:val="clear" w:color="auto" w:fill="auto"/>
            <w:noWrap/>
            <w:vAlign w:val="center"/>
            <w:hideMark/>
          </w:tcPr>
          <w:p w14:paraId="6F9B393D" w14:textId="54B13379" w:rsidR="00CF1F4B" w:rsidRPr="005A673A" w:rsidRDefault="00CF1F4B" w:rsidP="00CE15AD">
            <w:pPr>
              <w:ind w:left="-108" w:right="-108"/>
              <w:jc w:val="right"/>
              <w:rPr>
                <w:b/>
                <w:bCs/>
                <w:sz w:val="16"/>
                <w:szCs w:val="16"/>
                <w:lang w:val="uk-UA"/>
              </w:rPr>
            </w:pPr>
            <w:r>
              <w:rPr>
                <w:b/>
                <w:bCs/>
                <w:sz w:val="16"/>
                <w:szCs w:val="16"/>
                <w:lang w:val="uk-UA"/>
              </w:rPr>
              <w:t>54352756,00</w:t>
            </w:r>
          </w:p>
        </w:tc>
      </w:tr>
      <w:tr w:rsidR="00CF1F4B" w:rsidRPr="008A4B4F" w14:paraId="376F6475" w14:textId="77777777" w:rsidTr="00CE15AD">
        <w:trPr>
          <w:gridAfter w:val="13"/>
          <w:wAfter w:w="9217" w:type="dxa"/>
          <w:trHeight w:val="450"/>
        </w:trPr>
        <w:tc>
          <w:tcPr>
            <w:tcW w:w="866" w:type="dxa"/>
            <w:shd w:val="clear" w:color="auto" w:fill="auto"/>
            <w:noWrap/>
            <w:vAlign w:val="center"/>
            <w:hideMark/>
          </w:tcPr>
          <w:p w14:paraId="7905DE0C" w14:textId="77777777" w:rsidR="00CF1F4B" w:rsidRPr="008A4B4F" w:rsidRDefault="00CF1F4B" w:rsidP="00CE15AD">
            <w:pPr>
              <w:jc w:val="center"/>
              <w:rPr>
                <w:sz w:val="16"/>
                <w:szCs w:val="16"/>
                <w:lang w:val="uk-UA"/>
              </w:rPr>
            </w:pPr>
            <w:r w:rsidRPr="008A4B4F">
              <w:rPr>
                <w:sz w:val="16"/>
                <w:szCs w:val="16"/>
                <w:lang w:val="uk-UA"/>
              </w:rPr>
              <w:t>1417370</w:t>
            </w:r>
          </w:p>
        </w:tc>
        <w:tc>
          <w:tcPr>
            <w:tcW w:w="850" w:type="dxa"/>
            <w:shd w:val="clear" w:color="auto" w:fill="auto"/>
            <w:vAlign w:val="center"/>
            <w:hideMark/>
          </w:tcPr>
          <w:p w14:paraId="712476FB" w14:textId="77777777" w:rsidR="00CF1F4B" w:rsidRPr="008A4B4F" w:rsidRDefault="00CF1F4B" w:rsidP="00CE15AD">
            <w:pPr>
              <w:jc w:val="center"/>
              <w:rPr>
                <w:sz w:val="16"/>
                <w:szCs w:val="16"/>
                <w:lang w:val="uk-UA"/>
              </w:rPr>
            </w:pPr>
            <w:r w:rsidRPr="008A4B4F">
              <w:rPr>
                <w:sz w:val="16"/>
                <w:szCs w:val="16"/>
                <w:lang w:val="uk-UA"/>
              </w:rPr>
              <w:t>7370</w:t>
            </w:r>
          </w:p>
        </w:tc>
        <w:tc>
          <w:tcPr>
            <w:tcW w:w="851" w:type="dxa"/>
            <w:shd w:val="clear" w:color="auto" w:fill="auto"/>
            <w:vAlign w:val="center"/>
            <w:hideMark/>
          </w:tcPr>
          <w:p w14:paraId="1EF56882" w14:textId="77777777" w:rsidR="00CF1F4B" w:rsidRPr="008A4B4F" w:rsidRDefault="00CF1F4B" w:rsidP="00CE15AD">
            <w:pPr>
              <w:jc w:val="center"/>
              <w:rPr>
                <w:sz w:val="16"/>
                <w:szCs w:val="16"/>
                <w:lang w:val="uk-UA"/>
              </w:rPr>
            </w:pPr>
            <w:r w:rsidRPr="008A4B4F">
              <w:rPr>
                <w:sz w:val="16"/>
                <w:szCs w:val="16"/>
                <w:lang w:val="uk-UA"/>
              </w:rPr>
              <w:t>0490</w:t>
            </w:r>
          </w:p>
        </w:tc>
        <w:tc>
          <w:tcPr>
            <w:tcW w:w="2693" w:type="dxa"/>
            <w:shd w:val="clear" w:color="auto" w:fill="auto"/>
            <w:hideMark/>
          </w:tcPr>
          <w:p w14:paraId="47B6F74D" w14:textId="77777777" w:rsidR="00CF1F4B" w:rsidRPr="008A4B4F" w:rsidRDefault="00CF1F4B" w:rsidP="00CE15AD">
            <w:pPr>
              <w:rPr>
                <w:sz w:val="16"/>
                <w:szCs w:val="16"/>
                <w:lang w:val="uk-UA"/>
              </w:rPr>
            </w:pPr>
            <w:r w:rsidRPr="008A4B4F">
              <w:rPr>
                <w:sz w:val="16"/>
                <w:szCs w:val="16"/>
                <w:lang w:val="uk-UA"/>
              </w:rPr>
              <w:t>Реалізація інших заходів щодо соціально-економічного розвитку територій</w:t>
            </w:r>
          </w:p>
        </w:tc>
        <w:tc>
          <w:tcPr>
            <w:tcW w:w="992" w:type="dxa"/>
            <w:shd w:val="clear" w:color="auto" w:fill="auto"/>
            <w:noWrap/>
            <w:vAlign w:val="center"/>
            <w:hideMark/>
          </w:tcPr>
          <w:p w14:paraId="513A2807" w14:textId="77777777" w:rsidR="00CF1F4B" w:rsidRPr="008A4B4F" w:rsidRDefault="00CF1F4B" w:rsidP="00CE15AD">
            <w:pPr>
              <w:ind w:left="-108" w:right="-108"/>
              <w:jc w:val="right"/>
              <w:rPr>
                <w:sz w:val="16"/>
                <w:szCs w:val="16"/>
                <w:lang w:val="uk-UA"/>
              </w:rPr>
            </w:pPr>
            <w:r w:rsidRPr="008A4B4F">
              <w:rPr>
                <w:sz w:val="16"/>
                <w:szCs w:val="16"/>
                <w:lang w:val="uk-UA"/>
              </w:rPr>
              <w:t>1095117,00</w:t>
            </w:r>
          </w:p>
        </w:tc>
        <w:tc>
          <w:tcPr>
            <w:tcW w:w="993" w:type="dxa"/>
            <w:shd w:val="clear" w:color="auto" w:fill="auto"/>
            <w:noWrap/>
            <w:vAlign w:val="center"/>
            <w:hideMark/>
          </w:tcPr>
          <w:p w14:paraId="3F1E7354" w14:textId="77777777" w:rsidR="00CF1F4B" w:rsidRPr="008A4B4F" w:rsidRDefault="00CF1F4B" w:rsidP="00CE15AD">
            <w:pPr>
              <w:ind w:left="-108" w:right="-108"/>
              <w:jc w:val="right"/>
              <w:rPr>
                <w:sz w:val="16"/>
                <w:szCs w:val="16"/>
                <w:lang w:val="uk-UA"/>
              </w:rPr>
            </w:pPr>
            <w:r w:rsidRPr="008A4B4F">
              <w:rPr>
                <w:sz w:val="16"/>
                <w:szCs w:val="16"/>
                <w:lang w:val="uk-UA"/>
              </w:rPr>
              <w:t>1095117,00</w:t>
            </w:r>
          </w:p>
        </w:tc>
        <w:tc>
          <w:tcPr>
            <w:tcW w:w="992" w:type="dxa"/>
            <w:shd w:val="clear" w:color="auto" w:fill="auto"/>
            <w:noWrap/>
            <w:vAlign w:val="center"/>
            <w:hideMark/>
          </w:tcPr>
          <w:p w14:paraId="0E3B2EBE"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F7CDE9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4474A0E6"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494D610F" w14:textId="74121B4E" w:rsidR="00CF1F4B" w:rsidRPr="005A673A" w:rsidRDefault="00CF1F4B" w:rsidP="00CE15AD">
            <w:pPr>
              <w:ind w:left="-108" w:right="-108"/>
              <w:jc w:val="right"/>
              <w:rPr>
                <w:sz w:val="16"/>
                <w:szCs w:val="16"/>
                <w:lang w:val="uk-UA"/>
              </w:rPr>
            </w:pPr>
            <w:r>
              <w:rPr>
                <w:sz w:val="16"/>
                <w:szCs w:val="16"/>
                <w:lang w:val="uk-UA"/>
              </w:rPr>
              <w:t>1487653,00</w:t>
            </w:r>
          </w:p>
        </w:tc>
        <w:tc>
          <w:tcPr>
            <w:tcW w:w="992" w:type="dxa"/>
            <w:shd w:val="clear" w:color="auto" w:fill="auto"/>
            <w:noWrap/>
            <w:vAlign w:val="center"/>
            <w:hideMark/>
          </w:tcPr>
          <w:p w14:paraId="38915D8F" w14:textId="27A2D486" w:rsidR="00CF1F4B" w:rsidRPr="005A673A" w:rsidRDefault="00CF1F4B" w:rsidP="00CE15AD">
            <w:pPr>
              <w:ind w:left="-108" w:right="-108"/>
              <w:jc w:val="right"/>
              <w:rPr>
                <w:sz w:val="16"/>
                <w:szCs w:val="16"/>
                <w:lang w:val="uk-UA"/>
              </w:rPr>
            </w:pPr>
            <w:r>
              <w:rPr>
                <w:sz w:val="16"/>
                <w:szCs w:val="16"/>
                <w:lang w:val="uk-UA"/>
              </w:rPr>
              <w:t>1487653,00</w:t>
            </w:r>
          </w:p>
        </w:tc>
        <w:tc>
          <w:tcPr>
            <w:tcW w:w="850" w:type="dxa"/>
            <w:shd w:val="clear" w:color="auto" w:fill="auto"/>
            <w:noWrap/>
            <w:vAlign w:val="center"/>
            <w:hideMark/>
          </w:tcPr>
          <w:p w14:paraId="3BBEFA03" w14:textId="131AD131"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288A0E5F" w14:textId="2A36811C"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53561EB7" w14:textId="1421028A"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29E521E8" w14:textId="6481BF46" w:rsidR="00CF1F4B" w:rsidRPr="005A673A" w:rsidRDefault="00CF1F4B" w:rsidP="00CE15AD">
            <w:pPr>
              <w:ind w:left="-108" w:right="-108"/>
              <w:jc w:val="right"/>
              <w:rPr>
                <w:sz w:val="16"/>
                <w:szCs w:val="16"/>
                <w:lang w:val="uk-UA"/>
              </w:rPr>
            </w:pPr>
            <w:r>
              <w:rPr>
                <w:sz w:val="16"/>
                <w:szCs w:val="16"/>
                <w:lang w:val="uk-UA"/>
              </w:rPr>
              <w:t>1487653,00</w:t>
            </w:r>
          </w:p>
        </w:tc>
        <w:tc>
          <w:tcPr>
            <w:tcW w:w="992" w:type="dxa"/>
            <w:shd w:val="clear" w:color="auto" w:fill="auto"/>
            <w:noWrap/>
            <w:vAlign w:val="center"/>
            <w:hideMark/>
          </w:tcPr>
          <w:p w14:paraId="56528970" w14:textId="418D45E2" w:rsidR="00CF1F4B" w:rsidRPr="005A673A" w:rsidRDefault="00CF1F4B" w:rsidP="00CE15AD">
            <w:pPr>
              <w:ind w:left="-108" w:right="-108"/>
              <w:jc w:val="right"/>
              <w:rPr>
                <w:b/>
                <w:bCs/>
                <w:sz w:val="16"/>
                <w:szCs w:val="16"/>
                <w:lang w:val="uk-UA"/>
              </w:rPr>
            </w:pPr>
            <w:r>
              <w:rPr>
                <w:b/>
                <w:bCs/>
                <w:sz w:val="16"/>
                <w:szCs w:val="16"/>
                <w:lang w:val="uk-UA"/>
              </w:rPr>
              <w:t>2582770,00</w:t>
            </w:r>
          </w:p>
        </w:tc>
      </w:tr>
      <w:tr w:rsidR="00CF1F4B" w:rsidRPr="008A4B4F" w14:paraId="36A9E795" w14:textId="77777777" w:rsidTr="00CE15AD">
        <w:trPr>
          <w:gridAfter w:val="13"/>
          <w:wAfter w:w="9217" w:type="dxa"/>
          <w:trHeight w:val="675"/>
        </w:trPr>
        <w:tc>
          <w:tcPr>
            <w:tcW w:w="866" w:type="dxa"/>
            <w:shd w:val="clear" w:color="auto" w:fill="auto"/>
            <w:noWrap/>
            <w:vAlign w:val="center"/>
            <w:hideMark/>
          </w:tcPr>
          <w:p w14:paraId="476D9D04" w14:textId="77777777" w:rsidR="00CF1F4B" w:rsidRPr="008A4B4F" w:rsidRDefault="00CF1F4B" w:rsidP="00CE15AD">
            <w:pPr>
              <w:jc w:val="center"/>
              <w:rPr>
                <w:sz w:val="16"/>
                <w:szCs w:val="16"/>
                <w:lang w:val="uk-UA"/>
              </w:rPr>
            </w:pPr>
            <w:r w:rsidRPr="008A4B4F">
              <w:rPr>
                <w:sz w:val="16"/>
                <w:szCs w:val="16"/>
                <w:lang w:val="uk-UA"/>
              </w:rPr>
              <w:t>1417461</w:t>
            </w:r>
          </w:p>
        </w:tc>
        <w:tc>
          <w:tcPr>
            <w:tcW w:w="850" w:type="dxa"/>
            <w:shd w:val="clear" w:color="auto" w:fill="auto"/>
            <w:vAlign w:val="center"/>
            <w:hideMark/>
          </w:tcPr>
          <w:p w14:paraId="532D8B5A" w14:textId="77777777" w:rsidR="00CF1F4B" w:rsidRPr="008A4B4F" w:rsidRDefault="00CF1F4B" w:rsidP="00CE15AD">
            <w:pPr>
              <w:jc w:val="center"/>
              <w:rPr>
                <w:sz w:val="16"/>
                <w:szCs w:val="16"/>
                <w:lang w:val="uk-UA"/>
              </w:rPr>
            </w:pPr>
            <w:r w:rsidRPr="008A4B4F">
              <w:rPr>
                <w:sz w:val="16"/>
                <w:szCs w:val="16"/>
                <w:lang w:val="uk-UA"/>
              </w:rPr>
              <w:t>7461</w:t>
            </w:r>
          </w:p>
        </w:tc>
        <w:tc>
          <w:tcPr>
            <w:tcW w:w="851" w:type="dxa"/>
            <w:shd w:val="clear" w:color="auto" w:fill="auto"/>
            <w:vAlign w:val="center"/>
            <w:hideMark/>
          </w:tcPr>
          <w:p w14:paraId="1547E0ED" w14:textId="77777777" w:rsidR="00CF1F4B" w:rsidRPr="008A4B4F" w:rsidRDefault="00CF1F4B" w:rsidP="00CE15AD">
            <w:pPr>
              <w:jc w:val="center"/>
              <w:rPr>
                <w:sz w:val="16"/>
                <w:szCs w:val="16"/>
                <w:lang w:val="uk-UA"/>
              </w:rPr>
            </w:pPr>
            <w:r w:rsidRPr="008A4B4F">
              <w:rPr>
                <w:sz w:val="16"/>
                <w:szCs w:val="16"/>
                <w:lang w:val="uk-UA"/>
              </w:rPr>
              <w:t>0456</w:t>
            </w:r>
          </w:p>
        </w:tc>
        <w:tc>
          <w:tcPr>
            <w:tcW w:w="2693" w:type="dxa"/>
            <w:shd w:val="clear" w:color="auto" w:fill="auto"/>
            <w:hideMark/>
          </w:tcPr>
          <w:p w14:paraId="018CA6CA" w14:textId="77777777" w:rsidR="00CF1F4B" w:rsidRPr="008A4B4F" w:rsidRDefault="00CF1F4B" w:rsidP="00CE15AD">
            <w:pPr>
              <w:rPr>
                <w:sz w:val="16"/>
                <w:szCs w:val="16"/>
                <w:lang w:val="uk-UA"/>
              </w:rPr>
            </w:pPr>
            <w:r w:rsidRPr="008A4B4F">
              <w:rPr>
                <w:sz w:val="16"/>
                <w:szCs w:val="16"/>
                <w:lang w:val="uk-UA"/>
              </w:rPr>
              <w:t>Утримання та розвиток автомобільних доріг та дорожньої інфраструктури за рахунок коштів місцевого бюджету</w:t>
            </w:r>
          </w:p>
        </w:tc>
        <w:tc>
          <w:tcPr>
            <w:tcW w:w="992" w:type="dxa"/>
            <w:shd w:val="clear" w:color="auto" w:fill="auto"/>
            <w:noWrap/>
            <w:vAlign w:val="center"/>
            <w:hideMark/>
          </w:tcPr>
          <w:p w14:paraId="0BE739D3" w14:textId="2AB3A5C4" w:rsidR="00CF1F4B" w:rsidRPr="008A4B4F" w:rsidRDefault="00CF1F4B" w:rsidP="00CE15AD">
            <w:pPr>
              <w:ind w:left="-108" w:right="-108"/>
              <w:jc w:val="right"/>
              <w:rPr>
                <w:sz w:val="16"/>
                <w:szCs w:val="16"/>
                <w:lang w:val="uk-UA"/>
              </w:rPr>
            </w:pPr>
            <w:r w:rsidRPr="008A4B4F">
              <w:rPr>
                <w:sz w:val="16"/>
                <w:szCs w:val="16"/>
                <w:lang w:val="uk-UA"/>
              </w:rPr>
              <w:t>2</w:t>
            </w:r>
            <w:r>
              <w:rPr>
                <w:sz w:val="16"/>
                <w:szCs w:val="16"/>
                <w:lang w:val="uk-UA"/>
              </w:rPr>
              <w:t>4</w:t>
            </w:r>
            <w:r w:rsidRPr="008A4B4F">
              <w:rPr>
                <w:sz w:val="16"/>
                <w:szCs w:val="16"/>
                <w:lang w:val="uk-UA"/>
              </w:rPr>
              <w:t>70000,00</w:t>
            </w:r>
          </w:p>
        </w:tc>
        <w:tc>
          <w:tcPr>
            <w:tcW w:w="993" w:type="dxa"/>
            <w:shd w:val="clear" w:color="auto" w:fill="auto"/>
            <w:noWrap/>
            <w:vAlign w:val="center"/>
            <w:hideMark/>
          </w:tcPr>
          <w:p w14:paraId="40A20E19" w14:textId="7DC4BBAD" w:rsidR="00CF1F4B" w:rsidRPr="008A4B4F" w:rsidRDefault="00CF1F4B" w:rsidP="00CE15AD">
            <w:pPr>
              <w:ind w:left="-108" w:right="-108"/>
              <w:jc w:val="right"/>
              <w:rPr>
                <w:sz w:val="16"/>
                <w:szCs w:val="16"/>
                <w:lang w:val="uk-UA"/>
              </w:rPr>
            </w:pPr>
            <w:r w:rsidRPr="008A4B4F">
              <w:rPr>
                <w:sz w:val="16"/>
                <w:szCs w:val="16"/>
                <w:lang w:val="uk-UA"/>
              </w:rPr>
              <w:t>2</w:t>
            </w:r>
            <w:r>
              <w:rPr>
                <w:sz w:val="16"/>
                <w:szCs w:val="16"/>
                <w:lang w:val="uk-UA"/>
              </w:rPr>
              <w:t>4</w:t>
            </w:r>
            <w:r w:rsidRPr="008A4B4F">
              <w:rPr>
                <w:sz w:val="16"/>
                <w:szCs w:val="16"/>
                <w:lang w:val="uk-UA"/>
              </w:rPr>
              <w:t>70000,00</w:t>
            </w:r>
          </w:p>
        </w:tc>
        <w:tc>
          <w:tcPr>
            <w:tcW w:w="992" w:type="dxa"/>
            <w:shd w:val="clear" w:color="auto" w:fill="auto"/>
            <w:noWrap/>
            <w:vAlign w:val="center"/>
            <w:hideMark/>
          </w:tcPr>
          <w:p w14:paraId="2403AE23"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3C3C36CD"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6D0F3840"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7BEDF106" w14:textId="434840A3" w:rsidR="00CF1F4B" w:rsidRPr="008A4B4F" w:rsidRDefault="00CF1F4B" w:rsidP="00CE15AD">
            <w:pPr>
              <w:ind w:left="-108" w:right="-108"/>
              <w:jc w:val="right"/>
              <w:rPr>
                <w:sz w:val="16"/>
                <w:szCs w:val="16"/>
                <w:lang w:val="uk-UA"/>
              </w:rPr>
            </w:pPr>
            <w:r>
              <w:rPr>
                <w:sz w:val="16"/>
                <w:szCs w:val="16"/>
                <w:lang w:val="uk-UA"/>
              </w:rPr>
              <w:t>6</w:t>
            </w:r>
            <w:r>
              <w:rPr>
                <w:sz w:val="16"/>
                <w:szCs w:val="16"/>
              </w:rPr>
              <w:t>25000,00</w:t>
            </w:r>
          </w:p>
        </w:tc>
        <w:tc>
          <w:tcPr>
            <w:tcW w:w="992" w:type="dxa"/>
            <w:shd w:val="clear" w:color="auto" w:fill="auto"/>
            <w:noWrap/>
            <w:vAlign w:val="center"/>
            <w:hideMark/>
          </w:tcPr>
          <w:p w14:paraId="72446418" w14:textId="6BECEC72" w:rsidR="00CF1F4B" w:rsidRPr="008A4B4F" w:rsidRDefault="00CF1F4B" w:rsidP="00CE15AD">
            <w:pPr>
              <w:ind w:left="-108" w:right="-108"/>
              <w:jc w:val="right"/>
              <w:rPr>
                <w:sz w:val="16"/>
                <w:szCs w:val="16"/>
                <w:lang w:val="uk-UA"/>
              </w:rPr>
            </w:pPr>
            <w:r>
              <w:rPr>
                <w:sz w:val="16"/>
                <w:szCs w:val="16"/>
                <w:lang w:val="uk-UA"/>
              </w:rPr>
              <w:t>6</w:t>
            </w:r>
            <w:r>
              <w:rPr>
                <w:sz w:val="16"/>
                <w:szCs w:val="16"/>
              </w:rPr>
              <w:t>25000,00</w:t>
            </w:r>
          </w:p>
        </w:tc>
        <w:tc>
          <w:tcPr>
            <w:tcW w:w="850" w:type="dxa"/>
            <w:shd w:val="clear" w:color="auto" w:fill="auto"/>
            <w:noWrap/>
            <w:vAlign w:val="center"/>
            <w:hideMark/>
          </w:tcPr>
          <w:p w14:paraId="44C0E2BB" w14:textId="29E85781"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36C6FD12" w14:textId="14AA37B2"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0AE76CEA" w14:textId="3FC05027"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6B4A0A86" w14:textId="23275D8D" w:rsidR="00CF1F4B" w:rsidRPr="008A4B4F" w:rsidRDefault="00CF1F4B" w:rsidP="00CE15AD">
            <w:pPr>
              <w:ind w:left="-108" w:right="-108"/>
              <w:jc w:val="right"/>
              <w:rPr>
                <w:sz w:val="16"/>
                <w:szCs w:val="16"/>
              </w:rPr>
            </w:pPr>
            <w:r>
              <w:rPr>
                <w:sz w:val="16"/>
                <w:szCs w:val="16"/>
                <w:lang w:val="uk-UA"/>
              </w:rPr>
              <w:t>6</w:t>
            </w:r>
            <w:r>
              <w:rPr>
                <w:sz w:val="16"/>
                <w:szCs w:val="16"/>
              </w:rPr>
              <w:t>25000,00</w:t>
            </w:r>
          </w:p>
        </w:tc>
        <w:tc>
          <w:tcPr>
            <w:tcW w:w="992" w:type="dxa"/>
            <w:shd w:val="clear" w:color="auto" w:fill="auto"/>
            <w:noWrap/>
            <w:vAlign w:val="center"/>
            <w:hideMark/>
          </w:tcPr>
          <w:p w14:paraId="12829564" w14:textId="06E76ADD" w:rsidR="00CF1F4B" w:rsidRPr="008A4B4F" w:rsidRDefault="00CF1F4B" w:rsidP="00CE15AD">
            <w:pPr>
              <w:ind w:left="-108" w:right="-108"/>
              <w:jc w:val="right"/>
              <w:rPr>
                <w:b/>
                <w:bCs/>
                <w:sz w:val="16"/>
                <w:szCs w:val="16"/>
              </w:rPr>
            </w:pPr>
            <w:r>
              <w:rPr>
                <w:b/>
                <w:bCs/>
                <w:sz w:val="16"/>
                <w:szCs w:val="16"/>
              </w:rPr>
              <w:t>3095000,00</w:t>
            </w:r>
          </w:p>
        </w:tc>
      </w:tr>
      <w:tr w:rsidR="00CF1F4B" w:rsidRPr="008A4B4F" w14:paraId="04906BEB" w14:textId="77777777" w:rsidTr="00CE15AD">
        <w:trPr>
          <w:gridAfter w:val="13"/>
          <w:wAfter w:w="9217" w:type="dxa"/>
          <w:trHeight w:val="240"/>
        </w:trPr>
        <w:tc>
          <w:tcPr>
            <w:tcW w:w="866" w:type="dxa"/>
            <w:shd w:val="clear" w:color="auto" w:fill="auto"/>
            <w:noWrap/>
            <w:vAlign w:val="center"/>
            <w:hideMark/>
          </w:tcPr>
          <w:p w14:paraId="2F261932" w14:textId="77777777" w:rsidR="00CF1F4B" w:rsidRPr="008A4B4F" w:rsidRDefault="00CF1F4B" w:rsidP="00CE15AD">
            <w:pPr>
              <w:jc w:val="center"/>
              <w:rPr>
                <w:sz w:val="16"/>
                <w:szCs w:val="16"/>
                <w:lang w:val="uk-UA"/>
              </w:rPr>
            </w:pPr>
            <w:r w:rsidRPr="008A4B4F">
              <w:rPr>
                <w:sz w:val="16"/>
                <w:szCs w:val="16"/>
                <w:lang w:val="uk-UA"/>
              </w:rPr>
              <w:t>1418312</w:t>
            </w:r>
          </w:p>
        </w:tc>
        <w:tc>
          <w:tcPr>
            <w:tcW w:w="850" w:type="dxa"/>
            <w:shd w:val="clear" w:color="auto" w:fill="auto"/>
            <w:vAlign w:val="center"/>
            <w:hideMark/>
          </w:tcPr>
          <w:p w14:paraId="63A15360" w14:textId="77777777" w:rsidR="00CF1F4B" w:rsidRPr="008A4B4F" w:rsidRDefault="00CF1F4B" w:rsidP="00CE15AD">
            <w:pPr>
              <w:jc w:val="center"/>
              <w:rPr>
                <w:sz w:val="16"/>
                <w:szCs w:val="16"/>
                <w:lang w:val="uk-UA"/>
              </w:rPr>
            </w:pPr>
            <w:r w:rsidRPr="008A4B4F">
              <w:rPr>
                <w:sz w:val="16"/>
                <w:szCs w:val="16"/>
                <w:lang w:val="uk-UA"/>
              </w:rPr>
              <w:t>8312</w:t>
            </w:r>
          </w:p>
        </w:tc>
        <w:tc>
          <w:tcPr>
            <w:tcW w:w="851" w:type="dxa"/>
            <w:shd w:val="clear" w:color="auto" w:fill="auto"/>
            <w:vAlign w:val="center"/>
            <w:hideMark/>
          </w:tcPr>
          <w:p w14:paraId="3F087D44" w14:textId="77777777" w:rsidR="00CF1F4B" w:rsidRPr="008A4B4F" w:rsidRDefault="00CF1F4B" w:rsidP="00CE15AD">
            <w:pPr>
              <w:jc w:val="center"/>
              <w:rPr>
                <w:sz w:val="16"/>
                <w:szCs w:val="16"/>
                <w:lang w:val="uk-UA"/>
              </w:rPr>
            </w:pPr>
            <w:r w:rsidRPr="008A4B4F">
              <w:rPr>
                <w:sz w:val="16"/>
                <w:szCs w:val="16"/>
                <w:lang w:val="uk-UA"/>
              </w:rPr>
              <w:t>0512</w:t>
            </w:r>
          </w:p>
        </w:tc>
        <w:tc>
          <w:tcPr>
            <w:tcW w:w="2693" w:type="dxa"/>
            <w:shd w:val="clear" w:color="auto" w:fill="auto"/>
            <w:hideMark/>
          </w:tcPr>
          <w:p w14:paraId="43BA690D" w14:textId="77777777" w:rsidR="00CF1F4B" w:rsidRPr="008A4B4F" w:rsidRDefault="00CF1F4B" w:rsidP="00CE15AD">
            <w:pPr>
              <w:rPr>
                <w:sz w:val="16"/>
                <w:szCs w:val="16"/>
                <w:lang w:val="uk-UA"/>
              </w:rPr>
            </w:pPr>
            <w:r w:rsidRPr="008A4B4F">
              <w:rPr>
                <w:sz w:val="16"/>
                <w:szCs w:val="16"/>
                <w:lang w:val="uk-UA"/>
              </w:rPr>
              <w:t>Утилізація відходів</w:t>
            </w:r>
          </w:p>
        </w:tc>
        <w:tc>
          <w:tcPr>
            <w:tcW w:w="992" w:type="dxa"/>
            <w:shd w:val="clear" w:color="auto" w:fill="auto"/>
            <w:noWrap/>
            <w:vAlign w:val="center"/>
            <w:hideMark/>
          </w:tcPr>
          <w:p w14:paraId="615CFF4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3" w:type="dxa"/>
            <w:shd w:val="clear" w:color="auto" w:fill="auto"/>
            <w:noWrap/>
            <w:vAlign w:val="center"/>
            <w:hideMark/>
          </w:tcPr>
          <w:p w14:paraId="47B9FB51"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992" w:type="dxa"/>
            <w:shd w:val="clear" w:color="auto" w:fill="auto"/>
            <w:noWrap/>
            <w:vAlign w:val="center"/>
            <w:hideMark/>
          </w:tcPr>
          <w:p w14:paraId="44EB38ED"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0EF3C886"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396069CA"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42C72B32" w14:textId="2114452C" w:rsidR="00CF1F4B" w:rsidRPr="008A4B4F" w:rsidRDefault="00CF1F4B" w:rsidP="00CE15AD">
            <w:pPr>
              <w:ind w:left="-108" w:right="-108"/>
              <w:jc w:val="right"/>
              <w:rPr>
                <w:sz w:val="16"/>
                <w:szCs w:val="16"/>
                <w:lang w:val="uk-UA"/>
              </w:rPr>
            </w:pPr>
            <w:r>
              <w:rPr>
                <w:sz w:val="16"/>
                <w:szCs w:val="16"/>
              </w:rPr>
              <w:t>801000,00</w:t>
            </w:r>
          </w:p>
        </w:tc>
        <w:tc>
          <w:tcPr>
            <w:tcW w:w="992" w:type="dxa"/>
            <w:shd w:val="clear" w:color="auto" w:fill="auto"/>
            <w:noWrap/>
            <w:vAlign w:val="center"/>
            <w:hideMark/>
          </w:tcPr>
          <w:p w14:paraId="6DD0FB92" w14:textId="3AF55755" w:rsidR="00CF1F4B" w:rsidRPr="008A4B4F" w:rsidRDefault="00CF1F4B" w:rsidP="00CE15AD">
            <w:pPr>
              <w:ind w:left="-108" w:right="-108"/>
              <w:jc w:val="right"/>
              <w:rPr>
                <w:sz w:val="16"/>
                <w:szCs w:val="16"/>
                <w:lang w:val="uk-UA"/>
              </w:rPr>
            </w:pPr>
            <w:r>
              <w:rPr>
                <w:sz w:val="16"/>
                <w:szCs w:val="16"/>
              </w:rPr>
              <w:t> </w:t>
            </w:r>
          </w:p>
        </w:tc>
        <w:tc>
          <w:tcPr>
            <w:tcW w:w="850" w:type="dxa"/>
            <w:shd w:val="clear" w:color="auto" w:fill="auto"/>
            <w:noWrap/>
            <w:vAlign w:val="center"/>
            <w:hideMark/>
          </w:tcPr>
          <w:p w14:paraId="05500B26" w14:textId="10F69B29" w:rsidR="00CF1F4B" w:rsidRPr="008A4B4F" w:rsidRDefault="00CF1F4B" w:rsidP="00CE15AD">
            <w:pPr>
              <w:ind w:left="-108" w:right="-108"/>
              <w:jc w:val="right"/>
              <w:rPr>
                <w:sz w:val="16"/>
                <w:szCs w:val="16"/>
                <w:lang w:val="uk-UA"/>
              </w:rPr>
            </w:pPr>
            <w:r>
              <w:rPr>
                <w:sz w:val="16"/>
                <w:szCs w:val="16"/>
              </w:rPr>
              <w:t>801000,00</w:t>
            </w:r>
          </w:p>
        </w:tc>
        <w:tc>
          <w:tcPr>
            <w:tcW w:w="851" w:type="dxa"/>
            <w:shd w:val="clear" w:color="auto" w:fill="auto"/>
            <w:noWrap/>
            <w:vAlign w:val="center"/>
            <w:hideMark/>
          </w:tcPr>
          <w:p w14:paraId="6AC87510" w14:textId="476512E7"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273FD2DC" w14:textId="22D0F47A"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56891910" w14:textId="37888843" w:rsidR="00CF1F4B" w:rsidRPr="008A4B4F" w:rsidRDefault="00CF1F4B" w:rsidP="00CE15AD">
            <w:pPr>
              <w:ind w:left="-108" w:right="-108"/>
              <w:jc w:val="right"/>
              <w:rPr>
                <w:sz w:val="16"/>
                <w:szCs w:val="16"/>
              </w:rPr>
            </w:pPr>
            <w:r>
              <w:rPr>
                <w:sz w:val="16"/>
                <w:szCs w:val="16"/>
              </w:rPr>
              <w:t> </w:t>
            </w:r>
          </w:p>
        </w:tc>
        <w:tc>
          <w:tcPr>
            <w:tcW w:w="992" w:type="dxa"/>
            <w:shd w:val="clear" w:color="auto" w:fill="auto"/>
            <w:noWrap/>
            <w:vAlign w:val="center"/>
            <w:hideMark/>
          </w:tcPr>
          <w:p w14:paraId="64935E2A" w14:textId="34C0AA70" w:rsidR="00CF1F4B" w:rsidRPr="008A4B4F" w:rsidRDefault="00CF1F4B" w:rsidP="00CE15AD">
            <w:pPr>
              <w:ind w:left="-108" w:right="-108"/>
              <w:jc w:val="right"/>
              <w:rPr>
                <w:b/>
                <w:bCs/>
                <w:sz w:val="16"/>
                <w:szCs w:val="16"/>
              </w:rPr>
            </w:pPr>
            <w:r>
              <w:rPr>
                <w:b/>
                <w:bCs/>
                <w:sz w:val="16"/>
                <w:szCs w:val="16"/>
              </w:rPr>
              <w:t>801000,00</w:t>
            </w:r>
          </w:p>
        </w:tc>
      </w:tr>
      <w:tr w:rsidR="00CF1F4B" w:rsidRPr="008A4B4F" w14:paraId="2B4297F1" w14:textId="77777777" w:rsidTr="00CE15AD">
        <w:trPr>
          <w:gridAfter w:val="13"/>
          <w:wAfter w:w="9217" w:type="dxa"/>
          <w:trHeight w:val="420"/>
        </w:trPr>
        <w:tc>
          <w:tcPr>
            <w:tcW w:w="866" w:type="dxa"/>
            <w:shd w:val="clear" w:color="auto" w:fill="auto"/>
            <w:noWrap/>
            <w:vAlign w:val="center"/>
            <w:hideMark/>
          </w:tcPr>
          <w:p w14:paraId="3388D71C" w14:textId="77777777" w:rsidR="00CF1F4B" w:rsidRPr="008A4B4F" w:rsidRDefault="00CF1F4B" w:rsidP="00CE15AD">
            <w:pPr>
              <w:jc w:val="center"/>
              <w:rPr>
                <w:b/>
                <w:bCs/>
                <w:sz w:val="16"/>
                <w:szCs w:val="16"/>
                <w:lang w:val="uk-UA"/>
              </w:rPr>
            </w:pPr>
            <w:r w:rsidRPr="008A4B4F">
              <w:rPr>
                <w:b/>
                <w:bCs/>
                <w:sz w:val="16"/>
                <w:szCs w:val="16"/>
                <w:lang w:val="uk-UA"/>
              </w:rPr>
              <w:t>37</w:t>
            </w:r>
          </w:p>
        </w:tc>
        <w:tc>
          <w:tcPr>
            <w:tcW w:w="850" w:type="dxa"/>
            <w:shd w:val="clear" w:color="auto" w:fill="auto"/>
            <w:vAlign w:val="center"/>
            <w:hideMark/>
          </w:tcPr>
          <w:p w14:paraId="23B1249E"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851" w:type="dxa"/>
            <w:shd w:val="clear" w:color="auto" w:fill="auto"/>
            <w:vAlign w:val="center"/>
            <w:hideMark/>
          </w:tcPr>
          <w:p w14:paraId="5DD673E6" w14:textId="77777777" w:rsidR="00CF1F4B" w:rsidRPr="008A4B4F" w:rsidRDefault="00CF1F4B" w:rsidP="00CE15AD">
            <w:pPr>
              <w:jc w:val="center"/>
              <w:rPr>
                <w:b/>
                <w:bCs/>
                <w:sz w:val="16"/>
                <w:szCs w:val="16"/>
                <w:lang w:val="uk-UA"/>
              </w:rPr>
            </w:pPr>
            <w:r w:rsidRPr="008A4B4F">
              <w:rPr>
                <w:b/>
                <w:bCs/>
                <w:sz w:val="16"/>
                <w:szCs w:val="16"/>
                <w:lang w:val="uk-UA"/>
              </w:rPr>
              <w:t> </w:t>
            </w:r>
          </w:p>
        </w:tc>
        <w:tc>
          <w:tcPr>
            <w:tcW w:w="2693" w:type="dxa"/>
            <w:shd w:val="clear" w:color="auto" w:fill="auto"/>
            <w:hideMark/>
          </w:tcPr>
          <w:p w14:paraId="072928BB" w14:textId="77777777" w:rsidR="00CF1F4B" w:rsidRPr="008A4B4F" w:rsidRDefault="00CF1F4B" w:rsidP="00CE15AD">
            <w:pPr>
              <w:rPr>
                <w:b/>
                <w:bCs/>
                <w:sz w:val="16"/>
                <w:szCs w:val="16"/>
                <w:lang w:val="uk-UA"/>
              </w:rPr>
            </w:pPr>
            <w:r w:rsidRPr="008A4B4F">
              <w:rPr>
                <w:b/>
                <w:bCs/>
                <w:sz w:val="16"/>
                <w:szCs w:val="16"/>
                <w:lang w:val="uk-UA"/>
              </w:rPr>
              <w:t>Фінансове управління Долинської міської ради</w:t>
            </w:r>
          </w:p>
        </w:tc>
        <w:tc>
          <w:tcPr>
            <w:tcW w:w="992" w:type="dxa"/>
            <w:shd w:val="clear" w:color="auto" w:fill="auto"/>
            <w:noWrap/>
            <w:vAlign w:val="center"/>
            <w:hideMark/>
          </w:tcPr>
          <w:p w14:paraId="510C502B" w14:textId="09AB5FFF" w:rsidR="00CF1F4B" w:rsidRPr="008A4B4F" w:rsidRDefault="00CF1F4B" w:rsidP="00CE15AD">
            <w:pPr>
              <w:ind w:left="-108" w:right="-108"/>
              <w:jc w:val="right"/>
              <w:rPr>
                <w:b/>
                <w:bCs/>
                <w:sz w:val="16"/>
                <w:szCs w:val="16"/>
                <w:lang w:val="uk-UA"/>
              </w:rPr>
            </w:pPr>
            <w:r w:rsidRPr="008A4B4F">
              <w:rPr>
                <w:b/>
                <w:bCs/>
                <w:sz w:val="16"/>
                <w:szCs w:val="16"/>
                <w:lang w:val="uk-UA"/>
              </w:rPr>
              <w:t>4</w:t>
            </w:r>
            <w:r>
              <w:rPr>
                <w:b/>
                <w:bCs/>
                <w:sz w:val="16"/>
                <w:szCs w:val="16"/>
                <w:lang w:val="uk-UA"/>
              </w:rPr>
              <w:t>2</w:t>
            </w:r>
            <w:r w:rsidRPr="008A4B4F">
              <w:rPr>
                <w:b/>
                <w:bCs/>
                <w:sz w:val="16"/>
                <w:szCs w:val="16"/>
                <w:lang w:val="uk-UA"/>
              </w:rPr>
              <w:t>83854,00</w:t>
            </w:r>
          </w:p>
        </w:tc>
        <w:tc>
          <w:tcPr>
            <w:tcW w:w="993" w:type="dxa"/>
            <w:shd w:val="clear" w:color="auto" w:fill="auto"/>
            <w:noWrap/>
            <w:vAlign w:val="center"/>
            <w:hideMark/>
          </w:tcPr>
          <w:p w14:paraId="606C7156" w14:textId="06B25D98" w:rsidR="00CF1F4B" w:rsidRPr="008A4B4F" w:rsidRDefault="00CF1F4B" w:rsidP="00CE15AD">
            <w:pPr>
              <w:ind w:left="-108" w:right="-108"/>
              <w:jc w:val="right"/>
              <w:rPr>
                <w:b/>
                <w:bCs/>
                <w:sz w:val="16"/>
                <w:szCs w:val="16"/>
                <w:lang w:val="uk-UA"/>
              </w:rPr>
            </w:pPr>
            <w:r w:rsidRPr="008A4B4F">
              <w:rPr>
                <w:b/>
                <w:bCs/>
                <w:sz w:val="16"/>
                <w:szCs w:val="16"/>
                <w:lang w:val="uk-UA"/>
              </w:rPr>
              <w:t>4</w:t>
            </w:r>
            <w:r>
              <w:rPr>
                <w:b/>
                <w:bCs/>
                <w:sz w:val="16"/>
                <w:szCs w:val="16"/>
                <w:lang w:val="uk-UA"/>
              </w:rPr>
              <w:t>2</w:t>
            </w:r>
            <w:r w:rsidRPr="008A4B4F">
              <w:rPr>
                <w:b/>
                <w:bCs/>
                <w:sz w:val="16"/>
                <w:szCs w:val="16"/>
                <w:lang w:val="uk-UA"/>
              </w:rPr>
              <w:t>83854,00</w:t>
            </w:r>
          </w:p>
        </w:tc>
        <w:tc>
          <w:tcPr>
            <w:tcW w:w="992" w:type="dxa"/>
            <w:shd w:val="clear" w:color="auto" w:fill="auto"/>
            <w:noWrap/>
            <w:vAlign w:val="center"/>
            <w:hideMark/>
          </w:tcPr>
          <w:p w14:paraId="3B44E9C7" w14:textId="2D484C50" w:rsidR="00CF1F4B" w:rsidRPr="008A4B4F" w:rsidRDefault="00CF1F4B" w:rsidP="00CE15AD">
            <w:pPr>
              <w:ind w:left="-108" w:right="-108"/>
              <w:jc w:val="right"/>
              <w:rPr>
                <w:b/>
                <w:bCs/>
                <w:sz w:val="16"/>
                <w:szCs w:val="16"/>
                <w:lang w:val="uk-UA"/>
              </w:rPr>
            </w:pPr>
            <w:r w:rsidRPr="008A4B4F">
              <w:rPr>
                <w:b/>
                <w:bCs/>
                <w:sz w:val="16"/>
                <w:szCs w:val="16"/>
                <w:lang w:val="uk-UA"/>
              </w:rPr>
              <w:t>25</w:t>
            </w:r>
            <w:r>
              <w:rPr>
                <w:b/>
                <w:bCs/>
                <w:sz w:val="16"/>
                <w:szCs w:val="16"/>
                <w:lang w:val="uk-UA"/>
              </w:rPr>
              <w:t>64</w:t>
            </w:r>
            <w:r w:rsidRPr="008A4B4F">
              <w:rPr>
                <w:b/>
                <w:bCs/>
                <w:sz w:val="16"/>
                <w:szCs w:val="16"/>
                <w:lang w:val="uk-UA"/>
              </w:rPr>
              <w:t>115,00</w:t>
            </w:r>
          </w:p>
        </w:tc>
        <w:tc>
          <w:tcPr>
            <w:tcW w:w="850" w:type="dxa"/>
            <w:shd w:val="clear" w:color="auto" w:fill="auto"/>
            <w:noWrap/>
            <w:vAlign w:val="center"/>
            <w:hideMark/>
          </w:tcPr>
          <w:p w14:paraId="5DC94298" w14:textId="77777777" w:rsidR="00CF1F4B" w:rsidRPr="008A4B4F" w:rsidRDefault="00CF1F4B" w:rsidP="00CE15AD">
            <w:pPr>
              <w:ind w:left="-108" w:right="-108"/>
              <w:jc w:val="right"/>
              <w:rPr>
                <w:b/>
                <w:bCs/>
                <w:sz w:val="16"/>
                <w:szCs w:val="16"/>
                <w:lang w:val="uk-UA"/>
              </w:rPr>
            </w:pPr>
            <w:r w:rsidRPr="008A4B4F">
              <w:rPr>
                <w:b/>
                <w:bCs/>
                <w:sz w:val="16"/>
                <w:szCs w:val="16"/>
                <w:lang w:val="uk-UA"/>
              </w:rPr>
              <w:t>0,00</w:t>
            </w:r>
          </w:p>
        </w:tc>
        <w:tc>
          <w:tcPr>
            <w:tcW w:w="567" w:type="dxa"/>
            <w:shd w:val="clear" w:color="auto" w:fill="auto"/>
            <w:noWrap/>
            <w:vAlign w:val="center"/>
            <w:hideMark/>
          </w:tcPr>
          <w:p w14:paraId="0D0CB01E" w14:textId="77777777" w:rsidR="00CF1F4B" w:rsidRPr="008A4B4F" w:rsidRDefault="00CF1F4B" w:rsidP="00CE15AD">
            <w:pPr>
              <w:jc w:val="right"/>
              <w:rPr>
                <w:b/>
                <w:bCs/>
                <w:sz w:val="16"/>
                <w:szCs w:val="16"/>
                <w:lang w:val="uk-UA"/>
              </w:rPr>
            </w:pPr>
            <w:r w:rsidRPr="008A4B4F">
              <w:rPr>
                <w:b/>
                <w:bCs/>
                <w:sz w:val="16"/>
                <w:szCs w:val="16"/>
                <w:lang w:val="uk-UA"/>
              </w:rPr>
              <w:t>0,00</w:t>
            </w:r>
          </w:p>
        </w:tc>
        <w:tc>
          <w:tcPr>
            <w:tcW w:w="993" w:type="dxa"/>
            <w:shd w:val="clear" w:color="auto" w:fill="auto"/>
            <w:noWrap/>
            <w:vAlign w:val="center"/>
            <w:hideMark/>
          </w:tcPr>
          <w:p w14:paraId="3ACD1BC8" w14:textId="5B2F5437" w:rsidR="00CF1F4B" w:rsidRPr="008A4B4F" w:rsidRDefault="00CF1F4B" w:rsidP="00CE15AD">
            <w:pPr>
              <w:ind w:left="-108" w:right="-108"/>
              <w:jc w:val="right"/>
              <w:rPr>
                <w:b/>
                <w:bCs/>
                <w:sz w:val="16"/>
                <w:szCs w:val="16"/>
                <w:lang w:val="uk-UA"/>
              </w:rPr>
            </w:pPr>
            <w:r>
              <w:rPr>
                <w:b/>
                <w:bCs/>
                <w:sz w:val="16"/>
                <w:szCs w:val="16"/>
                <w:lang w:val="uk-UA"/>
              </w:rPr>
              <w:t>5</w:t>
            </w:r>
            <w:r>
              <w:rPr>
                <w:b/>
                <w:bCs/>
                <w:sz w:val="16"/>
                <w:szCs w:val="16"/>
              </w:rPr>
              <w:t>70800,00</w:t>
            </w:r>
          </w:p>
        </w:tc>
        <w:tc>
          <w:tcPr>
            <w:tcW w:w="992" w:type="dxa"/>
            <w:shd w:val="clear" w:color="auto" w:fill="auto"/>
            <w:noWrap/>
            <w:vAlign w:val="center"/>
            <w:hideMark/>
          </w:tcPr>
          <w:p w14:paraId="69AF99ED" w14:textId="4A5822D9" w:rsidR="00CF1F4B" w:rsidRPr="008A4B4F" w:rsidRDefault="00CF1F4B" w:rsidP="00CE15AD">
            <w:pPr>
              <w:ind w:left="-108" w:right="-108"/>
              <w:jc w:val="right"/>
              <w:rPr>
                <w:b/>
                <w:bCs/>
                <w:sz w:val="16"/>
                <w:szCs w:val="16"/>
                <w:lang w:val="uk-UA"/>
              </w:rPr>
            </w:pPr>
            <w:r>
              <w:rPr>
                <w:b/>
                <w:bCs/>
                <w:sz w:val="16"/>
                <w:szCs w:val="16"/>
                <w:lang w:val="uk-UA"/>
              </w:rPr>
              <w:t>5</w:t>
            </w:r>
            <w:r>
              <w:rPr>
                <w:b/>
                <w:bCs/>
                <w:sz w:val="16"/>
                <w:szCs w:val="16"/>
              </w:rPr>
              <w:t>70800,00</w:t>
            </w:r>
          </w:p>
        </w:tc>
        <w:tc>
          <w:tcPr>
            <w:tcW w:w="850" w:type="dxa"/>
            <w:shd w:val="clear" w:color="auto" w:fill="auto"/>
            <w:noWrap/>
            <w:vAlign w:val="center"/>
            <w:hideMark/>
          </w:tcPr>
          <w:p w14:paraId="10B103E0" w14:textId="7674FB8E" w:rsidR="00CF1F4B" w:rsidRPr="008A4B4F" w:rsidRDefault="00CF1F4B" w:rsidP="00CE15AD">
            <w:pPr>
              <w:ind w:left="-108" w:right="-108"/>
              <w:jc w:val="right"/>
              <w:rPr>
                <w:b/>
                <w:bCs/>
                <w:sz w:val="16"/>
                <w:szCs w:val="16"/>
                <w:lang w:val="uk-UA"/>
              </w:rPr>
            </w:pPr>
            <w:r>
              <w:rPr>
                <w:b/>
                <w:bCs/>
                <w:sz w:val="16"/>
                <w:szCs w:val="16"/>
              </w:rPr>
              <w:t>0,00</w:t>
            </w:r>
          </w:p>
        </w:tc>
        <w:tc>
          <w:tcPr>
            <w:tcW w:w="851" w:type="dxa"/>
            <w:shd w:val="clear" w:color="auto" w:fill="auto"/>
            <w:noWrap/>
            <w:vAlign w:val="center"/>
            <w:hideMark/>
          </w:tcPr>
          <w:p w14:paraId="71EE55A1" w14:textId="2EECB0C1" w:rsidR="00CF1F4B" w:rsidRPr="008A4B4F" w:rsidRDefault="00CF1F4B" w:rsidP="00CE15AD">
            <w:pPr>
              <w:ind w:left="-108" w:right="-108"/>
              <w:jc w:val="right"/>
              <w:rPr>
                <w:b/>
                <w:bCs/>
                <w:sz w:val="16"/>
                <w:szCs w:val="16"/>
                <w:lang w:val="uk-UA"/>
              </w:rPr>
            </w:pPr>
            <w:r>
              <w:rPr>
                <w:b/>
                <w:bCs/>
                <w:sz w:val="16"/>
                <w:szCs w:val="16"/>
              </w:rPr>
              <w:t>0,00</w:t>
            </w:r>
          </w:p>
        </w:tc>
        <w:tc>
          <w:tcPr>
            <w:tcW w:w="709" w:type="dxa"/>
            <w:shd w:val="clear" w:color="auto" w:fill="auto"/>
            <w:noWrap/>
            <w:vAlign w:val="center"/>
            <w:hideMark/>
          </w:tcPr>
          <w:p w14:paraId="5F57F69A" w14:textId="0DF881A4" w:rsidR="00CF1F4B" w:rsidRPr="008A4B4F" w:rsidRDefault="00CF1F4B" w:rsidP="00CE15AD">
            <w:pPr>
              <w:jc w:val="right"/>
              <w:rPr>
                <w:b/>
                <w:bCs/>
                <w:sz w:val="16"/>
                <w:szCs w:val="16"/>
                <w:lang w:val="uk-UA"/>
              </w:rPr>
            </w:pPr>
            <w:r>
              <w:rPr>
                <w:b/>
                <w:bCs/>
                <w:sz w:val="16"/>
                <w:szCs w:val="16"/>
              </w:rPr>
              <w:t>0,00</w:t>
            </w:r>
          </w:p>
        </w:tc>
        <w:tc>
          <w:tcPr>
            <w:tcW w:w="850" w:type="dxa"/>
            <w:shd w:val="clear" w:color="auto" w:fill="auto"/>
            <w:noWrap/>
            <w:vAlign w:val="center"/>
            <w:hideMark/>
          </w:tcPr>
          <w:p w14:paraId="4C9C4830" w14:textId="02B1E961" w:rsidR="00CF1F4B" w:rsidRPr="008A4B4F" w:rsidRDefault="00CF1F4B" w:rsidP="00CE15AD">
            <w:pPr>
              <w:ind w:left="-108" w:right="-108"/>
              <w:jc w:val="right"/>
              <w:rPr>
                <w:b/>
                <w:bCs/>
                <w:sz w:val="16"/>
                <w:szCs w:val="16"/>
              </w:rPr>
            </w:pPr>
            <w:r>
              <w:rPr>
                <w:b/>
                <w:bCs/>
                <w:sz w:val="16"/>
                <w:szCs w:val="16"/>
                <w:lang w:val="uk-UA"/>
              </w:rPr>
              <w:t>5</w:t>
            </w:r>
            <w:r>
              <w:rPr>
                <w:b/>
                <w:bCs/>
                <w:sz w:val="16"/>
                <w:szCs w:val="16"/>
              </w:rPr>
              <w:t>70800,00</w:t>
            </w:r>
          </w:p>
        </w:tc>
        <w:tc>
          <w:tcPr>
            <w:tcW w:w="992" w:type="dxa"/>
            <w:shd w:val="clear" w:color="auto" w:fill="auto"/>
            <w:noWrap/>
            <w:vAlign w:val="center"/>
            <w:hideMark/>
          </w:tcPr>
          <w:p w14:paraId="228A35E7" w14:textId="2119BCA4" w:rsidR="00CF1F4B" w:rsidRPr="008A4B4F" w:rsidRDefault="00CF1F4B" w:rsidP="00CE15AD">
            <w:pPr>
              <w:ind w:left="-108" w:right="-108"/>
              <w:jc w:val="right"/>
              <w:rPr>
                <w:b/>
                <w:bCs/>
                <w:sz w:val="16"/>
                <w:szCs w:val="16"/>
              </w:rPr>
            </w:pPr>
            <w:r>
              <w:rPr>
                <w:b/>
                <w:bCs/>
                <w:sz w:val="16"/>
                <w:szCs w:val="16"/>
                <w:lang w:val="uk-UA"/>
              </w:rPr>
              <w:t>4854654</w:t>
            </w:r>
            <w:r>
              <w:rPr>
                <w:b/>
                <w:bCs/>
                <w:sz w:val="16"/>
                <w:szCs w:val="16"/>
              </w:rPr>
              <w:t>,00</w:t>
            </w:r>
          </w:p>
        </w:tc>
      </w:tr>
      <w:tr w:rsidR="00CF1F4B" w:rsidRPr="008A4B4F" w14:paraId="2232F288" w14:textId="77777777" w:rsidTr="00CE15AD">
        <w:trPr>
          <w:gridAfter w:val="13"/>
          <w:wAfter w:w="9217" w:type="dxa"/>
          <w:trHeight w:val="675"/>
        </w:trPr>
        <w:tc>
          <w:tcPr>
            <w:tcW w:w="866" w:type="dxa"/>
            <w:shd w:val="clear" w:color="auto" w:fill="auto"/>
            <w:noWrap/>
            <w:vAlign w:val="center"/>
            <w:hideMark/>
          </w:tcPr>
          <w:p w14:paraId="34CBB4CB" w14:textId="77777777" w:rsidR="00CF1F4B" w:rsidRPr="008A4B4F" w:rsidRDefault="00CF1F4B" w:rsidP="00CE15AD">
            <w:pPr>
              <w:jc w:val="center"/>
              <w:rPr>
                <w:sz w:val="16"/>
                <w:szCs w:val="16"/>
                <w:lang w:val="uk-UA"/>
              </w:rPr>
            </w:pPr>
            <w:r w:rsidRPr="008A4B4F">
              <w:rPr>
                <w:sz w:val="16"/>
                <w:szCs w:val="16"/>
                <w:lang w:val="uk-UA"/>
              </w:rPr>
              <w:t>3710160</w:t>
            </w:r>
          </w:p>
        </w:tc>
        <w:tc>
          <w:tcPr>
            <w:tcW w:w="850" w:type="dxa"/>
            <w:shd w:val="clear" w:color="auto" w:fill="auto"/>
            <w:vAlign w:val="center"/>
            <w:hideMark/>
          </w:tcPr>
          <w:p w14:paraId="05E3AB16" w14:textId="77777777" w:rsidR="00CF1F4B" w:rsidRPr="008A4B4F" w:rsidRDefault="00CF1F4B" w:rsidP="00CE15AD">
            <w:pPr>
              <w:jc w:val="center"/>
              <w:rPr>
                <w:sz w:val="16"/>
                <w:szCs w:val="16"/>
                <w:lang w:val="uk-UA"/>
              </w:rPr>
            </w:pPr>
            <w:r w:rsidRPr="008A4B4F">
              <w:rPr>
                <w:sz w:val="16"/>
                <w:szCs w:val="16"/>
                <w:lang w:val="uk-UA"/>
              </w:rPr>
              <w:t>0160</w:t>
            </w:r>
          </w:p>
        </w:tc>
        <w:tc>
          <w:tcPr>
            <w:tcW w:w="851" w:type="dxa"/>
            <w:shd w:val="clear" w:color="auto" w:fill="auto"/>
            <w:vAlign w:val="center"/>
            <w:hideMark/>
          </w:tcPr>
          <w:p w14:paraId="0A272E95" w14:textId="77777777" w:rsidR="00CF1F4B" w:rsidRPr="008A4B4F" w:rsidRDefault="00CF1F4B" w:rsidP="00CE15AD">
            <w:pPr>
              <w:jc w:val="center"/>
              <w:rPr>
                <w:sz w:val="16"/>
                <w:szCs w:val="16"/>
                <w:lang w:val="uk-UA"/>
              </w:rPr>
            </w:pPr>
            <w:r w:rsidRPr="008A4B4F">
              <w:rPr>
                <w:sz w:val="16"/>
                <w:szCs w:val="16"/>
                <w:lang w:val="uk-UA"/>
              </w:rPr>
              <w:t>0111</w:t>
            </w:r>
          </w:p>
        </w:tc>
        <w:tc>
          <w:tcPr>
            <w:tcW w:w="2693" w:type="dxa"/>
            <w:shd w:val="clear" w:color="auto" w:fill="auto"/>
            <w:hideMark/>
          </w:tcPr>
          <w:p w14:paraId="1C32B777" w14:textId="77777777" w:rsidR="00CF1F4B" w:rsidRPr="008A4B4F" w:rsidRDefault="00CF1F4B" w:rsidP="00CE15AD">
            <w:pPr>
              <w:rPr>
                <w:sz w:val="16"/>
                <w:szCs w:val="16"/>
                <w:lang w:val="uk-UA"/>
              </w:rPr>
            </w:pPr>
            <w:r w:rsidRPr="008A4B4F">
              <w:rPr>
                <w:sz w:val="16"/>
                <w:szCs w:val="16"/>
                <w:lang w:val="uk-UA"/>
              </w:rPr>
              <w:t>Керівництво і управління у відповідній сфері у містах (місті Києві), селищах, селах, територіальних громадах</w:t>
            </w:r>
          </w:p>
        </w:tc>
        <w:tc>
          <w:tcPr>
            <w:tcW w:w="992" w:type="dxa"/>
            <w:shd w:val="clear" w:color="auto" w:fill="auto"/>
            <w:noWrap/>
            <w:vAlign w:val="center"/>
            <w:hideMark/>
          </w:tcPr>
          <w:p w14:paraId="60B4FF95" w14:textId="77777777" w:rsidR="00CF1F4B" w:rsidRPr="008A4B4F" w:rsidRDefault="00CF1F4B" w:rsidP="00CE15AD">
            <w:pPr>
              <w:ind w:left="-108" w:right="-108"/>
              <w:jc w:val="right"/>
              <w:rPr>
                <w:sz w:val="16"/>
                <w:szCs w:val="16"/>
                <w:lang w:val="uk-UA"/>
              </w:rPr>
            </w:pPr>
            <w:r w:rsidRPr="008A4B4F">
              <w:rPr>
                <w:sz w:val="16"/>
                <w:szCs w:val="16"/>
                <w:lang w:val="uk-UA"/>
              </w:rPr>
              <w:t>3212174,00</w:t>
            </w:r>
          </w:p>
        </w:tc>
        <w:tc>
          <w:tcPr>
            <w:tcW w:w="993" w:type="dxa"/>
            <w:shd w:val="clear" w:color="auto" w:fill="auto"/>
            <w:noWrap/>
            <w:vAlign w:val="center"/>
            <w:hideMark/>
          </w:tcPr>
          <w:p w14:paraId="1ABDEF8B" w14:textId="77777777" w:rsidR="00CF1F4B" w:rsidRPr="008A4B4F" w:rsidRDefault="00CF1F4B" w:rsidP="00CE15AD">
            <w:pPr>
              <w:ind w:left="-108" w:right="-108"/>
              <w:jc w:val="right"/>
              <w:rPr>
                <w:sz w:val="16"/>
                <w:szCs w:val="16"/>
                <w:lang w:val="uk-UA"/>
              </w:rPr>
            </w:pPr>
            <w:r w:rsidRPr="008A4B4F">
              <w:rPr>
                <w:sz w:val="16"/>
                <w:szCs w:val="16"/>
                <w:lang w:val="uk-UA"/>
              </w:rPr>
              <w:t>3212174,00</w:t>
            </w:r>
          </w:p>
        </w:tc>
        <w:tc>
          <w:tcPr>
            <w:tcW w:w="992" w:type="dxa"/>
            <w:shd w:val="clear" w:color="auto" w:fill="auto"/>
            <w:noWrap/>
            <w:vAlign w:val="center"/>
            <w:hideMark/>
          </w:tcPr>
          <w:p w14:paraId="039B5701" w14:textId="129A6CB7" w:rsidR="00CF1F4B" w:rsidRPr="008A4B4F" w:rsidRDefault="00CF1F4B" w:rsidP="00CE15AD">
            <w:pPr>
              <w:ind w:left="-108" w:right="-108"/>
              <w:jc w:val="right"/>
              <w:rPr>
                <w:sz w:val="16"/>
                <w:szCs w:val="16"/>
                <w:lang w:val="uk-UA"/>
              </w:rPr>
            </w:pPr>
            <w:r w:rsidRPr="008A4B4F">
              <w:rPr>
                <w:sz w:val="16"/>
                <w:szCs w:val="16"/>
                <w:lang w:val="uk-UA"/>
              </w:rPr>
              <w:t>25</w:t>
            </w:r>
            <w:r>
              <w:rPr>
                <w:sz w:val="16"/>
                <w:szCs w:val="16"/>
                <w:lang w:val="uk-UA"/>
              </w:rPr>
              <w:t>64</w:t>
            </w:r>
            <w:r w:rsidRPr="008A4B4F">
              <w:rPr>
                <w:sz w:val="16"/>
                <w:szCs w:val="16"/>
                <w:lang w:val="uk-UA"/>
              </w:rPr>
              <w:t>115,00</w:t>
            </w:r>
          </w:p>
        </w:tc>
        <w:tc>
          <w:tcPr>
            <w:tcW w:w="850" w:type="dxa"/>
            <w:shd w:val="clear" w:color="auto" w:fill="auto"/>
            <w:noWrap/>
            <w:vAlign w:val="center"/>
            <w:hideMark/>
          </w:tcPr>
          <w:p w14:paraId="79657AF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452BE32C"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3FB6EFB8" w14:textId="23E248CE" w:rsidR="00CF1F4B" w:rsidRPr="008A4B4F" w:rsidRDefault="00CF1F4B" w:rsidP="00CE15AD">
            <w:pPr>
              <w:ind w:left="-108" w:right="-108"/>
              <w:jc w:val="right"/>
              <w:rPr>
                <w:sz w:val="16"/>
                <w:szCs w:val="16"/>
                <w:lang w:val="uk-UA"/>
              </w:rPr>
            </w:pPr>
            <w:r>
              <w:rPr>
                <w:sz w:val="16"/>
                <w:szCs w:val="16"/>
              </w:rPr>
              <w:t>56000,00</w:t>
            </w:r>
          </w:p>
        </w:tc>
        <w:tc>
          <w:tcPr>
            <w:tcW w:w="992" w:type="dxa"/>
            <w:shd w:val="clear" w:color="auto" w:fill="auto"/>
            <w:noWrap/>
            <w:vAlign w:val="center"/>
            <w:hideMark/>
          </w:tcPr>
          <w:p w14:paraId="68172C6D" w14:textId="6A7BC668" w:rsidR="00CF1F4B" w:rsidRPr="008A4B4F" w:rsidRDefault="00CF1F4B" w:rsidP="00CE15AD">
            <w:pPr>
              <w:ind w:left="-108" w:right="-108"/>
              <w:jc w:val="right"/>
              <w:rPr>
                <w:sz w:val="16"/>
                <w:szCs w:val="16"/>
                <w:lang w:val="uk-UA"/>
              </w:rPr>
            </w:pPr>
            <w:r>
              <w:rPr>
                <w:sz w:val="16"/>
                <w:szCs w:val="16"/>
              </w:rPr>
              <w:t>56000,00</w:t>
            </w:r>
          </w:p>
        </w:tc>
        <w:tc>
          <w:tcPr>
            <w:tcW w:w="850" w:type="dxa"/>
            <w:shd w:val="clear" w:color="auto" w:fill="auto"/>
            <w:noWrap/>
            <w:vAlign w:val="center"/>
            <w:hideMark/>
          </w:tcPr>
          <w:p w14:paraId="5C102F7B" w14:textId="666BAA9C"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73FA725F" w14:textId="16460FE0"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6A02ADE8" w14:textId="4156CA4A"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03D67FD1" w14:textId="15150827" w:rsidR="00CF1F4B" w:rsidRPr="008A4B4F" w:rsidRDefault="00CF1F4B" w:rsidP="00CE15AD">
            <w:pPr>
              <w:ind w:left="-108" w:right="-108"/>
              <w:jc w:val="right"/>
              <w:rPr>
                <w:sz w:val="16"/>
                <w:szCs w:val="16"/>
              </w:rPr>
            </w:pPr>
            <w:r>
              <w:rPr>
                <w:sz w:val="16"/>
                <w:szCs w:val="16"/>
              </w:rPr>
              <w:t>56000,00</w:t>
            </w:r>
          </w:p>
        </w:tc>
        <w:tc>
          <w:tcPr>
            <w:tcW w:w="992" w:type="dxa"/>
            <w:shd w:val="clear" w:color="auto" w:fill="auto"/>
            <w:noWrap/>
            <w:vAlign w:val="center"/>
            <w:hideMark/>
          </w:tcPr>
          <w:p w14:paraId="56F222EE" w14:textId="3DE6B300" w:rsidR="00CF1F4B" w:rsidRPr="008A4B4F" w:rsidRDefault="00CF1F4B" w:rsidP="00CE15AD">
            <w:pPr>
              <w:ind w:left="-108" w:right="-108"/>
              <w:jc w:val="right"/>
              <w:rPr>
                <w:b/>
                <w:bCs/>
                <w:sz w:val="16"/>
                <w:szCs w:val="16"/>
              </w:rPr>
            </w:pPr>
            <w:r>
              <w:rPr>
                <w:b/>
                <w:bCs/>
                <w:sz w:val="16"/>
                <w:szCs w:val="16"/>
              </w:rPr>
              <w:t>3268174,00</w:t>
            </w:r>
          </w:p>
        </w:tc>
      </w:tr>
      <w:tr w:rsidR="00CF1F4B" w:rsidRPr="008A4B4F" w14:paraId="1153EC84" w14:textId="77777777" w:rsidTr="00CE15AD">
        <w:trPr>
          <w:gridAfter w:val="13"/>
          <w:wAfter w:w="9217" w:type="dxa"/>
          <w:trHeight w:val="240"/>
        </w:trPr>
        <w:tc>
          <w:tcPr>
            <w:tcW w:w="866" w:type="dxa"/>
            <w:shd w:val="clear" w:color="auto" w:fill="auto"/>
            <w:noWrap/>
            <w:vAlign w:val="center"/>
            <w:hideMark/>
          </w:tcPr>
          <w:p w14:paraId="178F1EBB" w14:textId="77777777" w:rsidR="00CF1F4B" w:rsidRPr="008A4B4F" w:rsidRDefault="00CF1F4B" w:rsidP="00CE15AD">
            <w:pPr>
              <w:jc w:val="center"/>
              <w:rPr>
                <w:sz w:val="16"/>
                <w:szCs w:val="16"/>
                <w:lang w:val="uk-UA"/>
              </w:rPr>
            </w:pPr>
            <w:r w:rsidRPr="008A4B4F">
              <w:rPr>
                <w:sz w:val="16"/>
                <w:szCs w:val="16"/>
                <w:lang w:val="uk-UA"/>
              </w:rPr>
              <w:t>3718600</w:t>
            </w:r>
          </w:p>
        </w:tc>
        <w:tc>
          <w:tcPr>
            <w:tcW w:w="850" w:type="dxa"/>
            <w:shd w:val="clear" w:color="auto" w:fill="auto"/>
            <w:vAlign w:val="center"/>
            <w:hideMark/>
          </w:tcPr>
          <w:p w14:paraId="689A9ECF" w14:textId="77777777" w:rsidR="00CF1F4B" w:rsidRPr="008A4B4F" w:rsidRDefault="00CF1F4B" w:rsidP="00CE15AD">
            <w:pPr>
              <w:jc w:val="center"/>
              <w:rPr>
                <w:sz w:val="16"/>
                <w:szCs w:val="16"/>
                <w:lang w:val="uk-UA"/>
              </w:rPr>
            </w:pPr>
            <w:r w:rsidRPr="008A4B4F">
              <w:rPr>
                <w:sz w:val="16"/>
                <w:szCs w:val="16"/>
                <w:lang w:val="uk-UA"/>
              </w:rPr>
              <w:t>8600</w:t>
            </w:r>
          </w:p>
        </w:tc>
        <w:tc>
          <w:tcPr>
            <w:tcW w:w="851" w:type="dxa"/>
            <w:shd w:val="clear" w:color="auto" w:fill="auto"/>
            <w:vAlign w:val="center"/>
            <w:hideMark/>
          </w:tcPr>
          <w:p w14:paraId="0ECB51DB" w14:textId="77777777" w:rsidR="00CF1F4B" w:rsidRPr="008A4B4F" w:rsidRDefault="00CF1F4B" w:rsidP="00CE15AD">
            <w:pPr>
              <w:jc w:val="center"/>
              <w:rPr>
                <w:sz w:val="16"/>
                <w:szCs w:val="16"/>
                <w:lang w:val="uk-UA"/>
              </w:rPr>
            </w:pPr>
            <w:r w:rsidRPr="008A4B4F">
              <w:rPr>
                <w:sz w:val="16"/>
                <w:szCs w:val="16"/>
                <w:lang w:val="uk-UA"/>
              </w:rPr>
              <w:t>0170</w:t>
            </w:r>
          </w:p>
        </w:tc>
        <w:tc>
          <w:tcPr>
            <w:tcW w:w="2693" w:type="dxa"/>
            <w:shd w:val="clear" w:color="auto" w:fill="auto"/>
            <w:hideMark/>
          </w:tcPr>
          <w:p w14:paraId="290FEC31" w14:textId="77777777" w:rsidR="00CF1F4B" w:rsidRPr="008A4B4F" w:rsidRDefault="00CF1F4B" w:rsidP="00CE15AD">
            <w:pPr>
              <w:rPr>
                <w:sz w:val="16"/>
                <w:szCs w:val="16"/>
                <w:lang w:val="uk-UA"/>
              </w:rPr>
            </w:pPr>
            <w:r w:rsidRPr="008A4B4F">
              <w:rPr>
                <w:sz w:val="16"/>
                <w:szCs w:val="16"/>
                <w:lang w:val="uk-UA"/>
              </w:rPr>
              <w:t>Обслуговування місцевого боргу</w:t>
            </w:r>
          </w:p>
        </w:tc>
        <w:tc>
          <w:tcPr>
            <w:tcW w:w="992" w:type="dxa"/>
            <w:shd w:val="clear" w:color="auto" w:fill="auto"/>
            <w:noWrap/>
            <w:vAlign w:val="center"/>
            <w:hideMark/>
          </w:tcPr>
          <w:p w14:paraId="62E4DF07" w14:textId="77777777" w:rsidR="00CF1F4B" w:rsidRPr="008A4B4F" w:rsidRDefault="00CF1F4B" w:rsidP="00CE15AD">
            <w:pPr>
              <w:ind w:left="-108" w:right="-108"/>
              <w:jc w:val="right"/>
              <w:rPr>
                <w:sz w:val="16"/>
                <w:szCs w:val="16"/>
                <w:lang w:val="uk-UA"/>
              </w:rPr>
            </w:pPr>
            <w:r w:rsidRPr="008A4B4F">
              <w:rPr>
                <w:sz w:val="16"/>
                <w:szCs w:val="16"/>
                <w:lang w:val="uk-UA"/>
              </w:rPr>
              <w:t>71680,00</w:t>
            </w:r>
          </w:p>
        </w:tc>
        <w:tc>
          <w:tcPr>
            <w:tcW w:w="993" w:type="dxa"/>
            <w:shd w:val="clear" w:color="auto" w:fill="auto"/>
            <w:noWrap/>
            <w:vAlign w:val="center"/>
            <w:hideMark/>
          </w:tcPr>
          <w:p w14:paraId="014CF779" w14:textId="77777777" w:rsidR="00CF1F4B" w:rsidRPr="008A4B4F" w:rsidRDefault="00CF1F4B" w:rsidP="00CE15AD">
            <w:pPr>
              <w:ind w:left="-108" w:right="-108"/>
              <w:jc w:val="right"/>
              <w:rPr>
                <w:sz w:val="16"/>
                <w:szCs w:val="16"/>
                <w:lang w:val="uk-UA"/>
              </w:rPr>
            </w:pPr>
            <w:r w:rsidRPr="008A4B4F">
              <w:rPr>
                <w:sz w:val="16"/>
                <w:szCs w:val="16"/>
                <w:lang w:val="uk-UA"/>
              </w:rPr>
              <w:t>71680,00</w:t>
            </w:r>
          </w:p>
        </w:tc>
        <w:tc>
          <w:tcPr>
            <w:tcW w:w="992" w:type="dxa"/>
            <w:shd w:val="clear" w:color="auto" w:fill="auto"/>
            <w:noWrap/>
            <w:vAlign w:val="center"/>
            <w:hideMark/>
          </w:tcPr>
          <w:p w14:paraId="00BE8DF7"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2958E844"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52D34C22"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F1C943A" w14:textId="52207537" w:rsidR="00CF1F4B" w:rsidRPr="008A4B4F" w:rsidRDefault="00CF1F4B" w:rsidP="00CE15AD">
            <w:pPr>
              <w:ind w:left="-108" w:right="-108"/>
              <w:jc w:val="right"/>
              <w:rPr>
                <w:sz w:val="16"/>
                <w:szCs w:val="16"/>
                <w:lang w:val="uk-UA"/>
              </w:rPr>
            </w:pPr>
            <w:r>
              <w:rPr>
                <w:sz w:val="16"/>
                <w:szCs w:val="16"/>
              </w:rPr>
              <w:t> </w:t>
            </w:r>
          </w:p>
        </w:tc>
        <w:tc>
          <w:tcPr>
            <w:tcW w:w="992" w:type="dxa"/>
            <w:shd w:val="clear" w:color="auto" w:fill="auto"/>
            <w:noWrap/>
            <w:vAlign w:val="center"/>
            <w:hideMark/>
          </w:tcPr>
          <w:p w14:paraId="566F2506" w14:textId="4F95680A" w:rsidR="00CF1F4B" w:rsidRPr="008A4B4F" w:rsidRDefault="00CF1F4B" w:rsidP="00CE15AD">
            <w:pPr>
              <w:ind w:left="-108" w:right="-108"/>
              <w:jc w:val="right"/>
              <w:rPr>
                <w:sz w:val="16"/>
                <w:szCs w:val="16"/>
                <w:lang w:val="uk-UA"/>
              </w:rPr>
            </w:pPr>
            <w:r>
              <w:rPr>
                <w:sz w:val="16"/>
                <w:szCs w:val="16"/>
              </w:rPr>
              <w:t> </w:t>
            </w:r>
          </w:p>
        </w:tc>
        <w:tc>
          <w:tcPr>
            <w:tcW w:w="850" w:type="dxa"/>
            <w:shd w:val="clear" w:color="auto" w:fill="auto"/>
            <w:noWrap/>
            <w:vAlign w:val="center"/>
            <w:hideMark/>
          </w:tcPr>
          <w:p w14:paraId="00EC3A9D" w14:textId="72D88E2B"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01914DF0" w14:textId="52925ED1"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3E67ACCE" w14:textId="0E48A51F"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2A5D3E27" w14:textId="77666912" w:rsidR="00CF1F4B" w:rsidRPr="008A4B4F" w:rsidRDefault="00CF1F4B" w:rsidP="00CE15AD">
            <w:pPr>
              <w:ind w:left="-108" w:right="-108"/>
              <w:jc w:val="right"/>
              <w:rPr>
                <w:sz w:val="16"/>
                <w:szCs w:val="16"/>
              </w:rPr>
            </w:pPr>
            <w:r>
              <w:rPr>
                <w:sz w:val="16"/>
                <w:szCs w:val="16"/>
              </w:rPr>
              <w:t> </w:t>
            </w:r>
          </w:p>
        </w:tc>
        <w:tc>
          <w:tcPr>
            <w:tcW w:w="992" w:type="dxa"/>
            <w:shd w:val="clear" w:color="auto" w:fill="auto"/>
            <w:noWrap/>
            <w:vAlign w:val="center"/>
            <w:hideMark/>
          </w:tcPr>
          <w:p w14:paraId="56262B31" w14:textId="74E8F4C5" w:rsidR="00CF1F4B" w:rsidRPr="008A4B4F" w:rsidRDefault="00CF1F4B" w:rsidP="00CE15AD">
            <w:pPr>
              <w:ind w:left="-108" w:right="-108"/>
              <w:jc w:val="right"/>
              <w:rPr>
                <w:b/>
                <w:bCs/>
                <w:sz w:val="16"/>
                <w:szCs w:val="16"/>
              </w:rPr>
            </w:pPr>
            <w:r>
              <w:rPr>
                <w:b/>
                <w:bCs/>
                <w:sz w:val="16"/>
                <w:szCs w:val="16"/>
              </w:rPr>
              <w:t>71680,00</w:t>
            </w:r>
          </w:p>
        </w:tc>
      </w:tr>
      <w:tr w:rsidR="00CF1F4B" w:rsidRPr="008A4B4F" w14:paraId="2A54C659" w14:textId="77777777" w:rsidTr="00CE15AD">
        <w:trPr>
          <w:gridAfter w:val="13"/>
          <w:wAfter w:w="9217" w:type="dxa"/>
          <w:trHeight w:val="240"/>
        </w:trPr>
        <w:tc>
          <w:tcPr>
            <w:tcW w:w="866" w:type="dxa"/>
            <w:shd w:val="clear" w:color="auto" w:fill="auto"/>
            <w:noWrap/>
            <w:vAlign w:val="center"/>
            <w:hideMark/>
          </w:tcPr>
          <w:p w14:paraId="5BA54524" w14:textId="77777777" w:rsidR="00CF1F4B" w:rsidRPr="008A4B4F" w:rsidRDefault="00CF1F4B" w:rsidP="00CE15AD">
            <w:pPr>
              <w:jc w:val="center"/>
              <w:rPr>
                <w:sz w:val="16"/>
                <w:szCs w:val="16"/>
                <w:lang w:val="uk-UA"/>
              </w:rPr>
            </w:pPr>
            <w:r w:rsidRPr="008A4B4F">
              <w:rPr>
                <w:sz w:val="16"/>
                <w:szCs w:val="16"/>
                <w:lang w:val="uk-UA"/>
              </w:rPr>
              <w:t>3718710</w:t>
            </w:r>
          </w:p>
        </w:tc>
        <w:tc>
          <w:tcPr>
            <w:tcW w:w="850" w:type="dxa"/>
            <w:shd w:val="clear" w:color="auto" w:fill="auto"/>
            <w:vAlign w:val="center"/>
            <w:hideMark/>
          </w:tcPr>
          <w:p w14:paraId="6E5A50F7" w14:textId="77777777" w:rsidR="00CF1F4B" w:rsidRPr="008A4B4F" w:rsidRDefault="00CF1F4B" w:rsidP="00CE15AD">
            <w:pPr>
              <w:jc w:val="center"/>
              <w:rPr>
                <w:sz w:val="16"/>
                <w:szCs w:val="16"/>
                <w:lang w:val="uk-UA"/>
              </w:rPr>
            </w:pPr>
            <w:r w:rsidRPr="008A4B4F">
              <w:rPr>
                <w:sz w:val="16"/>
                <w:szCs w:val="16"/>
                <w:lang w:val="uk-UA"/>
              </w:rPr>
              <w:t>8710</w:t>
            </w:r>
          </w:p>
        </w:tc>
        <w:tc>
          <w:tcPr>
            <w:tcW w:w="851" w:type="dxa"/>
            <w:shd w:val="clear" w:color="auto" w:fill="auto"/>
            <w:vAlign w:val="center"/>
            <w:hideMark/>
          </w:tcPr>
          <w:p w14:paraId="19E0FA3C" w14:textId="77777777" w:rsidR="00CF1F4B" w:rsidRPr="008A4B4F" w:rsidRDefault="00CF1F4B" w:rsidP="00CE15AD">
            <w:pPr>
              <w:jc w:val="center"/>
              <w:rPr>
                <w:sz w:val="16"/>
                <w:szCs w:val="16"/>
                <w:lang w:val="uk-UA"/>
              </w:rPr>
            </w:pPr>
            <w:r w:rsidRPr="008A4B4F">
              <w:rPr>
                <w:sz w:val="16"/>
                <w:szCs w:val="16"/>
                <w:lang w:val="uk-UA"/>
              </w:rPr>
              <w:t>0133</w:t>
            </w:r>
          </w:p>
        </w:tc>
        <w:tc>
          <w:tcPr>
            <w:tcW w:w="2693" w:type="dxa"/>
            <w:shd w:val="clear" w:color="auto" w:fill="auto"/>
            <w:hideMark/>
          </w:tcPr>
          <w:p w14:paraId="66EC95DA" w14:textId="77777777" w:rsidR="00CF1F4B" w:rsidRPr="008A4B4F" w:rsidRDefault="00CF1F4B" w:rsidP="00CE15AD">
            <w:pPr>
              <w:rPr>
                <w:sz w:val="16"/>
                <w:szCs w:val="16"/>
                <w:lang w:val="uk-UA"/>
              </w:rPr>
            </w:pPr>
            <w:r w:rsidRPr="008A4B4F">
              <w:rPr>
                <w:sz w:val="16"/>
                <w:szCs w:val="16"/>
                <w:lang w:val="uk-UA"/>
              </w:rPr>
              <w:t>Резервний фонд місцевого бюджету</w:t>
            </w:r>
          </w:p>
        </w:tc>
        <w:tc>
          <w:tcPr>
            <w:tcW w:w="992" w:type="dxa"/>
            <w:shd w:val="clear" w:color="auto" w:fill="auto"/>
            <w:noWrap/>
            <w:vAlign w:val="center"/>
            <w:hideMark/>
          </w:tcPr>
          <w:p w14:paraId="1D3DC608" w14:textId="77777777" w:rsidR="00CF1F4B" w:rsidRPr="008A4B4F" w:rsidRDefault="00CF1F4B" w:rsidP="00CE15AD">
            <w:pPr>
              <w:ind w:left="-108" w:right="-108"/>
              <w:jc w:val="right"/>
              <w:rPr>
                <w:sz w:val="16"/>
                <w:szCs w:val="16"/>
                <w:lang w:val="uk-UA"/>
              </w:rPr>
            </w:pPr>
            <w:r w:rsidRPr="008A4B4F">
              <w:rPr>
                <w:sz w:val="16"/>
                <w:szCs w:val="16"/>
                <w:lang w:val="uk-UA"/>
              </w:rPr>
              <w:t>1000000,00</w:t>
            </w:r>
          </w:p>
        </w:tc>
        <w:tc>
          <w:tcPr>
            <w:tcW w:w="993" w:type="dxa"/>
            <w:shd w:val="clear" w:color="auto" w:fill="auto"/>
            <w:noWrap/>
            <w:vAlign w:val="center"/>
            <w:hideMark/>
          </w:tcPr>
          <w:p w14:paraId="65E2E1B8" w14:textId="77777777" w:rsidR="00CF1F4B" w:rsidRPr="008A4B4F" w:rsidRDefault="00CF1F4B" w:rsidP="00CE15AD">
            <w:pPr>
              <w:ind w:left="-108" w:right="-108"/>
              <w:jc w:val="right"/>
              <w:rPr>
                <w:sz w:val="16"/>
                <w:szCs w:val="16"/>
                <w:lang w:val="uk-UA"/>
              </w:rPr>
            </w:pPr>
            <w:r w:rsidRPr="008A4B4F">
              <w:rPr>
                <w:sz w:val="16"/>
                <w:szCs w:val="16"/>
                <w:lang w:val="uk-UA"/>
              </w:rPr>
              <w:t>1000000,00</w:t>
            </w:r>
          </w:p>
        </w:tc>
        <w:tc>
          <w:tcPr>
            <w:tcW w:w="992" w:type="dxa"/>
            <w:shd w:val="clear" w:color="auto" w:fill="auto"/>
            <w:noWrap/>
            <w:vAlign w:val="center"/>
            <w:hideMark/>
          </w:tcPr>
          <w:p w14:paraId="4BFA2E41"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57CD485B"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795DB59A"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1B0CE064" w14:textId="1A46F4D5" w:rsidR="00CF1F4B" w:rsidRPr="008A4B4F" w:rsidRDefault="00CF1F4B" w:rsidP="00CE15AD">
            <w:pPr>
              <w:ind w:left="-108" w:right="-108"/>
              <w:jc w:val="right"/>
              <w:rPr>
                <w:sz w:val="16"/>
                <w:szCs w:val="16"/>
                <w:lang w:val="uk-UA"/>
              </w:rPr>
            </w:pPr>
            <w:r>
              <w:rPr>
                <w:sz w:val="16"/>
                <w:szCs w:val="16"/>
              </w:rPr>
              <w:t> </w:t>
            </w:r>
          </w:p>
        </w:tc>
        <w:tc>
          <w:tcPr>
            <w:tcW w:w="992" w:type="dxa"/>
            <w:shd w:val="clear" w:color="auto" w:fill="auto"/>
            <w:noWrap/>
            <w:vAlign w:val="center"/>
            <w:hideMark/>
          </w:tcPr>
          <w:p w14:paraId="58091127" w14:textId="2D7391E8" w:rsidR="00CF1F4B" w:rsidRPr="008A4B4F" w:rsidRDefault="00CF1F4B" w:rsidP="00CE15AD">
            <w:pPr>
              <w:ind w:left="-108" w:right="-108"/>
              <w:jc w:val="right"/>
              <w:rPr>
                <w:sz w:val="16"/>
                <w:szCs w:val="16"/>
                <w:lang w:val="uk-UA"/>
              </w:rPr>
            </w:pPr>
            <w:r>
              <w:rPr>
                <w:sz w:val="16"/>
                <w:szCs w:val="16"/>
              </w:rPr>
              <w:t> </w:t>
            </w:r>
          </w:p>
        </w:tc>
        <w:tc>
          <w:tcPr>
            <w:tcW w:w="850" w:type="dxa"/>
            <w:shd w:val="clear" w:color="auto" w:fill="auto"/>
            <w:noWrap/>
            <w:vAlign w:val="center"/>
            <w:hideMark/>
          </w:tcPr>
          <w:p w14:paraId="6EE3E12D" w14:textId="3D9E95CE"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37427DA6" w14:textId="172D3B69"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0CDB1E5A" w14:textId="4C21879C"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4D281C64" w14:textId="193994E0" w:rsidR="00CF1F4B" w:rsidRPr="008A4B4F" w:rsidRDefault="00CF1F4B" w:rsidP="00CE15AD">
            <w:pPr>
              <w:ind w:left="-108" w:right="-108"/>
              <w:jc w:val="right"/>
              <w:rPr>
                <w:sz w:val="16"/>
                <w:szCs w:val="16"/>
              </w:rPr>
            </w:pPr>
            <w:r>
              <w:rPr>
                <w:sz w:val="16"/>
                <w:szCs w:val="16"/>
              </w:rPr>
              <w:t> </w:t>
            </w:r>
          </w:p>
        </w:tc>
        <w:tc>
          <w:tcPr>
            <w:tcW w:w="992" w:type="dxa"/>
            <w:shd w:val="clear" w:color="auto" w:fill="auto"/>
            <w:noWrap/>
            <w:vAlign w:val="center"/>
            <w:hideMark/>
          </w:tcPr>
          <w:p w14:paraId="16D5FCED" w14:textId="16BB374A" w:rsidR="00CF1F4B" w:rsidRPr="008A4B4F" w:rsidRDefault="00CF1F4B" w:rsidP="00CE15AD">
            <w:pPr>
              <w:ind w:left="-108" w:right="-108"/>
              <w:jc w:val="right"/>
              <w:rPr>
                <w:b/>
                <w:bCs/>
                <w:sz w:val="16"/>
                <w:szCs w:val="16"/>
              </w:rPr>
            </w:pPr>
            <w:r>
              <w:rPr>
                <w:b/>
                <w:bCs/>
                <w:sz w:val="16"/>
                <w:szCs w:val="16"/>
              </w:rPr>
              <w:t>1000000,00</w:t>
            </w:r>
          </w:p>
        </w:tc>
      </w:tr>
      <w:tr w:rsidR="00CF1F4B" w:rsidRPr="008A4B4F" w14:paraId="2E790C8D" w14:textId="77777777" w:rsidTr="004848E2">
        <w:trPr>
          <w:gridAfter w:val="13"/>
          <w:wAfter w:w="9217" w:type="dxa"/>
          <w:trHeight w:val="240"/>
        </w:trPr>
        <w:tc>
          <w:tcPr>
            <w:tcW w:w="866" w:type="dxa"/>
            <w:shd w:val="clear" w:color="auto" w:fill="auto"/>
            <w:noWrap/>
            <w:vAlign w:val="center"/>
            <w:hideMark/>
          </w:tcPr>
          <w:p w14:paraId="114A0B4B" w14:textId="77777777" w:rsidR="00CF1F4B" w:rsidRPr="008A4B4F" w:rsidRDefault="00CF1F4B" w:rsidP="00CE15AD">
            <w:pPr>
              <w:jc w:val="center"/>
              <w:rPr>
                <w:sz w:val="16"/>
                <w:szCs w:val="16"/>
                <w:lang w:val="uk-UA"/>
              </w:rPr>
            </w:pPr>
            <w:r w:rsidRPr="008A4B4F">
              <w:rPr>
                <w:sz w:val="16"/>
                <w:szCs w:val="16"/>
                <w:lang w:val="uk-UA"/>
              </w:rPr>
              <w:t>3719770</w:t>
            </w:r>
          </w:p>
        </w:tc>
        <w:tc>
          <w:tcPr>
            <w:tcW w:w="850" w:type="dxa"/>
            <w:shd w:val="clear" w:color="auto" w:fill="auto"/>
            <w:vAlign w:val="center"/>
            <w:hideMark/>
          </w:tcPr>
          <w:p w14:paraId="609FF03F" w14:textId="77777777" w:rsidR="00CF1F4B" w:rsidRPr="008A4B4F" w:rsidRDefault="00CF1F4B" w:rsidP="00CE15AD">
            <w:pPr>
              <w:jc w:val="center"/>
              <w:rPr>
                <w:sz w:val="16"/>
                <w:szCs w:val="16"/>
                <w:lang w:val="uk-UA"/>
              </w:rPr>
            </w:pPr>
            <w:r w:rsidRPr="008A4B4F">
              <w:rPr>
                <w:sz w:val="16"/>
                <w:szCs w:val="16"/>
                <w:lang w:val="uk-UA"/>
              </w:rPr>
              <w:t>9770</w:t>
            </w:r>
          </w:p>
        </w:tc>
        <w:tc>
          <w:tcPr>
            <w:tcW w:w="851" w:type="dxa"/>
            <w:shd w:val="clear" w:color="auto" w:fill="auto"/>
            <w:vAlign w:val="center"/>
            <w:hideMark/>
          </w:tcPr>
          <w:p w14:paraId="72D07CF9" w14:textId="77777777" w:rsidR="00CF1F4B" w:rsidRPr="008A4B4F" w:rsidRDefault="00CF1F4B" w:rsidP="00CE15AD">
            <w:pPr>
              <w:jc w:val="center"/>
              <w:rPr>
                <w:sz w:val="16"/>
                <w:szCs w:val="16"/>
                <w:lang w:val="uk-UA"/>
              </w:rPr>
            </w:pPr>
            <w:r w:rsidRPr="008A4B4F">
              <w:rPr>
                <w:sz w:val="16"/>
                <w:szCs w:val="16"/>
                <w:lang w:val="uk-UA"/>
              </w:rPr>
              <w:t>0180</w:t>
            </w:r>
          </w:p>
        </w:tc>
        <w:tc>
          <w:tcPr>
            <w:tcW w:w="2693" w:type="dxa"/>
            <w:shd w:val="clear" w:color="auto" w:fill="auto"/>
            <w:hideMark/>
          </w:tcPr>
          <w:p w14:paraId="43573F5D" w14:textId="77777777" w:rsidR="00CF1F4B" w:rsidRPr="008A4B4F" w:rsidRDefault="00CF1F4B" w:rsidP="00CE15AD">
            <w:pPr>
              <w:rPr>
                <w:sz w:val="16"/>
                <w:szCs w:val="16"/>
                <w:lang w:val="uk-UA"/>
              </w:rPr>
            </w:pPr>
            <w:r w:rsidRPr="008A4B4F">
              <w:rPr>
                <w:sz w:val="16"/>
                <w:szCs w:val="16"/>
                <w:lang w:val="uk-UA"/>
              </w:rPr>
              <w:t>Інші субвенції з місцевого бюджету</w:t>
            </w:r>
          </w:p>
        </w:tc>
        <w:tc>
          <w:tcPr>
            <w:tcW w:w="992" w:type="dxa"/>
            <w:shd w:val="clear" w:color="auto" w:fill="auto"/>
            <w:noWrap/>
            <w:vAlign w:val="center"/>
          </w:tcPr>
          <w:p w14:paraId="0526A3A3" w14:textId="42FBBC8C" w:rsidR="00CF1F4B" w:rsidRPr="008A4B4F" w:rsidRDefault="00CF1F4B" w:rsidP="00CE15AD">
            <w:pPr>
              <w:ind w:left="-108" w:right="-108"/>
              <w:jc w:val="right"/>
              <w:rPr>
                <w:sz w:val="16"/>
                <w:szCs w:val="16"/>
                <w:lang w:val="uk-UA"/>
              </w:rPr>
            </w:pPr>
          </w:p>
        </w:tc>
        <w:tc>
          <w:tcPr>
            <w:tcW w:w="993" w:type="dxa"/>
            <w:shd w:val="clear" w:color="auto" w:fill="auto"/>
            <w:noWrap/>
            <w:vAlign w:val="center"/>
          </w:tcPr>
          <w:p w14:paraId="36605751" w14:textId="73669F57" w:rsidR="00CF1F4B" w:rsidRPr="008A4B4F" w:rsidRDefault="00CF1F4B" w:rsidP="00CE15AD">
            <w:pPr>
              <w:ind w:left="-108" w:right="-108"/>
              <w:jc w:val="right"/>
              <w:rPr>
                <w:sz w:val="16"/>
                <w:szCs w:val="16"/>
                <w:lang w:val="uk-UA"/>
              </w:rPr>
            </w:pPr>
          </w:p>
        </w:tc>
        <w:tc>
          <w:tcPr>
            <w:tcW w:w="992" w:type="dxa"/>
            <w:shd w:val="clear" w:color="auto" w:fill="auto"/>
            <w:noWrap/>
            <w:vAlign w:val="center"/>
            <w:hideMark/>
          </w:tcPr>
          <w:p w14:paraId="2902939F"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850" w:type="dxa"/>
            <w:shd w:val="clear" w:color="auto" w:fill="auto"/>
            <w:noWrap/>
            <w:vAlign w:val="center"/>
            <w:hideMark/>
          </w:tcPr>
          <w:p w14:paraId="62E60264" w14:textId="77777777" w:rsidR="00CF1F4B" w:rsidRPr="008A4B4F" w:rsidRDefault="00CF1F4B" w:rsidP="00CE15AD">
            <w:pPr>
              <w:ind w:left="-108" w:right="-108"/>
              <w:jc w:val="right"/>
              <w:rPr>
                <w:sz w:val="16"/>
                <w:szCs w:val="16"/>
                <w:lang w:val="uk-UA"/>
              </w:rPr>
            </w:pPr>
            <w:r w:rsidRPr="008A4B4F">
              <w:rPr>
                <w:sz w:val="16"/>
                <w:szCs w:val="16"/>
                <w:lang w:val="uk-UA"/>
              </w:rPr>
              <w:t> </w:t>
            </w:r>
          </w:p>
        </w:tc>
        <w:tc>
          <w:tcPr>
            <w:tcW w:w="567" w:type="dxa"/>
            <w:shd w:val="clear" w:color="auto" w:fill="auto"/>
            <w:noWrap/>
            <w:vAlign w:val="center"/>
            <w:hideMark/>
          </w:tcPr>
          <w:p w14:paraId="2CF6A90B" w14:textId="77777777" w:rsidR="00CF1F4B" w:rsidRPr="008A4B4F" w:rsidRDefault="00CF1F4B" w:rsidP="00CE15AD">
            <w:pPr>
              <w:jc w:val="right"/>
              <w:rPr>
                <w:sz w:val="16"/>
                <w:szCs w:val="16"/>
                <w:lang w:val="uk-UA"/>
              </w:rPr>
            </w:pPr>
            <w:r w:rsidRPr="008A4B4F">
              <w:rPr>
                <w:sz w:val="16"/>
                <w:szCs w:val="16"/>
                <w:lang w:val="uk-UA"/>
              </w:rPr>
              <w:t> </w:t>
            </w:r>
          </w:p>
        </w:tc>
        <w:tc>
          <w:tcPr>
            <w:tcW w:w="993" w:type="dxa"/>
            <w:shd w:val="clear" w:color="auto" w:fill="auto"/>
            <w:noWrap/>
            <w:vAlign w:val="center"/>
            <w:hideMark/>
          </w:tcPr>
          <w:p w14:paraId="0DBFE85C" w14:textId="70EFDE06" w:rsidR="00CF1F4B" w:rsidRPr="008A4B4F" w:rsidRDefault="00CF1F4B" w:rsidP="00CE15AD">
            <w:pPr>
              <w:ind w:left="-108" w:right="-108"/>
              <w:jc w:val="right"/>
              <w:rPr>
                <w:sz w:val="16"/>
                <w:szCs w:val="16"/>
                <w:lang w:val="uk-UA"/>
              </w:rPr>
            </w:pPr>
            <w:r>
              <w:rPr>
                <w:sz w:val="16"/>
                <w:szCs w:val="16"/>
                <w:lang w:val="uk-UA"/>
              </w:rPr>
              <w:t>5</w:t>
            </w:r>
            <w:r>
              <w:rPr>
                <w:sz w:val="16"/>
                <w:szCs w:val="16"/>
              </w:rPr>
              <w:t>14800,00</w:t>
            </w:r>
          </w:p>
        </w:tc>
        <w:tc>
          <w:tcPr>
            <w:tcW w:w="992" w:type="dxa"/>
            <w:shd w:val="clear" w:color="auto" w:fill="auto"/>
            <w:noWrap/>
            <w:vAlign w:val="center"/>
            <w:hideMark/>
          </w:tcPr>
          <w:p w14:paraId="1641D157" w14:textId="6492DCD4" w:rsidR="00CF1F4B" w:rsidRPr="008A4B4F" w:rsidRDefault="00CF1F4B" w:rsidP="00CE15AD">
            <w:pPr>
              <w:ind w:left="-108" w:right="-108"/>
              <w:jc w:val="right"/>
              <w:rPr>
                <w:sz w:val="16"/>
                <w:szCs w:val="16"/>
                <w:lang w:val="uk-UA"/>
              </w:rPr>
            </w:pPr>
            <w:r>
              <w:rPr>
                <w:sz w:val="16"/>
                <w:szCs w:val="16"/>
                <w:lang w:val="uk-UA"/>
              </w:rPr>
              <w:t>5</w:t>
            </w:r>
            <w:r>
              <w:rPr>
                <w:sz w:val="16"/>
                <w:szCs w:val="16"/>
              </w:rPr>
              <w:t>14800,00</w:t>
            </w:r>
          </w:p>
        </w:tc>
        <w:tc>
          <w:tcPr>
            <w:tcW w:w="850" w:type="dxa"/>
            <w:shd w:val="clear" w:color="auto" w:fill="auto"/>
            <w:noWrap/>
            <w:vAlign w:val="center"/>
            <w:hideMark/>
          </w:tcPr>
          <w:p w14:paraId="7608A7C1" w14:textId="627F1A5D" w:rsidR="00CF1F4B" w:rsidRPr="008A4B4F" w:rsidRDefault="00CF1F4B" w:rsidP="00CE15AD">
            <w:pPr>
              <w:ind w:left="-108" w:right="-108"/>
              <w:jc w:val="right"/>
              <w:rPr>
                <w:sz w:val="16"/>
                <w:szCs w:val="16"/>
                <w:lang w:val="uk-UA"/>
              </w:rPr>
            </w:pPr>
            <w:r>
              <w:rPr>
                <w:sz w:val="16"/>
                <w:szCs w:val="16"/>
              </w:rPr>
              <w:t> </w:t>
            </w:r>
          </w:p>
        </w:tc>
        <w:tc>
          <w:tcPr>
            <w:tcW w:w="851" w:type="dxa"/>
            <w:shd w:val="clear" w:color="auto" w:fill="auto"/>
            <w:noWrap/>
            <w:vAlign w:val="center"/>
            <w:hideMark/>
          </w:tcPr>
          <w:p w14:paraId="45189D4F" w14:textId="0142C8D3" w:rsidR="00CF1F4B" w:rsidRPr="008A4B4F" w:rsidRDefault="00CF1F4B" w:rsidP="00CE15AD">
            <w:pPr>
              <w:ind w:left="-108" w:right="-108"/>
              <w:jc w:val="right"/>
              <w:rPr>
                <w:sz w:val="16"/>
                <w:szCs w:val="16"/>
                <w:lang w:val="uk-UA"/>
              </w:rPr>
            </w:pPr>
            <w:r>
              <w:rPr>
                <w:sz w:val="16"/>
                <w:szCs w:val="16"/>
              </w:rPr>
              <w:t> </w:t>
            </w:r>
          </w:p>
        </w:tc>
        <w:tc>
          <w:tcPr>
            <w:tcW w:w="709" w:type="dxa"/>
            <w:shd w:val="clear" w:color="auto" w:fill="auto"/>
            <w:noWrap/>
            <w:vAlign w:val="center"/>
            <w:hideMark/>
          </w:tcPr>
          <w:p w14:paraId="5C57C5D3" w14:textId="11C1F1EA" w:rsidR="00CF1F4B" w:rsidRPr="008A4B4F" w:rsidRDefault="00CF1F4B" w:rsidP="00CE15AD">
            <w:pPr>
              <w:jc w:val="right"/>
              <w:rPr>
                <w:sz w:val="16"/>
                <w:szCs w:val="16"/>
                <w:lang w:val="uk-UA"/>
              </w:rPr>
            </w:pPr>
            <w:r>
              <w:rPr>
                <w:sz w:val="16"/>
                <w:szCs w:val="16"/>
              </w:rPr>
              <w:t> </w:t>
            </w:r>
          </w:p>
        </w:tc>
        <w:tc>
          <w:tcPr>
            <w:tcW w:w="850" w:type="dxa"/>
            <w:shd w:val="clear" w:color="auto" w:fill="auto"/>
            <w:noWrap/>
            <w:vAlign w:val="center"/>
            <w:hideMark/>
          </w:tcPr>
          <w:p w14:paraId="2E4D1F99" w14:textId="25D33438" w:rsidR="00CF1F4B" w:rsidRPr="008A4B4F" w:rsidRDefault="00CF1F4B" w:rsidP="00CE15AD">
            <w:pPr>
              <w:ind w:left="-108" w:right="-108"/>
              <w:jc w:val="right"/>
              <w:rPr>
                <w:sz w:val="16"/>
                <w:szCs w:val="16"/>
              </w:rPr>
            </w:pPr>
            <w:r>
              <w:rPr>
                <w:sz w:val="16"/>
                <w:szCs w:val="16"/>
                <w:lang w:val="uk-UA"/>
              </w:rPr>
              <w:t>5</w:t>
            </w:r>
            <w:r>
              <w:rPr>
                <w:sz w:val="16"/>
                <w:szCs w:val="16"/>
              </w:rPr>
              <w:t>14800,00</w:t>
            </w:r>
          </w:p>
        </w:tc>
        <w:tc>
          <w:tcPr>
            <w:tcW w:w="992" w:type="dxa"/>
            <w:shd w:val="clear" w:color="auto" w:fill="auto"/>
            <w:noWrap/>
            <w:vAlign w:val="center"/>
            <w:hideMark/>
          </w:tcPr>
          <w:p w14:paraId="5FC1F24B" w14:textId="010FA69A" w:rsidR="00CF1F4B" w:rsidRPr="008A4B4F" w:rsidRDefault="00CF1F4B" w:rsidP="00CE15AD">
            <w:pPr>
              <w:ind w:left="-108" w:right="-108"/>
              <w:jc w:val="right"/>
              <w:rPr>
                <w:b/>
                <w:bCs/>
                <w:sz w:val="16"/>
                <w:szCs w:val="16"/>
              </w:rPr>
            </w:pPr>
            <w:r>
              <w:rPr>
                <w:b/>
                <w:bCs/>
                <w:sz w:val="16"/>
                <w:szCs w:val="16"/>
                <w:lang w:val="uk-UA"/>
              </w:rPr>
              <w:t>5</w:t>
            </w:r>
            <w:r>
              <w:rPr>
                <w:b/>
                <w:bCs/>
                <w:sz w:val="16"/>
                <w:szCs w:val="16"/>
              </w:rPr>
              <w:t>14800,00</w:t>
            </w:r>
          </w:p>
        </w:tc>
      </w:tr>
      <w:tr w:rsidR="00CF1F4B" w:rsidRPr="008A4B4F" w14:paraId="30C6CE3E" w14:textId="77777777" w:rsidTr="00CE15AD">
        <w:trPr>
          <w:gridAfter w:val="13"/>
          <w:wAfter w:w="9217" w:type="dxa"/>
          <w:trHeight w:val="225"/>
        </w:trPr>
        <w:tc>
          <w:tcPr>
            <w:tcW w:w="866" w:type="dxa"/>
            <w:shd w:val="clear" w:color="auto" w:fill="auto"/>
            <w:noWrap/>
            <w:vAlign w:val="center"/>
            <w:hideMark/>
          </w:tcPr>
          <w:p w14:paraId="74E346E0" w14:textId="77777777" w:rsidR="00CF1F4B" w:rsidRPr="008A4B4F" w:rsidRDefault="00CF1F4B" w:rsidP="00CE15AD">
            <w:pPr>
              <w:jc w:val="center"/>
              <w:rPr>
                <w:b/>
                <w:bCs/>
                <w:sz w:val="16"/>
                <w:szCs w:val="16"/>
                <w:lang w:val="uk-UA"/>
              </w:rPr>
            </w:pPr>
            <w:r w:rsidRPr="008A4B4F">
              <w:rPr>
                <w:b/>
                <w:bCs/>
                <w:sz w:val="16"/>
                <w:szCs w:val="16"/>
                <w:lang w:val="uk-UA"/>
              </w:rPr>
              <w:t>Х</w:t>
            </w:r>
          </w:p>
        </w:tc>
        <w:tc>
          <w:tcPr>
            <w:tcW w:w="850" w:type="dxa"/>
            <w:shd w:val="clear" w:color="auto" w:fill="auto"/>
            <w:noWrap/>
            <w:vAlign w:val="center"/>
            <w:hideMark/>
          </w:tcPr>
          <w:p w14:paraId="4E22EE6B" w14:textId="77777777" w:rsidR="00CF1F4B" w:rsidRPr="008A4B4F" w:rsidRDefault="00CF1F4B" w:rsidP="00CE15AD">
            <w:pPr>
              <w:jc w:val="center"/>
              <w:rPr>
                <w:b/>
                <w:bCs/>
                <w:sz w:val="16"/>
                <w:szCs w:val="16"/>
                <w:lang w:val="uk-UA"/>
              </w:rPr>
            </w:pPr>
            <w:r w:rsidRPr="008A4B4F">
              <w:rPr>
                <w:b/>
                <w:bCs/>
                <w:sz w:val="16"/>
                <w:szCs w:val="16"/>
                <w:lang w:val="uk-UA"/>
              </w:rPr>
              <w:t>Х</w:t>
            </w:r>
          </w:p>
        </w:tc>
        <w:tc>
          <w:tcPr>
            <w:tcW w:w="851" w:type="dxa"/>
            <w:shd w:val="clear" w:color="auto" w:fill="auto"/>
            <w:noWrap/>
            <w:vAlign w:val="center"/>
            <w:hideMark/>
          </w:tcPr>
          <w:p w14:paraId="2D216034" w14:textId="77777777" w:rsidR="00CF1F4B" w:rsidRPr="008A4B4F" w:rsidRDefault="00CF1F4B" w:rsidP="00CE15AD">
            <w:pPr>
              <w:jc w:val="center"/>
              <w:rPr>
                <w:b/>
                <w:bCs/>
                <w:sz w:val="16"/>
                <w:szCs w:val="16"/>
                <w:lang w:val="uk-UA"/>
              </w:rPr>
            </w:pPr>
            <w:r w:rsidRPr="008A4B4F">
              <w:rPr>
                <w:b/>
                <w:bCs/>
                <w:sz w:val="16"/>
                <w:szCs w:val="16"/>
                <w:lang w:val="uk-UA"/>
              </w:rPr>
              <w:t>Х</w:t>
            </w:r>
          </w:p>
        </w:tc>
        <w:tc>
          <w:tcPr>
            <w:tcW w:w="2693" w:type="dxa"/>
            <w:shd w:val="clear" w:color="auto" w:fill="auto"/>
            <w:noWrap/>
            <w:vAlign w:val="center"/>
            <w:hideMark/>
          </w:tcPr>
          <w:p w14:paraId="747482DB" w14:textId="77777777" w:rsidR="00CF1F4B" w:rsidRPr="008A4B4F" w:rsidRDefault="00CF1F4B" w:rsidP="00CE15AD">
            <w:pPr>
              <w:jc w:val="right"/>
              <w:rPr>
                <w:b/>
                <w:bCs/>
                <w:sz w:val="16"/>
                <w:szCs w:val="16"/>
                <w:lang w:val="uk-UA"/>
              </w:rPr>
            </w:pPr>
            <w:r w:rsidRPr="008A4B4F">
              <w:rPr>
                <w:b/>
                <w:bCs/>
                <w:sz w:val="16"/>
                <w:szCs w:val="16"/>
                <w:lang w:val="uk-UA"/>
              </w:rPr>
              <w:t>УСЬОГО</w:t>
            </w:r>
          </w:p>
        </w:tc>
        <w:tc>
          <w:tcPr>
            <w:tcW w:w="992" w:type="dxa"/>
            <w:shd w:val="clear" w:color="auto" w:fill="auto"/>
            <w:noWrap/>
            <w:vAlign w:val="center"/>
            <w:hideMark/>
          </w:tcPr>
          <w:p w14:paraId="34CCEED7" w14:textId="5F2E4DFB" w:rsidR="00CF1F4B" w:rsidRPr="008A4B4F" w:rsidRDefault="00CF1F4B" w:rsidP="00CE15AD">
            <w:pPr>
              <w:ind w:left="-108" w:right="-108"/>
              <w:jc w:val="right"/>
              <w:rPr>
                <w:b/>
                <w:bCs/>
                <w:sz w:val="16"/>
                <w:szCs w:val="16"/>
                <w:lang w:val="uk-UA"/>
              </w:rPr>
            </w:pPr>
            <w:r>
              <w:rPr>
                <w:b/>
                <w:bCs/>
                <w:sz w:val="16"/>
                <w:szCs w:val="16"/>
                <w:lang w:val="uk-UA"/>
              </w:rPr>
              <w:t>662734507,00</w:t>
            </w:r>
          </w:p>
        </w:tc>
        <w:tc>
          <w:tcPr>
            <w:tcW w:w="993" w:type="dxa"/>
            <w:shd w:val="clear" w:color="auto" w:fill="auto"/>
            <w:noWrap/>
            <w:vAlign w:val="center"/>
            <w:hideMark/>
          </w:tcPr>
          <w:p w14:paraId="34F37B82" w14:textId="3352B378" w:rsidR="00CF1F4B" w:rsidRPr="008A4B4F" w:rsidRDefault="00CF1F4B" w:rsidP="00CE15AD">
            <w:pPr>
              <w:ind w:left="-108" w:right="-108"/>
              <w:jc w:val="right"/>
              <w:rPr>
                <w:b/>
                <w:bCs/>
                <w:sz w:val="16"/>
                <w:szCs w:val="16"/>
                <w:lang w:val="uk-UA"/>
              </w:rPr>
            </w:pPr>
            <w:r>
              <w:rPr>
                <w:b/>
                <w:bCs/>
                <w:sz w:val="16"/>
                <w:szCs w:val="16"/>
                <w:lang w:val="uk-UA"/>
              </w:rPr>
              <w:t>662734507,00</w:t>
            </w:r>
          </w:p>
        </w:tc>
        <w:tc>
          <w:tcPr>
            <w:tcW w:w="992" w:type="dxa"/>
            <w:shd w:val="clear" w:color="auto" w:fill="auto"/>
            <w:noWrap/>
            <w:vAlign w:val="center"/>
            <w:hideMark/>
          </w:tcPr>
          <w:p w14:paraId="7BD5F60D" w14:textId="5670912F" w:rsidR="00CF1F4B" w:rsidRPr="008A4B4F" w:rsidRDefault="00CF1F4B" w:rsidP="00CE15AD">
            <w:pPr>
              <w:ind w:left="-108" w:right="-108"/>
              <w:jc w:val="right"/>
              <w:rPr>
                <w:b/>
                <w:bCs/>
                <w:sz w:val="16"/>
                <w:szCs w:val="16"/>
                <w:lang w:val="uk-UA"/>
              </w:rPr>
            </w:pPr>
            <w:r>
              <w:rPr>
                <w:b/>
                <w:bCs/>
                <w:sz w:val="16"/>
                <w:szCs w:val="16"/>
                <w:lang w:val="uk-UA"/>
              </w:rPr>
              <w:t>394993437,0</w:t>
            </w:r>
            <w:r w:rsidRPr="008A4B4F">
              <w:rPr>
                <w:b/>
                <w:bCs/>
                <w:sz w:val="16"/>
                <w:szCs w:val="16"/>
                <w:lang w:val="uk-UA"/>
              </w:rPr>
              <w:t>0</w:t>
            </w:r>
          </w:p>
        </w:tc>
        <w:tc>
          <w:tcPr>
            <w:tcW w:w="850" w:type="dxa"/>
            <w:shd w:val="clear" w:color="auto" w:fill="auto"/>
            <w:noWrap/>
            <w:vAlign w:val="center"/>
            <w:hideMark/>
          </w:tcPr>
          <w:p w14:paraId="5A4D4A08" w14:textId="77777777" w:rsidR="00CF1F4B" w:rsidRPr="008A4B4F" w:rsidRDefault="00CF1F4B" w:rsidP="00CE15AD">
            <w:pPr>
              <w:ind w:left="-108" w:right="-108"/>
              <w:jc w:val="right"/>
              <w:rPr>
                <w:b/>
                <w:bCs/>
                <w:sz w:val="16"/>
                <w:szCs w:val="16"/>
                <w:lang w:val="uk-UA"/>
              </w:rPr>
            </w:pPr>
            <w:r w:rsidRPr="008A4B4F">
              <w:rPr>
                <w:b/>
                <w:bCs/>
                <w:sz w:val="16"/>
                <w:szCs w:val="16"/>
                <w:lang w:val="uk-UA"/>
              </w:rPr>
              <w:t>38608247,00</w:t>
            </w:r>
          </w:p>
        </w:tc>
        <w:tc>
          <w:tcPr>
            <w:tcW w:w="567" w:type="dxa"/>
            <w:shd w:val="clear" w:color="auto" w:fill="auto"/>
            <w:noWrap/>
            <w:vAlign w:val="center"/>
            <w:hideMark/>
          </w:tcPr>
          <w:p w14:paraId="621DF1BE" w14:textId="77777777" w:rsidR="00CF1F4B" w:rsidRPr="008A4B4F" w:rsidRDefault="00CF1F4B" w:rsidP="00CE15AD">
            <w:pPr>
              <w:jc w:val="right"/>
              <w:rPr>
                <w:b/>
                <w:bCs/>
                <w:sz w:val="16"/>
                <w:szCs w:val="16"/>
                <w:lang w:val="uk-UA"/>
              </w:rPr>
            </w:pPr>
            <w:r w:rsidRPr="008A4B4F">
              <w:rPr>
                <w:b/>
                <w:bCs/>
                <w:sz w:val="16"/>
                <w:szCs w:val="16"/>
                <w:lang w:val="uk-UA"/>
              </w:rPr>
              <w:t>0,00</w:t>
            </w:r>
          </w:p>
        </w:tc>
        <w:tc>
          <w:tcPr>
            <w:tcW w:w="993" w:type="dxa"/>
            <w:shd w:val="clear" w:color="auto" w:fill="auto"/>
            <w:noWrap/>
            <w:vAlign w:val="center"/>
            <w:hideMark/>
          </w:tcPr>
          <w:p w14:paraId="31CFE1E3" w14:textId="77EFCE04" w:rsidR="00CF1F4B" w:rsidRPr="008A4B4F" w:rsidRDefault="00CF1F4B" w:rsidP="00CE15AD">
            <w:pPr>
              <w:ind w:left="-108" w:right="-108"/>
              <w:jc w:val="right"/>
              <w:rPr>
                <w:b/>
                <w:bCs/>
                <w:sz w:val="16"/>
                <w:szCs w:val="16"/>
                <w:lang w:val="uk-UA"/>
              </w:rPr>
            </w:pPr>
            <w:r>
              <w:rPr>
                <w:b/>
                <w:bCs/>
                <w:sz w:val="16"/>
                <w:szCs w:val="16"/>
                <w:lang w:val="uk-UA"/>
              </w:rPr>
              <w:t>85748776,49</w:t>
            </w:r>
            <w:r>
              <w:rPr>
                <w:b/>
                <w:bCs/>
                <w:sz w:val="16"/>
                <w:szCs w:val="16"/>
              </w:rPr>
              <w:t>9</w:t>
            </w:r>
          </w:p>
        </w:tc>
        <w:tc>
          <w:tcPr>
            <w:tcW w:w="992" w:type="dxa"/>
            <w:shd w:val="clear" w:color="auto" w:fill="auto"/>
            <w:noWrap/>
            <w:vAlign w:val="center"/>
            <w:hideMark/>
          </w:tcPr>
          <w:p w14:paraId="0F198F78" w14:textId="665DC84B" w:rsidR="00CF1F4B" w:rsidRPr="004848E2" w:rsidRDefault="00CF1F4B" w:rsidP="00CE15AD">
            <w:pPr>
              <w:ind w:left="-108" w:right="-108"/>
              <w:jc w:val="right"/>
              <w:rPr>
                <w:b/>
                <w:bCs/>
                <w:sz w:val="16"/>
                <w:szCs w:val="16"/>
                <w:lang w:val="uk-UA"/>
              </w:rPr>
            </w:pPr>
            <w:r>
              <w:rPr>
                <w:b/>
                <w:bCs/>
                <w:sz w:val="16"/>
                <w:szCs w:val="16"/>
                <w:lang w:val="uk-UA"/>
              </w:rPr>
              <w:t>78428780,09</w:t>
            </w:r>
          </w:p>
        </w:tc>
        <w:tc>
          <w:tcPr>
            <w:tcW w:w="850" w:type="dxa"/>
            <w:shd w:val="clear" w:color="auto" w:fill="auto"/>
            <w:noWrap/>
            <w:vAlign w:val="center"/>
            <w:hideMark/>
          </w:tcPr>
          <w:p w14:paraId="62A1A571" w14:textId="24F22D7E" w:rsidR="00CF1F4B" w:rsidRPr="008A4B4F" w:rsidRDefault="00CF1F4B" w:rsidP="00CE15AD">
            <w:pPr>
              <w:ind w:left="-108" w:right="-108"/>
              <w:jc w:val="right"/>
              <w:rPr>
                <w:b/>
                <w:bCs/>
                <w:sz w:val="16"/>
                <w:szCs w:val="16"/>
                <w:lang w:val="uk-UA"/>
              </w:rPr>
            </w:pPr>
            <w:r>
              <w:rPr>
                <w:b/>
                <w:bCs/>
                <w:sz w:val="16"/>
                <w:szCs w:val="16"/>
              </w:rPr>
              <w:t>7319996,40</w:t>
            </w:r>
          </w:p>
        </w:tc>
        <w:tc>
          <w:tcPr>
            <w:tcW w:w="851" w:type="dxa"/>
            <w:shd w:val="clear" w:color="auto" w:fill="auto"/>
            <w:noWrap/>
            <w:vAlign w:val="center"/>
            <w:hideMark/>
          </w:tcPr>
          <w:p w14:paraId="6E54B864" w14:textId="081CC721" w:rsidR="00CF1F4B" w:rsidRPr="008A4B4F" w:rsidRDefault="00CF1F4B" w:rsidP="00CE15AD">
            <w:pPr>
              <w:ind w:left="-108" w:right="-108"/>
              <w:jc w:val="right"/>
              <w:rPr>
                <w:b/>
                <w:bCs/>
                <w:sz w:val="16"/>
                <w:szCs w:val="16"/>
                <w:lang w:val="uk-UA"/>
              </w:rPr>
            </w:pPr>
            <w:r>
              <w:rPr>
                <w:b/>
                <w:bCs/>
                <w:sz w:val="16"/>
                <w:szCs w:val="16"/>
              </w:rPr>
              <w:t>1159000,00</w:t>
            </w:r>
          </w:p>
        </w:tc>
        <w:tc>
          <w:tcPr>
            <w:tcW w:w="709" w:type="dxa"/>
            <w:shd w:val="clear" w:color="auto" w:fill="auto"/>
            <w:noWrap/>
            <w:vAlign w:val="center"/>
            <w:hideMark/>
          </w:tcPr>
          <w:p w14:paraId="4332B416" w14:textId="26D647E7" w:rsidR="00CF1F4B" w:rsidRPr="008A4B4F" w:rsidRDefault="00CF1F4B" w:rsidP="00CE15AD">
            <w:pPr>
              <w:ind w:left="-108" w:right="-108"/>
              <w:jc w:val="right"/>
              <w:rPr>
                <w:b/>
                <w:bCs/>
                <w:sz w:val="16"/>
                <w:szCs w:val="16"/>
                <w:lang w:val="uk-UA"/>
              </w:rPr>
            </w:pPr>
            <w:r>
              <w:rPr>
                <w:b/>
                <w:bCs/>
                <w:sz w:val="16"/>
                <w:szCs w:val="16"/>
              </w:rPr>
              <w:t>20000,00</w:t>
            </w:r>
          </w:p>
        </w:tc>
        <w:tc>
          <w:tcPr>
            <w:tcW w:w="850" w:type="dxa"/>
            <w:shd w:val="clear" w:color="auto" w:fill="auto"/>
            <w:noWrap/>
            <w:vAlign w:val="center"/>
            <w:hideMark/>
          </w:tcPr>
          <w:p w14:paraId="0B338F3B" w14:textId="7E4B6E21" w:rsidR="00CF1F4B" w:rsidRPr="004848E2" w:rsidRDefault="00CF1F4B" w:rsidP="00CE15AD">
            <w:pPr>
              <w:ind w:left="-108" w:right="-108"/>
              <w:jc w:val="right"/>
              <w:rPr>
                <w:b/>
                <w:bCs/>
                <w:sz w:val="16"/>
                <w:szCs w:val="16"/>
                <w:lang w:val="uk-UA"/>
              </w:rPr>
            </w:pPr>
            <w:r>
              <w:rPr>
                <w:b/>
                <w:bCs/>
                <w:sz w:val="16"/>
                <w:szCs w:val="16"/>
                <w:lang w:val="uk-UA"/>
              </w:rPr>
              <w:t>78428780,09</w:t>
            </w:r>
          </w:p>
        </w:tc>
        <w:tc>
          <w:tcPr>
            <w:tcW w:w="992" w:type="dxa"/>
            <w:shd w:val="clear" w:color="auto" w:fill="auto"/>
            <w:noWrap/>
            <w:vAlign w:val="center"/>
            <w:hideMark/>
          </w:tcPr>
          <w:p w14:paraId="540A78BD" w14:textId="6DED4851" w:rsidR="00CF1F4B" w:rsidRPr="008A4B4F" w:rsidRDefault="00CF1F4B" w:rsidP="00CE15AD">
            <w:pPr>
              <w:ind w:left="-108" w:right="-108"/>
              <w:jc w:val="right"/>
              <w:rPr>
                <w:b/>
                <w:bCs/>
                <w:sz w:val="16"/>
                <w:szCs w:val="16"/>
              </w:rPr>
            </w:pPr>
            <w:r>
              <w:rPr>
                <w:b/>
                <w:bCs/>
                <w:sz w:val="16"/>
                <w:szCs w:val="16"/>
              </w:rPr>
              <w:t>748483283,49</w:t>
            </w:r>
          </w:p>
        </w:tc>
      </w:tr>
    </w:tbl>
    <w:p w14:paraId="0452A99D" w14:textId="77777777" w:rsidR="008A4B4F" w:rsidRPr="00DD4B5C" w:rsidRDefault="008A4B4F" w:rsidP="00CA79D0">
      <w:pPr>
        <w:rPr>
          <w:sz w:val="32"/>
          <w:szCs w:val="32"/>
          <w:lang w:val="uk-UA"/>
        </w:rPr>
      </w:pPr>
    </w:p>
    <w:p w14:paraId="2E71CC06" w14:textId="508C18EB" w:rsidR="00622296" w:rsidRDefault="00622296" w:rsidP="00DD4B5C">
      <w:pPr>
        <w:suppressAutoHyphens/>
        <w:ind w:firstLine="12"/>
        <w:rPr>
          <w:sz w:val="28"/>
          <w:szCs w:val="28"/>
          <w:lang w:val="uk-UA"/>
        </w:rPr>
      </w:pPr>
      <w:r w:rsidRPr="00EF79D2">
        <w:rPr>
          <w:sz w:val="28"/>
          <w:szCs w:val="28"/>
          <w:lang w:val="uk-UA"/>
        </w:rPr>
        <w:t>Начальниця фінансового управління</w:t>
      </w:r>
      <w:r w:rsidRPr="00EF79D2">
        <w:rPr>
          <w:sz w:val="28"/>
          <w:szCs w:val="28"/>
          <w:lang w:val="uk-UA"/>
        </w:rPr>
        <w:tab/>
      </w:r>
      <w:r w:rsidRPr="00EF79D2">
        <w:rPr>
          <w:sz w:val="28"/>
          <w:szCs w:val="28"/>
          <w:lang w:val="uk-UA"/>
        </w:rPr>
        <w:tab/>
      </w:r>
      <w:r w:rsidRPr="00EF79D2">
        <w:rPr>
          <w:sz w:val="28"/>
          <w:szCs w:val="28"/>
          <w:lang w:val="uk-UA"/>
        </w:rPr>
        <w:tab/>
      </w:r>
      <w:r w:rsidRPr="00EF79D2">
        <w:rPr>
          <w:sz w:val="28"/>
          <w:szCs w:val="28"/>
          <w:lang w:val="uk-UA"/>
        </w:rPr>
        <w:tab/>
      </w:r>
      <w:r w:rsidRPr="00EF79D2">
        <w:rPr>
          <w:sz w:val="28"/>
          <w:szCs w:val="28"/>
          <w:lang w:val="uk-UA"/>
        </w:rPr>
        <w:tab/>
      </w:r>
      <w:r w:rsidR="00687620">
        <w:rPr>
          <w:sz w:val="28"/>
          <w:szCs w:val="28"/>
          <w:lang w:val="uk-UA"/>
        </w:rPr>
        <w:tab/>
      </w:r>
      <w:r w:rsidR="00687620">
        <w:rPr>
          <w:sz w:val="28"/>
          <w:szCs w:val="28"/>
          <w:lang w:val="uk-UA"/>
        </w:rPr>
        <w:tab/>
      </w:r>
      <w:r w:rsidRPr="00EF79D2">
        <w:rPr>
          <w:sz w:val="28"/>
          <w:szCs w:val="28"/>
          <w:lang w:val="uk-UA"/>
        </w:rPr>
        <w:tab/>
      </w:r>
      <w:r w:rsidRPr="00EF79D2">
        <w:rPr>
          <w:sz w:val="28"/>
          <w:szCs w:val="28"/>
          <w:lang w:val="uk-UA"/>
        </w:rPr>
        <w:tab/>
        <w:t xml:space="preserve"> Світлана ДЕМЧЕНКО</w:t>
      </w:r>
      <w:r>
        <w:rPr>
          <w:sz w:val="28"/>
          <w:szCs w:val="28"/>
          <w:lang w:val="uk-UA"/>
        </w:rPr>
        <w:br w:type="page"/>
      </w:r>
    </w:p>
    <w:p w14:paraId="10911F95" w14:textId="77777777" w:rsidR="00622296" w:rsidRDefault="00622296" w:rsidP="00622296">
      <w:pPr>
        <w:suppressAutoHyphens/>
        <w:ind w:firstLine="12"/>
        <w:rPr>
          <w:sz w:val="28"/>
          <w:szCs w:val="28"/>
          <w:lang w:val="uk-UA"/>
        </w:rPr>
        <w:sectPr w:rsidR="00622296" w:rsidSect="000E298E">
          <w:pgSz w:w="16838" w:h="11906" w:orient="landscape"/>
          <w:pgMar w:top="1418" w:right="567" w:bottom="567" w:left="567" w:header="284" w:footer="261" w:gutter="0"/>
          <w:pgNumType w:start="1"/>
          <w:cols w:space="720"/>
          <w:titlePg/>
        </w:sectPr>
      </w:pPr>
    </w:p>
    <w:p w14:paraId="66164B4B" w14:textId="674996E7" w:rsidR="00622296" w:rsidRPr="007E25D8" w:rsidRDefault="00622296" w:rsidP="00622296">
      <w:pPr>
        <w:tabs>
          <w:tab w:val="right" w:pos="-426"/>
        </w:tabs>
        <w:ind w:right="-3"/>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Додаток </w:t>
      </w:r>
      <w:r>
        <w:rPr>
          <w:sz w:val="28"/>
          <w:szCs w:val="28"/>
          <w:lang w:val="uk-UA"/>
        </w:rPr>
        <w:t>4</w:t>
      </w:r>
      <w:r w:rsidRPr="007E25D8">
        <w:rPr>
          <w:sz w:val="28"/>
          <w:szCs w:val="28"/>
          <w:lang w:val="uk-UA"/>
        </w:rPr>
        <w:t xml:space="preserve"> до рішення міської ради</w:t>
      </w:r>
    </w:p>
    <w:p w14:paraId="0053678C" w14:textId="7EDC4C61" w:rsidR="00622296" w:rsidRDefault="00622296" w:rsidP="00622296">
      <w:pPr>
        <w:ind w:right="-3"/>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від </w:t>
      </w:r>
      <w:r w:rsidR="00DB6C35">
        <w:rPr>
          <w:sz w:val="28"/>
          <w:szCs w:val="28"/>
          <w:lang w:val="uk-UA"/>
        </w:rPr>
        <w:t>28</w:t>
      </w:r>
      <w:r w:rsidRPr="007E25D8">
        <w:rPr>
          <w:sz w:val="28"/>
          <w:szCs w:val="28"/>
          <w:lang w:val="uk-UA"/>
        </w:rPr>
        <w:t>.0</w:t>
      </w:r>
      <w:r w:rsidR="00F608C8">
        <w:rPr>
          <w:sz w:val="28"/>
          <w:szCs w:val="28"/>
          <w:lang w:val="uk-UA"/>
        </w:rPr>
        <w:t>8</w:t>
      </w:r>
      <w:r w:rsidRPr="007E25D8">
        <w:rPr>
          <w:sz w:val="28"/>
          <w:szCs w:val="28"/>
          <w:lang w:val="uk-UA"/>
        </w:rPr>
        <w:t>.202</w:t>
      </w:r>
      <w:r>
        <w:rPr>
          <w:sz w:val="28"/>
          <w:szCs w:val="28"/>
          <w:lang w:val="uk-UA"/>
        </w:rPr>
        <w:t>4</w:t>
      </w:r>
      <w:r w:rsidRPr="007E25D8">
        <w:rPr>
          <w:sz w:val="28"/>
          <w:szCs w:val="28"/>
          <w:lang w:val="uk-UA"/>
        </w:rPr>
        <w:t xml:space="preserve"> №</w:t>
      </w:r>
      <w:r w:rsidR="00DB6C35">
        <w:rPr>
          <w:sz w:val="28"/>
          <w:szCs w:val="28"/>
          <w:lang w:val="uk-UA"/>
        </w:rPr>
        <w:t>2825</w:t>
      </w:r>
      <w:r>
        <w:rPr>
          <w:sz w:val="28"/>
          <w:szCs w:val="28"/>
          <w:lang w:val="uk-UA"/>
        </w:rPr>
        <w:t>-47</w:t>
      </w:r>
      <w:r w:rsidRPr="007E25D8">
        <w:rPr>
          <w:sz w:val="28"/>
          <w:szCs w:val="28"/>
          <w:lang w:val="uk-UA"/>
        </w:rPr>
        <w:t>/202</w:t>
      </w:r>
      <w:r>
        <w:rPr>
          <w:sz w:val="28"/>
          <w:szCs w:val="28"/>
          <w:lang w:val="uk-UA"/>
        </w:rPr>
        <w:t>4</w:t>
      </w:r>
    </w:p>
    <w:p w14:paraId="1AB81D89" w14:textId="77777777" w:rsidR="00622296" w:rsidRPr="00B27C7D" w:rsidRDefault="00622296" w:rsidP="00622296">
      <w:pPr>
        <w:ind w:right="-3"/>
        <w:rPr>
          <w:sz w:val="16"/>
          <w:szCs w:val="16"/>
          <w:lang w:val="uk-UA"/>
        </w:rPr>
      </w:pPr>
    </w:p>
    <w:p w14:paraId="2451C2AD" w14:textId="3B4FB84B" w:rsidR="00622296" w:rsidRDefault="00622296" w:rsidP="00622296">
      <w:pPr>
        <w:ind w:right="-3"/>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Додаток </w:t>
      </w:r>
      <w:r w:rsidR="00925DA9">
        <w:rPr>
          <w:sz w:val="28"/>
          <w:szCs w:val="28"/>
          <w:lang w:val="uk-UA"/>
        </w:rPr>
        <w:t>5</w:t>
      </w:r>
      <w:r w:rsidRPr="00462C25">
        <w:rPr>
          <w:sz w:val="28"/>
          <w:szCs w:val="28"/>
          <w:lang w:val="uk-UA"/>
        </w:rPr>
        <w:t xml:space="preserve"> до рішення міської ради</w:t>
      </w:r>
    </w:p>
    <w:p w14:paraId="6FA627A8" w14:textId="40613F71" w:rsidR="00622296" w:rsidRPr="007E25D8" w:rsidRDefault="00622296" w:rsidP="00622296">
      <w:pPr>
        <w:ind w:right="-3"/>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462C25">
        <w:rPr>
          <w:sz w:val="28"/>
          <w:szCs w:val="28"/>
          <w:lang w:val="uk-UA"/>
        </w:rPr>
        <w:t>від  23.12.2023 №2529-</w:t>
      </w:r>
      <w:r w:rsidR="00414605">
        <w:rPr>
          <w:sz w:val="28"/>
          <w:szCs w:val="28"/>
          <w:lang w:val="uk-UA"/>
        </w:rPr>
        <w:t>40</w:t>
      </w:r>
      <w:r w:rsidRPr="00462C25">
        <w:rPr>
          <w:sz w:val="28"/>
          <w:szCs w:val="28"/>
          <w:lang w:val="uk-UA"/>
        </w:rPr>
        <w:t>/2023</w:t>
      </w:r>
    </w:p>
    <w:p w14:paraId="27DAC4FE" w14:textId="77777777" w:rsidR="00622296" w:rsidRPr="00B27C7D" w:rsidRDefault="00622296" w:rsidP="00622296">
      <w:pPr>
        <w:suppressAutoHyphens/>
        <w:ind w:firstLine="12"/>
        <w:rPr>
          <w:sz w:val="16"/>
          <w:szCs w:val="16"/>
          <w:lang w:val="uk-UA"/>
        </w:rPr>
      </w:pPr>
    </w:p>
    <w:p w14:paraId="2367AE95" w14:textId="77777777" w:rsidR="00622296" w:rsidRDefault="00622296" w:rsidP="00622296">
      <w:pPr>
        <w:ind w:right="-1"/>
        <w:jc w:val="center"/>
        <w:rPr>
          <w:b/>
          <w:color w:val="000000"/>
          <w:sz w:val="28"/>
          <w:szCs w:val="28"/>
          <w:lang w:val="uk-UA"/>
        </w:rPr>
      </w:pPr>
      <w:r w:rsidRPr="00DB0F70">
        <w:rPr>
          <w:b/>
          <w:bCs/>
          <w:color w:val="000000"/>
          <w:sz w:val="28"/>
          <w:szCs w:val="28"/>
          <w:lang w:val="uk-UA" w:eastAsia="uk-UA"/>
        </w:rPr>
        <w:t>Міжбюджетні трансферти на 202</w:t>
      </w:r>
      <w:r>
        <w:rPr>
          <w:b/>
          <w:bCs/>
          <w:color w:val="000000"/>
          <w:sz w:val="28"/>
          <w:szCs w:val="28"/>
          <w:lang w:val="uk-UA" w:eastAsia="uk-UA"/>
        </w:rPr>
        <w:t>4</w:t>
      </w:r>
      <w:r w:rsidRPr="00DB0F70">
        <w:rPr>
          <w:b/>
          <w:bCs/>
          <w:color w:val="000000"/>
          <w:sz w:val="28"/>
          <w:szCs w:val="28"/>
          <w:lang w:val="uk-UA" w:eastAsia="uk-UA"/>
        </w:rPr>
        <w:t xml:space="preserve"> рік</w:t>
      </w:r>
    </w:p>
    <w:p w14:paraId="5BA1415A" w14:textId="77777777" w:rsidR="00622296" w:rsidRPr="0068647F" w:rsidRDefault="00622296" w:rsidP="00622296">
      <w:pPr>
        <w:ind w:left="567" w:right="-1"/>
        <w:jc w:val="center"/>
        <w:rPr>
          <w:b/>
          <w:color w:val="000000"/>
          <w:sz w:val="16"/>
          <w:szCs w:val="16"/>
          <w:lang w:val="uk-UA"/>
        </w:rPr>
      </w:pPr>
    </w:p>
    <w:p w14:paraId="5454FA04" w14:textId="77777777" w:rsidR="00622296" w:rsidRDefault="00622296" w:rsidP="00622296">
      <w:pPr>
        <w:ind w:left="567" w:right="-1"/>
        <w:jc w:val="center"/>
        <w:rPr>
          <w:b/>
          <w:color w:val="000000"/>
          <w:sz w:val="28"/>
          <w:szCs w:val="28"/>
          <w:lang w:val="uk-UA"/>
        </w:rPr>
      </w:pPr>
      <w:r w:rsidRPr="00DB0F70">
        <w:rPr>
          <w:b/>
          <w:color w:val="000000"/>
          <w:sz w:val="28"/>
          <w:szCs w:val="28"/>
          <w:lang w:val="uk-UA"/>
        </w:rPr>
        <w:t>І. Показники міжбюджетних трансфертів з інших бюджетів</w:t>
      </w:r>
    </w:p>
    <w:p w14:paraId="21194CF0" w14:textId="5F222366" w:rsidR="008C104C" w:rsidRPr="00BD2E81" w:rsidRDefault="008C104C" w:rsidP="008C104C">
      <w:pPr>
        <w:tabs>
          <w:tab w:val="right" w:pos="15704"/>
        </w:tabs>
        <w:rPr>
          <w:sz w:val="24"/>
          <w:szCs w:val="24"/>
          <w:u w:val="single"/>
          <w:lang w:val="uk-UA"/>
        </w:rPr>
      </w:pPr>
      <w:r w:rsidRPr="00BD2E81">
        <w:rPr>
          <w:sz w:val="24"/>
          <w:szCs w:val="24"/>
          <w:u w:val="single"/>
          <w:lang w:val="uk-UA"/>
        </w:rPr>
        <w:t xml:space="preserve">   </w:t>
      </w:r>
      <w:r w:rsidR="007C1E84">
        <w:rPr>
          <w:sz w:val="24"/>
          <w:szCs w:val="24"/>
          <w:u w:val="single"/>
          <w:lang w:val="uk-UA"/>
        </w:rPr>
        <w:t>0</w:t>
      </w:r>
      <w:r w:rsidRPr="00BD2E81">
        <w:rPr>
          <w:sz w:val="24"/>
          <w:szCs w:val="24"/>
          <w:u w:val="single"/>
          <w:lang w:val="uk-UA"/>
        </w:rPr>
        <w:t>953200000</w:t>
      </w:r>
    </w:p>
    <w:p w14:paraId="62A95F9D" w14:textId="77777777" w:rsidR="008C104C" w:rsidRPr="00BD2E81" w:rsidRDefault="008C104C" w:rsidP="008C104C">
      <w:pPr>
        <w:tabs>
          <w:tab w:val="right" w:pos="15704"/>
        </w:tabs>
        <w:rPr>
          <w:lang w:val="uk-UA"/>
        </w:rPr>
      </w:pPr>
      <w:r w:rsidRPr="00BD2E81">
        <w:rPr>
          <w:lang w:val="uk-UA"/>
        </w:rPr>
        <w:t>(код бюджету)</w:t>
      </w:r>
    </w:p>
    <w:p w14:paraId="5B084537" w14:textId="77777777" w:rsidR="00622296" w:rsidRPr="002A386B" w:rsidRDefault="00622296" w:rsidP="00622296">
      <w:pPr>
        <w:ind w:left="567" w:right="-1"/>
        <w:jc w:val="center"/>
        <w:rPr>
          <w:color w:val="000000"/>
          <w:sz w:val="22"/>
          <w:szCs w:val="22"/>
          <w:lang w:val="uk-UA"/>
        </w:rPr>
      </w:pP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color w:val="000000"/>
          <w:sz w:val="22"/>
          <w:szCs w:val="22"/>
          <w:lang w:val="uk-UA"/>
        </w:rPr>
        <w:t>грн</w:t>
      </w:r>
    </w:p>
    <w:tbl>
      <w:tblPr>
        <w:tblW w:w="101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67"/>
        <w:gridCol w:w="1418"/>
      </w:tblGrid>
      <w:tr w:rsidR="00622296" w:rsidRPr="00F33084" w14:paraId="16353690" w14:textId="77777777" w:rsidTr="00B27C7D">
        <w:trPr>
          <w:trHeight w:val="327"/>
        </w:trPr>
        <w:tc>
          <w:tcPr>
            <w:tcW w:w="1418" w:type="dxa"/>
            <w:vMerge w:val="restart"/>
            <w:shd w:val="clear" w:color="auto" w:fill="auto"/>
            <w:vAlign w:val="center"/>
            <w:hideMark/>
          </w:tcPr>
          <w:p w14:paraId="6754400C" w14:textId="77777777" w:rsidR="00622296" w:rsidRPr="00F33084" w:rsidRDefault="00622296" w:rsidP="00B27C7D">
            <w:pPr>
              <w:ind w:left="-108" w:right="-70"/>
              <w:jc w:val="center"/>
              <w:rPr>
                <w:lang w:val="uk-UA"/>
              </w:rPr>
            </w:pPr>
            <w:r w:rsidRPr="00F33084">
              <w:rPr>
                <w:lang w:val="uk-UA"/>
              </w:rPr>
              <w:t>Код Класифікації</w:t>
            </w:r>
            <w:r>
              <w:rPr>
                <w:lang w:val="uk-UA"/>
              </w:rPr>
              <w:t xml:space="preserve"> </w:t>
            </w:r>
            <w:r w:rsidRPr="00F33084">
              <w:rPr>
                <w:lang w:val="uk-UA"/>
              </w:rPr>
              <w:t>доходу бюджету/</w:t>
            </w:r>
            <w:r>
              <w:rPr>
                <w:lang w:val="uk-UA"/>
              </w:rPr>
              <w:t xml:space="preserve"> </w:t>
            </w:r>
            <w:r w:rsidRPr="00F33084">
              <w:rPr>
                <w:lang w:val="uk-UA"/>
              </w:rPr>
              <w:t>Код бюджету</w:t>
            </w:r>
          </w:p>
        </w:tc>
        <w:tc>
          <w:tcPr>
            <w:tcW w:w="7267" w:type="dxa"/>
            <w:vMerge w:val="restart"/>
            <w:shd w:val="clear" w:color="auto" w:fill="auto"/>
            <w:vAlign w:val="center"/>
            <w:hideMark/>
          </w:tcPr>
          <w:p w14:paraId="2629E9DF" w14:textId="77777777" w:rsidR="00622296" w:rsidRPr="00F33084" w:rsidRDefault="00622296" w:rsidP="00091D4E">
            <w:pPr>
              <w:jc w:val="center"/>
              <w:rPr>
                <w:lang w:val="uk-UA"/>
              </w:rPr>
            </w:pPr>
            <w:r w:rsidRPr="00F33084">
              <w:rPr>
                <w:lang w:val="uk-UA"/>
              </w:rPr>
              <w:t>Найменування трансферту/</w:t>
            </w:r>
            <w:r w:rsidRPr="00F33084">
              <w:rPr>
                <w:lang w:val="uk-UA"/>
              </w:rPr>
              <w:br/>
              <w:t>Найменування бюджету – надавача міжбюджетного трансферту</w:t>
            </w:r>
          </w:p>
        </w:tc>
        <w:tc>
          <w:tcPr>
            <w:tcW w:w="1418" w:type="dxa"/>
            <w:vMerge w:val="restart"/>
            <w:shd w:val="clear" w:color="auto" w:fill="auto"/>
            <w:vAlign w:val="center"/>
            <w:hideMark/>
          </w:tcPr>
          <w:p w14:paraId="30FDDDDD" w14:textId="77777777" w:rsidR="00622296" w:rsidRPr="00EE20E7" w:rsidRDefault="00622296" w:rsidP="00091D4E">
            <w:pPr>
              <w:jc w:val="center"/>
              <w:rPr>
                <w:lang w:val="uk-UA"/>
              </w:rPr>
            </w:pPr>
            <w:r w:rsidRPr="00EE20E7">
              <w:rPr>
                <w:lang w:val="uk-UA"/>
              </w:rPr>
              <w:t>Усього</w:t>
            </w:r>
          </w:p>
        </w:tc>
      </w:tr>
      <w:tr w:rsidR="00622296" w:rsidRPr="00F33084" w14:paraId="3C6BBACC" w14:textId="77777777" w:rsidTr="00B27C7D">
        <w:trPr>
          <w:trHeight w:val="525"/>
        </w:trPr>
        <w:tc>
          <w:tcPr>
            <w:tcW w:w="1418" w:type="dxa"/>
            <w:vMerge/>
            <w:vAlign w:val="center"/>
            <w:hideMark/>
          </w:tcPr>
          <w:p w14:paraId="127AEC89" w14:textId="77777777" w:rsidR="00622296" w:rsidRPr="00F33084" w:rsidRDefault="00622296" w:rsidP="00091D4E">
            <w:pPr>
              <w:rPr>
                <w:lang w:val="uk-UA"/>
              </w:rPr>
            </w:pPr>
          </w:p>
        </w:tc>
        <w:tc>
          <w:tcPr>
            <w:tcW w:w="7267" w:type="dxa"/>
            <w:vMerge/>
            <w:vAlign w:val="center"/>
            <w:hideMark/>
          </w:tcPr>
          <w:p w14:paraId="10D0FC6B" w14:textId="77777777" w:rsidR="00622296" w:rsidRPr="00F33084" w:rsidRDefault="00622296" w:rsidP="00091D4E">
            <w:pPr>
              <w:rPr>
                <w:lang w:val="uk-UA"/>
              </w:rPr>
            </w:pPr>
          </w:p>
        </w:tc>
        <w:tc>
          <w:tcPr>
            <w:tcW w:w="1418" w:type="dxa"/>
            <w:vMerge/>
            <w:vAlign w:val="center"/>
            <w:hideMark/>
          </w:tcPr>
          <w:p w14:paraId="3C7054A3" w14:textId="77777777" w:rsidR="00622296" w:rsidRPr="00F33084" w:rsidRDefault="00622296" w:rsidP="00091D4E"/>
        </w:tc>
      </w:tr>
      <w:tr w:rsidR="00622296" w:rsidRPr="00F33084" w14:paraId="6D71280E" w14:textId="77777777" w:rsidTr="00B27C7D">
        <w:trPr>
          <w:trHeight w:val="225"/>
        </w:trPr>
        <w:tc>
          <w:tcPr>
            <w:tcW w:w="1418" w:type="dxa"/>
            <w:shd w:val="clear" w:color="auto" w:fill="auto"/>
            <w:noWrap/>
            <w:vAlign w:val="center"/>
            <w:hideMark/>
          </w:tcPr>
          <w:p w14:paraId="0BE9E5D3" w14:textId="77777777" w:rsidR="00622296" w:rsidRPr="00F33084" w:rsidRDefault="00622296" w:rsidP="00091D4E">
            <w:pPr>
              <w:jc w:val="center"/>
              <w:rPr>
                <w:lang w:val="uk-UA"/>
              </w:rPr>
            </w:pPr>
            <w:r w:rsidRPr="00F33084">
              <w:rPr>
                <w:lang w:val="uk-UA"/>
              </w:rPr>
              <w:t>1</w:t>
            </w:r>
          </w:p>
        </w:tc>
        <w:tc>
          <w:tcPr>
            <w:tcW w:w="7267" w:type="dxa"/>
            <w:shd w:val="clear" w:color="auto" w:fill="auto"/>
            <w:noWrap/>
            <w:vAlign w:val="center"/>
            <w:hideMark/>
          </w:tcPr>
          <w:p w14:paraId="27228E98" w14:textId="77777777" w:rsidR="00622296" w:rsidRPr="00F33084" w:rsidRDefault="00622296" w:rsidP="00091D4E">
            <w:pPr>
              <w:jc w:val="center"/>
              <w:rPr>
                <w:lang w:val="uk-UA"/>
              </w:rPr>
            </w:pPr>
            <w:r w:rsidRPr="00F33084">
              <w:rPr>
                <w:lang w:val="uk-UA"/>
              </w:rPr>
              <w:t>2</w:t>
            </w:r>
          </w:p>
        </w:tc>
        <w:tc>
          <w:tcPr>
            <w:tcW w:w="1418" w:type="dxa"/>
            <w:shd w:val="clear" w:color="auto" w:fill="auto"/>
            <w:noWrap/>
            <w:vAlign w:val="center"/>
            <w:hideMark/>
          </w:tcPr>
          <w:p w14:paraId="73C526DF" w14:textId="77777777" w:rsidR="00622296" w:rsidRPr="00F33084" w:rsidRDefault="00622296" w:rsidP="00091D4E">
            <w:pPr>
              <w:jc w:val="center"/>
            </w:pPr>
            <w:r w:rsidRPr="00F33084">
              <w:t>3</w:t>
            </w:r>
          </w:p>
        </w:tc>
      </w:tr>
      <w:tr w:rsidR="00622296" w:rsidRPr="00F33084" w14:paraId="790A1AE9" w14:textId="77777777" w:rsidTr="00B27C7D">
        <w:trPr>
          <w:trHeight w:val="261"/>
        </w:trPr>
        <w:tc>
          <w:tcPr>
            <w:tcW w:w="10103" w:type="dxa"/>
            <w:gridSpan w:val="3"/>
            <w:shd w:val="clear" w:color="auto" w:fill="auto"/>
            <w:noWrap/>
            <w:vAlign w:val="center"/>
            <w:hideMark/>
          </w:tcPr>
          <w:p w14:paraId="291A826B" w14:textId="77777777" w:rsidR="00622296" w:rsidRPr="00F33084" w:rsidRDefault="00622296" w:rsidP="00091D4E">
            <w:pPr>
              <w:rPr>
                <w:b/>
                <w:bCs/>
                <w:sz w:val="22"/>
                <w:szCs w:val="22"/>
                <w:lang w:val="uk-UA"/>
              </w:rPr>
            </w:pPr>
            <w:r w:rsidRPr="00F33084">
              <w:rPr>
                <w:b/>
                <w:bCs/>
                <w:sz w:val="22"/>
                <w:szCs w:val="22"/>
                <w:lang w:val="uk-UA"/>
              </w:rPr>
              <w:t>І. Трансферти до загального фонду бюджету</w:t>
            </w:r>
          </w:p>
        </w:tc>
      </w:tr>
      <w:tr w:rsidR="00622296" w:rsidRPr="00F33084" w14:paraId="425B9C5C" w14:textId="77777777" w:rsidTr="00B27C7D">
        <w:trPr>
          <w:trHeight w:val="255"/>
        </w:trPr>
        <w:tc>
          <w:tcPr>
            <w:tcW w:w="1418" w:type="dxa"/>
            <w:shd w:val="clear" w:color="auto" w:fill="auto"/>
            <w:noWrap/>
            <w:vAlign w:val="center"/>
            <w:hideMark/>
          </w:tcPr>
          <w:p w14:paraId="13B746E5" w14:textId="77777777" w:rsidR="00622296" w:rsidRPr="00F33084" w:rsidRDefault="00622296" w:rsidP="00091D4E">
            <w:pPr>
              <w:jc w:val="center"/>
              <w:rPr>
                <w:b/>
                <w:bCs/>
                <w:lang w:val="uk-UA"/>
              </w:rPr>
            </w:pPr>
            <w:r w:rsidRPr="00F33084">
              <w:rPr>
                <w:b/>
                <w:bCs/>
                <w:lang w:val="uk-UA"/>
              </w:rPr>
              <w:t>41033900</w:t>
            </w:r>
          </w:p>
        </w:tc>
        <w:tc>
          <w:tcPr>
            <w:tcW w:w="7267" w:type="dxa"/>
            <w:shd w:val="clear" w:color="auto" w:fill="auto"/>
            <w:vAlign w:val="center"/>
            <w:hideMark/>
          </w:tcPr>
          <w:p w14:paraId="7927888B" w14:textId="77777777" w:rsidR="00622296" w:rsidRPr="00F33084" w:rsidRDefault="00622296" w:rsidP="00091D4E">
            <w:pPr>
              <w:rPr>
                <w:b/>
                <w:bCs/>
                <w:lang w:val="uk-UA"/>
              </w:rPr>
            </w:pPr>
            <w:r w:rsidRPr="00F33084">
              <w:rPr>
                <w:b/>
                <w:bCs/>
                <w:lang w:val="uk-UA"/>
              </w:rPr>
              <w:t>Освітня субвенція з державного бюджету місцевим бюджетам</w:t>
            </w:r>
          </w:p>
        </w:tc>
        <w:tc>
          <w:tcPr>
            <w:tcW w:w="1418" w:type="dxa"/>
            <w:shd w:val="clear" w:color="auto" w:fill="auto"/>
            <w:noWrap/>
            <w:vAlign w:val="center"/>
            <w:hideMark/>
          </w:tcPr>
          <w:p w14:paraId="7CAE3607" w14:textId="77777777" w:rsidR="00622296" w:rsidRPr="00F33084" w:rsidRDefault="00622296" w:rsidP="00091D4E">
            <w:pPr>
              <w:ind w:right="-108"/>
              <w:jc w:val="right"/>
              <w:rPr>
                <w:b/>
                <w:bCs/>
              </w:rPr>
            </w:pPr>
            <w:r w:rsidRPr="00F33084">
              <w:rPr>
                <w:b/>
                <w:bCs/>
              </w:rPr>
              <w:t>190 513 500,00</w:t>
            </w:r>
          </w:p>
        </w:tc>
      </w:tr>
      <w:tr w:rsidR="00622296" w:rsidRPr="00F33084" w14:paraId="58E856FC" w14:textId="77777777" w:rsidTr="00B27C7D">
        <w:trPr>
          <w:trHeight w:val="255"/>
        </w:trPr>
        <w:tc>
          <w:tcPr>
            <w:tcW w:w="1418" w:type="dxa"/>
            <w:shd w:val="clear" w:color="auto" w:fill="auto"/>
            <w:noWrap/>
            <w:vAlign w:val="center"/>
            <w:hideMark/>
          </w:tcPr>
          <w:p w14:paraId="4F8A4BF7" w14:textId="77777777" w:rsidR="00622296" w:rsidRPr="00F33084" w:rsidRDefault="00622296" w:rsidP="00091D4E">
            <w:pPr>
              <w:jc w:val="center"/>
              <w:rPr>
                <w:b/>
                <w:bCs/>
                <w:lang w:val="uk-UA"/>
              </w:rPr>
            </w:pPr>
            <w:r w:rsidRPr="00F33084">
              <w:rPr>
                <w:b/>
                <w:bCs/>
                <w:lang w:val="uk-UA"/>
              </w:rPr>
              <w:t>41051000</w:t>
            </w:r>
          </w:p>
        </w:tc>
        <w:tc>
          <w:tcPr>
            <w:tcW w:w="7267" w:type="dxa"/>
            <w:shd w:val="clear" w:color="auto" w:fill="auto"/>
            <w:vAlign w:val="center"/>
            <w:hideMark/>
          </w:tcPr>
          <w:p w14:paraId="079114B5" w14:textId="77777777" w:rsidR="00622296" w:rsidRPr="00F33084" w:rsidRDefault="00622296" w:rsidP="00091D4E">
            <w:pPr>
              <w:rPr>
                <w:b/>
                <w:bCs/>
                <w:lang w:val="uk-UA"/>
              </w:rPr>
            </w:pPr>
            <w:r w:rsidRPr="00F33084">
              <w:rPr>
                <w:b/>
                <w:bCs/>
                <w:lang w:val="uk-UA"/>
              </w:rPr>
              <w:t>Субвенція з місцевого бюджету на здійснення переданих видатків у сфері освіти за рахунок коштів освітньої субвенції</w:t>
            </w:r>
          </w:p>
        </w:tc>
        <w:tc>
          <w:tcPr>
            <w:tcW w:w="1418" w:type="dxa"/>
            <w:shd w:val="clear" w:color="auto" w:fill="auto"/>
            <w:noWrap/>
            <w:vAlign w:val="center"/>
            <w:hideMark/>
          </w:tcPr>
          <w:p w14:paraId="63D40C4A" w14:textId="77777777" w:rsidR="00622296" w:rsidRPr="00F33084" w:rsidRDefault="00622296" w:rsidP="00091D4E">
            <w:pPr>
              <w:jc w:val="right"/>
              <w:rPr>
                <w:b/>
                <w:bCs/>
              </w:rPr>
            </w:pPr>
            <w:r w:rsidRPr="00F33084">
              <w:rPr>
                <w:b/>
                <w:bCs/>
              </w:rPr>
              <w:t>3 149 300,00</w:t>
            </w:r>
          </w:p>
        </w:tc>
      </w:tr>
      <w:tr w:rsidR="00622296" w:rsidRPr="00F33084" w14:paraId="048CA24A" w14:textId="77777777" w:rsidTr="00B27C7D">
        <w:trPr>
          <w:trHeight w:val="465"/>
        </w:trPr>
        <w:tc>
          <w:tcPr>
            <w:tcW w:w="1418" w:type="dxa"/>
            <w:shd w:val="clear" w:color="auto" w:fill="auto"/>
            <w:noWrap/>
            <w:vAlign w:val="center"/>
            <w:hideMark/>
          </w:tcPr>
          <w:p w14:paraId="645DF529" w14:textId="77777777" w:rsidR="00622296" w:rsidRPr="00F33084" w:rsidRDefault="00622296" w:rsidP="00091D4E">
            <w:pPr>
              <w:jc w:val="center"/>
              <w:rPr>
                <w:b/>
                <w:bCs/>
                <w:lang w:val="uk-UA"/>
              </w:rPr>
            </w:pPr>
            <w:r w:rsidRPr="00F33084">
              <w:rPr>
                <w:b/>
                <w:bCs/>
                <w:lang w:val="uk-UA"/>
              </w:rPr>
              <w:t>41051200</w:t>
            </w:r>
          </w:p>
        </w:tc>
        <w:tc>
          <w:tcPr>
            <w:tcW w:w="7267" w:type="dxa"/>
            <w:shd w:val="clear" w:color="auto" w:fill="auto"/>
            <w:vAlign w:val="center"/>
            <w:hideMark/>
          </w:tcPr>
          <w:p w14:paraId="03930A27" w14:textId="77777777" w:rsidR="00622296" w:rsidRPr="00F33084" w:rsidRDefault="00622296" w:rsidP="00091D4E">
            <w:pPr>
              <w:rPr>
                <w:b/>
                <w:bCs/>
                <w:lang w:val="uk-UA"/>
              </w:rPr>
            </w:pPr>
            <w:r w:rsidRPr="00F33084">
              <w:rPr>
                <w:b/>
                <w:bCs/>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418" w:type="dxa"/>
            <w:shd w:val="clear" w:color="auto" w:fill="auto"/>
            <w:noWrap/>
            <w:vAlign w:val="center"/>
            <w:hideMark/>
          </w:tcPr>
          <w:p w14:paraId="3AF92EFE" w14:textId="77777777" w:rsidR="00622296" w:rsidRPr="00F33084" w:rsidRDefault="00622296" w:rsidP="00091D4E">
            <w:pPr>
              <w:jc w:val="right"/>
              <w:rPr>
                <w:b/>
                <w:bCs/>
              </w:rPr>
            </w:pPr>
            <w:r w:rsidRPr="00F33084">
              <w:rPr>
                <w:b/>
                <w:bCs/>
              </w:rPr>
              <w:t>547 700,00</w:t>
            </w:r>
          </w:p>
        </w:tc>
      </w:tr>
      <w:tr w:rsidR="00622296" w:rsidRPr="00F33084" w14:paraId="75E71712" w14:textId="77777777" w:rsidTr="00B27C7D">
        <w:trPr>
          <w:trHeight w:val="255"/>
        </w:trPr>
        <w:tc>
          <w:tcPr>
            <w:tcW w:w="1418" w:type="dxa"/>
            <w:shd w:val="clear" w:color="auto" w:fill="auto"/>
            <w:noWrap/>
            <w:vAlign w:val="center"/>
            <w:hideMark/>
          </w:tcPr>
          <w:p w14:paraId="223AA675" w14:textId="77777777" w:rsidR="00622296" w:rsidRPr="00F33084" w:rsidRDefault="00622296" w:rsidP="00091D4E">
            <w:pPr>
              <w:jc w:val="center"/>
              <w:rPr>
                <w:b/>
                <w:bCs/>
                <w:lang w:val="uk-UA"/>
              </w:rPr>
            </w:pPr>
            <w:r w:rsidRPr="00F33084">
              <w:rPr>
                <w:b/>
                <w:bCs/>
                <w:lang w:val="uk-UA"/>
              </w:rPr>
              <w:t>41053900</w:t>
            </w:r>
          </w:p>
        </w:tc>
        <w:tc>
          <w:tcPr>
            <w:tcW w:w="7267" w:type="dxa"/>
            <w:shd w:val="clear" w:color="auto" w:fill="auto"/>
            <w:vAlign w:val="center"/>
            <w:hideMark/>
          </w:tcPr>
          <w:p w14:paraId="3F10AB79" w14:textId="77777777" w:rsidR="00622296" w:rsidRPr="00F33084" w:rsidRDefault="00622296" w:rsidP="00091D4E">
            <w:pPr>
              <w:rPr>
                <w:b/>
                <w:bCs/>
                <w:lang w:val="uk-UA"/>
              </w:rPr>
            </w:pPr>
            <w:r w:rsidRPr="00F33084">
              <w:rPr>
                <w:b/>
                <w:bCs/>
                <w:lang w:val="uk-UA"/>
              </w:rPr>
              <w:t>Інші субвенції з місцевого бюджету</w:t>
            </w:r>
          </w:p>
        </w:tc>
        <w:tc>
          <w:tcPr>
            <w:tcW w:w="1418" w:type="dxa"/>
            <w:shd w:val="clear" w:color="auto" w:fill="auto"/>
            <w:noWrap/>
            <w:vAlign w:val="center"/>
            <w:hideMark/>
          </w:tcPr>
          <w:p w14:paraId="7D8F1A0B" w14:textId="77777777" w:rsidR="00622296" w:rsidRPr="00F33084" w:rsidRDefault="00622296" w:rsidP="00091D4E">
            <w:pPr>
              <w:jc w:val="right"/>
              <w:rPr>
                <w:b/>
                <w:bCs/>
              </w:rPr>
            </w:pPr>
            <w:r w:rsidRPr="00F33084">
              <w:rPr>
                <w:b/>
                <w:bCs/>
              </w:rPr>
              <w:t>902 600,00</w:t>
            </w:r>
          </w:p>
        </w:tc>
      </w:tr>
      <w:tr w:rsidR="00622296" w:rsidRPr="00F33084" w14:paraId="4F7560B1" w14:textId="77777777" w:rsidTr="00B27C7D">
        <w:trPr>
          <w:trHeight w:val="525"/>
        </w:trPr>
        <w:tc>
          <w:tcPr>
            <w:tcW w:w="1418" w:type="dxa"/>
            <w:shd w:val="clear" w:color="auto" w:fill="auto"/>
            <w:noWrap/>
            <w:vAlign w:val="center"/>
            <w:hideMark/>
          </w:tcPr>
          <w:p w14:paraId="3D6D1024" w14:textId="77777777" w:rsidR="00622296" w:rsidRPr="00F33084" w:rsidRDefault="00622296" w:rsidP="00091D4E">
            <w:pPr>
              <w:jc w:val="center"/>
              <w:rPr>
                <w:b/>
                <w:bCs/>
                <w:lang w:val="uk-UA"/>
              </w:rPr>
            </w:pPr>
          </w:p>
        </w:tc>
        <w:tc>
          <w:tcPr>
            <w:tcW w:w="7267" w:type="dxa"/>
            <w:shd w:val="clear" w:color="auto" w:fill="auto"/>
            <w:vAlign w:val="center"/>
            <w:hideMark/>
          </w:tcPr>
          <w:p w14:paraId="1C10FFA2" w14:textId="77777777" w:rsidR="00622296" w:rsidRPr="00F33084" w:rsidRDefault="00622296" w:rsidP="00F608C8">
            <w:pPr>
              <w:jc w:val="both"/>
              <w:rPr>
                <w:color w:val="000000"/>
                <w:lang w:val="uk-UA"/>
              </w:rPr>
            </w:pPr>
            <w:r w:rsidRPr="00F33084">
              <w:rPr>
                <w:color w:val="000000"/>
                <w:lang w:val="uk-UA"/>
              </w:rPr>
              <w:t>субвенція з обласного бюджету  на оплату витрат, пов'язаних із похованням учасників бойових дій, осіб з інвалідністю внаслідок війни та постраждалих учасників Революції Гідності</w:t>
            </w:r>
          </w:p>
        </w:tc>
        <w:tc>
          <w:tcPr>
            <w:tcW w:w="1418" w:type="dxa"/>
            <w:shd w:val="clear" w:color="auto" w:fill="auto"/>
            <w:noWrap/>
            <w:vAlign w:val="center"/>
            <w:hideMark/>
          </w:tcPr>
          <w:p w14:paraId="532BB96D" w14:textId="77777777" w:rsidR="00622296" w:rsidRPr="00F33084" w:rsidRDefault="00622296" w:rsidP="00091D4E">
            <w:pPr>
              <w:jc w:val="right"/>
              <w:rPr>
                <w:b/>
                <w:bCs/>
              </w:rPr>
            </w:pPr>
            <w:r w:rsidRPr="00F33084">
              <w:rPr>
                <w:b/>
                <w:bCs/>
              </w:rPr>
              <w:t>0,00</w:t>
            </w:r>
          </w:p>
        </w:tc>
      </w:tr>
      <w:tr w:rsidR="00622296" w:rsidRPr="00F33084" w14:paraId="352A4DD6" w14:textId="77777777" w:rsidTr="00B27C7D">
        <w:trPr>
          <w:trHeight w:val="510"/>
        </w:trPr>
        <w:tc>
          <w:tcPr>
            <w:tcW w:w="1418" w:type="dxa"/>
            <w:shd w:val="clear" w:color="auto" w:fill="auto"/>
            <w:noWrap/>
            <w:vAlign w:val="center"/>
            <w:hideMark/>
          </w:tcPr>
          <w:p w14:paraId="650B34D3" w14:textId="77777777" w:rsidR="00622296" w:rsidRPr="00F33084" w:rsidRDefault="00622296" w:rsidP="00091D4E">
            <w:pPr>
              <w:jc w:val="center"/>
              <w:rPr>
                <w:b/>
                <w:bCs/>
                <w:lang w:val="uk-UA"/>
              </w:rPr>
            </w:pPr>
          </w:p>
        </w:tc>
        <w:tc>
          <w:tcPr>
            <w:tcW w:w="7267" w:type="dxa"/>
            <w:shd w:val="clear" w:color="auto" w:fill="auto"/>
            <w:vAlign w:val="center"/>
            <w:hideMark/>
          </w:tcPr>
          <w:p w14:paraId="79F66A46" w14:textId="77777777" w:rsidR="00622296" w:rsidRPr="00F33084" w:rsidRDefault="00622296" w:rsidP="00F608C8">
            <w:pPr>
              <w:jc w:val="both"/>
              <w:rPr>
                <w:color w:val="000000"/>
                <w:lang w:val="uk-UA"/>
              </w:rPr>
            </w:pPr>
            <w:r w:rsidRPr="00F33084">
              <w:rPr>
                <w:color w:val="000000"/>
                <w:lang w:val="uk-UA"/>
              </w:rPr>
              <w:t>субвенція з обласного бюджету  на пільгове медичне обслуговування громадян, які постраждали внаслідок Чорнобильської катастрофи</w:t>
            </w:r>
          </w:p>
        </w:tc>
        <w:tc>
          <w:tcPr>
            <w:tcW w:w="1418" w:type="dxa"/>
            <w:shd w:val="clear" w:color="auto" w:fill="auto"/>
            <w:noWrap/>
            <w:vAlign w:val="center"/>
            <w:hideMark/>
          </w:tcPr>
          <w:p w14:paraId="7D5807A5" w14:textId="77777777" w:rsidR="00622296" w:rsidRPr="00F33084" w:rsidRDefault="00622296" w:rsidP="00091D4E">
            <w:pPr>
              <w:jc w:val="right"/>
              <w:rPr>
                <w:b/>
                <w:bCs/>
              </w:rPr>
            </w:pPr>
            <w:r w:rsidRPr="00F33084">
              <w:rPr>
                <w:b/>
                <w:bCs/>
              </w:rPr>
              <w:t>48 600,00</w:t>
            </w:r>
          </w:p>
        </w:tc>
      </w:tr>
      <w:tr w:rsidR="00622296" w:rsidRPr="00F33084" w14:paraId="3CF68BE9" w14:textId="77777777" w:rsidTr="00B27C7D">
        <w:trPr>
          <w:trHeight w:val="255"/>
        </w:trPr>
        <w:tc>
          <w:tcPr>
            <w:tcW w:w="1418" w:type="dxa"/>
            <w:shd w:val="clear" w:color="auto" w:fill="auto"/>
            <w:noWrap/>
            <w:vAlign w:val="center"/>
            <w:hideMark/>
          </w:tcPr>
          <w:p w14:paraId="32F8DF30" w14:textId="77777777" w:rsidR="00622296" w:rsidRPr="00F33084" w:rsidRDefault="00622296" w:rsidP="00091D4E">
            <w:pPr>
              <w:jc w:val="center"/>
              <w:rPr>
                <w:b/>
                <w:bCs/>
                <w:lang w:val="uk-UA"/>
              </w:rPr>
            </w:pPr>
          </w:p>
        </w:tc>
        <w:tc>
          <w:tcPr>
            <w:tcW w:w="7267" w:type="dxa"/>
            <w:shd w:val="clear" w:color="auto" w:fill="auto"/>
            <w:vAlign w:val="center"/>
            <w:hideMark/>
          </w:tcPr>
          <w:p w14:paraId="1097031E" w14:textId="77777777" w:rsidR="00622296" w:rsidRPr="00F33084" w:rsidRDefault="00622296" w:rsidP="00091D4E">
            <w:pPr>
              <w:rPr>
                <w:color w:val="000000"/>
                <w:lang w:val="uk-UA"/>
              </w:rPr>
            </w:pPr>
            <w:r w:rsidRPr="00F33084">
              <w:rPr>
                <w:color w:val="000000"/>
                <w:lang w:val="uk-UA"/>
              </w:rPr>
              <w:t>субвенція з обласного бюджету на додаткові виплати ветеранам ОУН-УПА</w:t>
            </w:r>
          </w:p>
        </w:tc>
        <w:tc>
          <w:tcPr>
            <w:tcW w:w="1418" w:type="dxa"/>
            <w:shd w:val="clear" w:color="auto" w:fill="auto"/>
            <w:noWrap/>
            <w:vAlign w:val="center"/>
            <w:hideMark/>
          </w:tcPr>
          <w:p w14:paraId="0C5F3EBD" w14:textId="77777777" w:rsidR="00622296" w:rsidRPr="00F33084" w:rsidRDefault="00622296" w:rsidP="00091D4E">
            <w:pPr>
              <w:jc w:val="right"/>
              <w:rPr>
                <w:b/>
                <w:bCs/>
              </w:rPr>
            </w:pPr>
            <w:r w:rsidRPr="00F33084">
              <w:rPr>
                <w:b/>
                <w:bCs/>
              </w:rPr>
              <w:t>72 000,00</w:t>
            </w:r>
          </w:p>
        </w:tc>
      </w:tr>
      <w:tr w:rsidR="00622296" w:rsidRPr="00F33084" w14:paraId="61FC462A" w14:textId="77777777" w:rsidTr="00B27C7D">
        <w:trPr>
          <w:trHeight w:val="780"/>
        </w:trPr>
        <w:tc>
          <w:tcPr>
            <w:tcW w:w="1418" w:type="dxa"/>
            <w:shd w:val="clear" w:color="auto" w:fill="auto"/>
            <w:noWrap/>
            <w:vAlign w:val="center"/>
            <w:hideMark/>
          </w:tcPr>
          <w:p w14:paraId="59624CC6" w14:textId="77777777" w:rsidR="00622296" w:rsidRPr="00F33084" w:rsidRDefault="00622296" w:rsidP="00091D4E">
            <w:pPr>
              <w:jc w:val="center"/>
              <w:rPr>
                <w:b/>
                <w:bCs/>
                <w:lang w:val="uk-UA"/>
              </w:rPr>
            </w:pPr>
          </w:p>
        </w:tc>
        <w:tc>
          <w:tcPr>
            <w:tcW w:w="7267" w:type="dxa"/>
            <w:shd w:val="clear" w:color="auto" w:fill="auto"/>
            <w:vAlign w:val="center"/>
            <w:hideMark/>
          </w:tcPr>
          <w:p w14:paraId="2B282DAF" w14:textId="77777777" w:rsidR="00622296" w:rsidRPr="00F33084" w:rsidRDefault="00622296" w:rsidP="00F608C8">
            <w:pPr>
              <w:jc w:val="both"/>
              <w:rPr>
                <w:color w:val="000000"/>
                <w:lang w:val="uk-UA"/>
              </w:rPr>
            </w:pPr>
            <w:r w:rsidRPr="00F33084">
              <w:rPr>
                <w:color w:val="000000"/>
                <w:lang w:val="uk-UA"/>
              </w:rPr>
              <w:t>субвенція з обласного бюджету на облаштування харчоблоку їдальні Малотур’янського ліцею Долинської міської ради Калуського району Івано – Франківської області, що знаходиться за адресою: вул. Тур’янська, 28, с. Мала Тур’я, Калуський р-н, Івано-Франківської обл.</w:t>
            </w:r>
          </w:p>
        </w:tc>
        <w:tc>
          <w:tcPr>
            <w:tcW w:w="1418" w:type="dxa"/>
            <w:shd w:val="clear" w:color="auto" w:fill="auto"/>
            <w:noWrap/>
            <w:vAlign w:val="center"/>
            <w:hideMark/>
          </w:tcPr>
          <w:p w14:paraId="3F6D5FAD" w14:textId="77777777" w:rsidR="00622296" w:rsidRPr="00F33084" w:rsidRDefault="00622296" w:rsidP="00091D4E">
            <w:pPr>
              <w:jc w:val="right"/>
              <w:rPr>
                <w:b/>
                <w:bCs/>
              </w:rPr>
            </w:pPr>
            <w:r w:rsidRPr="00F33084">
              <w:rPr>
                <w:b/>
                <w:bCs/>
              </w:rPr>
              <w:t>95 000,00</w:t>
            </w:r>
          </w:p>
        </w:tc>
      </w:tr>
      <w:tr w:rsidR="00622296" w:rsidRPr="00F33084" w14:paraId="776ABD0A" w14:textId="77777777" w:rsidTr="00B27C7D">
        <w:trPr>
          <w:trHeight w:val="510"/>
        </w:trPr>
        <w:tc>
          <w:tcPr>
            <w:tcW w:w="1418" w:type="dxa"/>
            <w:shd w:val="clear" w:color="auto" w:fill="auto"/>
            <w:noWrap/>
            <w:vAlign w:val="center"/>
            <w:hideMark/>
          </w:tcPr>
          <w:p w14:paraId="261C9CB1" w14:textId="77777777" w:rsidR="00622296" w:rsidRPr="00F33084" w:rsidRDefault="00622296" w:rsidP="00091D4E">
            <w:pPr>
              <w:jc w:val="center"/>
              <w:rPr>
                <w:b/>
                <w:bCs/>
                <w:lang w:val="uk-UA"/>
              </w:rPr>
            </w:pPr>
          </w:p>
        </w:tc>
        <w:tc>
          <w:tcPr>
            <w:tcW w:w="7267" w:type="dxa"/>
            <w:shd w:val="clear" w:color="auto" w:fill="auto"/>
            <w:vAlign w:val="center"/>
            <w:hideMark/>
          </w:tcPr>
          <w:p w14:paraId="32B3E734" w14:textId="77777777" w:rsidR="00622296" w:rsidRPr="00F33084" w:rsidRDefault="00622296" w:rsidP="00F608C8">
            <w:pPr>
              <w:jc w:val="both"/>
              <w:rPr>
                <w:color w:val="000000"/>
                <w:lang w:val="uk-UA"/>
              </w:rPr>
            </w:pPr>
            <w:r w:rsidRPr="00F33084">
              <w:rPr>
                <w:color w:val="000000"/>
                <w:lang w:val="uk-UA"/>
              </w:rPr>
              <w:t>субвенція з обласного бюджету на придбання меблів для укриття Тростянецького ліцею Долинської міської ради Калуського району Івано – Франківської області</w:t>
            </w:r>
          </w:p>
        </w:tc>
        <w:tc>
          <w:tcPr>
            <w:tcW w:w="1418" w:type="dxa"/>
            <w:shd w:val="clear" w:color="auto" w:fill="auto"/>
            <w:noWrap/>
            <w:vAlign w:val="center"/>
            <w:hideMark/>
          </w:tcPr>
          <w:p w14:paraId="3AB97282" w14:textId="77777777" w:rsidR="00622296" w:rsidRPr="00F33084" w:rsidRDefault="00622296" w:rsidP="00091D4E">
            <w:pPr>
              <w:jc w:val="right"/>
              <w:rPr>
                <w:b/>
                <w:bCs/>
              </w:rPr>
            </w:pPr>
            <w:r w:rsidRPr="00F33084">
              <w:rPr>
                <w:b/>
                <w:bCs/>
              </w:rPr>
              <w:t>95 000,00</w:t>
            </w:r>
          </w:p>
        </w:tc>
      </w:tr>
      <w:tr w:rsidR="00622296" w:rsidRPr="00F33084" w14:paraId="4F49D581" w14:textId="77777777" w:rsidTr="00B27C7D">
        <w:trPr>
          <w:trHeight w:val="510"/>
        </w:trPr>
        <w:tc>
          <w:tcPr>
            <w:tcW w:w="1418" w:type="dxa"/>
            <w:shd w:val="clear" w:color="auto" w:fill="auto"/>
            <w:noWrap/>
            <w:vAlign w:val="center"/>
            <w:hideMark/>
          </w:tcPr>
          <w:p w14:paraId="54E32457" w14:textId="77777777" w:rsidR="00622296" w:rsidRPr="00F33084" w:rsidRDefault="00622296" w:rsidP="00091D4E">
            <w:pPr>
              <w:jc w:val="center"/>
              <w:rPr>
                <w:b/>
                <w:bCs/>
                <w:lang w:val="uk-UA"/>
              </w:rPr>
            </w:pPr>
          </w:p>
        </w:tc>
        <w:tc>
          <w:tcPr>
            <w:tcW w:w="7267" w:type="dxa"/>
            <w:shd w:val="clear" w:color="auto" w:fill="auto"/>
            <w:vAlign w:val="center"/>
            <w:hideMark/>
          </w:tcPr>
          <w:p w14:paraId="28F5F340" w14:textId="77777777" w:rsidR="00622296" w:rsidRPr="00F33084" w:rsidRDefault="00622296" w:rsidP="00F608C8">
            <w:pPr>
              <w:jc w:val="both"/>
              <w:rPr>
                <w:color w:val="000000"/>
                <w:lang w:val="uk-UA"/>
              </w:rPr>
            </w:pPr>
            <w:r w:rsidRPr="00F33084">
              <w:rPr>
                <w:color w:val="000000"/>
                <w:lang w:val="uk-UA"/>
              </w:rPr>
              <w:t>субвенція з обласного бюджету на облаштування харчоблоку їдальні Тростянецького ліцею Долинської міської ради Калуського району Івано – Франківської області</w:t>
            </w:r>
          </w:p>
        </w:tc>
        <w:tc>
          <w:tcPr>
            <w:tcW w:w="1418" w:type="dxa"/>
            <w:shd w:val="clear" w:color="auto" w:fill="auto"/>
            <w:noWrap/>
            <w:vAlign w:val="center"/>
            <w:hideMark/>
          </w:tcPr>
          <w:p w14:paraId="7E81A953" w14:textId="77777777" w:rsidR="00622296" w:rsidRPr="00F33084" w:rsidRDefault="00622296" w:rsidP="00091D4E">
            <w:pPr>
              <w:jc w:val="right"/>
              <w:rPr>
                <w:b/>
                <w:bCs/>
              </w:rPr>
            </w:pPr>
            <w:r w:rsidRPr="00F33084">
              <w:rPr>
                <w:b/>
                <w:bCs/>
              </w:rPr>
              <w:t>95 000,00</w:t>
            </w:r>
          </w:p>
        </w:tc>
      </w:tr>
      <w:tr w:rsidR="00622296" w:rsidRPr="00F33084" w14:paraId="01E11A03" w14:textId="77777777" w:rsidTr="00B27C7D">
        <w:trPr>
          <w:trHeight w:val="765"/>
        </w:trPr>
        <w:tc>
          <w:tcPr>
            <w:tcW w:w="1418" w:type="dxa"/>
            <w:shd w:val="clear" w:color="auto" w:fill="auto"/>
            <w:noWrap/>
            <w:vAlign w:val="center"/>
            <w:hideMark/>
          </w:tcPr>
          <w:p w14:paraId="5E90958C" w14:textId="77777777" w:rsidR="00622296" w:rsidRPr="00F33084" w:rsidRDefault="00622296" w:rsidP="00091D4E">
            <w:pPr>
              <w:jc w:val="center"/>
              <w:rPr>
                <w:b/>
                <w:bCs/>
                <w:lang w:val="uk-UA"/>
              </w:rPr>
            </w:pPr>
          </w:p>
        </w:tc>
        <w:tc>
          <w:tcPr>
            <w:tcW w:w="7267" w:type="dxa"/>
            <w:shd w:val="clear" w:color="auto" w:fill="auto"/>
            <w:vAlign w:val="center"/>
            <w:hideMark/>
          </w:tcPr>
          <w:p w14:paraId="6BC5F3F9" w14:textId="77777777" w:rsidR="00622296" w:rsidRPr="00F33084" w:rsidRDefault="00622296" w:rsidP="00F608C8">
            <w:pPr>
              <w:jc w:val="both"/>
              <w:rPr>
                <w:color w:val="000000"/>
                <w:lang w:val="uk-UA"/>
              </w:rPr>
            </w:pPr>
            <w:r w:rsidRPr="00F33084">
              <w:rPr>
                <w:color w:val="000000"/>
                <w:lang w:val="uk-UA"/>
              </w:rPr>
              <w:t>субвенція з обласного бюджету на придбання меблів для укриття Малотур’янського ліцею Долинської міської ради Калуського району Івано – Франківської області, що знаходиться за адресою: вул. Тур’янська, 28, с. Мала Тур’я, Калуський р-н, Івано-Франківської обл.</w:t>
            </w:r>
          </w:p>
        </w:tc>
        <w:tc>
          <w:tcPr>
            <w:tcW w:w="1418" w:type="dxa"/>
            <w:shd w:val="clear" w:color="auto" w:fill="auto"/>
            <w:noWrap/>
            <w:vAlign w:val="center"/>
            <w:hideMark/>
          </w:tcPr>
          <w:p w14:paraId="242D88AD" w14:textId="77777777" w:rsidR="00622296" w:rsidRPr="00F33084" w:rsidRDefault="00622296" w:rsidP="00091D4E">
            <w:pPr>
              <w:jc w:val="right"/>
              <w:rPr>
                <w:b/>
                <w:bCs/>
              </w:rPr>
            </w:pPr>
            <w:r w:rsidRPr="00F33084">
              <w:rPr>
                <w:b/>
                <w:bCs/>
              </w:rPr>
              <w:t>75 300,00</w:t>
            </w:r>
          </w:p>
        </w:tc>
      </w:tr>
      <w:tr w:rsidR="00622296" w:rsidRPr="00F33084" w14:paraId="4EFE82EA" w14:textId="77777777" w:rsidTr="00B27C7D">
        <w:trPr>
          <w:trHeight w:val="555"/>
        </w:trPr>
        <w:tc>
          <w:tcPr>
            <w:tcW w:w="1418" w:type="dxa"/>
            <w:shd w:val="clear" w:color="auto" w:fill="auto"/>
            <w:noWrap/>
            <w:vAlign w:val="center"/>
            <w:hideMark/>
          </w:tcPr>
          <w:p w14:paraId="33AF8B4E" w14:textId="77777777" w:rsidR="00622296" w:rsidRPr="00F33084" w:rsidRDefault="00622296" w:rsidP="00091D4E">
            <w:pPr>
              <w:jc w:val="center"/>
              <w:rPr>
                <w:b/>
                <w:bCs/>
                <w:lang w:val="uk-UA"/>
              </w:rPr>
            </w:pPr>
          </w:p>
        </w:tc>
        <w:tc>
          <w:tcPr>
            <w:tcW w:w="7267" w:type="dxa"/>
            <w:shd w:val="clear" w:color="auto" w:fill="auto"/>
            <w:vAlign w:val="center"/>
            <w:hideMark/>
          </w:tcPr>
          <w:p w14:paraId="707FFB3D" w14:textId="77777777" w:rsidR="00622296" w:rsidRPr="00F33084" w:rsidRDefault="00622296" w:rsidP="00F608C8">
            <w:pPr>
              <w:ind w:right="-70"/>
              <w:jc w:val="both"/>
              <w:rPr>
                <w:color w:val="000000"/>
                <w:lang w:val="uk-UA"/>
              </w:rPr>
            </w:pPr>
            <w:r w:rsidRPr="00F33084">
              <w:rPr>
                <w:color w:val="000000"/>
                <w:lang w:val="uk-UA"/>
              </w:rPr>
              <w:t>субвенція з обласного бюджету на придбання будівельних матеріалів для проведення робіт господарським способом в закладах культури Долинської міської ради (КЗ «Центральна публічна бібліотека», КЗ «Центр культури і мистецтв»)</w:t>
            </w:r>
          </w:p>
        </w:tc>
        <w:tc>
          <w:tcPr>
            <w:tcW w:w="1418" w:type="dxa"/>
            <w:shd w:val="clear" w:color="auto" w:fill="auto"/>
            <w:noWrap/>
            <w:vAlign w:val="center"/>
            <w:hideMark/>
          </w:tcPr>
          <w:p w14:paraId="78D64413" w14:textId="77777777" w:rsidR="00622296" w:rsidRPr="00F33084" w:rsidRDefault="00622296" w:rsidP="00091D4E">
            <w:pPr>
              <w:jc w:val="right"/>
              <w:rPr>
                <w:b/>
                <w:bCs/>
              </w:rPr>
            </w:pPr>
            <w:r w:rsidRPr="00F33084">
              <w:rPr>
                <w:b/>
                <w:bCs/>
              </w:rPr>
              <w:t>120 000,00</w:t>
            </w:r>
          </w:p>
        </w:tc>
      </w:tr>
      <w:tr w:rsidR="00622296" w:rsidRPr="00F33084" w14:paraId="3FA544C3" w14:textId="77777777" w:rsidTr="00B27C7D">
        <w:trPr>
          <w:trHeight w:val="315"/>
        </w:trPr>
        <w:tc>
          <w:tcPr>
            <w:tcW w:w="1418" w:type="dxa"/>
            <w:shd w:val="clear" w:color="auto" w:fill="auto"/>
            <w:noWrap/>
            <w:vAlign w:val="center"/>
            <w:hideMark/>
          </w:tcPr>
          <w:p w14:paraId="14F12826" w14:textId="77777777" w:rsidR="00622296" w:rsidRPr="00F33084" w:rsidRDefault="00622296" w:rsidP="00091D4E">
            <w:pPr>
              <w:jc w:val="center"/>
              <w:rPr>
                <w:b/>
                <w:bCs/>
                <w:lang w:val="uk-UA"/>
              </w:rPr>
            </w:pPr>
          </w:p>
        </w:tc>
        <w:tc>
          <w:tcPr>
            <w:tcW w:w="7267" w:type="dxa"/>
            <w:shd w:val="clear" w:color="auto" w:fill="auto"/>
            <w:vAlign w:val="center"/>
            <w:hideMark/>
          </w:tcPr>
          <w:p w14:paraId="029DE4D1" w14:textId="77777777" w:rsidR="00622296" w:rsidRPr="00F33084" w:rsidRDefault="00622296" w:rsidP="00F608C8">
            <w:pPr>
              <w:jc w:val="both"/>
              <w:rPr>
                <w:lang w:val="uk-UA"/>
              </w:rPr>
            </w:pPr>
            <w:r w:rsidRPr="00F33084">
              <w:rPr>
                <w:lang w:val="uk-UA"/>
              </w:rPr>
              <w:t>субвенція з обласного бюджету на встановлення вуличного освітлення в с. Рахиня Калуського району, Івано-Франківської області</w:t>
            </w:r>
          </w:p>
        </w:tc>
        <w:tc>
          <w:tcPr>
            <w:tcW w:w="1418" w:type="dxa"/>
            <w:shd w:val="clear" w:color="auto" w:fill="auto"/>
            <w:noWrap/>
            <w:vAlign w:val="center"/>
            <w:hideMark/>
          </w:tcPr>
          <w:p w14:paraId="7E5FE370" w14:textId="77777777" w:rsidR="00622296" w:rsidRPr="00F33084" w:rsidRDefault="00622296" w:rsidP="00091D4E">
            <w:pPr>
              <w:jc w:val="right"/>
              <w:rPr>
                <w:b/>
                <w:bCs/>
              </w:rPr>
            </w:pPr>
            <w:r w:rsidRPr="00F33084">
              <w:rPr>
                <w:b/>
                <w:bCs/>
              </w:rPr>
              <w:t>60 000,00</w:t>
            </w:r>
          </w:p>
        </w:tc>
      </w:tr>
      <w:tr w:rsidR="00622296" w:rsidRPr="00F33084" w14:paraId="0819615B" w14:textId="77777777" w:rsidTr="00B27C7D">
        <w:trPr>
          <w:trHeight w:val="540"/>
        </w:trPr>
        <w:tc>
          <w:tcPr>
            <w:tcW w:w="1418" w:type="dxa"/>
            <w:shd w:val="clear" w:color="auto" w:fill="auto"/>
            <w:noWrap/>
            <w:vAlign w:val="center"/>
            <w:hideMark/>
          </w:tcPr>
          <w:p w14:paraId="424BCE2C" w14:textId="77777777" w:rsidR="00622296" w:rsidRPr="00F33084" w:rsidRDefault="00622296" w:rsidP="00091D4E">
            <w:pPr>
              <w:jc w:val="center"/>
              <w:rPr>
                <w:b/>
                <w:bCs/>
                <w:lang w:val="uk-UA"/>
              </w:rPr>
            </w:pPr>
          </w:p>
        </w:tc>
        <w:tc>
          <w:tcPr>
            <w:tcW w:w="7267" w:type="dxa"/>
            <w:shd w:val="clear" w:color="auto" w:fill="auto"/>
            <w:vAlign w:val="center"/>
            <w:hideMark/>
          </w:tcPr>
          <w:p w14:paraId="713145F3" w14:textId="77777777" w:rsidR="00622296" w:rsidRPr="00F33084" w:rsidRDefault="00622296" w:rsidP="00F608C8">
            <w:pPr>
              <w:jc w:val="both"/>
              <w:rPr>
                <w:lang w:val="uk-UA"/>
              </w:rPr>
            </w:pPr>
            <w:r w:rsidRPr="00F33084">
              <w:rPr>
                <w:lang w:val="uk-UA"/>
              </w:rPr>
              <w:t>субвенція з обласного бюджету на придбання оргтехніки та іншого офісного обладнання на адміністративне приміщення Рахинянського старостинського округу Долинської територіальної громади Калуського району Івано – Франківської області</w:t>
            </w:r>
          </w:p>
        </w:tc>
        <w:tc>
          <w:tcPr>
            <w:tcW w:w="1418" w:type="dxa"/>
            <w:shd w:val="clear" w:color="auto" w:fill="auto"/>
            <w:noWrap/>
            <w:vAlign w:val="center"/>
            <w:hideMark/>
          </w:tcPr>
          <w:p w14:paraId="0A555E90" w14:textId="77777777" w:rsidR="00622296" w:rsidRPr="00F33084" w:rsidRDefault="00622296" w:rsidP="00091D4E">
            <w:pPr>
              <w:jc w:val="right"/>
              <w:rPr>
                <w:b/>
                <w:bCs/>
              </w:rPr>
            </w:pPr>
            <w:r w:rsidRPr="00F33084">
              <w:rPr>
                <w:b/>
                <w:bCs/>
              </w:rPr>
              <w:t>50 000,00</w:t>
            </w:r>
          </w:p>
        </w:tc>
      </w:tr>
      <w:tr w:rsidR="00622296" w:rsidRPr="00F33084" w14:paraId="3A378F5C" w14:textId="77777777" w:rsidTr="00B27C7D">
        <w:trPr>
          <w:trHeight w:val="510"/>
        </w:trPr>
        <w:tc>
          <w:tcPr>
            <w:tcW w:w="1418" w:type="dxa"/>
            <w:shd w:val="clear" w:color="auto" w:fill="auto"/>
            <w:noWrap/>
            <w:vAlign w:val="center"/>
            <w:hideMark/>
          </w:tcPr>
          <w:p w14:paraId="50B88586" w14:textId="77777777" w:rsidR="00622296" w:rsidRPr="00F33084" w:rsidRDefault="00622296" w:rsidP="00091D4E">
            <w:pPr>
              <w:jc w:val="center"/>
              <w:rPr>
                <w:b/>
                <w:bCs/>
                <w:lang w:val="uk-UA"/>
              </w:rPr>
            </w:pPr>
          </w:p>
        </w:tc>
        <w:tc>
          <w:tcPr>
            <w:tcW w:w="7267" w:type="dxa"/>
            <w:shd w:val="clear" w:color="auto" w:fill="auto"/>
            <w:vAlign w:val="center"/>
            <w:hideMark/>
          </w:tcPr>
          <w:p w14:paraId="51E738A0" w14:textId="77777777" w:rsidR="00622296" w:rsidRPr="00F33084" w:rsidRDefault="00622296" w:rsidP="00F608C8">
            <w:pPr>
              <w:jc w:val="both"/>
              <w:rPr>
                <w:lang w:val="uk-UA"/>
              </w:rPr>
            </w:pPr>
            <w:r w:rsidRPr="00F33084">
              <w:rPr>
                <w:lang w:val="uk-UA"/>
              </w:rPr>
              <w:t>субвенція з обласного бюджету на виконання заходів обласної соціальної програми розвитку фізичної культури і спорту на 2022-2026 роки</w:t>
            </w:r>
          </w:p>
        </w:tc>
        <w:tc>
          <w:tcPr>
            <w:tcW w:w="1418" w:type="dxa"/>
            <w:shd w:val="clear" w:color="auto" w:fill="auto"/>
            <w:noWrap/>
            <w:vAlign w:val="center"/>
            <w:hideMark/>
          </w:tcPr>
          <w:p w14:paraId="2E742EE3" w14:textId="77777777" w:rsidR="00622296" w:rsidRPr="00F33084" w:rsidRDefault="00622296" w:rsidP="00091D4E">
            <w:pPr>
              <w:jc w:val="right"/>
              <w:rPr>
                <w:b/>
                <w:bCs/>
              </w:rPr>
            </w:pPr>
            <w:r w:rsidRPr="00F33084">
              <w:rPr>
                <w:b/>
                <w:bCs/>
              </w:rPr>
              <w:t>120 000,00</w:t>
            </w:r>
          </w:p>
        </w:tc>
      </w:tr>
      <w:tr w:rsidR="00622296" w:rsidRPr="00F33084" w14:paraId="4FA8497D" w14:textId="77777777" w:rsidTr="00B27C7D">
        <w:trPr>
          <w:trHeight w:val="510"/>
        </w:trPr>
        <w:tc>
          <w:tcPr>
            <w:tcW w:w="1418" w:type="dxa"/>
            <w:shd w:val="clear" w:color="auto" w:fill="auto"/>
            <w:noWrap/>
            <w:vAlign w:val="center"/>
            <w:hideMark/>
          </w:tcPr>
          <w:p w14:paraId="00838E8C" w14:textId="77777777" w:rsidR="00622296" w:rsidRPr="00F33084" w:rsidRDefault="00622296" w:rsidP="00091D4E">
            <w:pPr>
              <w:jc w:val="center"/>
              <w:rPr>
                <w:b/>
                <w:bCs/>
                <w:lang w:val="uk-UA"/>
              </w:rPr>
            </w:pPr>
          </w:p>
        </w:tc>
        <w:tc>
          <w:tcPr>
            <w:tcW w:w="7267" w:type="dxa"/>
            <w:shd w:val="clear" w:color="auto" w:fill="auto"/>
            <w:vAlign w:val="center"/>
            <w:hideMark/>
          </w:tcPr>
          <w:p w14:paraId="52004755" w14:textId="77777777" w:rsidR="00622296" w:rsidRPr="00F33084" w:rsidRDefault="00622296" w:rsidP="00F608C8">
            <w:pPr>
              <w:jc w:val="both"/>
              <w:rPr>
                <w:lang w:val="uk-UA"/>
              </w:rPr>
            </w:pPr>
            <w:r w:rsidRPr="00F33084">
              <w:rPr>
                <w:lang w:val="uk-UA"/>
              </w:rPr>
              <w:t>субвенція з обласного бюджету на придбання навчального обладнання для укриття Грабівської гімназії Долинської міської ради Калуського району Івано – Франківської області</w:t>
            </w:r>
          </w:p>
        </w:tc>
        <w:tc>
          <w:tcPr>
            <w:tcW w:w="1418" w:type="dxa"/>
            <w:shd w:val="clear" w:color="auto" w:fill="auto"/>
            <w:noWrap/>
            <w:vAlign w:val="center"/>
            <w:hideMark/>
          </w:tcPr>
          <w:p w14:paraId="6FBD63BD" w14:textId="77777777" w:rsidR="00622296" w:rsidRPr="00F33084" w:rsidRDefault="00622296" w:rsidP="00091D4E">
            <w:pPr>
              <w:jc w:val="right"/>
              <w:rPr>
                <w:b/>
                <w:bCs/>
              </w:rPr>
            </w:pPr>
            <w:r w:rsidRPr="00F33084">
              <w:rPr>
                <w:b/>
                <w:bCs/>
              </w:rPr>
              <w:t>71 700,00</w:t>
            </w:r>
          </w:p>
        </w:tc>
      </w:tr>
      <w:tr w:rsidR="00622296" w:rsidRPr="00F33084" w14:paraId="2604F2B0" w14:textId="77777777" w:rsidTr="00B27C7D">
        <w:trPr>
          <w:trHeight w:val="134"/>
        </w:trPr>
        <w:tc>
          <w:tcPr>
            <w:tcW w:w="1418" w:type="dxa"/>
            <w:shd w:val="clear" w:color="auto" w:fill="auto"/>
            <w:noWrap/>
            <w:vAlign w:val="center"/>
            <w:hideMark/>
          </w:tcPr>
          <w:p w14:paraId="061815C2" w14:textId="77777777" w:rsidR="00622296" w:rsidRPr="00F33084" w:rsidRDefault="00622296" w:rsidP="00091D4E">
            <w:pPr>
              <w:jc w:val="center"/>
              <w:rPr>
                <w:b/>
                <w:bCs/>
                <w:lang w:val="uk-UA"/>
              </w:rPr>
            </w:pPr>
            <w:r w:rsidRPr="00F33084">
              <w:rPr>
                <w:b/>
                <w:bCs/>
                <w:lang w:val="uk-UA"/>
              </w:rPr>
              <w:t>41057700</w:t>
            </w:r>
          </w:p>
        </w:tc>
        <w:tc>
          <w:tcPr>
            <w:tcW w:w="7267" w:type="dxa"/>
            <w:shd w:val="clear" w:color="auto" w:fill="auto"/>
            <w:vAlign w:val="center"/>
            <w:hideMark/>
          </w:tcPr>
          <w:p w14:paraId="650762AE" w14:textId="77777777" w:rsidR="00622296" w:rsidRPr="00F33084" w:rsidRDefault="00622296" w:rsidP="00F608C8">
            <w:pPr>
              <w:jc w:val="both"/>
              <w:rPr>
                <w:b/>
                <w:bCs/>
                <w:lang w:val="uk-UA"/>
              </w:rPr>
            </w:pPr>
            <w:r w:rsidRPr="00F33084">
              <w:rPr>
                <w:b/>
                <w:bCs/>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418" w:type="dxa"/>
            <w:shd w:val="clear" w:color="auto" w:fill="auto"/>
            <w:noWrap/>
            <w:vAlign w:val="center"/>
            <w:hideMark/>
          </w:tcPr>
          <w:p w14:paraId="676197AF" w14:textId="77777777" w:rsidR="00622296" w:rsidRPr="00F33084" w:rsidRDefault="00622296" w:rsidP="00091D4E">
            <w:pPr>
              <w:jc w:val="right"/>
              <w:rPr>
                <w:b/>
                <w:bCs/>
              </w:rPr>
            </w:pPr>
            <w:r w:rsidRPr="00F33084">
              <w:rPr>
                <w:b/>
                <w:bCs/>
              </w:rPr>
              <w:t>114 336,00</w:t>
            </w:r>
          </w:p>
        </w:tc>
      </w:tr>
      <w:tr w:rsidR="00622296" w:rsidRPr="00F33084" w14:paraId="547B93DE" w14:textId="77777777" w:rsidTr="00B27C7D">
        <w:trPr>
          <w:trHeight w:val="390"/>
        </w:trPr>
        <w:tc>
          <w:tcPr>
            <w:tcW w:w="10103" w:type="dxa"/>
            <w:gridSpan w:val="3"/>
            <w:shd w:val="clear" w:color="auto" w:fill="auto"/>
            <w:noWrap/>
            <w:vAlign w:val="center"/>
            <w:hideMark/>
          </w:tcPr>
          <w:p w14:paraId="26DF02CF" w14:textId="77777777" w:rsidR="00622296" w:rsidRPr="00F33084" w:rsidRDefault="00622296" w:rsidP="00091D4E">
            <w:pPr>
              <w:rPr>
                <w:b/>
                <w:bCs/>
                <w:sz w:val="22"/>
                <w:szCs w:val="22"/>
                <w:lang w:val="uk-UA"/>
              </w:rPr>
            </w:pPr>
            <w:r w:rsidRPr="00F33084">
              <w:rPr>
                <w:b/>
                <w:bCs/>
                <w:sz w:val="22"/>
                <w:szCs w:val="22"/>
                <w:lang w:val="uk-UA"/>
              </w:rPr>
              <w:lastRenderedPageBreak/>
              <w:t>ІІ. Трансферти до спеціального фонду бюджету</w:t>
            </w:r>
          </w:p>
        </w:tc>
      </w:tr>
      <w:tr w:rsidR="00622296" w:rsidRPr="00F33084" w14:paraId="20B53967" w14:textId="77777777" w:rsidTr="009B6888">
        <w:trPr>
          <w:trHeight w:val="255"/>
        </w:trPr>
        <w:tc>
          <w:tcPr>
            <w:tcW w:w="1418" w:type="dxa"/>
            <w:shd w:val="clear" w:color="auto" w:fill="auto"/>
            <w:noWrap/>
            <w:vAlign w:val="center"/>
            <w:hideMark/>
          </w:tcPr>
          <w:p w14:paraId="23E48F3B" w14:textId="77777777" w:rsidR="00622296" w:rsidRPr="00F33084" w:rsidRDefault="00622296" w:rsidP="00091D4E">
            <w:pPr>
              <w:jc w:val="center"/>
              <w:rPr>
                <w:b/>
                <w:bCs/>
                <w:lang w:val="uk-UA"/>
              </w:rPr>
            </w:pPr>
            <w:r w:rsidRPr="00F33084">
              <w:rPr>
                <w:b/>
                <w:bCs/>
                <w:lang w:val="uk-UA"/>
              </w:rPr>
              <w:t>41053900</w:t>
            </w:r>
          </w:p>
        </w:tc>
        <w:tc>
          <w:tcPr>
            <w:tcW w:w="7267" w:type="dxa"/>
            <w:shd w:val="clear" w:color="auto" w:fill="auto"/>
            <w:vAlign w:val="center"/>
            <w:hideMark/>
          </w:tcPr>
          <w:p w14:paraId="12578D46" w14:textId="77777777" w:rsidR="00622296" w:rsidRPr="00F33084" w:rsidRDefault="00622296" w:rsidP="00091D4E">
            <w:pPr>
              <w:rPr>
                <w:b/>
                <w:bCs/>
                <w:lang w:val="uk-UA"/>
              </w:rPr>
            </w:pPr>
            <w:r w:rsidRPr="00F33084">
              <w:rPr>
                <w:b/>
                <w:bCs/>
                <w:lang w:val="uk-UA"/>
              </w:rPr>
              <w:t>Інші субвенції з місцевого бюджету</w:t>
            </w:r>
          </w:p>
        </w:tc>
        <w:tc>
          <w:tcPr>
            <w:tcW w:w="1418" w:type="dxa"/>
            <w:shd w:val="clear" w:color="auto" w:fill="auto"/>
            <w:noWrap/>
            <w:vAlign w:val="center"/>
            <w:hideMark/>
          </w:tcPr>
          <w:p w14:paraId="43D36ACE" w14:textId="77777777" w:rsidR="00622296" w:rsidRPr="00F33084" w:rsidRDefault="00622296" w:rsidP="00091D4E">
            <w:pPr>
              <w:jc w:val="right"/>
              <w:rPr>
                <w:b/>
                <w:bCs/>
              </w:rPr>
            </w:pPr>
            <w:r w:rsidRPr="00F33084">
              <w:rPr>
                <w:b/>
                <w:bCs/>
              </w:rPr>
              <w:t>1 419 400,00</w:t>
            </w:r>
          </w:p>
        </w:tc>
      </w:tr>
      <w:tr w:rsidR="00622296" w:rsidRPr="00F33084" w14:paraId="325683AA" w14:textId="77777777" w:rsidTr="009B6888">
        <w:trPr>
          <w:trHeight w:val="585"/>
        </w:trPr>
        <w:tc>
          <w:tcPr>
            <w:tcW w:w="1418" w:type="dxa"/>
            <w:shd w:val="clear" w:color="auto" w:fill="auto"/>
            <w:noWrap/>
            <w:vAlign w:val="center"/>
            <w:hideMark/>
          </w:tcPr>
          <w:p w14:paraId="6367F2B7" w14:textId="77777777" w:rsidR="00622296" w:rsidRPr="00F33084" w:rsidRDefault="00622296" w:rsidP="00091D4E">
            <w:pPr>
              <w:jc w:val="center"/>
              <w:rPr>
                <w:lang w:val="uk-UA"/>
              </w:rPr>
            </w:pPr>
          </w:p>
        </w:tc>
        <w:tc>
          <w:tcPr>
            <w:tcW w:w="7267" w:type="dxa"/>
            <w:shd w:val="clear" w:color="auto" w:fill="auto"/>
            <w:vAlign w:val="center"/>
            <w:hideMark/>
          </w:tcPr>
          <w:p w14:paraId="25D74F91" w14:textId="77777777" w:rsidR="00622296" w:rsidRPr="00F33084" w:rsidRDefault="00622296" w:rsidP="00F608C8">
            <w:pPr>
              <w:jc w:val="both"/>
              <w:rPr>
                <w:lang w:val="uk-UA"/>
              </w:rPr>
            </w:pPr>
            <w:r w:rsidRPr="00F33084">
              <w:rPr>
                <w:lang w:val="uk-UA"/>
              </w:rPr>
              <w:t>субвенція з обласного бюджету на капітальний ремонт найпростішого укриття в КНП «Долинська багатопрофільна лікарня» по вул. О.Грицей,15 Долинської міської ради Івано – Франківської області</w:t>
            </w:r>
          </w:p>
        </w:tc>
        <w:tc>
          <w:tcPr>
            <w:tcW w:w="1418" w:type="dxa"/>
            <w:shd w:val="clear" w:color="auto" w:fill="auto"/>
            <w:noWrap/>
            <w:vAlign w:val="center"/>
            <w:hideMark/>
          </w:tcPr>
          <w:p w14:paraId="50143588" w14:textId="77777777" w:rsidR="00622296" w:rsidRPr="00F33084" w:rsidRDefault="00622296" w:rsidP="00091D4E">
            <w:pPr>
              <w:jc w:val="right"/>
            </w:pPr>
            <w:r w:rsidRPr="00F33084">
              <w:t>1 291 100,00</w:t>
            </w:r>
          </w:p>
        </w:tc>
      </w:tr>
      <w:tr w:rsidR="00622296" w:rsidRPr="00F33084" w14:paraId="248060AA" w14:textId="77777777" w:rsidTr="009B6888">
        <w:trPr>
          <w:trHeight w:val="570"/>
        </w:trPr>
        <w:tc>
          <w:tcPr>
            <w:tcW w:w="1418" w:type="dxa"/>
            <w:shd w:val="clear" w:color="auto" w:fill="auto"/>
            <w:noWrap/>
            <w:vAlign w:val="center"/>
            <w:hideMark/>
          </w:tcPr>
          <w:p w14:paraId="3C05E1C2" w14:textId="77777777" w:rsidR="00622296" w:rsidRPr="00F33084" w:rsidRDefault="00622296" w:rsidP="00091D4E">
            <w:pPr>
              <w:jc w:val="center"/>
              <w:rPr>
                <w:lang w:val="uk-UA"/>
              </w:rPr>
            </w:pPr>
          </w:p>
        </w:tc>
        <w:tc>
          <w:tcPr>
            <w:tcW w:w="7267" w:type="dxa"/>
            <w:shd w:val="clear" w:color="auto" w:fill="auto"/>
            <w:vAlign w:val="center"/>
            <w:hideMark/>
          </w:tcPr>
          <w:p w14:paraId="48B29084" w14:textId="77777777" w:rsidR="00622296" w:rsidRPr="00F33084" w:rsidRDefault="00622296" w:rsidP="00F608C8">
            <w:pPr>
              <w:jc w:val="both"/>
              <w:rPr>
                <w:lang w:val="uk-UA"/>
              </w:rPr>
            </w:pPr>
            <w:r w:rsidRPr="00F33084">
              <w:rPr>
                <w:lang w:val="uk-UA"/>
              </w:rPr>
              <w:t>субвенція з обласного бюджету на капітальний ремонт амбулаторії №2 м. Долина, яка знаходиться за адресою: вул. С. Бандери,9 м. Долина  Калуський район, Івано – Франківська області</w:t>
            </w:r>
          </w:p>
        </w:tc>
        <w:tc>
          <w:tcPr>
            <w:tcW w:w="1418" w:type="dxa"/>
            <w:shd w:val="clear" w:color="auto" w:fill="auto"/>
            <w:noWrap/>
            <w:vAlign w:val="center"/>
            <w:hideMark/>
          </w:tcPr>
          <w:p w14:paraId="055EE4E9" w14:textId="77777777" w:rsidR="00622296" w:rsidRPr="00F33084" w:rsidRDefault="00622296" w:rsidP="00091D4E">
            <w:pPr>
              <w:jc w:val="right"/>
            </w:pPr>
            <w:r w:rsidRPr="00F33084">
              <w:t>100 000,00</w:t>
            </w:r>
          </w:p>
        </w:tc>
      </w:tr>
      <w:tr w:rsidR="00622296" w:rsidRPr="00F33084" w14:paraId="4E17EE08" w14:textId="77777777" w:rsidTr="009B6888">
        <w:trPr>
          <w:trHeight w:val="585"/>
        </w:trPr>
        <w:tc>
          <w:tcPr>
            <w:tcW w:w="1418" w:type="dxa"/>
            <w:shd w:val="clear" w:color="auto" w:fill="auto"/>
            <w:noWrap/>
            <w:vAlign w:val="center"/>
            <w:hideMark/>
          </w:tcPr>
          <w:p w14:paraId="6C091F10" w14:textId="77777777" w:rsidR="00622296" w:rsidRPr="00F33084" w:rsidRDefault="00622296" w:rsidP="00091D4E">
            <w:pPr>
              <w:jc w:val="center"/>
              <w:rPr>
                <w:lang w:val="uk-UA"/>
              </w:rPr>
            </w:pPr>
          </w:p>
        </w:tc>
        <w:tc>
          <w:tcPr>
            <w:tcW w:w="7267" w:type="dxa"/>
            <w:shd w:val="clear" w:color="auto" w:fill="auto"/>
            <w:vAlign w:val="center"/>
            <w:hideMark/>
          </w:tcPr>
          <w:p w14:paraId="34F9A9B1" w14:textId="77777777" w:rsidR="00622296" w:rsidRPr="00F33084" w:rsidRDefault="00622296" w:rsidP="00F608C8">
            <w:pPr>
              <w:jc w:val="both"/>
              <w:rPr>
                <w:lang w:val="uk-UA"/>
              </w:rPr>
            </w:pPr>
            <w:r w:rsidRPr="00F33084">
              <w:rPr>
                <w:lang w:val="uk-UA"/>
              </w:rPr>
              <w:t>субвенція з обласного бюджету на придбання навчального обладнання для укриття Грабівської гімназії Долинської міської ради Калуського району Івано – Франківської області</w:t>
            </w:r>
          </w:p>
        </w:tc>
        <w:tc>
          <w:tcPr>
            <w:tcW w:w="1418" w:type="dxa"/>
            <w:shd w:val="clear" w:color="auto" w:fill="auto"/>
            <w:noWrap/>
            <w:vAlign w:val="center"/>
            <w:hideMark/>
          </w:tcPr>
          <w:p w14:paraId="68EFAEF5" w14:textId="77777777" w:rsidR="00622296" w:rsidRPr="00F33084" w:rsidRDefault="00622296" w:rsidP="00091D4E">
            <w:pPr>
              <w:jc w:val="right"/>
            </w:pPr>
            <w:r w:rsidRPr="00F33084">
              <w:t>28 300,00</w:t>
            </w:r>
          </w:p>
        </w:tc>
      </w:tr>
      <w:tr w:rsidR="00622296" w:rsidRPr="00F33084" w14:paraId="04568B08" w14:textId="77777777" w:rsidTr="009B6888">
        <w:trPr>
          <w:trHeight w:val="315"/>
        </w:trPr>
        <w:tc>
          <w:tcPr>
            <w:tcW w:w="1418" w:type="dxa"/>
            <w:shd w:val="clear" w:color="auto" w:fill="auto"/>
            <w:noWrap/>
            <w:vAlign w:val="center"/>
            <w:hideMark/>
          </w:tcPr>
          <w:p w14:paraId="07137A82" w14:textId="77777777" w:rsidR="00622296" w:rsidRPr="00F33084" w:rsidRDefault="00622296" w:rsidP="00091D4E">
            <w:pPr>
              <w:jc w:val="center"/>
              <w:rPr>
                <w:lang w:val="uk-UA"/>
              </w:rPr>
            </w:pPr>
            <w:r w:rsidRPr="00F33084">
              <w:rPr>
                <w:lang w:val="uk-UA"/>
              </w:rPr>
              <w:t>Х</w:t>
            </w:r>
          </w:p>
        </w:tc>
        <w:tc>
          <w:tcPr>
            <w:tcW w:w="7267" w:type="dxa"/>
            <w:shd w:val="clear" w:color="auto" w:fill="auto"/>
            <w:noWrap/>
            <w:vAlign w:val="center"/>
            <w:hideMark/>
          </w:tcPr>
          <w:p w14:paraId="114F794A" w14:textId="77777777" w:rsidR="00622296" w:rsidRPr="00F33084" w:rsidRDefault="00622296" w:rsidP="00091D4E">
            <w:pPr>
              <w:rPr>
                <w:b/>
                <w:bCs/>
                <w:lang w:val="uk-UA"/>
              </w:rPr>
            </w:pPr>
            <w:r w:rsidRPr="00F33084">
              <w:rPr>
                <w:b/>
                <w:bCs/>
                <w:lang w:val="uk-UA"/>
              </w:rPr>
              <w:t>УСЬОГО за розділом І та ІІ, у тому числі:</w:t>
            </w:r>
          </w:p>
        </w:tc>
        <w:tc>
          <w:tcPr>
            <w:tcW w:w="1418" w:type="dxa"/>
            <w:shd w:val="clear" w:color="auto" w:fill="auto"/>
            <w:noWrap/>
            <w:vAlign w:val="center"/>
            <w:hideMark/>
          </w:tcPr>
          <w:p w14:paraId="30ECB7DE" w14:textId="77777777" w:rsidR="00622296" w:rsidRPr="00F33084" w:rsidRDefault="00622296" w:rsidP="00091D4E">
            <w:pPr>
              <w:ind w:right="-108"/>
              <w:jc w:val="right"/>
              <w:rPr>
                <w:b/>
                <w:bCs/>
              </w:rPr>
            </w:pPr>
            <w:r w:rsidRPr="00F33084">
              <w:rPr>
                <w:b/>
                <w:bCs/>
              </w:rPr>
              <w:t>196 646 836,00</w:t>
            </w:r>
          </w:p>
        </w:tc>
      </w:tr>
      <w:tr w:rsidR="00622296" w:rsidRPr="00F33084" w14:paraId="29A68A9C" w14:textId="77777777" w:rsidTr="009B6888">
        <w:trPr>
          <w:trHeight w:val="315"/>
        </w:trPr>
        <w:tc>
          <w:tcPr>
            <w:tcW w:w="1418" w:type="dxa"/>
            <w:shd w:val="clear" w:color="auto" w:fill="auto"/>
            <w:noWrap/>
            <w:vAlign w:val="center"/>
            <w:hideMark/>
          </w:tcPr>
          <w:p w14:paraId="07205B0C" w14:textId="77777777" w:rsidR="00622296" w:rsidRPr="00F33084" w:rsidRDefault="00622296" w:rsidP="00091D4E">
            <w:pPr>
              <w:jc w:val="center"/>
              <w:rPr>
                <w:lang w:val="uk-UA"/>
              </w:rPr>
            </w:pPr>
            <w:r w:rsidRPr="00F33084">
              <w:rPr>
                <w:lang w:val="uk-UA"/>
              </w:rPr>
              <w:t>Х</w:t>
            </w:r>
          </w:p>
        </w:tc>
        <w:tc>
          <w:tcPr>
            <w:tcW w:w="7267" w:type="dxa"/>
            <w:shd w:val="clear" w:color="auto" w:fill="auto"/>
            <w:noWrap/>
            <w:vAlign w:val="center"/>
            <w:hideMark/>
          </w:tcPr>
          <w:p w14:paraId="7F51841E" w14:textId="77777777" w:rsidR="00622296" w:rsidRPr="00F33084" w:rsidRDefault="00622296" w:rsidP="00091D4E">
            <w:pPr>
              <w:rPr>
                <w:lang w:val="uk-UA"/>
              </w:rPr>
            </w:pPr>
            <w:r w:rsidRPr="00F33084">
              <w:rPr>
                <w:lang w:val="uk-UA"/>
              </w:rPr>
              <w:t>загальний фонд</w:t>
            </w:r>
          </w:p>
        </w:tc>
        <w:tc>
          <w:tcPr>
            <w:tcW w:w="1418" w:type="dxa"/>
            <w:shd w:val="clear" w:color="auto" w:fill="auto"/>
            <w:noWrap/>
            <w:vAlign w:val="center"/>
            <w:hideMark/>
          </w:tcPr>
          <w:p w14:paraId="75466BE8" w14:textId="77777777" w:rsidR="00622296" w:rsidRPr="00F33084" w:rsidRDefault="00622296" w:rsidP="00091D4E">
            <w:pPr>
              <w:ind w:right="-108"/>
              <w:jc w:val="right"/>
            </w:pPr>
            <w:r w:rsidRPr="00F33084">
              <w:t>195 227 436,00</w:t>
            </w:r>
          </w:p>
        </w:tc>
      </w:tr>
      <w:tr w:rsidR="00622296" w:rsidRPr="00F33084" w14:paraId="65616C71" w14:textId="77777777" w:rsidTr="009B6888">
        <w:trPr>
          <w:trHeight w:val="315"/>
        </w:trPr>
        <w:tc>
          <w:tcPr>
            <w:tcW w:w="1418" w:type="dxa"/>
            <w:shd w:val="clear" w:color="auto" w:fill="auto"/>
            <w:noWrap/>
            <w:vAlign w:val="center"/>
            <w:hideMark/>
          </w:tcPr>
          <w:p w14:paraId="752048BA" w14:textId="77777777" w:rsidR="00622296" w:rsidRPr="00F33084" w:rsidRDefault="00622296" w:rsidP="00091D4E">
            <w:pPr>
              <w:jc w:val="center"/>
              <w:rPr>
                <w:lang w:val="uk-UA"/>
              </w:rPr>
            </w:pPr>
            <w:r w:rsidRPr="00F33084">
              <w:rPr>
                <w:lang w:val="uk-UA"/>
              </w:rPr>
              <w:t>Х</w:t>
            </w:r>
          </w:p>
        </w:tc>
        <w:tc>
          <w:tcPr>
            <w:tcW w:w="7267" w:type="dxa"/>
            <w:shd w:val="clear" w:color="auto" w:fill="auto"/>
            <w:noWrap/>
            <w:vAlign w:val="center"/>
            <w:hideMark/>
          </w:tcPr>
          <w:p w14:paraId="72930167" w14:textId="77777777" w:rsidR="00622296" w:rsidRPr="00F33084" w:rsidRDefault="00622296" w:rsidP="00091D4E">
            <w:pPr>
              <w:rPr>
                <w:lang w:val="uk-UA"/>
              </w:rPr>
            </w:pPr>
            <w:r w:rsidRPr="00F33084">
              <w:rPr>
                <w:lang w:val="uk-UA"/>
              </w:rPr>
              <w:t>спеціальний фонд</w:t>
            </w:r>
          </w:p>
        </w:tc>
        <w:tc>
          <w:tcPr>
            <w:tcW w:w="1418" w:type="dxa"/>
            <w:shd w:val="clear" w:color="auto" w:fill="auto"/>
            <w:noWrap/>
            <w:vAlign w:val="center"/>
            <w:hideMark/>
          </w:tcPr>
          <w:p w14:paraId="0CA9B3BF" w14:textId="77777777" w:rsidR="00622296" w:rsidRPr="00F33084" w:rsidRDefault="00622296" w:rsidP="00091D4E">
            <w:pPr>
              <w:jc w:val="right"/>
            </w:pPr>
            <w:r w:rsidRPr="00F33084">
              <w:t>1 419 400,00</w:t>
            </w:r>
          </w:p>
        </w:tc>
      </w:tr>
    </w:tbl>
    <w:p w14:paraId="658A24E2" w14:textId="77777777" w:rsidR="00622296" w:rsidRPr="008C1C2F" w:rsidRDefault="00622296" w:rsidP="00622296">
      <w:pPr>
        <w:ind w:left="567" w:right="-1"/>
        <w:jc w:val="center"/>
        <w:rPr>
          <w:b/>
          <w:color w:val="000000"/>
          <w:sz w:val="16"/>
          <w:szCs w:val="16"/>
          <w:lang w:val="uk-UA"/>
        </w:rPr>
      </w:pPr>
    </w:p>
    <w:p w14:paraId="7FB5D946" w14:textId="77777777" w:rsidR="00622296" w:rsidRPr="004A6040" w:rsidRDefault="00622296" w:rsidP="00DB6C35">
      <w:pPr>
        <w:ind w:left="1800" w:firstLine="360"/>
        <w:rPr>
          <w:b/>
          <w:color w:val="000000"/>
          <w:sz w:val="28"/>
          <w:szCs w:val="28"/>
          <w:lang w:val="uk-UA"/>
        </w:rPr>
      </w:pPr>
      <w:r>
        <w:rPr>
          <w:b/>
          <w:color w:val="000000"/>
          <w:sz w:val="28"/>
          <w:szCs w:val="28"/>
          <w:lang w:val="uk-UA"/>
        </w:rPr>
        <w:t xml:space="preserve">ІІ. </w:t>
      </w:r>
      <w:r w:rsidRPr="004A6040">
        <w:rPr>
          <w:b/>
          <w:color w:val="000000"/>
          <w:sz w:val="28"/>
          <w:szCs w:val="28"/>
          <w:lang w:val="uk-UA"/>
        </w:rPr>
        <w:t>Показники міжбюджетних трансфертів іншим бюджетам</w:t>
      </w:r>
    </w:p>
    <w:p w14:paraId="7E5D5733" w14:textId="77777777" w:rsidR="00622296" w:rsidRDefault="00622296" w:rsidP="00DB6C35">
      <w:pPr>
        <w:ind w:left="9360" w:firstLine="720"/>
        <w:rPr>
          <w:color w:val="000000"/>
          <w:sz w:val="24"/>
          <w:szCs w:val="24"/>
          <w:lang w:val="uk-UA"/>
        </w:rPr>
      </w:pPr>
      <w:r>
        <w:rPr>
          <w:color w:val="000000"/>
          <w:sz w:val="24"/>
          <w:szCs w:val="24"/>
          <w:lang w:val="uk-UA"/>
        </w:rPr>
        <w:t>г</w:t>
      </w:r>
      <w:r w:rsidRPr="00DB0F70">
        <w:rPr>
          <w:color w:val="000000"/>
          <w:sz w:val="24"/>
          <w:szCs w:val="24"/>
          <w:lang w:val="uk-UA"/>
        </w:rPr>
        <w:t>рн</w:t>
      </w:r>
    </w:p>
    <w:tbl>
      <w:tblPr>
        <w:tblW w:w="9923" w:type="dxa"/>
        <w:tblInd w:w="817" w:type="dxa"/>
        <w:tblLook w:val="04A0" w:firstRow="1" w:lastRow="0" w:firstColumn="1" w:lastColumn="0" w:noHBand="0" w:noVBand="1"/>
      </w:tblPr>
      <w:tblGrid>
        <w:gridCol w:w="1388"/>
        <w:gridCol w:w="1500"/>
        <w:gridCol w:w="5759"/>
        <w:gridCol w:w="1276"/>
      </w:tblGrid>
      <w:tr w:rsidR="00304ACD" w:rsidRPr="00190F64" w14:paraId="5AF72943" w14:textId="77777777" w:rsidTr="00304ACD">
        <w:trPr>
          <w:trHeight w:val="945"/>
        </w:trPr>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7FA8C" w14:textId="77777777" w:rsidR="00304ACD" w:rsidRPr="00190F64" w:rsidRDefault="00304ACD" w:rsidP="00451286">
            <w:pPr>
              <w:jc w:val="center"/>
            </w:pPr>
            <w:r w:rsidRPr="00190F64">
              <w:t>Код Програмної</w:t>
            </w:r>
            <w:r w:rsidRPr="00190F64">
              <w:br/>
              <w:t>класифікації</w:t>
            </w:r>
            <w:r w:rsidRPr="00190F64">
              <w:br/>
              <w:t>видатків та</w:t>
            </w:r>
            <w:r w:rsidRPr="00190F64">
              <w:br/>
              <w:t>кредитування</w:t>
            </w:r>
            <w:r w:rsidRPr="00190F64">
              <w:br/>
              <w:t>місцевого бюджету/</w:t>
            </w:r>
            <w:r w:rsidRPr="00190F64">
              <w:br/>
              <w:t>Код бюджету</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38AAD" w14:textId="77777777" w:rsidR="00304ACD" w:rsidRPr="00190F64" w:rsidRDefault="00304ACD" w:rsidP="00451286">
            <w:pPr>
              <w:jc w:val="center"/>
            </w:pPr>
            <w:r w:rsidRPr="00190F64">
              <w:t>Код типової</w:t>
            </w:r>
            <w:r w:rsidRPr="00190F64">
              <w:br/>
              <w:t>програмної</w:t>
            </w:r>
            <w:r w:rsidRPr="00190F64">
              <w:br/>
              <w:t>класифікації</w:t>
            </w:r>
            <w:r w:rsidRPr="00190F64">
              <w:br/>
              <w:t>видатків та</w:t>
            </w:r>
            <w:r w:rsidRPr="00190F64">
              <w:br/>
              <w:t>кредитування</w:t>
            </w:r>
            <w:r w:rsidRPr="00190F64">
              <w:br/>
              <w:t>місцевого</w:t>
            </w:r>
            <w:r w:rsidRPr="00190F64">
              <w:br/>
              <w:t>бюджету</w:t>
            </w:r>
          </w:p>
        </w:tc>
        <w:tc>
          <w:tcPr>
            <w:tcW w:w="5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BE311" w14:textId="77777777" w:rsidR="00304ACD" w:rsidRPr="00190F64" w:rsidRDefault="00304ACD" w:rsidP="00451286">
            <w:pPr>
              <w:jc w:val="center"/>
            </w:pPr>
            <w:r w:rsidRPr="00190F64">
              <w:t>Найменування трансферту/</w:t>
            </w:r>
            <w:r w:rsidRPr="00190F64">
              <w:br/>
              <w:t>Найменування бюджету – отримувача міжбюджетного трансферту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2E34F" w14:textId="77777777" w:rsidR="00304ACD" w:rsidRPr="00190F64" w:rsidRDefault="00304ACD" w:rsidP="00451286">
            <w:pPr>
              <w:jc w:val="center"/>
            </w:pPr>
            <w:r w:rsidRPr="00190F64">
              <w:t>Усього</w:t>
            </w:r>
          </w:p>
        </w:tc>
      </w:tr>
      <w:tr w:rsidR="00304ACD" w:rsidRPr="00190F64" w14:paraId="0030EA9D" w14:textId="77777777" w:rsidTr="00304ACD">
        <w:trPr>
          <w:trHeight w:val="1155"/>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56F6C7D4" w14:textId="77777777" w:rsidR="00304ACD" w:rsidRPr="00190F64" w:rsidRDefault="00304ACD" w:rsidP="00451286"/>
        </w:tc>
        <w:tc>
          <w:tcPr>
            <w:tcW w:w="1500" w:type="dxa"/>
            <w:vMerge/>
            <w:tcBorders>
              <w:top w:val="single" w:sz="4" w:space="0" w:color="auto"/>
              <w:left w:val="single" w:sz="4" w:space="0" w:color="auto"/>
              <w:bottom w:val="single" w:sz="4" w:space="0" w:color="auto"/>
              <w:right w:val="single" w:sz="4" w:space="0" w:color="auto"/>
            </w:tcBorders>
            <w:vAlign w:val="center"/>
            <w:hideMark/>
          </w:tcPr>
          <w:p w14:paraId="545CFDB6" w14:textId="77777777" w:rsidR="00304ACD" w:rsidRPr="00190F64" w:rsidRDefault="00304ACD" w:rsidP="00451286"/>
        </w:tc>
        <w:tc>
          <w:tcPr>
            <w:tcW w:w="5759" w:type="dxa"/>
            <w:vMerge/>
            <w:tcBorders>
              <w:top w:val="single" w:sz="4" w:space="0" w:color="auto"/>
              <w:left w:val="single" w:sz="4" w:space="0" w:color="auto"/>
              <w:bottom w:val="single" w:sz="4" w:space="0" w:color="auto"/>
              <w:right w:val="single" w:sz="4" w:space="0" w:color="auto"/>
            </w:tcBorders>
            <w:vAlign w:val="center"/>
            <w:hideMark/>
          </w:tcPr>
          <w:p w14:paraId="0E7E05F6" w14:textId="77777777" w:rsidR="00304ACD" w:rsidRPr="00190F64" w:rsidRDefault="00304ACD" w:rsidP="00451286"/>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B775DA" w14:textId="77777777" w:rsidR="00304ACD" w:rsidRPr="00190F64" w:rsidRDefault="00304ACD" w:rsidP="00451286"/>
        </w:tc>
      </w:tr>
      <w:tr w:rsidR="00304ACD" w:rsidRPr="00190F64" w14:paraId="0F2D547B" w14:textId="77777777" w:rsidTr="00304ACD">
        <w:trPr>
          <w:trHeight w:val="225"/>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6FA54846" w14:textId="77777777" w:rsidR="00304ACD" w:rsidRPr="00190F64" w:rsidRDefault="00304ACD" w:rsidP="00451286">
            <w:pPr>
              <w:jc w:val="center"/>
            </w:pPr>
            <w:r w:rsidRPr="00190F64">
              <w:t>1</w:t>
            </w:r>
          </w:p>
        </w:tc>
        <w:tc>
          <w:tcPr>
            <w:tcW w:w="1500" w:type="dxa"/>
            <w:tcBorders>
              <w:top w:val="nil"/>
              <w:left w:val="nil"/>
              <w:bottom w:val="single" w:sz="4" w:space="0" w:color="auto"/>
              <w:right w:val="single" w:sz="4" w:space="0" w:color="auto"/>
            </w:tcBorders>
            <w:shd w:val="clear" w:color="auto" w:fill="auto"/>
            <w:noWrap/>
            <w:vAlign w:val="center"/>
            <w:hideMark/>
          </w:tcPr>
          <w:p w14:paraId="32D28AF6" w14:textId="77777777" w:rsidR="00304ACD" w:rsidRPr="00190F64" w:rsidRDefault="00304ACD" w:rsidP="00451286">
            <w:pPr>
              <w:jc w:val="center"/>
            </w:pPr>
            <w:r w:rsidRPr="00190F64">
              <w:t>2</w:t>
            </w:r>
          </w:p>
        </w:tc>
        <w:tc>
          <w:tcPr>
            <w:tcW w:w="5759" w:type="dxa"/>
            <w:tcBorders>
              <w:top w:val="nil"/>
              <w:left w:val="nil"/>
              <w:bottom w:val="single" w:sz="4" w:space="0" w:color="auto"/>
              <w:right w:val="single" w:sz="4" w:space="0" w:color="auto"/>
            </w:tcBorders>
            <w:shd w:val="clear" w:color="auto" w:fill="auto"/>
            <w:noWrap/>
            <w:vAlign w:val="center"/>
            <w:hideMark/>
          </w:tcPr>
          <w:p w14:paraId="5229C606" w14:textId="77777777" w:rsidR="00304ACD" w:rsidRPr="00190F64" w:rsidRDefault="00304ACD" w:rsidP="00451286">
            <w:pPr>
              <w:jc w:val="center"/>
            </w:pPr>
            <w:r w:rsidRPr="00190F64">
              <w:t>3</w:t>
            </w:r>
          </w:p>
        </w:tc>
        <w:tc>
          <w:tcPr>
            <w:tcW w:w="1276" w:type="dxa"/>
            <w:tcBorders>
              <w:top w:val="nil"/>
              <w:left w:val="nil"/>
              <w:bottom w:val="single" w:sz="4" w:space="0" w:color="auto"/>
              <w:right w:val="single" w:sz="4" w:space="0" w:color="auto"/>
            </w:tcBorders>
            <w:shd w:val="clear" w:color="auto" w:fill="auto"/>
            <w:noWrap/>
            <w:vAlign w:val="center"/>
            <w:hideMark/>
          </w:tcPr>
          <w:p w14:paraId="279EB909" w14:textId="77777777" w:rsidR="00304ACD" w:rsidRPr="00190F64" w:rsidRDefault="00304ACD" w:rsidP="00451286">
            <w:pPr>
              <w:jc w:val="center"/>
            </w:pPr>
            <w:r w:rsidRPr="00190F64">
              <w:t>4</w:t>
            </w:r>
          </w:p>
        </w:tc>
      </w:tr>
      <w:tr w:rsidR="00304ACD" w:rsidRPr="00190F64" w14:paraId="5A600F05" w14:textId="77777777" w:rsidTr="00304ACD">
        <w:trPr>
          <w:trHeight w:val="345"/>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590EADBA" w14:textId="77777777" w:rsidR="00304ACD" w:rsidRPr="00190F64" w:rsidRDefault="00304ACD" w:rsidP="00451286">
            <w:pPr>
              <w:jc w:val="center"/>
            </w:pPr>
            <w:r w:rsidRPr="00190F64">
              <w:t> </w:t>
            </w:r>
          </w:p>
        </w:tc>
        <w:tc>
          <w:tcPr>
            <w:tcW w:w="85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2B9782" w14:textId="77777777" w:rsidR="00304ACD" w:rsidRPr="00190F64" w:rsidRDefault="00304ACD" w:rsidP="00451286">
            <w:pPr>
              <w:jc w:val="center"/>
              <w:rPr>
                <w:b/>
                <w:bCs/>
              </w:rPr>
            </w:pPr>
            <w:r w:rsidRPr="00190F64">
              <w:rPr>
                <w:b/>
                <w:bCs/>
              </w:rPr>
              <w:t>І. Трансферти із загального фонду бюджету</w:t>
            </w:r>
          </w:p>
        </w:tc>
      </w:tr>
      <w:tr w:rsidR="00304ACD" w:rsidRPr="00190F64" w14:paraId="7019AF26" w14:textId="77777777" w:rsidTr="00304ACD">
        <w:trPr>
          <w:trHeight w:val="225"/>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322D26E2" w14:textId="77777777" w:rsidR="00304ACD" w:rsidRPr="00190F64" w:rsidRDefault="00304ACD" w:rsidP="00451286">
            <w:r w:rsidRPr="00190F64">
              <w:t> </w:t>
            </w:r>
          </w:p>
        </w:tc>
        <w:tc>
          <w:tcPr>
            <w:tcW w:w="1500" w:type="dxa"/>
            <w:tcBorders>
              <w:top w:val="nil"/>
              <w:left w:val="nil"/>
              <w:bottom w:val="single" w:sz="4" w:space="0" w:color="auto"/>
              <w:right w:val="single" w:sz="4" w:space="0" w:color="auto"/>
            </w:tcBorders>
            <w:shd w:val="clear" w:color="auto" w:fill="auto"/>
            <w:noWrap/>
            <w:vAlign w:val="bottom"/>
            <w:hideMark/>
          </w:tcPr>
          <w:p w14:paraId="09396D71" w14:textId="77777777" w:rsidR="00304ACD" w:rsidRPr="00190F64" w:rsidRDefault="00304ACD" w:rsidP="00451286">
            <w:r w:rsidRPr="00190F64">
              <w:t> </w:t>
            </w:r>
          </w:p>
        </w:tc>
        <w:tc>
          <w:tcPr>
            <w:tcW w:w="5759" w:type="dxa"/>
            <w:tcBorders>
              <w:top w:val="nil"/>
              <w:left w:val="nil"/>
              <w:bottom w:val="single" w:sz="4" w:space="0" w:color="auto"/>
              <w:right w:val="single" w:sz="4" w:space="0" w:color="auto"/>
            </w:tcBorders>
            <w:shd w:val="clear" w:color="auto" w:fill="auto"/>
            <w:noWrap/>
            <w:vAlign w:val="bottom"/>
            <w:hideMark/>
          </w:tcPr>
          <w:p w14:paraId="7B284A82" w14:textId="6319C335" w:rsidR="00304ACD" w:rsidRPr="00190F64" w:rsidRDefault="00304ACD" w:rsidP="00451286">
            <w:r w:rsidRPr="00190F64">
              <w:t> </w:t>
            </w:r>
            <w:r w:rsidR="006573A2">
              <w:rPr>
                <w:lang w:val="uk-UA"/>
              </w:rPr>
              <w:t>С</w:t>
            </w:r>
            <w:r w:rsidR="006649BF">
              <w:rPr>
                <w:b/>
                <w:bCs/>
                <w:lang w:val="uk-UA"/>
              </w:rPr>
              <w:t>убвенція з місцевого бюджету</w:t>
            </w:r>
            <w:r w:rsidR="006649BF" w:rsidRPr="00190F64">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BF61D9" w14:textId="6AA0688C" w:rsidR="00304ACD" w:rsidRPr="00190F64" w:rsidRDefault="003024FF" w:rsidP="003024FF">
            <w:pPr>
              <w:rPr>
                <w:b/>
                <w:bCs/>
              </w:rPr>
            </w:pPr>
            <w:r>
              <w:rPr>
                <w:b/>
                <w:bCs/>
                <w:lang w:val="uk-UA"/>
              </w:rPr>
              <w:t>1 1</w:t>
            </w:r>
            <w:r w:rsidR="00304ACD" w:rsidRPr="00190F64">
              <w:rPr>
                <w:b/>
                <w:bCs/>
              </w:rPr>
              <w:t>50 000,00</w:t>
            </w:r>
          </w:p>
        </w:tc>
      </w:tr>
      <w:tr w:rsidR="00304ACD" w:rsidRPr="00190F64" w14:paraId="7CBFF751" w14:textId="77777777" w:rsidTr="00304ACD">
        <w:trPr>
          <w:trHeight w:val="510"/>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24614589" w14:textId="77777777" w:rsidR="00304ACD" w:rsidRPr="00190F64" w:rsidRDefault="00304ACD" w:rsidP="00451286">
            <w:pPr>
              <w:jc w:val="center"/>
              <w:rPr>
                <w:b/>
                <w:bCs/>
              </w:rPr>
            </w:pPr>
            <w:r w:rsidRPr="00190F64">
              <w:rPr>
                <w:b/>
                <w:bCs/>
              </w:rPr>
              <w:t>0119800</w:t>
            </w:r>
          </w:p>
        </w:tc>
        <w:tc>
          <w:tcPr>
            <w:tcW w:w="1500" w:type="dxa"/>
            <w:tcBorders>
              <w:top w:val="nil"/>
              <w:left w:val="nil"/>
              <w:bottom w:val="single" w:sz="4" w:space="0" w:color="auto"/>
              <w:right w:val="single" w:sz="4" w:space="0" w:color="auto"/>
            </w:tcBorders>
            <w:shd w:val="clear" w:color="auto" w:fill="auto"/>
            <w:vAlign w:val="center"/>
            <w:hideMark/>
          </w:tcPr>
          <w:p w14:paraId="42B54EA5" w14:textId="77777777" w:rsidR="00304ACD" w:rsidRPr="00190F64" w:rsidRDefault="00304ACD" w:rsidP="00451286">
            <w:pPr>
              <w:jc w:val="center"/>
              <w:rPr>
                <w:b/>
                <w:bCs/>
              </w:rPr>
            </w:pPr>
            <w:r w:rsidRPr="00190F64">
              <w:rPr>
                <w:b/>
                <w:bCs/>
              </w:rPr>
              <w:t>9800</w:t>
            </w:r>
          </w:p>
        </w:tc>
        <w:tc>
          <w:tcPr>
            <w:tcW w:w="5759" w:type="dxa"/>
            <w:tcBorders>
              <w:top w:val="nil"/>
              <w:left w:val="nil"/>
              <w:bottom w:val="single" w:sz="4" w:space="0" w:color="auto"/>
              <w:right w:val="single" w:sz="4" w:space="0" w:color="auto"/>
            </w:tcBorders>
            <w:shd w:val="clear" w:color="auto" w:fill="auto"/>
            <w:vAlign w:val="bottom"/>
            <w:hideMark/>
          </w:tcPr>
          <w:p w14:paraId="4096DA6C" w14:textId="77777777" w:rsidR="00304ACD" w:rsidRPr="00190F64" w:rsidRDefault="00304ACD" w:rsidP="00F608C8">
            <w:pPr>
              <w:jc w:val="both"/>
              <w:rPr>
                <w:color w:val="000000"/>
              </w:rPr>
            </w:pPr>
            <w:r w:rsidRPr="00190F64">
              <w:rPr>
                <w:color w:val="000000"/>
              </w:rPr>
              <w:t>Субвенція з місцевого бюджету державному бюджету на виконання програм соціально-економічного розвитку регіонів (Програма забезпечення пожежної безпеки на території Долинської ТГ на 2022-2024 роки)</w:t>
            </w:r>
          </w:p>
        </w:tc>
        <w:tc>
          <w:tcPr>
            <w:tcW w:w="1276" w:type="dxa"/>
            <w:tcBorders>
              <w:top w:val="nil"/>
              <w:left w:val="nil"/>
              <w:bottom w:val="single" w:sz="4" w:space="0" w:color="auto"/>
              <w:right w:val="single" w:sz="4" w:space="0" w:color="auto"/>
            </w:tcBorders>
            <w:shd w:val="clear" w:color="auto" w:fill="auto"/>
            <w:noWrap/>
            <w:vAlign w:val="bottom"/>
            <w:hideMark/>
          </w:tcPr>
          <w:p w14:paraId="764629D6" w14:textId="77777777" w:rsidR="00304ACD" w:rsidRPr="00190F64" w:rsidRDefault="00304ACD" w:rsidP="00451286">
            <w:pPr>
              <w:jc w:val="center"/>
            </w:pPr>
            <w:r w:rsidRPr="00190F64">
              <w:t>100 000,00</w:t>
            </w:r>
          </w:p>
        </w:tc>
      </w:tr>
      <w:tr w:rsidR="00304ACD" w:rsidRPr="00190F64" w14:paraId="7A7B53AB" w14:textId="77777777" w:rsidTr="00304ACD">
        <w:trPr>
          <w:trHeight w:val="1200"/>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6B7FD2F0" w14:textId="77777777" w:rsidR="00304ACD" w:rsidRPr="00190F64" w:rsidRDefault="00304ACD" w:rsidP="00451286">
            <w:pPr>
              <w:jc w:val="center"/>
              <w:rPr>
                <w:b/>
                <w:bCs/>
              </w:rPr>
            </w:pPr>
            <w:r w:rsidRPr="00190F64">
              <w:rPr>
                <w:b/>
                <w:bCs/>
              </w:rPr>
              <w:t>0119800</w:t>
            </w:r>
          </w:p>
        </w:tc>
        <w:tc>
          <w:tcPr>
            <w:tcW w:w="1500" w:type="dxa"/>
            <w:tcBorders>
              <w:top w:val="nil"/>
              <w:left w:val="nil"/>
              <w:bottom w:val="single" w:sz="4" w:space="0" w:color="auto"/>
              <w:right w:val="single" w:sz="4" w:space="0" w:color="auto"/>
            </w:tcBorders>
            <w:shd w:val="clear" w:color="auto" w:fill="auto"/>
            <w:vAlign w:val="center"/>
            <w:hideMark/>
          </w:tcPr>
          <w:p w14:paraId="21CC2C69" w14:textId="77777777" w:rsidR="00304ACD" w:rsidRPr="00190F64" w:rsidRDefault="00304ACD" w:rsidP="00451286">
            <w:pPr>
              <w:jc w:val="center"/>
              <w:rPr>
                <w:b/>
                <w:bCs/>
              </w:rPr>
            </w:pPr>
            <w:r w:rsidRPr="00190F64">
              <w:rPr>
                <w:b/>
                <w:bCs/>
              </w:rPr>
              <w:t>9800</w:t>
            </w:r>
          </w:p>
        </w:tc>
        <w:tc>
          <w:tcPr>
            <w:tcW w:w="5759" w:type="dxa"/>
            <w:tcBorders>
              <w:top w:val="nil"/>
              <w:left w:val="nil"/>
              <w:bottom w:val="nil"/>
              <w:right w:val="nil"/>
            </w:tcBorders>
            <w:shd w:val="clear" w:color="auto" w:fill="auto"/>
            <w:vAlign w:val="bottom"/>
            <w:hideMark/>
          </w:tcPr>
          <w:p w14:paraId="30D08F4A" w14:textId="77777777" w:rsidR="00304ACD" w:rsidRPr="00190F64" w:rsidRDefault="00304ACD" w:rsidP="00F608C8">
            <w:pPr>
              <w:jc w:val="both"/>
            </w:pPr>
            <w:bookmarkStart w:id="1" w:name="RANGE!C52"/>
            <w:r w:rsidRPr="00190F64">
              <w:t xml:space="preserve">субвенція з місцевого бюджету державному бюджету на виконання програм соціально-економічного розвитку регіонів  для виконання пункту 5.7 розділу 6 заходів </w:t>
            </w:r>
            <w:r w:rsidRPr="00190F64">
              <w:rPr>
                <w:color w:val="000000"/>
              </w:rPr>
              <w:t>Програми фінансування мобілізаційних заходів та оборонної роботи Долинської міської ради на 2022-2024 роки</w:t>
            </w:r>
            <w:bookmarkEnd w:id="1"/>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15C6E0" w14:textId="2BEB4D24" w:rsidR="00304ACD" w:rsidRPr="00190F64" w:rsidRDefault="003024FF" w:rsidP="00451286">
            <w:pPr>
              <w:jc w:val="center"/>
            </w:pPr>
            <w:r>
              <w:rPr>
                <w:lang w:val="uk-UA"/>
              </w:rPr>
              <w:t>10</w:t>
            </w:r>
            <w:r w:rsidR="00304ACD" w:rsidRPr="00190F64">
              <w:t>00 000,00</w:t>
            </w:r>
          </w:p>
        </w:tc>
      </w:tr>
      <w:tr w:rsidR="00304ACD" w:rsidRPr="00190F64" w14:paraId="03E499DA" w14:textId="77777777" w:rsidTr="00304ACD">
        <w:trPr>
          <w:trHeight w:val="842"/>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6845AE38" w14:textId="77777777" w:rsidR="00304ACD" w:rsidRPr="00190F64" w:rsidRDefault="00304ACD" w:rsidP="00451286">
            <w:pPr>
              <w:jc w:val="center"/>
              <w:rPr>
                <w:b/>
                <w:bCs/>
              </w:rPr>
            </w:pPr>
            <w:r w:rsidRPr="00190F64">
              <w:rPr>
                <w:b/>
                <w:bCs/>
              </w:rPr>
              <w:t>0119800</w:t>
            </w:r>
          </w:p>
        </w:tc>
        <w:tc>
          <w:tcPr>
            <w:tcW w:w="1500" w:type="dxa"/>
            <w:tcBorders>
              <w:top w:val="nil"/>
              <w:left w:val="nil"/>
              <w:bottom w:val="single" w:sz="4" w:space="0" w:color="auto"/>
              <w:right w:val="single" w:sz="4" w:space="0" w:color="auto"/>
            </w:tcBorders>
            <w:shd w:val="clear" w:color="auto" w:fill="auto"/>
            <w:vAlign w:val="center"/>
            <w:hideMark/>
          </w:tcPr>
          <w:p w14:paraId="54399826" w14:textId="77777777" w:rsidR="00304ACD" w:rsidRPr="00190F64" w:rsidRDefault="00304ACD" w:rsidP="00451286">
            <w:pPr>
              <w:jc w:val="center"/>
              <w:rPr>
                <w:b/>
                <w:bCs/>
              </w:rPr>
            </w:pPr>
            <w:r w:rsidRPr="00190F64">
              <w:rPr>
                <w:b/>
                <w:bCs/>
              </w:rPr>
              <w:t>9800</w:t>
            </w:r>
          </w:p>
        </w:tc>
        <w:tc>
          <w:tcPr>
            <w:tcW w:w="5759" w:type="dxa"/>
            <w:tcBorders>
              <w:top w:val="single" w:sz="4" w:space="0" w:color="auto"/>
              <w:left w:val="nil"/>
              <w:bottom w:val="single" w:sz="4" w:space="0" w:color="auto"/>
              <w:right w:val="single" w:sz="4" w:space="0" w:color="auto"/>
            </w:tcBorders>
            <w:shd w:val="clear" w:color="auto" w:fill="auto"/>
            <w:vAlign w:val="center"/>
            <w:hideMark/>
          </w:tcPr>
          <w:p w14:paraId="408EC2AC" w14:textId="77777777" w:rsidR="00304ACD" w:rsidRPr="00190F64" w:rsidRDefault="00304ACD" w:rsidP="00F608C8">
            <w:pPr>
              <w:jc w:val="both"/>
            </w:pPr>
            <w:r w:rsidRPr="00190F64">
              <w:t>Субвенція з місцевого бюджету державному бюджету на виконання програм соціально-економічного розвитку регіонів (Програма профілактики злочинності на 2021-2025 роки)</w:t>
            </w:r>
          </w:p>
        </w:tc>
        <w:tc>
          <w:tcPr>
            <w:tcW w:w="1276" w:type="dxa"/>
            <w:tcBorders>
              <w:top w:val="nil"/>
              <w:left w:val="nil"/>
              <w:bottom w:val="single" w:sz="4" w:space="0" w:color="auto"/>
              <w:right w:val="single" w:sz="4" w:space="0" w:color="auto"/>
            </w:tcBorders>
            <w:shd w:val="clear" w:color="auto" w:fill="auto"/>
            <w:noWrap/>
            <w:vAlign w:val="center"/>
            <w:hideMark/>
          </w:tcPr>
          <w:p w14:paraId="3FCF044B" w14:textId="77777777" w:rsidR="00304ACD" w:rsidRPr="00190F64" w:rsidRDefault="00304ACD" w:rsidP="00451286">
            <w:pPr>
              <w:jc w:val="center"/>
            </w:pPr>
            <w:r w:rsidRPr="00190F64">
              <w:t>50 000,00</w:t>
            </w:r>
          </w:p>
        </w:tc>
      </w:tr>
      <w:tr w:rsidR="00304ACD" w:rsidRPr="00190F64" w14:paraId="2B28DB20" w14:textId="77777777" w:rsidTr="00304ACD">
        <w:trPr>
          <w:trHeight w:val="420"/>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73EEE32F" w14:textId="77777777" w:rsidR="00304ACD" w:rsidRPr="00190F64" w:rsidRDefault="00304ACD" w:rsidP="00451286">
            <w:pPr>
              <w:jc w:val="center"/>
            </w:pPr>
            <w:r w:rsidRPr="00190F64">
              <w:t> </w:t>
            </w:r>
          </w:p>
        </w:tc>
        <w:tc>
          <w:tcPr>
            <w:tcW w:w="85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8E7B9C" w14:textId="77777777" w:rsidR="00304ACD" w:rsidRPr="00190F64" w:rsidRDefault="00304ACD" w:rsidP="00451286">
            <w:pPr>
              <w:jc w:val="center"/>
              <w:rPr>
                <w:b/>
                <w:bCs/>
              </w:rPr>
            </w:pPr>
            <w:r w:rsidRPr="00190F64">
              <w:rPr>
                <w:b/>
                <w:bCs/>
              </w:rPr>
              <w:t>ІІ. Трансферти із спеціального фонду бюджету</w:t>
            </w:r>
          </w:p>
        </w:tc>
      </w:tr>
      <w:tr w:rsidR="00304ACD" w:rsidRPr="00190F64" w14:paraId="0B1037A3" w14:textId="77777777" w:rsidTr="00304ACD">
        <w:trPr>
          <w:trHeight w:val="420"/>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596B3117" w14:textId="77777777" w:rsidR="00304ACD" w:rsidRPr="00190F64" w:rsidRDefault="00304ACD" w:rsidP="00451286">
            <w:pPr>
              <w:jc w:val="center"/>
            </w:pPr>
            <w:r w:rsidRPr="00190F64">
              <w:t> </w:t>
            </w:r>
          </w:p>
        </w:tc>
        <w:tc>
          <w:tcPr>
            <w:tcW w:w="1500" w:type="dxa"/>
            <w:tcBorders>
              <w:top w:val="nil"/>
              <w:left w:val="nil"/>
              <w:bottom w:val="single" w:sz="4" w:space="0" w:color="auto"/>
              <w:right w:val="single" w:sz="4" w:space="0" w:color="auto"/>
            </w:tcBorders>
            <w:shd w:val="clear" w:color="auto" w:fill="auto"/>
            <w:noWrap/>
            <w:vAlign w:val="center"/>
            <w:hideMark/>
          </w:tcPr>
          <w:p w14:paraId="004730BA" w14:textId="77777777" w:rsidR="00304ACD" w:rsidRPr="00190F64" w:rsidRDefault="00304ACD" w:rsidP="00451286">
            <w:pPr>
              <w:jc w:val="center"/>
              <w:rPr>
                <w:b/>
                <w:bCs/>
              </w:rPr>
            </w:pPr>
            <w:r w:rsidRPr="00190F64">
              <w:rPr>
                <w:b/>
                <w:bCs/>
              </w:rPr>
              <w:t> </w:t>
            </w:r>
          </w:p>
        </w:tc>
        <w:tc>
          <w:tcPr>
            <w:tcW w:w="5759" w:type="dxa"/>
            <w:tcBorders>
              <w:top w:val="nil"/>
              <w:left w:val="nil"/>
              <w:bottom w:val="single" w:sz="4" w:space="0" w:color="auto"/>
              <w:right w:val="single" w:sz="4" w:space="0" w:color="auto"/>
            </w:tcBorders>
            <w:shd w:val="clear" w:color="auto" w:fill="auto"/>
            <w:noWrap/>
            <w:vAlign w:val="center"/>
            <w:hideMark/>
          </w:tcPr>
          <w:p w14:paraId="4624FC3A" w14:textId="319618B8" w:rsidR="00304ACD" w:rsidRPr="00190F64" w:rsidRDefault="006573A2" w:rsidP="006573A2">
            <w:pPr>
              <w:rPr>
                <w:b/>
                <w:bCs/>
              </w:rPr>
            </w:pPr>
            <w:r>
              <w:rPr>
                <w:b/>
                <w:bCs/>
                <w:lang w:val="uk-UA"/>
              </w:rPr>
              <w:t>С</w:t>
            </w:r>
            <w:r w:rsidR="006649BF">
              <w:rPr>
                <w:b/>
                <w:bCs/>
                <w:lang w:val="uk-UA"/>
              </w:rPr>
              <w:t>убвенція з місцевого бюджету</w:t>
            </w:r>
            <w:r w:rsidR="00304ACD" w:rsidRPr="00190F64">
              <w:rPr>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ED20CE" w14:textId="58EF2D0E" w:rsidR="00304ACD" w:rsidRPr="00190F64" w:rsidRDefault="003024FF" w:rsidP="003024FF">
            <w:pPr>
              <w:rPr>
                <w:b/>
                <w:bCs/>
              </w:rPr>
            </w:pPr>
            <w:r>
              <w:rPr>
                <w:b/>
                <w:bCs/>
                <w:lang w:val="uk-UA"/>
              </w:rPr>
              <w:t>1 1</w:t>
            </w:r>
            <w:r w:rsidR="00304ACD" w:rsidRPr="00190F64">
              <w:rPr>
                <w:b/>
                <w:bCs/>
              </w:rPr>
              <w:t>98 300,00</w:t>
            </w:r>
          </w:p>
        </w:tc>
      </w:tr>
      <w:tr w:rsidR="00304ACD" w:rsidRPr="00190F64" w14:paraId="1709D76D" w14:textId="77777777" w:rsidTr="00304ACD">
        <w:trPr>
          <w:trHeight w:val="255"/>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08330F8E" w14:textId="77777777" w:rsidR="00304ACD" w:rsidRPr="00190F64" w:rsidRDefault="00304ACD" w:rsidP="00451286">
            <w:pPr>
              <w:jc w:val="center"/>
              <w:rPr>
                <w:b/>
                <w:bCs/>
              </w:rPr>
            </w:pPr>
            <w:r w:rsidRPr="00190F64">
              <w:rPr>
                <w:b/>
                <w:bCs/>
              </w:rPr>
              <w:t xml:space="preserve">3719770  </w:t>
            </w:r>
          </w:p>
        </w:tc>
        <w:tc>
          <w:tcPr>
            <w:tcW w:w="1500" w:type="dxa"/>
            <w:tcBorders>
              <w:top w:val="nil"/>
              <w:left w:val="nil"/>
              <w:bottom w:val="single" w:sz="4" w:space="0" w:color="auto"/>
              <w:right w:val="single" w:sz="4" w:space="0" w:color="auto"/>
            </w:tcBorders>
            <w:shd w:val="clear" w:color="auto" w:fill="auto"/>
            <w:noWrap/>
            <w:vAlign w:val="center"/>
            <w:hideMark/>
          </w:tcPr>
          <w:p w14:paraId="29E87BED" w14:textId="77777777" w:rsidR="00304ACD" w:rsidRPr="00190F64" w:rsidRDefault="00304ACD" w:rsidP="00451286">
            <w:pPr>
              <w:jc w:val="center"/>
              <w:rPr>
                <w:b/>
                <w:bCs/>
              </w:rPr>
            </w:pPr>
            <w:r w:rsidRPr="00190F64">
              <w:rPr>
                <w:b/>
                <w:bCs/>
              </w:rPr>
              <w:t xml:space="preserve">9770     </w:t>
            </w:r>
          </w:p>
        </w:tc>
        <w:tc>
          <w:tcPr>
            <w:tcW w:w="5759" w:type="dxa"/>
            <w:tcBorders>
              <w:top w:val="nil"/>
              <w:left w:val="nil"/>
              <w:bottom w:val="single" w:sz="4" w:space="0" w:color="auto"/>
              <w:right w:val="single" w:sz="4" w:space="0" w:color="auto"/>
            </w:tcBorders>
            <w:shd w:val="clear" w:color="auto" w:fill="auto"/>
            <w:noWrap/>
            <w:vAlign w:val="center"/>
            <w:hideMark/>
          </w:tcPr>
          <w:p w14:paraId="56E6F58F" w14:textId="14939064" w:rsidR="00304ACD" w:rsidRPr="00190F64" w:rsidRDefault="00304ACD" w:rsidP="00F608C8">
            <w:pPr>
              <w:jc w:val="both"/>
            </w:pPr>
            <w:r>
              <w:rPr>
                <w:lang w:val="uk-UA"/>
              </w:rPr>
              <w:t>І</w:t>
            </w:r>
            <w:r w:rsidRPr="00D91DF9">
              <w:rPr>
                <w:lang w:val="uk-UA"/>
              </w:rPr>
              <w:t>нша субвенція Бурштинській міській раді Івано-Франківської області для нового будівництва блочно – модульної котельні резервної системи теплопостачання м. Бурштин по вул. Стуса, вул. Міцкевича</w:t>
            </w:r>
          </w:p>
        </w:tc>
        <w:tc>
          <w:tcPr>
            <w:tcW w:w="1276" w:type="dxa"/>
            <w:tcBorders>
              <w:top w:val="nil"/>
              <w:left w:val="nil"/>
              <w:bottom w:val="single" w:sz="4" w:space="0" w:color="auto"/>
              <w:right w:val="single" w:sz="4" w:space="0" w:color="auto"/>
            </w:tcBorders>
            <w:shd w:val="clear" w:color="auto" w:fill="auto"/>
            <w:noWrap/>
            <w:vAlign w:val="center"/>
            <w:hideMark/>
          </w:tcPr>
          <w:p w14:paraId="75674D35" w14:textId="77777777" w:rsidR="00304ACD" w:rsidRPr="00190F64" w:rsidRDefault="00304ACD" w:rsidP="00451286">
            <w:pPr>
              <w:jc w:val="center"/>
            </w:pPr>
            <w:r w:rsidRPr="00190F64">
              <w:t>300 000,00</w:t>
            </w:r>
          </w:p>
        </w:tc>
      </w:tr>
      <w:tr w:rsidR="00304ACD" w:rsidRPr="00190F64" w14:paraId="3B68649B" w14:textId="77777777" w:rsidTr="004B331C">
        <w:trPr>
          <w:trHeight w:val="2028"/>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6F9A3D19" w14:textId="77777777" w:rsidR="00304ACD" w:rsidRPr="00190F64" w:rsidRDefault="00304ACD" w:rsidP="00451286">
            <w:pPr>
              <w:jc w:val="center"/>
              <w:rPr>
                <w:b/>
                <w:bCs/>
              </w:rPr>
            </w:pPr>
            <w:r w:rsidRPr="00190F64">
              <w:rPr>
                <w:b/>
                <w:bCs/>
              </w:rPr>
              <w:t xml:space="preserve">3719770  </w:t>
            </w:r>
          </w:p>
        </w:tc>
        <w:tc>
          <w:tcPr>
            <w:tcW w:w="1500" w:type="dxa"/>
            <w:tcBorders>
              <w:top w:val="nil"/>
              <w:left w:val="nil"/>
              <w:bottom w:val="single" w:sz="4" w:space="0" w:color="auto"/>
              <w:right w:val="single" w:sz="4" w:space="0" w:color="auto"/>
            </w:tcBorders>
            <w:shd w:val="clear" w:color="auto" w:fill="auto"/>
            <w:noWrap/>
            <w:vAlign w:val="center"/>
            <w:hideMark/>
          </w:tcPr>
          <w:p w14:paraId="0B26D362" w14:textId="77777777" w:rsidR="00304ACD" w:rsidRPr="00190F64" w:rsidRDefault="00304ACD" w:rsidP="00451286">
            <w:pPr>
              <w:jc w:val="center"/>
              <w:rPr>
                <w:b/>
                <w:bCs/>
              </w:rPr>
            </w:pPr>
            <w:r w:rsidRPr="00190F64">
              <w:rPr>
                <w:b/>
                <w:bCs/>
              </w:rPr>
              <w:t xml:space="preserve">9770     </w:t>
            </w:r>
          </w:p>
        </w:tc>
        <w:tc>
          <w:tcPr>
            <w:tcW w:w="5759" w:type="dxa"/>
            <w:tcBorders>
              <w:top w:val="nil"/>
              <w:left w:val="nil"/>
              <w:bottom w:val="single" w:sz="4" w:space="0" w:color="auto"/>
              <w:right w:val="single" w:sz="4" w:space="0" w:color="auto"/>
            </w:tcBorders>
            <w:shd w:val="clear" w:color="auto" w:fill="auto"/>
            <w:vAlign w:val="center"/>
            <w:hideMark/>
          </w:tcPr>
          <w:p w14:paraId="6B880E45" w14:textId="77777777" w:rsidR="00304ACD" w:rsidRPr="00190F64" w:rsidRDefault="00304ACD" w:rsidP="00F608C8">
            <w:pPr>
              <w:jc w:val="both"/>
            </w:pPr>
            <w:r w:rsidRPr="00190F64">
              <w:t>Інша субвенція обласному бюджету на співфінансування видатків на закупівлю мультимедійного обладнання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(адаптивному) циклі базової середньої освіти за очною, поєднанням очної та дистанційної форми здобуття освіти</w:t>
            </w:r>
          </w:p>
        </w:tc>
        <w:tc>
          <w:tcPr>
            <w:tcW w:w="1276" w:type="dxa"/>
            <w:tcBorders>
              <w:top w:val="nil"/>
              <w:left w:val="nil"/>
              <w:bottom w:val="single" w:sz="4" w:space="0" w:color="auto"/>
              <w:right w:val="single" w:sz="4" w:space="0" w:color="auto"/>
            </w:tcBorders>
            <w:shd w:val="clear" w:color="auto" w:fill="auto"/>
            <w:noWrap/>
            <w:vAlign w:val="center"/>
            <w:hideMark/>
          </w:tcPr>
          <w:p w14:paraId="5D986BB2" w14:textId="77777777" w:rsidR="00304ACD" w:rsidRPr="00190F64" w:rsidRDefault="00304ACD" w:rsidP="00451286">
            <w:pPr>
              <w:jc w:val="center"/>
            </w:pPr>
            <w:r w:rsidRPr="00190F64">
              <w:t>214 800,00</w:t>
            </w:r>
          </w:p>
        </w:tc>
      </w:tr>
      <w:tr w:rsidR="00304ACD" w:rsidRPr="00190F64" w14:paraId="616F868D" w14:textId="77777777" w:rsidTr="00F608C8">
        <w:trPr>
          <w:trHeight w:val="1116"/>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2EE85917" w14:textId="77777777" w:rsidR="00304ACD" w:rsidRPr="00190F64" w:rsidRDefault="00304ACD" w:rsidP="00451286">
            <w:pPr>
              <w:jc w:val="center"/>
              <w:rPr>
                <w:b/>
                <w:bCs/>
              </w:rPr>
            </w:pPr>
            <w:r w:rsidRPr="00190F64">
              <w:rPr>
                <w:b/>
                <w:bCs/>
              </w:rPr>
              <w:t>0619770</w:t>
            </w:r>
          </w:p>
        </w:tc>
        <w:tc>
          <w:tcPr>
            <w:tcW w:w="1500" w:type="dxa"/>
            <w:tcBorders>
              <w:top w:val="nil"/>
              <w:left w:val="nil"/>
              <w:bottom w:val="single" w:sz="4" w:space="0" w:color="auto"/>
              <w:right w:val="single" w:sz="4" w:space="0" w:color="auto"/>
            </w:tcBorders>
            <w:shd w:val="clear" w:color="auto" w:fill="auto"/>
            <w:noWrap/>
            <w:vAlign w:val="center"/>
            <w:hideMark/>
          </w:tcPr>
          <w:p w14:paraId="22AE8579" w14:textId="77777777" w:rsidR="00304ACD" w:rsidRPr="00190F64" w:rsidRDefault="00304ACD" w:rsidP="00451286">
            <w:pPr>
              <w:jc w:val="center"/>
              <w:rPr>
                <w:b/>
                <w:bCs/>
              </w:rPr>
            </w:pPr>
            <w:r w:rsidRPr="00190F64">
              <w:rPr>
                <w:b/>
                <w:bCs/>
              </w:rPr>
              <w:t>9770</w:t>
            </w:r>
          </w:p>
        </w:tc>
        <w:tc>
          <w:tcPr>
            <w:tcW w:w="5759" w:type="dxa"/>
            <w:tcBorders>
              <w:top w:val="nil"/>
              <w:left w:val="nil"/>
              <w:bottom w:val="single" w:sz="4" w:space="0" w:color="auto"/>
              <w:right w:val="single" w:sz="4" w:space="0" w:color="auto"/>
            </w:tcBorders>
            <w:shd w:val="clear" w:color="auto" w:fill="auto"/>
            <w:vAlign w:val="center"/>
            <w:hideMark/>
          </w:tcPr>
          <w:p w14:paraId="1C433CB0" w14:textId="77777777" w:rsidR="00304ACD" w:rsidRPr="00190F64" w:rsidRDefault="00304ACD" w:rsidP="00F608C8">
            <w:pPr>
              <w:jc w:val="both"/>
            </w:pPr>
            <w:r w:rsidRPr="00190F64">
              <w:t>Інша субвенція обласному бюджету на співфінансування видатків на закупівлю засобів навчання та комп’ютерного обладнання для оснащення осередків викладання предмета "Захист України"</w:t>
            </w:r>
          </w:p>
        </w:tc>
        <w:tc>
          <w:tcPr>
            <w:tcW w:w="1276" w:type="dxa"/>
            <w:tcBorders>
              <w:top w:val="nil"/>
              <w:left w:val="nil"/>
              <w:bottom w:val="single" w:sz="4" w:space="0" w:color="auto"/>
              <w:right w:val="single" w:sz="4" w:space="0" w:color="auto"/>
            </w:tcBorders>
            <w:shd w:val="clear" w:color="auto" w:fill="auto"/>
            <w:noWrap/>
            <w:vAlign w:val="center"/>
            <w:hideMark/>
          </w:tcPr>
          <w:p w14:paraId="5A7BFB96" w14:textId="77777777" w:rsidR="00304ACD" w:rsidRPr="00190F64" w:rsidRDefault="00304ACD" w:rsidP="00451286">
            <w:pPr>
              <w:jc w:val="center"/>
            </w:pPr>
            <w:r w:rsidRPr="00190F64">
              <w:t>73 500,00</w:t>
            </w:r>
          </w:p>
        </w:tc>
      </w:tr>
      <w:tr w:rsidR="00F608C8" w:rsidRPr="00190F64" w14:paraId="2B223580" w14:textId="77777777" w:rsidTr="00D03E6F">
        <w:trPr>
          <w:trHeight w:val="409"/>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D2F99" w14:textId="4CD2DD36" w:rsidR="00F608C8" w:rsidRPr="00190F64" w:rsidRDefault="00F608C8" w:rsidP="00D03E6F">
            <w:pPr>
              <w:jc w:val="center"/>
              <w:rPr>
                <w:b/>
                <w:bCs/>
              </w:rPr>
            </w:pPr>
            <w:r w:rsidRPr="00190F64">
              <w:lastRenderedPageBreak/>
              <w:t>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D47BEFF" w14:textId="507D4911" w:rsidR="00F608C8" w:rsidRPr="00190F64" w:rsidRDefault="00F608C8" w:rsidP="00D03E6F">
            <w:pPr>
              <w:jc w:val="center"/>
              <w:rPr>
                <w:b/>
                <w:bCs/>
              </w:rPr>
            </w:pPr>
            <w:r w:rsidRPr="00190F64">
              <w:t>2</w:t>
            </w:r>
          </w:p>
        </w:tc>
        <w:tc>
          <w:tcPr>
            <w:tcW w:w="5759" w:type="dxa"/>
            <w:tcBorders>
              <w:top w:val="single" w:sz="4" w:space="0" w:color="auto"/>
              <w:left w:val="single" w:sz="4" w:space="0" w:color="auto"/>
              <w:bottom w:val="single" w:sz="4" w:space="0" w:color="auto"/>
              <w:right w:val="single" w:sz="4" w:space="0" w:color="auto"/>
            </w:tcBorders>
            <w:shd w:val="clear" w:color="auto" w:fill="auto"/>
            <w:vAlign w:val="center"/>
          </w:tcPr>
          <w:p w14:paraId="2477223E" w14:textId="7168F2F4" w:rsidR="00F608C8" w:rsidRPr="00190F64" w:rsidRDefault="00F608C8" w:rsidP="00D03E6F">
            <w:pPr>
              <w:jc w:val="center"/>
            </w:pPr>
            <w:r w:rsidRPr="00190F64">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963B1" w14:textId="623D7C6A" w:rsidR="00F608C8" w:rsidRPr="00190F64" w:rsidRDefault="00F608C8" w:rsidP="00D03E6F">
            <w:pPr>
              <w:jc w:val="center"/>
            </w:pPr>
            <w:r w:rsidRPr="00190F64">
              <w:t>4</w:t>
            </w:r>
          </w:p>
        </w:tc>
      </w:tr>
      <w:tr w:rsidR="00304ACD" w:rsidRPr="00190F64" w14:paraId="77FE33AB" w14:textId="77777777" w:rsidTr="00304ACD">
        <w:trPr>
          <w:trHeight w:val="990"/>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BFFE" w14:textId="77777777" w:rsidR="00304ACD" w:rsidRPr="00190F64" w:rsidRDefault="00304ACD" w:rsidP="00451286">
            <w:pPr>
              <w:jc w:val="center"/>
              <w:rPr>
                <w:b/>
                <w:bCs/>
              </w:rPr>
            </w:pPr>
            <w:r w:rsidRPr="00190F64">
              <w:rPr>
                <w:b/>
                <w:bCs/>
              </w:rPr>
              <w:t>0119800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34E9" w14:textId="77777777" w:rsidR="00304ACD" w:rsidRPr="00190F64" w:rsidRDefault="00304ACD" w:rsidP="00451286">
            <w:pPr>
              <w:jc w:val="center"/>
              <w:rPr>
                <w:b/>
                <w:bCs/>
              </w:rPr>
            </w:pPr>
            <w:r w:rsidRPr="00190F64">
              <w:rPr>
                <w:b/>
                <w:bCs/>
              </w:rPr>
              <w:t>9800</w:t>
            </w:r>
          </w:p>
        </w:tc>
        <w:tc>
          <w:tcPr>
            <w:tcW w:w="5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5ACFB" w14:textId="77777777" w:rsidR="00304ACD" w:rsidRPr="00190F64" w:rsidRDefault="00304ACD" w:rsidP="00F608C8">
            <w:pPr>
              <w:jc w:val="both"/>
            </w:pPr>
            <w:r w:rsidRPr="00190F64">
              <w:t>Субвенція з місцевого бюджету державному бюджету на виконання програм соціально-економічного розвитку регіонів (Програма запобігання виникнення надзвичайної ситуацій природного та техногенного характеру та підвищення рівна готовності 2-ї спеціалізованої пошуково рятувальної групи СПРЧ АРЗ СП до дій за призначенням на 2022-2024 роки)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9E6F6" w14:textId="77777777" w:rsidR="00304ACD" w:rsidRPr="00190F64" w:rsidRDefault="00304ACD" w:rsidP="00451286">
            <w:pPr>
              <w:jc w:val="center"/>
            </w:pPr>
            <w:r w:rsidRPr="00190F64">
              <w:t>210 000,00</w:t>
            </w:r>
          </w:p>
        </w:tc>
      </w:tr>
      <w:tr w:rsidR="00304ACD" w:rsidRPr="00190F64" w14:paraId="6E6834DA" w14:textId="77777777" w:rsidTr="00304ACD">
        <w:trPr>
          <w:trHeight w:val="900"/>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322F" w14:textId="77777777" w:rsidR="00304ACD" w:rsidRPr="00190F64" w:rsidRDefault="00304ACD" w:rsidP="00451286">
            <w:pPr>
              <w:jc w:val="center"/>
              <w:rPr>
                <w:b/>
                <w:bCs/>
              </w:rPr>
            </w:pPr>
            <w:r w:rsidRPr="00190F64">
              <w:rPr>
                <w:b/>
                <w:bCs/>
              </w:rPr>
              <w:t>0119800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4BF3A13" w14:textId="77777777" w:rsidR="00304ACD" w:rsidRPr="00190F64" w:rsidRDefault="00304ACD" w:rsidP="00451286">
            <w:pPr>
              <w:jc w:val="center"/>
              <w:rPr>
                <w:b/>
                <w:bCs/>
              </w:rPr>
            </w:pPr>
            <w:r w:rsidRPr="00190F64">
              <w:rPr>
                <w:b/>
                <w:bCs/>
              </w:rPr>
              <w:t>9800</w:t>
            </w:r>
          </w:p>
        </w:tc>
        <w:tc>
          <w:tcPr>
            <w:tcW w:w="5759" w:type="dxa"/>
            <w:tcBorders>
              <w:top w:val="single" w:sz="4" w:space="0" w:color="auto"/>
              <w:left w:val="nil"/>
              <w:bottom w:val="nil"/>
              <w:right w:val="nil"/>
            </w:tcBorders>
            <w:shd w:val="clear" w:color="auto" w:fill="auto"/>
            <w:vAlign w:val="bottom"/>
            <w:hideMark/>
          </w:tcPr>
          <w:p w14:paraId="5723AE43" w14:textId="77777777" w:rsidR="00304ACD" w:rsidRPr="00190F64" w:rsidRDefault="00304ACD" w:rsidP="00F608C8">
            <w:pPr>
              <w:jc w:val="both"/>
            </w:pPr>
            <w:r w:rsidRPr="00190F64">
              <w:t xml:space="preserve">Субвенція з місцевого бюджету державному бюджету на виконання програм соціально - економічного розвитку регіонів  для виконання пункту 5.7 розділу 6 заходів </w:t>
            </w:r>
            <w:r w:rsidRPr="00190F64">
              <w:rPr>
                <w:color w:val="000000"/>
              </w:rPr>
              <w:t>Програми фінансування мобілізаційних заходів та оборонної роботи Долинської міської ради на 2022-2024 роки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257F" w14:textId="77777777" w:rsidR="00304ACD" w:rsidRPr="00190F64" w:rsidRDefault="00304ACD" w:rsidP="00451286">
            <w:pPr>
              <w:jc w:val="center"/>
            </w:pPr>
            <w:r w:rsidRPr="00190F64">
              <w:t>200 000,00</w:t>
            </w:r>
          </w:p>
        </w:tc>
      </w:tr>
      <w:tr w:rsidR="00304ACD" w:rsidRPr="00190F64" w14:paraId="60374E22" w14:textId="77777777" w:rsidTr="00304ACD">
        <w:trPr>
          <w:trHeight w:val="600"/>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14:paraId="2EC0867C" w14:textId="77777777" w:rsidR="00304ACD" w:rsidRPr="00190F64" w:rsidRDefault="00304ACD" w:rsidP="00451286">
            <w:pPr>
              <w:jc w:val="center"/>
              <w:rPr>
                <w:b/>
                <w:bCs/>
              </w:rPr>
            </w:pPr>
            <w:r w:rsidRPr="00190F64">
              <w:rPr>
                <w:b/>
                <w:bCs/>
              </w:rPr>
              <w:t>0619800</w:t>
            </w:r>
          </w:p>
        </w:tc>
        <w:tc>
          <w:tcPr>
            <w:tcW w:w="1500" w:type="dxa"/>
            <w:tcBorders>
              <w:top w:val="nil"/>
              <w:left w:val="nil"/>
              <w:bottom w:val="single" w:sz="4" w:space="0" w:color="auto"/>
              <w:right w:val="single" w:sz="4" w:space="0" w:color="auto"/>
            </w:tcBorders>
            <w:shd w:val="clear" w:color="auto" w:fill="auto"/>
            <w:vAlign w:val="center"/>
            <w:hideMark/>
          </w:tcPr>
          <w:p w14:paraId="2AF3FD1E" w14:textId="77777777" w:rsidR="00304ACD" w:rsidRPr="00190F64" w:rsidRDefault="00304ACD" w:rsidP="00451286">
            <w:pPr>
              <w:jc w:val="center"/>
              <w:rPr>
                <w:b/>
                <w:bCs/>
              </w:rPr>
            </w:pPr>
            <w:r w:rsidRPr="00190F64">
              <w:rPr>
                <w:b/>
                <w:bCs/>
              </w:rPr>
              <w:t>9800</w:t>
            </w:r>
          </w:p>
        </w:tc>
        <w:tc>
          <w:tcPr>
            <w:tcW w:w="5759" w:type="dxa"/>
            <w:tcBorders>
              <w:top w:val="single" w:sz="4" w:space="0" w:color="auto"/>
              <w:left w:val="nil"/>
              <w:bottom w:val="single" w:sz="4" w:space="0" w:color="auto"/>
              <w:right w:val="single" w:sz="4" w:space="0" w:color="auto"/>
            </w:tcBorders>
            <w:shd w:val="clear" w:color="auto" w:fill="auto"/>
            <w:vAlign w:val="center"/>
            <w:hideMark/>
          </w:tcPr>
          <w:p w14:paraId="6D4238F8" w14:textId="77777777" w:rsidR="00304ACD" w:rsidRPr="00190F64" w:rsidRDefault="00304ACD" w:rsidP="00F608C8">
            <w:pPr>
              <w:jc w:val="both"/>
            </w:pPr>
            <w:r w:rsidRPr="00190F64">
              <w:t>Субвенція з місцевого бюджету державному бюджету на виконання програм соціально-економічного розвитку регіонів (Програма розвитку освіти в Долинській міській територіальній громаді на 2022-2024 роки)</w:t>
            </w:r>
          </w:p>
        </w:tc>
        <w:tc>
          <w:tcPr>
            <w:tcW w:w="1276" w:type="dxa"/>
            <w:tcBorders>
              <w:top w:val="nil"/>
              <w:left w:val="nil"/>
              <w:bottom w:val="single" w:sz="4" w:space="0" w:color="auto"/>
              <w:right w:val="single" w:sz="4" w:space="0" w:color="auto"/>
            </w:tcBorders>
            <w:shd w:val="clear" w:color="auto" w:fill="auto"/>
            <w:noWrap/>
            <w:vAlign w:val="center"/>
            <w:hideMark/>
          </w:tcPr>
          <w:p w14:paraId="20907077" w14:textId="39A32531" w:rsidR="00304ACD" w:rsidRPr="00190F64" w:rsidRDefault="003024FF" w:rsidP="00451286">
            <w:pPr>
              <w:jc w:val="center"/>
            </w:pPr>
            <w:r>
              <w:rPr>
                <w:lang w:val="uk-UA"/>
              </w:rPr>
              <w:t>5</w:t>
            </w:r>
            <w:r w:rsidR="00304ACD" w:rsidRPr="00190F64">
              <w:t>00 000,00</w:t>
            </w:r>
          </w:p>
        </w:tc>
      </w:tr>
      <w:tr w:rsidR="00304ACD" w:rsidRPr="00190F64" w14:paraId="60651FD0" w14:textId="77777777" w:rsidTr="00304ACD">
        <w:trPr>
          <w:trHeight w:val="315"/>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44BD6470" w14:textId="77777777" w:rsidR="00304ACD" w:rsidRPr="00190F64" w:rsidRDefault="00304ACD" w:rsidP="00451286">
            <w:pPr>
              <w:jc w:val="center"/>
            </w:pPr>
            <w:r w:rsidRPr="00190F64">
              <w:t>Х</w:t>
            </w:r>
          </w:p>
        </w:tc>
        <w:tc>
          <w:tcPr>
            <w:tcW w:w="1500" w:type="dxa"/>
            <w:tcBorders>
              <w:top w:val="nil"/>
              <w:left w:val="nil"/>
              <w:bottom w:val="single" w:sz="4" w:space="0" w:color="auto"/>
              <w:right w:val="single" w:sz="4" w:space="0" w:color="auto"/>
            </w:tcBorders>
            <w:shd w:val="clear" w:color="auto" w:fill="auto"/>
            <w:noWrap/>
            <w:vAlign w:val="bottom"/>
            <w:hideMark/>
          </w:tcPr>
          <w:p w14:paraId="30C300B8" w14:textId="77777777" w:rsidR="00304ACD" w:rsidRPr="00190F64" w:rsidRDefault="00304ACD" w:rsidP="00451286">
            <w:pPr>
              <w:jc w:val="center"/>
            </w:pPr>
            <w:r w:rsidRPr="00190F64">
              <w:t>Х</w:t>
            </w:r>
          </w:p>
        </w:tc>
        <w:tc>
          <w:tcPr>
            <w:tcW w:w="5759" w:type="dxa"/>
            <w:tcBorders>
              <w:top w:val="nil"/>
              <w:left w:val="nil"/>
              <w:bottom w:val="single" w:sz="4" w:space="0" w:color="auto"/>
              <w:right w:val="single" w:sz="4" w:space="0" w:color="auto"/>
            </w:tcBorders>
            <w:shd w:val="clear" w:color="auto" w:fill="auto"/>
            <w:noWrap/>
            <w:vAlign w:val="bottom"/>
            <w:hideMark/>
          </w:tcPr>
          <w:p w14:paraId="43FF5920" w14:textId="77777777" w:rsidR="00304ACD" w:rsidRPr="00190F64" w:rsidRDefault="00304ACD" w:rsidP="00451286">
            <w:r w:rsidRPr="00190F64">
              <w:t>УСЬОГО за розділом І та ІІ, у тому числі:</w:t>
            </w:r>
          </w:p>
        </w:tc>
        <w:tc>
          <w:tcPr>
            <w:tcW w:w="1276" w:type="dxa"/>
            <w:tcBorders>
              <w:top w:val="nil"/>
              <w:left w:val="nil"/>
              <w:bottom w:val="single" w:sz="4" w:space="0" w:color="auto"/>
              <w:right w:val="single" w:sz="4" w:space="0" w:color="auto"/>
            </w:tcBorders>
            <w:shd w:val="clear" w:color="auto" w:fill="auto"/>
            <w:noWrap/>
            <w:vAlign w:val="bottom"/>
            <w:hideMark/>
          </w:tcPr>
          <w:p w14:paraId="360B0900" w14:textId="2FEE633F" w:rsidR="00304ACD" w:rsidRPr="00190F64" w:rsidRDefault="003024FF" w:rsidP="00451286">
            <w:pPr>
              <w:jc w:val="center"/>
              <w:rPr>
                <w:b/>
                <w:bCs/>
              </w:rPr>
            </w:pPr>
            <w:r>
              <w:rPr>
                <w:b/>
                <w:bCs/>
                <w:lang w:val="uk-UA"/>
              </w:rPr>
              <w:t>2 3</w:t>
            </w:r>
            <w:r w:rsidR="00304ACD" w:rsidRPr="00190F64">
              <w:rPr>
                <w:b/>
                <w:bCs/>
              </w:rPr>
              <w:t>48 300,00</w:t>
            </w:r>
          </w:p>
        </w:tc>
      </w:tr>
      <w:tr w:rsidR="00304ACD" w:rsidRPr="00190F64" w14:paraId="17F5ABB4" w14:textId="77777777" w:rsidTr="00304ACD">
        <w:trPr>
          <w:trHeight w:val="315"/>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22824E19" w14:textId="77777777" w:rsidR="00304ACD" w:rsidRPr="00190F64" w:rsidRDefault="00304ACD" w:rsidP="00451286">
            <w:pPr>
              <w:jc w:val="center"/>
            </w:pPr>
            <w:r w:rsidRPr="00190F64">
              <w:t>Х</w:t>
            </w:r>
          </w:p>
        </w:tc>
        <w:tc>
          <w:tcPr>
            <w:tcW w:w="1500" w:type="dxa"/>
            <w:tcBorders>
              <w:top w:val="nil"/>
              <w:left w:val="nil"/>
              <w:bottom w:val="single" w:sz="4" w:space="0" w:color="auto"/>
              <w:right w:val="single" w:sz="4" w:space="0" w:color="auto"/>
            </w:tcBorders>
            <w:shd w:val="clear" w:color="auto" w:fill="auto"/>
            <w:noWrap/>
            <w:vAlign w:val="bottom"/>
            <w:hideMark/>
          </w:tcPr>
          <w:p w14:paraId="7BFADF42" w14:textId="77777777" w:rsidR="00304ACD" w:rsidRPr="00190F64" w:rsidRDefault="00304ACD" w:rsidP="00451286">
            <w:pPr>
              <w:jc w:val="center"/>
            </w:pPr>
            <w:r w:rsidRPr="00190F64">
              <w:t>Х</w:t>
            </w:r>
          </w:p>
        </w:tc>
        <w:tc>
          <w:tcPr>
            <w:tcW w:w="5759" w:type="dxa"/>
            <w:tcBorders>
              <w:top w:val="nil"/>
              <w:left w:val="nil"/>
              <w:bottom w:val="single" w:sz="4" w:space="0" w:color="auto"/>
              <w:right w:val="single" w:sz="4" w:space="0" w:color="auto"/>
            </w:tcBorders>
            <w:shd w:val="clear" w:color="auto" w:fill="auto"/>
            <w:noWrap/>
            <w:vAlign w:val="bottom"/>
            <w:hideMark/>
          </w:tcPr>
          <w:p w14:paraId="6253E06F" w14:textId="77777777" w:rsidR="00304ACD" w:rsidRPr="00190F64" w:rsidRDefault="00304ACD" w:rsidP="00451286">
            <w:r w:rsidRPr="00190F64">
              <w:t>загальний фонд</w:t>
            </w:r>
          </w:p>
        </w:tc>
        <w:tc>
          <w:tcPr>
            <w:tcW w:w="1276" w:type="dxa"/>
            <w:tcBorders>
              <w:top w:val="nil"/>
              <w:left w:val="nil"/>
              <w:bottom w:val="single" w:sz="4" w:space="0" w:color="auto"/>
              <w:right w:val="single" w:sz="4" w:space="0" w:color="auto"/>
            </w:tcBorders>
            <w:shd w:val="clear" w:color="auto" w:fill="auto"/>
            <w:noWrap/>
            <w:vAlign w:val="bottom"/>
            <w:hideMark/>
          </w:tcPr>
          <w:p w14:paraId="46D5ED19" w14:textId="364467AA" w:rsidR="00304ACD" w:rsidRPr="00190F64" w:rsidRDefault="003024FF" w:rsidP="00451286">
            <w:pPr>
              <w:jc w:val="center"/>
              <w:rPr>
                <w:b/>
                <w:bCs/>
              </w:rPr>
            </w:pPr>
            <w:r>
              <w:rPr>
                <w:b/>
                <w:bCs/>
                <w:lang w:val="uk-UA"/>
              </w:rPr>
              <w:t>1 1</w:t>
            </w:r>
            <w:r w:rsidR="00304ACD" w:rsidRPr="00190F64">
              <w:rPr>
                <w:b/>
                <w:bCs/>
              </w:rPr>
              <w:t>50 000,00</w:t>
            </w:r>
          </w:p>
        </w:tc>
      </w:tr>
      <w:tr w:rsidR="00304ACD" w:rsidRPr="00190F64" w14:paraId="5BBB4B41" w14:textId="77777777" w:rsidTr="00304ACD">
        <w:trPr>
          <w:trHeight w:val="315"/>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46C8E724" w14:textId="77777777" w:rsidR="00304ACD" w:rsidRPr="00190F64" w:rsidRDefault="00304ACD" w:rsidP="00451286">
            <w:pPr>
              <w:jc w:val="center"/>
            </w:pPr>
            <w:r w:rsidRPr="00190F64">
              <w:t>Х</w:t>
            </w:r>
          </w:p>
        </w:tc>
        <w:tc>
          <w:tcPr>
            <w:tcW w:w="1500" w:type="dxa"/>
            <w:tcBorders>
              <w:top w:val="nil"/>
              <w:left w:val="nil"/>
              <w:bottom w:val="single" w:sz="4" w:space="0" w:color="auto"/>
              <w:right w:val="single" w:sz="4" w:space="0" w:color="auto"/>
            </w:tcBorders>
            <w:shd w:val="clear" w:color="auto" w:fill="auto"/>
            <w:noWrap/>
            <w:vAlign w:val="bottom"/>
            <w:hideMark/>
          </w:tcPr>
          <w:p w14:paraId="2458263F" w14:textId="77777777" w:rsidR="00304ACD" w:rsidRPr="00190F64" w:rsidRDefault="00304ACD" w:rsidP="00451286">
            <w:pPr>
              <w:jc w:val="center"/>
            </w:pPr>
            <w:r w:rsidRPr="00190F64">
              <w:t>Х</w:t>
            </w:r>
          </w:p>
        </w:tc>
        <w:tc>
          <w:tcPr>
            <w:tcW w:w="5759" w:type="dxa"/>
            <w:tcBorders>
              <w:top w:val="nil"/>
              <w:left w:val="nil"/>
              <w:bottom w:val="single" w:sz="4" w:space="0" w:color="auto"/>
              <w:right w:val="single" w:sz="4" w:space="0" w:color="auto"/>
            </w:tcBorders>
            <w:shd w:val="clear" w:color="auto" w:fill="auto"/>
            <w:noWrap/>
            <w:vAlign w:val="bottom"/>
            <w:hideMark/>
          </w:tcPr>
          <w:p w14:paraId="64C01461" w14:textId="77777777" w:rsidR="00304ACD" w:rsidRPr="00190F64" w:rsidRDefault="00304ACD" w:rsidP="00451286">
            <w:r w:rsidRPr="00190F64">
              <w:t>спеціальний фонд</w:t>
            </w:r>
          </w:p>
        </w:tc>
        <w:tc>
          <w:tcPr>
            <w:tcW w:w="1276" w:type="dxa"/>
            <w:tcBorders>
              <w:top w:val="nil"/>
              <w:left w:val="nil"/>
              <w:bottom w:val="single" w:sz="4" w:space="0" w:color="auto"/>
              <w:right w:val="single" w:sz="4" w:space="0" w:color="auto"/>
            </w:tcBorders>
            <w:shd w:val="clear" w:color="auto" w:fill="auto"/>
            <w:noWrap/>
            <w:vAlign w:val="bottom"/>
            <w:hideMark/>
          </w:tcPr>
          <w:p w14:paraId="37DAB0BE" w14:textId="5EEFF2BC" w:rsidR="00304ACD" w:rsidRPr="00190F64" w:rsidRDefault="003024FF" w:rsidP="00451286">
            <w:pPr>
              <w:jc w:val="center"/>
              <w:rPr>
                <w:b/>
                <w:bCs/>
              </w:rPr>
            </w:pPr>
            <w:r>
              <w:rPr>
                <w:b/>
                <w:bCs/>
                <w:lang w:val="uk-UA"/>
              </w:rPr>
              <w:t>1 1</w:t>
            </w:r>
            <w:r w:rsidR="00304ACD" w:rsidRPr="00190F64">
              <w:rPr>
                <w:b/>
                <w:bCs/>
              </w:rPr>
              <w:t>98 300,00</w:t>
            </w:r>
          </w:p>
        </w:tc>
      </w:tr>
    </w:tbl>
    <w:p w14:paraId="604383F6" w14:textId="77777777" w:rsidR="00622296" w:rsidRDefault="00622296" w:rsidP="00622296">
      <w:pPr>
        <w:tabs>
          <w:tab w:val="right" w:pos="15704"/>
        </w:tabs>
        <w:ind w:right="-1"/>
        <w:jc w:val="both"/>
        <w:rPr>
          <w:sz w:val="28"/>
          <w:szCs w:val="28"/>
          <w:lang w:val="uk-UA"/>
        </w:rPr>
      </w:pPr>
    </w:p>
    <w:p w14:paraId="192A6D27" w14:textId="77777777" w:rsidR="00622296" w:rsidRDefault="00622296" w:rsidP="00622296">
      <w:pPr>
        <w:tabs>
          <w:tab w:val="right" w:pos="15704"/>
        </w:tabs>
        <w:ind w:right="-1"/>
        <w:jc w:val="both"/>
        <w:rPr>
          <w:sz w:val="28"/>
          <w:szCs w:val="28"/>
          <w:lang w:val="uk-UA"/>
        </w:rPr>
      </w:pPr>
    </w:p>
    <w:p w14:paraId="588DEBA8" w14:textId="089FAF3C" w:rsidR="00925DA9" w:rsidRDefault="00622296" w:rsidP="006649BF">
      <w:pPr>
        <w:suppressAutoHyphens/>
        <w:ind w:firstLine="720"/>
        <w:rPr>
          <w:sz w:val="28"/>
          <w:szCs w:val="28"/>
          <w:lang w:val="uk-UA"/>
        </w:rPr>
      </w:pPr>
      <w:r w:rsidRPr="00DB0F70">
        <w:rPr>
          <w:sz w:val="28"/>
          <w:szCs w:val="28"/>
          <w:lang w:val="uk-UA"/>
        </w:rPr>
        <w:t>Начальниця фінансового управління                                   Світлана ДЕМЧЕНКО</w:t>
      </w:r>
    </w:p>
    <w:p w14:paraId="71123596" w14:textId="77777777" w:rsidR="00925DA9" w:rsidRDefault="00925DA9">
      <w:pPr>
        <w:rPr>
          <w:sz w:val="28"/>
          <w:szCs w:val="28"/>
          <w:lang w:val="uk-UA"/>
        </w:rPr>
      </w:pPr>
      <w:r>
        <w:rPr>
          <w:sz w:val="28"/>
          <w:szCs w:val="28"/>
          <w:lang w:val="uk-UA"/>
        </w:rPr>
        <w:br w:type="page"/>
      </w:r>
    </w:p>
    <w:p w14:paraId="16889BC0" w14:textId="77777777" w:rsidR="00925DA9" w:rsidRDefault="00925DA9" w:rsidP="00622296">
      <w:pPr>
        <w:suppressAutoHyphens/>
        <w:ind w:firstLine="12"/>
        <w:rPr>
          <w:sz w:val="28"/>
          <w:szCs w:val="28"/>
          <w:lang w:val="uk-UA"/>
        </w:rPr>
        <w:sectPr w:rsidR="00925DA9" w:rsidSect="00622296">
          <w:pgSz w:w="11906" w:h="16838"/>
          <w:pgMar w:top="567" w:right="567" w:bottom="567" w:left="567" w:header="284" w:footer="261" w:gutter="0"/>
          <w:pgNumType w:start="1"/>
          <w:cols w:space="720"/>
          <w:titlePg/>
        </w:sectPr>
      </w:pPr>
    </w:p>
    <w:p w14:paraId="4499D262" w14:textId="7E8DF524" w:rsidR="00925DA9" w:rsidRPr="007E25D8" w:rsidRDefault="00925DA9" w:rsidP="00DD4B5C">
      <w:pPr>
        <w:tabs>
          <w:tab w:val="right" w:pos="-426"/>
        </w:tabs>
        <w:ind w:right="-3"/>
        <w:jc w:val="right"/>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E47289">
        <w:rPr>
          <w:sz w:val="28"/>
          <w:szCs w:val="28"/>
          <w:lang w:val="uk-UA"/>
        </w:rPr>
        <w:tab/>
      </w:r>
      <w:r w:rsidR="00E47289">
        <w:rPr>
          <w:sz w:val="28"/>
          <w:szCs w:val="28"/>
          <w:lang w:val="uk-UA"/>
        </w:rPr>
        <w:tab/>
      </w:r>
      <w:r w:rsidR="00E47289">
        <w:rPr>
          <w:sz w:val="28"/>
          <w:szCs w:val="28"/>
          <w:lang w:val="uk-UA"/>
        </w:rPr>
        <w:tab/>
      </w:r>
      <w:r w:rsidR="00E47289">
        <w:rPr>
          <w:sz w:val="28"/>
          <w:szCs w:val="28"/>
          <w:lang w:val="uk-UA"/>
        </w:rPr>
        <w:tab/>
      </w:r>
      <w:r w:rsidR="00E47289">
        <w:rPr>
          <w:sz w:val="28"/>
          <w:szCs w:val="28"/>
          <w:lang w:val="uk-UA"/>
        </w:rPr>
        <w:tab/>
      </w:r>
      <w:r w:rsidR="00E47289">
        <w:rPr>
          <w:sz w:val="28"/>
          <w:szCs w:val="28"/>
          <w:lang w:val="uk-UA"/>
        </w:rPr>
        <w:tab/>
      </w:r>
      <w:r>
        <w:rPr>
          <w:sz w:val="28"/>
          <w:szCs w:val="28"/>
          <w:lang w:val="uk-UA"/>
        </w:rPr>
        <w:tab/>
      </w:r>
      <w:r>
        <w:rPr>
          <w:sz w:val="28"/>
          <w:szCs w:val="28"/>
          <w:lang w:val="uk-UA"/>
        </w:rPr>
        <w:tab/>
      </w:r>
      <w:r w:rsidRPr="007E25D8">
        <w:rPr>
          <w:sz w:val="28"/>
          <w:szCs w:val="28"/>
          <w:lang w:val="uk-UA"/>
        </w:rPr>
        <w:t xml:space="preserve">Додаток </w:t>
      </w:r>
      <w:r w:rsidR="00B37221">
        <w:rPr>
          <w:sz w:val="28"/>
          <w:szCs w:val="28"/>
          <w:lang w:val="uk-UA"/>
        </w:rPr>
        <w:t>5</w:t>
      </w:r>
      <w:r w:rsidRPr="007E25D8">
        <w:rPr>
          <w:sz w:val="28"/>
          <w:szCs w:val="28"/>
          <w:lang w:val="uk-UA"/>
        </w:rPr>
        <w:t xml:space="preserve"> до рішення міської ради</w:t>
      </w:r>
    </w:p>
    <w:p w14:paraId="5C28E1C0" w14:textId="566EDE89" w:rsidR="00925DA9" w:rsidRDefault="00925DA9" w:rsidP="00DD4B5C">
      <w:pPr>
        <w:ind w:right="-3"/>
        <w:jc w:val="righ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E47289">
        <w:rPr>
          <w:sz w:val="28"/>
          <w:szCs w:val="28"/>
          <w:lang w:val="uk-UA"/>
        </w:rPr>
        <w:tab/>
      </w:r>
      <w:r w:rsidR="00E47289">
        <w:rPr>
          <w:sz w:val="28"/>
          <w:szCs w:val="28"/>
          <w:lang w:val="uk-UA"/>
        </w:rPr>
        <w:tab/>
      </w:r>
      <w:r w:rsidR="00E47289">
        <w:rPr>
          <w:sz w:val="28"/>
          <w:szCs w:val="28"/>
          <w:lang w:val="uk-UA"/>
        </w:rPr>
        <w:tab/>
      </w:r>
      <w:r w:rsidR="00E47289">
        <w:rPr>
          <w:sz w:val="28"/>
          <w:szCs w:val="28"/>
          <w:lang w:val="uk-UA"/>
        </w:rPr>
        <w:tab/>
      </w:r>
      <w:r w:rsidR="00E47289">
        <w:rPr>
          <w:sz w:val="28"/>
          <w:szCs w:val="28"/>
          <w:lang w:val="uk-UA"/>
        </w:rPr>
        <w:tab/>
      </w:r>
      <w:r w:rsidR="00E47289">
        <w:rPr>
          <w:sz w:val="28"/>
          <w:szCs w:val="28"/>
          <w:lang w:val="uk-UA"/>
        </w:rPr>
        <w:tab/>
      </w:r>
      <w:r>
        <w:rPr>
          <w:sz w:val="28"/>
          <w:szCs w:val="28"/>
          <w:lang w:val="uk-UA"/>
        </w:rPr>
        <w:tab/>
      </w:r>
      <w:r w:rsidRPr="007E25D8">
        <w:rPr>
          <w:sz w:val="28"/>
          <w:szCs w:val="28"/>
          <w:lang w:val="uk-UA"/>
        </w:rPr>
        <w:t xml:space="preserve">від </w:t>
      </w:r>
      <w:r w:rsidR="00DB6C35">
        <w:rPr>
          <w:sz w:val="28"/>
          <w:szCs w:val="28"/>
          <w:lang w:val="uk-UA"/>
        </w:rPr>
        <w:t>28</w:t>
      </w:r>
      <w:r w:rsidRPr="007E25D8">
        <w:rPr>
          <w:sz w:val="28"/>
          <w:szCs w:val="28"/>
          <w:lang w:val="uk-UA"/>
        </w:rPr>
        <w:t>.0</w:t>
      </w:r>
      <w:r w:rsidR="00F608C8">
        <w:rPr>
          <w:sz w:val="28"/>
          <w:szCs w:val="28"/>
          <w:lang w:val="uk-UA"/>
        </w:rPr>
        <w:t>8</w:t>
      </w:r>
      <w:r w:rsidRPr="007E25D8">
        <w:rPr>
          <w:sz w:val="28"/>
          <w:szCs w:val="28"/>
          <w:lang w:val="uk-UA"/>
        </w:rPr>
        <w:t>.202</w:t>
      </w:r>
      <w:r>
        <w:rPr>
          <w:sz w:val="28"/>
          <w:szCs w:val="28"/>
          <w:lang w:val="uk-UA"/>
        </w:rPr>
        <w:t>4</w:t>
      </w:r>
      <w:r w:rsidRPr="007E25D8">
        <w:rPr>
          <w:sz w:val="28"/>
          <w:szCs w:val="28"/>
          <w:lang w:val="uk-UA"/>
        </w:rPr>
        <w:t xml:space="preserve"> №</w:t>
      </w:r>
      <w:r w:rsidR="00DB6C35">
        <w:rPr>
          <w:sz w:val="28"/>
          <w:szCs w:val="28"/>
          <w:lang w:val="uk-UA"/>
        </w:rPr>
        <w:t>2825</w:t>
      </w:r>
      <w:r>
        <w:rPr>
          <w:sz w:val="28"/>
          <w:szCs w:val="28"/>
          <w:lang w:val="uk-UA"/>
        </w:rPr>
        <w:t>-47</w:t>
      </w:r>
      <w:r w:rsidRPr="007E25D8">
        <w:rPr>
          <w:sz w:val="28"/>
          <w:szCs w:val="28"/>
          <w:lang w:val="uk-UA"/>
        </w:rPr>
        <w:t>/202</w:t>
      </w:r>
      <w:r>
        <w:rPr>
          <w:sz w:val="28"/>
          <w:szCs w:val="28"/>
          <w:lang w:val="uk-UA"/>
        </w:rPr>
        <w:t>4</w:t>
      </w:r>
    </w:p>
    <w:p w14:paraId="27696F06" w14:textId="77777777" w:rsidR="00925DA9" w:rsidRPr="00B27C7D" w:rsidRDefault="00925DA9" w:rsidP="00DD4B5C">
      <w:pPr>
        <w:ind w:right="-3"/>
        <w:jc w:val="right"/>
        <w:rPr>
          <w:sz w:val="16"/>
          <w:szCs w:val="16"/>
          <w:lang w:val="uk-UA"/>
        </w:rPr>
      </w:pPr>
    </w:p>
    <w:p w14:paraId="74D20F1A" w14:textId="77777777" w:rsidR="00C95F1C" w:rsidRDefault="00C95F1C" w:rsidP="00E47289">
      <w:pPr>
        <w:suppressAutoHyphens/>
        <w:ind w:firstLine="12"/>
        <w:jc w:val="center"/>
        <w:rPr>
          <w:b/>
          <w:sz w:val="28"/>
          <w:szCs w:val="28"/>
          <w:lang w:val="uk-UA"/>
        </w:rPr>
      </w:pPr>
    </w:p>
    <w:p w14:paraId="6DC9B232" w14:textId="77777777" w:rsidR="00C95F1C" w:rsidRDefault="00C95F1C" w:rsidP="00E47289">
      <w:pPr>
        <w:suppressAutoHyphens/>
        <w:ind w:firstLine="12"/>
        <w:jc w:val="center"/>
        <w:rPr>
          <w:b/>
          <w:sz w:val="28"/>
          <w:szCs w:val="28"/>
          <w:lang w:val="uk-UA"/>
        </w:rPr>
      </w:pPr>
    </w:p>
    <w:p w14:paraId="582998F7" w14:textId="399A4158" w:rsidR="00925DA9" w:rsidRPr="00E47289" w:rsidRDefault="00E47289" w:rsidP="00E47289">
      <w:pPr>
        <w:suppressAutoHyphens/>
        <w:ind w:firstLine="12"/>
        <w:jc w:val="center"/>
        <w:rPr>
          <w:b/>
          <w:sz w:val="28"/>
          <w:szCs w:val="28"/>
          <w:lang w:val="uk-UA"/>
        </w:rPr>
      </w:pPr>
      <w:r w:rsidRPr="00E47289">
        <w:rPr>
          <w:b/>
          <w:sz w:val="28"/>
          <w:szCs w:val="28"/>
          <w:lang w:val="uk-UA"/>
        </w:rPr>
        <w:t>ОБСЯГИ</w:t>
      </w:r>
    </w:p>
    <w:p w14:paraId="0A24BAE0" w14:textId="03B5E0E2" w:rsidR="00E47289" w:rsidRPr="00E47289" w:rsidRDefault="00E47289" w:rsidP="00E47289">
      <w:pPr>
        <w:suppressAutoHyphens/>
        <w:ind w:firstLine="12"/>
        <w:jc w:val="center"/>
        <w:rPr>
          <w:b/>
          <w:sz w:val="28"/>
          <w:szCs w:val="28"/>
          <w:lang w:val="uk-UA"/>
        </w:rPr>
      </w:pPr>
      <w:r w:rsidRPr="00E47289">
        <w:rPr>
          <w:b/>
          <w:sz w:val="28"/>
          <w:szCs w:val="28"/>
          <w:lang w:val="uk-UA"/>
        </w:rPr>
        <w:t xml:space="preserve">капітальних вкладень бюджету </w:t>
      </w:r>
      <w:r w:rsidR="007C1E84">
        <w:rPr>
          <w:b/>
          <w:sz w:val="28"/>
          <w:szCs w:val="28"/>
          <w:lang w:val="uk-UA"/>
        </w:rPr>
        <w:t xml:space="preserve">міської територіальної </w:t>
      </w:r>
      <w:r w:rsidRPr="00E47289">
        <w:rPr>
          <w:b/>
          <w:sz w:val="28"/>
          <w:szCs w:val="28"/>
          <w:lang w:val="uk-UA"/>
        </w:rPr>
        <w:t>громади у розрізі інвестиційних проектів</w:t>
      </w:r>
    </w:p>
    <w:p w14:paraId="5F94478D" w14:textId="3009928C" w:rsidR="00E47289" w:rsidRPr="00E47289" w:rsidRDefault="00E47289" w:rsidP="00E47289">
      <w:pPr>
        <w:suppressAutoHyphens/>
        <w:ind w:firstLine="12"/>
        <w:jc w:val="center"/>
        <w:rPr>
          <w:b/>
          <w:sz w:val="28"/>
          <w:szCs w:val="28"/>
          <w:lang w:val="uk-UA"/>
        </w:rPr>
      </w:pPr>
      <w:r w:rsidRPr="00E47289">
        <w:rPr>
          <w:b/>
          <w:sz w:val="28"/>
          <w:szCs w:val="28"/>
          <w:lang w:val="uk-UA"/>
        </w:rPr>
        <w:t>у 2024 році</w:t>
      </w:r>
    </w:p>
    <w:p w14:paraId="79AE538A" w14:textId="24D88F33" w:rsidR="008C104C" w:rsidRPr="00BD2E81" w:rsidRDefault="008C104C" w:rsidP="008C104C">
      <w:pPr>
        <w:tabs>
          <w:tab w:val="right" w:pos="15704"/>
        </w:tabs>
        <w:rPr>
          <w:sz w:val="24"/>
          <w:szCs w:val="24"/>
          <w:u w:val="single"/>
          <w:lang w:val="uk-UA"/>
        </w:rPr>
      </w:pPr>
      <w:r w:rsidRPr="00BD2E81">
        <w:rPr>
          <w:sz w:val="24"/>
          <w:szCs w:val="24"/>
          <w:u w:val="single"/>
          <w:lang w:val="uk-UA"/>
        </w:rPr>
        <w:t xml:space="preserve">  </w:t>
      </w:r>
      <w:r w:rsidR="007C1E84">
        <w:rPr>
          <w:sz w:val="24"/>
          <w:szCs w:val="24"/>
          <w:u w:val="single"/>
          <w:lang w:val="uk-UA"/>
        </w:rPr>
        <w:t>0</w:t>
      </w:r>
      <w:r w:rsidRPr="00BD2E81">
        <w:rPr>
          <w:sz w:val="24"/>
          <w:szCs w:val="24"/>
          <w:u w:val="single"/>
          <w:lang w:val="uk-UA"/>
        </w:rPr>
        <w:t>953200000</w:t>
      </w:r>
    </w:p>
    <w:p w14:paraId="2FC7DA95" w14:textId="77777777" w:rsidR="008C104C" w:rsidRPr="00BD2E81" w:rsidRDefault="008C104C" w:rsidP="008C104C">
      <w:pPr>
        <w:tabs>
          <w:tab w:val="right" w:pos="15704"/>
        </w:tabs>
        <w:rPr>
          <w:lang w:val="uk-UA"/>
        </w:rPr>
      </w:pPr>
      <w:r w:rsidRPr="00BD2E81">
        <w:rPr>
          <w:lang w:val="uk-UA"/>
        </w:rPr>
        <w:t>(код бюджету)</w:t>
      </w:r>
    </w:p>
    <w:p w14:paraId="2E7A2CC5" w14:textId="73E9A200" w:rsidR="00E47289" w:rsidRPr="00EE20E7" w:rsidRDefault="00EE20E7" w:rsidP="00622296">
      <w:pPr>
        <w:suppressAutoHyphens/>
        <w:ind w:firstLine="12"/>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грн</w:t>
      </w:r>
    </w:p>
    <w:tbl>
      <w:tblPr>
        <w:tblW w:w="15608" w:type="dxa"/>
        <w:tblInd w:w="93" w:type="dxa"/>
        <w:tblLayout w:type="fixed"/>
        <w:tblLook w:val="04A0" w:firstRow="1" w:lastRow="0" w:firstColumn="1" w:lastColumn="0" w:noHBand="0" w:noVBand="1"/>
      </w:tblPr>
      <w:tblGrid>
        <w:gridCol w:w="1008"/>
        <w:gridCol w:w="992"/>
        <w:gridCol w:w="1276"/>
        <w:gridCol w:w="2976"/>
        <w:gridCol w:w="2694"/>
        <w:gridCol w:w="1417"/>
        <w:gridCol w:w="1276"/>
        <w:gridCol w:w="1276"/>
        <w:gridCol w:w="1417"/>
        <w:gridCol w:w="1276"/>
      </w:tblGrid>
      <w:tr w:rsidR="004A2126" w:rsidRPr="008C104C" w14:paraId="6AC2BC8A" w14:textId="77777777" w:rsidTr="00B37221">
        <w:trPr>
          <w:trHeight w:val="957"/>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A7F0D" w14:textId="693C60AA" w:rsidR="008C104C" w:rsidRPr="008C104C" w:rsidRDefault="008C104C" w:rsidP="004A2126">
            <w:pPr>
              <w:ind w:left="-93" w:right="-103"/>
              <w:jc w:val="center"/>
              <w:rPr>
                <w:sz w:val="16"/>
                <w:szCs w:val="16"/>
                <w:lang w:val="uk-UA"/>
              </w:rPr>
            </w:pPr>
            <w:r w:rsidRPr="008C104C">
              <w:rPr>
                <w:sz w:val="16"/>
                <w:szCs w:val="16"/>
                <w:lang w:val="uk-UA"/>
              </w:rPr>
              <w:t>Код Програмної</w:t>
            </w:r>
            <w:r>
              <w:rPr>
                <w:sz w:val="16"/>
                <w:szCs w:val="16"/>
                <w:lang w:val="uk-UA"/>
              </w:rPr>
              <w:t xml:space="preserve"> </w:t>
            </w:r>
            <w:r w:rsidRPr="008C104C">
              <w:rPr>
                <w:sz w:val="16"/>
                <w:szCs w:val="16"/>
                <w:lang w:val="uk-UA"/>
              </w:rPr>
              <w:t>класифікації</w:t>
            </w:r>
            <w:r>
              <w:rPr>
                <w:sz w:val="16"/>
                <w:szCs w:val="16"/>
                <w:lang w:val="uk-UA"/>
              </w:rPr>
              <w:t xml:space="preserve"> </w:t>
            </w:r>
            <w:r w:rsidRPr="008C104C">
              <w:rPr>
                <w:sz w:val="16"/>
                <w:szCs w:val="16"/>
                <w:lang w:val="uk-UA"/>
              </w:rPr>
              <w:t>видатків та</w:t>
            </w:r>
            <w:r>
              <w:rPr>
                <w:sz w:val="16"/>
                <w:szCs w:val="16"/>
                <w:lang w:val="uk-UA"/>
              </w:rPr>
              <w:t xml:space="preserve"> </w:t>
            </w:r>
            <w:r w:rsidRPr="008C104C">
              <w:rPr>
                <w:sz w:val="16"/>
                <w:szCs w:val="16"/>
                <w:lang w:val="uk-UA"/>
              </w:rPr>
              <w:t>кредитування</w:t>
            </w:r>
            <w:r>
              <w:rPr>
                <w:sz w:val="16"/>
                <w:szCs w:val="16"/>
                <w:lang w:val="uk-UA"/>
              </w:rPr>
              <w:t xml:space="preserve"> </w:t>
            </w:r>
            <w:r w:rsidRPr="008C104C">
              <w:rPr>
                <w:sz w:val="16"/>
                <w:szCs w:val="16"/>
                <w:lang w:val="uk-UA"/>
              </w:rPr>
              <w:t>місцевого</w:t>
            </w:r>
            <w:r>
              <w:rPr>
                <w:sz w:val="16"/>
                <w:szCs w:val="16"/>
                <w:lang w:val="uk-UA"/>
              </w:rPr>
              <w:t xml:space="preserve"> </w:t>
            </w:r>
            <w:r w:rsidRPr="008C104C">
              <w:rPr>
                <w:sz w:val="16"/>
                <w:szCs w:val="16"/>
                <w:lang w:val="uk-UA"/>
              </w:rPr>
              <w:t>бюджету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90106" w14:textId="7B8745A2" w:rsidR="008C104C" w:rsidRPr="008C104C" w:rsidRDefault="008C104C" w:rsidP="004A2126">
            <w:pPr>
              <w:ind w:left="-108" w:right="-108"/>
              <w:jc w:val="center"/>
              <w:rPr>
                <w:sz w:val="16"/>
                <w:szCs w:val="16"/>
                <w:lang w:val="uk-UA"/>
              </w:rPr>
            </w:pPr>
            <w:r w:rsidRPr="008C104C">
              <w:rPr>
                <w:sz w:val="16"/>
                <w:szCs w:val="16"/>
                <w:lang w:val="uk-UA"/>
              </w:rPr>
              <w:t>Код Типової</w:t>
            </w:r>
            <w:r>
              <w:rPr>
                <w:sz w:val="16"/>
                <w:szCs w:val="16"/>
                <w:lang w:val="uk-UA"/>
              </w:rPr>
              <w:t xml:space="preserve"> </w:t>
            </w:r>
            <w:r w:rsidRPr="008C104C">
              <w:rPr>
                <w:sz w:val="16"/>
                <w:szCs w:val="16"/>
                <w:lang w:val="uk-UA"/>
              </w:rPr>
              <w:t>програмної</w:t>
            </w:r>
            <w:r>
              <w:rPr>
                <w:sz w:val="16"/>
                <w:szCs w:val="16"/>
                <w:lang w:val="uk-UA"/>
              </w:rPr>
              <w:t xml:space="preserve"> </w:t>
            </w:r>
            <w:r w:rsidRPr="008C104C">
              <w:rPr>
                <w:sz w:val="16"/>
                <w:szCs w:val="16"/>
                <w:lang w:val="uk-UA"/>
              </w:rPr>
              <w:t>класифікації</w:t>
            </w:r>
            <w:r>
              <w:rPr>
                <w:sz w:val="16"/>
                <w:szCs w:val="16"/>
                <w:lang w:val="uk-UA"/>
              </w:rPr>
              <w:t xml:space="preserve"> </w:t>
            </w:r>
            <w:r w:rsidRPr="008C104C">
              <w:rPr>
                <w:sz w:val="16"/>
                <w:szCs w:val="16"/>
                <w:lang w:val="uk-UA"/>
              </w:rPr>
              <w:t>видатків та</w:t>
            </w:r>
            <w:r>
              <w:rPr>
                <w:sz w:val="16"/>
                <w:szCs w:val="16"/>
                <w:lang w:val="uk-UA"/>
              </w:rPr>
              <w:t xml:space="preserve"> </w:t>
            </w:r>
            <w:r w:rsidRPr="008C104C">
              <w:rPr>
                <w:sz w:val="16"/>
                <w:szCs w:val="16"/>
                <w:lang w:val="uk-UA"/>
              </w:rPr>
              <w:t>кредитування</w:t>
            </w:r>
            <w:r>
              <w:rPr>
                <w:sz w:val="16"/>
                <w:szCs w:val="16"/>
                <w:lang w:val="uk-UA"/>
              </w:rPr>
              <w:t xml:space="preserve"> </w:t>
            </w:r>
            <w:r w:rsidRPr="008C104C">
              <w:rPr>
                <w:sz w:val="16"/>
                <w:szCs w:val="16"/>
                <w:lang w:val="uk-UA"/>
              </w:rPr>
              <w:t>місцевого</w:t>
            </w:r>
            <w:r>
              <w:rPr>
                <w:sz w:val="16"/>
                <w:szCs w:val="16"/>
                <w:lang w:val="uk-UA"/>
              </w:rPr>
              <w:t xml:space="preserve"> </w:t>
            </w:r>
            <w:r w:rsidRPr="008C104C">
              <w:rPr>
                <w:sz w:val="16"/>
                <w:szCs w:val="16"/>
                <w:lang w:val="uk-UA"/>
              </w:rPr>
              <w:t>бюджету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8FADA" w14:textId="1E372EFC" w:rsidR="008C104C" w:rsidRPr="008C104C" w:rsidRDefault="008C104C" w:rsidP="004A2126">
            <w:pPr>
              <w:ind w:left="-108" w:right="-108"/>
              <w:jc w:val="center"/>
              <w:rPr>
                <w:sz w:val="16"/>
                <w:szCs w:val="16"/>
                <w:lang w:val="uk-UA"/>
              </w:rPr>
            </w:pPr>
            <w:r w:rsidRPr="008C104C">
              <w:rPr>
                <w:sz w:val="16"/>
                <w:szCs w:val="16"/>
                <w:lang w:val="uk-UA"/>
              </w:rPr>
              <w:t>Код Функціональної</w:t>
            </w:r>
            <w:r>
              <w:rPr>
                <w:sz w:val="16"/>
                <w:szCs w:val="16"/>
                <w:lang w:val="uk-UA"/>
              </w:rPr>
              <w:t xml:space="preserve"> </w:t>
            </w:r>
            <w:r w:rsidRPr="008C104C">
              <w:rPr>
                <w:sz w:val="16"/>
                <w:szCs w:val="16"/>
                <w:lang w:val="uk-UA"/>
              </w:rPr>
              <w:t>класифікації</w:t>
            </w:r>
            <w:r>
              <w:rPr>
                <w:sz w:val="16"/>
                <w:szCs w:val="16"/>
                <w:lang w:val="uk-UA"/>
              </w:rPr>
              <w:t xml:space="preserve"> </w:t>
            </w:r>
            <w:r w:rsidRPr="008C104C">
              <w:rPr>
                <w:sz w:val="16"/>
                <w:szCs w:val="16"/>
                <w:lang w:val="uk-UA"/>
              </w:rPr>
              <w:t>видатків та</w:t>
            </w:r>
            <w:r>
              <w:rPr>
                <w:sz w:val="16"/>
                <w:szCs w:val="16"/>
                <w:lang w:val="uk-UA"/>
              </w:rPr>
              <w:t xml:space="preserve"> </w:t>
            </w:r>
            <w:r w:rsidRPr="008C104C">
              <w:rPr>
                <w:sz w:val="16"/>
                <w:szCs w:val="16"/>
                <w:lang w:val="uk-UA"/>
              </w:rPr>
              <w:t>кредитування</w:t>
            </w:r>
            <w:r>
              <w:rPr>
                <w:sz w:val="16"/>
                <w:szCs w:val="16"/>
                <w:lang w:val="uk-UA"/>
              </w:rPr>
              <w:t xml:space="preserve"> </w:t>
            </w:r>
            <w:r w:rsidRPr="008C104C">
              <w:rPr>
                <w:sz w:val="16"/>
                <w:szCs w:val="16"/>
                <w:lang w:val="uk-UA"/>
              </w:rPr>
              <w:t>бюджету</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C5577" w14:textId="3B319F68" w:rsidR="008C104C" w:rsidRPr="008C104C" w:rsidRDefault="008C104C" w:rsidP="008C104C">
            <w:pPr>
              <w:jc w:val="center"/>
              <w:rPr>
                <w:sz w:val="16"/>
                <w:szCs w:val="16"/>
                <w:lang w:val="uk-UA"/>
              </w:rPr>
            </w:pPr>
            <w:r w:rsidRPr="008C104C">
              <w:rPr>
                <w:sz w:val="16"/>
                <w:szCs w:val="16"/>
                <w:lang w:val="uk-UA"/>
              </w:rPr>
              <w:t>Найменування головного</w:t>
            </w:r>
            <w:r>
              <w:rPr>
                <w:sz w:val="16"/>
                <w:szCs w:val="16"/>
                <w:lang w:val="uk-UA"/>
              </w:rPr>
              <w:t xml:space="preserve"> </w:t>
            </w:r>
            <w:r w:rsidRPr="008C104C">
              <w:rPr>
                <w:sz w:val="16"/>
                <w:szCs w:val="16"/>
                <w:lang w:val="uk-UA"/>
              </w:rPr>
              <w:t>розпорядника коштів місцевого</w:t>
            </w:r>
            <w:r>
              <w:rPr>
                <w:sz w:val="16"/>
                <w:szCs w:val="16"/>
                <w:lang w:val="uk-UA"/>
              </w:rPr>
              <w:t xml:space="preserve"> </w:t>
            </w:r>
            <w:r w:rsidRPr="008C104C">
              <w:rPr>
                <w:sz w:val="16"/>
                <w:szCs w:val="16"/>
                <w:lang w:val="uk-UA"/>
              </w:rPr>
              <w:t>бюджету / відповідального виконавця,</w:t>
            </w:r>
            <w:r>
              <w:rPr>
                <w:sz w:val="16"/>
                <w:szCs w:val="16"/>
                <w:lang w:val="uk-UA"/>
              </w:rPr>
              <w:t xml:space="preserve"> </w:t>
            </w:r>
            <w:r w:rsidRPr="008C104C">
              <w:rPr>
                <w:sz w:val="16"/>
                <w:szCs w:val="16"/>
                <w:lang w:val="uk-UA"/>
              </w:rPr>
              <w:t>найменування бюджетної програми</w:t>
            </w:r>
            <w:r>
              <w:rPr>
                <w:sz w:val="16"/>
                <w:szCs w:val="16"/>
                <w:lang w:val="uk-UA"/>
              </w:rPr>
              <w:t xml:space="preserve"> </w:t>
            </w:r>
            <w:r w:rsidRPr="008C104C">
              <w:rPr>
                <w:sz w:val="16"/>
                <w:szCs w:val="16"/>
                <w:lang w:val="uk-UA"/>
              </w:rPr>
              <w:t>згідно з Типовою програмною</w:t>
            </w:r>
            <w:r>
              <w:rPr>
                <w:sz w:val="16"/>
                <w:szCs w:val="16"/>
                <w:lang w:val="uk-UA"/>
              </w:rPr>
              <w:t xml:space="preserve"> </w:t>
            </w:r>
            <w:r w:rsidRPr="008C104C">
              <w:rPr>
                <w:sz w:val="16"/>
                <w:szCs w:val="16"/>
                <w:lang w:val="uk-UA"/>
              </w:rPr>
              <w:t>класифікацією видатків та</w:t>
            </w:r>
            <w:r>
              <w:rPr>
                <w:sz w:val="16"/>
                <w:szCs w:val="16"/>
                <w:lang w:val="uk-UA"/>
              </w:rPr>
              <w:t xml:space="preserve"> </w:t>
            </w:r>
            <w:r w:rsidRPr="008C104C">
              <w:rPr>
                <w:sz w:val="16"/>
                <w:szCs w:val="16"/>
                <w:lang w:val="uk-UA"/>
              </w:rPr>
              <w:t>кредитування місцевого бюджету</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768A8" w14:textId="77777777" w:rsidR="008C104C" w:rsidRPr="008C104C" w:rsidRDefault="008C104C" w:rsidP="008C104C">
            <w:pPr>
              <w:jc w:val="center"/>
              <w:rPr>
                <w:sz w:val="16"/>
                <w:szCs w:val="16"/>
                <w:lang w:val="uk-UA"/>
              </w:rPr>
            </w:pPr>
            <w:r w:rsidRPr="008C104C">
              <w:rPr>
                <w:sz w:val="16"/>
                <w:szCs w:val="16"/>
                <w:lang w:val="uk-UA"/>
              </w:rPr>
              <w:t>Найменування інвестиційного проекту</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6D83C" w14:textId="77777777" w:rsidR="008C104C" w:rsidRPr="008C104C" w:rsidRDefault="008C104C" w:rsidP="00B37221">
            <w:pPr>
              <w:ind w:left="-108" w:right="-108"/>
              <w:jc w:val="center"/>
              <w:rPr>
                <w:sz w:val="16"/>
                <w:szCs w:val="16"/>
                <w:lang w:val="uk-UA"/>
              </w:rPr>
            </w:pPr>
            <w:r w:rsidRPr="008C104C">
              <w:rPr>
                <w:sz w:val="16"/>
                <w:szCs w:val="16"/>
                <w:lang w:val="uk-UA"/>
              </w:rPr>
              <w:t>Загальний період реалізації проекту (рік початку і завершення)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26284" w14:textId="77777777" w:rsidR="008C104C" w:rsidRPr="008C104C" w:rsidRDefault="008C104C" w:rsidP="008C104C">
            <w:pPr>
              <w:jc w:val="center"/>
              <w:rPr>
                <w:sz w:val="16"/>
                <w:szCs w:val="16"/>
                <w:lang w:val="uk-UA"/>
              </w:rPr>
            </w:pPr>
            <w:r w:rsidRPr="008C104C">
              <w:rPr>
                <w:sz w:val="16"/>
                <w:szCs w:val="16"/>
                <w:lang w:val="uk-UA"/>
              </w:rPr>
              <w:t>Загальна вартість проекту, гривень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A514C" w14:textId="77777777" w:rsidR="008C104C" w:rsidRPr="008C104C" w:rsidRDefault="008C104C" w:rsidP="008C104C">
            <w:pPr>
              <w:jc w:val="center"/>
              <w:rPr>
                <w:sz w:val="16"/>
                <w:szCs w:val="16"/>
                <w:lang w:val="uk-UA"/>
              </w:rPr>
            </w:pPr>
            <w:r w:rsidRPr="008C104C">
              <w:rPr>
                <w:sz w:val="16"/>
                <w:szCs w:val="16"/>
                <w:lang w:val="uk-UA"/>
              </w:rPr>
              <w:t>Обсяг капітальних вкладень місцевого бюджету всього, гривень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DA774" w14:textId="77777777" w:rsidR="008C104C" w:rsidRPr="008C104C" w:rsidRDefault="008C104C" w:rsidP="008C104C">
            <w:pPr>
              <w:jc w:val="center"/>
              <w:rPr>
                <w:sz w:val="16"/>
                <w:szCs w:val="16"/>
                <w:lang w:val="uk-UA"/>
              </w:rPr>
            </w:pPr>
            <w:r w:rsidRPr="008C104C">
              <w:rPr>
                <w:sz w:val="16"/>
                <w:szCs w:val="16"/>
                <w:lang w:val="uk-UA"/>
              </w:rPr>
              <w:t>Обсяг капітальних вкладень бюджету у 2024 році, гривень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DD4A0" w14:textId="77777777" w:rsidR="008C104C" w:rsidRPr="008C104C" w:rsidRDefault="008C104C" w:rsidP="00B37221">
            <w:pPr>
              <w:ind w:left="-108" w:right="-108"/>
              <w:jc w:val="center"/>
              <w:rPr>
                <w:sz w:val="16"/>
                <w:szCs w:val="16"/>
              </w:rPr>
            </w:pPr>
            <w:r w:rsidRPr="008C104C">
              <w:rPr>
                <w:sz w:val="16"/>
                <w:szCs w:val="16"/>
                <w:lang w:val="uk-UA"/>
              </w:rPr>
              <w:t>Очікуваний рівень готовності проекту на кінець 2024 року,</w:t>
            </w:r>
            <w:r w:rsidRPr="008C104C">
              <w:rPr>
                <w:sz w:val="16"/>
                <w:szCs w:val="16"/>
              </w:rPr>
              <w:t xml:space="preserve"> %</w:t>
            </w:r>
          </w:p>
        </w:tc>
      </w:tr>
      <w:tr w:rsidR="00B37221" w:rsidRPr="008C104C" w14:paraId="4959234D" w14:textId="77777777" w:rsidTr="00B37221">
        <w:trPr>
          <w:trHeight w:val="1200"/>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4BC7DFBC" w14:textId="77777777" w:rsidR="008C104C" w:rsidRPr="008C104C" w:rsidRDefault="008C104C" w:rsidP="008C104C">
            <w:pPr>
              <w:rPr>
                <w:sz w:val="16"/>
                <w:szCs w:val="16"/>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DF14D3" w14:textId="77777777" w:rsidR="008C104C" w:rsidRPr="008C104C" w:rsidRDefault="008C104C" w:rsidP="008C104C">
            <w:pPr>
              <w:rPr>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2EC137" w14:textId="77777777" w:rsidR="008C104C" w:rsidRPr="008C104C" w:rsidRDefault="008C104C" w:rsidP="008C104C">
            <w:pPr>
              <w:rPr>
                <w:sz w:val="16"/>
                <w:szCs w:val="16"/>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6B7174C" w14:textId="77777777" w:rsidR="008C104C" w:rsidRPr="008C104C" w:rsidRDefault="008C104C" w:rsidP="008C104C">
            <w:pPr>
              <w:rPr>
                <w:sz w:val="16"/>
                <w:szCs w:val="16"/>
                <w:lang w:val="uk-U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905A0EB" w14:textId="77777777" w:rsidR="008C104C" w:rsidRPr="008C104C" w:rsidRDefault="008C104C" w:rsidP="008C104C">
            <w:pPr>
              <w:rPr>
                <w:sz w:val="16"/>
                <w:szCs w:val="16"/>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FB2DD6" w14:textId="77777777" w:rsidR="008C104C" w:rsidRPr="008C104C" w:rsidRDefault="008C104C" w:rsidP="008C104C">
            <w:pPr>
              <w:rPr>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1A5C1B" w14:textId="77777777" w:rsidR="008C104C" w:rsidRPr="008C104C" w:rsidRDefault="008C104C" w:rsidP="008C104C">
            <w:pPr>
              <w:rPr>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4C7144" w14:textId="77777777" w:rsidR="008C104C" w:rsidRPr="008C104C" w:rsidRDefault="008C104C" w:rsidP="008C104C">
            <w:pPr>
              <w:rPr>
                <w:sz w:val="16"/>
                <w:szCs w:val="16"/>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A22879" w14:textId="77777777" w:rsidR="008C104C" w:rsidRPr="008C104C" w:rsidRDefault="008C104C" w:rsidP="008C104C">
            <w:pPr>
              <w:rPr>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F7A3F1" w14:textId="77777777" w:rsidR="008C104C" w:rsidRPr="008C104C" w:rsidRDefault="008C104C" w:rsidP="008C104C">
            <w:pPr>
              <w:rPr>
                <w:sz w:val="16"/>
                <w:szCs w:val="16"/>
              </w:rPr>
            </w:pPr>
          </w:p>
        </w:tc>
      </w:tr>
      <w:tr w:rsidR="00B37221" w:rsidRPr="008C104C" w14:paraId="75B579F4" w14:textId="77777777" w:rsidTr="00B37221">
        <w:trPr>
          <w:trHeight w:val="22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BAC1723" w14:textId="77777777" w:rsidR="008C104C" w:rsidRPr="008C104C" w:rsidRDefault="008C104C" w:rsidP="008C104C">
            <w:pPr>
              <w:jc w:val="center"/>
              <w:rPr>
                <w:sz w:val="16"/>
                <w:szCs w:val="16"/>
                <w:lang w:val="uk-UA"/>
              </w:rPr>
            </w:pPr>
            <w:r w:rsidRPr="008C104C">
              <w:rPr>
                <w:sz w:val="16"/>
                <w:szCs w:val="16"/>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14:paraId="14009593" w14:textId="77777777" w:rsidR="008C104C" w:rsidRPr="008C104C" w:rsidRDefault="008C104C" w:rsidP="008C104C">
            <w:pPr>
              <w:jc w:val="center"/>
              <w:rPr>
                <w:sz w:val="16"/>
                <w:szCs w:val="16"/>
                <w:lang w:val="uk-UA"/>
              </w:rPr>
            </w:pPr>
            <w:r w:rsidRPr="008C104C">
              <w:rPr>
                <w:sz w:val="16"/>
                <w:szCs w:val="16"/>
                <w:lang w:val="uk-UA"/>
              </w:rPr>
              <w:t>2</w:t>
            </w:r>
          </w:p>
        </w:tc>
        <w:tc>
          <w:tcPr>
            <w:tcW w:w="1276" w:type="dxa"/>
            <w:tcBorders>
              <w:top w:val="nil"/>
              <w:left w:val="nil"/>
              <w:bottom w:val="single" w:sz="4" w:space="0" w:color="auto"/>
              <w:right w:val="single" w:sz="4" w:space="0" w:color="auto"/>
            </w:tcBorders>
            <w:shd w:val="clear" w:color="auto" w:fill="auto"/>
            <w:noWrap/>
            <w:vAlign w:val="center"/>
            <w:hideMark/>
          </w:tcPr>
          <w:p w14:paraId="7576E59E" w14:textId="77777777" w:rsidR="008C104C" w:rsidRPr="008C104C" w:rsidRDefault="008C104C" w:rsidP="008C104C">
            <w:pPr>
              <w:jc w:val="center"/>
              <w:rPr>
                <w:sz w:val="16"/>
                <w:szCs w:val="16"/>
                <w:lang w:val="uk-UA"/>
              </w:rPr>
            </w:pPr>
            <w:r w:rsidRPr="008C104C">
              <w:rPr>
                <w:sz w:val="16"/>
                <w:szCs w:val="16"/>
                <w:lang w:val="uk-UA"/>
              </w:rPr>
              <w:t>3</w:t>
            </w:r>
          </w:p>
        </w:tc>
        <w:tc>
          <w:tcPr>
            <w:tcW w:w="2976" w:type="dxa"/>
            <w:tcBorders>
              <w:top w:val="nil"/>
              <w:left w:val="nil"/>
              <w:bottom w:val="single" w:sz="4" w:space="0" w:color="auto"/>
              <w:right w:val="single" w:sz="4" w:space="0" w:color="auto"/>
            </w:tcBorders>
            <w:shd w:val="clear" w:color="auto" w:fill="auto"/>
            <w:noWrap/>
            <w:vAlign w:val="center"/>
            <w:hideMark/>
          </w:tcPr>
          <w:p w14:paraId="6D53C798" w14:textId="77777777" w:rsidR="008C104C" w:rsidRPr="008C104C" w:rsidRDefault="008C104C" w:rsidP="008C104C">
            <w:pPr>
              <w:jc w:val="center"/>
              <w:rPr>
                <w:sz w:val="16"/>
                <w:szCs w:val="16"/>
                <w:lang w:val="uk-UA"/>
              </w:rPr>
            </w:pPr>
            <w:r w:rsidRPr="008C104C">
              <w:rPr>
                <w:sz w:val="16"/>
                <w:szCs w:val="16"/>
                <w:lang w:val="uk-UA"/>
              </w:rPr>
              <w:t>4</w:t>
            </w:r>
          </w:p>
        </w:tc>
        <w:tc>
          <w:tcPr>
            <w:tcW w:w="2694" w:type="dxa"/>
            <w:tcBorders>
              <w:top w:val="nil"/>
              <w:left w:val="nil"/>
              <w:bottom w:val="single" w:sz="4" w:space="0" w:color="auto"/>
              <w:right w:val="single" w:sz="4" w:space="0" w:color="auto"/>
            </w:tcBorders>
            <w:shd w:val="clear" w:color="auto" w:fill="auto"/>
            <w:noWrap/>
            <w:vAlign w:val="center"/>
            <w:hideMark/>
          </w:tcPr>
          <w:p w14:paraId="421D1352" w14:textId="77777777" w:rsidR="008C104C" w:rsidRPr="008C104C" w:rsidRDefault="008C104C" w:rsidP="008C104C">
            <w:pPr>
              <w:jc w:val="center"/>
              <w:rPr>
                <w:sz w:val="16"/>
                <w:szCs w:val="16"/>
                <w:lang w:val="uk-UA"/>
              </w:rPr>
            </w:pPr>
            <w:r w:rsidRPr="008C104C">
              <w:rPr>
                <w:sz w:val="16"/>
                <w:szCs w:val="16"/>
                <w:lang w:val="uk-UA"/>
              </w:rPr>
              <w:t>5</w:t>
            </w:r>
          </w:p>
        </w:tc>
        <w:tc>
          <w:tcPr>
            <w:tcW w:w="1417" w:type="dxa"/>
            <w:tcBorders>
              <w:top w:val="nil"/>
              <w:left w:val="nil"/>
              <w:bottom w:val="single" w:sz="4" w:space="0" w:color="auto"/>
              <w:right w:val="single" w:sz="4" w:space="0" w:color="auto"/>
            </w:tcBorders>
            <w:shd w:val="clear" w:color="auto" w:fill="auto"/>
            <w:noWrap/>
            <w:vAlign w:val="center"/>
            <w:hideMark/>
          </w:tcPr>
          <w:p w14:paraId="707B096D" w14:textId="77777777" w:rsidR="008C104C" w:rsidRPr="008C104C" w:rsidRDefault="008C104C" w:rsidP="008C104C">
            <w:pPr>
              <w:jc w:val="center"/>
              <w:rPr>
                <w:sz w:val="16"/>
                <w:szCs w:val="16"/>
                <w:lang w:val="uk-UA"/>
              </w:rPr>
            </w:pPr>
            <w:r w:rsidRPr="008C104C">
              <w:rPr>
                <w:sz w:val="16"/>
                <w:szCs w:val="16"/>
                <w:lang w:val="uk-UA"/>
              </w:rPr>
              <w:t>6</w:t>
            </w:r>
          </w:p>
        </w:tc>
        <w:tc>
          <w:tcPr>
            <w:tcW w:w="1276" w:type="dxa"/>
            <w:tcBorders>
              <w:top w:val="nil"/>
              <w:left w:val="nil"/>
              <w:bottom w:val="single" w:sz="4" w:space="0" w:color="auto"/>
              <w:right w:val="single" w:sz="4" w:space="0" w:color="auto"/>
            </w:tcBorders>
            <w:shd w:val="clear" w:color="auto" w:fill="auto"/>
            <w:noWrap/>
            <w:vAlign w:val="center"/>
            <w:hideMark/>
          </w:tcPr>
          <w:p w14:paraId="3B25963B" w14:textId="77777777" w:rsidR="008C104C" w:rsidRPr="008C104C" w:rsidRDefault="008C104C" w:rsidP="008C104C">
            <w:pPr>
              <w:jc w:val="center"/>
              <w:rPr>
                <w:sz w:val="16"/>
                <w:szCs w:val="16"/>
                <w:lang w:val="uk-UA"/>
              </w:rPr>
            </w:pPr>
            <w:r w:rsidRPr="008C104C">
              <w:rPr>
                <w:sz w:val="16"/>
                <w:szCs w:val="16"/>
                <w:lang w:val="uk-UA"/>
              </w:rPr>
              <w:t>7</w:t>
            </w:r>
          </w:p>
        </w:tc>
        <w:tc>
          <w:tcPr>
            <w:tcW w:w="1276" w:type="dxa"/>
            <w:tcBorders>
              <w:top w:val="nil"/>
              <w:left w:val="nil"/>
              <w:bottom w:val="single" w:sz="4" w:space="0" w:color="auto"/>
              <w:right w:val="single" w:sz="4" w:space="0" w:color="auto"/>
            </w:tcBorders>
            <w:shd w:val="clear" w:color="auto" w:fill="auto"/>
            <w:noWrap/>
            <w:vAlign w:val="center"/>
            <w:hideMark/>
          </w:tcPr>
          <w:p w14:paraId="2C01242F" w14:textId="77777777" w:rsidR="008C104C" w:rsidRPr="008C104C" w:rsidRDefault="008C104C" w:rsidP="008C104C">
            <w:pPr>
              <w:jc w:val="center"/>
              <w:rPr>
                <w:sz w:val="16"/>
                <w:szCs w:val="16"/>
                <w:lang w:val="uk-UA"/>
              </w:rPr>
            </w:pPr>
            <w:r w:rsidRPr="008C104C">
              <w:rPr>
                <w:sz w:val="16"/>
                <w:szCs w:val="16"/>
                <w:lang w:val="uk-UA"/>
              </w:rPr>
              <w:t>8</w:t>
            </w:r>
          </w:p>
        </w:tc>
        <w:tc>
          <w:tcPr>
            <w:tcW w:w="1417" w:type="dxa"/>
            <w:tcBorders>
              <w:top w:val="nil"/>
              <w:left w:val="nil"/>
              <w:bottom w:val="single" w:sz="4" w:space="0" w:color="auto"/>
              <w:right w:val="single" w:sz="4" w:space="0" w:color="auto"/>
            </w:tcBorders>
            <w:shd w:val="clear" w:color="auto" w:fill="auto"/>
            <w:noWrap/>
            <w:vAlign w:val="center"/>
            <w:hideMark/>
          </w:tcPr>
          <w:p w14:paraId="42D5F53E" w14:textId="77777777" w:rsidR="008C104C" w:rsidRPr="008C104C" w:rsidRDefault="008C104C" w:rsidP="008C104C">
            <w:pPr>
              <w:jc w:val="center"/>
              <w:rPr>
                <w:sz w:val="16"/>
                <w:szCs w:val="16"/>
                <w:lang w:val="uk-UA"/>
              </w:rPr>
            </w:pPr>
            <w:r w:rsidRPr="008C104C">
              <w:rPr>
                <w:sz w:val="16"/>
                <w:szCs w:val="16"/>
                <w:lang w:val="uk-UA"/>
              </w:rPr>
              <w:t>9</w:t>
            </w:r>
          </w:p>
        </w:tc>
        <w:tc>
          <w:tcPr>
            <w:tcW w:w="1276" w:type="dxa"/>
            <w:tcBorders>
              <w:top w:val="nil"/>
              <w:left w:val="nil"/>
              <w:bottom w:val="single" w:sz="4" w:space="0" w:color="auto"/>
              <w:right w:val="single" w:sz="4" w:space="0" w:color="auto"/>
            </w:tcBorders>
            <w:shd w:val="clear" w:color="auto" w:fill="auto"/>
            <w:noWrap/>
            <w:vAlign w:val="center"/>
            <w:hideMark/>
          </w:tcPr>
          <w:p w14:paraId="252E2105" w14:textId="77777777" w:rsidR="008C104C" w:rsidRPr="008C104C" w:rsidRDefault="008C104C" w:rsidP="008C104C">
            <w:pPr>
              <w:jc w:val="center"/>
              <w:rPr>
                <w:sz w:val="16"/>
                <w:szCs w:val="16"/>
              </w:rPr>
            </w:pPr>
            <w:r w:rsidRPr="008C104C">
              <w:rPr>
                <w:sz w:val="16"/>
                <w:szCs w:val="16"/>
              </w:rPr>
              <w:t>10</w:t>
            </w:r>
          </w:p>
        </w:tc>
      </w:tr>
      <w:tr w:rsidR="00B37221" w:rsidRPr="008C104C" w14:paraId="0F50ACE9" w14:textId="77777777" w:rsidTr="00B37221">
        <w:trPr>
          <w:trHeight w:val="48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4E148E3C" w14:textId="77777777" w:rsidR="008C104C" w:rsidRPr="008C104C" w:rsidRDefault="008C104C" w:rsidP="008C104C">
            <w:pPr>
              <w:jc w:val="center"/>
              <w:rPr>
                <w:b/>
                <w:bCs/>
                <w:sz w:val="18"/>
                <w:szCs w:val="18"/>
                <w:lang w:val="uk-UA"/>
              </w:rPr>
            </w:pPr>
            <w:r w:rsidRPr="008C104C">
              <w:rPr>
                <w:b/>
                <w:bCs/>
                <w:sz w:val="18"/>
                <w:szCs w:val="18"/>
                <w:lang w:val="uk-UA"/>
              </w:rPr>
              <w:t>12</w:t>
            </w:r>
          </w:p>
        </w:tc>
        <w:tc>
          <w:tcPr>
            <w:tcW w:w="992" w:type="dxa"/>
            <w:tcBorders>
              <w:top w:val="nil"/>
              <w:left w:val="nil"/>
              <w:bottom w:val="single" w:sz="4" w:space="0" w:color="auto"/>
              <w:right w:val="single" w:sz="4" w:space="0" w:color="auto"/>
            </w:tcBorders>
            <w:shd w:val="clear" w:color="auto" w:fill="auto"/>
            <w:noWrap/>
            <w:vAlign w:val="center"/>
            <w:hideMark/>
          </w:tcPr>
          <w:p w14:paraId="05A172BC" w14:textId="77777777" w:rsidR="008C104C" w:rsidRPr="008C104C" w:rsidRDefault="008C104C" w:rsidP="008C104C">
            <w:pPr>
              <w:jc w:val="center"/>
              <w:rPr>
                <w:sz w:val="16"/>
                <w:szCs w:val="16"/>
                <w:lang w:val="uk-UA"/>
              </w:rPr>
            </w:pPr>
            <w:r w:rsidRPr="008C104C">
              <w:rPr>
                <w:sz w:val="16"/>
                <w:szCs w:val="16"/>
                <w:lang w:val="uk-UA"/>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BB4F18" w14:textId="610A3563" w:rsidR="008C104C" w:rsidRPr="008C104C" w:rsidRDefault="008C104C" w:rsidP="008C104C">
            <w:pPr>
              <w:jc w:val="center"/>
              <w:rPr>
                <w:sz w:val="16"/>
                <w:szCs w:val="16"/>
                <w:lang w:val="uk-UA"/>
              </w:rPr>
            </w:pPr>
          </w:p>
        </w:tc>
        <w:tc>
          <w:tcPr>
            <w:tcW w:w="2976" w:type="dxa"/>
            <w:tcBorders>
              <w:top w:val="nil"/>
              <w:left w:val="nil"/>
              <w:bottom w:val="single" w:sz="4" w:space="0" w:color="auto"/>
              <w:right w:val="single" w:sz="4" w:space="0" w:color="auto"/>
            </w:tcBorders>
            <w:shd w:val="clear" w:color="auto" w:fill="auto"/>
            <w:vAlign w:val="center"/>
            <w:hideMark/>
          </w:tcPr>
          <w:p w14:paraId="35D6196C" w14:textId="77777777" w:rsidR="008C104C" w:rsidRPr="008C104C" w:rsidRDefault="008C104C" w:rsidP="008C104C">
            <w:pPr>
              <w:rPr>
                <w:b/>
                <w:bCs/>
                <w:sz w:val="18"/>
                <w:szCs w:val="18"/>
                <w:lang w:val="uk-UA"/>
              </w:rPr>
            </w:pPr>
            <w:r w:rsidRPr="008C104C">
              <w:rPr>
                <w:b/>
                <w:bCs/>
                <w:sz w:val="18"/>
                <w:szCs w:val="18"/>
                <w:lang w:val="uk-UA"/>
              </w:rPr>
              <w:t>Управління житлово-комунального господарства</w:t>
            </w:r>
          </w:p>
        </w:tc>
        <w:tc>
          <w:tcPr>
            <w:tcW w:w="2694" w:type="dxa"/>
            <w:tcBorders>
              <w:top w:val="nil"/>
              <w:left w:val="nil"/>
              <w:bottom w:val="single" w:sz="4" w:space="0" w:color="auto"/>
              <w:right w:val="single" w:sz="4" w:space="0" w:color="auto"/>
            </w:tcBorders>
            <w:shd w:val="clear" w:color="auto" w:fill="auto"/>
            <w:noWrap/>
            <w:vAlign w:val="center"/>
            <w:hideMark/>
          </w:tcPr>
          <w:p w14:paraId="719A0592" w14:textId="77777777" w:rsidR="008C104C" w:rsidRPr="008C104C" w:rsidRDefault="008C104C" w:rsidP="008C104C">
            <w:pPr>
              <w:jc w:val="center"/>
              <w:rPr>
                <w:sz w:val="16"/>
                <w:szCs w:val="16"/>
                <w:lang w:val="uk-UA"/>
              </w:rPr>
            </w:pPr>
            <w:r w:rsidRPr="008C104C">
              <w:rPr>
                <w:sz w:val="16"/>
                <w:szCs w:val="16"/>
                <w:lang w:val="uk-UA"/>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D49ADD" w14:textId="77777777" w:rsidR="008C104C" w:rsidRPr="008C104C" w:rsidRDefault="008C104C" w:rsidP="008C104C">
            <w:pPr>
              <w:jc w:val="center"/>
              <w:rPr>
                <w:sz w:val="16"/>
                <w:szCs w:val="16"/>
                <w:lang w:val="uk-UA"/>
              </w:rPr>
            </w:pPr>
            <w:r w:rsidRPr="008C104C">
              <w:rPr>
                <w:sz w:val="16"/>
                <w:szCs w:val="16"/>
                <w:lang w:val="uk-UA"/>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45EE9F" w14:textId="77777777" w:rsidR="008C104C" w:rsidRPr="008C104C" w:rsidRDefault="008C104C" w:rsidP="008C104C">
            <w:pPr>
              <w:jc w:val="center"/>
              <w:rPr>
                <w:sz w:val="16"/>
                <w:szCs w:val="16"/>
                <w:lang w:val="uk-UA"/>
              </w:rPr>
            </w:pPr>
            <w:r w:rsidRPr="008C104C">
              <w:rPr>
                <w:sz w:val="16"/>
                <w:szCs w:val="16"/>
                <w:lang w:val="uk-UA"/>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E01789" w14:textId="77777777" w:rsidR="008C104C" w:rsidRPr="008C104C" w:rsidRDefault="008C104C" w:rsidP="008C104C">
            <w:pPr>
              <w:jc w:val="center"/>
              <w:rPr>
                <w:sz w:val="16"/>
                <w:szCs w:val="16"/>
                <w:lang w:val="uk-UA"/>
              </w:rPr>
            </w:pPr>
            <w:r w:rsidRPr="008C104C">
              <w:rPr>
                <w:sz w:val="16"/>
                <w:szCs w:val="16"/>
                <w:lang w:val="uk-UA"/>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F3D170" w14:textId="77777777" w:rsidR="008C104C" w:rsidRPr="008C104C" w:rsidRDefault="008C104C" w:rsidP="008C104C">
            <w:pPr>
              <w:jc w:val="center"/>
              <w:rPr>
                <w:sz w:val="16"/>
                <w:szCs w:val="16"/>
                <w:lang w:val="uk-UA"/>
              </w:rPr>
            </w:pPr>
            <w:r w:rsidRPr="008C104C">
              <w:rPr>
                <w:sz w:val="16"/>
                <w:szCs w:val="16"/>
                <w:lang w:val="uk-UA"/>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B69A78" w14:textId="77777777" w:rsidR="008C104C" w:rsidRPr="008C104C" w:rsidRDefault="008C104C" w:rsidP="008C104C">
            <w:pPr>
              <w:jc w:val="center"/>
              <w:rPr>
                <w:sz w:val="16"/>
                <w:szCs w:val="16"/>
              </w:rPr>
            </w:pPr>
            <w:r w:rsidRPr="008C104C">
              <w:rPr>
                <w:sz w:val="16"/>
                <w:szCs w:val="16"/>
              </w:rPr>
              <w:t> </w:t>
            </w:r>
          </w:p>
        </w:tc>
      </w:tr>
      <w:tr w:rsidR="004A2126" w:rsidRPr="008C104C" w14:paraId="4009324C" w14:textId="77777777" w:rsidTr="00B37221">
        <w:trPr>
          <w:trHeight w:val="68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5062CC8" w14:textId="2041223D" w:rsidR="008C104C" w:rsidRPr="008C104C" w:rsidRDefault="008C104C" w:rsidP="004A2126">
            <w:pPr>
              <w:jc w:val="center"/>
              <w:rPr>
                <w:sz w:val="18"/>
                <w:szCs w:val="18"/>
                <w:lang w:val="uk-UA"/>
              </w:rPr>
            </w:pPr>
            <w:r w:rsidRPr="008C104C">
              <w:rPr>
                <w:sz w:val="18"/>
                <w:szCs w:val="18"/>
                <w:lang w:val="uk-UA"/>
              </w:rPr>
              <w:t>1217370</w:t>
            </w:r>
          </w:p>
        </w:tc>
        <w:tc>
          <w:tcPr>
            <w:tcW w:w="992" w:type="dxa"/>
            <w:tcBorders>
              <w:top w:val="nil"/>
              <w:left w:val="nil"/>
              <w:bottom w:val="single" w:sz="4" w:space="0" w:color="auto"/>
              <w:right w:val="single" w:sz="4" w:space="0" w:color="auto"/>
            </w:tcBorders>
            <w:shd w:val="clear" w:color="auto" w:fill="auto"/>
            <w:vAlign w:val="center"/>
            <w:hideMark/>
          </w:tcPr>
          <w:p w14:paraId="78F0A8BA" w14:textId="37B42464" w:rsidR="008C104C" w:rsidRPr="008C104C" w:rsidRDefault="008C104C" w:rsidP="004A2126">
            <w:pPr>
              <w:jc w:val="center"/>
              <w:rPr>
                <w:sz w:val="18"/>
                <w:szCs w:val="18"/>
                <w:lang w:val="uk-UA"/>
              </w:rPr>
            </w:pPr>
            <w:r w:rsidRPr="008C104C">
              <w:rPr>
                <w:sz w:val="18"/>
                <w:szCs w:val="18"/>
                <w:lang w:val="uk-UA"/>
              </w:rPr>
              <w:t>7370</w:t>
            </w:r>
          </w:p>
        </w:tc>
        <w:tc>
          <w:tcPr>
            <w:tcW w:w="1276" w:type="dxa"/>
            <w:tcBorders>
              <w:top w:val="nil"/>
              <w:left w:val="nil"/>
              <w:bottom w:val="single" w:sz="4" w:space="0" w:color="auto"/>
              <w:right w:val="single" w:sz="4" w:space="0" w:color="auto"/>
            </w:tcBorders>
            <w:shd w:val="clear" w:color="auto" w:fill="auto"/>
            <w:vAlign w:val="center"/>
            <w:hideMark/>
          </w:tcPr>
          <w:p w14:paraId="4385F0FD" w14:textId="24BE7178" w:rsidR="008C104C" w:rsidRPr="008C104C" w:rsidRDefault="008C104C" w:rsidP="004A2126">
            <w:pPr>
              <w:jc w:val="center"/>
              <w:rPr>
                <w:sz w:val="18"/>
                <w:szCs w:val="18"/>
                <w:lang w:val="uk-UA"/>
              </w:rPr>
            </w:pPr>
            <w:r w:rsidRPr="008C104C">
              <w:rPr>
                <w:sz w:val="18"/>
                <w:szCs w:val="18"/>
                <w:lang w:val="uk-UA"/>
              </w:rPr>
              <w:t>0490</w:t>
            </w:r>
          </w:p>
        </w:tc>
        <w:tc>
          <w:tcPr>
            <w:tcW w:w="2976" w:type="dxa"/>
            <w:tcBorders>
              <w:top w:val="nil"/>
              <w:left w:val="nil"/>
              <w:bottom w:val="single" w:sz="4" w:space="0" w:color="auto"/>
              <w:right w:val="single" w:sz="4" w:space="0" w:color="auto"/>
            </w:tcBorders>
            <w:shd w:val="clear" w:color="auto" w:fill="auto"/>
            <w:vAlign w:val="center"/>
            <w:hideMark/>
          </w:tcPr>
          <w:p w14:paraId="047AF8D9" w14:textId="77777777" w:rsidR="008C104C" w:rsidRPr="008C104C" w:rsidRDefault="008C104C" w:rsidP="008C104C">
            <w:pPr>
              <w:rPr>
                <w:sz w:val="18"/>
                <w:szCs w:val="18"/>
                <w:lang w:val="uk-UA"/>
              </w:rPr>
            </w:pPr>
            <w:r w:rsidRPr="008C104C">
              <w:rPr>
                <w:sz w:val="18"/>
                <w:szCs w:val="18"/>
                <w:lang w:val="uk-UA"/>
              </w:rPr>
              <w:t>Реалізація інших заходів щодо соціально-економічного розвитку територій</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7CA955A0" w14:textId="77777777" w:rsidR="008C104C" w:rsidRPr="008C104C" w:rsidRDefault="008C104C" w:rsidP="00B37221">
            <w:pPr>
              <w:ind w:right="-108"/>
              <w:rPr>
                <w:sz w:val="18"/>
                <w:szCs w:val="18"/>
                <w:lang w:val="uk-UA"/>
              </w:rPr>
            </w:pPr>
            <w:r w:rsidRPr="008C104C">
              <w:rPr>
                <w:sz w:val="18"/>
                <w:szCs w:val="18"/>
                <w:lang w:val="uk-UA"/>
              </w:rPr>
              <w:t>Виконання заходів з енергозбереження – капітальний ремонт (комплексна термомодернізація) Долинського ліцею № 4 по вул. Обліски 16 в м. Долина Калуського району Івано-Франківської області</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46CF31" w14:textId="77777777" w:rsidR="008C104C" w:rsidRPr="008C104C" w:rsidRDefault="008C104C" w:rsidP="008C104C">
            <w:pPr>
              <w:jc w:val="center"/>
              <w:rPr>
                <w:sz w:val="16"/>
                <w:szCs w:val="16"/>
                <w:lang w:val="uk-UA"/>
              </w:rPr>
            </w:pPr>
            <w:r w:rsidRPr="008C104C">
              <w:rPr>
                <w:sz w:val="16"/>
                <w:szCs w:val="16"/>
                <w:lang w:val="uk-UA"/>
              </w:rPr>
              <w:t>2023-2024</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874C37" w14:textId="77777777" w:rsidR="008C104C" w:rsidRPr="008C104C" w:rsidRDefault="008C104C" w:rsidP="008C104C">
            <w:pPr>
              <w:jc w:val="center"/>
              <w:rPr>
                <w:sz w:val="16"/>
                <w:szCs w:val="16"/>
                <w:lang w:val="uk-UA"/>
              </w:rPr>
            </w:pPr>
            <w:r w:rsidRPr="008C104C">
              <w:rPr>
                <w:sz w:val="16"/>
                <w:szCs w:val="16"/>
                <w:lang w:val="uk-UA"/>
              </w:rPr>
              <w:t>39 008 816,09</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83A369" w14:textId="77777777" w:rsidR="008C104C" w:rsidRPr="008C104C" w:rsidRDefault="008C104C" w:rsidP="008C104C">
            <w:pPr>
              <w:jc w:val="center"/>
              <w:rPr>
                <w:sz w:val="16"/>
                <w:szCs w:val="16"/>
                <w:lang w:val="uk-UA"/>
              </w:rPr>
            </w:pPr>
            <w:r w:rsidRPr="008C104C">
              <w:rPr>
                <w:sz w:val="16"/>
                <w:szCs w:val="16"/>
                <w:lang w:val="uk-UA"/>
              </w:rPr>
              <w:t>39 008 816,09</w:t>
            </w:r>
          </w:p>
        </w:tc>
        <w:tc>
          <w:tcPr>
            <w:tcW w:w="1417" w:type="dxa"/>
            <w:tcBorders>
              <w:top w:val="nil"/>
              <w:left w:val="nil"/>
              <w:bottom w:val="single" w:sz="4" w:space="0" w:color="auto"/>
              <w:right w:val="single" w:sz="4" w:space="0" w:color="auto"/>
            </w:tcBorders>
            <w:shd w:val="clear" w:color="auto" w:fill="auto"/>
            <w:noWrap/>
            <w:vAlign w:val="center"/>
            <w:hideMark/>
          </w:tcPr>
          <w:p w14:paraId="6420CD48" w14:textId="77777777" w:rsidR="008C104C" w:rsidRPr="008C104C" w:rsidRDefault="008C104C" w:rsidP="008C104C">
            <w:pPr>
              <w:jc w:val="center"/>
              <w:rPr>
                <w:sz w:val="16"/>
                <w:szCs w:val="16"/>
                <w:lang w:val="uk-UA"/>
              </w:rPr>
            </w:pPr>
            <w:r w:rsidRPr="008C104C">
              <w:rPr>
                <w:sz w:val="16"/>
                <w:szCs w:val="16"/>
                <w:lang w:val="uk-UA"/>
              </w:rPr>
              <w:t>64 500,00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7030B3" w14:textId="77777777" w:rsidR="008C104C" w:rsidRPr="008C104C" w:rsidRDefault="008C104C" w:rsidP="008C104C">
            <w:pPr>
              <w:jc w:val="center"/>
              <w:rPr>
                <w:sz w:val="16"/>
                <w:szCs w:val="16"/>
              </w:rPr>
            </w:pPr>
            <w:r w:rsidRPr="008C104C">
              <w:rPr>
                <w:sz w:val="16"/>
                <w:szCs w:val="16"/>
              </w:rPr>
              <w:t>100</w:t>
            </w:r>
          </w:p>
        </w:tc>
      </w:tr>
      <w:tr w:rsidR="00B37221" w:rsidRPr="008C104C" w14:paraId="2206F22D" w14:textId="77777777" w:rsidTr="00B37221">
        <w:trPr>
          <w:trHeight w:val="96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BDB5D55" w14:textId="79A8EFF3" w:rsidR="008C104C" w:rsidRPr="008C104C" w:rsidRDefault="008C104C" w:rsidP="004A2126">
            <w:pPr>
              <w:jc w:val="center"/>
              <w:rPr>
                <w:sz w:val="18"/>
                <w:szCs w:val="18"/>
                <w:lang w:val="uk-UA"/>
              </w:rPr>
            </w:pPr>
            <w:r w:rsidRPr="008C104C">
              <w:rPr>
                <w:sz w:val="18"/>
                <w:szCs w:val="18"/>
                <w:lang w:val="uk-UA"/>
              </w:rPr>
              <w:t>1211021</w:t>
            </w:r>
          </w:p>
        </w:tc>
        <w:tc>
          <w:tcPr>
            <w:tcW w:w="992" w:type="dxa"/>
            <w:tcBorders>
              <w:top w:val="nil"/>
              <w:left w:val="nil"/>
              <w:bottom w:val="single" w:sz="4" w:space="0" w:color="auto"/>
              <w:right w:val="single" w:sz="4" w:space="0" w:color="auto"/>
            </w:tcBorders>
            <w:shd w:val="clear" w:color="auto" w:fill="auto"/>
            <w:vAlign w:val="center"/>
            <w:hideMark/>
          </w:tcPr>
          <w:p w14:paraId="699869E8" w14:textId="4EA16AD5" w:rsidR="008C104C" w:rsidRPr="008C104C" w:rsidRDefault="008C104C" w:rsidP="004A2126">
            <w:pPr>
              <w:jc w:val="center"/>
              <w:rPr>
                <w:sz w:val="18"/>
                <w:szCs w:val="18"/>
                <w:lang w:val="uk-UA"/>
              </w:rPr>
            </w:pPr>
            <w:r w:rsidRPr="008C104C">
              <w:rPr>
                <w:sz w:val="18"/>
                <w:szCs w:val="18"/>
                <w:lang w:val="uk-UA"/>
              </w:rPr>
              <w:t>1021</w:t>
            </w:r>
          </w:p>
        </w:tc>
        <w:tc>
          <w:tcPr>
            <w:tcW w:w="1276" w:type="dxa"/>
            <w:tcBorders>
              <w:top w:val="nil"/>
              <w:left w:val="nil"/>
              <w:bottom w:val="single" w:sz="4" w:space="0" w:color="auto"/>
              <w:right w:val="single" w:sz="4" w:space="0" w:color="auto"/>
            </w:tcBorders>
            <w:shd w:val="clear" w:color="auto" w:fill="auto"/>
            <w:vAlign w:val="center"/>
            <w:hideMark/>
          </w:tcPr>
          <w:p w14:paraId="1723D5EE" w14:textId="61FCF189" w:rsidR="008C104C" w:rsidRPr="008C104C" w:rsidRDefault="008C104C" w:rsidP="004A2126">
            <w:pPr>
              <w:jc w:val="center"/>
              <w:rPr>
                <w:sz w:val="18"/>
                <w:szCs w:val="18"/>
                <w:lang w:val="uk-UA"/>
              </w:rPr>
            </w:pPr>
            <w:r w:rsidRPr="008C104C">
              <w:rPr>
                <w:sz w:val="18"/>
                <w:szCs w:val="18"/>
                <w:lang w:val="uk-UA"/>
              </w:rPr>
              <w:t>0921</w:t>
            </w:r>
          </w:p>
        </w:tc>
        <w:tc>
          <w:tcPr>
            <w:tcW w:w="2976" w:type="dxa"/>
            <w:tcBorders>
              <w:top w:val="nil"/>
              <w:left w:val="nil"/>
              <w:bottom w:val="single" w:sz="4" w:space="0" w:color="auto"/>
              <w:right w:val="single" w:sz="4" w:space="0" w:color="auto"/>
            </w:tcBorders>
            <w:shd w:val="clear" w:color="auto" w:fill="auto"/>
            <w:vAlign w:val="center"/>
            <w:hideMark/>
          </w:tcPr>
          <w:p w14:paraId="54D2CD79" w14:textId="77777777" w:rsidR="008C104C" w:rsidRPr="008C104C" w:rsidRDefault="008C104C" w:rsidP="008C104C">
            <w:pPr>
              <w:rPr>
                <w:sz w:val="18"/>
                <w:szCs w:val="18"/>
                <w:lang w:val="uk-UA"/>
              </w:rPr>
            </w:pPr>
            <w:r w:rsidRPr="008C104C">
              <w:rPr>
                <w:sz w:val="18"/>
                <w:szCs w:val="18"/>
                <w:lang w:val="uk-UA"/>
              </w:rPr>
              <w:t>Надання загальної середньої освіти закладами загальної середньої освіти за рахунок коштів місцевого бюджету</w:t>
            </w:r>
          </w:p>
        </w:tc>
        <w:tc>
          <w:tcPr>
            <w:tcW w:w="2694" w:type="dxa"/>
            <w:vMerge/>
            <w:tcBorders>
              <w:top w:val="nil"/>
              <w:left w:val="single" w:sz="4" w:space="0" w:color="auto"/>
              <w:bottom w:val="single" w:sz="4" w:space="0" w:color="000000"/>
              <w:right w:val="single" w:sz="4" w:space="0" w:color="auto"/>
            </w:tcBorders>
            <w:vAlign w:val="center"/>
            <w:hideMark/>
          </w:tcPr>
          <w:p w14:paraId="362175C5" w14:textId="77777777" w:rsidR="008C104C" w:rsidRPr="008C104C" w:rsidRDefault="008C104C" w:rsidP="008C104C">
            <w:pPr>
              <w:rPr>
                <w:sz w:val="18"/>
                <w:szCs w:val="18"/>
                <w:lang w:val="uk-UA"/>
              </w:rPr>
            </w:pPr>
          </w:p>
        </w:tc>
        <w:tc>
          <w:tcPr>
            <w:tcW w:w="1417" w:type="dxa"/>
            <w:vMerge/>
            <w:tcBorders>
              <w:top w:val="nil"/>
              <w:left w:val="single" w:sz="4" w:space="0" w:color="auto"/>
              <w:bottom w:val="single" w:sz="4" w:space="0" w:color="000000"/>
              <w:right w:val="single" w:sz="4" w:space="0" w:color="auto"/>
            </w:tcBorders>
            <w:vAlign w:val="center"/>
            <w:hideMark/>
          </w:tcPr>
          <w:p w14:paraId="3CAFE61A" w14:textId="77777777" w:rsidR="008C104C" w:rsidRPr="008C104C" w:rsidRDefault="008C104C" w:rsidP="008C104C">
            <w:pPr>
              <w:rPr>
                <w:sz w:val="16"/>
                <w:szCs w:val="16"/>
                <w:lang w:val="uk-UA"/>
              </w:rPr>
            </w:pPr>
          </w:p>
        </w:tc>
        <w:tc>
          <w:tcPr>
            <w:tcW w:w="1276" w:type="dxa"/>
            <w:vMerge/>
            <w:tcBorders>
              <w:top w:val="nil"/>
              <w:left w:val="single" w:sz="4" w:space="0" w:color="auto"/>
              <w:bottom w:val="single" w:sz="4" w:space="0" w:color="000000"/>
              <w:right w:val="single" w:sz="4" w:space="0" w:color="auto"/>
            </w:tcBorders>
            <w:vAlign w:val="center"/>
            <w:hideMark/>
          </w:tcPr>
          <w:p w14:paraId="431B3DA0" w14:textId="77777777" w:rsidR="008C104C" w:rsidRPr="008C104C" w:rsidRDefault="008C104C" w:rsidP="008C104C">
            <w:pPr>
              <w:rPr>
                <w:sz w:val="16"/>
                <w:szCs w:val="16"/>
                <w:lang w:val="uk-UA"/>
              </w:rPr>
            </w:pPr>
          </w:p>
        </w:tc>
        <w:tc>
          <w:tcPr>
            <w:tcW w:w="1276" w:type="dxa"/>
            <w:vMerge/>
            <w:tcBorders>
              <w:top w:val="nil"/>
              <w:left w:val="single" w:sz="4" w:space="0" w:color="auto"/>
              <w:bottom w:val="single" w:sz="4" w:space="0" w:color="000000"/>
              <w:right w:val="single" w:sz="4" w:space="0" w:color="auto"/>
            </w:tcBorders>
            <w:vAlign w:val="center"/>
            <w:hideMark/>
          </w:tcPr>
          <w:p w14:paraId="0717F639" w14:textId="77777777" w:rsidR="008C104C" w:rsidRPr="008C104C" w:rsidRDefault="008C104C" w:rsidP="008C104C">
            <w:pPr>
              <w:rPr>
                <w:sz w:val="16"/>
                <w:szCs w:val="16"/>
                <w:lang w:val="uk-UA"/>
              </w:rPr>
            </w:pPr>
          </w:p>
        </w:tc>
        <w:tc>
          <w:tcPr>
            <w:tcW w:w="1417" w:type="dxa"/>
            <w:tcBorders>
              <w:top w:val="nil"/>
              <w:left w:val="nil"/>
              <w:bottom w:val="single" w:sz="4" w:space="0" w:color="auto"/>
              <w:right w:val="single" w:sz="4" w:space="0" w:color="auto"/>
            </w:tcBorders>
            <w:shd w:val="clear" w:color="auto" w:fill="auto"/>
            <w:noWrap/>
            <w:vAlign w:val="center"/>
            <w:hideMark/>
          </w:tcPr>
          <w:p w14:paraId="3D4DAD0B" w14:textId="77777777" w:rsidR="008C104C" w:rsidRPr="008C104C" w:rsidRDefault="008C104C" w:rsidP="008C104C">
            <w:pPr>
              <w:jc w:val="center"/>
              <w:rPr>
                <w:sz w:val="16"/>
                <w:szCs w:val="16"/>
                <w:lang w:val="uk-UA"/>
              </w:rPr>
            </w:pPr>
            <w:r w:rsidRPr="008C104C">
              <w:rPr>
                <w:sz w:val="16"/>
                <w:szCs w:val="16"/>
                <w:lang w:val="uk-UA"/>
              </w:rPr>
              <w:t>38 264 597,09</w:t>
            </w:r>
          </w:p>
        </w:tc>
        <w:tc>
          <w:tcPr>
            <w:tcW w:w="1276" w:type="dxa"/>
            <w:vMerge/>
            <w:tcBorders>
              <w:top w:val="nil"/>
              <w:left w:val="single" w:sz="4" w:space="0" w:color="auto"/>
              <w:bottom w:val="single" w:sz="4" w:space="0" w:color="000000"/>
              <w:right w:val="single" w:sz="4" w:space="0" w:color="auto"/>
            </w:tcBorders>
            <w:vAlign w:val="center"/>
            <w:hideMark/>
          </w:tcPr>
          <w:p w14:paraId="67F44BA5" w14:textId="77777777" w:rsidR="008C104C" w:rsidRPr="008C104C" w:rsidRDefault="008C104C" w:rsidP="008C104C">
            <w:pPr>
              <w:rPr>
                <w:sz w:val="16"/>
                <w:szCs w:val="16"/>
              </w:rPr>
            </w:pPr>
          </w:p>
        </w:tc>
      </w:tr>
      <w:tr w:rsidR="00B37221" w:rsidRPr="008C104C" w14:paraId="0BAB9479" w14:textId="77777777" w:rsidTr="00B37221">
        <w:trPr>
          <w:trHeight w:val="25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F857E23" w14:textId="77777777" w:rsidR="008C104C" w:rsidRPr="008C104C" w:rsidRDefault="008C104C" w:rsidP="008C104C">
            <w:pPr>
              <w:jc w:val="center"/>
              <w:rPr>
                <w:b/>
                <w:bCs/>
                <w:sz w:val="18"/>
                <w:szCs w:val="18"/>
                <w:lang w:val="uk-UA"/>
              </w:rPr>
            </w:pPr>
            <w:r w:rsidRPr="008C104C">
              <w:rPr>
                <w:b/>
                <w:bCs/>
                <w:sz w:val="18"/>
                <w:szCs w:val="18"/>
                <w:lang w:val="uk-UA"/>
              </w:rPr>
              <w:t>Х</w:t>
            </w:r>
          </w:p>
        </w:tc>
        <w:tc>
          <w:tcPr>
            <w:tcW w:w="992" w:type="dxa"/>
            <w:tcBorders>
              <w:top w:val="nil"/>
              <w:left w:val="nil"/>
              <w:bottom w:val="single" w:sz="4" w:space="0" w:color="auto"/>
              <w:right w:val="single" w:sz="4" w:space="0" w:color="auto"/>
            </w:tcBorders>
            <w:shd w:val="clear" w:color="auto" w:fill="auto"/>
            <w:noWrap/>
            <w:vAlign w:val="bottom"/>
            <w:hideMark/>
          </w:tcPr>
          <w:p w14:paraId="3F450418" w14:textId="77777777" w:rsidR="008C104C" w:rsidRPr="008C104C" w:rsidRDefault="008C104C" w:rsidP="008C104C">
            <w:pPr>
              <w:jc w:val="center"/>
              <w:rPr>
                <w:b/>
                <w:bCs/>
                <w:sz w:val="18"/>
                <w:szCs w:val="18"/>
                <w:lang w:val="uk-UA"/>
              </w:rPr>
            </w:pPr>
            <w:r w:rsidRPr="008C104C">
              <w:rPr>
                <w:b/>
                <w:bCs/>
                <w:sz w:val="18"/>
                <w:szCs w:val="18"/>
                <w:lang w:val="uk-UA"/>
              </w:rPr>
              <w:t>Х</w:t>
            </w:r>
          </w:p>
        </w:tc>
        <w:tc>
          <w:tcPr>
            <w:tcW w:w="1276" w:type="dxa"/>
            <w:tcBorders>
              <w:top w:val="nil"/>
              <w:left w:val="nil"/>
              <w:bottom w:val="single" w:sz="4" w:space="0" w:color="auto"/>
              <w:right w:val="single" w:sz="4" w:space="0" w:color="auto"/>
            </w:tcBorders>
            <w:shd w:val="clear" w:color="auto" w:fill="auto"/>
            <w:noWrap/>
            <w:vAlign w:val="bottom"/>
            <w:hideMark/>
          </w:tcPr>
          <w:p w14:paraId="55BADE77" w14:textId="77777777" w:rsidR="008C104C" w:rsidRPr="008C104C" w:rsidRDefault="008C104C" w:rsidP="008C104C">
            <w:pPr>
              <w:jc w:val="center"/>
              <w:rPr>
                <w:b/>
                <w:bCs/>
                <w:sz w:val="18"/>
                <w:szCs w:val="18"/>
                <w:lang w:val="uk-UA"/>
              </w:rPr>
            </w:pPr>
            <w:r w:rsidRPr="008C104C">
              <w:rPr>
                <w:b/>
                <w:bCs/>
                <w:sz w:val="18"/>
                <w:szCs w:val="18"/>
                <w:lang w:val="uk-UA"/>
              </w:rPr>
              <w:t>Х</w:t>
            </w:r>
          </w:p>
        </w:tc>
        <w:tc>
          <w:tcPr>
            <w:tcW w:w="2976" w:type="dxa"/>
            <w:tcBorders>
              <w:top w:val="nil"/>
              <w:left w:val="nil"/>
              <w:bottom w:val="single" w:sz="4" w:space="0" w:color="auto"/>
              <w:right w:val="single" w:sz="4" w:space="0" w:color="auto"/>
            </w:tcBorders>
            <w:shd w:val="clear" w:color="auto" w:fill="auto"/>
            <w:noWrap/>
            <w:vAlign w:val="bottom"/>
            <w:hideMark/>
          </w:tcPr>
          <w:p w14:paraId="7CF55B96" w14:textId="77777777" w:rsidR="008C104C" w:rsidRPr="008C104C" w:rsidRDefault="008C104C" w:rsidP="008C104C">
            <w:pPr>
              <w:rPr>
                <w:b/>
                <w:bCs/>
                <w:sz w:val="18"/>
                <w:szCs w:val="18"/>
                <w:lang w:val="uk-UA"/>
              </w:rPr>
            </w:pPr>
            <w:r w:rsidRPr="008C104C">
              <w:rPr>
                <w:b/>
                <w:bCs/>
                <w:sz w:val="18"/>
                <w:szCs w:val="18"/>
                <w:lang w:val="uk-UA"/>
              </w:rPr>
              <w:t>УСЬОГО</w:t>
            </w:r>
          </w:p>
        </w:tc>
        <w:tc>
          <w:tcPr>
            <w:tcW w:w="2694" w:type="dxa"/>
            <w:tcBorders>
              <w:top w:val="nil"/>
              <w:left w:val="nil"/>
              <w:bottom w:val="single" w:sz="4" w:space="0" w:color="auto"/>
              <w:right w:val="single" w:sz="4" w:space="0" w:color="auto"/>
            </w:tcBorders>
            <w:shd w:val="clear" w:color="auto" w:fill="auto"/>
            <w:noWrap/>
            <w:vAlign w:val="bottom"/>
            <w:hideMark/>
          </w:tcPr>
          <w:p w14:paraId="6BC779F5" w14:textId="77777777" w:rsidR="008C104C" w:rsidRPr="008C104C" w:rsidRDefault="008C104C" w:rsidP="008C104C">
            <w:pPr>
              <w:jc w:val="center"/>
              <w:rPr>
                <w:b/>
                <w:bCs/>
                <w:sz w:val="18"/>
                <w:szCs w:val="18"/>
                <w:lang w:val="uk-UA"/>
              </w:rPr>
            </w:pPr>
            <w:r w:rsidRPr="008C104C">
              <w:rPr>
                <w:b/>
                <w:bCs/>
                <w:sz w:val="18"/>
                <w:szCs w:val="18"/>
                <w:lang w:val="uk-UA"/>
              </w:rPr>
              <w:t>Х</w:t>
            </w:r>
          </w:p>
        </w:tc>
        <w:tc>
          <w:tcPr>
            <w:tcW w:w="1417" w:type="dxa"/>
            <w:tcBorders>
              <w:top w:val="nil"/>
              <w:left w:val="nil"/>
              <w:bottom w:val="single" w:sz="4" w:space="0" w:color="auto"/>
              <w:right w:val="single" w:sz="4" w:space="0" w:color="auto"/>
            </w:tcBorders>
            <w:shd w:val="clear" w:color="auto" w:fill="auto"/>
            <w:noWrap/>
            <w:vAlign w:val="bottom"/>
            <w:hideMark/>
          </w:tcPr>
          <w:p w14:paraId="5E9E9E91" w14:textId="77777777" w:rsidR="008C104C" w:rsidRPr="008C104C" w:rsidRDefault="008C104C" w:rsidP="008C104C">
            <w:pPr>
              <w:jc w:val="center"/>
              <w:rPr>
                <w:b/>
                <w:bCs/>
                <w:sz w:val="18"/>
                <w:szCs w:val="18"/>
                <w:lang w:val="uk-UA"/>
              </w:rPr>
            </w:pPr>
            <w:r w:rsidRPr="008C104C">
              <w:rPr>
                <w:b/>
                <w:bCs/>
                <w:sz w:val="18"/>
                <w:szCs w:val="18"/>
                <w:lang w:val="uk-UA"/>
              </w:rPr>
              <w:t>Х</w:t>
            </w:r>
          </w:p>
        </w:tc>
        <w:tc>
          <w:tcPr>
            <w:tcW w:w="1276" w:type="dxa"/>
            <w:tcBorders>
              <w:top w:val="nil"/>
              <w:left w:val="nil"/>
              <w:bottom w:val="single" w:sz="4" w:space="0" w:color="auto"/>
              <w:right w:val="single" w:sz="4" w:space="0" w:color="auto"/>
            </w:tcBorders>
            <w:shd w:val="clear" w:color="auto" w:fill="auto"/>
            <w:noWrap/>
            <w:vAlign w:val="center"/>
            <w:hideMark/>
          </w:tcPr>
          <w:p w14:paraId="0636168B" w14:textId="77777777" w:rsidR="008C104C" w:rsidRPr="008C104C" w:rsidRDefault="008C104C" w:rsidP="008C104C">
            <w:pPr>
              <w:jc w:val="center"/>
              <w:rPr>
                <w:sz w:val="16"/>
                <w:szCs w:val="16"/>
                <w:lang w:val="uk-UA"/>
              </w:rPr>
            </w:pPr>
            <w:r w:rsidRPr="008C104C">
              <w:rPr>
                <w:sz w:val="16"/>
                <w:szCs w:val="16"/>
                <w:lang w:val="uk-UA"/>
              </w:rPr>
              <w:t>39 008 816,09</w:t>
            </w:r>
          </w:p>
        </w:tc>
        <w:tc>
          <w:tcPr>
            <w:tcW w:w="1276" w:type="dxa"/>
            <w:tcBorders>
              <w:top w:val="nil"/>
              <w:left w:val="nil"/>
              <w:bottom w:val="single" w:sz="4" w:space="0" w:color="auto"/>
              <w:right w:val="single" w:sz="4" w:space="0" w:color="auto"/>
            </w:tcBorders>
            <w:shd w:val="clear" w:color="auto" w:fill="auto"/>
            <w:noWrap/>
            <w:vAlign w:val="center"/>
            <w:hideMark/>
          </w:tcPr>
          <w:p w14:paraId="640B7B41" w14:textId="77777777" w:rsidR="008C104C" w:rsidRPr="008C104C" w:rsidRDefault="008C104C" w:rsidP="008C104C">
            <w:pPr>
              <w:jc w:val="center"/>
              <w:rPr>
                <w:sz w:val="16"/>
                <w:szCs w:val="16"/>
                <w:lang w:val="uk-UA"/>
              </w:rPr>
            </w:pPr>
            <w:r w:rsidRPr="008C104C">
              <w:rPr>
                <w:sz w:val="16"/>
                <w:szCs w:val="16"/>
                <w:lang w:val="uk-UA"/>
              </w:rPr>
              <w:t>39 008 816,09</w:t>
            </w:r>
          </w:p>
        </w:tc>
        <w:tc>
          <w:tcPr>
            <w:tcW w:w="1417" w:type="dxa"/>
            <w:tcBorders>
              <w:top w:val="nil"/>
              <w:left w:val="nil"/>
              <w:bottom w:val="single" w:sz="4" w:space="0" w:color="auto"/>
              <w:right w:val="single" w:sz="4" w:space="0" w:color="auto"/>
            </w:tcBorders>
            <w:shd w:val="clear" w:color="auto" w:fill="auto"/>
            <w:noWrap/>
            <w:vAlign w:val="center"/>
            <w:hideMark/>
          </w:tcPr>
          <w:p w14:paraId="278465A0" w14:textId="77777777" w:rsidR="008C104C" w:rsidRPr="008C104C" w:rsidRDefault="008C104C" w:rsidP="008C104C">
            <w:pPr>
              <w:jc w:val="center"/>
              <w:rPr>
                <w:sz w:val="16"/>
                <w:szCs w:val="16"/>
                <w:lang w:val="uk-UA"/>
              </w:rPr>
            </w:pPr>
            <w:r w:rsidRPr="008C104C">
              <w:rPr>
                <w:sz w:val="16"/>
                <w:szCs w:val="16"/>
                <w:lang w:val="uk-UA"/>
              </w:rPr>
              <w:t>38 329 097,09</w:t>
            </w:r>
          </w:p>
        </w:tc>
        <w:tc>
          <w:tcPr>
            <w:tcW w:w="1276" w:type="dxa"/>
            <w:tcBorders>
              <w:top w:val="nil"/>
              <w:left w:val="nil"/>
              <w:bottom w:val="single" w:sz="4" w:space="0" w:color="auto"/>
              <w:right w:val="single" w:sz="4" w:space="0" w:color="auto"/>
            </w:tcBorders>
            <w:shd w:val="clear" w:color="auto" w:fill="auto"/>
            <w:noWrap/>
            <w:vAlign w:val="bottom"/>
            <w:hideMark/>
          </w:tcPr>
          <w:p w14:paraId="1D3B6C04" w14:textId="77777777" w:rsidR="008C104C" w:rsidRPr="008C104C" w:rsidRDefault="008C104C" w:rsidP="008C104C">
            <w:pPr>
              <w:jc w:val="center"/>
              <w:rPr>
                <w:b/>
                <w:bCs/>
                <w:sz w:val="18"/>
                <w:szCs w:val="18"/>
              </w:rPr>
            </w:pPr>
            <w:r w:rsidRPr="008C104C">
              <w:rPr>
                <w:b/>
                <w:bCs/>
                <w:sz w:val="18"/>
                <w:szCs w:val="18"/>
              </w:rPr>
              <w:t>Х</w:t>
            </w:r>
          </w:p>
        </w:tc>
      </w:tr>
    </w:tbl>
    <w:p w14:paraId="20144920" w14:textId="77777777" w:rsidR="00E47289" w:rsidRDefault="00E47289" w:rsidP="00622296">
      <w:pPr>
        <w:suppressAutoHyphens/>
        <w:ind w:firstLine="12"/>
        <w:rPr>
          <w:sz w:val="28"/>
          <w:szCs w:val="28"/>
          <w:lang w:val="uk-UA"/>
        </w:rPr>
      </w:pPr>
    </w:p>
    <w:p w14:paraId="3FFBBB31" w14:textId="77777777" w:rsidR="00B37221" w:rsidRDefault="00B37221" w:rsidP="00622296">
      <w:pPr>
        <w:suppressAutoHyphens/>
        <w:ind w:firstLine="12"/>
        <w:rPr>
          <w:sz w:val="28"/>
          <w:szCs w:val="28"/>
          <w:lang w:val="uk-UA"/>
        </w:rPr>
      </w:pPr>
    </w:p>
    <w:p w14:paraId="23663271" w14:textId="3374B3DD" w:rsidR="00B37221" w:rsidRDefault="00B37221" w:rsidP="00622296">
      <w:pPr>
        <w:suppressAutoHyphens/>
        <w:ind w:firstLine="12"/>
        <w:rPr>
          <w:sz w:val="28"/>
          <w:szCs w:val="28"/>
          <w:lang w:val="uk-UA"/>
        </w:rPr>
      </w:pPr>
      <w:r w:rsidRPr="00DB0F70">
        <w:rPr>
          <w:sz w:val="28"/>
          <w:szCs w:val="28"/>
          <w:lang w:val="uk-UA"/>
        </w:rPr>
        <w:t>Начальниця фінансового управління</w:t>
      </w:r>
      <w:r w:rsidR="00687620">
        <w:rPr>
          <w:sz w:val="28"/>
          <w:szCs w:val="28"/>
          <w:lang w:val="uk-UA"/>
        </w:rPr>
        <w:tab/>
      </w:r>
      <w:r w:rsidR="00687620">
        <w:rPr>
          <w:sz w:val="28"/>
          <w:szCs w:val="28"/>
          <w:lang w:val="uk-UA"/>
        </w:rPr>
        <w:tab/>
      </w:r>
      <w:r w:rsidR="00687620">
        <w:rPr>
          <w:sz w:val="28"/>
          <w:szCs w:val="28"/>
          <w:lang w:val="uk-UA"/>
        </w:rPr>
        <w:tab/>
      </w:r>
      <w:r w:rsidR="00687620">
        <w:rPr>
          <w:sz w:val="28"/>
          <w:szCs w:val="28"/>
          <w:lang w:val="uk-UA"/>
        </w:rPr>
        <w:tab/>
      </w:r>
      <w:r w:rsidR="00687620">
        <w:rPr>
          <w:sz w:val="28"/>
          <w:szCs w:val="28"/>
          <w:lang w:val="uk-UA"/>
        </w:rPr>
        <w:tab/>
      </w:r>
      <w:r w:rsidR="00687620">
        <w:rPr>
          <w:sz w:val="28"/>
          <w:szCs w:val="28"/>
          <w:lang w:val="uk-UA"/>
        </w:rPr>
        <w:tab/>
      </w:r>
      <w:r w:rsidR="00687620">
        <w:rPr>
          <w:sz w:val="28"/>
          <w:szCs w:val="28"/>
          <w:lang w:val="uk-UA"/>
        </w:rPr>
        <w:tab/>
      </w:r>
      <w:r w:rsidR="00DD4B5C">
        <w:rPr>
          <w:sz w:val="28"/>
          <w:szCs w:val="28"/>
          <w:lang w:val="uk-UA"/>
        </w:rPr>
        <w:tab/>
      </w:r>
      <w:r w:rsidR="00DD4B5C">
        <w:rPr>
          <w:sz w:val="28"/>
          <w:szCs w:val="28"/>
          <w:lang w:val="uk-UA"/>
        </w:rPr>
        <w:tab/>
      </w:r>
      <w:r w:rsidR="00687620">
        <w:rPr>
          <w:sz w:val="28"/>
          <w:szCs w:val="28"/>
          <w:lang w:val="uk-UA"/>
        </w:rPr>
        <w:tab/>
      </w:r>
      <w:r w:rsidRPr="00DB0F70">
        <w:rPr>
          <w:sz w:val="28"/>
          <w:szCs w:val="28"/>
          <w:lang w:val="uk-UA"/>
        </w:rPr>
        <w:t>Світлана ДЕМЧЕНКО</w:t>
      </w:r>
    </w:p>
    <w:p w14:paraId="2A7FD71E" w14:textId="77777777" w:rsidR="00B37221" w:rsidRDefault="00B37221">
      <w:pPr>
        <w:rPr>
          <w:sz w:val="28"/>
          <w:szCs w:val="28"/>
          <w:lang w:val="uk-UA"/>
        </w:rPr>
      </w:pPr>
      <w:r>
        <w:rPr>
          <w:sz w:val="28"/>
          <w:szCs w:val="28"/>
          <w:lang w:val="uk-UA"/>
        </w:rPr>
        <w:br w:type="page"/>
      </w:r>
    </w:p>
    <w:p w14:paraId="30A8C7A2" w14:textId="35C7A6D1" w:rsidR="00B37221" w:rsidRPr="007E25D8" w:rsidRDefault="00B37221" w:rsidP="00DD4B5C">
      <w:pPr>
        <w:tabs>
          <w:tab w:val="right" w:pos="-426"/>
        </w:tabs>
        <w:ind w:right="-3"/>
        <w:jc w:val="right"/>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Додаток </w:t>
      </w:r>
      <w:r w:rsidR="00EE20E7">
        <w:rPr>
          <w:sz w:val="28"/>
          <w:szCs w:val="28"/>
          <w:lang w:val="uk-UA"/>
        </w:rPr>
        <w:t>6</w:t>
      </w:r>
      <w:r w:rsidRPr="007E25D8">
        <w:rPr>
          <w:sz w:val="28"/>
          <w:szCs w:val="28"/>
          <w:lang w:val="uk-UA"/>
        </w:rPr>
        <w:t xml:space="preserve"> до рішення міської ради</w:t>
      </w:r>
    </w:p>
    <w:p w14:paraId="55FF5895" w14:textId="3780C5FA" w:rsidR="00B37221" w:rsidRDefault="00B37221" w:rsidP="00DD4B5C">
      <w:pPr>
        <w:ind w:right="-3"/>
        <w:jc w:val="righ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від </w:t>
      </w:r>
      <w:r w:rsidR="00DB6C35">
        <w:rPr>
          <w:sz w:val="28"/>
          <w:szCs w:val="28"/>
          <w:lang w:val="uk-UA"/>
        </w:rPr>
        <w:t>28</w:t>
      </w:r>
      <w:r w:rsidRPr="007E25D8">
        <w:rPr>
          <w:sz w:val="28"/>
          <w:szCs w:val="28"/>
          <w:lang w:val="uk-UA"/>
        </w:rPr>
        <w:t>.0</w:t>
      </w:r>
      <w:r w:rsidR="00F608C8">
        <w:rPr>
          <w:sz w:val="28"/>
          <w:szCs w:val="28"/>
          <w:lang w:val="uk-UA"/>
        </w:rPr>
        <w:t>8</w:t>
      </w:r>
      <w:r w:rsidRPr="007E25D8">
        <w:rPr>
          <w:sz w:val="28"/>
          <w:szCs w:val="28"/>
          <w:lang w:val="uk-UA"/>
        </w:rPr>
        <w:t>.202</w:t>
      </w:r>
      <w:r>
        <w:rPr>
          <w:sz w:val="28"/>
          <w:szCs w:val="28"/>
          <w:lang w:val="uk-UA"/>
        </w:rPr>
        <w:t>4</w:t>
      </w:r>
      <w:r w:rsidRPr="007E25D8">
        <w:rPr>
          <w:sz w:val="28"/>
          <w:szCs w:val="28"/>
          <w:lang w:val="uk-UA"/>
        </w:rPr>
        <w:t xml:space="preserve"> №</w:t>
      </w:r>
      <w:r w:rsidR="00DB6C35">
        <w:rPr>
          <w:sz w:val="28"/>
          <w:szCs w:val="28"/>
          <w:lang w:val="uk-UA"/>
        </w:rPr>
        <w:t>2825</w:t>
      </w:r>
      <w:r>
        <w:rPr>
          <w:sz w:val="28"/>
          <w:szCs w:val="28"/>
          <w:lang w:val="uk-UA"/>
        </w:rPr>
        <w:t>-47</w:t>
      </w:r>
      <w:r w:rsidRPr="007E25D8">
        <w:rPr>
          <w:sz w:val="28"/>
          <w:szCs w:val="28"/>
          <w:lang w:val="uk-UA"/>
        </w:rPr>
        <w:t>/202</w:t>
      </w:r>
      <w:r>
        <w:rPr>
          <w:sz w:val="28"/>
          <w:szCs w:val="28"/>
          <w:lang w:val="uk-UA"/>
        </w:rPr>
        <w:t>4</w:t>
      </w:r>
    </w:p>
    <w:p w14:paraId="3FF637F3" w14:textId="77777777" w:rsidR="00B37221" w:rsidRPr="00B27C7D" w:rsidRDefault="00B37221" w:rsidP="00DD4B5C">
      <w:pPr>
        <w:ind w:right="-3"/>
        <w:jc w:val="right"/>
        <w:rPr>
          <w:sz w:val="16"/>
          <w:szCs w:val="16"/>
          <w:lang w:val="uk-UA"/>
        </w:rPr>
      </w:pPr>
    </w:p>
    <w:p w14:paraId="63CD4DBA" w14:textId="015D2C16" w:rsidR="00B37221" w:rsidRDefault="00B37221" w:rsidP="00DD4B5C">
      <w:pPr>
        <w:ind w:right="-3"/>
        <w:jc w:val="righ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Додаток </w:t>
      </w:r>
      <w:r w:rsidR="00EE20E7">
        <w:rPr>
          <w:sz w:val="28"/>
          <w:szCs w:val="28"/>
          <w:lang w:val="uk-UA"/>
        </w:rPr>
        <w:t>7</w:t>
      </w:r>
      <w:r w:rsidRPr="00462C25">
        <w:rPr>
          <w:sz w:val="28"/>
          <w:szCs w:val="28"/>
          <w:lang w:val="uk-UA"/>
        </w:rPr>
        <w:t xml:space="preserve"> до рішення міської ради</w:t>
      </w:r>
    </w:p>
    <w:p w14:paraId="562BBA5A" w14:textId="51C445E2" w:rsidR="00B37221" w:rsidRPr="007E25D8" w:rsidRDefault="00B37221" w:rsidP="00DD4B5C">
      <w:pPr>
        <w:ind w:right="-3"/>
        <w:jc w:val="righ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462C25">
        <w:rPr>
          <w:sz w:val="28"/>
          <w:szCs w:val="28"/>
          <w:lang w:val="uk-UA"/>
        </w:rPr>
        <w:t>від  23.12.2023 №2529-</w:t>
      </w:r>
      <w:r w:rsidR="00414605">
        <w:rPr>
          <w:sz w:val="28"/>
          <w:szCs w:val="28"/>
          <w:lang w:val="uk-UA"/>
        </w:rPr>
        <w:t>40</w:t>
      </w:r>
      <w:bookmarkStart w:id="2" w:name="_GoBack"/>
      <w:bookmarkEnd w:id="2"/>
      <w:r w:rsidRPr="00462C25">
        <w:rPr>
          <w:sz w:val="28"/>
          <w:szCs w:val="28"/>
          <w:lang w:val="uk-UA"/>
        </w:rPr>
        <w:t>/2023</w:t>
      </w:r>
    </w:p>
    <w:p w14:paraId="31259CC4" w14:textId="77777777" w:rsidR="00DC4867" w:rsidRPr="00631BE2" w:rsidRDefault="00DC4867" w:rsidP="00B37221">
      <w:pPr>
        <w:suppressAutoHyphens/>
        <w:ind w:firstLine="12"/>
        <w:rPr>
          <w:sz w:val="16"/>
          <w:szCs w:val="16"/>
          <w:lang w:val="uk-UA"/>
        </w:rPr>
      </w:pPr>
    </w:p>
    <w:p w14:paraId="056C6ECC" w14:textId="52466DC0" w:rsidR="00B37221" w:rsidRDefault="00442DAD" w:rsidP="00442DAD">
      <w:pPr>
        <w:jc w:val="center"/>
        <w:rPr>
          <w:b/>
          <w:sz w:val="28"/>
          <w:szCs w:val="28"/>
          <w:lang w:val="uk-UA"/>
        </w:rPr>
      </w:pPr>
      <w:r w:rsidRPr="00CB2343">
        <w:rPr>
          <w:b/>
          <w:sz w:val="28"/>
          <w:szCs w:val="28"/>
          <w:lang w:val="uk-UA"/>
        </w:rPr>
        <w:t xml:space="preserve">РОЗПОДІЛ </w:t>
      </w:r>
      <w:r>
        <w:rPr>
          <w:b/>
          <w:sz w:val="28"/>
          <w:szCs w:val="28"/>
          <w:lang w:val="uk-UA"/>
        </w:rPr>
        <w:t xml:space="preserve"> </w:t>
      </w:r>
      <w:r w:rsidRPr="00CB2343">
        <w:rPr>
          <w:b/>
          <w:sz w:val="28"/>
          <w:szCs w:val="28"/>
          <w:lang w:val="uk-UA"/>
        </w:rPr>
        <w:t xml:space="preserve">витрат бюджету </w:t>
      </w:r>
      <w:r w:rsidR="00D91DE0">
        <w:rPr>
          <w:b/>
          <w:sz w:val="28"/>
          <w:szCs w:val="28"/>
          <w:lang w:val="uk-UA"/>
        </w:rPr>
        <w:t xml:space="preserve">міської територіальної громади </w:t>
      </w:r>
      <w:r w:rsidRPr="00CB2343">
        <w:rPr>
          <w:b/>
          <w:sz w:val="28"/>
          <w:szCs w:val="28"/>
          <w:lang w:val="uk-UA"/>
        </w:rPr>
        <w:t>на реалізацію місцевих/регіональних програм у 2024 році</w:t>
      </w:r>
    </w:p>
    <w:p w14:paraId="0AFBE426" w14:textId="77777777" w:rsidR="00DC4867" w:rsidRPr="00631BE2" w:rsidRDefault="00DC4867" w:rsidP="00EE20E7">
      <w:pPr>
        <w:suppressAutoHyphens/>
        <w:ind w:firstLine="12"/>
        <w:jc w:val="center"/>
        <w:rPr>
          <w:b/>
          <w:sz w:val="16"/>
          <w:szCs w:val="16"/>
          <w:lang w:val="uk-UA"/>
        </w:rPr>
      </w:pPr>
    </w:p>
    <w:p w14:paraId="29024E20" w14:textId="58B362E1" w:rsidR="00EE20E7" w:rsidRPr="00BD2E81" w:rsidRDefault="00EE20E7" w:rsidP="00EE20E7">
      <w:pPr>
        <w:tabs>
          <w:tab w:val="right" w:pos="15704"/>
        </w:tabs>
        <w:rPr>
          <w:sz w:val="24"/>
          <w:szCs w:val="24"/>
          <w:u w:val="single"/>
          <w:lang w:val="uk-UA"/>
        </w:rPr>
      </w:pPr>
      <w:r w:rsidRPr="00BD2E81">
        <w:rPr>
          <w:sz w:val="24"/>
          <w:szCs w:val="24"/>
          <w:u w:val="single"/>
          <w:lang w:val="uk-UA"/>
        </w:rPr>
        <w:t xml:space="preserve">  </w:t>
      </w:r>
      <w:r w:rsidR="00D91DE0">
        <w:rPr>
          <w:sz w:val="24"/>
          <w:szCs w:val="24"/>
          <w:u w:val="single"/>
          <w:lang w:val="uk-UA"/>
        </w:rPr>
        <w:t>0</w:t>
      </w:r>
      <w:r w:rsidRPr="00BD2E81">
        <w:rPr>
          <w:sz w:val="24"/>
          <w:szCs w:val="24"/>
          <w:u w:val="single"/>
          <w:lang w:val="uk-UA"/>
        </w:rPr>
        <w:t>953200000</w:t>
      </w:r>
    </w:p>
    <w:p w14:paraId="587BFAA3" w14:textId="77777777" w:rsidR="00EE20E7" w:rsidRPr="00BD2E81" w:rsidRDefault="00EE20E7" w:rsidP="00EE20E7">
      <w:pPr>
        <w:tabs>
          <w:tab w:val="right" w:pos="15704"/>
        </w:tabs>
        <w:rPr>
          <w:lang w:val="uk-UA"/>
        </w:rPr>
      </w:pPr>
      <w:r w:rsidRPr="00BD2E81">
        <w:rPr>
          <w:lang w:val="uk-UA"/>
        </w:rPr>
        <w:t>(код бюджету)</w:t>
      </w:r>
    </w:p>
    <w:p w14:paraId="739BC94F" w14:textId="44762611" w:rsidR="00091D4E" w:rsidRPr="00631BE2" w:rsidRDefault="00631BE2" w:rsidP="00EE20E7">
      <w:pPr>
        <w:suppressAutoHyphens/>
        <w:ind w:firstLine="12"/>
        <w:jc w:val="center"/>
        <w:rPr>
          <w:sz w:val="24"/>
          <w:szCs w:val="24"/>
          <w:lang w:val="uk-UA"/>
        </w:rPr>
      </w:pP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Pr="00631BE2">
        <w:rPr>
          <w:sz w:val="24"/>
          <w:szCs w:val="24"/>
          <w:lang w:val="uk-UA"/>
        </w:rPr>
        <w:tab/>
        <w:t>грн</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993"/>
        <w:gridCol w:w="3402"/>
        <w:gridCol w:w="3402"/>
        <w:gridCol w:w="1417"/>
        <w:gridCol w:w="1276"/>
        <w:gridCol w:w="1276"/>
        <w:gridCol w:w="1134"/>
        <w:gridCol w:w="1134"/>
      </w:tblGrid>
      <w:tr w:rsidR="00091D4E" w:rsidRPr="00091D4E" w14:paraId="27CD8EB3" w14:textId="77777777" w:rsidTr="00631BE2">
        <w:trPr>
          <w:trHeight w:val="225"/>
        </w:trPr>
        <w:tc>
          <w:tcPr>
            <w:tcW w:w="866" w:type="dxa"/>
            <w:vMerge w:val="restart"/>
            <w:shd w:val="clear" w:color="auto" w:fill="auto"/>
            <w:vAlign w:val="center"/>
            <w:hideMark/>
          </w:tcPr>
          <w:p w14:paraId="4080A56F" w14:textId="77777777" w:rsidR="00091D4E" w:rsidRPr="00091D4E" w:rsidRDefault="00091D4E" w:rsidP="00091D4E">
            <w:pPr>
              <w:ind w:left="-93" w:right="-108"/>
              <w:jc w:val="center"/>
              <w:rPr>
                <w:sz w:val="14"/>
                <w:szCs w:val="14"/>
                <w:lang w:val="uk-UA"/>
              </w:rPr>
            </w:pPr>
            <w:r w:rsidRPr="00091D4E">
              <w:rPr>
                <w:sz w:val="14"/>
                <w:szCs w:val="14"/>
                <w:lang w:val="uk-UA"/>
              </w:rPr>
              <w:t>Код Програмної класифікації видатків та кредитування місцевих бюджетів</w:t>
            </w:r>
          </w:p>
        </w:tc>
        <w:tc>
          <w:tcPr>
            <w:tcW w:w="850" w:type="dxa"/>
            <w:vMerge w:val="restart"/>
            <w:shd w:val="clear" w:color="auto" w:fill="auto"/>
            <w:vAlign w:val="center"/>
            <w:hideMark/>
          </w:tcPr>
          <w:p w14:paraId="22575D48" w14:textId="77777777" w:rsidR="00091D4E" w:rsidRPr="00091D4E" w:rsidRDefault="00091D4E" w:rsidP="00091D4E">
            <w:pPr>
              <w:ind w:left="-108" w:right="-108"/>
              <w:jc w:val="center"/>
              <w:rPr>
                <w:sz w:val="14"/>
                <w:szCs w:val="14"/>
                <w:lang w:val="uk-UA"/>
              </w:rPr>
            </w:pPr>
            <w:r w:rsidRPr="00091D4E">
              <w:rPr>
                <w:sz w:val="14"/>
                <w:szCs w:val="14"/>
                <w:lang w:val="uk-UA"/>
              </w:rPr>
              <w:t>Код Типової програмної класифікації видатків та кредитування місцевих бюджетів</w:t>
            </w:r>
          </w:p>
        </w:tc>
        <w:tc>
          <w:tcPr>
            <w:tcW w:w="993" w:type="dxa"/>
            <w:vMerge w:val="restart"/>
            <w:shd w:val="clear" w:color="auto" w:fill="auto"/>
            <w:vAlign w:val="center"/>
            <w:hideMark/>
          </w:tcPr>
          <w:p w14:paraId="0CA2515A" w14:textId="77777777" w:rsidR="00091D4E" w:rsidRPr="00091D4E" w:rsidRDefault="00091D4E" w:rsidP="00091D4E">
            <w:pPr>
              <w:ind w:left="-108" w:right="-108"/>
              <w:jc w:val="center"/>
              <w:rPr>
                <w:sz w:val="14"/>
                <w:szCs w:val="14"/>
                <w:lang w:val="uk-UA"/>
              </w:rPr>
            </w:pPr>
            <w:r w:rsidRPr="00091D4E">
              <w:rPr>
                <w:sz w:val="14"/>
                <w:szCs w:val="14"/>
                <w:lang w:val="uk-UA"/>
              </w:rPr>
              <w:t>Код Функціональної класифікації видатків та кредитування бюджету</w:t>
            </w:r>
          </w:p>
        </w:tc>
        <w:tc>
          <w:tcPr>
            <w:tcW w:w="3402" w:type="dxa"/>
            <w:vMerge w:val="restart"/>
            <w:shd w:val="clear" w:color="auto" w:fill="auto"/>
            <w:vAlign w:val="center"/>
            <w:hideMark/>
          </w:tcPr>
          <w:p w14:paraId="4A179408" w14:textId="77777777" w:rsidR="00091D4E" w:rsidRPr="00091D4E" w:rsidRDefault="00091D4E" w:rsidP="00091D4E">
            <w:pPr>
              <w:jc w:val="center"/>
              <w:rPr>
                <w:sz w:val="16"/>
                <w:szCs w:val="16"/>
                <w:lang w:val="uk-UA"/>
              </w:rPr>
            </w:pPr>
            <w:r w:rsidRPr="00091D4E">
              <w:rPr>
                <w:sz w:val="16"/>
                <w:szCs w:val="16"/>
                <w:lang w:val="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3402" w:type="dxa"/>
            <w:vMerge w:val="restart"/>
            <w:shd w:val="clear" w:color="auto" w:fill="auto"/>
            <w:vAlign w:val="center"/>
            <w:hideMark/>
          </w:tcPr>
          <w:p w14:paraId="0596C270" w14:textId="77777777" w:rsidR="00091D4E" w:rsidRPr="00091D4E" w:rsidRDefault="00091D4E" w:rsidP="00091D4E">
            <w:pPr>
              <w:jc w:val="center"/>
              <w:rPr>
                <w:sz w:val="16"/>
                <w:szCs w:val="16"/>
                <w:lang w:val="uk-UA"/>
              </w:rPr>
            </w:pPr>
            <w:r w:rsidRPr="00091D4E">
              <w:rPr>
                <w:sz w:val="16"/>
                <w:szCs w:val="16"/>
                <w:lang w:val="uk-UA"/>
              </w:rPr>
              <w:t>Найменування місцевої/регіональної програми</w:t>
            </w:r>
          </w:p>
        </w:tc>
        <w:tc>
          <w:tcPr>
            <w:tcW w:w="1417" w:type="dxa"/>
            <w:vMerge w:val="restart"/>
            <w:shd w:val="clear" w:color="auto" w:fill="auto"/>
            <w:vAlign w:val="center"/>
            <w:hideMark/>
          </w:tcPr>
          <w:p w14:paraId="03ADF9C4" w14:textId="77777777" w:rsidR="00091D4E" w:rsidRPr="00091D4E" w:rsidRDefault="00091D4E" w:rsidP="00091D4E">
            <w:pPr>
              <w:jc w:val="center"/>
              <w:rPr>
                <w:sz w:val="16"/>
                <w:szCs w:val="16"/>
                <w:lang w:val="uk-UA"/>
              </w:rPr>
            </w:pPr>
            <w:r w:rsidRPr="00091D4E">
              <w:rPr>
                <w:sz w:val="16"/>
                <w:szCs w:val="16"/>
                <w:lang w:val="uk-UA"/>
              </w:rPr>
              <w:t>Дата та номер документа, яким затверджено місцеву регіональну програму</w:t>
            </w:r>
          </w:p>
        </w:tc>
        <w:tc>
          <w:tcPr>
            <w:tcW w:w="1276" w:type="dxa"/>
            <w:vMerge w:val="restart"/>
            <w:shd w:val="clear" w:color="auto" w:fill="auto"/>
            <w:vAlign w:val="center"/>
            <w:hideMark/>
          </w:tcPr>
          <w:p w14:paraId="445374B9" w14:textId="77777777" w:rsidR="00091D4E" w:rsidRPr="000A54D8" w:rsidRDefault="00091D4E" w:rsidP="00091D4E">
            <w:pPr>
              <w:jc w:val="center"/>
              <w:rPr>
                <w:sz w:val="16"/>
                <w:szCs w:val="16"/>
                <w:lang w:val="uk-UA"/>
              </w:rPr>
            </w:pPr>
            <w:r w:rsidRPr="000A54D8">
              <w:rPr>
                <w:sz w:val="16"/>
                <w:szCs w:val="16"/>
                <w:lang w:val="uk-UA"/>
              </w:rPr>
              <w:t>Усього</w:t>
            </w:r>
          </w:p>
        </w:tc>
        <w:tc>
          <w:tcPr>
            <w:tcW w:w="1276" w:type="dxa"/>
            <w:vMerge w:val="restart"/>
            <w:shd w:val="clear" w:color="auto" w:fill="auto"/>
            <w:vAlign w:val="center"/>
            <w:hideMark/>
          </w:tcPr>
          <w:p w14:paraId="50B1B09A" w14:textId="77777777" w:rsidR="00091D4E" w:rsidRPr="000A54D8" w:rsidRDefault="00091D4E" w:rsidP="00091D4E">
            <w:pPr>
              <w:jc w:val="center"/>
              <w:rPr>
                <w:sz w:val="16"/>
                <w:szCs w:val="16"/>
                <w:lang w:val="uk-UA"/>
              </w:rPr>
            </w:pPr>
            <w:r w:rsidRPr="000A54D8">
              <w:rPr>
                <w:sz w:val="16"/>
                <w:szCs w:val="16"/>
                <w:lang w:val="uk-UA"/>
              </w:rPr>
              <w:t>Загальний фонд</w:t>
            </w:r>
          </w:p>
        </w:tc>
        <w:tc>
          <w:tcPr>
            <w:tcW w:w="2268" w:type="dxa"/>
            <w:gridSpan w:val="2"/>
            <w:shd w:val="clear" w:color="auto" w:fill="auto"/>
            <w:noWrap/>
            <w:vAlign w:val="center"/>
            <w:hideMark/>
          </w:tcPr>
          <w:p w14:paraId="4BD0E427" w14:textId="77777777" w:rsidR="00091D4E" w:rsidRPr="000A54D8" w:rsidRDefault="00091D4E" w:rsidP="00091D4E">
            <w:pPr>
              <w:jc w:val="center"/>
              <w:rPr>
                <w:sz w:val="16"/>
                <w:szCs w:val="16"/>
                <w:lang w:val="uk-UA"/>
              </w:rPr>
            </w:pPr>
            <w:r w:rsidRPr="000A54D8">
              <w:rPr>
                <w:sz w:val="16"/>
                <w:szCs w:val="16"/>
                <w:lang w:val="uk-UA"/>
              </w:rPr>
              <w:t>Спеціальний фонд</w:t>
            </w:r>
          </w:p>
        </w:tc>
      </w:tr>
      <w:tr w:rsidR="00091D4E" w:rsidRPr="00091D4E" w14:paraId="368B1072" w14:textId="77777777" w:rsidTr="00815C33">
        <w:trPr>
          <w:trHeight w:val="920"/>
        </w:trPr>
        <w:tc>
          <w:tcPr>
            <w:tcW w:w="866" w:type="dxa"/>
            <w:vMerge/>
            <w:vAlign w:val="center"/>
            <w:hideMark/>
          </w:tcPr>
          <w:p w14:paraId="13E83D66" w14:textId="77777777" w:rsidR="00091D4E" w:rsidRPr="00091D4E" w:rsidRDefault="00091D4E" w:rsidP="00091D4E">
            <w:pPr>
              <w:rPr>
                <w:sz w:val="14"/>
                <w:szCs w:val="14"/>
                <w:lang w:val="uk-UA"/>
              </w:rPr>
            </w:pPr>
          </w:p>
        </w:tc>
        <w:tc>
          <w:tcPr>
            <w:tcW w:w="850" w:type="dxa"/>
            <w:vMerge/>
            <w:vAlign w:val="center"/>
            <w:hideMark/>
          </w:tcPr>
          <w:p w14:paraId="4F8839C3" w14:textId="77777777" w:rsidR="00091D4E" w:rsidRPr="00091D4E" w:rsidRDefault="00091D4E" w:rsidP="00091D4E">
            <w:pPr>
              <w:rPr>
                <w:sz w:val="14"/>
                <w:szCs w:val="14"/>
                <w:lang w:val="uk-UA"/>
              </w:rPr>
            </w:pPr>
          </w:p>
        </w:tc>
        <w:tc>
          <w:tcPr>
            <w:tcW w:w="993" w:type="dxa"/>
            <w:vMerge/>
            <w:vAlign w:val="center"/>
            <w:hideMark/>
          </w:tcPr>
          <w:p w14:paraId="381CC129" w14:textId="77777777" w:rsidR="00091D4E" w:rsidRPr="00091D4E" w:rsidRDefault="00091D4E" w:rsidP="00091D4E">
            <w:pPr>
              <w:rPr>
                <w:sz w:val="14"/>
                <w:szCs w:val="14"/>
                <w:lang w:val="uk-UA"/>
              </w:rPr>
            </w:pPr>
          </w:p>
        </w:tc>
        <w:tc>
          <w:tcPr>
            <w:tcW w:w="3402" w:type="dxa"/>
            <w:vMerge/>
            <w:vAlign w:val="center"/>
            <w:hideMark/>
          </w:tcPr>
          <w:p w14:paraId="422B1B22" w14:textId="77777777" w:rsidR="00091D4E" w:rsidRPr="00091D4E" w:rsidRDefault="00091D4E" w:rsidP="00091D4E">
            <w:pPr>
              <w:rPr>
                <w:sz w:val="16"/>
                <w:szCs w:val="16"/>
                <w:lang w:val="uk-UA"/>
              </w:rPr>
            </w:pPr>
          </w:p>
        </w:tc>
        <w:tc>
          <w:tcPr>
            <w:tcW w:w="3402" w:type="dxa"/>
            <w:vMerge/>
            <w:vAlign w:val="center"/>
            <w:hideMark/>
          </w:tcPr>
          <w:p w14:paraId="0ABCCE02" w14:textId="77777777" w:rsidR="00091D4E" w:rsidRPr="00091D4E" w:rsidRDefault="00091D4E" w:rsidP="00091D4E">
            <w:pPr>
              <w:rPr>
                <w:sz w:val="16"/>
                <w:szCs w:val="16"/>
                <w:lang w:val="uk-UA"/>
              </w:rPr>
            </w:pPr>
          </w:p>
        </w:tc>
        <w:tc>
          <w:tcPr>
            <w:tcW w:w="1417" w:type="dxa"/>
            <w:vMerge/>
            <w:vAlign w:val="center"/>
            <w:hideMark/>
          </w:tcPr>
          <w:p w14:paraId="0837D05D" w14:textId="77777777" w:rsidR="00091D4E" w:rsidRPr="00091D4E" w:rsidRDefault="00091D4E" w:rsidP="00091D4E">
            <w:pPr>
              <w:rPr>
                <w:sz w:val="16"/>
                <w:szCs w:val="16"/>
                <w:lang w:val="uk-UA"/>
              </w:rPr>
            </w:pPr>
          </w:p>
        </w:tc>
        <w:tc>
          <w:tcPr>
            <w:tcW w:w="1276" w:type="dxa"/>
            <w:vMerge/>
            <w:vAlign w:val="center"/>
            <w:hideMark/>
          </w:tcPr>
          <w:p w14:paraId="604124A6" w14:textId="77777777" w:rsidR="00091D4E" w:rsidRPr="00091D4E" w:rsidRDefault="00091D4E" w:rsidP="00091D4E">
            <w:pPr>
              <w:rPr>
                <w:sz w:val="16"/>
                <w:szCs w:val="16"/>
              </w:rPr>
            </w:pPr>
          </w:p>
        </w:tc>
        <w:tc>
          <w:tcPr>
            <w:tcW w:w="1276" w:type="dxa"/>
            <w:vMerge/>
            <w:vAlign w:val="center"/>
            <w:hideMark/>
          </w:tcPr>
          <w:p w14:paraId="3E27DC3B" w14:textId="77777777" w:rsidR="00091D4E" w:rsidRPr="00091D4E" w:rsidRDefault="00091D4E" w:rsidP="00091D4E">
            <w:pPr>
              <w:rPr>
                <w:sz w:val="16"/>
                <w:szCs w:val="16"/>
              </w:rPr>
            </w:pPr>
          </w:p>
        </w:tc>
        <w:tc>
          <w:tcPr>
            <w:tcW w:w="1134" w:type="dxa"/>
            <w:shd w:val="clear" w:color="auto" w:fill="auto"/>
            <w:vAlign w:val="center"/>
            <w:hideMark/>
          </w:tcPr>
          <w:p w14:paraId="1A389ACD" w14:textId="77777777" w:rsidR="00091D4E" w:rsidRPr="000A54D8" w:rsidRDefault="00091D4E" w:rsidP="00091D4E">
            <w:pPr>
              <w:jc w:val="center"/>
              <w:rPr>
                <w:sz w:val="16"/>
                <w:szCs w:val="16"/>
                <w:lang w:val="uk-UA"/>
              </w:rPr>
            </w:pPr>
            <w:r w:rsidRPr="000A54D8">
              <w:rPr>
                <w:sz w:val="16"/>
                <w:szCs w:val="16"/>
                <w:lang w:val="uk-UA"/>
              </w:rPr>
              <w:t>усього</w:t>
            </w:r>
          </w:p>
        </w:tc>
        <w:tc>
          <w:tcPr>
            <w:tcW w:w="1134" w:type="dxa"/>
            <w:shd w:val="clear" w:color="auto" w:fill="auto"/>
            <w:vAlign w:val="center"/>
            <w:hideMark/>
          </w:tcPr>
          <w:p w14:paraId="08977C5F" w14:textId="77777777" w:rsidR="00091D4E" w:rsidRPr="000A54D8" w:rsidRDefault="00091D4E" w:rsidP="00091D4E">
            <w:pPr>
              <w:jc w:val="center"/>
              <w:rPr>
                <w:sz w:val="16"/>
                <w:szCs w:val="16"/>
                <w:lang w:val="uk-UA"/>
              </w:rPr>
            </w:pPr>
            <w:r w:rsidRPr="000A54D8">
              <w:rPr>
                <w:sz w:val="16"/>
                <w:szCs w:val="16"/>
                <w:lang w:val="uk-UA"/>
              </w:rPr>
              <w:t>у тому числі бюджет розвитку</w:t>
            </w:r>
          </w:p>
        </w:tc>
      </w:tr>
      <w:tr w:rsidR="00091D4E" w:rsidRPr="00091D4E" w14:paraId="0EB72D89" w14:textId="77777777" w:rsidTr="00631BE2">
        <w:trPr>
          <w:trHeight w:val="225"/>
        </w:trPr>
        <w:tc>
          <w:tcPr>
            <w:tcW w:w="866" w:type="dxa"/>
            <w:shd w:val="clear" w:color="auto" w:fill="auto"/>
            <w:vAlign w:val="center"/>
            <w:hideMark/>
          </w:tcPr>
          <w:p w14:paraId="1002A747" w14:textId="77777777" w:rsidR="00091D4E" w:rsidRPr="00091D4E" w:rsidRDefault="00091D4E" w:rsidP="00091D4E">
            <w:pPr>
              <w:jc w:val="center"/>
              <w:rPr>
                <w:sz w:val="14"/>
                <w:szCs w:val="14"/>
                <w:lang w:val="uk-UA"/>
              </w:rPr>
            </w:pPr>
            <w:r w:rsidRPr="00091D4E">
              <w:rPr>
                <w:sz w:val="14"/>
                <w:szCs w:val="14"/>
                <w:lang w:val="uk-UA"/>
              </w:rPr>
              <w:t>1</w:t>
            </w:r>
          </w:p>
        </w:tc>
        <w:tc>
          <w:tcPr>
            <w:tcW w:w="850" w:type="dxa"/>
            <w:shd w:val="clear" w:color="auto" w:fill="auto"/>
            <w:vAlign w:val="center"/>
            <w:hideMark/>
          </w:tcPr>
          <w:p w14:paraId="50D81BAB" w14:textId="77777777" w:rsidR="00091D4E" w:rsidRPr="00091D4E" w:rsidRDefault="00091D4E" w:rsidP="00091D4E">
            <w:pPr>
              <w:jc w:val="center"/>
              <w:rPr>
                <w:sz w:val="14"/>
                <w:szCs w:val="14"/>
                <w:lang w:val="uk-UA"/>
              </w:rPr>
            </w:pPr>
            <w:r w:rsidRPr="00091D4E">
              <w:rPr>
                <w:sz w:val="14"/>
                <w:szCs w:val="14"/>
                <w:lang w:val="uk-UA"/>
              </w:rPr>
              <w:t>2</w:t>
            </w:r>
          </w:p>
        </w:tc>
        <w:tc>
          <w:tcPr>
            <w:tcW w:w="993" w:type="dxa"/>
            <w:shd w:val="clear" w:color="auto" w:fill="auto"/>
            <w:vAlign w:val="center"/>
            <w:hideMark/>
          </w:tcPr>
          <w:p w14:paraId="0DAA56E6" w14:textId="77777777" w:rsidR="00091D4E" w:rsidRPr="00091D4E" w:rsidRDefault="00091D4E" w:rsidP="00091D4E">
            <w:pPr>
              <w:jc w:val="center"/>
              <w:rPr>
                <w:sz w:val="14"/>
                <w:szCs w:val="14"/>
                <w:lang w:val="uk-UA"/>
              </w:rPr>
            </w:pPr>
            <w:r w:rsidRPr="00091D4E">
              <w:rPr>
                <w:sz w:val="14"/>
                <w:szCs w:val="14"/>
                <w:lang w:val="uk-UA"/>
              </w:rPr>
              <w:t>3</w:t>
            </w:r>
          </w:p>
        </w:tc>
        <w:tc>
          <w:tcPr>
            <w:tcW w:w="3402" w:type="dxa"/>
            <w:shd w:val="clear" w:color="auto" w:fill="auto"/>
            <w:vAlign w:val="center"/>
            <w:hideMark/>
          </w:tcPr>
          <w:p w14:paraId="5AD47EFC" w14:textId="77777777" w:rsidR="00091D4E" w:rsidRPr="00091D4E" w:rsidRDefault="00091D4E" w:rsidP="00091D4E">
            <w:pPr>
              <w:jc w:val="center"/>
              <w:rPr>
                <w:sz w:val="16"/>
                <w:szCs w:val="16"/>
                <w:lang w:val="uk-UA"/>
              </w:rPr>
            </w:pPr>
            <w:r w:rsidRPr="00091D4E">
              <w:rPr>
                <w:sz w:val="16"/>
                <w:szCs w:val="16"/>
                <w:lang w:val="uk-UA"/>
              </w:rPr>
              <w:t>4</w:t>
            </w:r>
          </w:p>
        </w:tc>
        <w:tc>
          <w:tcPr>
            <w:tcW w:w="3402" w:type="dxa"/>
            <w:shd w:val="clear" w:color="auto" w:fill="auto"/>
            <w:vAlign w:val="center"/>
            <w:hideMark/>
          </w:tcPr>
          <w:p w14:paraId="251863B0" w14:textId="77777777" w:rsidR="00091D4E" w:rsidRPr="00091D4E" w:rsidRDefault="00091D4E" w:rsidP="00091D4E">
            <w:pPr>
              <w:jc w:val="center"/>
              <w:rPr>
                <w:sz w:val="16"/>
                <w:szCs w:val="16"/>
                <w:lang w:val="uk-UA"/>
              </w:rPr>
            </w:pPr>
            <w:r w:rsidRPr="00091D4E">
              <w:rPr>
                <w:sz w:val="16"/>
                <w:szCs w:val="16"/>
                <w:lang w:val="uk-UA"/>
              </w:rPr>
              <w:t>5</w:t>
            </w:r>
          </w:p>
        </w:tc>
        <w:tc>
          <w:tcPr>
            <w:tcW w:w="1417" w:type="dxa"/>
            <w:shd w:val="clear" w:color="auto" w:fill="auto"/>
            <w:vAlign w:val="center"/>
            <w:hideMark/>
          </w:tcPr>
          <w:p w14:paraId="33B51E1F" w14:textId="77777777" w:rsidR="00091D4E" w:rsidRPr="00091D4E" w:rsidRDefault="00091D4E" w:rsidP="00091D4E">
            <w:pPr>
              <w:jc w:val="center"/>
              <w:rPr>
                <w:sz w:val="16"/>
                <w:szCs w:val="16"/>
                <w:lang w:val="uk-UA"/>
              </w:rPr>
            </w:pPr>
            <w:r w:rsidRPr="00091D4E">
              <w:rPr>
                <w:sz w:val="16"/>
                <w:szCs w:val="16"/>
                <w:lang w:val="uk-UA"/>
              </w:rPr>
              <w:t>6</w:t>
            </w:r>
          </w:p>
        </w:tc>
        <w:tc>
          <w:tcPr>
            <w:tcW w:w="1276" w:type="dxa"/>
            <w:shd w:val="clear" w:color="auto" w:fill="auto"/>
            <w:vAlign w:val="center"/>
            <w:hideMark/>
          </w:tcPr>
          <w:p w14:paraId="4651542B" w14:textId="77777777" w:rsidR="00091D4E" w:rsidRPr="00091D4E" w:rsidRDefault="00091D4E" w:rsidP="00091D4E">
            <w:pPr>
              <w:jc w:val="center"/>
              <w:rPr>
                <w:sz w:val="16"/>
                <w:szCs w:val="16"/>
              </w:rPr>
            </w:pPr>
            <w:r w:rsidRPr="00091D4E">
              <w:rPr>
                <w:sz w:val="16"/>
                <w:szCs w:val="16"/>
              </w:rPr>
              <w:t>7</w:t>
            </w:r>
          </w:p>
        </w:tc>
        <w:tc>
          <w:tcPr>
            <w:tcW w:w="1276" w:type="dxa"/>
            <w:shd w:val="clear" w:color="auto" w:fill="auto"/>
            <w:vAlign w:val="center"/>
            <w:hideMark/>
          </w:tcPr>
          <w:p w14:paraId="3916C558" w14:textId="77777777" w:rsidR="00091D4E" w:rsidRPr="00091D4E" w:rsidRDefault="00091D4E" w:rsidP="00091D4E">
            <w:pPr>
              <w:jc w:val="center"/>
              <w:rPr>
                <w:sz w:val="16"/>
                <w:szCs w:val="16"/>
              </w:rPr>
            </w:pPr>
            <w:r w:rsidRPr="00091D4E">
              <w:rPr>
                <w:sz w:val="16"/>
                <w:szCs w:val="16"/>
              </w:rPr>
              <w:t>8</w:t>
            </w:r>
          </w:p>
        </w:tc>
        <w:tc>
          <w:tcPr>
            <w:tcW w:w="1134" w:type="dxa"/>
            <w:shd w:val="clear" w:color="auto" w:fill="auto"/>
            <w:vAlign w:val="center"/>
            <w:hideMark/>
          </w:tcPr>
          <w:p w14:paraId="399DA500" w14:textId="77777777" w:rsidR="00091D4E" w:rsidRPr="00091D4E" w:rsidRDefault="00091D4E" w:rsidP="00091D4E">
            <w:pPr>
              <w:jc w:val="center"/>
              <w:rPr>
                <w:sz w:val="16"/>
                <w:szCs w:val="16"/>
              </w:rPr>
            </w:pPr>
            <w:r w:rsidRPr="00091D4E">
              <w:rPr>
                <w:sz w:val="16"/>
                <w:szCs w:val="16"/>
              </w:rPr>
              <w:t>9</w:t>
            </w:r>
          </w:p>
        </w:tc>
        <w:tc>
          <w:tcPr>
            <w:tcW w:w="1134" w:type="dxa"/>
            <w:shd w:val="clear" w:color="auto" w:fill="auto"/>
            <w:vAlign w:val="center"/>
            <w:hideMark/>
          </w:tcPr>
          <w:p w14:paraId="6FCFB748" w14:textId="77777777" w:rsidR="00091D4E" w:rsidRPr="00091D4E" w:rsidRDefault="00091D4E" w:rsidP="00091D4E">
            <w:pPr>
              <w:jc w:val="center"/>
              <w:rPr>
                <w:sz w:val="16"/>
                <w:szCs w:val="16"/>
              </w:rPr>
            </w:pPr>
            <w:r w:rsidRPr="00091D4E">
              <w:rPr>
                <w:sz w:val="16"/>
                <w:szCs w:val="16"/>
              </w:rPr>
              <w:t>10</w:t>
            </w:r>
          </w:p>
        </w:tc>
      </w:tr>
      <w:tr w:rsidR="00091D4E" w:rsidRPr="00091D4E" w14:paraId="73B8C3C2" w14:textId="77777777" w:rsidTr="00631BE2">
        <w:trPr>
          <w:trHeight w:val="225"/>
        </w:trPr>
        <w:tc>
          <w:tcPr>
            <w:tcW w:w="866" w:type="dxa"/>
            <w:shd w:val="clear" w:color="auto" w:fill="auto"/>
            <w:vAlign w:val="center"/>
            <w:hideMark/>
          </w:tcPr>
          <w:p w14:paraId="245A954C" w14:textId="2BFDB66F" w:rsidR="00091D4E" w:rsidRPr="00091D4E" w:rsidRDefault="00091D4E" w:rsidP="00091D4E">
            <w:pPr>
              <w:jc w:val="center"/>
              <w:rPr>
                <w:b/>
                <w:bCs/>
                <w:sz w:val="16"/>
                <w:szCs w:val="16"/>
                <w:lang w:val="uk-UA"/>
              </w:rPr>
            </w:pPr>
            <w:r w:rsidRPr="00091D4E">
              <w:rPr>
                <w:b/>
                <w:bCs/>
                <w:sz w:val="16"/>
                <w:szCs w:val="16"/>
                <w:lang w:val="uk-UA"/>
              </w:rPr>
              <w:t>01</w:t>
            </w:r>
          </w:p>
        </w:tc>
        <w:tc>
          <w:tcPr>
            <w:tcW w:w="850" w:type="dxa"/>
            <w:shd w:val="clear" w:color="auto" w:fill="auto"/>
            <w:noWrap/>
            <w:vAlign w:val="center"/>
            <w:hideMark/>
          </w:tcPr>
          <w:p w14:paraId="421E44C0"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993" w:type="dxa"/>
            <w:shd w:val="clear" w:color="auto" w:fill="auto"/>
            <w:noWrap/>
            <w:vAlign w:val="center"/>
            <w:hideMark/>
          </w:tcPr>
          <w:p w14:paraId="1E403FCF"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3402" w:type="dxa"/>
            <w:shd w:val="clear" w:color="auto" w:fill="auto"/>
            <w:vAlign w:val="center"/>
            <w:hideMark/>
          </w:tcPr>
          <w:p w14:paraId="21DCBBAC" w14:textId="77777777" w:rsidR="00091D4E" w:rsidRPr="00091D4E" w:rsidRDefault="00091D4E" w:rsidP="00091D4E">
            <w:pPr>
              <w:rPr>
                <w:b/>
                <w:bCs/>
                <w:sz w:val="16"/>
                <w:szCs w:val="16"/>
                <w:lang w:val="uk-UA"/>
              </w:rPr>
            </w:pPr>
            <w:r w:rsidRPr="00091D4E">
              <w:rPr>
                <w:b/>
                <w:bCs/>
                <w:sz w:val="16"/>
                <w:szCs w:val="16"/>
                <w:lang w:val="uk-UA"/>
              </w:rPr>
              <w:t>Долинська міська рада</w:t>
            </w:r>
          </w:p>
        </w:tc>
        <w:tc>
          <w:tcPr>
            <w:tcW w:w="3402" w:type="dxa"/>
            <w:shd w:val="clear" w:color="auto" w:fill="auto"/>
            <w:vAlign w:val="center"/>
            <w:hideMark/>
          </w:tcPr>
          <w:p w14:paraId="2C18764D" w14:textId="77777777" w:rsidR="00091D4E" w:rsidRPr="00091D4E" w:rsidRDefault="00091D4E" w:rsidP="00091D4E">
            <w:pPr>
              <w:rPr>
                <w:b/>
                <w:bCs/>
                <w:sz w:val="16"/>
                <w:szCs w:val="16"/>
                <w:lang w:val="uk-UA"/>
              </w:rPr>
            </w:pPr>
            <w:r w:rsidRPr="00091D4E">
              <w:rPr>
                <w:b/>
                <w:bCs/>
                <w:sz w:val="16"/>
                <w:szCs w:val="16"/>
                <w:lang w:val="uk-UA"/>
              </w:rPr>
              <w:t> </w:t>
            </w:r>
          </w:p>
        </w:tc>
        <w:tc>
          <w:tcPr>
            <w:tcW w:w="1417" w:type="dxa"/>
            <w:shd w:val="clear" w:color="auto" w:fill="auto"/>
            <w:noWrap/>
            <w:vAlign w:val="center"/>
            <w:hideMark/>
          </w:tcPr>
          <w:p w14:paraId="417F2005" w14:textId="77777777" w:rsidR="00091D4E" w:rsidRPr="00091D4E" w:rsidRDefault="00091D4E" w:rsidP="00091D4E">
            <w:pPr>
              <w:jc w:val="right"/>
              <w:rPr>
                <w:sz w:val="16"/>
                <w:szCs w:val="16"/>
                <w:lang w:val="uk-UA"/>
              </w:rPr>
            </w:pPr>
            <w:r w:rsidRPr="00091D4E">
              <w:rPr>
                <w:sz w:val="16"/>
                <w:szCs w:val="16"/>
                <w:lang w:val="uk-UA"/>
              </w:rPr>
              <w:t> </w:t>
            </w:r>
          </w:p>
        </w:tc>
        <w:tc>
          <w:tcPr>
            <w:tcW w:w="1276" w:type="dxa"/>
            <w:shd w:val="clear" w:color="auto" w:fill="auto"/>
            <w:noWrap/>
            <w:vAlign w:val="center"/>
            <w:hideMark/>
          </w:tcPr>
          <w:p w14:paraId="44FC348F" w14:textId="6140827F" w:rsidR="00091D4E" w:rsidRPr="00091D4E" w:rsidRDefault="00091D4E" w:rsidP="00091D4E">
            <w:pPr>
              <w:jc w:val="right"/>
              <w:rPr>
                <w:b/>
                <w:bCs/>
                <w:sz w:val="16"/>
                <w:szCs w:val="16"/>
              </w:rPr>
            </w:pPr>
            <w:r w:rsidRPr="00091D4E">
              <w:rPr>
                <w:b/>
                <w:bCs/>
                <w:sz w:val="16"/>
                <w:szCs w:val="16"/>
              </w:rPr>
              <w:t>49</w:t>
            </w:r>
            <w:r w:rsidR="00A67300">
              <w:rPr>
                <w:b/>
                <w:bCs/>
                <w:sz w:val="16"/>
                <w:szCs w:val="16"/>
              </w:rPr>
              <w:t> </w:t>
            </w:r>
            <w:r w:rsidR="00A67300">
              <w:rPr>
                <w:b/>
                <w:bCs/>
                <w:sz w:val="16"/>
                <w:szCs w:val="16"/>
                <w:lang w:val="uk-UA"/>
              </w:rPr>
              <w:t>970 9</w:t>
            </w:r>
            <w:r w:rsidRPr="00091D4E">
              <w:rPr>
                <w:b/>
                <w:bCs/>
                <w:sz w:val="16"/>
                <w:szCs w:val="16"/>
              </w:rPr>
              <w:t>26,00</w:t>
            </w:r>
          </w:p>
        </w:tc>
        <w:tc>
          <w:tcPr>
            <w:tcW w:w="1276" w:type="dxa"/>
            <w:shd w:val="clear" w:color="auto" w:fill="auto"/>
            <w:noWrap/>
            <w:vAlign w:val="center"/>
            <w:hideMark/>
          </w:tcPr>
          <w:p w14:paraId="1A793C80" w14:textId="3002E6DC" w:rsidR="00091D4E" w:rsidRPr="00091D4E" w:rsidRDefault="00091D4E" w:rsidP="001C090C">
            <w:pPr>
              <w:jc w:val="right"/>
              <w:rPr>
                <w:b/>
                <w:bCs/>
                <w:sz w:val="16"/>
                <w:szCs w:val="16"/>
              </w:rPr>
            </w:pPr>
            <w:r w:rsidRPr="00091D4E">
              <w:rPr>
                <w:b/>
                <w:bCs/>
                <w:sz w:val="16"/>
                <w:szCs w:val="16"/>
              </w:rPr>
              <w:t>32</w:t>
            </w:r>
            <w:r w:rsidR="00A67300">
              <w:rPr>
                <w:b/>
                <w:bCs/>
                <w:sz w:val="16"/>
                <w:szCs w:val="16"/>
              </w:rPr>
              <w:t> </w:t>
            </w:r>
            <w:r w:rsidR="00A67300">
              <w:rPr>
                <w:b/>
                <w:bCs/>
                <w:sz w:val="16"/>
                <w:szCs w:val="16"/>
                <w:lang w:val="uk-UA"/>
              </w:rPr>
              <w:t>242 826</w:t>
            </w:r>
            <w:r w:rsidRPr="00091D4E">
              <w:rPr>
                <w:b/>
                <w:bCs/>
                <w:sz w:val="16"/>
                <w:szCs w:val="16"/>
              </w:rPr>
              <w:t>,00</w:t>
            </w:r>
          </w:p>
        </w:tc>
        <w:tc>
          <w:tcPr>
            <w:tcW w:w="1134" w:type="dxa"/>
            <w:shd w:val="clear" w:color="auto" w:fill="auto"/>
            <w:noWrap/>
            <w:vAlign w:val="center"/>
            <w:hideMark/>
          </w:tcPr>
          <w:p w14:paraId="3812B937" w14:textId="34B13BC0" w:rsidR="00091D4E" w:rsidRPr="00A67300" w:rsidRDefault="00A67300" w:rsidP="001C090C">
            <w:pPr>
              <w:ind w:left="-108" w:right="-108"/>
              <w:jc w:val="right"/>
              <w:rPr>
                <w:b/>
                <w:bCs/>
                <w:sz w:val="16"/>
                <w:szCs w:val="16"/>
                <w:lang w:val="uk-UA"/>
              </w:rPr>
            </w:pPr>
            <w:r>
              <w:rPr>
                <w:b/>
                <w:bCs/>
                <w:sz w:val="16"/>
                <w:szCs w:val="16"/>
                <w:lang w:val="uk-UA"/>
              </w:rPr>
              <w:t>17</w:t>
            </w:r>
            <w:r w:rsidR="00F855C9">
              <w:rPr>
                <w:b/>
                <w:bCs/>
                <w:sz w:val="16"/>
                <w:szCs w:val="16"/>
                <w:lang w:val="uk-UA"/>
              </w:rPr>
              <w:t> </w:t>
            </w:r>
            <w:r>
              <w:rPr>
                <w:b/>
                <w:bCs/>
                <w:sz w:val="16"/>
                <w:szCs w:val="16"/>
                <w:lang w:val="uk-UA"/>
              </w:rPr>
              <w:t>728</w:t>
            </w:r>
            <w:r w:rsidR="00F855C9">
              <w:rPr>
                <w:b/>
                <w:bCs/>
                <w:sz w:val="16"/>
                <w:szCs w:val="16"/>
                <w:lang w:val="uk-UA"/>
              </w:rPr>
              <w:t xml:space="preserve"> </w:t>
            </w:r>
            <w:r>
              <w:rPr>
                <w:b/>
                <w:bCs/>
                <w:sz w:val="16"/>
                <w:szCs w:val="16"/>
                <w:lang w:val="uk-UA"/>
              </w:rPr>
              <w:t>100,00</w:t>
            </w:r>
          </w:p>
        </w:tc>
        <w:tc>
          <w:tcPr>
            <w:tcW w:w="1134" w:type="dxa"/>
            <w:shd w:val="clear" w:color="auto" w:fill="auto"/>
            <w:noWrap/>
            <w:vAlign w:val="center"/>
            <w:hideMark/>
          </w:tcPr>
          <w:p w14:paraId="41584E18" w14:textId="2BB0E9D3" w:rsidR="00091D4E" w:rsidRPr="00091D4E" w:rsidRDefault="00091D4E" w:rsidP="001C090C">
            <w:pPr>
              <w:ind w:left="-108" w:right="-108"/>
              <w:jc w:val="right"/>
              <w:rPr>
                <w:b/>
                <w:bCs/>
                <w:sz w:val="16"/>
                <w:szCs w:val="16"/>
              </w:rPr>
            </w:pPr>
            <w:r w:rsidRPr="00091D4E">
              <w:rPr>
                <w:b/>
                <w:bCs/>
                <w:sz w:val="16"/>
                <w:szCs w:val="16"/>
              </w:rPr>
              <w:t>17</w:t>
            </w:r>
            <w:r w:rsidR="00A67300">
              <w:rPr>
                <w:b/>
                <w:bCs/>
                <w:sz w:val="16"/>
                <w:szCs w:val="16"/>
              </w:rPr>
              <w:t> </w:t>
            </w:r>
            <w:r w:rsidR="00A67300">
              <w:rPr>
                <w:b/>
                <w:bCs/>
                <w:sz w:val="16"/>
                <w:szCs w:val="16"/>
                <w:lang w:val="uk-UA"/>
              </w:rPr>
              <w:t>728 1</w:t>
            </w:r>
            <w:r w:rsidRPr="00091D4E">
              <w:rPr>
                <w:b/>
                <w:bCs/>
                <w:sz w:val="16"/>
                <w:szCs w:val="16"/>
              </w:rPr>
              <w:t>00,00</w:t>
            </w:r>
          </w:p>
        </w:tc>
      </w:tr>
      <w:tr w:rsidR="00091D4E" w:rsidRPr="00091D4E" w14:paraId="776A1B95" w14:textId="77777777" w:rsidTr="00631BE2">
        <w:trPr>
          <w:trHeight w:val="384"/>
        </w:trPr>
        <w:tc>
          <w:tcPr>
            <w:tcW w:w="866" w:type="dxa"/>
            <w:shd w:val="clear" w:color="auto" w:fill="auto"/>
            <w:noWrap/>
            <w:vAlign w:val="center"/>
            <w:hideMark/>
          </w:tcPr>
          <w:p w14:paraId="123AEFE7" w14:textId="77777777" w:rsidR="00091D4E" w:rsidRPr="00091D4E" w:rsidRDefault="00091D4E" w:rsidP="00091D4E">
            <w:pPr>
              <w:jc w:val="center"/>
              <w:rPr>
                <w:sz w:val="16"/>
                <w:szCs w:val="16"/>
                <w:lang w:val="uk-UA"/>
              </w:rPr>
            </w:pPr>
            <w:r w:rsidRPr="00091D4E">
              <w:rPr>
                <w:sz w:val="16"/>
                <w:szCs w:val="16"/>
                <w:lang w:val="uk-UA"/>
              </w:rPr>
              <w:t xml:space="preserve">0110180  </w:t>
            </w:r>
          </w:p>
        </w:tc>
        <w:tc>
          <w:tcPr>
            <w:tcW w:w="850" w:type="dxa"/>
            <w:shd w:val="clear" w:color="auto" w:fill="auto"/>
            <w:vAlign w:val="center"/>
            <w:hideMark/>
          </w:tcPr>
          <w:p w14:paraId="7A121F4C" w14:textId="77777777" w:rsidR="00091D4E" w:rsidRPr="00091D4E" w:rsidRDefault="00091D4E" w:rsidP="00091D4E">
            <w:pPr>
              <w:jc w:val="center"/>
              <w:rPr>
                <w:sz w:val="16"/>
                <w:szCs w:val="16"/>
                <w:lang w:val="uk-UA"/>
              </w:rPr>
            </w:pPr>
            <w:r w:rsidRPr="00091D4E">
              <w:rPr>
                <w:sz w:val="16"/>
                <w:szCs w:val="16"/>
                <w:lang w:val="uk-UA"/>
              </w:rPr>
              <w:t xml:space="preserve">0180     </w:t>
            </w:r>
          </w:p>
        </w:tc>
        <w:tc>
          <w:tcPr>
            <w:tcW w:w="993" w:type="dxa"/>
            <w:shd w:val="clear" w:color="auto" w:fill="auto"/>
            <w:vAlign w:val="center"/>
            <w:hideMark/>
          </w:tcPr>
          <w:p w14:paraId="24479129" w14:textId="77777777" w:rsidR="00091D4E" w:rsidRPr="00091D4E" w:rsidRDefault="00091D4E" w:rsidP="00091D4E">
            <w:pPr>
              <w:jc w:val="center"/>
              <w:rPr>
                <w:sz w:val="16"/>
                <w:szCs w:val="16"/>
                <w:lang w:val="uk-UA"/>
              </w:rPr>
            </w:pPr>
            <w:r w:rsidRPr="00091D4E">
              <w:rPr>
                <w:sz w:val="16"/>
                <w:szCs w:val="16"/>
                <w:lang w:val="uk-UA"/>
              </w:rPr>
              <w:t xml:space="preserve">0133    </w:t>
            </w:r>
          </w:p>
        </w:tc>
        <w:tc>
          <w:tcPr>
            <w:tcW w:w="3402" w:type="dxa"/>
            <w:shd w:val="clear" w:color="auto" w:fill="auto"/>
            <w:vAlign w:val="center"/>
            <w:hideMark/>
          </w:tcPr>
          <w:p w14:paraId="689890C2" w14:textId="77777777" w:rsidR="00091D4E" w:rsidRPr="00091D4E" w:rsidRDefault="00091D4E" w:rsidP="00091D4E">
            <w:pPr>
              <w:rPr>
                <w:sz w:val="16"/>
                <w:szCs w:val="16"/>
                <w:lang w:val="uk-UA"/>
              </w:rPr>
            </w:pPr>
            <w:r w:rsidRPr="00091D4E">
              <w:rPr>
                <w:sz w:val="16"/>
                <w:szCs w:val="16"/>
                <w:lang w:val="uk-UA"/>
              </w:rPr>
              <w:t>Інша діяльність у сфері державного управління</w:t>
            </w:r>
          </w:p>
        </w:tc>
        <w:tc>
          <w:tcPr>
            <w:tcW w:w="3402" w:type="dxa"/>
            <w:shd w:val="clear" w:color="auto" w:fill="auto"/>
            <w:vAlign w:val="center"/>
            <w:hideMark/>
          </w:tcPr>
          <w:p w14:paraId="3FF64B87" w14:textId="77777777" w:rsidR="00091D4E" w:rsidRPr="00091D4E" w:rsidRDefault="00091D4E" w:rsidP="00091D4E">
            <w:pPr>
              <w:rPr>
                <w:sz w:val="16"/>
                <w:szCs w:val="16"/>
                <w:lang w:val="uk-UA"/>
              </w:rPr>
            </w:pPr>
            <w:r w:rsidRPr="00091D4E">
              <w:rPr>
                <w:sz w:val="16"/>
                <w:szCs w:val="16"/>
                <w:lang w:val="uk-UA"/>
              </w:rPr>
              <w:t>Програма підтримки розвитку місцевого самоврядування в Долинській міській раді на 2022-2024 роки</w:t>
            </w:r>
          </w:p>
        </w:tc>
        <w:tc>
          <w:tcPr>
            <w:tcW w:w="1417" w:type="dxa"/>
            <w:shd w:val="clear" w:color="auto" w:fill="auto"/>
            <w:vAlign w:val="center"/>
            <w:hideMark/>
          </w:tcPr>
          <w:p w14:paraId="66BC46D8" w14:textId="77777777" w:rsidR="00091D4E" w:rsidRPr="00091D4E" w:rsidRDefault="00091D4E" w:rsidP="00091D4E">
            <w:pPr>
              <w:jc w:val="center"/>
              <w:rPr>
                <w:sz w:val="16"/>
                <w:szCs w:val="16"/>
                <w:lang w:val="uk-UA"/>
              </w:rPr>
            </w:pPr>
            <w:r w:rsidRPr="00091D4E">
              <w:rPr>
                <w:sz w:val="16"/>
                <w:szCs w:val="16"/>
                <w:lang w:val="uk-UA"/>
              </w:rPr>
              <w:t>18.11.2021   №1103-17/2021</w:t>
            </w:r>
          </w:p>
        </w:tc>
        <w:tc>
          <w:tcPr>
            <w:tcW w:w="1276" w:type="dxa"/>
            <w:shd w:val="clear" w:color="auto" w:fill="auto"/>
            <w:noWrap/>
            <w:vAlign w:val="center"/>
            <w:hideMark/>
          </w:tcPr>
          <w:p w14:paraId="5FF6AD46" w14:textId="77777777" w:rsidR="00091D4E" w:rsidRPr="00091D4E" w:rsidRDefault="00091D4E" w:rsidP="00091D4E">
            <w:pPr>
              <w:jc w:val="right"/>
              <w:rPr>
                <w:b/>
                <w:bCs/>
                <w:sz w:val="16"/>
                <w:szCs w:val="16"/>
              </w:rPr>
            </w:pPr>
            <w:r w:rsidRPr="00091D4E">
              <w:rPr>
                <w:b/>
                <w:bCs/>
                <w:sz w:val="16"/>
                <w:szCs w:val="16"/>
              </w:rPr>
              <w:t>1 074 000,00</w:t>
            </w:r>
          </w:p>
        </w:tc>
        <w:tc>
          <w:tcPr>
            <w:tcW w:w="1276" w:type="dxa"/>
            <w:shd w:val="clear" w:color="auto" w:fill="auto"/>
            <w:noWrap/>
            <w:vAlign w:val="center"/>
            <w:hideMark/>
          </w:tcPr>
          <w:p w14:paraId="15624A59" w14:textId="77777777" w:rsidR="00091D4E" w:rsidRPr="00091D4E" w:rsidRDefault="00091D4E" w:rsidP="001C090C">
            <w:pPr>
              <w:jc w:val="right"/>
              <w:rPr>
                <w:sz w:val="16"/>
                <w:szCs w:val="16"/>
              </w:rPr>
            </w:pPr>
            <w:r w:rsidRPr="00091D4E">
              <w:rPr>
                <w:sz w:val="16"/>
                <w:szCs w:val="16"/>
              </w:rPr>
              <w:t>1 074 000,00</w:t>
            </w:r>
          </w:p>
        </w:tc>
        <w:tc>
          <w:tcPr>
            <w:tcW w:w="1134" w:type="dxa"/>
            <w:shd w:val="clear" w:color="auto" w:fill="auto"/>
            <w:noWrap/>
            <w:vAlign w:val="center"/>
            <w:hideMark/>
          </w:tcPr>
          <w:p w14:paraId="76CAEBBB"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61C25600"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72104649" w14:textId="77777777" w:rsidTr="00631BE2">
        <w:trPr>
          <w:trHeight w:val="392"/>
        </w:trPr>
        <w:tc>
          <w:tcPr>
            <w:tcW w:w="866" w:type="dxa"/>
            <w:shd w:val="clear" w:color="auto" w:fill="auto"/>
            <w:noWrap/>
            <w:vAlign w:val="center"/>
            <w:hideMark/>
          </w:tcPr>
          <w:p w14:paraId="3CB11E50" w14:textId="77777777" w:rsidR="00091D4E" w:rsidRPr="00091D4E" w:rsidRDefault="00091D4E" w:rsidP="00091D4E">
            <w:pPr>
              <w:jc w:val="center"/>
              <w:rPr>
                <w:sz w:val="16"/>
                <w:szCs w:val="16"/>
                <w:lang w:val="uk-UA"/>
              </w:rPr>
            </w:pPr>
            <w:r w:rsidRPr="00091D4E">
              <w:rPr>
                <w:sz w:val="16"/>
                <w:szCs w:val="16"/>
                <w:lang w:val="uk-UA"/>
              </w:rPr>
              <w:t xml:space="preserve">0112111  </w:t>
            </w:r>
          </w:p>
        </w:tc>
        <w:tc>
          <w:tcPr>
            <w:tcW w:w="850" w:type="dxa"/>
            <w:shd w:val="clear" w:color="auto" w:fill="auto"/>
            <w:vAlign w:val="center"/>
            <w:hideMark/>
          </w:tcPr>
          <w:p w14:paraId="71E4AE36" w14:textId="77777777" w:rsidR="00091D4E" w:rsidRPr="00091D4E" w:rsidRDefault="00091D4E" w:rsidP="00091D4E">
            <w:pPr>
              <w:jc w:val="center"/>
              <w:rPr>
                <w:sz w:val="16"/>
                <w:szCs w:val="16"/>
                <w:lang w:val="uk-UA"/>
              </w:rPr>
            </w:pPr>
            <w:r w:rsidRPr="00091D4E">
              <w:rPr>
                <w:sz w:val="16"/>
                <w:szCs w:val="16"/>
                <w:lang w:val="uk-UA"/>
              </w:rPr>
              <w:t xml:space="preserve">2111     </w:t>
            </w:r>
          </w:p>
        </w:tc>
        <w:tc>
          <w:tcPr>
            <w:tcW w:w="993" w:type="dxa"/>
            <w:shd w:val="clear" w:color="auto" w:fill="auto"/>
            <w:vAlign w:val="center"/>
            <w:hideMark/>
          </w:tcPr>
          <w:p w14:paraId="6CFC54EF" w14:textId="77777777" w:rsidR="00091D4E" w:rsidRPr="00091D4E" w:rsidRDefault="00091D4E" w:rsidP="00091D4E">
            <w:pPr>
              <w:jc w:val="center"/>
              <w:rPr>
                <w:sz w:val="16"/>
                <w:szCs w:val="16"/>
                <w:lang w:val="uk-UA"/>
              </w:rPr>
            </w:pPr>
            <w:r w:rsidRPr="00091D4E">
              <w:rPr>
                <w:sz w:val="16"/>
                <w:szCs w:val="16"/>
                <w:lang w:val="uk-UA"/>
              </w:rPr>
              <w:t xml:space="preserve">0726    </w:t>
            </w:r>
          </w:p>
        </w:tc>
        <w:tc>
          <w:tcPr>
            <w:tcW w:w="3402" w:type="dxa"/>
            <w:shd w:val="clear" w:color="auto" w:fill="auto"/>
            <w:vAlign w:val="center"/>
            <w:hideMark/>
          </w:tcPr>
          <w:p w14:paraId="275356D4" w14:textId="77777777" w:rsidR="00091D4E" w:rsidRPr="00091D4E" w:rsidRDefault="00091D4E" w:rsidP="00091D4E">
            <w:pPr>
              <w:rPr>
                <w:sz w:val="16"/>
                <w:szCs w:val="16"/>
                <w:lang w:val="uk-UA"/>
              </w:rPr>
            </w:pPr>
            <w:r w:rsidRPr="00091D4E">
              <w:rPr>
                <w:sz w:val="16"/>
                <w:szCs w:val="16"/>
                <w:lang w:val="uk-UA"/>
              </w:rPr>
              <w:t>Первинна медична допомога населенню, що надається центрами первинної медичної (медико-санітарної) допомоги</w:t>
            </w:r>
          </w:p>
        </w:tc>
        <w:tc>
          <w:tcPr>
            <w:tcW w:w="3402" w:type="dxa"/>
            <w:shd w:val="clear" w:color="auto" w:fill="auto"/>
            <w:vAlign w:val="center"/>
            <w:hideMark/>
          </w:tcPr>
          <w:p w14:paraId="4336BC30" w14:textId="77777777" w:rsidR="00091D4E" w:rsidRPr="00091D4E" w:rsidRDefault="00091D4E" w:rsidP="00091D4E">
            <w:pPr>
              <w:rPr>
                <w:sz w:val="16"/>
                <w:szCs w:val="16"/>
                <w:lang w:val="uk-UA"/>
              </w:rPr>
            </w:pPr>
            <w:r w:rsidRPr="00091D4E">
              <w:rPr>
                <w:sz w:val="16"/>
                <w:szCs w:val="16"/>
                <w:lang w:val="uk-UA"/>
              </w:rPr>
              <w:t xml:space="preserve">Програма підтримки та розвитку установ первинної медичної допомоги Долинської ТГ на 2022-2024 роки </w:t>
            </w:r>
          </w:p>
        </w:tc>
        <w:tc>
          <w:tcPr>
            <w:tcW w:w="1417" w:type="dxa"/>
            <w:shd w:val="clear" w:color="auto" w:fill="auto"/>
            <w:vAlign w:val="center"/>
            <w:hideMark/>
          </w:tcPr>
          <w:p w14:paraId="25DE479E" w14:textId="77777777" w:rsidR="00091D4E" w:rsidRPr="00091D4E" w:rsidRDefault="00091D4E" w:rsidP="00091D4E">
            <w:pPr>
              <w:jc w:val="center"/>
              <w:rPr>
                <w:sz w:val="16"/>
                <w:szCs w:val="16"/>
                <w:lang w:val="uk-UA"/>
              </w:rPr>
            </w:pPr>
            <w:r w:rsidRPr="00091D4E">
              <w:rPr>
                <w:sz w:val="16"/>
                <w:szCs w:val="16"/>
                <w:lang w:val="uk-UA"/>
              </w:rPr>
              <w:t>22.07.2021        №520-11/2021</w:t>
            </w:r>
          </w:p>
        </w:tc>
        <w:tc>
          <w:tcPr>
            <w:tcW w:w="1276" w:type="dxa"/>
            <w:shd w:val="clear" w:color="auto" w:fill="auto"/>
            <w:noWrap/>
            <w:vAlign w:val="center"/>
            <w:hideMark/>
          </w:tcPr>
          <w:p w14:paraId="5B6E4B7E" w14:textId="77777777" w:rsidR="00091D4E" w:rsidRPr="00091D4E" w:rsidRDefault="00091D4E" w:rsidP="00091D4E">
            <w:pPr>
              <w:jc w:val="right"/>
              <w:rPr>
                <w:b/>
                <w:bCs/>
                <w:sz w:val="16"/>
                <w:szCs w:val="16"/>
              </w:rPr>
            </w:pPr>
            <w:r w:rsidRPr="00091D4E">
              <w:rPr>
                <w:b/>
                <w:bCs/>
                <w:sz w:val="16"/>
                <w:szCs w:val="16"/>
              </w:rPr>
              <w:t>1 506 607,00</w:t>
            </w:r>
          </w:p>
        </w:tc>
        <w:tc>
          <w:tcPr>
            <w:tcW w:w="1276" w:type="dxa"/>
            <w:shd w:val="clear" w:color="auto" w:fill="auto"/>
            <w:noWrap/>
            <w:vAlign w:val="center"/>
            <w:hideMark/>
          </w:tcPr>
          <w:p w14:paraId="31530B79" w14:textId="77777777" w:rsidR="00091D4E" w:rsidRPr="00091D4E" w:rsidRDefault="00091D4E" w:rsidP="001C090C">
            <w:pPr>
              <w:jc w:val="right"/>
              <w:rPr>
                <w:sz w:val="16"/>
                <w:szCs w:val="16"/>
              </w:rPr>
            </w:pPr>
            <w:r w:rsidRPr="00091D4E">
              <w:rPr>
                <w:sz w:val="16"/>
                <w:szCs w:val="16"/>
              </w:rPr>
              <w:t>1 506 607,00</w:t>
            </w:r>
          </w:p>
        </w:tc>
        <w:tc>
          <w:tcPr>
            <w:tcW w:w="1134" w:type="dxa"/>
            <w:shd w:val="clear" w:color="auto" w:fill="auto"/>
            <w:noWrap/>
            <w:vAlign w:val="center"/>
            <w:hideMark/>
          </w:tcPr>
          <w:p w14:paraId="59EBED9B"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4B074C8B"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7127ECB8" w14:textId="77777777" w:rsidTr="00631BE2">
        <w:trPr>
          <w:trHeight w:val="400"/>
        </w:trPr>
        <w:tc>
          <w:tcPr>
            <w:tcW w:w="866" w:type="dxa"/>
            <w:shd w:val="clear" w:color="auto" w:fill="auto"/>
            <w:noWrap/>
            <w:vAlign w:val="center"/>
            <w:hideMark/>
          </w:tcPr>
          <w:p w14:paraId="75655DE5" w14:textId="77777777" w:rsidR="00091D4E" w:rsidRPr="00091D4E" w:rsidRDefault="00091D4E" w:rsidP="00091D4E">
            <w:pPr>
              <w:jc w:val="center"/>
              <w:rPr>
                <w:sz w:val="16"/>
                <w:szCs w:val="16"/>
                <w:lang w:val="uk-UA"/>
              </w:rPr>
            </w:pPr>
            <w:r w:rsidRPr="00091D4E">
              <w:rPr>
                <w:sz w:val="16"/>
                <w:szCs w:val="16"/>
                <w:lang w:val="uk-UA"/>
              </w:rPr>
              <w:t xml:space="preserve">0112152  </w:t>
            </w:r>
          </w:p>
        </w:tc>
        <w:tc>
          <w:tcPr>
            <w:tcW w:w="850" w:type="dxa"/>
            <w:shd w:val="clear" w:color="auto" w:fill="auto"/>
            <w:vAlign w:val="center"/>
            <w:hideMark/>
          </w:tcPr>
          <w:p w14:paraId="4CD0124D" w14:textId="77777777" w:rsidR="00091D4E" w:rsidRPr="00091D4E" w:rsidRDefault="00091D4E" w:rsidP="00091D4E">
            <w:pPr>
              <w:jc w:val="center"/>
              <w:rPr>
                <w:sz w:val="16"/>
                <w:szCs w:val="16"/>
                <w:lang w:val="uk-UA"/>
              </w:rPr>
            </w:pPr>
            <w:r w:rsidRPr="00091D4E">
              <w:rPr>
                <w:sz w:val="16"/>
                <w:szCs w:val="16"/>
                <w:lang w:val="uk-UA"/>
              </w:rPr>
              <w:t xml:space="preserve">2152     </w:t>
            </w:r>
          </w:p>
        </w:tc>
        <w:tc>
          <w:tcPr>
            <w:tcW w:w="993" w:type="dxa"/>
            <w:shd w:val="clear" w:color="auto" w:fill="auto"/>
            <w:vAlign w:val="center"/>
            <w:hideMark/>
          </w:tcPr>
          <w:p w14:paraId="655AF467" w14:textId="77777777" w:rsidR="00091D4E" w:rsidRPr="00091D4E" w:rsidRDefault="00091D4E" w:rsidP="00091D4E">
            <w:pPr>
              <w:jc w:val="center"/>
              <w:rPr>
                <w:sz w:val="16"/>
                <w:szCs w:val="16"/>
                <w:lang w:val="uk-UA"/>
              </w:rPr>
            </w:pPr>
            <w:r w:rsidRPr="00091D4E">
              <w:rPr>
                <w:sz w:val="16"/>
                <w:szCs w:val="16"/>
                <w:lang w:val="uk-UA"/>
              </w:rPr>
              <w:t xml:space="preserve">0763    </w:t>
            </w:r>
          </w:p>
        </w:tc>
        <w:tc>
          <w:tcPr>
            <w:tcW w:w="3402" w:type="dxa"/>
            <w:shd w:val="clear" w:color="auto" w:fill="auto"/>
            <w:vAlign w:val="center"/>
            <w:hideMark/>
          </w:tcPr>
          <w:p w14:paraId="6D5F0ADA" w14:textId="77777777" w:rsidR="00091D4E" w:rsidRPr="00091D4E" w:rsidRDefault="00091D4E" w:rsidP="00091D4E">
            <w:pPr>
              <w:rPr>
                <w:sz w:val="16"/>
                <w:szCs w:val="16"/>
                <w:lang w:val="uk-UA"/>
              </w:rPr>
            </w:pPr>
            <w:r w:rsidRPr="00091D4E">
              <w:rPr>
                <w:sz w:val="16"/>
                <w:szCs w:val="16"/>
                <w:lang w:val="uk-UA"/>
              </w:rPr>
              <w:t>Інші програми та заходи у сфері охорони здоров’я</w:t>
            </w:r>
          </w:p>
        </w:tc>
        <w:tc>
          <w:tcPr>
            <w:tcW w:w="3402" w:type="dxa"/>
            <w:shd w:val="clear" w:color="auto" w:fill="auto"/>
            <w:vAlign w:val="center"/>
            <w:hideMark/>
          </w:tcPr>
          <w:p w14:paraId="72303B90" w14:textId="77777777" w:rsidR="00091D4E" w:rsidRPr="00091D4E" w:rsidRDefault="00091D4E" w:rsidP="00091D4E">
            <w:pPr>
              <w:rPr>
                <w:sz w:val="16"/>
                <w:szCs w:val="16"/>
                <w:lang w:val="uk-UA"/>
              </w:rPr>
            </w:pPr>
            <w:r w:rsidRPr="00091D4E">
              <w:rPr>
                <w:sz w:val="16"/>
                <w:szCs w:val="16"/>
                <w:lang w:val="uk-UA"/>
              </w:rPr>
              <w:t xml:space="preserve">Програма підтримки та розвитку установ первинної медичної допомоги Долинської ТГ на 2022-2024 роки </w:t>
            </w:r>
          </w:p>
        </w:tc>
        <w:tc>
          <w:tcPr>
            <w:tcW w:w="1417" w:type="dxa"/>
            <w:shd w:val="clear" w:color="auto" w:fill="auto"/>
            <w:vAlign w:val="center"/>
            <w:hideMark/>
          </w:tcPr>
          <w:p w14:paraId="3F69F295" w14:textId="77777777" w:rsidR="00091D4E" w:rsidRPr="00091D4E" w:rsidRDefault="00091D4E" w:rsidP="00091D4E">
            <w:pPr>
              <w:jc w:val="center"/>
              <w:rPr>
                <w:sz w:val="16"/>
                <w:szCs w:val="16"/>
                <w:lang w:val="uk-UA"/>
              </w:rPr>
            </w:pPr>
            <w:r w:rsidRPr="00091D4E">
              <w:rPr>
                <w:sz w:val="16"/>
                <w:szCs w:val="16"/>
                <w:lang w:val="uk-UA"/>
              </w:rPr>
              <w:t>22.07.2021     №520-11/2021</w:t>
            </w:r>
          </w:p>
        </w:tc>
        <w:tc>
          <w:tcPr>
            <w:tcW w:w="1276" w:type="dxa"/>
            <w:shd w:val="clear" w:color="auto" w:fill="auto"/>
            <w:noWrap/>
            <w:vAlign w:val="center"/>
            <w:hideMark/>
          </w:tcPr>
          <w:p w14:paraId="5E8C0DED" w14:textId="77777777" w:rsidR="00091D4E" w:rsidRPr="00091D4E" w:rsidRDefault="00091D4E" w:rsidP="00091D4E">
            <w:pPr>
              <w:jc w:val="right"/>
              <w:rPr>
                <w:b/>
                <w:bCs/>
                <w:sz w:val="16"/>
                <w:szCs w:val="16"/>
              </w:rPr>
            </w:pPr>
            <w:r w:rsidRPr="00091D4E">
              <w:rPr>
                <w:b/>
                <w:bCs/>
                <w:sz w:val="16"/>
                <w:szCs w:val="16"/>
              </w:rPr>
              <w:t>3 624 000,00</w:t>
            </w:r>
          </w:p>
        </w:tc>
        <w:tc>
          <w:tcPr>
            <w:tcW w:w="1276" w:type="dxa"/>
            <w:shd w:val="clear" w:color="auto" w:fill="auto"/>
            <w:noWrap/>
            <w:vAlign w:val="center"/>
            <w:hideMark/>
          </w:tcPr>
          <w:p w14:paraId="3DFF2819" w14:textId="77777777" w:rsidR="00091D4E" w:rsidRPr="00091D4E" w:rsidRDefault="00091D4E" w:rsidP="001C090C">
            <w:pPr>
              <w:jc w:val="right"/>
              <w:rPr>
                <w:sz w:val="16"/>
                <w:szCs w:val="16"/>
              </w:rPr>
            </w:pPr>
            <w:r w:rsidRPr="00091D4E">
              <w:rPr>
                <w:sz w:val="16"/>
                <w:szCs w:val="16"/>
              </w:rPr>
              <w:t>1 774 000,00</w:t>
            </w:r>
          </w:p>
        </w:tc>
        <w:tc>
          <w:tcPr>
            <w:tcW w:w="1134" w:type="dxa"/>
            <w:shd w:val="clear" w:color="auto" w:fill="auto"/>
            <w:noWrap/>
            <w:vAlign w:val="center"/>
            <w:hideMark/>
          </w:tcPr>
          <w:p w14:paraId="00B2093F" w14:textId="77777777" w:rsidR="00091D4E" w:rsidRPr="00091D4E" w:rsidRDefault="00091D4E" w:rsidP="001C090C">
            <w:pPr>
              <w:ind w:left="-108" w:right="-108"/>
              <w:jc w:val="right"/>
              <w:rPr>
                <w:sz w:val="16"/>
                <w:szCs w:val="16"/>
              </w:rPr>
            </w:pPr>
            <w:r w:rsidRPr="00091D4E">
              <w:rPr>
                <w:sz w:val="16"/>
                <w:szCs w:val="16"/>
              </w:rPr>
              <w:t>1 850 000,00</w:t>
            </w:r>
          </w:p>
        </w:tc>
        <w:tc>
          <w:tcPr>
            <w:tcW w:w="1134" w:type="dxa"/>
            <w:shd w:val="clear" w:color="auto" w:fill="auto"/>
            <w:noWrap/>
            <w:vAlign w:val="center"/>
            <w:hideMark/>
          </w:tcPr>
          <w:p w14:paraId="49197846" w14:textId="77777777" w:rsidR="00091D4E" w:rsidRPr="00091D4E" w:rsidRDefault="00091D4E" w:rsidP="001C090C">
            <w:pPr>
              <w:ind w:left="-108" w:right="-108"/>
              <w:jc w:val="right"/>
              <w:rPr>
                <w:sz w:val="16"/>
                <w:szCs w:val="16"/>
              </w:rPr>
            </w:pPr>
            <w:r w:rsidRPr="00091D4E">
              <w:rPr>
                <w:sz w:val="16"/>
                <w:szCs w:val="16"/>
              </w:rPr>
              <w:t>1 850 000,00</w:t>
            </w:r>
          </w:p>
        </w:tc>
      </w:tr>
      <w:tr w:rsidR="00091D4E" w:rsidRPr="00091D4E" w14:paraId="70CAA030" w14:textId="77777777" w:rsidTr="00631BE2">
        <w:trPr>
          <w:trHeight w:val="266"/>
        </w:trPr>
        <w:tc>
          <w:tcPr>
            <w:tcW w:w="866" w:type="dxa"/>
            <w:shd w:val="clear" w:color="auto" w:fill="auto"/>
            <w:noWrap/>
            <w:vAlign w:val="center"/>
            <w:hideMark/>
          </w:tcPr>
          <w:p w14:paraId="23B14B9A" w14:textId="77777777" w:rsidR="00091D4E" w:rsidRPr="00091D4E" w:rsidRDefault="00091D4E" w:rsidP="00091D4E">
            <w:pPr>
              <w:jc w:val="center"/>
              <w:rPr>
                <w:sz w:val="16"/>
                <w:szCs w:val="16"/>
                <w:lang w:val="uk-UA"/>
              </w:rPr>
            </w:pPr>
            <w:r w:rsidRPr="00091D4E">
              <w:rPr>
                <w:sz w:val="16"/>
                <w:szCs w:val="16"/>
                <w:lang w:val="uk-UA"/>
              </w:rPr>
              <w:t xml:space="preserve">0112152  </w:t>
            </w:r>
          </w:p>
        </w:tc>
        <w:tc>
          <w:tcPr>
            <w:tcW w:w="850" w:type="dxa"/>
            <w:shd w:val="clear" w:color="auto" w:fill="auto"/>
            <w:vAlign w:val="center"/>
            <w:hideMark/>
          </w:tcPr>
          <w:p w14:paraId="63AE170E" w14:textId="77777777" w:rsidR="00091D4E" w:rsidRPr="00091D4E" w:rsidRDefault="00091D4E" w:rsidP="00091D4E">
            <w:pPr>
              <w:jc w:val="center"/>
              <w:rPr>
                <w:sz w:val="16"/>
                <w:szCs w:val="16"/>
                <w:lang w:val="uk-UA"/>
              </w:rPr>
            </w:pPr>
            <w:r w:rsidRPr="00091D4E">
              <w:rPr>
                <w:sz w:val="16"/>
                <w:szCs w:val="16"/>
                <w:lang w:val="uk-UA"/>
              </w:rPr>
              <w:t xml:space="preserve">2152     </w:t>
            </w:r>
          </w:p>
        </w:tc>
        <w:tc>
          <w:tcPr>
            <w:tcW w:w="993" w:type="dxa"/>
            <w:shd w:val="clear" w:color="auto" w:fill="auto"/>
            <w:vAlign w:val="center"/>
            <w:hideMark/>
          </w:tcPr>
          <w:p w14:paraId="28B75233" w14:textId="77777777" w:rsidR="00091D4E" w:rsidRPr="00091D4E" w:rsidRDefault="00091D4E" w:rsidP="00091D4E">
            <w:pPr>
              <w:jc w:val="center"/>
              <w:rPr>
                <w:sz w:val="16"/>
                <w:szCs w:val="16"/>
                <w:lang w:val="uk-UA"/>
              </w:rPr>
            </w:pPr>
            <w:r w:rsidRPr="00091D4E">
              <w:rPr>
                <w:sz w:val="16"/>
                <w:szCs w:val="16"/>
                <w:lang w:val="uk-UA"/>
              </w:rPr>
              <w:t xml:space="preserve">0763    </w:t>
            </w:r>
          </w:p>
        </w:tc>
        <w:tc>
          <w:tcPr>
            <w:tcW w:w="3402" w:type="dxa"/>
            <w:shd w:val="clear" w:color="auto" w:fill="auto"/>
            <w:vAlign w:val="center"/>
            <w:hideMark/>
          </w:tcPr>
          <w:p w14:paraId="1BD92767" w14:textId="77777777" w:rsidR="00091D4E" w:rsidRPr="00091D4E" w:rsidRDefault="00091D4E" w:rsidP="00091D4E">
            <w:pPr>
              <w:rPr>
                <w:sz w:val="16"/>
                <w:szCs w:val="16"/>
                <w:lang w:val="uk-UA"/>
              </w:rPr>
            </w:pPr>
            <w:r w:rsidRPr="00091D4E">
              <w:rPr>
                <w:sz w:val="16"/>
                <w:szCs w:val="16"/>
                <w:lang w:val="uk-UA"/>
              </w:rPr>
              <w:t>Інші програми та заходи у сфері охорони здоров’я</w:t>
            </w:r>
          </w:p>
        </w:tc>
        <w:tc>
          <w:tcPr>
            <w:tcW w:w="3402" w:type="dxa"/>
            <w:shd w:val="clear" w:color="auto" w:fill="auto"/>
            <w:vAlign w:val="center"/>
            <w:hideMark/>
          </w:tcPr>
          <w:p w14:paraId="74C948B9" w14:textId="77777777" w:rsidR="00091D4E" w:rsidRPr="00091D4E" w:rsidRDefault="00091D4E" w:rsidP="00091D4E">
            <w:pPr>
              <w:rPr>
                <w:sz w:val="16"/>
                <w:szCs w:val="16"/>
                <w:lang w:val="uk-UA"/>
              </w:rPr>
            </w:pPr>
            <w:r w:rsidRPr="00091D4E">
              <w:rPr>
                <w:sz w:val="16"/>
                <w:szCs w:val="16"/>
                <w:lang w:val="uk-UA"/>
              </w:rPr>
              <w:t>Програма підтримки надання населенню медичних послуг на 2021-2024 роки</w:t>
            </w:r>
          </w:p>
        </w:tc>
        <w:tc>
          <w:tcPr>
            <w:tcW w:w="1417" w:type="dxa"/>
            <w:shd w:val="clear" w:color="auto" w:fill="auto"/>
            <w:vAlign w:val="center"/>
            <w:hideMark/>
          </w:tcPr>
          <w:p w14:paraId="68F7C4C9" w14:textId="77777777" w:rsidR="00091D4E" w:rsidRPr="00091D4E" w:rsidRDefault="00091D4E" w:rsidP="00091D4E">
            <w:pPr>
              <w:jc w:val="center"/>
              <w:rPr>
                <w:sz w:val="16"/>
                <w:szCs w:val="16"/>
                <w:lang w:val="uk-UA"/>
              </w:rPr>
            </w:pPr>
            <w:r w:rsidRPr="00091D4E">
              <w:rPr>
                <w:sz w:val="16"/>
                <w:szCs w:val="16"/>
                <w:lang w:val="uk-UA"/>
              </w:rPr>
              <w:t>22.07.2021     №515-11/2021</w:t>
            </w:r>
          </w:p>
        </w:tc>
        <w:tc>
          <w:tcPr>
            <w:tcW w:w="1276" w:type="dxa"/>
            <w:shd w:val="clear" w:color="auto" w:fill="auto"/>
            <w:noWrap/>
            <w:vAlign w:val="center"/>
            <w:hideMark/>
          </w:tcPr>
          <w:p w14:paraId="04453C4C" w14:textId="77777777" w:rsidR="00091D4E" w:rsidRPr="00091D4E" w:rsidRDefault="00091D4E" w:rsidP="00091D4E">
            <w:pPr>
              <w:jc w:val="right"/>
              <w:rPr>
                <w:b/>
                <w:bCs/>
                <w:sz w:val="16"/>
                <w:szCs w:val="16"/>
              </w:rPr>
            </w:pPr>
            <w:r w:rsidRPr="00091D4E">
              <w:rPr>
                <w:b/>
                <w:bCs/>
                <w:sz w:val="16"/>
                <w:szCs w:val="16"/>
              </w:rPr>
              <w:t>15 774 970,00</w:t>
            </w:r>
          </w:p>
        </w:tc>
        <w:tc>
          <w:tcPr>
            <w:tcW w:w="1276" w:type="dxa"/>
            <w:shd w:val="clear" w:color="auto" w:fill="auto"/>
            <w:noWrap/>
            <w:vAlign w:val="center"/>
            <w:hideMark/>
          </w:tcPr>
          <w:p w14:paraId="6F26EAF3" w14:textId="77777777" w:rsidR="00091D4E" w:rsidRPr="00091D4E" w:rsidRDefault="00091D4E" w:rsidP="001C090C">
            <w:pPr>
              <w:jc w:val="right"/>
              <w:rPr>
                <w:sz w:val="16"/>
                <w:szCs w:val="16"/>
              </w:rPr>
            </w:pPr>
            <w:r w:rsidRPr="00091D4E">
              <w:rPr>
                <w:sz w:val="16"/>
                <w:szCs w:val="16"/>
              </w:rPr>
              <w:t>8 193 870,00</w:t>
            </w:r>
          </w:p>
        </w:tc>
        <w:tc>
          <w:tcPr>
            <w:tcW w:w="1134" w:type="dxa"/>
            <w:shd w:val="clear" w:color="auto" w:fill="auto"/>
            <w:noWrap/>
            <w:vAlign w:val="center"/>
            <w:hideMark/>
          </w:tcPr>
          <w:p w14:paraId="43106716" w14:textId="77777777" w:rsidR="00091D4E" w:rsidRPr="00091D4E" w:rsidRDefault="00091D4E" w:rsidP="001C090C">
            <w:pPr>
              <w:ind w:left="-108" w:right="-108"/>
              <w:jc w:val="right"/>
              <w:rPr>
                <w:sz w:val="16"/>
                <w:szCs w:val="16"/>
              </w:rPr>
            </w:pPr>
            <w:r w:rsidRPr="00091D4E">
              <w:rPr>
                <w:sz w:val="16"/>
                <w:szCs w:val="16"/>
              </w:rPr>
              <w:t>7 581 100,00</w:t>
            </w:r>
          </w:p>
        </w:tc>
        <w:tc>
          <w:tcPr>
            <w:tcW w:w="1134" w:type="dxa"/>
            <w:shd w:val="clear" w:color="auto" w:fill="auto"/>
            <w:noWrap/>
            <w:vAlign w:val="center"/>
            <w:hideMark/>
          </w:tcPr>
          <w:p w14:paraId="674F85BD" w14:textId="77777777" w:rsidR="00091D4E" w:rsidRPr="00091D4E" w:rsidRDefault="00091D4E" w:rsidP="001C090C">
            <w:pPr>
              <w:ind w:left="-108" w:right="-108"/>
              <w:jc w:val="right"/>
              <w:rPr>
                <w:sz w:val="16"/>
                <w:szCs w:val="16"/>
              </w:rPr>
            </w:pPr>
            <w:r w:rsidRPr="00091D4E">
              <w:rPr>
                <w:sz w:val="16"/>
                <w:szCs w:val="16"/>
              </w:rPr>
              <w:t>7 581 100,00</w:t>
            </w:r>
          </w:p>
        </w:tc>
      </w:tr>
      <w:tr w:rsidR="00091D4E" w:rsidRPr="00091D4E" w14:paraId="07CD153A" w14:textId="77777777" w:rsidTr="00631BE2">
        <w:trPr>
          <w:trHeight w:val="299"/>
        </w:trPr>
        <w:tc>
          <w:tcPr>
            <w:tcW w:w="866" w:type="dxa"/>
            <w:shd w:val="clear" w:color="auto" w:fill="auto"/>
            <w:noWrap/>
            <w:vAlign w:val="center"/>
            <w:hideMark/>
          </w:tcPr>
          <w:p w14:paraId="28704D4C" w14:textId="77777777" w:rsidR="00091D4E" w:rsidRPr="00091D4E" w:rsidRDefault="00091D4E" w:rsidP="00091D4E">
            <w:pPr>
              <w:jc w:val="center"/>
              <w:rPr>
                <w:sz w:val="16"/>
                <w:szCs w:val="16"/>
                <w:lang w:val="uk-UA"/>
              </w:rPr>
            </w:pPr>
            <w:r w:rsidRPr="00091D4E">
              <w:rPr>
                <w:sz w:val="16"/>
                <w:szCs w:val="16"/>
                <w:lang w:val="uk-UA"/>
              </w:rPr>
              <w:t xml:space="preserve">0113090  </w:t>
            </w:r>
          </w:p>
        </w:tc>
        <w:tc>
          <w:tcPr>
            <w:tcW w:w="850" w:type="dxa"/>
            <w:shd w:val="clear" w:color="auto" w:fill="auto"/>
            <w:vAlign w:val="center"/>
            <w:hideMark/>
          </w:tcPr>
          <w:p w14:paraId="775219D3" w14:textId="77777777" w:rsidR="00091D4E" w:rsidRPr="00091D4E" w:rsidRDefault="00091D4E" w:rsidP="00091D4E">
            <w:pPr>
              <w:jc w:val="center"/>
              <w:rPr>
                <w:sz w:val="16"/>
                <w:szCs w:val="16"/>
                <w:lang w:val="uk-UA"/>
              </w:rPr>
            </w:pPr>
            <w:r w:rsidRPr="00091D4E">
              <w:rPr>
                <w:sz w:val="16"/>
                <w:szCs w:val="16"/>
                <w:lang w:val="uk-UA"/>
              </w:rPr>
              <w:t xml:space="preserve">3090     </w:t>
            </w:r>
          </w:p>
        </w:tc>
        <w:tc>
          <w:tcPr>
            <w:tcW w:w="993" w:type="dxa"/>
            <w:shd w:val="clear" w:color="auto" w:fill="auto"/>
            <w:vAlign w:val="center"/>
            <w:hideMark/>
          </w:tcPr>
          <w:p w14:paraId="23B59CDB" w14:textId="77777777" w:rsidR="00091D4E" w:rsidRPr="00091D4E" w:rsidRDefault="00091D4E" w:rsidP="00091D4E">
            <w:pPr>
              <w:jc w:val="center"/>
              <w:rPr>
                <w:sz w:val="16"/>
                <w:szCs w:val="16"/>
                <w:lang w:val="uk-UA"/>
              </w:rPr>
            </w:pPr>
            <w:r w:rsidRPr="00091D4E">
              <w:rPr>
                <w:sz w:val="16"/>
                <w:szCs w:val="16"/>
                <w:lang w:val="uk-UA"/>
              </w:rPr>
              <w:t xml:space="preserve">1030    </w:t>
            </w:r>
          </w:p>
        </w:tc>
        <w:tc>
          <w:tcPr>
            <w:tcW w:w="3402" w:type="dxa"/>
            <w:shd w:val="clear" w:color="auto" w:fill="auto"/>
            <w:vAlign w:val="center"/>
            <w:hideMark/>
          </w:tcPr>
          <w:p w14:paraId="094F31F0" w14:textId="77777777" w:rsidR="00091D4E" w:rsidRPr="00091D4E" w:rsidRDefault="00091D4E" w:rsidP="00091D4E">
            <w:pPr>
              <w:rPr>
                <w:sz w:val="16"/>
                <w:szCs w:val="16"/>
                <w:lang w:val="uk-UA"/>
              </w:rPr>
            </w:pPr>
            <w:r w:rsidRPr="00091D4E">
              <w:rPr>
                <w:sz w:val="16"/>
                <w:szCs w:val="16"/>
                <w:lang w:val="uk-UA"/>
              </w:rPr>
              <w:t>Видатки на поховання учасників бойових дій та осіб з інвалідністю внаслідок війни</w:t>
            </w:r>
          </w:p>
        </w:tc>
        <w:tc>
          <w:tcPr>
            <w:tcW w:w="3402" w:type="dxa"/>
            <w:shd w:val="clear" w:color="auto" w:fill="auto"/>
            <w:vAlign w:val="center"/>
            <w:hideMark/>
          </w:tcPr>
          <w:p w14:paraId="3E3B7664" w14:textId="77777777" w:rsidR="00091D4E" w:rsidRPr="00091D4E" w:rsidRDefault="00091D4E" w:rsidP="00091D4E">
            <w:pPr>
              <w:rPr>
                <w:sz w:val="16"/>
                <w:szCs w:val="16"/>
                <w:lang w:val="uk-UA"/>
              </w:rPr>
            </w:pPr>
            <w:r w:rsidRPr="00091D4E">
              <w:rPr>
                <w:sz w:val="16"/>
                <w:szCs w:val="16"/>
                <w:lang w:val="uk-UA"/>
              </w:rPr>
              <w:t>Програма соціального захисту населення Долинської міської територіальної громади на 2023-2025 роки</w:t>
            </w:r>
          </w:p>
        </w:tc>
        <w:tc>
          <w:tcPr>
            <w:tcW w:w="1417" w:type="dxa"/>
            <w:shd w:val="clear" w:color="auto" w:fill="auto"/>
            <w:vAlign w:val="center"/>
            <w:hideMark/>
          </w:tcPr>
          <w:p w14:paraId="0A39A8A2" w14:textId="77777777" w:rsidR="00091D4E" w:rsidRPr="00091D4E" w:rsidRDefault="00091D4E" w:rsidP="00091D4E">
            <w:pPr>
              <w:jc w:val="center"/>
              <w:rPr>
                <w:sz w:val="16"/>
                <w:szCs w:val="16"/>
                <w:lang w:val="uk-UA"/>
              </w:rPr>
            </w:pPr>
            <w:r w:rsidRPr="00091D4E">
              <w:rPr>
                <w:sz w:val="16"/>
                <w:szCs w:val="16"/>
                <w:lang w:val="uk-UA"/>
              </w:rPr>
              <w:t>04.04.2023             № 2103-30/2023</w:t>
            </w:r>
          </w:p>
        </w:tc>
        <w:tc>
          <w:tcPr>
            <w:tcW w:w="1276" w:type="dxa"/>
            <w:shd w:val="clear" w:color="auto" w:fill="auto"/>
            <w:noWrap/>
            <w:vAlign w:val="center"/>
            <w:hideMark/>
          </w:tcPr>
          <w:p w14:paraId="6106FB35" w14:textId="55AC3378" w:rsidR="00091D4E" w:rsidRPr="003D210D" w:rsidRDefault="003D210D" w:rsidP="00091D4E">
            <w:pPr>
              <w:jc w:val="right"/>
              <w:rPr>
                <w:b/>
                <w:bCs/>
                <w:sz w:val="16"/>
                <w:szCs w:val="16"/>
                <w:lang w:val="uk-UA"/>
              </w:rPr>
            </w:pPr>
            <w:r>
              <w:rPr>
                <w:b/>
                <w:bCs/>
                <w:sz w:val="16"/>
                <w:szCs w:val="16"/>
                <w:lang w:val="uk-UA"/>
              </w:rPr>
              <w:t>199 800,00</w:t>
            </w:r>
          </w:p>
        </w:tc>
        <w:tc>
          <w:tcPr>
            <w:tcW w:w="1276" w:type="dxa"/>
            <w:shd w:val="clear" w:color="auto" w:fill="auto"/>
            <w:noWrap/>
            <w:vAlign w:val="center"/>
            <w:hideMark/>
          </w:tcPr>
          <w:p w14:paraId="63E00E79" w14:textId="01A591E9" w:rsidR="00091D4E" w:rsidRPr="00091D4E" w:rsidRDefault="003D210D" w:rsidP="001C090C">
            <w:pPr>
              <w:jc w:val="right"/>
              <w:rPr>
                <w:sz w:val="16"/>
                <w:szCs w:val="16"/>
              </w:rPr>
            </w:pPr>
            <w:r>
              <w:rPr>
                <w:sz w:val="16"/>
                <w:szCs w:val="16"/>
                <w:lang w:val="uk-UA"/>
              </w:rPr>
              <w:t>199 8</w:t>
            </w:r>
            <w:r w:rsidR="00091D4E" w:rsidRPr="00091D4E">
              <w:rPr>
                <w:sz w:val="16"/>
                <w:szCs w:val="16"/>
              </w:rPr>
              <w:t>00,00</w:t>
            </w:r>
          </w:p>
        </w:tc>
        <w:tc>
          <w:tcPr>
            <w:tcW w:w="1134" w:type="dxa"/>
            <w:shd w:val="clear" w:color="auto" w:fill="auto"/>
            <w:noWrap/>
            <w:vAlign w:val="center"/>
            <w:hideMark/>
          </w:tcPr>
          <w:p w14:paraId="25981937"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570C23FA"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669F56F0" w14:textId="77777777" w:rsidTr="00631BE2">
        <w:trPr>
          <w:trHeight w:val="60"/>
        </w:trPr>
        <w:tc>
          <w:tcPr>
            <w:tcW w:w="866" w:type="dxa"/>
            <w:shd w:val="clear" w:color="auto" w:fill="auto"/>
            <w:noWrap/>
            <w:vAlign w:val="center"/>
            <w:hideMark/>
          </w:tcPr>
          <w:p w14:paraId="61B3F8A8" w14:textId="77777777" w:rsidR="00091D4E" w:rsidRPr="00091D4E" w:rsidRDefault="00091D4E" w:rsidP="00091D4E">
            <w:pPr>
              <w:jc w:val="center"/>
              <w:rPr>
                <w:sz w:val="16"/>
                <w:szCs w:val="16"/>
                <w:lang w:val="uk-UA"/>
              </w:rPr>
            </w:pPr>
            <w:r w:rsidRPr="00091D4E">
              <w:rPr>
                <w:sz w:val="16"/>
                <w:szCs w:val="16"/>
                <w:lang w:val="uk-UA"/>
              </w:rPr>
              <w:t xml:space="preserve">0113242  </w:t>
            </w:r>
          </w:p>
        </w:tc>
        <w:tc>
          <w:tcPr>
            <w:tcW w:w="850" w:type="dxa"/>
            <w:shd w:val="clear" w:color="auto" w:fill="auto"/>
            <w:vAlign w:val="center"/>
            <w:hideMark/>
          </w:tcPr>
          <w:p w14:paraId="505733C6" w14:textId="77777777" w:rsidR="00091D4E" w:rsidRPr="00091D4E" w:rsidRDefault="00091D4E" w:rsidP="00091D4E">
            <w:pPr>
              <w:jc w:val="center"/>
              <w:rPr>
                <w:sz w:val="16"/>
                <w:szCs w:val="16"/>
                <w:lang w:val="uk-UA"/>
              </w:rPr>
            </w:pPr>
            <w:r w:rsidRPr="00091D4E">
              <w:rPr>
                <w:sz w:val="16"/>
                <w:szCs w:val="16"/>
                <w:lang w:val="uk-UA"/>
              </w:rPr>
              <w:t xml:space="preserve">3242     </w:t>
            </w:r>
          </w:p>
        </w:tc>
        <w:tc>
          <w:tcPr>
            <w:tcW w:w="993" w:type="dxa"/>
            <w:shd w:val="clear" w:color="auto" w:fill="auto"/>
            <w:vAlign w:val="center"/>
            <w:hideMark/>
          </w:tcPr>
          <w:p w14:paraId="3C6A1E9A" w14:textId="77777777" w:rsidR="00091D4E" w:rsidRPr="00091D4E" w:rsidRDefault="00091D4E" w:rsidP="00091D4E">
            <w:pPr>
              <w:jc w:val="center"/>
              <w:rPr>
                <w:sz w:val="16"/>
                <w:szCs w:val="16"/>
                <w:lang w:val="uk-UA"/>
              </w:rPr>
            </w:pPr>
            <w:r w:rsidRPr="00091D4E">
              <w:rPr>
                <w:sz w:val="16"/>
                <w:szCs w:val="16"/>
                <w:lang w:val="uk-UA"/>
              </w:rPr>
              <w:t xml:space="preserve">1090    </w:t>
            </w:r>
          </w:p>
        </w:tc>
        <w:tc>
          <w:tcPr>
            <w:tcW w:w="3402" w:type="dxa"/>
            <w:shd w:val="clear" w:color="auto" w:fill="auto"/>
            <w:vAlign w:val="center"/>
            <w:hideMark/>
          </w:tcPr>
          <w:p w14:paraId="4E24D475" w14:textId="77777777" w:rsidR="00091D4E" w:rsidRPr="00091D4E" w:rsidRDefault="00091D4E" w:rsidP="00091D4E">
            <w:pPr>
              <w:rPr>
                <w:sz w:val="16"/>
                <w:szCs w:val="16"/>
                <w:lang w:val="uk-UA"/>
              </w:rPr>
            </w:pPr>
            <w:r w:rsidRPr="00091D4E">
              <w:rPr>
                <w:sz w:val="16"/>
                <w:szCs w:val="16"/>
                <w:lang w:val="uk-UA"/>
              </w:rPr>
              <w:t>Інші заходи у сфері соціального захисту і соціального забезпечення</w:t>
            </w:r>
          </w:p>
        </w:tc>
        <w:tc>
          <w:tcPr>
            <w:tcW w:w="3402" w:type="dxa"/>
            <w:shd w:val="clear" w:color="auto" w:fill="auto"/>
            <w:vAlign w:val="center"/>
            <w:hideMark/>
          </w:tcPr>
          <w:p w14:paraId="75F77686" w14:textId="77777777" w:rsidR="00091D4E" w:rsidRPr="00091D4E" w:rsidRDefault="00091D4E" w:rsidP="00091D4E">
            <w:pPr>
              <w:rPr>
                <w:sz w:val="16"/>
                <w:szCs w:val="16"/>
                <w:lang w:val="uk-UA"/>
              </w:rPr>
            </w:pPr>
            <w:r w:rsidRPr="00091D4E">
              <w:rPr>
                <w:sz w:val="16"/>
                <w:szCs w:val="16"/>
                <w:lang w:val="uk-UA"/>
              </w:rPr>
              <w:t>Програма соціального захисту населення Долинської міської територіальної громади на 2023-2025 роки</w:t>
            </w:r>
          </w:p>
        </w:tc>
        <w:tc>
          <w:tcPr>
            <w:tcW w:w="1417" w:type="dxa"/>
            <w:shd w:val="clear" w:color="auto" w:fill="auto"/>
            <w:vAlign w:val="center"/>
            <w:hideMark/>
          </w:tcPr>
          <w:p w14:paraId="318AF3B5" w14:textId="77777777" w:rsidR="00091D4E" w:rsidRPr="00091D4E" w:rsidRDefault="00091D4E" w:rsidP="00091D4E">
            <w:pPr>
              <w:jc w:val="center"/>
              <w:rPr>
                <w:sz w:val="16"/>
                <w:szCs w:val="16"/>
                <w:lang w:val="uk-UA"/>
              </w:rPr>
            </w:pPr>
            <w:r w:rsidRPr="00091D4E">
              <w:rPr>
                <w:sz w:val="16"/>
                <w:szCs w:val="16"/>
                <w:lang w:val="uk-UA"/>
              </w:rPr>
              <w:t>04.04.2023            № 2103-30/2023</w:t>
            </w:r>
          </w:p>
        </w:tc>
        <w:tc>
          <w:tcPr>
            <w:tcW w:w="1276" w:type="dxa"/>
            <w:shd w:val="clear" w:color="auto" w:fill="auto"/>
            <w:noWrap/>
            <w:vAlign w:val="center"/>
            <w:hideMark/>
          </w:tcPr>
          <w:p w14:paraId="3AB43880" w14:textId="77777777" w:rsidR="00091D4E" w:rsidRPr="00091D4E" w:rsidRDefault="00091D4E" w:rsidP="00091D4E">
            <w:pPr>
              <w:jc w:val="right"/>
              <w:rPr>
                <w:b/>
                <w:bCs/>
                <w:sz w:val="16"/>
                <w:szCs w:val="16"/>
              </w:rPr>
            </w:pPr>
            <w:r w:rsidRPr="00091D4E">
              <w:rPr>
                <w:b/>
                <w:bCs/>
                <w:sz w:val="16"/>
                <w:szCs w:val="16"/>
              </w:rPr>
              <w:t>8 942 900,00</w:t>
            </w:r>
          </w:p>
        </w:tc>
        <w:tc>
          <w:tcPr>
            <w:tcW w:w="1276" w:type="dxa"/>
            <w:shd w:val="clear" w:color="auto" w:fill="auto"/>
            <w:noWrap/>
            <w:vAlign w:val="center"/>
            <w:hideMark/>
          </w:tcPr>
          <w:p w14:paraId="2EE866DC" w14:textId="77777777" w:rsidR="00091D4E" w:rsidRPr="00091D4E" w:rsidRDefault="00091D4E" w:rsidP="001C090C">
            <w:pPr>
              <w:jc w:val="right"/>
              <w:rPr>
                <w:sz w:val="16"/>
                <w:szCs w:val="16"/>
              </w:rPr>
            </w:pPr>
            <w:r w:rsidRPr="00091D4E">
              <w:rPr>
                <w:sz w:val="16"/>
                <w:szCs w:val="16"/>
              </w:rPr>
              <w:t>8 942 900,00</w:t>
            </w:r>
          </w:p>
        </w:tc>
        <w:tc>
          <w:tcPr>
            <w:tcW w:w="1134" w:type="dxa"/>
            <w:shd w:val="clear" w:color="auto" w:fill="auto"/>
            <w:noWrap/>
            <w:vAlign w:val="center"/>
            <w:hideMark/>
          </w:tcPr>
          <w:p w14:paraId="24BED007"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473F68AC" w14:textId="77777777" w:rsidR="00091D4E" w:rsidRPr="00091D4E" w:rsidRDefault="00091D4E" w:rsidP="001C090C">
            <w:pPr>
              <w:ind w:left="-108" w:right="-108"/>
              <w:jc w:val="right"/>
              <w:rPr>
                <w:sz w:val="16"/>
                <w:szCs w:val="16"/>
              </w:rPr>
            </w:pPr>
            <w:r w:rsidRPr="00091D4E">
              <w:rPr>
                <w:sz w:val="16"/>
                <w:szCs w:val="16"/>
              </w:rPr>
              <w:t> </w:t>
            </w:r>
          </w:p>
        </w:tc>
      </w:tr>
      <w:tr w:rsidR="003D210D" w:rsidRPr="00091D4E" w14:paraId="30FE3BC5" w14:textId="77777777" w:rsidTr="00451286">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226BD" w14:textId="0A14543C" w:rsidR="003D210D" w:rsidRPr="00091D4E" w:rsidRDefault="003D210D" w:rsidP="003D210D">
            <w:pPr>
              <w:jc w:val="center"/>
              <w:rPr>
                <w:sz w:val="16"/>
                <w:szCs w:val="16"/>
                <w:lang w:val="uk-UA"/>
              </w:rPr>
            </w:pPr>
            <w:r>
              <w:rPr>
                <w:sz w:val="16"/>
                <w:szCs w:val="16"/>
              </w:rPr>
              <w:t xml:space="preserve">0113242  </w:t>
            </w:r>
          </w:p>
        </w:tc>
        <w:tc>
          <w:tcPr>
            <w:tcW w:w="850" w:type="dxa"/>
            <w:tcBorders>
              <w:top w:val="single" w:sz="4" w:space="0" w:color="auto"/>
              <w:left w:val="nil"/>
              <w:bottom w:val="single" w:sz="4" w:space="0" w:color="auto"/>
              <w:right w:val="single" w:sz="4" w:space="0" w:color="auto"/>
            </w:tcBorders>
            <w:shd w:val="clear" w:color="auto" w:fill="auto"/>
            <w:vAlign w:val="center"/>
          </w:tcPr>
          <w:p w14:paraId="18351434" w14:textId="48F02E3B" w:rsidR="003D210D" w:rsidRPr="00091D4E" w:rsidRDefault="003D210D" w:rsidP="003D210D">
            <w:pPr>
              <w:jc w:val="center"/>
              <w:rPr>
                <w:sz w:val="16"/>
                <w:szCs w:val="16"/>
                <w:lang w:val="uk-UA"/>
              </w:rPr>
            </w:pPr>
            <w:r>
              <w:rPr>
                <w:sz w:val="16"/>
                <w:szCs w:val="16"/>
              </w:rPr>
              <w:t xml:space="preserve">3242     </w:t>
            </w:r>
          </w:p>
        </w:tc>
        <w:tc>
          <w:tcPr>
            <w:tcW w:w="993" w:type="dxa"/>
            <w:tcBorders>
              <w:top w:val="single" w:sz="4" w:space="0" w:color="auto"/>
              <w:left w:val="nil"/>
              <w:bottom w:val="single" w:sz="4" w:space="0" w:color="auto"/>
              <w:right w:val="single" w:sz="4" w:space="0" w:color="auto"/>
            </w:tcBorders>
            <w:shd w:val="clear" w:color="auto" w:fill="auto"/>
            <w:vAlign w:val="center"/>
          </w:tcPr>
          <w:p w14:paraId="4754C5F6" w14:textId="412A5C42" w:rsidR="003D210D" w:rsidRPr="00091D4E" w:rsidRDefault="003D210D" w:rsidP="003D210D">
            <w:pPr>
              <w:jc w:val="center"/>
              <w:rPr>
                <w:sz w:val="16"/>
                <w:szCs w:val="16"/>
                <w:lang w:val="uk-UA"/>
              </w:rPr>
            </w:pPr>
            <w:r>
              <w:rPr>
                <w:sz w:val="16"/>
                <w:szCs w:val="16"/>
              </w:rPr>
              <w:t xml:space="preserve">1090    </w:t>
            </w:r>
          </w:p>
        </w:tc>
        <w:tc>
          <w:tcPr>
            <w:tcW w:w="3402" w:type="dxa"/>
            <w:tcBorders>
              <w:top w:val="single" w:sz="4" w:space="0" w:color="auto"/>
              <w:left w:val="nil"/>
              <w:bottom w:val="single" w:sz="4" w:space="0" w:color="auto"/>
              <w:right w:val="single" w:sz="4" w:space="0" w:color="auto"/>
            </w:tcBorders>
            <w:shd w:val="clear" w:color="auto" w:fill="auto"/>
            <w:vAlign w:val="center"/>
          </w:tcPr>
          <w:p w14:paraId="1A3B5B9E" w14:textId="11222D1E" w:rsidR="003D210D" w:rsidRPr="00DC4867" w:rsidRDefault="003D210D" w:rsidP="003D210D">
            <w:pPr>
              <w:rPr>
                <w:sz w:val="16"/>
                <w:szCs w:val="16"/>
                <w:lang w:val="uk-UA"/>
              </w:rPr>
            </w:pPr>
            <w:r w:rsidRPr="00DC4867">
              <w:rPr>
                <w:sz w:val="16"/>
                <w:szCs w:val="16"/>
                <w:lang w:val="uk-UA"/>
              </w:rPr>
              <w:t>Інші заходи у сфері соціального захисту і соціального забезпечення</w:t>
            </w:r>
          </w:p>
        </w:tc>
        <w:tc>
          <w:tcPr>
            <w:tcW w:w="3402" w:type="dxa"/>
            <w:tcBorders>
              <w:top w:val="single" w:sz="4" w:space="0" w:color="auto"/>
              <w:left w:val="nil"/>
              <w:bottom w:val="single" w:sz="4" w:space="0" w:color="auto"/>
              <w:right w:val="single" w:sz="4" w:space="0" w:color="auto"/>
            </w:tcBorders>
            <w:shd w:val="clear" w:color="auto" w:fill="auto"/>
            <w:vAlign w:val="center"/>
          </w:tcPr>
          <w:p w14:paraId="7236696D" w14:textId="672982E8" w:rsidR="003D210D" w:rsidRPr="00DC4867" w:rsidRDefault="003D210D" w:rsidP="003D210D">
            <w:pPr>
              <w:ind w:right="-108"/>
              <w:rPr>
                <w:sz w:val="16"/>
                <w:szCs w:val="16"/>
                <w:lang w:val="uk-UA"/>
              </w:rPr>
            </w:pPr>
            <w:r w:rsidRPr="00DC4867">
              <w:rPr>
                <w:sz w:val="16"/>
                <w:szCs w:val="16"/>
                <w:lang w:val="uk-UA"/>
              </w:rPr>
              <w:t>Програма підтримки психологічної стабілізації та реабілітації військовослужбовців внаслідок поранень, контузій, полону, членів сімей з-агиблих, зниклих безвісти, полонених, які брали участь у захисті України від збройної агресії російської федерації на 2024-2026 роки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77812C" w14:textId="3E8FE229" w:rsidR="003D210D" w:rsidRPr="00091D4E" w:rsidRDefault="003D210D" w:rsidP="003D210D">
            <w:pPr>
              <w:jc w:val="center"/>
              <w:rPr>
                <w:sz w:val="16"/>
                <w:szCs w:val="16"/>
                <w:lang w:val="uk-UA"/>
              </w:rPr>
            </w:pPr>
            <w:r>
              <w:rPr>
                <w:sz w:val="16"/>
                <w:szCs w:val="16"/>
              </w:rPr>
              <w:t>21.08.2024 №2821-47/2024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A33126" w14:textId="30E41D9B" w:rsidR="003D210D" w:rsidRPr="00091D4E" w:rsidRDefault="003D210D" w:rsidP="003D210D">
            <w:pPr>
              <w:jc w:val="right"/>
              <w:rPr>
                <w:b/>
                <w:bCs/>
                <w:sz w:val="16"/>
                <w:szCs w:val="16"/>
              </w:rPr>
            </w:pPr>
            <w:r>
              <w:rPr>
                <w:b/>
                <w:bCs/>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A1798A" w14:textId="3A508D90" w:rsidR="003D210D" w:rsidRPr="00091D4E" w:rsidRDefault="003D210D" w:rsidP="003D210D">
            <w:pPr>
              <w:jc w:val="right"/>
              <w:rPr>
                <w:sz w:val="16"/>
                <w:szCs w:val="16"/>
              </w:rPr>
            </w:pPr>
            <w:r>
              <w:rPr>
                <w:sz w:val="16"/>
                <w:szCs w:val="16"/>
              </w:rPr>
              <w:t>200 000,00</w:t>
            </w:r>
          </w:p>
        </w:tc>
        <w:tc>
          <w:tcPr>
            <w:tcW w:w="1134" w:type="dxa"/>
            <w:shd w:val="clear" w:color="auto" w:fill="auto"/>
            <w:noWrap/>
            <w:vAlign w:val="center"/>
          </w:tcPr>
          <w:p w14:paraId="77C06AFC" w14:textId="77777777" w:rsidR="003D210D" w:rsidRPr="00091D4E" w:rsidRDefault="003D210D" w:rsidP="003D210D">
            <w:pPr>
              <w:ind w:left="-108" w:right="-108"/>
              <w:jc w:val="right"/>
              <w:rPr>
                <w:sz w:val="16"/>
                <w:szCs w:val="16"/>
              </w:rPr>
            </w:pPr>
          </w:p>
        </w:tc>
        <w:tc>
          <w:tcPr>
            <w:tcW w:w="1134" w:type="dxa"/>
            <w:shd w:val="clear" w:color="auto" w:fill="auto"/>
            <w:noWrap/>
            <w:vAlign w:val="center"/>
          </w:tcPr>
          <w:p w14:paraId="2BD54D2B" w14:textId="77777777" w:rsidR="003D210D" w:rsidRPr="00091D4E" w:rsidRDefault="003D210D" w:rsidP="003D210D">
            <w:pPr>
              <w:ind w:left="-108" w:right="-108"/>
              <w:jc w:val="right"/>
              <w:rPr>
                <w:sz w:val="16"/>
                <w:szCs w:val="16"/>
              </w:rPr>
            </w:pPr>
          </w:p>
        </w:tc>
      </w:tr>
      <w:tr w:rsidR="00091D4E" w:rsidRPr="00091D4E" w14:paraId="64192B2C" w14:textId="77777777" w:rsidTr="00631BE2">
        <w:trPr>
          <w:trHeight w:val="315"/>
        </w:trPr>
        <w:tc>
          <w:tcPr>
            <w:tcW w:w="866" w:type="dxa"/>
            <w:shd w:val="clear" w:color="auto" w:fill="auto"/>
            <w:noWrap/>
            <w:vAlign w:val="center"/>
            <w:hideMark/>
          </w:tcPr>
          <w:p w14:paraId="09D727D5" w14:textId="77777777" w:rsidR="00091D4E" w:rsidRPr="00091D4E" w:rsidRDefault="00091D4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1E1FC669"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440B6E2E"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058EB1DB"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4E49DB8D" w14:textId="77777777" w:rsidR="00091D4E" w:rsidRPr="00091D4E" w:rsidRDefault="00091D4E" w:rsidP="000760A7">
            <w:pPr>
              <w:ind w:right="-108"/>
              <w:rPr>
                <w:sz w:val="16"/>
                <w:szCs w:val="16"/>
                <w:lang w:val="uk-UA"/>
              </w:rPr>
            </w:pPr>
            <w:r w:rsidRPr="00091D4E">
              <w:rPr>
                <w:sz w:val="16"/>
                <w:szCs w:val="16"/>
                <w:lang w:val="uk-UA"/>
              </w:rPr>
              <w:t>Програма діяльності комунального підприємства "Долина-Інвест" на 2022 -2024 р.р</w:t>
            </w:r>
          </w:p>
        </w:tc>
        <w:tc>
          <w:tcPr>
            <w:tcW w:w="1417" w:type="dxa"/>
            <w:shd w:val="clear" w:color="auto" w:fill="auto"/>
            <w:vAlign w:val="center"/>
            <w:hideMark/>
          </w:tcPr>
          <w:p w14:paraId="02788485" w14:textId="77777777" w:rsidR="00091D4E" w:rsidRPr="00091D4E" w:rsidRDefault="00091D4E" w:rsidP="00091D4E">
            <w:pPr>
              <w:jc w:val="center"/>
              <w:rPr>
                <w:sz w:val="16"/>
                <w:szCs w:val="16"/>
                <w:lang w:val="uk-UA"/>
              </w:rPr>
            </w:pPr>
            <w:r w:rsidRPr="00091D4E">
              <w:rPr>
                <w:sz w:val="16"/>
                <w:szCs w:val="16"/>
                <w:lang w:val="uk-UA"/>
              </w:rPr>
              <w:t>16.12.2021            № 1337-18/2021</w:t>
            </w:r>
          </w:p>
        </w:tc>
        <w:tc>
          <w:tcPr>
            <w:tcW w:w="1276" w:type="dxa"/>
            <w:shd w:val="clear" w:color="auto" w:fill="auto"/>
            <w:noWrap/>
            <w:vAlign w:val="center"/>
            <w:hideMark/>
          </w:tcPr>
          <w:p w14:paraId="6480A30D" w14:textId="77777777" w:rsidR="00091D4E" w:rsidRPr="00091D4E" w:rsidRDefault="00091D4E" w:rsidP="00091D4E">
            <w:pPr>
              <w:jc w:val="right"/>
              <w:rPr>
                <w:b/>
                <w:bCs/>
                <w:sz w:val="16"/>
                <w:szCs w:val="16"/>
              </w:rPr>
            </w:pPr>
            <w:r w:rsidRPr="00091D4E">
              <w:rPr>
                <w:b/>
                <w:bCs/>
                <w:sz w:val="16"/>
                <w:szCs w:val="16"/>
              </w:rPr>
              <w:t>336 218,00</w:t>
            </w:r>
          </w:p>
        </w:tc>
        <w:tc>
          <w:tcPr>
            <w:tcW w:w="1276" w:type="dxa"/>
            <w:shd w:val="clear" w:color="auto" w:fill="auto"/>
            <w:noWrap/>
            <w:vAlign w:val="center"/>
            <w:hideMark/>
          </w:tcPr>
          <w:p w14:paraId="35FC2788" w14:textId="77777777" w:rsidR="00091D4E" w:rsidRPr="00091D4E" w:rsidRDefault="00091D4E" w:rsidP="001C090C">
            <w:pPr>
              <w:jc w:val="right"/>
              <w:rPr>
                <w:sz w:val="16"/>
                <w:szCs w:val="16"/>
              </w:rPr>
            </w:pPr>
            <w:r w:rsidRPr="00091D4E">
              <w:rPr>
                <w:sz w:val="16"/>
                <w:szCs w:val="16"/>
              </w:rPr>
              <w:t>336 218,00</w:t>
            </w:r>
          </w:p>
        </w:tc>
        <w:tc>
          <w:tcPr>
            <w:tcW w:w="1134" w:type="dxa"/>
            <w:shd w:val="clear" w:color="auto" w:fill="auto"/>
            <w:noWrap/>
            <w:vAlign w:val="center"/>
            <w:hideMark/>
          </w:tcPr>
          <w:p w14:paraId="258555EA"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073DACC1"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4DE3A39A" w14:textId="77777777" w:rsidTr="00DD4B5C">
        <w:trPr>
          <w:trHeight w:val="645"/>
        </w:trPr>
        <w:tc>
          <w:tcPr>
            <w:tcW w:w="866" w:type="dxa"/>
            <w:shd w:val="clear" w:color="auto" w:fill="auto"/>
            <w:noWrap/>
            <w:vAlign w:val="center"/>
            <w:hideMark/>
          </w:tcPr>
          <w:p w14:paraId="349A26A1" w14:textId="77777777" w:rsidR="00091D4E" w:rsidRPr="00091D4E" w:rsidRDefault="00091D4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18C8BAB1"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67AEE7B9"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3BFC92BA"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6395C056" w14:textId="77777777" w:rsidR="00091D4E" w:rsidRPr="00091D4E" w:rsidRDefault="00091D4E" w:rsidP="00091D4E">
            <w:pPr>
              <w:rPr>
                <w:sz w:val="16"/>
                <w:szCs w:val="16"/>
                <w:lang w:val="uk-UA"/>
              </w:rPr>
            </w:pPr>
            <w:r w:rsidRPr="00091D4E">
              <w:rPr>
                <w:sz w:val="16"/>
                <w:szCs w:val="16"/>
                <w:lang w:val="uk-UA"/>
              </w:rPr>
              <w:t>Програма фінансування мобілізаційних заходів та оборонної роботи Долинської міської ради на 2022-2024 роки</w:t>
            </w:r>
          </w:p>
        </w:tc>
        <w:tc>
          <w:tcPr>
            <w:tcW w:w="1417" w:type="dxa"/>
            <w:shd w:val="clear" w:color="auto" w:fill="auto"/>
            <w:vAlign w:val="center"/>
            <w:hideMark/>
          </w:tcPr>
          <w:p w14:paraId="03008A1F" w14:textId="77777777" w:rsidR="00091D4E" w:rsidRPr="00091D4E" w:rsidRDefault="00091D4E" w:rsidP="00091D4E">
            <w:pPr>
              <w:jc w:val="center"/>
              <w:rPr>
                <w:sz w:val="16"/>
                <w:szCs w:val="16"/>
                <w:lang w:val="uk-UA"/>
              </w:rPr>
            </w:pPr>
            <w:r w:rsidRPr="00091D4E">
              <w:rPr>
                <w:sz w:val="16"/>
                <w:szCs w:val="16"/>
                <w:lang w:val="uk-UA"/>
              </w:rPr>
              <w:t>18.11.2021                №  1083-17/2021</w:t>
            </w:r>
          </w:p>
        </w:tc>
        <w:tc>
          <w:tcPr>
            <w:tcW w:w="1276" w:type="dxa"/>
            <w:shd w:val="clear" w:color="auto" w:fill="auto"/>
            <w:noWrap/>
            <w:vAlign w:val="center"/>
            <w:hideMark/>
          </w:tcPr>
          <w:p w14:paraId="46BF89CC" w14:textId="0748F475" w:rsidR="00091D4E" w:rsidRPr="00091D4E" w:rsidRDefault="00091D4E" w:rsidP="00091D4E">
            <w:pPr>
              <w:jc w:val="right"/>
              <w:rPr>
                <w:b/>
                <w:bCs/>
                <w:sz w:val="16"/>
                <w:szCs w:val="16"/>
              </w:rPr>
            </w:pPr>
            <w:r w:rsidRPr="00091D4E">
              <w:rPr>
                <w:b/>
                <w:bCs/>
                <w:sz w:val="16"/>
                <w:szCs w:val="16"/>
              </w:rPr>
              <w:t xml:space="preserve">10 </w:t>
            </w:r>
            <w:r w:rsidR="003D210D">
              <w:rPr>
                <w:b/>
                <w:bCs/>
                <w:sz w:val="16"/>
                <w:szCs w:val="16"/>
                <w:lang w:val="uk-UA"/>
              </w:rPr>
              <w:t>7</w:t>
            </w:r>
            <w:r w:rsidRPr="00091D4E">
              <w:rPr>
                <w:b/>
                <w:bCs/>
                <w:sz w:val="16"/>
                <w:szCs w:val="16"/>
              </w:rPr>
              <w:t>25 000,00</w:t>
            </w:r>
          </w:p>
        </w:tc>
        <w:tc>
          <w:tcPr>
            <w:tcW w:w="1276" w:type="dxa"/>
            <w:shd w:val="clear" w:color="auto" w:fill="auto"/>
            <w:noWrap/>
            <w:vAlign w:val="center"/>
            <w:hideMark/>
          </w:tcPr>
          <w:p w14:paraId="3D163C57" w14:textId="106FE7F9" w:rsidR="00091D4E" w:rsidRPr="00091D4E" w:rsidRDefault="00091D4E" w:rsidP="001C090C">
            <w:pPr>
              <w:jc w:val="right"/>
              <w:rPr>
                <w:sz w:val="16"/>
                <w:szCs w:val="16"/>
              </w:rPr>
            </w:pPr>
            <w:r w:rsidRPr="00091D4E">
              <w:rPr>
                <w:sz w:val="16"/>
                <w:szCs w:val="16"/>
              </w:rPr>
              <w:t xml:space="preserve">5 </w:t>
            </w:r>
            <w:r w:rsidR="003D210D">
              <w:rPr>
                <w:sz w:val="16"/>
                <w:szCs w:val="16"/>
                <w:lang w:val="uk-UA"/>
              </w:rPr>
              <w:t>7</w:t>
            </w:r>
            <w:r w:rsidRPr="00091D4E">
              <w:rPr>
                <w:sz w:val="16"/>
                <w:szCs w:val="16"/>
              </w:rPr>
              <w:t>25 000,00</w:t>
            </w:r>
          </w:p>
        </w:tc>
        <w:tc>
          <w:tcPr>
            <w:tcW w:w="1134" w:type="dxa"/>
            <w:shd w:val="clear" w:color="auto" w:fill="auto"/>
            <w:noWrap/>
            <w:vAlign w:val="center"/>
            <w:hideMark/>
          </w:tcPr>
          <w:p w14:paraId="1915AF4C" w14:textId="77777777" w:rsidR="00091D4E" w:rsidRPr="00091D4E" w:rsidRDefault="00091D4E" w:rsidP="001C090C">
            <w:pPr>
              <w:ind w:left="-108" w:right="-108"/>
              <w:jc w:val="right"/>
              <w:rPr>
                <w:sz w:val="16"/>
                <w:szCs w:val="16"/>
              </w:rPr>
            </w:pPr>
            <w:r w:rsidRPr="00091D4E">
              <w:rPr>
                <w:sz w:val="16"/>
                <w:szCs w:val="16"/>
              </w:rPr>
              <w:t>5 000 000,00</w:t>
            </w:r>
          </w:p>
        </w:tc>
        <w:tc>
          <w:tcPr>
            <w:tcW w:w="1134" w:type="dxa"/>
            <w:shd w:val="clear" w:color="auto" w:fill="auto"/>
            <w:noWrap/>
            <w:vAlign w:val="center"/>
            <w:hideMark/>
          </w:tcPr>
          <w:p w14:paraId="6FF2BA58" w14:textId="77777777" w:rsidR="00091D4E" w:rsidRPr="00091D4E" w:rsidRDefault="00091D4E" w:rsidP="001C090C">
            <w:pPr>
              <w:ind w:left="-108" w:right="-108"/>
              <w:jc w:val="right"/>
              <w:rPr>
                <w:sz w:val="16"/>
                <w:szCs w:val="16"/>
              </w:rPr>
            </w:pPr>
            <w:r w:rsidRPr="00091D4E">
              <w:rPr>
                <w:sz w:val="16"/>
                <w:szCs w:val="16"/>
              </w:rPr>
              <w:t>5 000 000,00</w:t>
            </w:r>
          </w:p>
        </w:tc>
      </w:tr>
      <w:tr w:rsidR="004A44A3" w:rsidRPr="00091D4E" w14:paraId="716D2BB7" w14:textId="77777777" w:rsidTr="000E298E">
        <w:trPr>
          <w:trHeight w:val="66"/>
        </w:trPr>
        <w:tc>
          <w:tcPr>
            <w:tcW w:w="866" w:type="dxa"/>
            <w:shd w:val="clear" w:color="auto" w:fill="auto"/>
            <w:noWrap/>
            <w:vAlign w:val="center"/>
          </w:tcPr>
          <w:p w14:paraId="7604F69C" w14:textId="77777777" w:rsidR="004A44A3" w:rsidRPr="00091D4E" w:rsidRDefault="004A44A3" w:rsidP="000E298E">
            <w:pPr>
              <w:jc w:val="center"/>
              <w:rPr>
                <w:sz w:val="16"/>
                <w:szCs w:val="16"/>
                <w:lang w:val="uk-UA"/>
              </w:rPr>
            </w:pPr>
            <w:r w:rsidRPr="00091D4E">
              <w:rPr>
                <w:sz w:val="14"/>
                <w:szCs w:val="14"/>
                <w:lang w:val="uk-UA"/>
              </w:rPr>
              <w:lastRenderedPageBreak/>
              <w:t>1</w:t>
            </w:r>
          </w:p>
        </w:tc>
        <w:tc>
          <w:tcPr>
            <w:tcW w:w="850" w:type="dxa"/>
            <w:shd w:val="clear" w:color="auto" w:fill="auto"/>
            <w:vAlign w:val="center"/>
          </w:tcPr>
          <w:p w14:paraId="3775C252" w14:textId="77777777" w:rsidR="004A44A3" w:rsidRPr="00091D4E" w:rsidRDefault="004A44A3" w:rsidP="000E298E">
            <w:pPr>
              <w:jc w:val="center"/>
              <w:rPr>
                <w:sz w:val="16"/>
                <w:szCs w:val="16"/>
                <w:lang w:val="uk-UA"/>
              </w:rPr>
            </w:pPr>
            <w:r w:rsidRPr="00091D4E">
              <w:rPr>
                <w:sz w:val="14"/>
                <w:szCs w:val="14"/>
                <w:lang w:val="uk-UA"/>
              </w:rPr>
              <w:t>2</w:t>
            </w:r>
          </w:p>
        </w:tc>
        <w:tc>
          <w:tcPr>
            <w:tcW w:w="993" w:type="dxa"/>
            <w:shd w:val="clear" w:color="auto" w:fill="auto"/>
            <w:vAlign w:val="center"/>
          </w:tcPr>
          <w:p w14:paraId="3BACA32C" w14:textId="77777777" w:rsidR="004A44A3" w:rsidRPr="00091D4E" w:rsidRDefault="004A44A3" w:rsidP="000E298E">
            <w:pPr>
              <w:jc w:val="center"/>
              <w:rPr>
                <w:sz w:val="16"/>
                <w:szCs w:val="16"/>
                <w:lang w:val="uk-UA"/>
              </w:rPr>
            </w:pPr>
            <w:r w:rsidRPr="00091D4E">
              <w:rPr>
                <w:sz w:val="14"/>
                <w:szCs w:val="14"/>
                <w:lang w:val="uk-UA"/>
              </w:rPr>
              <w:t>3</w:t>
            </w:r>
          </w:p>
        </w:tc>
        <w:tc>
          <w:tcPr>
            <w:tcW w:w="3402" w:type="dxa"/>
            <w:shd w:val="clear" w:color="auto" w:fill="auto"/>
            <w:vAlign w:val="center"/>
          </w:tcPr>
          <w:p w14:paraId="68FCB196" w14:textId="77777777" w:rsidR="004A44A3" w:rsidRPr="00091D4E" w:rsidRDefault="004A44A3" w:rsidP="000E298E">
            <w:pPr>
              <w:jc w:val="center"/>
              <w:rPr>
                <w:sz w:val="16"/>
                <w:szCs w:val="16"/>
                <w:lang w:val="uk-UA"/>
              </w:rPr>
            </w:pPr>
            <w:r w:rsidRPr="00091D4E">
              <w:rPr>
                <w:sz w:val="16"/>
                <w:szCs w:val="16"/>
                <w:lang w:val="uk-UA"/>
              </w:rPr>
              <w:t>4</w:t>
            </w:r>
          </w:p>
        </w:tc>
        <w:tc>
          <w:tcPr>
            <w:tcW w:w="3402" w:type="dxa"/>
            <w:shd w:val="clear" w:color="auto" w:fill="auto"/>
            <w:vAlign w:val="center"/>
          </w:tcPr>
          <w:p w14:paraId="4135C931" w14:textId="77777777" w:rsidR="004A44A3" w:rsidRPr="00091D4E" w:rsidRDefault="004A44A3" w:rsidP="000E298E">
            <w:pPr>
              <w:jc w:val="center"/>
              <w:rPr>
                <w:sz w:val="16"/>
                <w:szCs w:val="16"/>
                <w:lang w:val="uk-UA"/>
              </w:rPr>
            </w:pPr>
            <w:r w:rsidRPr="00091D4E">
              <w:rPr>
                <w:sz w:val="16"/>
                <w:szCs w:val="16"/>
                <w:lang w:val="uk-UA"/>
              </w:rPr>
              <w:t>5</w:t>
            </w:r>
          </w:p>
        </w:tc>
        <w:tc>
          <w:tcPr>
            <w:tcW w:w="1417" w:type="dxa"/>
            <w:shd w:val="clear" w:color="auto" w:fill="auto"/>
            <w:vAlign w:val="center"/>
          </w:tcPr>
          <w:p w14:paraId="477446C0" w14:textId="77777777" w:rsidR="004A44A3" w:rsidRPr="00091D4E" w:rsidRDefault="004A44A3" w:rsidP="000E298E">
            <w:pPr>
              <w:jc w:val="center"/>
              <w:rPr>
                <w:sz w:val="16"/>
                <w:szCs w:val="16"/>
                <w:lang w:val="uk-UA"/>
              </w:rPr>
            </w:pPr>
            <w:r w:rsidRPr="00091D4E">
              <w:rPr>
                <w:sz w:val="16"/>
                <w:szCs w:val="16"/>
                <w:lang w:val="uk-UA"/>
              </w:rPr>
              <w:t>6</w:t>
            </w:r>
          </w:p>
        </w:tc>
        <w:tc>
          <w:tcPr>
            <w:tcW w:w="1276" w:type="dxa"/>
            <w:shd w:val="clear" w:color="auto" w:fill="auto"/>
            <w:noWrap/>
            <w:vAlign w:val="center"/>
          </w:tcPr>
          <w:p w14:paraId="52CB0772" w14:textId="77777777" w:rsidR="004A44A3" w:rsidRPr="00091D4E" w:rsidRDefault="004A44A3" w:rsidP="000E298E">
            <w:pPr>
              <w:jc w:val="center"/>
              <w:rPr>
                <w:b/>
                <w:bCs/>
                <w:sz w:val="16"/>
                <w:szCs w:val="16"/>
              </w:rPr>
            </w:pPr>
            <w:r w:rsidRPr="00091D4E">
              <w:rPr>
                <w:sz w:val="16"/>
                <w:szCs w:val="16"/>
              </w:rPr>
              <w:t>7</w:t>
            </w:r>
          </w:p>
        </w:tc>
        <w:tc>
          <w:tcPr>
            <w:tcW w:w="1276" w:type="dxa"/>
            <w:shd w:val="clear" w:color="auto" w:fill="auto"/>
            <w:noWrap/>
            <w:vAlign w:val="center"/>
          </w:tcPr>
          <w:p w14:paraId="51E97622" w14:textId="77777777" w:rsidR="004A44A3" w:rsidRPr="00091D4E" w:rsidRDefault="004A44A3" w:rsidP="000E298E">
            <w:pPr>
              <w:jc w:val="center"/>
              <w:rPr>
                <w:sz w:val="16"/>
                <w:szCs w:val="16"/>
              </w:rPr>
            </w:pPr>
            <w:r w:rsidRPr="00091D4E">
              <w:rPr>
                <w:sz w:val="16"/>
                <w:szCs w:val="16"/>
              </w:rPr>
              <w:t>8</w:t>
            </w:r>
          </w:p>
        </w:tc>
        <w:tc>
          <w:tcPr>
            <w:tcW w:w="1134" w:type="dxa"/>
            <w:shd w:val="clear" w:color="auto" w:fill="auto"/>
            <w:noWrap/>
            <w:vAlign w:val="center"/>
          </w:tcPr>
          <w:p w14:paraId="0465C867" w14:textId="77777777" w:rsidR="004A44A3" w:rsidRPr="00091D4E" w:rsidRDefault="004A44A3" w:rsidP="000E298E">
            <w:pPr>
              <w:ind w:left="-108" w:right="-108"/>
              <w:jc w:val="center"/>
              <w:rPr>
                <w:sz w:val="16"/>
                <w:szCs w:val="16"/>
              </w:rPr>
            </w:pPr>
            <w:r w:rsidRPr="00091D4E">
              <w:rPr>
                <w:sz w:val="16"/>
                <w:szCs w:val="16"/>
              </w:rPr>
              <w:t>9</w:t>
            </w:r>
          </w:p>
        </w:tc>
        <w:tc>
          <w:tcPr>
            <w:tcW w:w="1134" w:type="dxa"/>
            <w:shd w:val="clear" w:color="auto" w:fill="auto"/>
            <w:noWrap/>
            <w:vAlign w:val="center"/>
          </w:tcPr>
          <w:p w14:paraId="4FC5C6EC" w14:textId="77777777" w:rsidR="004A44A3" w:rsidRPr="00091D4E" w:rsidRDefault="004A44A3" w:rsidP="000E298E">
            <w:pPr>
              <w:ind w:left="-108" w:right="-108"/>
              <w:jc w:val="center"/>
              <w:rPr>
                <w:sz w:val="16"/>
                <w:szCs w:val="16"/>
              </w:rPr>
            </w:pPr>
            <w:r w:rsidRPr="00091D4E">
              <w:rPr>
                <w:sz w:val="16"/>
                <w:szCs w:val="16"/>
              </w:rPr>
              <w:t>10</w:t>
            </w:r>
          </w:p>
        </w:tc>
      </w:tr>
      <w:tr w:rsidR="00091D4E" w:rsidRPr="00091D4E" w14:paraId="20CA9F92" w14:textId="77777777" w:rsidTr="00631BE2">
        <w:trPr>
          <w:trHeight w:val="422"/>
        </w:trPr>
        <w:tc>
          <w:tcPr>
            <w:tcW w:w="866" w:type="dxa"/>
            <w:shd w:val="clear" w:color="auto" w:fill="auto"/>
            <w:noWrap/>
            <w:vAlign w:val="center"/>
            <w:hideMark/>
          </w:tcPr>
          <w:p w14:paraId="3108187F" w14:textId="77777777" w:rsidR="00091D4E" w:rsidRPr="00091D4E" w:rsidRDefault="00091D4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1EA099E7"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123CFDA0"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48DA9A46"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055D3D49" w14:textId="77777777" w:rsidR="00091D4E" w:rsidRPr="00091D4E" w:rsidRDefault="00091D4E" w:rsidP="00091D4E">
            <w:pPr>
              <w:rPr>
                <w:sz w:val="16"/>
                <w:szCs w:val="16"/>
                <w:lang w:val="uk-UA"/>
              </w:rPr>
            </w:pPr>
            <w:r w:rsidRPr="00091D4E">
              <w:rPr>
                <w:sz w:val="16"/>
                <w:szCs w:val="16"/>
                <w:lang w:val="uk-UA"/>
              </w:rPr>
              <w:t>Програма призовної,мобілізаційної підготовки та сприяння Збройним Силам України в Долинській ТГ на 2022-2024 роки</w:t>
            </w:r>
          </w:p>
        </w:tc>
        <w:tc>
          <w:tcPr>
            <w:tcW w:w="1417" w:type="dxa"/>
            <w:shd w:val="clear" w:color="auto" w:fill="auto"/>
            <w:vAlign w:val="center"/>
            <w:hideMark/>
          </w:tcPr>
          <w:p w14:paraId="6504C26E" w14:textId="77777777" w:rsidR="00091D4E" w:rsidRPr="00091D4E" w:rsidRDefault="00091D4E" w:rsidP="00091D4E">
            <w:pPr>
              <w:jc w:val="center"/>
              <w:rPr>
                <w:sz w:val="16"/>
                <w:szCs w:val="16"/>
                <w:lang w:val="uk-UA"/>
              </w:rPr>
            </w:pPr>
            <w:r w:rsidRPr="00091D4E">
              <w:rPr>
                <w:sz w:val="16"/>
                <w:szCs w:val="16"/>
                <w:lang w:val="uk-UA"/>
              </w:rPr>
              <w:t>18.11.2021             № 1082-17/2021</w:t>
            </w:r>
          </w:p>
        </w:tc>
        <w:tc>
          <w:tcPr>
            <w:tcW w:w="1276" w:type="dxa"/>
            <w:shd w:val="clear" w:color="auto" w:fill="auto"/>
            <w:noWrap/>
            <w:vAlign w:val="center"/>
            <w:hideMark/>
          </w:tcPr>
          <w:p w14:paraId="02A3D68C" w14:textId="77777777" w:rsidR="00091D4E" w:rsidRPr="00091D4E" w:rsidRDefault="00091D4E" w:rsidP="00091D4E">
            <w:pPr>
              <w:jc w:val="right"/>
              <w:rPr>
                <w:b/>
                <w:bCs/>
                <w:sz w:val="16"/>
                <w:szCs w:val="16"/>
              </w:rPr>
            </w:pPr>
            <w:r w:rsidRPr="00091D4E">
              <w:rPr>
                <w:b/>
                <w:bCs/>
                <w:sz w:val="16"/>
                <w:szCs w:val="16"/>
              </w:rPr>
              <w:t>268 000,00</w:t>
            </w:r>
          </w:p>
        </w:tc>
        <w:tc>
          <w:tcPr>
            <w:tcW w:w="1276" w:type="dxa"/>
            <w:shd w:val="clear" w:color="auto" w:fill="auto"/>
            <w:noWrap/>
            <w:vAlign w:val="center"/>
            <w:hideMark/>
          </w:tcPr>
          <w:p w14:paraId="626A7181" w14:textId="77777777" w:rsidR="00091D4E" w:rsidRPr="00091D4E" w:rsidRDefault="00091D4E" w:rsidP="001C090C">
            <w:pPr>
              <w:jc w:val="right"/>
              <w:rPr>
                <w:sz w:val="16"/>
                <w:szCs w:val="16"/>
              </w:rPr>
            </w:pPr>
            <w:r w:rsidRPr="00091D4E">
              <w:rPr>
                <w:sz w:val="16"/>
                <w:szCs w:val="16"/>
              </w:rPr>
              <w:t>268 000,00</w:t>
            </w:r>
          </w:p>
        </w:tc>
        <w:tc>
          <w:tcPr>
            <w:tcW w:w="1134" w:type="dxa"/>
            <w:shd w:val="clear" w:color="auto" w:fill="auto"/>
            <w:noWrap/>
            <w:vAlign w:val="center"/>
            <w:hideMark/>
          </w:tcPr>
          <w:p w14:paraId="289147FF"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6883BBDB"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233680FD" w14:textId="77777777" w:rsidTr="0066264D">
        <w:trPr>
          <w:trHeight w:val="66"/>
        </w:trPr>
        <w:tc>
          <w:tcPr>
            <w:tcW w:w="866" w:type="dxa"/>
            <w:shd w:val="clear" w:color="auto" w:fill="auto"/>
            <w:noWrap/>
            <w:vAlign w:val="center"/>
            <w:hideMark/>
          </w:tcPr>
          <w:p w14:paraId="185863CE" w14:textId="77777777" w:rsidR="00091D4E" w:rsidRPr="00091D4E" w:rsidRDefault="00091D4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11F99F6B"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30658D96"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42F5726F"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5D33D5FA" w14:textId="77777777" w:rsidR="00091D4E" w:rsidRPr="00091D4E" w:rsidRDefault="00091D4E" w:rsidP="00091D4E">
            <w:pPr>
              <w:rPr>
                <w:sz w:val="16"/>
                <w:szCs w:val="16"/>
                <w:lang w:val="uk-UA"/>
              </w:rPr>
            </w:pPr>
            <w:r w:rsidRPr="00091D4E">
              <w:rPr>
                <w:sz w:val="16"/>
                <w:szCs w:val="16"/>
                <w:lang w:val="uk-UA"/>
              </w:rPr>
              <w:t>Програма розвитку цивільного захисту на території територіальної громади на 2022-2024 роки</w:t>
            </w:r>
          </w:p>
        </w:tc>
        <w:tc>
          <w:tcPr>
            <w:tcW w:w="1417" w:type="dxa"/>
            <w:shd w:val="clear" w:color="auto" w:fill="auto"/>
            <w:vAlign w:val="center"/>
            <w:hideMark/>
          </w:tcPr>
          <w:p w14:paraId="28A4C6DE" w14:textId="77777777" w:rsidR="00091D4E" w:rsidRPr="00091D4E" w:rsidRDefault="00091D4E" w:rsidP="00091D4E">
            <w:pPr>
              <w:jc w:val="center"/>
              <w:rPr>
                <w:sz w:val="16"/>
                <w:szCs w:val="16"/>
                <w:lang w:val="uk-UA"/>
              </w:rPr>
            </w:pPr>
            <w:r w:rsidRPr="00091D4E">
              <w:rPr>
                <w:sz w:val="16"/>
                <w:szCs w:val="16"/>
                <w:lang w:val="uk-UA"/>
              </w:rPr>
              <w:t>18.11.2021            № 1084-17/2021</w:t>
            </w:r>
          </w:p>
        </w:tc>
        <w:tc>
          <w:tcPr>
            <w:tcW w:w="1276" w:type="dxa"/>
            <w:shd w:val="clear" w:color="auto" w:fill="auto"/>
            <w:noWrap/>
            <w:vAlign w:val="center"/>
            <w:hideMark/>
          </w:tcPr>
          <w:p w14:paraId="546DED77" w14:textId="77777777" w:rsidR="00091D4E" w:rsidRPr="00091D4E" w:rsidRDefault="00091D4E" w:rsidP="00091D4E">
            <w:pPr>
              <w:jc w:val="right"/>
              <w:rPr>
                <w:b/>
                <w:bCs/>
                <w:sz w:val="16"/>
                <w:szCs w:val="16"/>
              </w:rPr>
            </w:pPr>
            <w:r w:rsidRPr="00091D4E">
              <w:rPr>
                <w:b/>
                <w:bCs/>
                <w:sz w:val="16"/>
                <w:szCs w:val="16"/>
              </w:rPr>
              <w:t>610 000,00</w:t>
            </w:r>
          </w:p>
        </w:tc>
        <w:tc>
          <w:tcPr>
            <w:tcW w:w="1276" w:type="dxa"/>
            <w:shd w:val="clear" w:color="auto" w:fill="auto"/>
            <w:noWrap/>
            <w:vAlign w:val="center"/>
            <w:hideMark/>
          </w:tcPr>
          <w:p w14:paraId="183BDEA0" w14:textId="77777777" w:rsidR="00091D4E" w:rsidRPr="00091D4E" w:rsidRDefault="00091D4E" w:rsidP="001C090C">
            <w:pPr>
              <w:jc w:val="right"/>
              <w:rPr>
                <w:sz w:val="16"/>
                <w:szCs w:val="16"/>
              </w:rPr>
            </w:pPr>
            <w:r w:rsidRPr="00091D4E">
              <w:rPr>
                <w:sz w:val="16"/>
                <w:szCs w:val="16"/>
              </w:rPr>
              <w:t>410 000,00</w:t>
            </w:r>
          </w:p>
        </w:tc>
        <w:tc>
          <w:tcPr>
            <w:tcW w:w="1134" w:type="dxa"/>
            <w:shd w:val="clear" w:color="auto" w:fill="auto"/>
            <w:noWrap/>
            <w:vAlign w:val="center"/>
            <w:hideMark/>
          </w:tcPr>
          <w:p w14:paraId="4BD86549" w14:textId="77777777" w:rsidR="00091D4E" w:rsidRPr="00091D4E" w:rsidRDefault="00091D4E" w:rsidP="001C090C">
            <w:pPr>
              <w:ind w:left="-108" w:right="-108"/>
              <w:jc w:val="right"/>
              <w:rPr>
                <w:sz w:val="16"/>
                <w:szCs w:val="16"/>
              </w:rPr>
            </w:pPr>
            <w:r w:rsidRPr="00091D4E">
              <w:rPr>
                <w:sz w:val="16"/>
                <w:szCs w:val="16"/>
              </w:rPr>
              <w:t>200 000,00</w:t>
            </w:r>
          </w:p>
        </w:tc>
        <w:tc>
          <w:tcPr>
            <w:tcW w:w="1134" w:type="dxa"/>
            <w:shd w:val="clear" w:color="auto" w:fill="auto"/>
            <w:noWrap/>
            <w:vAlign w:val="center"/>
            <w:hideMark/>
          </w:tcPr>
          <w:p w14:paraId="47B26E19" w14:textId="77777777" w:rsidR="00091D4E" w:rsidRPr="00091D4E" w:rsidRDefault="00091D4E" w:rsidP="001C090C">
            <w:pPr>
              <w:ind w:left="-108" w:right="-108"/>
              <w:jc w:val="right"/>
              <w:rPr>
                <w:sz w:val="16"/>
                <w:szCs w:val="16"/>
              </w:rPr>
            </w:pPr>
            <w:r w:rsidRPr="00091D4E">
              <w:rPr>
                <w:sz w:val="16"/>
                <w:szCs w:val="16"/>
              </w:rPr>
              <w:t>200 000,00</w:t>
            </w:r>
          </w:p>
        </w:tc>
      </w:tr>
      <w:tr w:rsidR="00091D4E" w:rsidRPr="00091D4E" w14:paraId="108AAA86" w14:textId="77777777" w:rsidTr="0066264D">
        <w:trPr>
          <w:trHeight w:val="280"/>
        </w:trPr>
        <w:tc>
          <w:tcPr>
            <w:tcW w:w="866" w:type="dxa"/>
            <w:shd w:val="clear" w:color="auto" w:fill="auto"/>
            <w:noWrap/>
            <w:vAlign w:val="center"/>
            <w:hideMark/>
          </w:tcPr>
          <w:p w14:paraId="7CFF1D75" w14:textId="77777777" w:rsidR="00091D4E" w:rsidRPr="00091D4E" w:rsidRDefault="00091D4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621A1081"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1CF82093"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7606569B"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6C3562C8" w14:textId="77777777" w:rsidR="00091D4E" w:rsidRPr="00091D4E" w:rsidRDefault="00091D4E" w:rsidP="00091D4E">
            <w:pPr>
              <w:rPr>
                <w:sz w:val="16"/>
                <w:szCs w:val="16"/>
                <w:lang w:val="uk-UA"/>
              </w:rPr>
            </w:pPr>
            <w:r w:rsidRPr="00091D4E">
              <w:rPr>
                <w:sz w:val="16"/>
                <w:szCs w:val="16"/>
                <w:lang w:val="uk-UA"/>
              </w:rPr>
              <w:t>Програма розвитку сталого енергетичного розвитку Долинської територіальної громади на 2022 - 2024 роки</w:t>
            </w:r>
          </w:p>
        </w:tc>
        <w:tc>
          <w:tcPr>
            <w:tcW w:w="1417" w:type="dxa"/>
            <w:shd w:val="clear" w:color="auto" w:fill="auto"/>
            <w:vAlign w:val="center"/>
            <w:hideMark/>
          </w:tcPr>
          <w:p w14:paraId="571B70D7" w14:textId="77777777" w:rsidR="00091D4E" w:rsidRPr="00091D4E" w:rsidRDefault="00091D4E" w:rsidP="00091D4E">
            <w:pPr>
              <w:jc w:val="center"/>
              <w:rPr>
                <w:sz w:val="16"/>
                <w:szCs w:val="16"/>
                <w:lang w:val="uk-UA"/>
              </w:rPr>
            </w:pPr>
            <w:r w:rsidRPr="00091D4E">
              <w:rPr>
                <w:sz w:val="16"/>
                <w:szCs w:val="16"/>
                <w:lang w:val="uk-UA"/>
              </w:rPr>
              <w:t>18.11.2021            № 1124-17/2021</w:t>
            </w:r>
          </w:p>
        </w:tc>
        <w:tc>
          <w:tcPr>
            <w:tcW w:w="1276" w:type="dxa"/>
            <w:shd w:val="clear" w:color="auto" w:fill="auto"/>
            <w:noWrap/>
            <w:vAlign w:val="center"/>
            <w:hideMark/>
          </w:tcPr>
          <w:p w14:paraId="52C4CE62" w14:textId="77777777" w:rsidR="00091D4E" w:rsidRPr="00091D4E" w:rsidRDefault="00091D4E" w:rsidP="00091D4E">
            <w:pPr>
              <w:jc w:val="right"/>
              <w:rPr>
                <w:b/>
                <w:bCs/>
                <w:sz w:val="16"/>
                <w:szCs w:val="16"/>
              </w:rPr>
            </w:pPr>
            <w:r w:rsidRPr="00091D4E">
              <w:rPr>
                <w:b/>
                <w:bCs/>
                <w:sz w:val="16"/>
                <w:szCs w:val="16"/>
              </w:rPr>
              <w:t>1 535 500,00</w:t>
            </w:r>
          </w:p>
        </w:tc>
        <w:tc>
          <w:tcPr>
            <w:tcW w:w="1276" w:type="dxa"/>
            <w:shd w:val="clear" w:color="auto" w:fill="auto"/>
            <w:noWrap/>
            <w:vAlign w:val="center"/>
            <w:hideMark/>
          </w:tcPr>
          <w:p w14:paraId="632E5D1E" w14:textId="77777777" w:rsidR="00091D4E" w:rsidRPr="00091D4E" w:rsidRDefault="00091D4E" w:rsidP="001C090C">
            <w:pPr>
              <w:jc w:val="right"/>
              <w:rPr>
                <w:sz w:val="16"/>
                <w:szCs w:val="16"/>
              </w:rPr>
            </w:pPr>
            <w:r w:rsidRPr="00091D4E">
              <w:rPr>
                <w:sz w:val="16"/>
                <w:szCs w:val="16"/>
              </w:rPr>
              <w:t> </w:t>
            </w:r>
          </w:p>
        </w:tc>
        <w:tc>
          <w:tcPr>
            <w:tcW w:w="1134" w:type="dxa"/>
            <w:shd w:val="clear" w:color="auto" w:fill="auto"/>
            <w:noWrap/>
            <w:vAlign w:val="center"/>
            <w:hideMark/>
          </w:tcPr>
          <w:p w14:paraId="04B727BC" w14:textId="77777777" w:rsidR="00091D4E" w:rsidRPr="00091D4E" w:rsidRDefault="00091D4E" w:rsidP="001C090C">
            <w:pPr>
              <w:ind w:left="-108" w:right="-108"/>
              <w:jc w:val="right"/>
              <w:rPr>
                <w:sz w:val="16"/>
                <w:szCs w:val="16"/>
              </w:rPr>
            </w:pPr>
            <w:r w:rsidRPr="00091D4E">
              <w:rPr>
                <w:sz w:val="16"/>
                <w:szCs w:val="16"/>
              </w:rPr>
              <w:t>1 535 500,00</w:t>
            </w:r>
          </w:p>
        </w:tc>
        <w:tc>
          <w:tcPr>
            <w:tcW w:w="1134" w:type="dxa"/>
            <w:shd w:val="clear" w:color="auto" w:fill="auto"/>
            <w:noWrap/>
            <w:vAlign w:val="center"/>
            <w:hideMark/>
          </w:tcPr>
          <w:p w14:paraId="017C16FD" w14:textId="77777777" w:rsidR="00091D4E" w:rsidRPr="00091D4E" w:rsidRDefault="00091D4E" w:rsidP="001C090C">
            <w:pPr>
              <w:ind w:left="-108" w:right="-108"/>
              <w:jc w:val="right"/>
              <w:rPr>
                <w:sz w:val="16"/>
                <w:szCs w:val="16"/>
              </w:rPr>
            </w:pPr>
            <w:r w:rsidRPr="00091D4E">
              <w:rPr>
                <w:sz w:val="16"/>
                <w:szCs w:val="16"/>
              </w:rPr>
              <w:t>1 535 500,00</w:t>
            </w:r>
          </w:p>
        </w:tc>
      </w:tr>
      <w:tr w:rsidR="00091D4E" w:rsidRPr="00091D4E" w14:paraId="44D596CD" w14:textId="77777777" w:rsidTr="00815C33">
        <w:trPr>
          <w:trHeight w:val="422"/>
        </w:trPr>
        <w:tc>
          <w:tcPr>
            <w:tcW w:w="866" w:type="dxa"/>
            <w:shd w:val="clear" w:color="auto" w:fill="auto"/>
            <w:noWrap/>
            <w:vAlign w:val="center"/>
            <w:hideMark/>
          </w:tcPr>
          <w:p w14:paraId="32BC9C84" w14:textId="77777777" w:rsidR="00091D4E" w:rsidRPr="00091D4E" w:rsidRDefault="00091D4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08CD3E06"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44D121A4"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26046E47"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130765EC" w14:textId="77777777" w:rsidR="00091D4E" w:rsidRPr="00091D4E" w:rsidRDefault="00091D4E" w:rsidP="00091D4E">
            <w:pPr>
              <w:rPr>
                <w:sz w:val="16"/>
                <w:szCs w:val="16"/>
                <w:lang w:val="uk-UA"/>
              </w:rPr>
            </w:pPr>
            <w:r w:rsidRPr="00091D4E">
              <w:rPr>
                <w:sz w:val="16"/>
                <w:szCs w:val="16"/>
                <w:lang w:val="uk-UA"/>
              </w:rPr>
              <w:t>Програма розвитку міжнародного співробітництва, туризму, інвестиційної та проектної діяльності на 2022-2025 роки</w:t>
            </w:r>
          </w:p>
        </w:tc>
        <w:tc>
          <w:tcPr>
            <w:tcW w:w="1417" w:type="dxa"/>
            <w:shd w:val="clear" w:color="auto" w:fill="auto"/>
            <w:vAlign w:val="center"/>
            <w:hideMark/>
          </w:tcPr>
          <w:p w14:paraId="1DDDD731" w14:textId="77777777" w:rsidR="00091D4E" w:rsidRPr="00091D4E" w:rsidRDefault="00091D4E" w:rsidP="00091D4E">
            <w:pPr>
              <w:jc w:val="center"/>
              <w:rPr>
                <w:sz w:val="16"/>
                <w:szCs w:val="16"/>
                <w:lang w:val="uk-UA"/>
              </w:rPr>
            </w:pPr>
            <w:r w:rsidRPr="00091D4E">
              <w:rPr>
                <w:sz w:val="16"/>
                <w:szCs w:val="16"/>
                <w:lang w:val="uk-UA"/>
              </w:rPr>
              <w:t>18.11.2021             № 1125-17/2021</w:t>
            </w:r>
          </w:p>
        </w:tc>
        <w:tc>
          <w:tcPr>
            <w:tcW w:w="1276" w:type="dxa"/>
            <w:shd w:val="clear" w:color="auto" w:fill="auto"/>
            <w:noWrap/>
            <w:vAlign w:val="center"/>
            <w:hideMark/>
          </w:tcPr>
          <w:p w14:paraId="62953F13" w14:textId="77777777" w:rsidR="00091D4E" w:rsidRPr="00091D4E" w:rsidRDefault="00091D4E" w:rsidP="00091D4E">
            <w:pPr>
              <w:jc w:val="right"/>
              <w:rPr>
                <w:b/>
                <w:bCs/>
                <w:sz w:val="16"/>
                <w:szCs w:val="16"/>
              </w:rPr>
            </w:pPr>
            <w:r w:rsidRPr="00091D4E">
              <w:rPr>
                <w:b/>
                <w:bCs/>
                <w:sz w:val="16"/>
                <w:szCs w:val="16"/>
              </w:rPr>
              <w:t>2 095 000,00</w:t>
            </w:r>
          </w:p>
        </w:tc>
        <w:tc>
          <w:tcPr>
            <w:tcW w:w="1276" w:type="dxa"/>
            <w:shd w:val="clear" w:color="auto" w:fill="auto"/>
            <w:noWrap/>
            <w:vAlign w:val="center"/>
            <w:hideMark/>
          </w:tcPr>
          <w:p w14:paraId="12A1B8A9" w14:textId="77777777" w:rsidR="00091D4E" w:rsidRPr="00091D4E" w:rsidRDefault="00091D4E" w:rsidP="001C090C">
            <w:pPr>
              <w:jc w:val="right"/>
              <w:rPr>
                <w:sz w:val="16"/>
                <w:szCs w:val="16"/>
              </w:rPr>
            </w:pPr>
            <w:r w:rsidRPr="00091D4E">
              <w:rPr>
                <w:sz w:val="16"/>
                <w:szCs w:val="16"/>
              </w:rPr>
              <w:t>1 195 000,00</w:t>
            </w:r>
          </w:p>
        </w:tc>
        <w:tc>
          <w:tcPr>
            <w:tcW w:w="1134" w:type="dxa"/>
            <w:shd w:val="clear" w:color="auto" w:fill="auto"/>
            <w:noWrap/>
            <w:vAlign w:val="center"/>
            <w:hideMark/>
          </w:tcPr>
          <w:p w14:paraId="6135EF6D" w14:textId="77777777" w:rsidR="00091D4E" w:rsidRPr="00091D4E" w:rsidRDefault="00091D4E" w:rsidP="001C090C">
            <w:pPr>
              <w:ind w:left="-108" w:right="-108"/>
              <w:jc w:val="right"/>
              <w:rPr>
                <w:sz w:val="16"/>
                <w:szCs w:val="16"/>
              </w:rPr>
            </w:pPr>
            <w:r w:rsidRPr="00091D4E">
              <w:rPr>
                <w:sz w:val="16"/>
                <w:szCs w:val="16"/>
              </w:rPr>
              <w:t>900 000,00</w:t>
            </w:r>
          </w:p>
        </w:tc>
        <w:tc>
          <w:tcPr>
            <w:tcW w:w="1134" w:type="dxa"/>
            <w:shd w:val="clear" w:color="auto" w:fill="auto"/>
            <w:noWrap/>
            <w:vAlign w:val="center"/>
            <w:hideMark/>
          </w:tcPr>
          <w:p w14:paraId="6D2F261A" w14:textId="77777777" w:rsidR="00091D4E" w:rsidRPr="00091D4E" w:rsidRDefault="00091D4E" w:rsidP="001C090C">
            <w:pPr>
              <w:ind w:left="-108" w:right="-108"/>
              <w:jc w:val="right"/>
              <w:rPr>
                <w:sz w:val="16"/>
                <w:szCs w:val="16"/>
              </w:rPr>
            </w:pPr>
            <w:r w:rsidRPr="00091D4E">
              <w:rPr>
                <w:sz w:val="16"/>
                <w:szCs w:val="16"/>
              </w:rPr>
              <w:t>900 000,00</w:t>
            </w:r>
          </w:p>
        </w:tc>
      </w:tr>
      <w:tr w:rsidR="00091D4E" w:rsidRPr="00091D4E" w14:paraId="0FE265BB" w14:textId="77777777" w:rsidTr="00815C33">
        <w:trPr>
          <w:trHeight w:val="288"/>
        </w:trPr>
        <w:tc>
          <w:tcPr>
            <w:tcW w:w="866" w:type="dxa"/>
            <w:shd w:val="clear" w:color="auto" w:fill="auto"/>
            <w:noWrap/>
            <w:vAlign w:val="center"/>
            <w:hideMark/>
          </w:tcPr>
          <w:p w14:paraId="51070AEB" w14:textId="77777777" w:rsidR="00091D4E" w:rsidRPr="00091D4E" w:rsidRDefault="00091D4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163AA80C"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634DA38F"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34887E91"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736C3D71" w14:textId="77777777" w:rsidR="00091D4E" w:rsidRPr="00091D4E" w:rsidRDefault="00091D4E" w:rsidP="00091D4E">
            <w:pPr>
              <w:rPr>
                <w:sz w:val="16"/>
                <w:szCs w:val="16"/>
                <w:lang w:val="uk-UA"/>
              </w:rPr>
            </w:pPr>
            <w:r w:rsidRPr="00091D4E">
              <w:rPr>
                <w:sz w:val="16"/>
                <w:szCs w:val="16"/>
                <w:lang w:val="uk-UA"/>
              </w:rPr>
              <w:t>Програма розвитку агропромислового комплексу Долинської територіальної громади на 2022-2025 роки</w:t>
            </w:r>
          </w:p>
        </w:tc>
        <w:tc>
          <w:tcPr>
            <w:tcW w:w="1417" w:type="dxa"/>
            <w:shd w:val="clear" w:color="auto" w:fill="auto"/>
            <w:vAlign w:val="center"/>
            <w:hideMark/>
          </w:tcPr>
          <w:p w14:paraId="1A7DFDCE" w14:textId="77777777" w:rsidR="00091D4E" w:rsidRPr="00091D4E" w:rsidRDefault="00091D4E" w:rsidP="00091D4E">
            <w:pPr>
              <w:jc w:val="center"/>
              <w:rPr>
                <w:sz w:val="16"/>
                <w:szCs w:val="16"/>
                <w:lang w:val="uk-UA"/>
              </w:rPr>
            </w:pPr>
            <w:r w:rsidRPr="00091D4E">
              <w:rPr>
                <w:sz w:val="16"/>
                <w:szCs w:val="16"/>
                <w:lang w:val="uk-UA"/>
              </w:rPr>
              <w:t>18.11.2021                  № 1126-17/2021</w:t>
            </w:r>
          </w:p>
        </w:tc>
        <w:tc>
          <w:tcPr>
            <w:tcW w:w="1276" w:type="dxa"/>
            <w:shd w:val="clear" w:color="auto" w:fill="auto"/>
            <w:noWrap/>
            <w:vAlign w:val="center"/>
            <w:hideMark/>
          </w:tcPr>
          <w:p w14:paraId="6E7E9516" w14:textId="77777777" w:rsidR="00091D4E" w:rsidRPr="00091D4E" w:rsidRDefault="00091D4E" w:rsidP="00091D4E">
            <w:pPr>
              <w:jc w:val="right"/>
              <w:rPr>
                <w:b/>
                <w:bCs/>
                <w:sz w:val="16"/>
                <w:szCs w:val="16"/>
              </w:rPr>
            </w:pPr>
            <w:r w:rsidRPr="00091D4E">
              <w:rPr>
                <w:b/>
                <w:bCs/>
                <w:sz w:val="16"/>
                <w:szCs w:val="16"/>
              </w:rPr>
              <w:t>150 000,00</w:t>
            </w:r>
          </w:p>
        </w:tc>
        <w:tc>
          <w:tcPr>
            <w:tcW w:w="1276" w:type="dxa"/>
            <w:shd w:val="clear" w:color="auto" w:fill="auto"/>
            <w:noWrap/>
            <w:vAlign w:val="center"/>
            <w:hideMark/>
          </w:tcPr>
          <w:p w14:paraId="092A5140" w14:textId="77777777" w:rsidR="00091D4E" w:rsidRPr="00091D4E" w:rsidRDefault="00091D4E" w:rsidP="001C090C">
            <w:pPr>
              <w:jc w:val="right"/>
              <w:rPr>
                <w:sz w:val="16"/>
                <w:szCs w:val="16"/>
              </w:rPr>
            </w:pPr>
            <w:r w:rsidRPr="00091D4E">
              <w:rPr>
                <w:sz w:val="16"/>
                <w:szCs w:val="16"/>
              </w:rPr>
              <w:t>150 000,00</w:t>
            </w:r>
          </w:p>
        </w:tc>
        <w:tc>
          <w:tcPr>
            <w:tcW w:w="1134" w:type="dxa"/>
            <w:shd w:val="clear" w:color="auto" w:fill="auto"/>
            <w:noWrap/>
            <w:vAlign w:val="center"/>
            <w:hideMark/>
          </w:tcPr>
          <w:p w14:paraId="377BB93A"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207DA9A8" w14:textId="77777777" w:rsidR="00091D4E" w:rsidRPr="00091D4E" w:rsidRDefault="00091D4E" w:rsidP="001C090C">
            <w:pPr>
              <w:ind w:left="-108" w:right="-108"/>
              <w:jc w:val="right"/>
              <w:rPr>
                <w:sz w:val="16"/>
                <w:szCs w:val="16"/>
              </w:rPr>
            </w:pPr>
            <w:r w:rsidRPr="00091D4E">
              <w:rPr>
                <w:sz w:val="16"/>
                <w:szCs w:val="16"/>
              </w:rPr>
              <w:t> </w:t>
            </w:r>
          </w:p>
        </w:tc>
      </w:tr>
      <w:tr w:rsidR="00B5535E" w:rsidRPr="00091D4E" w14:paraId="71FFCE06" w14:textId="77777777" w:rsidTr="00815C33">
        <w:trPr>
          <w:trHeight w:val="281"/>
        </w:trPr>
        <w:tc>
          <w:tcPr>
            <w:tcW w:w="866" w:type="dxa"/>
            <w:shd w:val="clear" w:color="auto" w:fill="auto"/>
            <w:noWrap/>
            <w:vAlign w:val="center"/>
            <w:hideMark/>
          </w:tcPr>
          <w:p w14:paraId="7B656649" w14:textId="77777777" w:rsidR="00B5535E" w:rsidRPr="00091D4E" w:rsidRDefault="00B5535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7C11F6ED" w14:textId="77777777" w:rsidR="00B5535E" w:rsidRPr="00B5535E" w:rsidRDefault="00B5535E" w:rsidP="00091D4E">
            <w:pPr>
              <w:jc w:val="center"/>
              <w:rPr>
                <w:sz w:val="16"/>
                <w:szCs w:val="16"/>
                <w:lang w:val="uk-UA"/>
              </w:rPr>
            </w:pPr>
            <w:r w:rsidRPr="00B5535E">
              <w:rPr>
                <w:sz w:val="16"/>
                <w:szCs w:val="16"/>
                <w:lang w:val="uk-UA"/>
              </w:rPr>
              <w:t xml:space="preserve">7370     </w:t>
            </w:r>
          </w:p>
        </w:tc>
        <w:tc>
          <w:tcPr>
            <w:tcW w:w="993" w:type="dxa"/>
            <w:shd w:val="clear" w:color="auto" w:fill="auto"/>
            <w:vAlign w:val="center"/>
            <w:hideMark/>
          </w:tcPr>
          <w:p w14:paraId="583ADE67" w14:textId="77777777" w:rsidR="00B5535E" w:rsidRPr="00091D4E" w:rsidRDefault="00B5535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6572FC71" w14:textId="77777777" w:rsidR="00B5535E" w:rsidRPr="00091D4E" w:rsidRDefault="00B5535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vMerge w:val="restart"/>
            <w:shd w:val="clear" w:color="auto" w:fill="auto"/>
            <w:vAlign w:val="center"/>
            <w:hideMark/>
          </w:tcPr>
          <w:p w14:paraId="074B71E4" w14:textId="77777777" w:rsidR="00B5535E" w:rsidRPr="00091D4E" w:rsidRDefault="00B5535E" w:rsidP="00091D4E">
            <w:pPr>
              <w:rPr>
                <w:sz w:val="16"/>
                <w:szCs w:val="16"/>
                <w:lang w:val="uk-UA"/>
              </w:rPr>
            </w:pPr>
            <w:r w:rsidRPr="00091D4E">
              <w:rPr>
                <w:sz w:val="16"/>
                <w:szCs w:val="16"/>
                <w:lang w:val="uk-UA"/>
              </w:rPr>
              <w:t>Програма забезпечення містобудівною документацією та ведення містобудівного кадастру Долинської ТГ на 2022-2024 роки</w:t>
            </w:r>
          </w:p>
        </w:tc>
        <w:tc>
          <w:tcPr>
            <w:tcW w:w="1417" w:type="dxa"/>
            <w:vMerge w:val="restart"/>
            <w:shd w:val="clear" w:color="auto" w:fill="auto"/>
            <w:vAlign w:val="center"/>
            <w:hideMark/>
          </w:tcPr>
          <w:p w14:paraId="745CEE73" w14:textId="77777777" w:rsidR="00B5535E" w:rsidRPr="00091D4E" w:rsidRDefault="00B5535E" w:rsidP="00091D4E">
            <w:pPr>
              <w:jc w:val="center"/>
              <w:rPr>
                <w:sz w:val="16"/>
                <w:szCs w:val="16"/>
                <w:lang w:val="uk-UA"/>
              </w:rPr>
            </w:pPr>
            <w:r w:rsidRPr="00091D4E">
              <w:rPr>
                <w:sz w:val="16"/>
                <w:szCs w:val="16"/>
                <w:lang w:val="uk-UA"/>
              </w:rPr>
              <w:t>18.11.2021              № 1127-17/2021</w:t>
            </w:r>
          </w:p>
        </w:tc>
        <w:tc>
          <w:tcPr>
            <w:tcW w:w="1276" w:type="dxa"/>
            <w:shd w:val="clear" w:color="auto" w:fill="auto"/>
            <w:noWrap/>
            <w:vAlign w:val="center"/>
            <w:hideMark/>
          </w:tcPr>
          <w:p w14:paraId="2C349B94" w14:textId="2D028599" w:rsidR="00B5535E" w:rsidRPr="00B5535E" w:rsidRDefault="00B5535E" w:rsidP="00091D4E">
            <w:pPr>
              <w:jc w:val="right"/>
              <w:rPr>
                <w:b/>
                <w:bCs/>
                <w:sz w:val="16"/>
                <w:szCs w:val="16"/>
                <w:lang w:val="uk-UA"/>
              </w:rPr>
            </w:pPr>
            <w:r>
              <w:rPr>
                <w:b/>
                <w:bCs/>
                <w:sz w:val="16"/>
                <w:szCs w:val="16"/>
                <w:lang w:val="uk-UA"/>
              </w:rPr>
              <w:t>48 500,00</w:t>
            </w:r>
          </w:p>
        </w:tc>
        <w:tc>
          <w:tcPr>
            <w:tcW w:w="1276" w:type="dxa"/>
            <w:shd w:val="clear" w:color="auto" w:fill="auto"/>
            <w:noWrap/>
            <w:vAlign w:val="center"/>
            <w:hideMark/>
          </w:tcPr>
          <w:p w14:paraId="79414285" w14:textId="53E855B6" w:rsidR="00B5535E" w:rsidRPr="00B5535E" w:rsidRDefault="00B5535E" w:rsidP="001C090C">
            <w:pPr>
              <w:jc w:val="right"/>
              <w:rPr>
                <w:sz w:val="16"/>
                <w:szCs w:val="16"/>
                <w:lang w:val="uk-UA"/>
              </w:rPr>
            </w:pPr>
            <w:r>
              <w:rPr>
                <w:sz w:val="16"/>
                <w:szCs w:val="16"/>
                <w:lang w:val="uk-UA"/>
              </w:rPr>
              <w:t>48500,00</w:t>
            </w:r>
          </w:p>
        </w:tc>
        <w:tc>
          <w:tcPr>
            <w:tcW w:w="1134" w:type="dxa"/>
            <w:shd w:val="clear" w:color="auto" w:fill="auto"/>
            <w:noWrap/>
            <w:vAlign w:val="center"/>
            <w:hideMark/>
          </w:tcPr>
          <w:p w14:paraId="57A1ECA3" w14:textId="77777777" w:rsidR="00B5535E" w:rsidRPr="00091D4E" w:rsidRDefault="00B5535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7A002106" w14:textId="77777777" w:rsidR="00B5535E" w:rsidRPr="00091D4E" w:rsidRDefault="00B5535E" w:rsidP="001C090C">
            <w:pPr>
              <w:ind w:left="-108" w:right="-108"/>
              <w:jc w:val="right"/>
              <w:rPr>
                <w:sz w:val="16"/>
                <w:szCs w:val="16"/>
              </w:rPr>
            </w:pPr>
            <w:r w:rsidRPr="00091D4E">
              <w:rPr>
                <w:sz w:val="16"/>
                <w:szCs w:val="16"/>
              </w:rPr>
              <w:t> </w:t>
            </w:r>
          </w:p>
        </w:tc>
      </w:tr>
      <w:tr w:rsidR="00B5535E" w:rsidRPr="00B5535E" w14:paraId="7E6C0CB5" w14:textId="77777777" w:rsidTr="00304ACD">
        <w:trPr>
          <w:trHeight w:val="28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DC472" w14:textId="64768293" w:rsidR="00B5535E" w:rsidRPr="00091D4E" w:rsidRDefault="00B5535E" w:rsidP="00B5535E">
            <w:pPr>
              <w:jc w:val="center"/>
              <w:rPr>
                <w:sz w:val="16"/>
                <w:szCs w:val="16"/>
                <w:lang w:val="uk-UA"/>
              </w:rPr>
            </w:pPr>
            <w:r>
              <w:rPr>
                <w:sz w:val="16"/>
                <w:szCs w:val="16"/>
              </w:rPr>
              <w:t xml:space="preserve">0117350  </w:t>
            </w:r>
          </w:p>
        </w:tc>
        <w:tc>
          <w:tcPr>
            <w:tcW w:w="850" w:type="dxa"/>
            <w:tcBorders>
              <w:top w:val="single" w:sz="4" w:space="0" w:color="auto"/>
              <w:left w:val="nil"/>
              <w:bottom w:val="single" w:sz="4" w:space="0" w:color="auto"/>
              <w:right w:val="single" w:sz="4" w:space="0" w:color="auto"/>
            </w:tcBorders>
            <w:shd w:val="clear" w:color="auto" w:fill="auto"/>
            <w:vAlign w:val="center"/>
          </w:tcPr>
          <w:p w14:paraId="2585F938" w14:textId="317C1BC4" w:rsidR="00B5535E" w:rsidRPr="00091D4E" w:rsidRDefault="00B5535E" w:rsidP="00B5535E">
            <w:pPr>
              <w:jc w:val="center"/>
              <w:rPr>
                <w:sz w:val="16"/>
                <w:szCs w:val="16"/>
                <w:lang w:val="uk-UA"/>
              </w:rPr>
            </w:pPr>
            <w:r>
              <w:rPr>
                <w:sz w:val="16"/>
                <w:szCs w:val="16"/>
              </w:rPr>
              <w:t xml:space="preserve">7350     </w:t>
            </w:r>
          </w:p>
        </w:tc>
        <w:tc>
          <w:tcPr>
            <w:tcW w:w="993" w:type="dxa"/>
            <w:tcBorders>
              <w:top w:val="single" w:sz="4" w:space="0" w:color="auto"/>
              <w:left w:val="nil"/>
              <w:bottom w:val="single" w:sz="4" w:space="0" w:color="auto"/>
              <w:right w:val="single" w:sz="4" w:space="0" w:color="auto"/>
            </w:tcBorders>
            <w:shd w:val="clear" w:color="auto" w:fill="auto"/>
            <w:vAlign w:val="center"/>
          </w:tcPr>
          <w:p w14:paraId="1FB6AED7" w14:textId="01420A4B" w:rsidR="00B5535E" w:rsidRPr="00091D4E" w:rsidRDefault="00B5535E" w:rsidP="00B5535E">
            <w:pPr>
              <w:jc w:val="center"/>
              <w:rPr>
                <w:sz w:val="16"/>
                <w:szCs w:val="16"/>
                <w:lang w:val="uk-UA"/>
              </w:rPr>
            </w:pPr>
            <w:r>
              <w:rPr>
                <w:sz w:val="16"/>
                <w:szCs w:val="16"/>
              </w:rPr>
              <w:t xml:space="preserve">0443    </w:t>
            </w:r>
          </w:p>
        </w:tc>
        <w:tc>
          <w:tcPr>
            <w:tcW w:w="3402" w:type="dxa"/>
            <w:tcBorders>
              <w:top w:val="nil"/>
              <w:left w:val="nil"/>
              <w:bottom w:val="nil"/>
              <w:right w:val="single" w:sz="4" w:space="0" w:color="auto"/>
            </w:tcBorders>
            <w:shd w:val="clear" w:color="auto" w:fill="auto"/>
            <w:vAlign w:val="center"/>
          </w:tcPr>
          <w:p w14:paraId="3E5E2B3F" w14:textId="5D919BC9" w:rsidR="00B5535E" w:rsidRPr="00091D4E" w:rsidRDefault="00B5535E" w:rsidP="00B5535E">
            <w:pPr>
              <w:rPr>
                <w:sz w:val="16"/>
                <w:szCs w:val="16"/>
                <w:lang w:val="uk-UA"/>
              </w:rPr>
            </w:pPr>
            <w:r w:rsidRPr="00B5535E">
              <w:rPr>
                <w:color w:val="000000"/>
                <w:sz w:val="16"/>
                <w:szCs w:val="16"/>
                <w:lang w:val="uk-UA"/>
              </w:rPr>
              <w:t>Інші заходи, пов'язані з економічною діяльністю</w:t>
            </w:r>
          </w:p>
        </w:tc>
        <w:tc>
          <w:tcPr>
            <w:tcW w:w="3402" w:type="dxa"/>
            <w:vMerge/>
            <w:shd w:val="clear" w:color="auto" w:fill="auto"/>
            <w:vAlign w:val="center"/>
          </w:tcPr>
          <w:p w14:paraId="3DADF21E" w14:textId="77777777" w:rsidR="00B5535E" w:rsidRPr="00091D4E" w:rsidRDefault="00B5535E" w:rsidP="00B5535E">
            <w:pPr>
              <w:rPr>
                <w:sz w:val="16"/>
                <w:szCs w:val="16"/>
                <w:lang w:val="uk-UA"/>
              </w:rPr>
            </w:pPr>
          </w:p>
        </w:tc>
        <w:tc>
          <w:tcPr>
            <w:tcW w:w="1417" w:type="dxa"/>
            <w:vMerge/>
            <w:shd w:val="clear" w:color="auto" w:fill="auto"/>
            <w:vAlign w:val="center"/>
          </w:tcPr>
          <w:p w14:paraId="552E47C2" w14:textId="77777777" w:rsidR="00B5535E" w:rsidRPr="00091D4E" w:rsidRDefault="00B5535E" w:rsidP="00B5535E">
            <w:pPr>
              <w:jc w:val="center"/>
              <w:rPr>
                <w:sz w:val="16"/>
                <w:szCs w:val="16"/>
                <w:lang w:val="uk-UA"/>
              </w:rPr>
            </w:pPr>
          </w:p>
        </w:tc>
        <w:tc>
          <w:tcPr>
            <w:tcW w:w="1276" w:type="dxa"/>
            <w:shd w:val="clear" w:color="auto" w:fill="auto"/>
            <w:noWrap/>
            <w:vAlign w:val="center"/>
          </w:tcPr>
          <w:p w14:paraId="6B83B5AA" w14:textId="59799406" w:rsidR="00B5535E" w:rsidRPr="00B5535E" w:rsidRDefault="00B5535E" w:rsidP="00B5535E">
            <w:pPr>
              <w:jc w:val="right"/>
              <w:rPr>
                <w:b/>
                <w:bCs/>
                <w:sz w:val="16"/>
                <w:szCs w:val="16"/>
                <w:lang w:val="uk-UA"/>
              </w:rPr>
            </w:pPr>
            <w:r>
              <w:rPr>
                <w:b/>
                <w:bCs/>
                <w:sz w:val="16"/>
                <w:szCs w:val="16"/>
                <w:lang w:val="uk-UA"/>
              </w:rPr>
              <w:t>251500,00</w:t>
            </w:r>
          </w:p>
        </w:tc>
        <w:tc>
          <w:tcPr>
            <w:tcW w:w="1276" w:type="dxa"/>
            <w:shd w:val="clear" w:color="auto" w:fill="auto"/>
            <w:noWrap/>
            <w:vAlign w:val="center"/>
          </w:tcPr>
          <w:p w14:paraId="36DD32F2" w14:textId="77777777" w:rsidR="00B5535E" w:rsidRPr="00B5535E" w:rsidRDefault="00B5535E" w:rsidP="00B5535E">
            <w:pPr>
              <w:jc w:val="right"/>
              <w:rPr>
                <w:sz w:val="16"/>
                <w:szCs w:val="16"/>
                <w:lang w:val="uk-UA"/>
              </w:rPr>
            </w:pPr>
          </w:p>
        </w:tc>
        <w:tc>
          <w:tcPr>
            <w:tcW w:w="1134" w:type="dxa"/>
            <w:shd w:val="clear" w:color="auto" w:fill="auto"/>
            <w:noWrap/>
            <w:vAlign w:val="center"/>
          </w:tcPr>
          <w:p w14:paraId="5EF82EE0" w14:textId="0E4E0B98" w:rsidR="00B5535E" w:rsidRPr="00B5535E" w:rsidRDefault="00B5535E" w:rsidP="00B5535E">
            <w:pPr>
              <w:ind w:left="-108" w:right="-108"/>
              <w:jc w:val="right"/>
              <w:rPr>
                <w:sz w:val="16"/>
                <w:szCs w:val="16"/>
                <w:lang w:val="uk-UA"/>
              </w:rPr>
            </w:pPr>
            <w:r>
              <w:rPr>
                <w:sz w:val="16"/>
                <w:szCs w:val="16"/>
                <w:lang w:val="uk-UA"/>
              </w:rPr>
              <w:t>251</w:t>
            </w:r>
            <w:r w:rsidR="00F855C9">
              <w:rPr>
                <w:sz w:val="16"/>
                <w:szCs w:val="16"/>
                <w:lang w:val="uk-UA"/>
              </w:rPr>
              <w:t xml:space="preserve"> </w:t>
            </w:r>
            <w:r>
              <w:rPr>
                <w:sz w:val="16"/>
                <w:szCs w:val="16"/>
                <w:lang w:val="uk-UA"/>
              </w:rPr>
              <w:t>500,00</w:t>
            </w:r>
          </w:p>
        </w:tc>
        <w:tc>
          <w:tcPr>
            <w:tcW w:w="1134" w:type="dxa"/>
            <w:shd w:val="clear" w:color="auto" w:fill="auto"/>
            <w:noWrap/>
            <w:vAlign w:val="center"/>
          </w:tcPr>
          <w:p w14:paraId="722B33B8" w14:textId="631F8DB3" w:rsidR="00B5535E" w:rsidRPr="00B5535E" w:rsidRDefault="00B5535E" w:rsidP="00B5535E">
            <w:pPr>
              <w:ind w:left="-108" w:right="-108"/>
              <w:jc w:val="right"/>
              <w:rPr>
                <w:sz w:val="16"/>
                <w:szCs w:val="16"/>
                <w:lang w:val="uk-UA"/>
              </w:rPr>
            </w:pPr>
            <w:r>
              <w:rPr>
                <w:sz w:val="16"/>
                <w:szCs w:val="16"/>
                <w:lang w:val="uk-UA"/>
              </w:rPr>
              <w:t>251</w:t>
            </w:r>
            <w:r w:rsidR="00F855C9">
              <w:rPr>
                <w:sz w:val="16"/>
                <w:szCs w:val="16"/>
                <w:lang w:val="uk-UA"/>
              </w:rPr>
              <w:t xml:space="preserve"> </w:t>
            </w:r>
            <w:r>
              <w:rPr>
                <w:sz w:val="16"/>
                <w:szCs w:val="16"/>
                <w:lang w:val="uk-UA"/>
              </w:rPr>
              <w:t>500,00</w:t>
            </w:r>
          </w:p>
        </w:tc>
      </w:tr>
      <w:tr w:rsidR="00091D4E" w:rsidRPr="00091D4E" w14:paraId="47397361" w14:textId="77777777" w:rsidTr="00815C33">
        <w:trPr>
          <w:trHeight w:val="289"/>
        </w:trPr>
        <w:tc>
          <w:tcPr>
            <w:tcW w:w="866" w:type="dxa"/>
            <w:shd w:val="clear" w:color="auto" w:fill="auto"/>
            <w:noWrap/>
            <w:vAlign w:val="center"/>
            <w:hideMark/>
          </w:tcPr>
          <w:p w14:paraId="7D8FBD47" w14:textId="77777777" w:rsidR="00091D4E" w:rsidRPr="00091D4E" w:rsidRDefault="00091D4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0E5D4BCD"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2C31A674"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07CB85B6"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25D55B3B" w14:textId="77777777" w:rsidR="00091D4E" w:rsidRPr="00091D4E" w:rsidRDefault="00091D4E" w:rsidP="00091D4E">
            <w:pPr>
              <w:rPr>
                <w:sz w:val="16"/>
                <w:szCs w:val="16"/>
                <w:lang w:val="uk-UA"/>
              </w:rPr>
            </w:pPr>
            <w:r w:rsidRPr="00091D4E">
              <w:rPr>
                <w:sz w:val="16"/>
                <w:szCs w:val="16"/>
                <w:lang w:val="uk-UA"/>
              </w:rPr>
              <w:t>Програма розвитку професіоналізму і компетентності депутатів та посадових осіб Долинської міської ради на 2022-2025 роки</w:t>
            </w:r>
          </w:p>
        </w:tc>
        <w:tc>
          <w:tcPr>
            <w:tcW w:w="1417" w:type="dxa"/>
            <w:shd w:val="clear" w:color="auto" w:fill="auto"/>
            <w:vAlign w:val="center"/>
            <w:hideMark/>
          </w:tcPr>
          <w:p w14:paraId="05199E2F" w14:textId="77777777" w:rsidR="00091D4E" w:rsidRPr="00091D4E" w:rsidRDefault="00091D4E" w:rsidP="00091D4E">
            <w:pPr>
              <w:jc w:val="center"/>
              <w:rPr>
                <w:sz w:val="16"/>
                <w:szCs w:val="16"/>
                <w:lang w:val="uk-UA"/>
              </w:rPr>
            </w:pPr>
            <w:r w:rsidRPr="00091D4E">
              <w:rPr>
                <w:sz w:val="16"/>
                <w:szCs w:val="16"/>
                <w:lang w:val="uk-UA"/>
              </w:rPr>
              <w:t>21.07.2022            № 1669-21/2022</w:t>
            </w:r>
          </w:p>
        </w:tc>
        <w:tc>
          <w:tcPr>
            <w:tcW w:w="1276" w:type="dxa"/>
            <w:shd w:val="clear" w:color="auto" w:fill="auto"/>
            <w:noWrap/>
            <w:vAlign w:val="center"/>
            <w:hideMark/>
          </w:tcPr>
          <w:p w14:paraId="42D629F2" w14:textId="77777777" w:rsidR="00091D4E" w:rsidRPr="00091D4E" w:rsidRDefault="00091D4E" w:rsidP="00091D4E">
            <w:pPr>
              <w:jc w:val="right"/>
              <w:rPr>
                <w:b/>
                <w:bCs/>
                <w:sz w:val="16"/>
                <w:szCs w:val="16"/>
              </w:rPr>
            </w:pPr>
            <w:r w:rsidRPr="00091D4E">
              <w:rPr>
                <w:b/>
                <w:bCs/>
                <w:sz w:val="16"/>
                <w:szCs w:val="16"/>
              </w:rPr>
              <w:t>70 000,00</w:t>
            </w:r>
          </w:p>
        </w:tc>
        <w:tc>
          <w:tcPr>
            <w:tcW w:w="1276" w:type="dxa"/>
            <w:shd w:val="clear" w:color="auto" w:fill="auto"/>
            <w:noWrap/>
            <w:vAlign w:val="center"/>
            <w:hideMark/>
          </w:tcPr>
          <w:p w14:paraId="2D13FD96" w14:textId="77777777" w:rsidR="00091D4E" w:rsidRPr="00091D4E" w:rsidRDefault="00091D4E" w:rsidP="001C090C">
            <w:pPr>
              <w:jc w:val="right"/>
              <w:rPr>
                <w:sz w:val="16"/>
                <w:szCs w:val="16"/>
              </w:rPr>
            </w:pPr>
            <w:r w:rsidRPr="00091D4E">
              <w:rPr>
                <w:sz w:val="16"/>
                <w:szCs w:val="16"/>
              </w:rPr>
              <w:t>70 000,00</w:t>
            </w:r>
          </w:p>
        </w:tc>
        <w:tc>
          <w:tcPr>
            <w:tcW w:w="1134" w:type="dxa"/>
            <w:shd w:val="clear" w:color="auto" w:fill="auto"/>
            <w:noWrap/>
            <w:vAlign w:val="center"/>
            <w:hideMark/>
          </w:tcPr>
          <w:p w14:paraId="72F420B5"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1A97A8F5"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70D7DF32" w14:textId="77777777" w:rsidTr="00815C33">
        <w:trPr>
          <w:trHeight w:val="439"/>
        </w:trPr>
        <w:tc>
          <w:tcPr>
            <w:tcW w:w="866" w:type="dxa"/>
            <w:shd w:val="clear" w:color="auto" w:fill="auto"/>
            <w:noWrap/>
            <w:vAlign w:val="center"/>
            <w:hideMark/>
          </w:tcPr>
          <w:p w14:paraId="020C28CF" w14:textId="77777777" w:rsidR="00091D4E" w:rsidRPr="00091D4E" w:rsidRDefault="00091D4E" w:rsidP="00091D4E">
            <w:pPr>
              <w:jc w:val="center"/>
              <w:rPr>
                <w:sz w:val="16"/>
                <w:szCs w:val="16"/>
                <w:lang w:val="uk-UA"/>
              </w:rPr>
            </w:pPr>
            <w:r w:rsidRPr="00091D4E">
              <w:rPr>
                <w:sz w:val="16"/>
                <w:szCs w:val="16"/>
                <w:lang w:val="uk-UA"/>
              </w:rPr>
              <w:t xml:space="preserve">0117370  </w:t>
            </w:r>
          </w:p>
        </w:tc>
        <w:tc>
          <w:tcPr>
            <w:tcW w:w="850" w:type="dxa"/>
            <w:shd w:val="clear" w:color="auto" w:fill="auto"/>
            <w:vAlign w:val="center"/>
            <w:hideMark/>
          </w:tcPr>
          <w:p w14:paraId="27863523"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62B15270"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47B4718C"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7074E00C" w14:textId="77777777" w:rsidR="00091D4E" w:rsidRPr="00091D4E" w:rsidRDefault="00091D4E" w:rsidP="00091D4E">
            <w:pPr>
              <w:rPr>
                <w:sz w:val="16"/>
                <w:szCs w:val="16"/>
                <w:lang w:val="uk-UA"/>
              </w:rPr>
            </w:pPr>
            <w:r w:rsidRPr="00091D4E">
              <w:rPr>
                <w:sz w:val="16"/>
                <w:szCs w:val="16"/>
                <w:lang w:val="uk-UA"/>
              </w:rPr>
              <w:t>Програма профілактики злочинності безпеки на території Долинської  ТГ на 2021-2025 роки (Поліцейський громади)</w:t>
            </w:r>
          </w:p>
        </w:tc>
        <w:tc>
          <w:tcPr>
            <w:tcW w:w="1417" w:type="dxa"/>
            <w:shd w:val="clear" w:color="auto" w:fill="auto"/>
            <w:vAlign w:val="center"/>
            <w:hideMark/>
          </w:tcPr>
          <w:p w14:paraId="4EC4248B" w14:textId="77777777" w:rsidR="00091D4E" w:rsidRPr="00091D4E" w:rsidRDefault="00091D4E" w:rsidP="00091D4E">
            <w:pPr>
              <w:jc w:val="center"/>
              <w:rPr>
                <w:sz w:val="16"/>
                <w:szCs w:val="16"/>
                <w:lang w:val="uk-UA"/>
              </w:rPr>
            </w:pPr>
            <w:r w:rsidRPr="00091D4E">
              <w:rPr>
                <w:sz w:val="16"/>
                <w:szCs w:val="16"/>
                <w:lang w:val="uk-UA"/>
              </w:rPr>
              <w:t>28.01.2021             № 72-4/2021</w:t>
            </w:r>
          </w:p>
        </w:tc>
        <w:tc>
          <w:tcPr>
            <w:tcW w:w="1276" w:type="dxa"/>
            <w:shd w:val="clear" w:color="auto" w:fill="auto"/>
            <w:noWrap/>
            <w:vAlign w:val="center"/>
            <w:hideMark/>
          </w:tcPr>
          <w:p w14:paraId="55BACFD2" w14:textId="77777777" w:rsidR="00091D4E" w:rsidRPr="00091D4E" w:rsidRDefault="00091D4E" w:rsidP="00091D4E">
            <w:pPr>
              <w:jc w:val="right"/>
              <w:rPr>
                <w:b/>
                <w:bCs/>
                <w:sz w:val="16"/>
                <w:szCs w:val="16"/>
              </w:rPr>
            </w:pPr>
            <w:r w:rsidRPr="00091D4E">
              <w:rPr>
                <w:b/>
                <w:bCs/>
                <w:sz w:val="16"/>
                <w:szCs w:val="16"/>
              </w:rPr>
              <w:t>75 000,00</w:t>
            </w:r>
          </w:p>
        </w:tc>
        <w:tc>
          <w:tcPr>
            <w:tcW w:w="1276" w:type="dxa"/>
            <w:shd w:val="clear" w:color="auto" w:fill="auto"/>
            <w:noWrap/>
            <w:vAlign w:val="center"/>
            <w:hideMark/>
          </w:tcPr>
          <w:p w14:paraId="7AC397A2" w14:textId="77777777" w:rsidR="00091D4E" w:rsidRPr="00091D4E" w:rsidRDefault="00091D4E" w:rsidP="001C090C">
            <w:pPr>
              <w:jc w:val="right"/>
              <w:rPr>
                <w:sz w:val="16"/>
                <w:szCs w:val="16"/>
              </w:rPr>
            </w:pPr>
            <w:r w:rsidRPr="00091D4E">
              <w:rPr>
                <w:sz w:val="16"/>
                <w:szCs w:val="16"/>
              </w:rPr>
              <w:t>75 000,00</w:t>
            </w:r>
          </w:p>
        </w:tc>
        <w:tc>
          <w:tcPr>
            <w:tcW w:w="1134" w:type="dxa"/>
            <w:shd w:val="clear" w:color="auto" w:fill="auto"/>
            <w:noWrap/>
            <w:vAlign w:val="center"/>
            <w:hideMark/>
          </w:tcPr>
          <w:p w14:paraId="3C9D14B8"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71309BDA"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0B3BF467" w14:textId="77777777" w:rsidTr="00815C33">
        <w:trPr>
          <w:trHeight w:val="295"/>
        </w:trPr>
        <w:tc>
          <w:tcPr>
            <w:tcW w:w="866" w:type="dxa"/>
            <w:shd w:val="clear" w:color="auto" w:fill="auto"/>
            <w:noWrap/>
            <w:vAlign w:val="center"/>
            <w:hideMark/>
          </w:tcPr>
          <w:p w14:paraId="249A7BAC" w14:textId="77777777" w:rsidR="00091D4E" w:rsidRPr="00091D4E" w:rsidRDefault="00091D4E" w:rsidP="00091D4E">
            <w:pPr>
              <w:jc w:val="center"/>
              <w:rPr>
                <w:sz w:val="16"/>
                <w:szCs w:val="16"/>
                <w:lang w:val="uk-UA"/>
              </w:rPr>
            </w:pPr>
            <w:r w:rsidRPr="00091D4E">
              <w:rPr>
                <w:sz w:val="16"/>
                <w:szCs w:val="16"/>
                <w:lang w:val="uk-UA"/>
              </w:rPr>
              <w:t xml:space="preserve">0117693  </w:t>
            </w:r>
          </w:p>
        </w:tc>
        <w:tc>
          <w:tcPr>
            <w:tcW w:w="850" w:type="dxa"/>
            <w:shd w:val="clear" w:color="auto" w:fill="auto"/>
            <w:vAlign w:val="center"/>
            <w:hideMark/>
          </w:tcPr>
          <w:p w14:paraId="55874EB9" w14:textId="77777777" w:rsidR="00091D4E" w:rsidRPr="00091D4E" w:rsidRDefault="00091D4E" w:rsidP="00091D4E">
            <w:pPr>
              <w:jc w:val="center"/>
              <w:rPr>
                <w:sz w:val="16"/>
                <w:szCs w:val="16"/>
                <w:lang w:val="uk-UA"/>
              </w:rPr>
            </w:pPr>
            <w:r w:rsidRPr="00091D4E">
              <w:rPr>
                <w:sz w:val="16"/>
                <w:szCs w:val="16"/>
                <w:lang w:val="uk-UA"/>
              </w:rPr>
              <w:t xml:space="preserve">7693     </w:t>
            </w:r>
          </w:p>
        </w:tc>
        <w:tc>
          <w:tcPr>
            <w:tcW w:w="993" w:type="dxa"/>
            <w:shd w:val="clear" w:color="auto" w:fill="auto"/>
            <w:vAlign w:val="center"/>
            <w:hideMark/>
          </w:tcPr>
          <w:p w14:paraId="42E3F5DC"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3E5BCCEB" w14:textId="77777777" w:rsidR="00091D4E" w:rsidRPr="00091D4E" w:rsidRDefault="00091D4E" w:rsidP="00091D4E">
            <w:pPr>
              <w:rPr>
                <w:sz w:val="16"/>
                <w:szCs w:val="16"/>
                <w:lang w:val="uk-UA"/>
              </w:rPr>
            </w:pPr>
            <w:r w:rsidRPr="00091D4E">
              <w:rPr>
                <w:sz w:val="16"/>
                <w:szCs w:val="16"/>
                <w:lang w:val="uk-UA"/>
              </w:rPr>
              <w:t>Інші заходи, пов'язані з економічною діяльністю</w:t>
            </w:r>
          </w:p>
        </w:tc>
        <w:tc>
          <w:tcPr>
            <w:tcW w:w="3402" w:type="dxa"/>
            <w:shd w:val="clear" w:color="auto" w:fill="auto"/>
            <w:vAlign w:val="center"/>
            <w:hideMark/>
          </w:tcPr>
          <w:p w14:paraId="62D11E99" w14:textId="77777777" w:rsidR="00091D4E" w:rsidRPr="00091D4E" w:rsidRDefault="00091D4E" w:rsidP="00091D4E">
            <w:pPr>
              <w:rPr>
                <w:sz w:val="16"/>
                <w:szCs w:val="16"/>
                <w:lang w:val="uk-UA"/>
              </w:rPr>
            </w:pPr>
            <w:r w:rsidRPr="00091D4E">
              <w:rPr>
                <w:sz w:val="16"/>
                <w:szCs w:val="16"/>
                <w:lang w:val="uk-UA"/>
              </w:rPr>
              <w:t>Програма забезпечення виконання рішень суду на 2021-2024</w:t>
            </w:r>
          </w:p>
        </w:tc>
        <w:tc>
          <w:tcPr>
            <w:tcW w:w="1417" w:type="dxa"/>
            <w:shd w:val="clear" w:color="auto" w:fill="auto"/>
            <w:vAlign w:val="center"/>
            <w:hideMark/>
          </w:tcPr>
          <w:p w14:paraId="0B8FBB83" w14:textId="77777777" w:rsidR="00091D4E" w:rsidRPr="00091D4E" w:rsidRDefault="00091D4E" w:rsidP="00091D4E">
            <w:pPr>
              <w:jc w:val="center"/>
              <w:rPr>
                <w:sz w:val="16"/>
                <w:szCs w:val="16"/>
                <w:lang w:val="uk-UA"/>
              </w:rPr>
            </w:pPr>
            <w:r w:rsidRPr="00091D4E">
              <w:rPr>
                <w:sz w:val="16"/>
                <w:szCs w:val="16"/>
                <w:lang w:val="uk-UA"/>
              </w:rPr>
              <w:t>25.10.2021           № 791-16/2021</w:t>
            </w:r>
          </w:p>
        </w:tc>
        <w:tc>
          <w:tcPr>
            <w:tcW w:w="1276" w:type="dxa"/>
            <w:shd w:val="clear" w:color="auto" w:fill="auto"/>
            <w:noWrap/>
            <w:vAlign w:val="center"/>
            <w:hideMark/>
          </w:tcPr>
          <w:p w14:paraId="24194198" w14:textId="77777777" w:rsidR="00091D4E" w:rsidRPr="00091D4E" w:rsidRDefault="00091D4E" w:rsidP="00091D4E">
            <w:pPr>
              <w:jc w:val="right"/>
              <w:rPr>
                <w:b/>
                <w:bCs/>
                <w:sz w:val="16"/>
                <w:szCs w:val="16"/>
              </w:rPr>
            </w:pPr>
            <w:r w:rsidRPr="00091D4E">
              <w:rPr>
                <w:b/>
                <w:bCs/>
                <w:sz w:val="16"/>
                <w:szCs w:val="16"/>
              </w:rPr>
              <w:t>923 931,00</w:t>
            </w:r>
          </w:p>
        </w:tc>
        <w:tc>
          <w:tcPr>
            <w:tcW w:w="1276" w:type="dxa"/>
            <w:shd w:val="clear" w:color="auto" w:fill="auto"/>
            <w:noWrap/>
            <w:vAlign w:val="center"/>
            <w:hideMark/>
          </w:tcPr>
          <w:p w14:paraId="77F6361D" w14:textId="77777777" w:rsidR="00091D4E" w:rsidRPr="00091D4E" w:rsidRDefault="00091D4E" w:rsidP="001C090C">
            <w:pPr>
              <w:jc w:val="right"/>
              <w:rPr>
                <w:sz w:val="16"/>
                <w:szCs w:val="16"/>
              </w:rPr>
            </w:pPr>
            <w:r w:rsidRPr="00091D4E">
              <w:rPr>
                <w:sz w:val="16"/>
                <w:szCs w:val="16"/>
              </w:rPr>
              <w:t>923 931,00</w:t>
            </w:r>
          </w:p>
        </w:tc>
        <w:tc>
          <w:tcPr>
            <w:tcW w:w="1134" w:type="dxa"/>
            <w:shd w:val="clear" w:color="auto" w:fill="auto"/>
            <w:noWrap/>
            <w:vAlign w:val="center"/>
            <w:hideMark/>
          </w:tcPr>
          <w:p w14:paraId="3B86E4D5"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4105813E"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1219E8E8" w14:textId="77777777" w:rsidTr="00815C33">
        <w:trPr>
          <w:trHeight w:val="344"/>
        </w:trPr>
        <w:tc>
          <w:tcPr>
            <w:tcW w:w="866" w:type="dxa"/>
            <w:shd w:val="clear" w:color="auto" w:fill="auto"/>
            <w:noWrap/>
            <w:vAlign w:val="center"/>
            <w:hideMark/>
          </w:tcPr>
          <w:p w14:paraId="161BD4D5" w14:textId="77777777" w:rsidR="00091D4E" w:rsidRPr="00091D4E" w:rsidRDefault="00091D4E" w:rsidP="00091D4E">
            <w:pPr>
              <w:jc w:val="center"/>
              <w:rPr>
                <w:sz w:val="16"/>
                <w:szCs w:val="16"/>
                <w:lang w:val="uk-UA"/>
              </w:rPr>
            </w:pPr>
            <w:r w:rsidRPr="00091D4E">
              <w:rPr>
                <w:sz w:val="16"/>
                <w:szCs w:val="16"/>
                <w:lang w:val="uk-UA"/>
              </w:rPr>
              <w:t xml:space="preserve">0119800  </w:t>
            </w:r>
          </w:p>
        </w:tc>
        <w:tc>
          <w:tcPr>
            <w:tcW w:w="850" w:type="dxa"/>
            <w:shd w:val="clear" w:color="auto" w:fill="auto"/>
            <w:vAlign w:val="center"/>
            <w:hideMark/>
          </w:tcPr>
          <w:p w14:paraId="44C0B8CF" w14:textId="77777777" w:rsidR="00091D4E" w:rsidRPr="00091D4E" w:rsidRDefault="00091D4E" w:rsidP="00091D4E">
            <w:pPr>
              <w:jc w:val="center"/>
              <w:rPr>
                <w:sz w:val="16"/>
                <w:szCs w:val="16"/>
                <w:lang w:val="uk-UA"/>
              </w:rPr>
            </w:pPr>
            <w:r w:rsidRPr="00091D4E">
              <w:rPr>
                <w:sz w:val="16"/>
                <w:szCs w:val="16"/>
                <w:lang w:val="uk-UA"/>
              </w:rPr>
              <w:t xml:space="preserve">9800     </w:t>
            </w:r>
          </w:p>
        </w:tc>
        <w:tc>
          <w:tcPr>
            <w:tcW w:w="993" w:type="dxa"/>
            <w:shd w:val="clear" w:color="auto" w:fill="auto"/>
            <w:vAlign w:val="center"/>
            <w:hideMark/>
          </w:tcPr>
          <w:p w14:paraId="307EB757" w14:textId="77777777" w:rsidR="00091D4E" w:rsidRPr="00091D4E" w:rsidRDefault="00091D4E" w:rsidP="00091D4E">
            <w:pPr>
              <w:jc w:val="center"/>
              <w:rPr>
                <w:sz w:val="16"/>
                <w:szCs w:val="16"/>
                <w:lang w:val="uk-UA"/>
              </w:rPr>
            </w:pPr>
            <w:r w:rsidRPr="00091D4E">
              <w:rPr>
                <w:sz w:val="16"/>
                <w:szCs w:val="16"/>
                <w:lang w:val="uk-UA"/>
              </w:rPr>
              <w:t xml:space="preserve">0180    </w:t>
            </w:r>
          </w:p>
        </w:tc>
        <w:tc>
          <w:tcPr>
            <w:tcW w:w="3402" w:type="dxa"/>
            <w:shd w:val="clear" w:color="auto" w:fill="auto"/>
            <w:vAlign w:val="center"/>
            <w:hideMark/>
          </w:tcPr>
          <w:p w14:paraId="084C4BCB" w14:textId="77777777" w:rsidR="00091D4E" w:rsidRPr="00091D4E" w:rsidRDefault="00091D4E" w:rsidP="00091D4E">
            <w:pPr>
              <w:rPr>
                <w:sz w:val="16"/>
                <w:szCs w:val="16"/>
                <w:lang w:val="uk-UA"/>
              </w:rPr>
            </w:pPr>
            <w:r w:rsidRPr="00091D4E">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3402" w:type="dxa"/>
            <w:shd w:val="clear" w:color="auto" w:fill="auto"/>
            <w:vAlign w:val="center"/>
            <w:hideMark/>
          </w:tcPr>
          <w:p w14:paraId="72044D49" w14:textId="77777777" w:rsidR="00091D4E" w:rsidRPr="00091D4E" w:rsidRDefault="00091D4E" w:rsidP="00091D4E">
            <w:pPr>
              <w:rPr>
                <w:sz w:val="16"/>
                <w:szCs w:val="16"/>
                <w:lang w:val="uk-UA"/>
              </w:rPr>
            </w:pPr>
            <w:r w:rsidRPr="00091D4E">
              <w:rPr>
                <w:sz w:val="16"/>
                <w:szCs w:val="16"/>
                <w:lang w:val="uk-UA"/>
              </w:rPr>
              <w:t>Програма фінансування мобілізаційних заходів та оборонної роботи Долинської міської ради на 2022-2024 роки</w:t>
            </w:r>
          </w:p>
        </w:tc>
        <w:tc>
          <w:tcPr>
            <w:tcW w:w="1417" w:type="dxa"/>
            <w:shd w:val="clear" w:color="auto" w:fill="auto"/>
            <w:vAlign w:val="center"/>
            <w:hideMark/>
          </w:tcPr>
          <w:p w14:paraId="2A15DF9C" w14:textId="77777777" w:rsidR="00091D4E" w:rsidRPr="00091D4E" w:rsidRDefault="00091D4E" w:rsidP="00091D4E">
            <w:pPr>
              <w:jc w:val="center"/>
              <w:rPr>
                <w:sz w:val="16"/>
                <w:szCs w:val="16"/>
                <w:lang w:val="uk-UA"/>
              </w:rPr>
            </w:pPr>
            <w:r w:rsidRPr="00091D4E">
              <w:rPr>
                <w:sz w:val="16"/>
                <w:szCs w:val="16"/>
                <w:lang w:val="uk-UA"/>
              </w:rPr>
              <w:t>18.11.2021          №  1083-17/2021</w:t>
            </w:r>
          </w:p>
        </w:tc>
        <w:tc>
          <w:tcPr>
            <w:tcW w:w="1276" w:type="dxa"/>
            <w:shd w:val="clear" w:color="auto" w:fill="auto"/>
            <w:noWrap/>
            <w:vAlign w:val="center"/>
            <w:hideMark/>
          </w:tcPr>
          <w:p w14:paraId="24302157" w14:textId="08305668" w:rsidR="00091D4E" w:rsidRPr="00091D4E" w:rsidRDefault="00091D4E" w:rsidP="00091D4E">
            <w:pPr>
              <w:jc w:val="right"/>
              <w:rPr>
                <w:b/>
                <w:bCs/>
                <w:sz w:val="16"/>
                <w:szCs w:val="16"/>
              </w:rPr>
            </w:pPr>
            <w:r w:rsidRPr="00091D4E">
              <w:rPr>
                <w:b/>
                <w:bCs/>
                <w:sz w:val="16"/>
                <w:szCs w:val="16"/>
              </w:rPr>
              <w:t xml:space="preserve">1 </w:t>
            </w:r>
            <w:r w:rsidR="0086427C">
              <w:rPr>
                <w:b/>
                <w:bCs/>
                <w:sz w:val="16"/>
                <w:szCs w:val="16"/>
                <w:lang w:val="uk-UA"/>
              </w:rPr>
              <w:t>2</w:t>
            </w:r>
            <w:r w:rsidRPr="00091D4E">
              <w:rPr>
                <w:b/>
                <w:bCs/>
                <w:sz w:val="16"/>
                <w:szCs w:val="16"/>
              </w:rPr>
              <w:t>00 000,00</w:t>
            </w:r>
          </w:p>
        </w:tc>
        <w:tc>
          <w:tcPr>
            <w:tcW w:w="1276" w:type="dxa"/>
            <w:shd w:val="clear" w:color="auto" w:fill="auto"/>
            <w:noWrap/>
            <w:vAlign w:val="center"/>
            <w:hideMark/>
          </w:tcPr>
          <w:p w14:paraId="657BCCE3" w14:textId="5F28B174" w:rsidR="00091D4E" w:rsidRPr="00091D4E" w:rsidRDefault="0086427C" w:rsidP="001C090C">
            <w:pPr>
              <w:jc w:val="right"/>
              <w:rPr>
                <w:sz w:val="16"/>
                <w:szCs w:val="16"/>
              </w:rPr>
            </w:pPr>
            <w:r>
              <w:rPr>
                <w:sz w:val="16"/>
                <w:szCs w:val="16"/>
                <w:lang w:val="uk-UA"/>
              </w:rPr>
              <w:t>1 0</w:t>
            </w:r>
            <w:r w:rsidR="00091D4E" w:rsidRPr="00091D4E">
              <w:rPr>
                <w:sz w:val="16"/>
                <w:szCs w:val="16"/>
              </w:rPr>
              <w:t>00 000,00</w:t>
            </w:r>
          </w:p>
        </w:tc>
        <w:tc>
          <w:tcPr>
            <w:tcW w:w="1134" w:type="dxa"/>
            <w:shd w:val="clear" w:color="auto" w:fill="auto"/>
            <w:noWrap/>
            <w:vAlign w:val="center"/>
            <w:hideMark/>
          </w:tcPr>
          <w:p w14:paraId="597008D7" w14:textId="77777777" w:rsidR="00091D4E" w:rsidRPr="00091D4E" w:rsidRDefault="00091D4E" w:rsidP="001C090C">
            <w:pPr>
              <w:ind w:left="-108" w:right="-108"/>
              <w:jc w:val="right"/>
              <w:rPr>
                <w:sz w:val="16"/>
                <w:szCs w:val="16"/>
              </w:rPr>
            </w:pPr>
            <w:r w:rsidRPr="00091D4E">
              <w:rPr>
                <w:sz w:val="16"/>
                <w:szCs w:val="16"/>
              </w:rPr>
              <w:t>200 000,00</w:t>
            </w:r>
          </w:p>
        </w:tc>
        <w:tc>
          <w:tcPr>
            <w:tcW w:w="1134" w:type="dxa"/>
            <w:shd w:val="clear" w:color="auto" w:fill="auto"/>
            <w:noWrap/>
            <w:vAlign w:val="center"/>
            <w:hideMark/>
          </w:tcPr>
          <w:p w14:paraId="3A0FFAEB" w14:textId="77777777" w:rsidR="00091D4E" w:rsidRPr="00091D4E" w:rsidRDefault="00091D4E" w:rsidP="001C090C">
            <w:pPr>
              <w:ind w:left="-108" w:right="-108"/>
              <w:jc w:val="right"/>
              <w:rPr>
                <w:sz w:val="16"/>
                <w:szCs w:val="16"/>
              </w:rPr>
            </w:pPr>
            <w:r w:rsidRPr="00091D4E">
              <w:rPr>
                <w:sz w:val="16"/>
                <w:szCs w:val="16"/>
              </w:rPr>
              <w:t>200 000,00</w:t>
            </w:r>
          </w:p>
        </w:tc>
      </w:tr>
      <w:tr w:rsidR="00091D4E" w:rsidRPr="00091D4E" w14:paraId="7C3B3001" w14:textId="77777777" w:rsidTr="00A8385B">
        <w:trPr>
          <w:trHeight w:val="196"/>
        </w:trPr>
        <w:tc>
          <w:tcPr>
            <w:tcW w:w="866" w:type="dxa"/>
            <w:shd w:val="clear" w:color="auto" w:fill="auto"/>
            <w:noWrap/>
            <w:vAlign w:val="center"/>
            <w:hideMark/>
          </w:tcPr>
          <w:p w14:paraId="0708D677" w14:textId="77777777" w:rsidR="00091D4E" w:rsidRPr="00091D4E" w:rsidRDefault="00091D4E" w:rsidP="00091D4E">
            <w:pPr>
              <w:jc w:val="center"/>
              <w:rPr>
                <w:sz w:val="16"/>
                <w:szCs w:val="16"/>
                <w:lang w:val="uk-UA"/>
              </w:rPr>
            </w:pPr>
            <w:r w:rsidRPr="00091D4E">
              <w:rPr>
                <w:sz w:val="16"/>
                <w:szCs w:val="16"/>
                <w:lang w:val="uk-UA"/>
              </w:rPr>
              <w:t xml:space="preserve">0119800  </w:t>
            </w:r>
          </w:p>
        </w:tc>
        <w:tc>
          <w:tcPr>
            <w:tcW w:w="850" w:type="dxa"/>
            <w:shd w:val="clear" w:color="auto" w:fill="auto"/>
            <w:vAlign w:val="center"/>
            <w:hideMark/>
          </w:tcPr>
          <w:p w14:paraId="79183FF6" w14:textId="77777777" w:rsidR="00091D4E" w:rsidRPr="00091D4E" w:rsidRDefault="00091D4E" w:rsidP="00091D4E">
            <w:pPr>
              <w:jc w:val="center"/>
              <w:rPr>
                <w:sz w:val="16"/>
                <w:szCs w:val="16"/>
                <w:lang w:val="uk-UA"/>
              </w:rPr>
            </w:pPr>
            <w:r w:rsidRPr="00091D4E">
              <w:rPr>
                <w:sz w:val="16"/>
                <w:szCs w:val="16"/>
                <w:lang w:val="uk-UA"/>
              </w:rPr>
              <w:t xml:space="preserve">9800     </w:t>
            </w:r>
          </w:p>
        </w:tc>
        <w:tc>
          <w:tcPr>
            <w:tcW w:w="993" w:type="dxa"/>
            <w:shd w:val="clear" w:color="auto" w:fill="auto"/>
            <w:vAlign w:val="center"/>
            <w:hideMark/>
          </w:tcPr>
          <w:p w14:paraId="325AAB11" w14:textId="77777777" w:rsidR="00091D4E" w:rsidRPr="00091D4E" w:rsidRDefault="00091D4E" w:rsidP="00091D4E">
            <w:pPr>
              <w:jc w:val="center"/>
              <w:rPr>
                <w:sz w:val="16"/>
                <w:szCs w:val="16"/>
                <w:lang w:val="uk-UA"/>
              </w:rPr>
            </w:pPr>
            <w:r w:rsidRPr="00091D4E">
              <w:rPr>
                <w:sz w:val="16"/>
                <w:szCs w:val="16"/>
                <w:lang w:val="uk-UA"/>
              </w:rPr>
              <w:t xml:space="preserve">0180    </w:t>
            </w:r>
          </w:p>
        </w:tc>
        <w:tc>
          <w:tcPr>
            <w:tcW w:w="3402" w:type="dxa"/>
            <w:shd w:val="clear" w:color="auto" w:fill="auto"/>
            <w:vAlign w:val="center"/>
            <w:hideMark/>
          </w:tcPr>
          <w:p w14:paraId="5B6177D3" w14:textId="77777777" w:rsidR="00091D4E" w:rsidRPr="00091D4E" w:rsidRDefault="00091D4E" w:rsidP="00091D4E">
            <w:pPr>
              <w:rPr>
                <w:sz w:val="16"/>
                <w:szCs w:val="16"/>
                <w:lang w:val="uk-UA"/>
              </w:rPr>
            </w:pPr>
            <w:r w:rsidRPr="00091D4E">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3402" w:type="dxa"/>
            <w:shd w:val="clear" w:color="auto" w:fill="auto"/>
            <w:vAlign w:val="center"/>
            <w:hideMark/>
          </w:tcPr>
          <w:p w14:paraId="453ED2E3" w14:textId="77777777" w:rsidR="00091D4E" w:rsidRPr="00091D4E" w:rsidRDefault="00091D4E" w:rsidP="00091D4E">
            <w:pPr>
              <w:rPr>
                <w:sz w:val="16"/>
                <w:szCs w:val="16"/>
                <w:lang w:val="uk-UA"/>
              </w:rPr>
            </w:pPr>
            <w:r w:rsidRPr="00091D4E">
              <w:rPr>
                <w:sz w:val="16"/>
                <w:szCs w:val="16"/>
                <w:lang w:val="uk-UA"/>
              </w:rPr>
              <w:t>Програма забезпечення пожежної безпеки на території Долинської ТГ на 2022-2024 роки</w:t>
            </w:r>
          </w:p>
        </w:tc>
        <w:tc>
          <w:tcPr>
            <w:tcW w:w="1417" w:type="dxa"/>
            <w:shd w:val="clear" w:color="auto" w:fill="auto"/>
            <w:vAlign w:val="center"/>
            <w:hideMark/>
          </w:tcPr>
          <w:p w14:paraId="162D2443" w14:textId="77777777" w:rsidR="00091D4E" w:rsidRPr="00091D4E" w:rsidRDefault="00091D4E" w:rsidP="00091D4E">
            <w:pPr>
              <w:jc w:val="center"/>
              <w:rPr>
                <w:sz w:val="16"/>
                <w:szCs w:val="16"/>
                <w:lang w:val="uk-UA"/>
              </w:rPr>
            </w:pPr>
            <w:r w:rsidRPr="00091D4E">
              <w:rPr>
                <w:sz w:val="16"/>
                <w:szCs w:val="16"/>
                <w:lang w:val="uk-UA"/>
              </w:rPr>
              <w:t>18.11.2021           № 1080-17/2021</w:t>
            </w:r>
          </w:p>
        </w:tc>
        <w:tc>
          <w:tcPr>
            <w:tcW w:w="1276" w:type="dxa"/>
            <w:shd w:val="clear" w:color="auto" w:fill="auto"/>
            <w:noWrap/>
            <w:vAlign w:val="center"/>
            <w:hideMark/>
          </w:tcPr>
          <w:p w14:paraId="5CD4D0FD" w14:textId="77777777" w:rsidR="00091D4E" w:rsidRPr="00091D4E" w:rsidRDefault="00091D4E" w:rsidP="00091D4E">
            <w:pPr>
              <w:jc w:val="right"/>
              <w:rPr>
                <w:b/>
                <w:bCs/>
                <w:sz w:val="16"/>
                <w:szCs w:val="16"/>
              </w:rPr>
            </w:pPr>
            <w:r w:rsidRPr="00091D4E">
              <w:rPr>
                <w:b/>
                <w:bCs/>
                <w:sz w:val="16"/>
                <w:szCs w:val="16"/>
              </w:rPr>
              <w:t>100 000,00</w:t>
            </w:r>
          </w:p>
        </w:tc>
        <w:tc>
          <w:tcPr>
            <w:tcW w:w="1276" w:type="dxa"/>
            <w:shd w:val="clear" w:color="auto" w:fill="auto"/>
            <w:noWrap/>
            <w:vAlign w:val="center"/>
            <w:hideMark/>
          </w:tcPr>
          <w:p w14:paraId="6B627205" w14:textId="77777777" w:rsidR="00091D4E" w:rsidRPr="00091D4E" w:rsidRDefault="00091D4E" w:rsidP="001C090C">
            <w:pPr>
              <w:jc w:val="right"/>
              <w:rPr>
                <w:sz w:val="16"/>
                <w:szCs w:val="16"/>
              </w:rPr>
            </w:pPr>
            <w:r w:rsidRPr="00091D4E">
              <w:rPr>
                <w:sz w:val="16"/>
                <w:szCs w:val="16"/>
              </w:rPr>
              <w:t>100 000,00</w:t>
            </w:r>
          </w:p>
        </w:tc>
        <w:tc>
          <w:tcPr>
            <w:tcW w:w="1134" w:type="dxa"/>
            <w:shd w:val="clear" w:color="auto" w:fill="auto"/>
            <w:noWrap/>
            <w:vAlign w:val="center"/>
            <w:hideMark/>
          </w:tcPr>
          <w:p w14:paraId="3ABD0A2D"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013C2A9B" w14:textId="77777777" w:rsidR="00091D4E" w:rsidRPr="00091D4E" w:rsidRDefault="00091D4E" w:rsidP="001C090C">
            <w:pPr>
              <w:ind w:left="-108" w:right="-108"/>
              <w:jc w:val="right"/>
              <w:rPr>
                <w:sz w:val="16"/>
                <w:szCs w:val="16"/>
              </w:rPr>
            </w:pPr>
            <w:r w:rsidRPr="00091D4E">
              <w:rPr>
                <w:sz w:val="16"/>
                <w:szCs w:val="16"/>
              </w:rPr>
              <w:t> </w:t>
            </w:r>
          </w:p>
        </w:tc>
      </w:tr>
      <w:tr w:rsidR="0086427C" w:rsidRPr="00091D4E" w14:paraId="68F377B3" w14:textId="77777777" w:rsidTr="00451286">
        <w:trPr>
          <w:trHeight w:val="346"/>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DA34F" w14:textId="0CFCAFE8" w:rsidR="0086427C" w:rsidRPr="00091D4E" w:rsidRDefault="0086427C" w:rsidP="0086427C">
            <w:pPr>
              <w:jc w:val="center"/>
              <w:rPr>
                <w:sz w:val="16"/>
                <w:szCs w:val="16"/>
                <w:lang w:val="uk-UA"/>
              </w:rPr>
            </w:pPr>
            <w:r>
              <w:rPr>
                <w:sz w:val="16"/>
                <w:szCs w:val="16"/>
              </w:rPr>
              <w:t xml:space="preserve">0119800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5EBFF9" w14:textId="588ABC0F" w:rsidR="0086427C" w:rsidRPr="00091D4E" w:rsidRDefault="0086427C" w:rsidP="0086427C">
            <w:pPr>
              <w:jc w:val="center"/>
              <w:rPr>
                <w:sz w:val="16"/>
                <w:szCs w:val="16"/>
                <w:lang w:val="uk-UA"/>
              </w:rPr>
            </w:pPr>
            <w:r>
              <w:rPr>
                <w:sz w:val="16"/>
                <w:szCs w:val="16"/>
              </w:rPr>
              <w:t xml:space="preserve">9800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F7AF16" w14:textId="66847134" w:rsidR="0086427C" w:rsidRPr="00091D4E" w:rsidRDefault="0086427C" w:rsidP="0086427C">
            <w:pPr>
              <w:jc w:val="center"/>
              <w:rPr>
                <w:sz w:val="16"/>
                <w:szCs w:val="16"/>
                <w:lang w:val="uk-UA"/>
              </w:rPr>
            </w:pPr>
            <w:r>
              <w:rPr>
                <w:sz w:val="16"/>
                <w:szCs w:val="16"/>
              </w:rPr>
              <w:t xml:space="preserve">0180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B04D41A" w14:textId="1921C550" w:rsidR="0086427C" w:rsidRPr="00CF0B9A" w:rsidRDefault="0086427C" w:rsidP="0086427C">
            <w:pPr>
              <w:rPr>
                <w:sz w:val="16"/>
                <w:szCs w:val="16"/>
                <w:lang w:val="uk-UA"/>
              </w:rPr>
            </w:pPr>
            <w:r w:rsidRPr="00CF0B9A">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349E5FA" w14:textId="4222B453" w:rsidR="0086427C" w:rsidRPr="00CF0B9A" w:rsidRDefault="0086427C" w:rsidP="0086427C">
            <w:pPr>
              <w:rPr>
                <w:color w:val="000000"/>
                <w:sz w:val="16"/>
                <w:szCs w:val="16"/>
                <w:lang w:val="uk-UA"/>
              </w:rPr>
            </w:pPr>
            <w:r w:rsidRPr="00CF0B9A">
              <w:rPr>
                <w:color w:val="000000"/>
                <w:sz w:val="16"/>
                <w:szCs w:val="16"/>
                <w:lang w:val="uk-UA"/>
              </w:rPr>
              <w:t>Програма профілактики злочинності на 2021-2025 роки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087D77" w14:textId="0D670EEC" w:rsidR="0086427C" w:rsidRPr="00CF0B9A" w:rsidRDefault="0086427C" w:rsidP="0086427C">
            <w:pPr>
              <w:jc w:val="center"/>
              <w:rPr>
                <w:sz w:val="16"/>
                <w:szCs w:val="16"/>
                <w:lang w:val="uk-UA"/>
              </w:rPr>
            </w:pPr>
            <w:r w:rsidRPr="00CF0B9A">
              <w:rPr>
                <w:sz w:val="16"/>
                <w:szCs w:val="16"/>
                <w:lang w:val="uk-UA"/>
              </w:rPr>
              <w:t>28.01.2021 №72-4/2021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C20950" w14:textId="2B4E346C" w:rsidR="0086427C" w:rsidRPr="00091D4E" w:rsidRDefault="0086427C" w:rsidP="0086427C">
            <w:pPr>
              <w:jc w:val="right"/>
              <w:rPr>
                <w:b/>
                <w:bCs/>
                <w:sz w:val="16"/>
                <w:szCs w:val="16"/>
              </w:rPr>
            </w:pPr>
            <w:r>
              <w:rPr>
                <w:b/>
                <w:bCs/>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EBF5B1" w14:textId="4789DF74" w:rsidR="0086427C" w:rsidRPr="00091D4E" w:rsidRDefault="0086427C" w:rsidP="0086427C">
            <w:pPr>
              <w:jc w:val="right"/>
              <w:rPr>
                <w:sz w:val="16"/>
                <w:szCs w:val="16"/>
              </w:rPr>
            </w:pPr>
            <w:r>
              <w:rPr>
                <w:sz w:val="16"/>
                <w:szCs w:val="16"/>
              </w:rPr>
              <w:t>50 000,00</w:t>
            </w:r>
          </w:p>
        </w:tc>
        <w:tc>
          <w:tcPr>
            <w:tcW w:w="1134" w:type="dxa"/>
            <w:shd w:val="clear" w:color="auto" w:fill="auto"/>
            <w:noWrap/>
            <w:vAlign w:val="center"/>
            <w:hideMark/>
          </w:tcPr>
          <w:p w14:paraId="163D408D" w14:textId="77777777" w:rsidR="0086427C" w:rsidRPr="00091D4E" w:rsidRDefault="0086427C" w:rsidP="0086427C">
            <w:pPr>
              <w:ind w:left="-108" w:right="-108"/>
              <w:jc w:val="right"/>
              <w:rPr>
                <w:sz w:val="16"/>
                <w:szCs w:val="16"/>
              </w:rPr>
            </w:pPr>
            <w:r w:rsidRPr="00091D4E">
              <w:rPr>
                <w:sz w:val="16"/>
                <w:szCs w:val="16"/>
              </w:rPr>
              <w:t> </w:t>
            </w:r>
          </w:p>
        </w:tc>
        <w:tc>
          <w:tcPr>
            <w:tcW w:w="1134" w:type="dxa"/>
            <w:shd w:val="clear" w:color="auto" w:fill="auto"/>
            <w:noWrap/>
            <w:vAlign w:val="center"/>
            <w:hideMark/>
          </w:tcPr>
          <w:p w14:paraId="46E20C02" w14:textId="77777777" w:rsidR="0086427C" w:rsidRPr="00091D4E" w:rsidRDefault="0086427C" w:rsidP="0086427C">
            <w:pPr>
              <w:ind w:left="-108" w:right="-108"/>
              <w:jc w:val="right"/>
              <w:rPr>
                <w:sz w:val="16"/>
                <w:szCs w:val="16"/>
              </w:rPr>
            </w:pPr>
            <w:r w:rsidRPr="00091D4E">
              <w:rPr>
                <w:sz w:val="16"/>
                <w:szCs w:val="16"/>
              </w:rPr>
              <w:t> </w:t>
            </w:r>
          </w:p>
        </w:tc>
      </w:tr>
      <w:tr w:rsidR="00091D4E" w:rsidRPr="00091D4E" w14:paraId="7DD36681" w14:textId="77777777" w:rsidTr="00DD05E2">
        <w:trPr>
          <w:trHeight w:val="980"/>
        </w:trPr>
        <w:tc>
          <w:tcPr>
            <w:tcW w:w="866" w:type="dxa"/>
            <w:shd w:val="clear" w:color="auto" w:fill="auto"/>
            <w:noWrap/>
            <w:vAlign w:val="center"/>
            <w:hideMark/>
          </w:tcPr>
          <w:p w14:paraId="5F43F919" w14:textId="77777777" w:rsidR="00091D4E" w:rsidRPr="00091D4E" w:rsidRDefault="00091D4E" w:rsidP="00091D4E">
            <w:pPr>
              <w:jc w:val="center"/>
              <w:rPr>
                <w:sz w:val="16"/>
                <w:szCs w:val="16"/>
                <w:lang w:val="uk-UA"/>
              </w:rPr>
            </w:pPr>
            <w:r w:rsidRPr="00091D4E">
              <w:rPr>
                <w:sz w:val="16"/>
                <w:szCs w:val="16"/>
                <w:lang w:val="uk-UA"/>
              </w:rPr>
              <w:t xml:space="preserve">0119800  </w:t>
            </w:r>
          </w:p>
        </w:tc>
        <w:tc>
          <w:tcPr>
            <w:tcW w:w="850" w:type="dxa"/>
            <w:shd w:val="clear" w:color="auto" w:fill="auto"/>
            <w:vAlign w:val="center"/>
            <w:hideMark/>
          </w:tcPr>
          <w:p w14:paraId="4DB82393" w14:textId="77777777" w:rsidR="00091D4E" w:rsidRPr="00091D4E" w:rsidRDefault="00091D4E" w:rsidP="00091D4E">
            <w:pPr>
              <w:jc w:val="center"/>
              <w:rPr>
                <w:sz w:val="16"/>
                <w:szCs w:val="16"/>
                <w:lang w:val="uk-UA"/>
              </w:rPr>
            </w:pPr>
            <w:r w:rsidRPr="00091D4E">
              <w:rPr>
                <w:sz w:val="16"/>
                <w:szCs w:val="16"/>
                <w:lang w:val="uk-UA"/>
              </w:rPr>
              <w:t xml:space="preserve">9800     </w:t>
            </w:r>
          </w:p>
        </w:tc>
        <w:tc>
          <w:tcPr>
            <w:tcW w:w="993" w:type="dxa"/>
            <w:shd w:val="clear" w:color="auto" w:fill="auto"/>
            <w:vAlign w:val="center"/>
            <w:hideMark/>
          </w:tcPr>
          <w:p w14:paraId="2C39A308" w14:textId="77777777" w:rsidR="00091D4E" w:rsidRPr="00091D4E" w:rsidRDefault="00091D4E" w:rsidP="00091D4E">
            <w:pPr>
              <w:jc w:val="center"/>
              <w:rPr>
                <w:sz w:val="16"/>
                <w:szCs w:val="16"/>
                <w:lang w:val="uk-UA"/>
              </w:rPr>
            </w:pPr>
            <w:r w:rsidRPr="00091D4E">
              <w:rPr>
                <w:sz w:val="16"/>
                <w:szCs w:val="16"/>
                <w:lang w:val="uk-UA"/>
              </w:rPr>
              <w:t xml:space="preserve">0180    </w:t>
            </w:r>
          </w:p>
        </w:tc>
        <w:tc>
          <w:tcPr>
            <w:tcW w:w="3402" w:type="dxa"/>
            <w:shd w:val="clear" w:color="auto" w:fill="auto"/>
            <w:vAlign w:val="center"/>
            <w:hideMark/>
          </w:tcPr>
          <w:p w14:paraId="3A304193" w14:textId="77777777" w:rsidR="00091D4E" w:rsidRPr="00091D4E" w:rsidRDefault="00091D4E" w:rsidP="00091D4E">
            <w:pPr>
              <w:rPr>
                <w:sz w:val="16"/>
                <w:szCs w:val="16"/>
                <w:lang w:val="uk-UA"/>
              </w:rPr>
            </w:pPr>
            <w:r w:rsidRPr="00091D4E">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3402" w:type="dxa"/>
            <w:shd w:val="clear" w:color="auto" w:fill="auto"/>
            <w:vAlign w:val="center"/>
            <w:hideMark/>
          </w:tcPr>
          <w:p w14:paraId="68506BCF" w14:textId="77777777" w:rsidR="00091D4E" w:rsidRPr="00091D4E" w:rsidRDefault="00091D4E" w:rsidP="00091D4E">
            <w:pPr>
              <w:rPr>
                <w:sz w:val="16"/>
                <w:szCs w:val="16"/>
                <w:lang w:val="uk-UA"/>
              </w:rPr>
            </w:pPr>
            <w:r w:rsidRPr="00091D4E">
              <w:rPr>
                <w:sz w:val="16"/>
                <w:szCs w:val="16"/>
                <w:lang w:val="uk-UA"/>
              </w:rPr>
              <w:t>Програма запобігання виникнення надзвичайної ситуацій природного та техногенного характеру та підвищення рівна готовності 2-ї спеціалізованої пошуково рятувальної групи СПРЧ АРЗ СП до дій за призначенням на 2022-2024 роки</w:t>
            </w:r>
          </w:p>
        </w:tc>
        <w:tc>
          <w:tcPr>
            <w:tcW w:w="1417" w:type="dxa"/>
            <w:shd w:val="clear" w:color="auto" w:fill="auto"/>
            <w:vAlign w:val="center"/>
            <w:hideMark/>
          </w:tcPr>
          <w:p w14:paraId="7044C202" w14:textId="77777777" w:rsidR="00091D4E" w:rsidRPr="00091D4E" w:rsidRDefault="00091D4E" w:rsidP="00091D4E">
            <w:pPr>
              <w:jc w:val="center"/>
              <w:rPr>
                <w:sz w:val="16"/>
                <w:szCs w:val="16"/>
                <w:lang w:val="uk-UA"/>
              </w:rPr>
            </w:pPr>
            <w:r w:rsidRPr="00091D4E">
              <w:rPr>
                <w:sz w:val="16"/>
                <w:szCs w:val="16"/>
                <w:lang w:val="uk-UA"/>
              </w:rPr>
              <w:t>18.11.2021             № 1081-17/2021</w:t>
            </w:r>
          </w:p>
        </w:tc>
        <w:tc>
          <w:tcPr>
            <w:tcW w:w="1276" w:type="dxa"/>
            <w:shd w:val="clear" w:color="auto" w:fill="auto"/>
            <w:noWrap/>
            <w:vAlign w:val="center"/>
            <w:hideMark/>
          </w:tcPr>
          <w:p w14:paraId="18D3B074" w14:textId="77777777" w:rsidR="00091D4E" w:rsidRPr="00091D4E" w:rsidRDefault="00091D4E" w:rsidP="00091D4E">
            <w:pPr>
              <w:jc w:val="right"/>
              <w:rPr>
                <w:b/>
                <w:bCs/>
                <w:sz w:val="16"/>
                <w:szCs w:val="16"/>
              </w:rPr>
            </w:pPr>
            <w:r w:rsidRPr="00091D4E">
              <w:rPr>
                <w:b/>
                <w:bCs/>
                <w:sz w:val="16"/>
                <w:szCs w:val="16"/>
              </w:rPr>
              <w:t>210 000,00</w:t>
            </w:r>
          </w:p>
        </w:tc>
        <w:tc>
          <w:tcPr>
            <w:tcW w:w="1276" w:type="dxa"/>
            <w:shd w:val="clear" w:color="auto" w:fill="auto"/>
            <w:noWrap/>
            <w:vAlign w:val="center"/>
            <w:hideMark/>
          </w:tcPr>
          <w:p w14:paraId="0C251102" w14:textId="77777777" w:rsidR="00091D4E" w:rsidRPr="00091D4E" w:rsidRDefault="00091D4E" w:rsidP="001C090C">
            <w:pPr>
              <w:jc w:val="right"/>
              <w:rPr>
                <w:sz w:val="16"/>
                <w:szCs w:val="16"/>
              </w:rPr>
            </w:pPr>
            <w:r w:rsidRPr="00091D4E">
              <w:rPr>
                <w:sz w:val="16"/>
                <w:szCs w:val="16"/>
              </w:rPr>
              <w:t> </w:t>
            </w:r>
          </w:p>
        </w:tc>
        <w:tc>
          <w:tcPr>
            <w:tcW w:w="1134" w:type="dxa"/>
            <w:shd w:val="clear" w:color="auto" w:fill="auto"/>
            <w:noWrap/>
            <w:vAlign w:val="center"/>
            <w:hideMark/>
          </w:tcPr>
          <w:p w14:paraId="050A3C6B" w14:textId="77777777" w:rsidR="00091D4E" w:rsidRPr="00091D4E" w:rsidRDefault="00091D4E" w:rsidP="001C090C">
            <w:pPr>
              <w:ind w:left="-108" w:right="-108"/>
              <w:jc w:val="right"/>
              <w:rPr>
                <w:sz w:val="16"/>
                <w:szCs w:val="16"/>
              </w:rPr>
            </w:pPr>
            <w:r w:rsidRPr="00091D4E">
              <w:rPr>
                <w:sz w:val="16"/>
                <w:szCs w:val="16"/>
              </w:rPr>
              <w:t>210 000,00</w:t>
            </w:r>
          </w:p>
        </w:tc>
        <w:tc>
          <w:tcPr>
            <w:tcW w:w="1134" w:type="dxa"/>
            <w:shd w:val="clear" w:color="auto" w:fill="auto"/>
            <w:noWrap/>
            <w:vAlign w:val="center"/>
            <w:hideMark/>
          </w:tcPr>
          <w:p w14:paraId="74BC7B4E" w14:textId="77777777" w:rsidR="00091D4E" w:rsidRPr="00091D4E" w:rsidRDefault="00091D4E" w:rsidP="001C090C">
            <w:pPr>
              <w:ind w:left="-108" w:right="-108"/>
              <w:jc w:val="right"/>
              <w:rPr>
                <w:sz w:val="16"/>
                <w:szCs w:val="16"/>
              </w:rPr>
            </w:pPr>
            <w:r w:rsidRPr="00091D4E">
              <w:rPr>
                <w:sz w:val="16"/>
                <w:szCs w:val="16"/>
              </w:rPr>
              <w:t>210 000,00</w:t>
            </w:r>
          </w:p>
        </w:tc>
      </w:tr>
      <w:tr w:rsidR="00091D4E" w:rsidRPr="00091D4E" w14:paraId="7373D759" w14:textId="77777777" w:rsidTr="000760A7">
        <w:trPr>
          <w:trHeight w:val="228"/>
        </w:trPr>
        <w:tc>
          <w:tcPr>
            <w:tcW w:w="866" w:type="dxa"/>
            <w:shd w:val="clear" w:color="auto" w:fill="auto"/>
            <w:vAlign w:val="center"/>
            <w:hideMark/>
          </w:tcPr>
          <w:p w14:paraId="321056C7" w14:textId="50D5E070" w:rsidR="00091D4E" w:rsidRPr="00091D4E" w:rsidRDefault="00091D4E" w:rsidP="00091D4E">
            <w:pPr>
              <w:jc w:val="center"/>
              <w:rPr>
                <w:b/>
                <w:bCs/>
                <w:sz w:val="16"/>
                <w:szCs w:val="16"/>
                <w:lang w:val="uk-UA"/>
              </w:rPr>
            </w:pPr>
            <w:r w:rsidRPr="00091D4E">
              <w:rPr>
                <w:b/>
                <w:bCs/>
                <w:sz w:val="16"/>
                <w:szCs w:val="16"/>
                <w:lang w:val="uk-UA"/>
              </w:rPr>
              <w:t>06</w:t>
            </w:r>
          </w:p>
        </w:tc>
        <w:tc>
          <w:tcPr>
            <w:tcW w:w="850" w:type="dxa"/>
            <w:shd w:val="clear" w:color="auto" w:fill="auto"/>
            <w:noWrap/>
            <w:vAlign w:val="center"/>
            <w:hideMark/>
          </w:tcPr>
          <w:p w14:paraId="37DDEA22"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993" w:type="dxa"/>
            <w:shd w:val="clear" w:color="auto" w:fill="auto"/>
            <w:noWrap/>
            <w:vAlign w:val="center"/>
            <w:hideMark/>
          </w:tcPr>
          <w:p w14:paraId="576BEC06"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3402" w:type="dxa"/>
            <w:shd w:val="clear" w:color="auto" w:fill="auto"/>
            <w:vAlign w:val="center"/>
            <w:hideMark/>
          </w:tcPr>
          <w:p w14:paraId="624A7B91" w14:textId="77777777" w:rsidR="00091D4E" w:rsidRPr="00091D4E" w:rsidRDefault="00091D4E" w:rsidP="00091D4E">
            <w:pPr>
              <w:rPr>
                <w:b/>
                <w:bCs/>
                <w:sz w:val="16"/>
                <w:szCs w:val="16"/>
                <w:lang w:val="uk-UA"/>
              </w:rPr>
            </w:pPr>
            <w:r w:rsidRPr="00091D4E">
              <w:rPr>
                <w:b/>
                <w:bCs/>
                <w:sz w:val="16"/>
                <w:szCs w:val="16"/>
                <w:lang w:val="uk-UA"/>
              </w:rPr>
              <w:t>Управління освіти Долинської міської ради</w:t>
            </w:r>
          </w:p>
        </w:tc>
        <w:tc>
          <w:tcPr>
            <w:tcW w:w="3402" w:type="dxa"/>
            <w:shd w:val="clear" w:color="auto" w:fill="auto"/>
            <w:vAlign w:val="center"/>
            <w:hideMark/>
          </w:tcPr>
          <w:p w14:paraId="5E735E43" w14:textId="77777777" w:rsidR="00091D4E" w:rsidRPr="00091D4E" w:rsidRDefault="00091D4E" w:rsidP="00091D4E">
            <w:pPr>
              <w:rPr>
                <w:b/>
                <w:bCs/>
                <w:sz w:val="16"/>
                <w:szCs w:val="16"/>
                <w:lang w:val="uk-UA"/>
              </w:rPr>
            </w:pPr>
            <w:r w:rsidRPr="00091D4E">
              <w:rPr>
                <w:b/>
                <w:bCs/>
                <w:sz w:val="16"/>
                <w:szCs w:val="16"/>
                <w:lang w:val="uk-UA"/>
              </w:rPr>
              <w:t> </w:t>
            </w:r>
          </w:p>
        </w:tc>
        <w:tc>
          <w:tcPr>
            <w:tcW w:w="1417" w:type="dxa"/>
            <w:shd w:val="clear" w:color="auto" w:fill="auto"/>
            <w:noWrap/>
            <w:vAlign w:val="center"/>
            <w:hideMark/>
          </w:tcPr>
          <w:p w14:paraId="0AF42276" w14:textId="77777777" w:rsidR="00091D4E" w:rsidRPr="00091D4E" w:rsidRDefault="00091D4E" w:rsidP="00091D4E">
            <w:pPr>
              <w:jc w:val="center"/>
              <w:rPr>
                <w:sz w:val="16"/>
                <w:szCs w:val="16"/>
                <w:lang w:val="uk-UA"/>
              </w:rPr>
            </w:pPr>
            <w:r w:rsidRPr="00091D4E">
              <w:rPr>
                <w:sz w:val="16"/>
                <w:szCs w:val="16"/>
                <w:lang w:val="uk-UA"/>
              </w:rPr>
              <w:t> </w:t>
            </w:r>
          </w:p>
        </w:tc>
        <w:tc>
          <w:tcPr>
            <w:tcW w:w="1276" w:type="dxa"/>
            <w:shd w:val="clear" w:color="auto" w:fill="auto"/>
            <w:noWrap/>
            <w:vAlign w:val="center"/>
            <w:hideMark/>
          </w:tcPr>
          <w:p w14:paraId="52DAAE7B" w14:textId="502432C6" w:rsidR="00091D4E" w:rsidRPr="000D5F76" w:rsidRDefault="000D5F76" w:rsidP="00091D4E">
            <w:pPr>
              <w:jc w:val="right"/>
              <w:rPr>
                <w:b/>
                <w:bCs/>
                <w:sz w:val="16"/>
                <w:szCs w:val="16"/>
                <w:lang w:val="uk-UA"/>
              </w:rPr>
            </w:pPr>
            <w:r>
              <w:rPr>
                <w:b/>
                <w:bCs/>
                <w:sz w:val="16"/>
                <w:szCs w:val="16"/>
                <w:lang w:val="uk-UA"/>
              </w:rPr>
              <w:t>1 259 000,00</w:t>
            </w:r>
          </w:p>
        </w:tc>
        <w:tc>
          <w:tcPr>
            <w:tcW w:w="1276" w:type="dxa"/>
            <w:shd w:val="clear" w:color="auto" w:fill="auto"/>
            <w:noWrap/>
            <w:vAlign w:val="center"/>
            <w:hideMark/>
          </w:tcPr>
          <w:p w14:paraId="2A648591" w14:textId="60CAB3A5" w:rsidR="00091D4E" w:rsidRPr="00091D4E" w:rsidRDefault="000D5F76" w:rsidP="001C090C">
            <w:pPr>
              <w:jc w:val="right"/>
              <w:rPr>
                <w:b/>
                <w:bCs/>
                <w:sz w:val="16"/>
                <w:szCs w:val="16"/>
              </w:rPr>
            </w:pPr>
            <w:r>
              <w:rPr>
                <w:b/>
                <w:bCs/>
                <w:sz w:val="16"/>
                <w:szCs w:val="16"/>
                <w:lang w:val="uk-UA"/>
              </w:rPr>
              <w:t>75</w:t>
            </w:r>
            <w:r w:rsidR="00091D4E" w:rsidRPr="00091D4E">
              <w:rPr>
                <w:b/>
                <w:bCs/>
                <w:sz w:val="16"/>
                <w:szCs w:val="16"/>
              </w:rPr>
              <w:t>9 000,00</w:t>
            </w:r>
          </w:p>
        </w:tc>
        <w:tc>
          <w:tcPr>
            <w:tcW w:w="1134" w:type="dxa"/>
            <w:shd w:val="clear" w:color="auto" w:fill="auto"/>
            <w:noWrap/>
            <w:vAlign w:val="center"/>
            <w:hideMark/>
          </w:tcPr>
          <w:p w14:paraId="6D64E031" w14:textId="0EB0142F" w:rsidR="00091D4E" w:rsidRPr="00091D4E" w:rsidRDefault="000D5F76" w:rsidP="001C090C">
            <w:pPr>
              <w:ind w:left="-108" w:right="-108"/>
              <w:jc w:val="right"/>
              <w:rPr>
                <w:b/>
                <w:bCs/>
                <w:sz w:val="16"/>
                <w:szCs w:val="16"/>
              </w:rPr>
            </w:pPr>
            <w:r>
              <w:rPr>
                <w:b/>
                <w:bCs/>
                <w:sz w:val="16"/>
                <w:szCs w:val="16"/>
                <w:lang w:val="uk-UA"/>
              </w:rPr>
              <w:t>5</w:t>
            </w:r>
            <w:r w:rsidR="00091D4E" w:rsidRPr="00091D4E">
              <w:rPr>
                <w:b/>
                <w:bCs/>
                <w:sz w:val="16"/>
                <w:szCs w:val="16"/>
              </w:rPr>
              <w:t>00 000,00</w:t>
            </w:r>
          </w:p>
        </w:tc>
        <w:tc>
          <w:tcPr>
            <w:tcW w:w="1134" w:type="dxa"/>
            <w:shd w:val="clear" w:color="auto" w:fill="auto"/>
            <w:noWrap/>
            <w:vAlign w:val="center"/>
            <w:hideMark/>
          </w:tcPr>
          <w:p w14:paraId="51F9B3CE" w14:textId="7CD397D7" w:rsidR="00091D4E" w:rsidRPr="00091D4E" w:rsidRDefault="000D5F76" w:rsidP="001C090C">
            <w:pPr>
              <w:ind w:left="-108" w:right="-108"/>
              <w:jc w:val="right"/>
              <w:rPr>
                <w:b/>
                <w:bCs/>
                <w:sz w:val="16"/>
                <w:szCs w:val="16"/>
              </w:rPr>
            </w:pPr>
            <w:r>
              <w:rPr>
                <w:b/>
                <w:bCs/>
                <w:sz w:val="16"/>
                <w:szCs w:val="16"/>
                <w:lang w:val="uk-UA"/>
              </w:rPr>
              <w:t>5</w:t>
            </w:r>
            <w:r w:rsidR="00091D4E" w:rsidRPr="00091D4E">
              <w:rPr>
                <w:b/>
                <w:bCs/>
                <w:sz w:val="16"/>
                <w:szCs w:val="16"/>
              </w:rPr>
              <w:t>00 000,00</w:t>
            </w:r>
          </w:p>
        </w:tc>
      </w:tr>
      <w:tr w:rsidR="000D5F76" w:rsidRPr="00091D4E" w14:paraId="30F727B1" w14:textId="77777777" w:rsidTr="000E02BE">
        <w:trPr>
          <w:trHeight w:val="193"/>
        </w:trPr>
        <w:tc>
          <w:tcPr>
            <w:tcW w:w="866" w:type="dxa"/>
            <w:shd w:val="clear" w:color="auto" w:fill="auto"/>
            <w:noWrap/>
            <w:vAlign w:val="center"/>
            <w:hideMark/>
          </w:tcPr>
          <w:p w14:paraId="3E1978A7" w14:textId="77777777" w:rsidR="000D5F76" w:rsidRPr="00091D4E" w:rsidRDefault="000D5F76" w:rsidP="00091D4E">
            <w:pPr>
              <w:jc w:val="center"/>
              <w:rPr>
                <w:sz w:val="16"/>
                <w:szCs w:val="16"/>
                <w:lang w:val="uk-UA"/>
              </w:rPr>
            </w:pPr>
            <w:r w:rsidRPr="00091D4E">
              <w:rPr>
                <w:sz w:val="16"/>
                <w:szCs w:val="16"/>
                <w:lang w:val="uk-UA"/>
              </w:rPr>
              <w:t xml:space="preserve">0611142  </w:t>
            </w:r>
          </w:p>
        </w:tc>
        <w:tc>
          <w:tcPr>
            <w:tcW w:w="850" w:type="dxa"/>
            <w:shd w:val="clear" w:color="auto" w:fill="auto"/>
            <w:vAlign w:val="center"/>
            <w:hideMark/>
          </w:tcPr>
          <w:p w14:paraId="72367A4D" w14:textId="77777777" w:rsidR="000D5F76" w:rsidRPr="00091D4E" w:rsidRDefault="000D5F76" w:rsidP="00091D4E">
            <w:pPr>
              <w:jc w:val="center"/>
              <w:rPr>
                <w:sz w:val="16"/>
                <w:szCs w:val="16"/>
                <w:lang w:val="uk-UA"/>
              </w:rPr>
            </w:pPr>
            <w:r w:rsidRPr="00091D4E">
              <w:rPr>
                <w:sz w:val="16"/>
                <w:szCs w:val="16"/>
                <w:lang w:val="uk-UA"/>
              </w:rPr>
              <w:t xml:space="preserve">1142     </w:t>
            </w:r>
          </w:p>
        </w:tc>
        <w:tc>
          <w:tcPr>
            <w:tcW w:w="993" w:type="dxa"/>
            <w:shd w:val="clear" w:color="auto" w:fill="auto"/>
            <w:vAlign w:val="center"/>
            <w:hideMark/>
          </w:tcPr>
          <w:p w14:paraId="2EFEE1CC" w14:textId="77777777" w:rsidR="000D5F76" w:rsidRPr="00091D4E" w:rsidRDefault="000D5F76" w:rsidP="00091D4E">
            <w:pPr>
              <w:jc w:val="center"/>
              <w:rPr>
                <w:sz w:val="16"/>
                <w:szCs w:val="16"/>
                <w:lang w:val="uk-UA"/>
              </w:rPr>
            </w:pPr>
            <w:r w:rsidRPr="00091D4E">
              <w:rPr>
                <w:sz w:val="16"/>
                <w:szCs w:val="16"/>
                <w:lang w:val="uk-UA"/>
              </w:rPr>
              <w:t xml:space="preserve">0990    </w:t>
            </w:r>
          </w:p>
        </w:tc>
        <w:tc>
          <w:tcPr>
            <w:tcW w:w="3402" w:type="dxa"/>
            <w:shd w:val="clear" w:color="auto" w:fill="auto"/>
            <w:vAlign w:val="center"/>
            <w:hideMark/>
          </w:tcPr>
          <w:p w14:paraId="03291279" w14:textId="77777777" w:rsidR="000D5F76" w:rsidRPr="00091D4E" w:rsidRDefault="000D5F76" w:rsidP="00091D4E">
            <w:pPr>
              <w:rPr>
                <w:sz w:val="16"/>
                <w:szCs w:val="16"/>
                <w:lang w:val="uk-UA"/>
              </w:rPr>
            </w:pPr>
            <w:r w:rsidRPr="00091D4E">
              <w:rPr>
                <w:sz w:val="16"/>
                <w:szCs w:val="16"/>
                <w:lang w:val="uk-UA"/>
              </w:rPr>
              <w:t>Інші програми та заходи у сфері освіти</w:t>
            </w:r>
          </w:p>
        </w:tc>
        <w:tc>
          <w:tcPr>
            <w:tcW w:w="3402" w:type="dxa"/>
            <w:vMerge w:val="restart"/>
            <w:shd w:val="clear" w:color="auto" w:fill="auto"/>
            <w:vAlign w:val="center"/>
            <w:hideMark/>
          </w:tcPr>
          <w:p w14:paraId="59B66ABF" w14:textId="77777777" w:rsidR="000D5F76" w:rsidRPr="00091D4E" w:rsidRDefault="000D5F76" w:rsidP="000760A7">
            <w:pPr>
              <w:ind w:right="-108"/>
              <w:rPr>
                <w:sz w:val="16"/>
                <w:szCs w:val="16"/>
                <w:lang w:val="uk-UA"/>
              </w:rPr>
            </w:pPr>
            <w:r w:rsidRPr="00091D4E">
              <w:rPr>
                <w:sz w:val="16"/>
                <w:szCs w:val="16"/>
                <w:lang w:val="uk-UA"/>
              </w:rPr>
              <w:t>Програма розвитку освіти в Долинській міській територіальній громаді на 2022-2024 роки</w:t>
            </w:r>
          </w:p>
        </w:tc>
        <w:tc>
          <w:tcPr>
            <w:tcW w:w="1417" w:type="dxa"/>
            <w:vMerge w:val="restart"/>
            <w:shd w:val="clear" w:color="auto" w:fill="auto"/>
            <w:vAlign w:val="center"/>
            <w:hideMark/>
          </w:tcPr>
          <w:p w14:paraId="462A0378" w14:textId="77777777" w:rsidR="000D5F76" w:rsidRPr="00091D4E" w:rsidRDefault="000D5F76" w:rsidP="00091D4E">
            <w:pPr>
              <w:jc w:val="center"/>
              <w:rPr>
                <w:sz w:val="16"/>
                <w:szCs w:val="16"/>
                <w:lang w:val="uk-UA"/>
              </w:rPr>
            </w:pPr>
            <w:r w:rsidRPr="00091D4E">
              <w:rPr>
                <w:sz w:val="16"/>
                <w:szCs w:val="16"/>
                <w:lang w:val="uk-UA"/>
              </w:rPr>
              <w:t>16.12.2021          № 1342-18/2021</w:t>
            </w:r>
          </w:p>
        </w:tc>
        <w:tc>
          <w:tcPr>
            <w:tcW w:w="1276" w:type="dxa"/>
            <w:shd w:val="clear" w:color="auto" w:fill="auto"/>
            <w:noWrap/>
            <w:vAlign w:val="center"/>
            <w:hideMark/>
          </w:tcPr>
          <w:p w14:paraId="54D3FA85" w14:textId="03A6AB43" w:rsidR="000D5F76" w:rsidRPr="00091D4E" w:rsidRDefault="000D5F76" w:rsidP="00091D4E">
            <w:pPr>
              <w:jc w:val="right"/>
              <w:rPr>
                <w:b/>
                <w:bCs/>
                <w:sz w:val="16"/>
                <w:szCs w:val="16"/>
              </w:rPr>
            </w:pPr>
            <w:r>
              <w:rPr>
                <w:b/>
                <w:bCs/>
                <w:sz w:val="16"/>
                <w:szCs w:val="16"/>
                <w:lang w:val="uk-UA"/>
              </w:rPr>
              <w:t>73</w:t>
            </w:r>
            <w:r w:rsidRPr="00091D4E">
              <w:rPr>
                <w:b/>
                <w:bCs/>
                <w:sz w:val="16"/>
                <w:szCs w:val="16"/>
              </w:rPr>
              <w:t>4 000,00</w:t>
            </w:r>
          </w:p>
        </w:tc>
        <w:tc>
          <w:tcPr>
            <w:tcW w:w="1276" w:type="dxa"/>
            <w:shd w:val="clear" w:color="auto" w:fill="auto"/>
            <w:noWrap/>
            <w:vAlign w:val="center"/>
            <w:hideMark/>
          </w:tcPr>
          <w:p w14:paraId="633E97AE" w14:textId="1A3D9FF1" w:rsidR="000D5F76" w:rsidRPr="00091D4E" w:rsidRDefault="000D5F76" w:rsidP="001C090C">
            <w:pPr>
              <w:jc w:val="right"/>
              <w:rPr>
                <w:sz w:val="16"/>
                <w:szCs w:val="16"/>
              </w:rPr>
            </w:pPr>
            <w:r>
              <w:rPr>
                <w:sz w:val="16"/>
                <w:szCs w:val="16"/>
                <w:lang w:val="uk-UA"/>
              </w:rPr>
              <w:t>7</w:t>
            </w:r>
            <w:r w:rsidR="00F608C8">
              <w:rPr>
                <w:sz w:val="16"/>
                <w:szCs w:val="16"/>
                <w:lang w:val="uk-UA"/>
              </w:rPr>
              <w:t>3</w:t>
            </w:r>
            <w:r w:rsidRPr="00091D4E">
              <w:rPr>
                <w:sz w:val="16"/>
                <w:szCs w:val="16"/>
              </w:rPr>
              <w:t>4 000,00</w:t>
            </w:r>
          </w:p>
        </w:tc>
        <w:tc>
          <w:tcPr>
            <w:tcW w:w="1134" w:type="dxa"/>
            <w:shd w:val="clear" w:color="auto" w:fill="auto"/>
            <w:noWrap/>
            <w:vAlign w:val="center"/>
            <w:hideMark/>
          </w:tcPr>
          <w:p w14:paraId="734DE678" w14:textId="77777777" w:rsidR="000D5F76" w:rsidRPr="00091D4E" w:rsidRDefault="000D5F76"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0E8F77E4" w14:textId="77777777" w:rsidR="000D5F76" w:rsidRPr="00091D4E" w:rsidRDefault="000D5F76" w:rsidP="001C090C">
            <w:pPr>
              <w:ind w:left="-108" w:right="-108"/>
              <w:jc w:val="right"/>
              <w:rPr>
                <w:sz w:val="16"/>
                <w:szCs w:val="16"/>
              </w:rPr>
            </w:pPr>
            <w:r w:rsidRPr="00091D4E">
              <w:rPr>
                <w:sz w:val="16"/>
                <w:szCs w:val="16"/>
              </w:rPr>
              <w:t> </w:t>
            </w:r>
          </w:p>
        </w:tc>
      </w:tr>
      <w:tr w:rsidR="000D5F76" w:rsidRPr="00091D4E" w14:paraId="6C1F3331" w14:textId="77777777" w:rsidTr="000760A7">
        <w:trPr>
          <w:trHeight w:val="324"/>
        </w:trPr>
        <w:tc>
          <w:tcPr>
            <w:tcW w:w="866" w:type="dxa"/>
            <w:shd w:val="clear" w:color="auto" w:fill="auto"/>
            <w:noWrap/>
            <w:vAlign w:val="center"/>
          </w:tcPr>
          <w:p w14:paraId="30B01341" w14:textId="39B8614E" w:rsidR="000D5F76" w:rsidRPr="00091D4E" w:rsidRDefault="000D5F76" w:rsidP="000D5F76">
            <w:pPr>
              <w:jc w:val="center"/>
              <w:rPr>
                <w:sz w:val="16"/>
                <w:szCs w:val="16"/>
                <w:lang w:val="uk-UA"/>
              </w:rPr>
            </w:pPr>
            <w:r w:rsidRPr="00091D4E">
              <w:rPr>
                <w:sz w:val="16"/>
                <w:szCs w:val="16"/>
                <w:lang w:val="uk-UA"/>
              </w:rPr>
              <w:t xml:space="preserve">0619800  </w:t>
            </w:r>
          </w:p>
        </w:tc>
        <w:tc>
          <w:tcPr>
            <w:tcW w:w="850" w:type="dxa"/>
            <w:shd w:val="clear" w:color="auto" w:fill="auto"/>
            <w:vAlign w:val="center"/>
          </w:tcPr>
          <w:p w14:paraId="6DDF8472" w14:textId="7179C79F" w:rsidR="000D5F76" w:rsidRPr="00091D4E" w:rsidRDefault="000D5F76" w:rsidP="000D5F76">
            <w:pPr>
              <w:jc w:val="center"/>
              <w:rPr>
                <w:sz w:val="16"/>
                <w:szCs w:val="16"/>
                <w:lang w:val="uk-UA"/>
              </w:rPr>
            </w:pPr>
            <w:r w:rsidRPr="00091D4E">
              <w:rPr>
                <w:sz w:val="16"/>
                <w:szCs w:val="16"/>
                <w:lang w:val="uk-UA"/>
              </w:rPr>
              <w:t xml:space="preserve">9800     </w:t>
            </w:r>
          </w:p>
        </w:tc>
        <w:tc>
          <w:tcPr>
            <w:tcW w:w="993" w:type="dxa"/>
            <w:shd w:val="clear" w:color="auto" w:fill="auto"/>
            <w:vAlign w:val="center"/>
          </w:tcPr>
          <w:p w14:paraId="32E8EF78" w14:textId="67EC1A3E" w:rsidR="000D5F76" w:rsidRPr="00091D4E" w:rsidRDefault="000D5F76" w:rsidP="000D5F76">
            <w:pPr>
              <w:jc w:val="center"/>
              <w:rPr>
                <w:sz w:val="16"/>
                <w:szCs w:val="16"/>
                <w:lang w:val="uk-UA"/>
              </w:rPr>
            </w:pPr>
            <w:r w:rsidRPr="00091D4E">
              <w:rPr>
                <w:sz w:val="16"/>
                <w:szCs w:val="16"/>
                <w:lang w:val="uk-UA"/>
              </w:rPr>
              <w:t xml:space="preserve">0180    </w:t>
            </w:r>
          </w:p>
        </w:tc>
        <w:tc>
          <w:tcPr>
            <w:tcW w:w="3402" w:type="dxa"/>
            <w:shd w:val="clear" w:color="auto" w:fill="auto"/>
            <w:vAlign w:val="center"/>
          </w:tcPr>
          <w:p w14:paraId="2D37915B" w14:textId="67B7A38C" w:rsidR="000D5F76" w:rsidRPr="00091D4E" w:rsidRDefault="000D5F76" w:rsidP="000D5F76">
            <w:pPr>
              <w:rPr>
                <w:sz w:val="16"/>
                <w:szCs w:val="16"/>
                <w:lang w:val="uk-UA"/>
              </w:rPr>
            </w:pPr>
            <w:r w:rsidRPr="00091D4E">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3402" w:type="dxa"/>
            <w:vMerge/>
            <w:shd w:val="clear" w:color="auto" w:fill="auto"/>
            <w:vAlign w:val="center"/>
          </w:tcPr>
          <w:p w14:paraId="47D023D4" w14:textId="77777777" w:rsidR="000D5F76" w:rsidRPr="00091D4E" w:rsidRDefault="000D5F76" w:rsidP="000D5F76">
            <w:pPr>
              <w:rPr>
                <w:sz w:val="16"/>
                <w:szCs w:val="16"/>
                <w:lang w:val="uk-UA"/>
              </w:rPr>
            </w:pPr>
          </w:p>
        </w:tc>
        <w:tc>
          <w:tcPr>
            <w:tcW w:w="1417" w:type="dxa"/>
            <w:vMerge/>
            <w:shd w:val="clear" w:color="auto" w:fill="auto"/>
            <w:vAlign w:val="center"/>
          </w:tcPr>
          <w:p w14:paraId="16FB58B4" w14:textId="77777777" w:rsidR="000D5F76" w:rsidRPr="00091D4E" w:rsidRDefault="000D5F76" w:rsidP="000D5F76">
            <w:pPr>
              <w:jc w:val="center"/>
              <w:rPr>
                <w:sz w:val="16"/>
                <w:szCs w:val="16"/>
                <w:lang w:val="uk-UA"/>
              </w:rPr>
            </w:pPr>
          </w:p>
        </w:tc>
        <w:tc>
          <w:tcPr>
            <w:tcW w:w="1276" w:type="dxa"/>
            <w:shd w:val="clear" w:color="auto" w:fill="auto"/>
            <w:noWrap/>
            <w:vAlign w:val="center"/>
          </w:tcPr>
          <w:p w14:paraId="4386BF51" w14:textId="2E74981E" w:rsidR="000D5F76" w:rsidRPr="000D5F76" w:rsidRDefault="000D5F76" w:rsidP="000D5F76">
            <w:pPr>
              <w:jc w:val="right"/>
              <w:rPr>
                <w:b/>
                <w:bCs/>
                <w:sz w:val="16"/>
                <w:szCs w:val="16"/>
                <w:lang w:val="uk-UA"/>
              </w:rPr>
            </w:pPr>
            <w:r>
              <w:rPr>
                <w:b/>
                <w:bCs/>
                <w:sz w:val="16"/>
                <w:szCs w:val="16"/>
                <w:lang w:val="uk-UA"/>
              </w:rPr>
              <w:t>500 000,00</w:t>
            </w:r>
          </w:p>
        </w:tc>
        <w:tc>
          <w:tcPr>
            <w:tcW w:w="1276" w:type="dxa"/>
            <w:shd w:val="clear" w:color="auto" w:fill="auto"/>
            <w:noWrap/>
            <w:vAlign w:val="center"/>
          </w:tcPr>
          <w:p w14:paraId="23665CAC" w14:textId="77777777" w:rsidR="000D5F76" w:rsidRPr="00091D4E" w:rsidRDefault="000D5F76" w:rsidP="000D5F76">
            <w:pPr>
              <w:jc w:val="right"/>
              <w:rPr>
                <w:sz w:val="16"/>
                <w:szCs w:val="16"/>
              </w:rPr>
            </w:pPr>
          </w:p>
        </w:tc>
        <w:tc>
          <w:tcPr>
            <w:tcW w:w="1134" w:type="dxa"/>
            <w:shd w:val="clear" w:color="auto" w:fill="auto"/>
            <w:noWrap/>
            <w:vAlign w:val="center"/>
          </w:tcPr>
          <w:p w14:paraId="28FDE896" w14:textId="4AFEDD17" w:rsidR="000D5F76" w:rsidRPr="000D5F76" w:rsidRDefault="000D5F76" w:rsidP="000D5F76">
            <w:pPr>
              <w:ind w:left="-108" w:right="-108"/>
              <w:jc w:val="right"/>
              <w:rPr>
                <w:sz w:val="16"/>
                <w:szCs w:val="16"/>
                <w:lang w:val="uk-UA"/>
              </w:rPr>
            </w:pPr>
            <w:r>
              <w:rPr>
                <w:sz w:val="16"/>
                <w:szCs w:val="16"/>
                <w:lang w:val="uk-UA"/>
              </w:rPr>
              <w:t>500 000,00</w:t>
            </w:r>
          </w:p>
        </w:tc>
        <w:tc>
          <w:tcPr>
            <w:tcW w:w="1134" w:type="dxa"/>
            <w:shd w:val="clear" w:color="auto" w:fill="auto"/>
            <w:noWrap/>
            <w:vAlign w:val="center"/>
          </w:tcPr>
          <w:p w14:paraId="2FD07B84" w14:textId="3EEAA669" w:rsidR="000D5F76" w:rsidRPr="000D5F76" w:rsidRDefault="000D5F76" w:rsidP="000D5F76">
            <w:pPr>
              <w:ind w:left="-108" w:right="-108"/>
              <w:jc w:val="right"/>
              <w:rPr>
                <w:sz w:val="16"/>
                <w:szCs w:val="16"/>
                <w:lang w:val="uk-UA"/>
              </w:rPr>
            </w:pPr>
            <w:r>
              <w:rPr>
                <w:sz w:val="16"/>
                <w:szCs w:val="16"/>
                <w:lang w:val="uk-UA"/>
              </w:rPr>
              <w:t>500 000,00</w:t>
            </w:r>
          </w:p>
        </w:tc>
      </w:tr>
      <w:tr w:rsidR="00091D4E" w:rsidRPr="00091D4E" w14:paraId="518739E8" w14:textId="77777777" w:rsidTr="00DD4B5C">
        <w:trPr>
          <w:trHeight w:val="701"/>
        </w:trPr>
        <w:tc>
          <w:tcPr>
            <w:tcW w:w="866" w:type="dxa"/>
            <w:shd w:val="clear" w:color="auto" w:fill="auto"/>
            <w:noWrap/>
            <w:vAlign w:val="center"/>
            <w:hideMark/>
          </w:tcPr>
          <w:p w14:paraId="14BA7E2E" w14:textId="77777777" w:rsidR="00091D4E" w:rsidRPr="00091D4E" w:rsidRDefault="00091D4E" w:rsidP="00091D4E">
            <w:pPr>
              <w:jc w:val="center"/>
              <w:rPr>
                <w:sz w:val="16"/>
                <w:szCs w:val="16"/>
                <w:lang w:val="uk-UA"/>
              </w:rPr>
            </w:pPr>
            <w:r w:rsidRPr="00091D4E">
              <w:rPr>
                <w:sz w:val="16"/>
                <w:szCs w:val="16"/>
                <w:lang w:val="uk-UA"/>
              </w:rPr>
              <w:t xml:space="preserve">0617370  </w:t>
            </w:r>
          </w:p>
        </w:tc>
        <w:tc>
          <w:tcPr>
            <w:tcW w:w="850" w:type="dxa"/>
            <w:shd w:val="clear" w:color="auto" w:fill="auto"/>
            <w:vAlign w:val="center"/>
            <w:hideMark/>
          </w:tcPr>
          <w:p w14:paraId="51876C1F"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534BD10E"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1E9FE03A"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7669D840" w14:textId="77777777" w:rsidR="00091D4E" w:rsidRPr="00091D4E" w:rsidRDefault="00091D4E" w:rsidP="00091D4E">
            <w:pPr>
              <w:rPr>
                <w:sz w:val="16"/>
                <w:szCs w:val="16"/>
                <w:lang w:val="uk-UA"/>
              </w:rPr>
            </w:pPr>
            <w:r w:rsidRPr="00091D4E">
              <w:rPr>
                <w:sz w:val="16"/>
                <w:szCs w:val="16"/>
                <w:lang w:val="uk-UA"/>
              </w:rPr>
              <w:t>Програма фінансування мобілізаційних заходів та оборонної роботи Долинської міської ради на 2022-2024 роки</w:t>
            </w:r>
          </w:p>
        </w:tc>
        <w:tc>
          <w:tcPr>
            <w:tcW w:w="1417" w:type="dxa"/>
            <w:shd w:val="clear" w:color="auto" w:fill="auto"/>
            <w:vAlign w:val="center"/>
            <w:hideMark/>
          </w:tcPr>
          <w:p w14:paraId="5599FE84" w14:textId="77777777" w:rsidR="00091D4E" w:rsidRPr="00091D4E" w:rsidRDefault="00091D4E" w:rsidP="00091D4E">
            <w:pPr>
              <w:jc w:val="center"/>
              <w:rPr>
                <w:sz w:val="16"/>
                <w:szCs w:val="16"/>
                <w:lang w:val="uk-UA"/>
              </w:rPr>
            </w:pPr>
            <w:r w:rsidRPr="00091D4E">
              <w:rPr>
                <w:sz w:val="16"/>
                <w:szCs w:val="16"/>
                <w:lang w:val="uk-UA"/>
              </w:rPr>
              <w:t>18.11.2021 №1083-17/2021</w:t>
            </w:r>
          </w:p>
        </w:tc>
        <w:tc>
          <w:tcPr>
            <w:tcW w:w="1276" w:type="dxa"/>
            <w:shd w:val="clear" w:color="auto" w:fill="auto"/>
            <w:noWrap/>
            <w:vAlign w:val="center"/>
            <w:hideMark/>
          </w:tcPr>
          <w:p w14:paraId="0FC6041E" w14:textId="77777777" w:rsidR="00091D4E" w:rsidRPr="00091D4E" w:rsidRDefault="00091D4E" w:rsidP="00091D4E">
            <w:pPr>
              <w:jc w:val="right"/>
              <w:rPr>
                <w:b/>
                <w:bCs/>
                <w:sz w:val="16"/>
                <w:szCs w:val="16"/>
              </w:rPr>
            </w:pPr>
            <w:r w:rsidRPr="00091D4E">
              <w:rPr>
                <w:b/>
                <w:bCs/>
                <w:sz w:val="16"/>
                <w:szCs w:val="16"/>
              </w:rPr>
              <w:t>25 000,00</w:t>
            </w:r>
          </w:p>
        </w:tc>
        <w:tc>
          <w:tcPr>
            <w:tcW w:w="1276" w:type="dxa"/>
            <w:shd w:val="clear" w:color="auto" w:fill="auto"/>
            <w:noWrap/>
            <w:vAlign w:val="center"/>
            <w:hideMark/>
          </w:tcPr>
          <w:p w14:paraId="3A98B789" w14:textId="77777777" w:rsidR="00091D4E" w:rsidRPr="00091D4E" w:rsidRDefault="00091D4E" w:rsidP="001C090C">
            <w:pPr>
              <w:jc w:val="right"/>
              <w:rPr>
                <w:sz w:val="16"/>
                <w:szCs w:val="16"/>
              </w:rPr>
            </w:pPr>
            <w:r w:rsidRPr="00091D4E">
              <w:rPr>
                <w:sz w:val="16"/>
                <w:szCs w:val="16"/>
              </w:rPr>
              <w:t>25 000,00</w:t>
            </w:r>
          </w:p>
        </w:tc>
        <w:tc>
          <w:tcPr>
            <w:tcW w:w="1134" w:type="dxa"/>
            <w:shd w:val="clear" w:color="auto" w:fill="auto"/>
            <w:noWrap/>
            <w:vAlign w:val="center"/>
            <w:hideMark/>
          </w:tcPr>
          <w:p w14:paraId="0FC5C4EF"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3120C736" w14:textId="77777777" w:rsidR="00091D4E" w:rsidRPr="00091D4E" w:rsidRDefault="00091D4E" w:rsidP="001C090C">
            <w:pPr>
              <w:ind w:left="-108" w:right="-108"/>
              <w:jc w:val="right"/>
              <w:rPr>
                <w:sz w:val="16"/>
                <w:szCs w:val="16"/>
              </w:rPr>
            </w:pPr>
            <w:r w:rsidRPr="00091D4E">
              <w:rPr>
                <w:sz w:val="16"/>
                <w:szCs w:val="16"/>
              </w:rPr>
              <w:t> </w:t>
            </w:r>
          </w:p>
        </w:tc>
      </w:tr>
      <w:tr w:rsidR="004A44A3" w:rsidRPr="00091D4E" w14:paraId="20F869D4" w14:textId="77777777" w:rsidTr="000E298E">
        <w:trPr>
          <w:trHeight w:val="267"/>
        </w:trPr>
        <w:tc>
          <w:tcPr>
            <w:tcW w:w="866" w:type="dxa"/>
            <w:shd w:val="clear" w:color="auto" w:fill="auto"/>
            <w:noWrap/>
            <w:vAlign w:val="center"/>
          </w:tcPr>
          <w:p w14:paraId="248501AA" w14:textId="77777777" w:rsidR="004A44A3" w:rsidRPr="00091D4E" w:rsidRDefault="004A44A3" w:rsidP="000E298E">
            <w:pPr>
              <w:jc w:val="center"/>
              <w:rPr>
                <w:sz w:val="16"/>
                <w:szCs w:val="16"/>
                <w:lang w:val="uk-UA"/>
              </w:rPr>
            </w:pPr>
            <w:r w:rsidRPr="00091D4E">
              <w:rPr>
                <w:sz w:val="14"/>
                <w:szCs w:val="14"/>
                <w:lang w:val="uk-UA"/>
              </w:rPr>
              <w:lastRenderedPageBreak/>
              <w:t>1</w:t>
            </w:r>
          </w:p>
        </w:tc>
        <w:tc>
          <w:tcPr>
            <w:tcW w:w="850" w:type="dxa"/>
            <w:shd w:val="clear" w:color="auto" w:fill="auto"/>
            <w:vAlign w:val="center"/>
          </w:tcPr>
          <w:p w14:paraId="1D9D9866" w14:textId="77777777" w:rsidR="004A44A3" w:rsidRPr="00091D4E" w:rsidRDefault="004A44A3" w:rsidP="000E298E">
            <w:pPr>
              <w:jc w:val="center"/>
              <w:rPr>
                <w:sz w:val="16"/>
                <w:szCs w:val="16"/>
                <w:lang w:val="uk-UA"/>
              </w:rPr>
            </w:pPr>
            <w:r w:rsidRPr="00091D4E">
              <w:rPr>
                <w:sz w:val="14"/>
                <w:szCs w:val="14"/>
                <w:lang w:val="uk-UA"/>
              </w:rPr>
              <w:t>2</w:t>
            </w:r>
          </w:p>
        </w:tc>
        <w:tc>
          <w:tcPr>
            <w:tcW w:w="993" w:type="dxa"/>
            <w:shd w:val="clear" w:color="auto" w:fill="auto"/>
            <w:vAlign w:val="center"/>
          </w:tcPr>
          <w:p w14:paraId="41EC3907" w14:textId="77777777" w:rsidR="004A44A3" w:rsidRPr="00091D4E" w:rsidRDefault="004A44A3" w:rsidP="000E298E">
            <w:pPr>
              <w:jc w:val="center"/>
              <w:rPr>
                <w:sz w:val="16"/>
                <w:szCs w:val="16"/>
                <w:lang w:val="uk-UA"/>
              </w:rPr>
            </w:pPr>
            <w:r w:rsidRPr="00091D4E">
              <w:rPr>
                <w:sz w:val="14"/>
                <w:szCs w:val="14"/>
                <w:lang w:val="uk-UA"/>
              </w:rPr>
              <w:t>3</w:t>
            </w:r>
          </w:p>
        </w:tc>
        <w:tc>
          <w:tcPr>
            <w:tcW w:w="3402" w:type="dxa"/>
            <w:shd w:val="clear" w:color="auto" w:fill="auto"/>
            <w:vAlign w:val="center"/>
          </w:tcPr>
          <w:p w14:paraId="1E548F52" w14:textId="77777777" w:rsidR="004A44A3" w:rsidRPr="00091D4E" w:rsidRDefault="004A44A3" w:rsidP="000E298E">
            <w:pPr>
              <w:jc w:val="center"/>
              <w:rPr>
                <w:sz w:val="16"/>
                <w:szCs w:val="16"/>
                <w:lang w:val="uk-UA"/>
              </w:rPr>
            </w:pPr>
            <w:r w:rsidRPr="00091D4E">
              <w:rPr>
                <w:sz w:val="16"/>
                <w:szCs w:val="16"/>
                <w:lang w:val="uk-UA"/>
              </w:rPr>
              <w:t>4</w:t>
            </w:r>
          </w:p>
        </w:tc>
        <w:tc>
          <w:tcPr>
            <w:tcW w:w="3402" w:type="dxa"/>
            <w:shd w:val="clear" w:color="auto" w:fill="auto"/>
            <w:vAlign w:val="center"/>
          </w:tcPr>
          <w:p w14:paraId="2D0B0519" w14:textId="77777777" w:rsidR="004A44A3" w:rsidRPr="00091D4E" w:rsidRDefault="004A44A3" w:rsidP="000E298E">
            <w:pPr>
              <w:ind w:right="-108"/>
              <w:jc w:val="center"/>
              <w:rPr>
                <w:sz w:val="16"/>
                <w:szCs w:val="16"/>
                <w:lang w:val="uk-UA"/>
              </w:rPr>
            </w:pPr>
            <w:r w:rsidRPr="00091D4E">
              <w:rPr>
                <w:sz w:val="16"/>
                <w:szCs w:val="16"/>
                <w:lang w:val="uk-UA"/>
              </w:rPr>
              <w:t>5</w:t>
            </w:r>
          </w:p>
        </w:tc>
        <w:tc>
          <w:tcPr>
            <w:tcW w:w="1417" w:type="dxa"/>
            <w:shd w:val="clear" w:color="auto" w:fill="auto"/>
            <w:vAlign w:val="center"/>
          </w:tcPr>
          <w:p w14:paraId="1ACF4E6D" w14:textId="77777777" w:rsidR="004A44A3" w:rsidRPr="00091D4E" w:rsidRDefault="004A44A3" w:rsidP="000E298E">
            <w:pPr>
              <w:jc w:val="center"/>
              <w:rPr>
                <w:sz w:val="16"/>
                <w:szCs w:val="16"/>
                <w:lang w:val="uk-UA"/>
              </w:rPr>
            </w:pPr>
            <w:r w:rsidRPr="00091D4E">
              <w:rPr>
                <w:sz w:val="16"/>
                <w:szCs w:val="16"/>
                <w:lang w:val="uk-UA"/>
              </w:rPr>
              <w:t>6</w:t>
            </w:r>
          </w:p>
        </w:tc>
        <w:tc>
          <w:tcPr>
            <w:tcW w:w="1276" w:type="dxa"/>
            <w:shd w:val="clear" w:color="auto" w:fill="auto"/>
            <w:noWrap/>
            <w:vAlign w:val="center"/>
          </w:tcPr>
          <w:p w14:paraId="1E0063DF" w14:textId="77777777" w:rsidR="004A44A3" w:rsidRPr="00091D4E" w:rsidRDefault="004A44A3" w:rsidP="000E298E">
            <w:pPr>
              <w:jc w:val="center"/>
              <w:rPr>
                <w:b/>
                <w:bCs/>
                <w:sz w:val="16"/>
                <w:szCs w:val="16"/>
              </w:rPr>
            </w:pPr>
            <w:r w:rsidRPr="00091D4E">
              <w:rPr>
                <w:sz w:val="16"/>
                <w:szCs w:val="16"/>
              </w:rPr>
              <w:t>7</w:t>
            </w:r>
          </w:p>
        </w:tc>
        <w:tc>
          <w:tcPr>
            <w:tcW w:w="1276" w:type="dxa"/>
            <w:shd w:val="clear" w:color="auto" w:fill="auto"/>
            <w:noWrap/>
            <w:vAlign w:val="center"/>
          </w:tcPr>
          <w:p w14:paraId="1004254D" w14:textId="77777777" w:rsidR="004A44A3" w:rsidRPr="00091D4E" w:rsidRDefault="004A44A3" w:rsidP="000E298E">
            <w:pPr>
              <w:jc w:val="center"/>
              <w:rPr>
                <w:sz w:val="16"/>
                <w:szCs w:val="16"/>
              </w:rPr>
            </w:pPr>
            <w:r w:rsidRPr="00091D4E">
              <w:rPr>
                <w:sz w:val="16"/>
                <w:szCs w:val="16"/>
              </w:rPr>
              <w:t>8</w:t>
            </w:r>
          </w:p>
        </w:tc>
        <w:tc>
          <w:tcPr>
            <w:tcW w:w="1134" w:type="dxa"/>
            <w:shd w:val="clear" w:color="auto" w:fill="auto"/>
            <w:noWrap/>
            <w:vAlign w:val="center"/>
          </w:tcPr>
          <w:p w14:paraId="0A17B2CC" w14:textId="77777777" w:rsidR="004A44A3" w:rsidRPr="00091D4E" w:rsidRDefault="004A44A3" w:rsidP="000E298E">
            <w:pPr>
              <w:ind w:left="-108" w:right="-108"/>
              <w:jc w:val="center"/>
              <w:rPr>
                <w:sz w:val="16"/>
                <w:szCs w:val="16"/>
              </w:rPr>
            </w:pPr>
            <w:r w:rsidRPr="00091D4E">
              <w:rPr>
                <w:sz w:val="16"/>
                <w:szCs w:val="16"/>
              </w:rPr>
              <w:t>9</w:t>
            </w:r>
          </w:p>
        </w:tc>
        <w:tc>
          <w:tcPr>
            <w:tcW w:w="1134" w:type="dxa"/>
            <w:shd w:val="clear" w:color="auto" w:fill="auto"/>
            <w:noWrap/>
            <w:vAlign w:val="center"/>
          </w:tcPr>
          <w:p w14:paraId="4A32FBF3" w14:textId="77777777" w:rsidR="004A44A3" w:rsidRPr="00091D4E" w:rsidRDefault="004A44A3" w:rsidP="000E298E">
            <w:pPr>
              <w:ind w:left="-108" w:right="-108"/>
              <w:jc w:val="center"/>
              <w:rPr>
                <w:sz w:val="16"/>
                <w:szCs w:val="16"/>
              </w:rPr>
            </w:pPr>
            <w:r w:rsidRPr="00091D4E">
              <w:rPr>
                <w:sz w:val="16"/>
                <w:szCs w:val="16"/>
              </w:rPr>
              <w:t>10</w:t>
            </w:r>
          </w:p>
        </w:tc>
      </w:tr>
      <w:tr w:rsidR="00091D4E" w:rsidRPr="00091D4E" w14:paraId="1801FEF3" w14:textId="77777777" w:rsidTr="00631BE2">
        <w:trPr>
          <w:trHeight w:val="420"/>
        </w:trPr>
        <w:tc>
          <w:tcPr>
            <w:tcW w:w="866" w:type="dxa"/>
            <w:shd w:val="clear" w:color="auto" w:fill="auto"/>
            <w:vAlign w:val="center"/>
            <w:hideMark/>
          </w:tcPr>
          <w:p w14:paraId="6A4C18CF" w14:textId="292E056A" w:rsidR="00091D4E" w:rsidRPr="00091D4E" w:rsidRDefault="00091D4E" w:rsidP="00091D4E">
            <w:pPr>
              <w:jc w:val="center"/>
              <w:rPr>
                <w:b/>
                <w:bCs/>
                <w:sz w:val="16"/>
                <w:szCs w:val="16"/>
                <w:lang w:val="uk-UA"/>
              </w:rPr>
            </w:pPr>
            <w:r w:rsidRPr="00091D4E">
              <w:rPr>
                <w:b/>
                <w:bCs/>
                <w:sz w:val="16"/>
                <w:szCs w:val="16"/>
                <w:lang w:val="uk-UA"/>
              </w:rPr>
              <w:t>09</w:t>
            </w:r>
          </w:p>
        </w:tc>
        <w:tc>
          <w:tcPr>
            <w:tcW w:w="850" w:type="dxa"/>
            <w:shd w:val="clear" w:color="auto" w:fill="auto"/>
            <w:noWrap/>
            <w:vAlign w:val="center"/>
            <w:hideMark/>
          </w:tcPr>
          <w:p w14:paraId="04609E9C"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993" w:type="dxa"/>
            <w:shd w:val="clear" w:color="auto" w:fill="auto"/>
            <w:noWrap/>
            <w:vAlign w:val="center"/>
            <w:hideMark/>
          </w:tcPr>
          <w:p w14:paraId="09B17F3F"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3402" w:type="dxa"/>
            <w:shd w:val="clear" w:color="auto" w:fill="auto"/>
            <w:vAlign w:val="center"/>
            <w:hideMark/>
          </w:tcPr>
          <w:p w14:paraId="796B4CAE" w14:textId="77777777" w:rsidR="00091D4E" w:rsidRPr="00091D4E" w:rsidRDefault="00091D4E" w:rsidP="00091D4E">
            <w:pPr>
              <w:rPr>
                <w:b/>
                <w:bCs/>
                <w:sz w:val="16"/>
                <w:szCs w:val="16"/>
                <w:lang w:val="uk-UA"/>
              </w:rPr>
            </w:pPr>
            <w:r w:rsidRPr="00091D4E">
              <w:rPr>
                <w:b/>
                <w:bCs/>
                <w:sz w:val="16"/>
                <w:szCs w:val="16"/>
                <w:lang w:val="uk-UA"/>
              </w:rPr>
              <w:t>Служба у справах дітей Долинської міської ради</w:t>
            </w:r>
          </w:p>
        </w:tc>
        <w:tc>
          <w:tcPr>
            <w:tcW w:w="3402" w:type="dxa"/>
            <w:shd w:val="clear" w:color="auto" w:fill="auto"/>
            <w:vAlign w:val="center"/>
            <w:hideMark/>
          </w:tcPr>
          <w:p w14:paraId="2469A347" w14:textId="77777777" w:rsidR="00091D4E" w:rsidRPr="00091D4E" w:rsidRDefault="00091D4E" w:rsidP="00091D4E">
            <w:pPr>
              <w:rPr>
                <w:b/>
                <w:bCs/>
                <w:sz w:val="16"/>
                <w:szCs w:val="16"/>
                <w:lang w:val="uk-UA"/>
              </w:rPr>
            </w:pPr>
            <w:r w:rsidRPr="00091D4E">
              <w:rPr>
                <w:b/>
                <w:bCs/>
                <w:sz w:val="16"/>
                <w:szCs w:val="16"/>
                <w:lang w:val="uk-UA"/>
              </w:rPr>
              <w:t> </w:t>
            </w:r>
          </w:p>
        </w:tc>
        <w:tc>
          <w:tcPr>
            <w:tcW w:w="1417" w:type="dxa"/>
            <w:shd w:val="clear" w:color="auto" w:fill="auto"/>
            <w:noWrap/>
            <w:vAlign w:val="center"/>
            <w:hideMark/>
          </w:tcPr>
          <w:p w14:paraId="03A99C36" w14:textId="77777777" w:rsidR="00091D4E" w:rsidRPr="00091D4E" w:rsidRDefault="00091D4E" w:rsidP="00091D4E">
            <w:pPr>
              <w:jc w:val="center"/>
              <w:rPr>
                <w:sz w:val="16"/>
                <w:szCs w:val="16"/>
                <w:lang w:val="uk-UA"/>
              </w:rPr>
            </w:pPr>
            <w:r w:rsidRPr="00091D4E">
              <w:rPr>
                <w:sz w:val="16"/>
                <w:szCs w:val="16"/>
                <w:lang w:val="uk-UA"/>
              </w:rPr>
              <w:t> </w:t>
            </w:r>
          </w:p>
        </w:tc>
        <w:tc>
          <w:tcPr>
            <w:tcW w:w="1276" w:type="dxa"/>
            <w:shd w:val="clear" w:color="auto" w:fill="auto"/>
            <w:noWrap/>
            <w:vAlign w:val="center"/>
            <w:hideMark/>
          </w:tcPr>
          <w:p w14:paraId="1CDA66B0" w14:textId="77777777" w:rsidR="00091D4E" w:rsidRPr="00091D4E" w:rsidRDefault="00091D4E" w:rsidP="00091D4E">
            <w:pPr>
              <w:jc w:val="right"/>
              <w:rPr>
                <w:b/>
                <w:bCs/>
                <w:sz w:val="16"/>
                <w:szCs w:val="16"/>
              </w:rPr>
            </w:pPr>
            <w:r w:rsidRPr="00091D4E">
              <w:rPr>
                <w:b/>
                <w:bCs/>
                <w:sz w:val="16"/>
                <w:szCs w:val="16"/>
              </w:rPr>
              <w:t>1 409 428,00</w:t>
            </w:r>
          </w:p>
        </w:tc>
        <w:tc>
          <w:tcPr>
            <w:tcW w:w="1276" w:type="dxa"/>
            <w:shd w:val="clear" w:color="auto" w:fill="auto"/>
            <w:noWrap/>
            <w:vAlign w:val="center"/>
            <w:hideMark/>
          </w:tcPr>
          <w:p w14:paraId="01A221B8" w14:textId="77777777" w:rsidR="00091D4E" w:rsidRPr="00091D4E" w:rsidRDefault="00091D4E" w:rsidP="001C090C">
            <w:pPr>
              <w:jc w:val="right"/>
              <w:rPr>
                <w:b/>
                <w:bCs/>
                <w:sz w:val="16"/>
                <w:szCs w:val="16"/>
              </w:rPr>
            </w:pPr>
            <w:r w:rsidRPr="00091D4E">
              <w:rPr>
                <w:b/>
                <w:bCs/>
                <w:sz w:val="16"/>
                <w:szCs w:val="16"/>
              </w:rPr>
              <w:t>1 379 428,00</w:t>
            </w:r>
          </w:p>
        </w:tc>
        <w:tc>
          <w:tcPr>
            <w:tcW w:w="1134" w:type="dxa"/>
            <w:shd w:val="clear" w:color="auto" w:fill="auto"/>
            <w:noWrap/>
            <w:vAlign w:val="center"/>
            <w:hideMark/>
          </w:tcPr>
          <w:p w14:paraId="43F430AA" w14:textId="77777777" w:rsidR="00091D4E" w:rsidRPr="00091D4E" w:rsidRDefault="00091D4E" w:rsidP="001C090C">
            <w:pPr>
              <w:ind w:left="-108" w:right="-108"/>
              <w:jc w:val="right"/>
              <w:rPr>
                <w:b/>
                <w:bCs/>
                <w:sz w:val="16"/>
                <w:szCs w:val="16"/>
              </w:rPr>
            </w:pPr>
            <w:r w:rsidRPr="00091D4E">
              <w:rPr>
                <w:b/>
                <w:bCs/>
                <w:sz w:val="16"/>
                <w:szCs w:val="16"/>
              </w:rPr>
              <w:t>30 000,00</w:t>
            </w:r>
          </w:p>
        </w:tc>
        <w:tc>
          <w:tcPr>
            <w:tcW w:w="1134" w:type="dxa"/>
            <w:shd w:val="clear" w:color="auto" w:fill="auto"/>
            <w:noWrap/>
            <w:vAlign w:val="center"/>
            <w:hideMark/>
          </w:tcPr>
          <w:p w14:paraId="09FBB2AB" w14:textId="77777777" w:rsidR="00091D4E" w:rsidRPr="00091D4E" w:rsidRDefault="00091D4E" w:rsidP="001C090C">
            <w:pPr>
              <w:ind w:left="-108" w:right="-108"/>
              <w:jc w:val="right"/>
              <w:rPr>
                <w:b/>
                <w:bCs/>
                <w:sz w:val="16"/>
                <w:szCs w:val="16"/>
              </w:rPr>
            </w:pPr>
            <w:r w:rsidRPr="00091D4E">
              <w:rPr>
                <w:b/>
                <w:bCs/>
                <w:sz w:val="16"/>
                <w:szCs w:val="16"/>
              </w:rPr>
              <w:t>30 000,00</w:t>
            </w:r>
          </w:p>
        </w:tc>
      </w:tr>
      <w:tr w:rsidR="00091D4E" w:rsidRPr="00091D4E" w14:paraId="564C1D94" w14:textId="77777777" w:rsidTr="000760A7">
        <w:trPr>
          <w:trHeight w:val="190"/>
        </w:trPr>
        <w:tc>
          <w:tcPr>
            <w:tcW w:w="866" w:type="dxa"/>
            <w:shd w:val="clear" w:color="auto" w:fill="auto"/>
            <w:noWrap/>
            <w:vAlign w:val="center"/>
            <w:hideMark/>
          </w:tcPr>
          <w:p w14:paraId="1F9E65EE" w14:textId="77777777" w:rsidR="00091D4E" w:rsidRPr="00091D4E" w:rsidRDefault="00091D4E" w:rsidP="00091D4E">
            <w:pPr>
              <w:jc w:val="center"/>
              <w:rPr>
                <w:sz w:val="16"/>
                <w:szCs w:val="16"/>
                <w:lang w:val="uk-UA"/>
              </w:rPr>
            </w:pPr>
            <w:r w:rsidRPr="00091D4E">
              <w:rPr>
                <w:sz w:val="16"/>
                <w:szCs w:val="16"/>
                <w:lang w:val="uk-UA"/>
              </w:rPr>
              <w:t xml:space="preserve">0913112  </w:t>
            </w:r>
          </w:p>
        </w:tc>
        <w:tc>
          <w:tcPr>
            <w:tcW w:w="850" w:type="dxa"/>
            <w:shd w:val="clear" w:color="auto" w:fill="auto"/>
            <w:vAlign w:val="center"/>
            <w:hideMark/>
          </w:tcPr>
          <w:p w14:paraId="1AB9110A" w14:textId="77777777" w:rsidR="00091D4E" w:rsidRPr="00091D4E" w:rsidRDefault="00091D4E" w:rsidP="00091D4E">
            <w:pPr>
              <w:jc w:val="center"/>
              <w:rPr>
                <w:sz w:val="16"/>
                <w:szCs w:val="16"/>
                <w:lang w:val="uk-UA"/>
              </w:rPr>
            </w:pPr>
            <w:r w:rsidRPr="00091D4E">
              <w:rPr>
                <w:sz w:val="16"/>
                <w:szCs w:val="16"/>
                <w:lang w:val="uk-UA"/>
              </w:rPr>
              <w:t xml:space="preserve">3112     </w:t>
            </w:r>
          </w:p>
        </w:tc>
        <w:tc>
          <w:tcPr>
            <w:tcW w:w="993" w:type="dxa"/>
            <w:shd w:val="clear" w:color="auto" w:fill="auto"/>
            <w:vAlign w:val="center"/>
            <w:hideMark/>
          </w:tcPr>
          <w:p w14:paraId="48CF5B3D" w14:textId="77777777" w:rsidR="00091D4E" w:rsidRPr="00091D4E" w:rsidRDefault="00091D4E" w:rsidP="00091D4E">
            <w:pPr>
              <w:jc w:val="center"/>
              <w:rPr>
                <w:sz w:val="16"/>
                <w:szCs w:val="16"/>
                <w:lang w:val="uk-UA"/>
              </w:rPr>
            </w:pPr>
            <w:r w:rsidRPr="00091D4E">
              <w:rPr>
                <w:sz w:val="16"/>
                <w:szCs w:val="16"/>
                <w:lang w:val="uk-UA"/>
              </w:rPr>
              <w:t xml:space="preserve">1040    </w:t>
            </w:r>
          </w:p>
        </w:tc>
        <w:tc>
          <w:tcPr>
            <w:tcW w:w="3402" w:type="dxa"/>
            <w:shd w:val="clear" w:color="auto" w:fill="auto"/>
            <w:vAlign w:val="center"/>
            <w:hideMark/>
          </w:tcPr>
          <w:p w14:paraId="55EC0C40" w14:textId="77777777" w:rsidR="00091D4E" w:rsidRPr="00091D4E" w:rsidRDefault="00091D4E" w:rsidP="00091D4E">
            <w:pPr>
              <w:rPr>
                <w:sz w:val="16"/>
                <w:szCs w:val="16"/>
                <w:lang w:val="uk-UA"/>
              </w:rPr>
            </w:pPr>
            <w:r w:rsidRPr="00091D4E">
              <w:rPr>
                <w:sz w:val="16"/>
                <w:szCs w:val="16"/>
                <w:lang w:val="uk-UA"/>
              </w:rPr>
              <w:t>Заходи державної політики з питань дітей та їх соціального захисту</w:t>
            </w:r>
          </w:p>
        </w:tc>
        <w:tc>
          <w:tcPr>
            <w:tcW w:w="3402" w:type="dxa"/>
            <w:shd w:val="clear" w:color="auto" w:fill="auto"/>
            <w:vAlign w:val="center"/>
            <w:hideMark/>
          </w:tcPr>
          <w:p w14:paraId="5B9ECBF7" w14:textId="77777777" w:rsidR="00091D4E" w:rsidRPr="00091D4E" w:rsidRDefault="00091D4E" w:rsidP="004A44A3">
            <w:pPr>
              <w:ind w:right="-107"/>
              <w:rPr>
                <w:sz w:val="16"/>
                <w:szCs w:val="16"/>
                <w:lang w:val="uk-UA"/>
              </w:rPr>
            </w:pPr>
            <w:r w:rsidRPr="00091D4E">
              <w:rPr>
                <w:sz w:val="16"/>
                <w:szCs w:val="16"/>
                <w:lang w:val="uk-UA"/>
              </w:rPr>
              <w:t>Програма соціально-психологічної підтримки дітей та молоді з синдромом Дауна ГО «Долина СОНЯЧНІ ПРОМІНЧИКИ» на 2022-2024 роки</w:t>
            </w:r>
          </w:p>
        </w:tc>
        <w:tc>
          <w:tcPr>
            <w:tcW w:w="1417" w:type="dxa"/>
            <w:shd w:val="clear" w:color="auto" w:fill="auto"/>
            <w:vAlign w:val="center"/>
            <w:hideMark/>
          </w:tcPr>
          <w:p w14:paraId="76039EF7" w14:textId="77777777" w:rsidR="00091D4E" w:rsidRPr="00091D4E" w:rsidRDefault="00091D4E" w:rsidP="00091D4E">
            <w:pPr>
              <w:jc w:val="center"/>
              <w:rPr>
                <w:sz w:val="16"/>
                <w:szCs w:val="16"/>
                <w:lang w:val="uk-UA"/>
              </w:rPr>
            </w:pPr>
            <w:r w:rsidRPr="00091D4E">
              <w:rPr>
                <w:sz w:val="16"/>
                <w:szCs w:val="16"/>
                <w:lang w:val="uk-UA"/>
              </w:rPr>
              <w:t>18.11.2021             № 1095-17/2021</w:t>
            </w:r>
          </w:p>
        </w:tc>
        <w:tc>
          <w:tcPr>
            <w:tcW w:w="1276" w:type="dxa"/>
            <w:shd w:val="clear" w:color="auto" w:fill="auto"/>
            <w:noWrap/>
            <w:vAlign w:val="center"/>
            <w:hideMark/>
          </w:tcPr>
          <w:p w14:paraId="03F65A94" w14:textId="77777777" w:rsidR="00091D4E" w:rsidRPr="00091D4E" w:rsidRDefault="00091D4E" w:rsidP="00091D4E">
            <w:pPr>
              <w:jc w:val="right"/>
              <w:rPr>
                <w:b/>
                <w:bCs/>
                <w:sz w:val="16"/>
                <w:szCs w:val="16"/>
              </w:rPr>
            </w:pPr>
            <w:r w:rsidRPr="00091D4E">
              <w:rPr>
                <w:b/>
                <w:bCs/>
                <w:sz w:val="16"/>
                <w:szCs w:val="16"/>
              </w:rPr>
              <w:t>402 646,00</w:t>
            </w:r>
          </w:p>
        </w:tc>
        <w:tc>
          <w:tcPr>
            <w:tcW w:w="1276" w:type="dxa"/>
            <w:shd w:val="clear" w:color="auto" w:fill="auto"/>
            <w:noWrap/>
            <w:vAlign w:val="center"/>
            <w:hideMark/>
          </w:tcPr>
          <w:p w14:paraId="1CFD8229" w14:textId="77777777" w:rsidR="00091D4E" w:rsidRPr="00091D4E" w:rsidRDefault="00091D4E" w:rsidP="001C090C">
            <w:pPr>
              <w:jc w:val="right"/>
              <w:rPr>
                <w:sz w:val="16"/>
                <w:szCs w:val="16"/>
              </w:rPr>
            </w:pPr>
            <w:r w:rsidRPr="00091D4E">
              <w:rPr>
                <w:sz w:val="16"/>
                <w:szCs w:val="16"/>
              </w:rPr>
              <w:t>372 646,00</w:t>
            </w:r>
          </w:p>
        </w:tc>
        <w:tc>
          <w:tcPr>
            <w:tcW w:w="1134" w:type="dxa"/>
            <w:shd w:val="clear" w:color="auto" w:fill="auto"/>
            <w:noWrap/>
            <w:vAlign w:val="center"/>
            <w:hideMark/>
          </w:tcPr>
          <w:p w14:paraId="447720AE" w14:textId="77777777" w:rsidR="00091D4E" w:rsidRPr="00091D4E" w:rsidRDefault="00091D4E" w:rsidP="001C090C">
            <w:pPr>
              <w:ind w:left="-108" w:right="-108"/>
              <w:jc w:val="right"/>
              <w:rPr>
                <w:sz w:val="16"/>
                <w:szCs w:val="16"/>
              </w:rPr>
            </w:pPr>
            <w:r w:rsidRPr="00091D4E">
              <w:rPr>
                <w:sz w:val="16"/>
                <w:szCs w:val="16"/>
              </w:rPr>
              <w:t>30 000,00</w:t>
            </w:r>
          </w:p>
        </w:tc>
        <w:tc>
          <w:tcPr>
            <w:tcW w:w="1134" w:type="dxa"/>
            <w:shd w:val="clear" w:color="auto" w:fill="auto"/>
            <w:noWrap/>
            <w:vAlign w:val="center"/>
            <w:hideMark/>
          </w:tcPr>
          <w:p w14:paraId="292D9F7C" w14:textId="77777777" w:rsidR="00091D4E" w:rsidRPr="00091D4E" w:rsidRDefault="00091D4E" w:rsidP="001C090C">
            <w:pPr>
              <w:ind w:left="-108" w:right="-108"/>
              <w:jc w:val="right"/>
              <w:rPr>
                <w:sz w:val="16"/>
                <w:szCs w:val="16"/>
              </w:rPr>
            </w:pPr>
            <w:r w:rsidRPr="00091D4E">
              <w:rPr>
                <w:sz w:val="16"/>
                <w:szCs w:val="16"/>
              </w:rPr>
              <w:t>30 000,00</w:t>
            </w:r>
          </w:p>
        </w:tc>
      </w:tr>
      <w:tr w:rsidR="00091D4E" w:rsidRPr="00091D4E" w14:paraId="305CDD2E" w14:textId="77777777" w:rsidTr="000760A7">
        <w:trPr>
          <w:trHeight w:val="705"/>
        </w:trPr>
        <w:tc>
          <w:tcPr>
            <w:tcW w:w="866" w:type="dxa"/>
            <w:shd w:val="clear" w:color="auto" w:fill="auto"/>
            <w:noWrap/>
            <w:vAlign w:val="center"/>
            <w:hideMark/>
          </w:tcPr>
          <w:p w14:paraId="4117A62F" w14:textId="77777777" w:rsidR="00091D4E" w:rsidRPr="00091D4E" w:rsidRDefault="00091D4E" w:rsidP="00091D4E">
            <w:pPr>
              <w:jc w:val="center"/>
              <w:rPr>
                <w:sz w:val="16"/>
                <w:szCs w:val="16"/>
                <w:lang w:val="uk-UA"/>
              </w:rPr>
            </w:pPr>
            <w:r w:rsidRPr="00091D4E">
              <w:rPr>
                <w:sz w:val="16"/>
                <w:szCs w:val="16"/>
                <w:lang w:val="uk-UA"/>
              </w:rPr>
              <w:t xml:space="preserve">0913112  </w:t>
            </w:r>
          </w:p>
        </w:tc>
        <w:tc>
          <w:tcPr>
            <w:tcW w:w="850" w:type="dxa"/>
            <w:shd w:val="clear" w:color="auto" w:fill="auto"/>
            <w:vAlign w:val="center"/>
            <w:hideMark/>
          </w:tcPr>
          <w:p w14:paraId="434F36BC" w14:textId="77777777" w:rsidR="00091D4E" w:rsidRPr="00091D4E" w:rsidRDefault="00091D4E" w:rsidP="00091D4E">
            <w:pPr>
              <w:jc w:val="center"/>
              <w:rPr>
                <w:sz w:val="16"/>
                <w:szCs w:val="16"/>
                <w:lang w:val="uk-UA"/>
              </w:rPr>
            </w:pPr>
            <w:r w:rsidRPr="00091D4E">
              <w:rPr>
                <w:sz w:val="16"/>
                <w:szCs w:val="16"/>
                <w:lang w:val="uk-UA"/>
              </w:rPr>
              <w:t xml:space="preserve">3112     </w:t>
            </w:r>
          </w:p>
        </w:tc>
        <w:tc>
          <w:tcPr>
            <w:tcW w:w="993" w:type="dxa"/>
            <w:shd w:val="clear" w:color="auto" w:fill="auto"/>
            <w:vAlign w:val="center"/>
            <w:hideMark/>
          </w:tcPr>
          <w:p w14:paraId="50F3A615" w14:textId="77777777" w:rsidR="00091D4E" w:rsidRPr="00091D4E" w:rsidRDefault="00091D4E" w:rsidP="00091D4E">
            <w:pPr>
              <w:jc w:val="center"/>
              <w:rPr>
                <w:sz w:val="16"/>
                <w:szCs w:val="16"/>
                <w:lang w:val="uk-UA"/>
              </w:rPr>
            </w:pPr>
            <w:r w:rsidRPr="00091D4E">
              <w:rPr>
                <w:sz w:val="16"/>
                <w:szCs w:val="16"/>
                <w:lang w:val="uk-UA"/>
              </w:rPr>
              <w:t xml:space="preserve">1040    </w:t>
            </w:r>
          </w:p>
        </w:tc>
        <w:tc>
          <w:tcPr>
            <w:tcW w:w="3402" w:type="dxa"/>
            <w:shd w:val="clear" w:color="auto" w:fill="auto"/>
            <w:vAlign w:val="center"/>
            <w:hideMark/>
          </w:tcPr>
          <w:p w14:paraId="2E376107" w14:textId="77777777" w:rsidR="00091D4E" w:rsidRPr="00091D4E" w:rsidRDefault="00091D4E" w:rsidP="00091D4E">
            <w:pPr>
              <w:rPr>
                <w:sz w:val="16"/>
                <w:szCs w:val="16"/>
                <w:lang w:val="uk-UA"/>
              </w:rPr>
            </w:pPr>
            <w:r w:rsidRPr="00091D4E">
              <w:rPr>
                <w:sz w:val="16"/>
                <w:szCs w:val="16"/>
                <w:lang w:val="uk-UA"/>
              </w:rPr>
              <w:t>Заходи державної політики з питань дітей та їх соціального захисту</w:t>
            </w:r>
          </w:p>
        </w:tc>
        <w:tc>
          <w:tcPr>
            <w:tcW w:w="3402" w:type="dxa"/>
            <w:shd w:val="clear" w:color="auto" w:fill="auto"/>
            <w:vAlign w:val="center"/>
            <w:hideMark/>
          </w:tcPr>
          <w:p w14:paraId="1D920484" w14:textId="77777777" w:rsidR="00091D4E" w:rsidRPr="00091D4E" w:rsidRDefault="00091D4E" w:rsidP="000760A7">
            <w:pPr>
              <w:ind w:right="-108"/>
              <w:rPr>
                <w:sz w:val="16"/>
                <w:szCs w:val="16"/>
                <w:lang w:val="uk-UA"/>
              </w:rPr>
            </w:pPr>
            <w:r w:rsidRPr="00091D4E">
              <w:rPr>
                <w:sz w:val="16"/>
                <w:szCs w:val="16"/>
                <w:lang w:val="uk-UA"/>
              </w:rPr>
              <w:t>Програма попередження дитячої бездоглядності та безпритульності серед дітей, підтримки дітей-сиріт та дітей, позбавлених батьківського піклування Долинської міської територіальної громади на 2022-2024 роки</w:t>
            </w:r>
          </w:p>
        </w:tc>
        <w:tc>
          <w:tcPr>
            <w:tcW w:w="1417" w:type="dxa"/>
            <w:shd w:val="clear" w:color="auto" w:fill="auto"/>
            <w:vAlign w:val="center"/>
            <w:hideMark/>
          </w:tcPr>
          <w:p w14:paraId="05C3ED8F" w14:textId="77777777" w:rsidR="00091D4E" w:rsidRPr="00091D4E" w:rsidRDefault="00091D4E" w:rsidP="00091D4E">
            <w:pPr>
              <w:jc w:val="center"/>
              <w:rPr>
                <w:sz w:val="16"/>
                <w:szCs w:val="16"/>
                <w:lang w:val="uk-UA"/>
              </w:rPr>
            </w:pPr>
            <w:r w:rsidRPr="00091D4E">
              <w:rPr>
                <w:sz w:val="16"/>
                <w:szCs w:val="16"/>
                <w:lang w:val="uk-UA"/>
              </w:rPr>
              <w:t>21.12.2023           № 2524-39/2023</w:t>
            </w:r>
          </w:p>
        </w:tc>
        <w:tc>
          <w:tcPr>
            <w:tcW w:w="1276" w:type="dxa"/>
            <w:shd w:val="clear" w:color="auto" w:fill="auto"/>
            <w:noWrap/>
            <w:vAlign w:val="center"/>
            <w:hideMark/>
          </w:tcPr>
          <w:p w14:paraId="487D43DE" w14:textId="77777777" w:rsidR="00091D4E" w:rsidRPr="00091D4E" w:rsidRDefault="00091D4E" w:rsidP="00091D4E">
            <w:pPr>
              <w:jc w:val="right"/>
              <w:rPr>
                <w:b/>
                <w:bCs/>
                <w:sz w:val="16"/>
                <w:szCs w:val="16"/>
              </w:rPr>
            </w:pPr>
            <w:r w:rsidRPr="00091D4E">
              <w:rPr>
                <w:b/>
                <w:bCs/>
                <w:sz w:val="16"/>
                <w:szCs w:val="16"/>
              </w:rPr>
              <w:t>117 000,00</w:t>
            </w:r>
          </w:p>
        </w:tc>
        <w:tc>
          <w:tcPr>
            <w:tcW w:w="1276" w:type="dxa"/>
            <w:shd w:val="clear" w:color="auto" w:fill="auto"/>
            <w:noWrap/>
            <w:vAlign w:val="center"/>
            <w:hideMark/>
          </w:tcPr>
          <w:p w14:paraId="08A168FA" w14:textId="77777777" w:rsidR="00091D4E" w:rsidRPr="00091D4E" w:rsidRDefault="00091D4E" w:rsidP="001C090C">
            <w:pPr>
              <w:jc w:val="right"/>
              <w:rPr>
                <w:sz w:val="16"/>
                <w:szCs w:val="16"/>
              </w:rPr>
            </w:pPr>
            <w:r w:rsidRPr="00091D4E">
              <w:rPr>
                <w:sz w:val="16"/>
                <w:szCs w:val="16"/>
              </w:rPr>
              <w:t>117 000,00</w:t>
            </w:r>
          </w:p>
        </w:tc>
        <w:tc>
          <w:tcPr>
            <w:tcW w:w="1134" w:type="dxa"/>
            <w:shd w:val="clear" w:color="auto" w:fill="auto"/>
            <w:noWrap/>
            <w:vAlign w:val="center"/>
            <w:hideMark/>
          </w:tcPr>
          <w:p w14:paraId="334503AE"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79AB0146"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16E478DF" w14:textId="77777777" w:rsidTr="000760A7">
        <w:trPr>
          <w:trHeight w:val="564"/>
        </w:trPr>
        <w:tc>
          <w:tcPr>
            <w:tcW w:w="866" w:type="dxa"/>
            <w:shd w:val="clear" w:color="auto" w:fill="auto"/>
            <w:noWrap/>
            <w:vAlign w:val="center"/>
            <w:hideMark/>
          </w:tcPr>
          <w:p w14:paraId="759E0633" w14:textId="77777777" w:rsidR="00091D4E" w:rsidRPr="00091D4E" w:rsidRDefault="00091D4E" w:rsidP="00091D4E">
            <w:pPr>
              <w:jc w:val="center"/>
              <w:rPr>
                <w:sz w:val="16"/>
                <w:szCs w:val="16"/>
                <w:lang w:val="uk-UA"/>
              </w:rPr>
            </w:pPr>
            <w:r w:rsidRPr="00091D4E">
              <w:rPr>
                <w:sz w:val="16"/>
                <w:szCs w:val="16"/>
                <w:lang w:val="uk-UA"/>
              </w:rPr>
              <w:t xml:space="preserve">0913133  </w:t>
            </w:r>
          </w:p>
        </w:tc>
        <w:tc>
          <w:tcPr>
            <w:tcW w:w="850" w:type="dxa"/>
            <w:shd w:val="clear" w:color="auto" w:fill="auto"/>
            <w:vAlign w:val="center"/>
            <w:hideMark/>
          </w:tcPr>
          <w:p w14:paraId="4A60C039" w14:textId="77777777" w:rsidR="00091D4E" w:rsidRPr="00091D4E" w:rsidRDefault="00091D4E" w:rsidP="00091D4E">
            <w:pPr>
              <w:jc w:val="center"/>
              <w:rPr>
                <w:sz w:val="16"/>
                <w:szCs w:val="16"/>
                <w:lang w:val="uk-UA"/>
              </w:rPr>
            </w:pPr>
            <w:r w:rsidRPr="00091D4E">
              <w:rPr>
                <w:sz w:val="16"/>
                <w:szCs w:val="16"/>
                <w:lang w:val="uk-UA"/>
              </w:rPr>
              <w:t xml:space="preserve">3133     </w:t>
            </w:r>
          </w:p>
        </w:tc>
        <w:tc>
          <w:tcPr>
            <w:tcW w:w="993" w:type="dxa"/>
            <w:shd w:val="clear" w:color="auto" w:fill="auto"/>
            <w:vAlign w:val="center"/>
            <w:hideMark/>
          </w:tcPr>
          <w:p w14:paraId="7CBB218C" w14:textId="77777777" w:rsidR="00091D4E" w:rsidRPr="00091D4E" w:rsidRDefault="00091D4E" w:rsidP="00091D4E">
            <w:pPr>
              <w:jc w:val="center"/>
              <w:rPr>
                <w:sz w:val="16"/>
                <w:szCs w:val="16"/>
                <w:lang w:val="uk-UA"/>
              </w:rPr>
            </w:pPr>
            <w:r w:rsidRPr="00091D4E">
              <w:rPr>
                <w:sz w:val="16"/>
                <w:szCs w:val="16"/>
                <w:lang w:val="uk-UA"/>
              </w:rPr>
              <w:t xml:space="preserve">1040    </w:t>
            </w:r>
          </w:p>
        </w:tc>
        <w:tc>
          <w:tcPr>
            <w:tcW w:w="3402" w:type="dxa"/>
            <w:shd w:val="clear" w:color="auto" w:fill="auto"/>
            <w:vAlign w:val="center"/>
            <w:hideMark/>
          </w:tcPr>
          <w:p w14:paraId="3202E5B5" w14:textId="77777777" w:rsidR="00091D4E" w:rsidRPr="00091D4E" w:rsidRDefault="00091D4E" w:rsidP="00091D4E">
            <w:pPr>
              <w:rPr>
                <w:sz w:val="16"/>
                <w:szCs w:val="16"/>
                <w:lang w:val="uk-UA"/>
              </w:rPr>
            </w:pPr>
            <w:r w:rsidRPr="00091D4E">
              <w:rPr>
                <w:sz w:val="16"/>
                <w:szCs w:val="16"/>
                <w:lang w:val="uk-UA"/>
              </w:rPr>
              <w:t>Інші заходи та заклади молодіжної політики</w:t>
            </w:r>
          </w:p>
        </w:tc>
        <w:tc>
          <w:tcPr>
            <w:tcW w:w="3402" w:type="dxa"/>
            <w:shd w:val="clear" w:color="auto" w:fill="auto"/>
            <w:vAlign w:val="center"/>
            <w:hideMark/>
          </w:tcPr>
          <w:p w14:paraId="34330F52" w14:textId="77777777" w:rsidR="00091D4E" w:rsidRPr="00091D4E" w:rsidRDefault="00091D4E" w:rsidP="004A44A3">
            <w:pPr>
              <w:ind w:right="-248"/>
              <w:rPr>
                <w:sz w:val="16"/>
                <w:szCs w:val="16"/>
                <w:lang w:val="uk-UA"/>
              </w:rPr>
            </w:pPr>
            <w:r w:rsidRPr="00091D4E">
              <w:rPr>
                <w:sz w:val="16"/>
                <w:szCs w:val="16"/>
                <w:lang w:val="uk-UA"/>
              </w:rPr>
              <w:t>Програма соціально-психологічної підтримки дітей та молоді з обмеженими функціональними можливостями на 2022-2024 роки</w:t>
            </w:r>
          </w:p>
        </w:tc>
        <w:tc>
          <w:tcPr>
            <w:tcW w:w="1417" w:type="dxa"/>
            <w:shd w:val="clear" w:color="auto" w:fill="auto"/>
            <w:vAlign w:val="center"/>
            <w:hideMark/>
          </w:tcPr>
          <w:p w14:paraId="25DF89F8" w14:textId="77777777" w:rsidR="00091D4E" w:rsidRPr="00091D4E" w:rsidRDefault="00091D4E" w:rsidP="00091D4E">
            <w:pPr>
              <w:jc w:val="center"/>
              <w:rPr>
                <w:sz w:val="16"/>
                <w:szCs w:val="16"/>
                <w:lang w:val="uk-UA"/>
              </w:rPr>
            </w:pPr>
            <w:r w:rsidRPr="00091D4E">
              <w:rPr>
                <w:sz w:val="16"/>
                <w:szCs w:val="16"/>
                <w:lang w:val="uk-UA"/>
              </w:rPr>
              <w:t>18.11.2021         № 1094-17/2021</w:t>
            </w:r>
          </w:p>
        </w:tc>
        <w:tc>
          <w:tcPr>
            <w:tcW w:w="1276" w:type="dxa"/>
            <w:shd w:val="clear" w:color="auto" w:fill="auto"/>
            <w:noWrap/>
            <w:vAlign w:val="center"/>
            <w:hideMark/>
          </w:tcPr>
          <w:p w14:paraId="0BBCA605" w14:textId="77777777" w:rsidR="00091D4E" w:rsidRPr="00091D4E" w:rsidRDefault="00091D4E" w:rsidP="00091D4E">
            <w:pPr>
              <w:jc w:val="right"/>
              <w:rPr>
                <w:b/>
                <w:bCs/>
                <w:sz w:val="16"/>
                <w:szCs w:val="16"/>
              </w:rPr>
            </w:pPr>
            <w:r w:rsidRPr="00091D4E">
              <w:rPr>
                <w:b/>
                <w:bCs/>
                <w:sz w:val="16"/>
                <w:szCs w:val="16"/>
              </w:rPr>
              <w:t>889 782,00</w:t>
            </w:r>
          </w:p>
        </w:tc>
        <w:tc>
          <w:tcPr>
            <w:tcW w:w="1276" w:type="dxa"/>
            <w:shd w:val="clear" w:color="auto" w:fill="auto"/>
            <w:noWrap/>
            <w:vAlign w:val="center"/>
            <w:hideMark/>
          </w:tcPr>
          <w:p w14:paraId="5F39C6C3" w14:textId="77777777" w:rsidR="00091D4E" w:rsidRPr="00091D4E" w:rsidRDefault="00091D4E" w:rsidP="001C090C">
            <w:pPr>
              <w:jc w:val="right"/>
              <w:rPr>
                <w:sz w:val="16"/>
                <w:szCs w:val="16"/>
              </w:rPr>
            </w:pPr>
            <w:r w:rsidRPr="00091D4E">
              <w:rPr>
                <w:sz w:val="16"/>
                <w:szCs w:val="16"/>
              </w:rPr>
              <w:t>889 782,00</w:t>
            </w:r>
          </w:p>
        </w:tc>
        <w:tc>
          <w:tcPr>
            <w:tcW w:w="1134" w:type="dxa"/>
            <w:shd w:val="clear" w:color="auto" w:fill="auto"/>
            <w:noWrap/>
            <w:vAlign w:val="center"/>
            <w:hideMark/>
          </w:tcPr>
          <w:p w14:paraId="468B027A"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5DEAE1C7"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0DA98D0D" w14:textId="77777777" w:rsidTr="00631BE2">
        <w:trPr>
          <w:trHeight w:val="225"/>
        </w:trPr>
        <w:tc>
          <w:tcPr>
            <w:tcW w:w="866" w:type="dxa"/>
            <w:shd w:val="clear" w:color="auto" w:fill="auto"/>
            <w:vAlign w:val="center"/>
            <w:hideMark/>
          </w:tcPr>
          <w:p w14:paraId="55FDB3DD" w14:textId="018C4491" w:rsidR="00091D4E" w:rsidRPr="00091D4E" w:rsidRDefault="00091D4E" w:rsidP="00091D4E">
            <w:pPr>
              <w:jc w:val="center"/>
              <w:rPr>
                <w:b/>
                <w:bCs/>
                <w:sz w:val="16"/>
                <w:szCs w:val="16"/>
                <w:lang w:val="uk-UA"/>
              </w:rPr>
            </w:pPr>
            <w:r w:rsidRPr="00091D4E">
              <w:rPr>
                <w:b/>
                <w:bCs/>
                <w:sz w:val="16"/>
                <w:szCs w:val="16"/>
                <w:lang w:val="uk-UA"/>
              </w:rPr>
              <w:t>10</w:t>
            </w:r>
          </w:p>
        </w:tc>
        <w:tc>
          <w:tcPr>
            <w:tcW w:w="850" w:type="dxa"/>
            <w:shd w:val="clear" w:color="auto" w:fill="auto"/>
            <w:noWrap/>
            <w:vAlign w:val="center"/>
            <w:hideMark/>
          </w:tcPr>
          <w:p w14:paraId="00EA0F9D"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993" w:type="dxa"/>
            <w:shd w:val="clear" w:color="auto" w:fill="auto"/>
            <w:noWrap/>
            <w:vAlign w:val="center"/>
            <w:hideMark/>
          </w:tcPr>
          <w:p w14:paraId="2E65A3D9"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3402" w:type="dxa"/>
            <w:shd w:val="clear" w:color="auto" w:fill="auto"/>
            <w:vAlign w:val="center"/>
            <w:hideMark/>
          </w:tcPr>
          <w:p w14:paraId="0C4B7CF3" w14:textId="77777777" w:rsidR="00091D4E" w:rsidRPr="00091D4E" w:rsidRDefault="00091D4E" w:rsidP="00091D4E">
            <w:pPr>
              <w:rPr>
                <w:b/>
                <w:bCs/>
                <w:sz w:val="16"/>
                <w:szCs w:val="16"/>
                <w:lang w:val="uk-UA"/>
              </w:rPr>
            </w:pPr>
            <w:r w:rsidRPr="00091D4E">
              <w:rPr>
                <w:b/>
                <w:bCs/>
                <w:sz w:val="16"/>
                <w:szCs w:val="16"/>
                <w:lang w:val="uk-UA"/>
              </w:rPr>
              <w:t>Відділ культури</w:t>
            </w:r>
          </w:p>
        </w:tc>
        <w:tc>
          <w:tcPr>
            <w:tcW w:w="3402" w:type="dxa"/>
            <w:shd w:val="clear" w:color="auto" w:fill="auto"/>
            <w:vAlign w:val="center"/>
            <w:hideMark/>
          </w:tcPr>
          <w:p w14:paraId="47052F56" w14:textId="77777777" w:rsidR="00091D4E" w:rsidRPr="00091D4E" w:rsidRDefault="00091D4E" w:rsidP="00091D4E">
            <w:pPr>
              <w:rPr>
                <w:b/>
                <w:bCs/>
                <w:sz w:val="16"/>
                <w:szCs w:val="16"/>
                <w:lang w:val="uk-UA"/>
              </w:rPr>
            </w:pPr>
            <w:r w:rsidRPr="00091D4E">
              <w:rPr>
                <w:b/>
                <w:bCs/>
                <w:sz w:val="16"/>
                <w:szCs w:val="16"/>
                <w:lang w:val="uk-UA"/>
              </w:rPr>
              <w:t> </w:t>
            </w:r>
          </w:p>
        </w:tc>
        <w:tc>
          <w:tcPr>
            <w:tcW w:w="1417" w:type="dxa"/>
            <w:shd w:val="clear" w:color="auto" w:fill="auto"/>
            <w:noWrap/>
            <w:vAlign w:val="center"/>
            <w:hideMark/>
          </w:tcPr>
          <w:p w14:paraId="2CF5C927" w14:textId="77777777" w:rsidR="00091D4E" w:rsidRPr="00091D4E" w:rsidRDefault="00091D4E" w:rsidP="00091D4E">
            <w:pPr>
              <w:jc w:val="center"/>
              <w:rPr>
                <w:sz w:val="16"/>
                <w:szCs w:val="16"/>
                <w:lang w:val="uk-UA"/>
              </w:rPr>
            </w:pPr>
            <w:r w:rsidRPr="00091D4E">
              <w:rPr>
                <w:sz w:val="16"/>
                <w:szCs w:val="16"/>
                <w:lang w:val="uk-UA"/>
              </w:rPr>
              <w:t> </w:t>
            </w:r>
          </w:p>
        </w:tc>
        <w:tc>
          <w:tcPr>
            <w:tcW w:w="1276" w:type="dxa"/>
            <w:shd w:val="clear" w:color="auto" w:fill="auto"/>
            <w:noWrap/>
            <w:vAlign w:val="center"/>
            <w:hideMark/>
          </w:tcPr>
          <w:p w14:paraId="6C32A34C" w14:textId="77777777" w:rsidR="00091D4E" w:rsidRPr="00091D4E" w:rsidRDefault="00091D4E" w:rsidP="00091D4E">
            <w:pPr>
              <w:jc w:val="right"/>
              <w:rPr>
                <w:b/>
                <w:bCs/>
                <w:sz w:val="16"/>
                <w:szCs w:val="16"/>
              </w:rPr>
            </w:pPr>
            <w:r w:rsidRPr="00091D4E">
              <w:rPr>
                <w:b/>
                <w:bCs/>
                <w:sz w:val="16"/>
                <w:szCs w:val="16"/>
              </w:rPr>
              <w:t>749 000,00</w:t>
            </w:r>
          </w:p>
        </w:tc>
        <w:tc>
          <w:tcPr>
            <w:tcW w:w="1276" w:type="dxa"/>
            <w:shd w:val="clear" w:color="auto" w:fill="auto"/>
            <w:noWrap/>
            <w:vAlign w:val="center"/>
            <w:hideMark/>
          </w:tcPr>
          <w:p w14:paraId="6DAF9B69" w14:textId="77777777" w:rsidR="00091D4E" w:rsidRPr="00091D4E" w:rsidRDefault="00091D4E" w:rsidP="001C090C">
            <w:pPr>
              <w:jc w:val="right"/>
              <w:rPr>
                <w:b/>
                <w:bCs/>
                <w:sz w:val="16"/>
                <w:szCs w:val="16"/>
              </w:rPr>
            </w:pPr>
            <w:r w:rsidRPr="00091D4E">
              <w:rPr>
                <w:b/>
                <w:bCs/>
                <w:sz w:val="16"/>
                <w:szCs w:val="16"/>
              </w:rPr>
              <w:t>749 000,00</w:t>
            </w:r>
          </w:p>
        </w:tc>
        <w:tc>
          <w:tcPr>
            <w:tcW w:w="1134" w:type="dxa"/>
            <w:shd w:val="clear" w:color="auto" w:fill="auto"/>
            <w:noWrap/>
            <w:vAlign w:val="center"/>
            <w:hideMark/>
          </w:tcPr>
          <w:p w14:paraId="04E9EE47" w14:textId="77777777" w:rsidR="00091D4E" w:rsidRPr="00091D4E" w:rsidRDefault="00091D4E" w:rsidP="001C090C">
            <w:pPr>
              <w:ind w:left="-108" w:right="-108"/>
              <w:jc w:val="right"/>
              <w:rPr>
                <w:b/>
                <w:bCs/>
                <w:sz w:val="16"/>
                <w:szCs w:val="16"/>
              </w:rPr>
            </w:pPr>
            <w:r w:rsidRPr="00091D4E">
              <w:rPr>
                <w:b/>
                <w:bCs/>
                <w:sz w:val="16"/>
                <w:szCs w:val="16"/>
              </w:rPr>
              <w:t>0,00</w:t>
            </w:r>
          </w:p>
        </w:tc>
        <w:tc>
          <w:tcPr>
            <w:tcW w:w="1134" w:type="dxa"/>
            <w:shd w:val="clear" w:color="auto" w:fill="auto"/>
            <w:noWrap/>
            <w:vAlign w:val="center"/>
            <w:hideMark/>
          </w:tcPr>
          <w:p w14:paraId="1D66D942" w14:textId="77777777" w:rsidR="00091D4E" w:rsidRPr="00091D4E" w:rsidRDefault="00091D4E" w:rsidP="001C090C">
            <w:pPr>
              <w:ind w:left="-108" w:right="-108"/>
              <w:jc w:val="right"/>
              <w:rPr>
                <w:b/>
                <w:bCs/>
                <w:sz w:val="16"/>
                <w:szCs w:val="16"/>
              </w:rPr>
            </w:pPr>
            <w:r w:rsidRPr="00091D4E">
              <w:rPr>
                <w:b/>
                <w:bCs/>
                <w:sz w:val="16"/>
                <w:szCs w:val="16"/>
              </w:rPr>
              <w:t>0,00</w:t>
            </w:r>
          </w:p>
        </w:tc>
      </w:tr>
      <w:tr w:rsidR="00091D4E" w:rsidRPr="00091D4E" w14:paraId="6262C920" w14:textId="77777777" w:rsidTr="000760A7">
        <w:trPr>
          <w:trHeight w:val="279"/>
        </w:trPr>
        <w:tc>
          <w:tcPr>
            <w:tcW w:w="866" w:type="dxa"/>
            <w:shd w:val="clear" w:color="auto" w:fill="auto"/>
            <w:noWrap/>
            <w:vAlign w:val="center"/>
            <w:hideMark/>
          </w:tcPr>
          <w:p w14:paraId="3C94D78E" w14:textId="77777777" w:rsidR="00091D4E" w:rsidRPr="00091D4E" w:rsidRDefault="00091D4E" w:rsidP="00091D4E">
            <w:pPr>
              <w:jc w:val="center"/>
              <w:rPr>
                <w:sz w:val="16"/>
                <w:szCs w:val="16"/>
                <w:lang w:val="uk-UA"/>
              </w:rPr>
            </w:pPr>
            <w:r w:rsidRPr="00091D4E">
              <w:rPr>
                <w:sz w:val="16"/>
                <w:szCs w:val="16"/>
                <w:lang w:val="uk-UA"/>
              </w:rPr>
              <w:t xml:space="preserve">1014082  </w:t>
            </w:r>
          </w:p>
        </w:tc>
        <w:tc>
          <w:tcPr>
            <w:tcW w:w="850" w:type="dxa"/>
            <w:shd w:val="clear" w:color="auto" w:fill="auto"/>
            <w:vAlign w:val="center"/>
            <w:hideMark/>
          </w:tcPr>
          <w:p w14:paraId="351E4664" w14:textId="77777777" w:rsidR="00091D4E" w:rsidRPr="00091D4E" w:rsidRDefault="00091D4E" w:rsidP="00091D4E">
            <w:pPr>
              <w:jc w:val="center"/>
              <w:rPr>
                <w:sz w:val="16"/>
                <w:szCs w:val="16"/>
                <w:lang w:val="uk-UA"/>
              </w:rPr>
            </w:pPr>
            <w:r w:rsidRPr="00091D4E">
              <w:rPr>
                <w:sz w:val="16"/>
                <w:szCs w:val="16"/>
                <w:lang w:val="uk-UA"/>
              </w:rPr>
              <w:t xml:space="preserve">4082     </w:t>
            </w:r>
          </w:p>
        </w:tc>
        <w:tc>
          <w:tcPr>
            <w:tcW w:w="993" w:type="dxa"/>
            <w:shd w:val="clear" w:color="auto" w:fill="auto"/>
            <w:vAlign w:val="center"/>
            <w:hideMark/>
          </w:tcPr>
          <w:p w14:paraId="657F4211" w14:textId="77777777" w:rsidR="00091D4E" w:rsidRPr="00091D4E" w:rsidRDefault="00091D4E" w:rsidP="00091D4E">
            <w:pPr>
              <w:jc w:val="center"/>
              <w:rPr>
                <w:sz w:val="16"/>
                <w:szCs w:val="16"/>
                <w:lang w:val="uk-UA"/>
              </w:rPr>
            </w:pPr>
            <w:r w:rsidRPr="00091D4E">
              <w:rPr>
                <w:sz w:val="16"/>
                <w:szCs w:val="16"/>
                <w:lang w:val="uk-UA"/>
              </w:rPr>
              <w:t xml:space="preserve">0829    </w:t>
            </w:r>
          </w:p>
        </w:tc>
        <w:tc>
          <w:tcPr>
            <w:tcW w:w="3402" w:type="dxa"/>
            <w:shd w:val="clear" w:color="auto" w:fill="auto"/>
            <w:vAlign w:val="center"/>
            <w:hideMark/>
          </w:tcPr>
          <w:p w14:paraId="5E167AEA" w14:textId="77777777" w:rsidR="00091D4E" w:rsidRPr="00091D4E" w:rsidRDefault="00091D4E" w:rsidP="00091D4E">
            <w:pPr>
              <w:rPr>
                <w:sz w:val="16"/>
                <w:szCs w:val="16"/>
                <w:lang w:val="uk-UA"/>
              </w:rPr>
            </w:pPr>
            <w:r w:rsidRPr="00091D4E">
              <w:rPr>
                <w:sz w:val="16"/>
                <w:szCs w:val="16"/>
                <w:lang w:val="uk-UA"/>
              </w:rPr>
              <w:t>Інші заходи в галузі культури і мистецтва</w:t>
            </w:r>
          </w:p>
        </w:tc>
        <w:tc>
          <w:tcPr>
            <w:tcW w:w="3402" w:type="dxa"/>
            <w:shd w:val="clear" w:color="auto" w:fill="auto"/>
            <w:vAlign w:val="center"/>
            <w:hideMark/>
          </w:tcPr>
          <w:p w14:paraId="1F763CB3" w14:textId="77777777" w:rsidR="00091D4E" w:rsidRPr="00091D4E" w:rsidRDefault="00091D4E" w:rsidP="00091D4E">
            <w:pPr>
              <w:rPr>
                <w:sz w:val="16"/>
                <w:szCs w:val="16"/>
                <w:lang w:val="uk-UA"/>
              </w:rPr>
            </w:pPr>
            <w:r w:rsidRPr="00091D4E">
              <w:rPr>
                <w:sz w:val="16"/>
                <w:szCs w:val="16"/>
                <w:lang w:val="uk-UA"/>
              </w:rPr>
              <w:t>Програма культурно-мистецьких заходів відділу культури Долинської міської ради на 2022-2024 роки</w:t>
            </w:r>
          </w:p>
        </w:tc>
        <w:tc>
          <w:tcPr>
            <w:tcW w:w="1417" w:type="dxa"/>
            <w:shd w:val="clear" w:color="auto" w:fill="auto"/>
            <w:vAlign w:val="center"/>
            <w:hideMark/>
          </w:tcPr>
          <w:p w14:paraId="160362C4" w14:textId="77777777" w:rsidR="00091D4E" w:rsidRPr="00091D4E" w:rsidRDefault="00091D4E" w:rsidP="00091D4E">
            <w:pPr>
              <w:jc w:val="center"/>
              <w:rPr>
                <w:sz w:val="16"/>
                <w:szCs w:val="16"/>
                <w:lang w:val="uk-UA"/>
              </w:rPr>
            </w:pPr>
            <w:r w:rsidRPr="00091D4E">
              <w:rPr>
                <w:sz w:val="16"/>
                <w:szCs w:val="16"/>
                <w:lang w:val="uk-UA"/>
              </w:rPr>
              <w:t>18.11.2021              № 1114-17/2021</w:t>
            </w:r>
          </w:p>
        </w:tc>
        <w:tc>
          <w:tcPr>
            <w:tcW w:w="1276" w:type="dxa"/>
            <w:shd w:val="clear" w:color="auto" w:fill="auto"/>
            <w:noWrap/>
            <w:vAlign w:val="center"/>
            <w:hideMark/>
          </w:tcPr>
          <w:p w14:paraId="1AF0B479" w14:textId="77777777" w:rsidR="00091D4E" w:rsidRPr="00091D4E" w:rsidRDefault="00091D4E" w:rsidP="00091D4E">
            <w:pPr>
              <w:jc w:val="right"/>
              <w:rPr>
                <w:b/>
                <w:bCs/>
                <w:sz w:val="16"/>
                <w:szCs w:val="16"/>
              </w:rPr>
            </w:pPr>
            <w:r w:rsidRPr="00091D4E">
              <w:rPr>
                <w:b/>
                <w:bCs/>
                <w:sz w:val="16"/>
                <w:szCs w:val="16"/>
              </w:rPr>
              <w:t>699 000,00</w:t>
            </w:r>
          </w:p>
        </w:tc>
        <w:tc>
          <w:tcPr>
            <w:tcW w:w="1276" w:type="dxa"/>
            <w:shd w:val="clear" w:color="auto" w:fill="auto"/>
            <w:noWrap/>
            <w:vAlign w:val="center"/>
            <w:hideMark/>
          </w:tcPr>
          <w:p w14:paraId="1F48536F" w14:textId="77777777" w:rsidR="00091D4E" w:rsidRPr="00091D4E" w:rsidRDefault="00091D4E" w:rsidP="001C090C">
            <w:pPr>
              <w:jc w:val="right"/>
              <w:rPr>
                <w:sz w:val="16"/>
                <w:szCs w:val="16"/>
              </w:rPr>
            </w:pPr>
            <w:r w:rsidRPr="00091D4E">
              <w:rPr>
                <w:sz w:val="16"/>
                <w:szCs w:val="16"/>
              </w:rPr>
              <w:t>699 000,00</w:t>
            </w:r>
          </w:p>
        </w:tc>
        <w:tc>
          <w:tcPr>
            <w:tcW w:w="1134" w:type="dxa"/>
            <w:shd w:val="clear" w:color="auto" w:fill="auto"/>
            <w:noWrap/>
            <w:vAlign w:val="center"/>
            <w:hideMark/>
          </w:tcPr>
          <w:p w14:paraId="34B59C1F"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36332016"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1861ADF8" w14:textId="77777777" w:rsidTr="00DD05E2">
        <w:trPr>
          <w:trHeight w:val="503"/>
        </w:trPr>
        <w:tc>
          <w:tcPr>
            <w:tcW w:w="866" w:type="dxa"/>
            <w:shd w:val="clear" w:color="auto" w:fill="auto"/>
            <w:noWrap/>
            <w:vAlign w:val="center"/>
            <w:hideMark/>
          </w:tcPr>
          <w:p w14:paraId="02CAC85D" w14:textId="77777777" w:rsidR="00091D4E" w:rsidRPr="00091D4E" w:rsidRDefault="00091D4E" w:rsidP="00091D4E">
            <w:pPr>
              <w:jc w:val="center"/>
              <w:rPr>
                <w:sz w:val="16"/>
                <w:szCs w:val="16"/>
                <w:lang w:val="uk-UA"/>
              </w:rPr>
            </w:pPr>
            <w:r w:rsidRPr="00091D4E">
              <w:rPr>
                <w:sz w:val="16"/>
                <w:szCs w:val="16"/>
                <w:lang w:val="uk-UA"/>
              </w:rPr>
              <w:t xml:space="preserve">1017370  </w:t>
            </w:r>
          </w:p>
        </w:tc>
        <w:tc>
          <w:tcPr>
            <w:tcW w:w="850" w:type="dxa"/>
            <w:shd w:val="clear" w:color="auto" w:fill="auto"/>
            <w:vAlign w:val="center"/>
            <w:hideMark/>
          </w:tcPr>
          <w:p w14:paraId="3875554D" w14:textId="77777777" w:rsidR="00091D4E" w:rsidRPr="00091D4E" w:rsidRDefault="00091D4E"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085649B0" w14:textId="77777777" w:rsidR="00091D4E" w:rsidRPr="00091D4E" w:rsidRDefault="00091D4E"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71559FD4" w14:textId="77777777" w:rsidR="00091D4E" w:rsidRPr="00091D4E" w:rsidRDefault="00091D4E"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7CE17F5F" w14:textId="77777777" w:rsidR="00091D4E" w:rsidRPr="00091D4E" w:rsidRDefault="00091D4E" w:rsidP="00091D4E">
            <w:pPr>
              <w:rPr>
                <w:sz w:val="16"/>
                <w:szCs w:val="16"/>
                <w:lang w:val="uk-UA"/>
              </w:rPr>
            </w:pPr>
            <w:r w:rsidRPr="00091D4E">
              <w:rPr>
                <w:sz w:val="16"/>
                <w:szCs w:val="16"/>
                <w:lang w:val="uk-UA"/>
              </w:rPr>
              <w:t>Програма фінансування мобілізаційних заходів та оборонної роботи Долинської міської ради на 2022-2024 роки</w:t>
            </w:r>
          </w:p>
        </w:tc>
        <w:tc>
          <w:tcPr>
            <w:tcW w:w="1417" w:type="dxa"/>
            <w:shd w:val="clear" w:color="auto" w:fill="auto"/>
            <w:vAlign w:val="center"/>
            <w:hideMark/>
          </w:tcPr>
          <w:p w14:paraId="71E06D59" w14:textId="77777777" w:rsidR="00091D4E" w:rsidRPr="00091D4E" w:rsidRDefault="00091D4E" w:rsidP="00091D4E">
            <w:pPr>
              <w:jc w:val="center"/>
              <w:rPr>
                <w:sz w:val="16"/>
                <w:szCs w:val="16"/>
                <w:lang w:val="uk-UA"/>
              </w:rPr>
            </w:pPr>
            <w:r w:rsidRPr="00091D4E">
              <w:rPr>
                <w:sz w:val="16"/>
                <w:szCs w:val="16"/>
                <w:lang w:val="uk-UA"/>
              </w:rPr>
              <w:t>18.11.2021 №1083-17/2021</w:t>
            </w:r>
          </w:p>
        </w:tc>
        <w:tc>
          <w:tcPr>
            <w:tcW w:w="1276" w:type="dxa"/>
            <w:shd w:val="clear" w:color="auto" w:fill="auto"/>
            <w:noWrap/>
            <w:vAlign w:val="center"/>
            <w:hideMark/>
          </w:tcPr>
          <w:p w14:paraId="49CFE9B1" w14:textId="77777777" w:rsidR="00091D4E" w:rsidRPr="00091D4E" w:rsidRDefault="00091D4E" w:rsidP="00091D4E">
            <w:pPr>
              <w:jc w:val="right"/>
              <w:rPr>
                <w:b/>
                <w:bCs/>
                <w:sz w:val="16"/>
                <w:szCs w:val="16"/>
              </w:rPr>
            </w:pPr>
            <w:r w:rsidRPr="00091D4E">
              <w:rPr>
                <w:b/>
                <w:bCs/>
                <w:sz w:val="16"/>
                <w:szCs w:val="16"/>
              </w:rPr>
              <w:t>50 000,00</w:t>
            </w:r>
          </w:p>
        </w:tc>
        <w:tc>
          <w:tcPr>
            <w:tcW w:w="1276" w:type="dxa"/>
            <w:shd w:val="clear" w:color="auto" w:fill="auto"/>
            <w:noWrap/>
            <w:vAlign w:val="center"/>
            <w:hideMark/>
          </w:tcPr>
          <w:p w14:paraId="4844F69B" w14:textId="77777777" w:rsidR="00091D4E" w:rsidRPr="00091D4E" w:rsidRDefault="00091D4E" w:rsidP="001C090C">
            <w:pPr>
              <w:jc w:val="right"/>
              <w:rPr>
                <w:sz w:val="16"/>
                <w:szCs w:val="16"/>
              </w:rPr>
            </w:pPr>
            <w:r w:rsidRPr="00091D4E">
              <w:rPr>
                <w:sz w:val="16"/>
                <w:szCs w:val="16"/>
              </w:rPr>
              <w:t>50 000,00</w:t>
            </w:r>
          </w:p>
        </w:tc>
        <w:tc>
          <w:tcPr>
            <w:tcW w:w="1134" w:type="dxa"/>
            <w:shd w:val="clear" w:color="auto" w:fill="auto"/>
            <w:noWrap/>
            <w:vAlign w:val="center"/>
            <w:hideMark/>
          </w:tcPr>
          <w:p w14:paraId="18B560D8"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0150EB5B"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230BE3FC" w14:textId="77777777" w:rsidTr="00631BE2">
        <w:trPr>
          <w:trHeight w:val="225"/>
        </w:trPr>
        <w:tc>
          <w:tcPr>
            <w:tcW w:w="866" w:type="dxa"/>
            <w:shd w:val="clear" w:color="auto" w:fill="auto"/>
            <w:vAlign w:val="center"/>
            <w:hideMark/>
          </w:tcPr>
          <w:p w14:paraId="765BC780" w14:textId="0E23B061" w:rsidR="00091D4E" w:rsidRPr="00091D4E" w:rsidRDefault="00091D4E" w:rsidP="00091D4E">
            <w:pPr>
              <w:jc w:val="center"/>
              <w:rPr>
                <w:b/>
                <w:bCs/>
                <w:sz w:val="16"/>
                <w:szCs w:val="16"/>
                <w:lang w:val="uk-UA"/>
              </w:rPr>
            </w:pPr>
            <w:r w:rsidRPr="00091D4E">
              <w:rPr>
                <w:b/>
                <w:bCs/>
                <w:sz w:val="16"/>
                <w:szCs w:val="16"/>
                <w:lang w:val="uk-UA"/>
              </w:rPr>
              <w:t>11</w:t>
            </w:r>
          </w:p>
        </w:tc>
        <w:tc>
          <w:tcPr>
            <w:tcW w:w="850" w:type="dxa"/>
            <w:shd w:val="clear" w:color="auto" w:fill="auto"/>
            <w:noWrap/>
            <w:vAlign w:val="center"/>
            <w:hideMark/>
          </w:tcPr>
          <w:p w14:paraId="3A017EFC"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993" w:type="dxa"/>
            <w:shd w:val="clear" w:color="auto" w:fill="auto"/>
            <w:noWrap/>
            <w:vAlign w:val="center"/>
            <w:hideMark/>
          </w:tcPr>
          <w:p w14:paraId="667166FB" w14:textId="77777777" w:rsidR="00091D4E" w:rsidRPr="00091D4E" w:rsidRDefault="00091D4E" w:rsidP="00091D4E">
            <w:pPr>
              <w:jc w:val="center"/>
              <w:rPr>
                <w:b/>
                <w:bCs/>
                <w:sz w:val="16"/>
                <w:szCs w:val="16"/>
                <w:lang w:val="uk-UA"/>
              </w:rPr>
            </w:pPr>
            <w:r w:rsidRPr="00091D4E">
              <w:rPr>
                <w:b/>
                <w:bCs/>
                <w:sz w:val="16"/>
                <w:szCs w:val="16"/>
                <w:lang w:val="uk-UA"/>
              </w:rPr>
              <w:t> </w:t>
            </w:r>
          </w:p>
        </w:tc>
        <w:tc>
          <w:tcPr>
            <w:tcW w:w="3402" w:type="dxa"/>
            <w:shd w:val="clear" w:color="auto" w:fill="auto"/>
            <w:vAlign w:val="center"/>
            <w:hideMark/>
          </w:tcPr>
          <w:p w14:paraId="2788986E" w14:textId="77777777" w:rsidR="00091D4E" w:rsidRPr="00091D4E" w:rsidRDefault="00091D4E" w:rsidP="00091D4E">
            <w:pPr>
              <w:rPr>
                <w:b/>
                <w:bCs/>
                <w:sz w:val="16"/>
                <w:szCs w:val="16"/>
                <w:lang w:val="uk-UA"/>
              </w:rPr>
            </w:pPr>
            <w:r w:rsidRPr="00091D4E">
              <w:rPr>
                <w:b/>
                <w:bCs/>
                <w:sz w:val="16"/>
                <w:szCs w:val="16"/>
                <w:lang w:val="uk-UA"/>
              </w:rPr>
              <w:t>Відділ молоді та спорту</w:t>
            </w:r>
          </w:p>
        </w:tc>
        <w:tc>
          <w:tcPr>
            <w:tcW w:w="3402" w:type="dxa"/>
            <w:shd w:val="clear" w:color="auto" w:fill="auto"/>
            <w:vAlign w:val="center"/>
            <w:hideMark/>
          </w:tcPr>
          <w:p w14:paraId="3E4C875B" w14:textId="77777777" w:rsidR="00091D4E" w:rsidRPr="00091D4E" w:rsidRDefault="00091D4E" w:rsidP="00091D4E">
            <w:pPr>
              <w:rPr>
                <w:b/>
                <w:bCs/>
                <w:sz w:val="16"/>
                <w:szCs w:val="16"/>
                <w:lang w:val="uk-UA"/>
              </w:rPr>
            </w:pPr>
            <w:r w:rsidRPr="00091D4E">
              <w:rPr>
                <w:b/>
                <w:bCs/>
                <w:sz w:val="16"/>
                <w:szCs w:val="16"/>
                <w:lang w:val="uk-UA"/>
              </w:rPr>
              <w:t> </w:t>
            </w:r>
          </w:p>
        </w:tc>
        <w:tc>
          <w:tcPr>
            <w:tcW w:w="1417" w:type="dxa"/>
            <w:shd w:val="clear" w:color="auto" w:fill="auto"/>
            <w:noWrap/>
            <w:vAlign w:val="center"/>
            <w:hideMark/>
          </w:tcPr>
          <w:p w14:paraId="18F18E45" w14:textId="77777777" w:rsidR="00091D4E" w:rsidRPr="00091D4E" w:rsidRDefault="00091D4E" w:rsidP="00091D4E">
            <w:pPr>
              <w:jc w:val="center"/>
              <w:rPr>
                <w:sz w:val="16"/>
                <w:szCs w:val="16"/>
                <w:lang w:val="uk-UA"/>
              </w:rPr>
            </w:pPr>
            <w:r w:rsidRPr="00091D4E">
              <w:rPr>
                <w:sz w:val="16"/>
                <w:szCs w:val="16"/>
                <w:lang w:val="uk-UA"/>
              </w:rPr>
              <w:t> </w:t>
            </w:r>
          </w:p>
        </w:tc>
        <w:tc>
          <w:tcPr>
            <w:tcW w:w="1276" w:type="dxa"/>
            <w:shd w:val="clear" w:color="auto" w:fill="auto"/>
            <w:noWrap/>
            <w:vAlign w:val="center"/>
            <w:hideMark/>
          </w:tcPr>
          <w:p w14:paraId="05EBA93D" w14:textId="77777777" w:rsidR="00091D4E" w:rsidRPr="00091D4E" w:rsidRDefault="00091D4E" w:rsidP="00091D4E">
            <w:pPr>
              <w:jc w:val="right"/>
              <w:rPr>
                <w:b/>
                <w:bCs/>
                <w:sz w:val="16"/>
                <w:szCs w:val="16"/>
              </w:rPr>
            </w:pPr>
            <w:r w:rsidRPr="00091D4E">
              <w:rPr>
                <w:b/>
                <w:bCs/>
                <w:sz w:val="16"/>
                <w:szCs w:val="16"/>
              </w:rPr>
              <w:t>3 537 410,00</w:t>
            </w:r>
          </w:p>
        </w:tc>
        <w:tc>
          <w:tcPr>
            <w:tcW w:w="1276" w:type="dxa"/>
            <w:shd w:val="clear" w:color="auto" w:fill="auto"/>
            <w:noWrap/>
            <w:vAlign w:val="center"/>
            <w:hideMark/>
          </w:tcPr>
          <w:p w14:paraId="3CC8372B" w14:textId="77777777" w:rsidR="00091D4E" w:rsidRPr="00091D4E" w:rsidRDefault="00091D4E" w:rsidP="001C090C">
            <w:pPr>
              <w:jc w:val="right"/>
              <w:rPr>
                <w:b/>
                <w:bCs/>
                <w:sz w:val="16"/>
                <w:szCs w:val="16"/>
              </w:rPr>
            </w:pPr>
            <w:r w:rsidRPr="00091D4E">
              <w:rPr>
                <w:b/>
                <w:bCs/>
                <w:sz w:val="16"/>
                <w:szCs w:val="16"/>
              </w:rPr>
              <w:t>3 537 410,00</w:t>
            </w:r>
          </w:p>
        </w:tc>
        <w:tc>
          <w:tcPr>
            <w:tcW w:w="1134" w:type="dxa"/>
            <w:shd w:val="clear" w:color="auto" w:fill="auto"/>
            <w:noWrap/>
            <w:vAlign w:val="center"/>
            <w:hideMark/>
          </w:tcPr>
          <w:p w14:paraId="67F93453" w14:textId="77777777" w:rsidR="00091D4E" w:rsidRPr="00091D4E" w:rsidRDefault="00091D4E" w:rsidP="001C090C">
            <w:pPr>
              <w:ind w:left="-108" w:right="-108"/>
              <w:jc w:val="right"/>
              <w:rPr>
                <w:b/>
                <w:bCs/>
                <w:sz w:val="16"/>
                <w:szCs w:val="16"/>
              </w:rPr>
            </w:pPr>
            <w:r w:rsidRPr="00091D4E">
              <w:rPr>
                <w:b/>
                <w:bCs/>
                <w:sz w:val="16"/>
                <w:szCs w:val="16"/>
              </w:rPr>
              <w:t>0,00</w:t>
            </w:r>
          </w:p>
        </w:tc>
        <w:tc>
          <w:tcPr>
            <w:tcW w:w="1134" w:type="dxa"/>
            <w:shd w:val="clear" w:color="auto" w:fill="auto"/>
            <w:noWrap/>
            <w:vAlign w:val="center"/>
            <w:hideMark/>
          </w:tcPr>
          <w:p w14:paraId="5E594DD6" w14:textId="77777777" w:rsidR="00091D4E" w:rsidRPr="00091D4E" w:rsidRDefault="00091D4E" w:rsidP="001C090C">
            <w:pPr>
              <w:ind w:left="-108" w:right="-108"/>
              <w:jc w:val="right"/>
              <w:rPr>
                <w:b/>
                <w:bCs/>
                <w:sz w:val="16"/>
                <w:szCs w:val="16"/>
              </w:rPr>
            </w:pPr>
            <w:r w:rsidRPr="00091D4E">
              <w:rPr>
                <w:b/>
                <w:bCs/>
                <w:sz w:val="16"/>
                <w:szCs w:val="16"/>
              </w:rPr>
              <w:t>0,00</w:t>
            </w:r>
          </w:p>
        </w:tc>
      </w:tr>
      <w:tr w:rsidR="00091D4E" w:rsidRPr="00091D4E" w14:paraId="212EE8B8" w14:textId="77777777" w:rsidTr="009036DF">
        <w:trPr>
          <w:trHeight w:val="358"/>
        </w:trPr>
        <w:tc>
          <w:tcPr>
            <w:tcW w:w="866" w:type="dxa"/>
            <w:shd w:val="clear" w:color="auto" w:fill="auto"/>
            <w:noWrap/>
            <w:vAlign w:val="center"/>
            <w:hideMark/>
          </w:tcPr>
          <w:p w14:paraId="1A35FAD7" w14:textId="77777777" w:rsidR="00091D4E" w:rsidRPr="00091D4E" w:rsidRDefault="00091D4E" w:rsidP="00091D4E">
            <w:pPr>
              <w:jc w:val="center"/>
              <w:rPr>
                <w:sz w:val="16"/>
                <w:szCs w:val="16"/>
                <w:lang w:val="uk-UA"/>
              </w:rPr>
            </w:pPr>
            <w:r w:rsidRPr="00091D4E">
              <w:rPr>
                <w:sz w:val="16"/>
                <w:szCs w:val="16"/>
                <w:lang w:val="uk-UA"/>
              </w:rPr>
              <w:t xml:space="preserve">1113133  </w:t>
            </w:r>
          </w:p>
        </w:tc>
        <w:tc>
          <w:tcPr>
            <w:tcW w:w="850" w:type="dxa"/>
            <w:shd w:val="clear" w:color="auto" w:fill="auto"/>
            <w:vAlign w:val="center"/>
            <w:hideMark/>
          </w:tcPr>
          <w:p w14:paraId="23E4B7BD" w14:textId="77777777" w:rsidR="00091D4E" w:rsidRPr="00091D4E" w:rsidRDefault="00091D4E" w:rsidP="00091D4E">
            <w:pPr>
              <w:jc w:val="center"/>
              <w:rPr>
                <w:sz w:val="16"/>
                <w:szCs w:val="16"/>
                <w:lang w:val="uk-UA"/>
              </w:rPr>
            </w:pPr>
            <w:r w:rsidRPr="00091D4E">
              <w:rPr>
                <w:sz w:val="16"/>
                <w:szCs w:val="16"/>
                <w:lang w:val="uk-UA"/>
              </w:rPr>
              <w:t xml:space="preserve">3133     </w:t>
            </w:r>
          </w:p>
        </w:tc>
        <w:tc>
          <w:tcPr>
            <w:tcW w:w="993" w:type="dxa"/>
            <w:shd w:val="clear" w:color="auto" w:fill="auto"/>
            <w:vAlign w:val="center"/>
            <w:hideMark/>
          </w:tcPr>
          <w:p w14:paraId="186998E4" w14:textId="77777777" w:rsidR="00091D4E" w:rsidRPr="00091D4E" w:rsidRDefault="00091D4E" w:rsidP="00091D4E">
            <w:pPr>
              <w:jc w:val="center"/>
              <w:rPr>
                <w:sz w:val="16"/>
                <w:szCs w:val="16"/>
                <w:lang w:val="uk-UA"/>
              </w:rPr>
            </w:pPr>
            <w:r w:rsidRPr="00091D4E">
              <w:rPr>
                <w:sz w:val="16"/>
                <w:szCs w:val="16"/>
                <w:lang w:val="uk-UA"/>
              </w:rPr>
              <w:t xml:space="preserve">1040    </w:t>
            </w:r>
          </w:p>
        </w:tc>
        <w:tc>
          <w:tcPr>
            <w:tcW w:w="3402" w:type="dxa"/>
            <w:shd w:val="clear" w:color="auto" w:fill="auto"/>
            <w:vAlign w:val="center"/>
            <w:hideMark/>
          </w:tcPr>
          <w:p w14:paraId="261B2464" w14:textId="77777777" w:rsidR="00091D4E" w:rsidRPr="00091D4E" w:rsidRDefault="00091D4E" w:rsidP="00091D4E">
            <w:pPr>
              <w:rPr>
                <w:sz w:val="16"/>
                <w:szCs w:val="16"/>
                <w:lang w:val="uk-UA"/>
              </w:rPr>
            </w:pPr>
            <w:r w:rsidRPr="00091D4E">
              <w:rPr>
                <w:sz w:val="16"/>
                <w:szCs w:val="16"/>
                <w:lang w:val="uk-UA"/>
              </w:rPr>
              <w:t>Інші заходи та заклади молодіжної політики</w:t>
            </w:r>
          </w:p>
        </w:tc>
        <w:tc>
          <w:tcPr>
            <w:tcW w:w="3402" w:type="dxa"/>
            <w:shd w:val="clear" w:color="auto" w:fill="auto"/>
            <w:vAlign w:val="center"/>
            <w:hideMark/>
          </w:tcPr>
          <w:p w14:paraId="7A4FE7B1" w14:textId="77777777" w:rsidR="00091D4E" w:rsidRPr="00091D4E" w:rsidRDefault="00091D4E" w:rsidP="00091D4E">
            <w:pPr>
              <w:rPr>
                <w:sz w:val="16"/>
                <w:szCs w:val="16"/>
                <w:lang w:val="uk-UA"/>
              </w:rPr>
            </w:pPr>
            <w:r w:rsidRPr="00091D4E">
              <w:rPr>
                <w:sz w:val="16"/>
                <w:szCs w:val="16"/>
                <w:lang w:val="uk-UA"/>
              </w:rPr>
              <w:t>Програма « Молодь Долинської громади» на 2021-2024 »</w:t>
            </w:r>
          </w:p>
        </w:tc>
        <w:tc>
          <w:tcPr>
            <w:tcW w:w="1417" w:type="dxa"/>
            <w:shd w:val="clear" w:color="auto" w:fill="auto"/>
            <w:vAlign w:val="center"/>
            <w:hideMark/>
          </w:tcPr>
          <w:p w14:paraId="6678698F" w14:textId="77777777" w:rsidR="00091D4E" w:rsidRPr="00091D4E" w:rsidRDefault="00091D4E" w:rsidP="00091D4E">
            <w:pPr>
              <w:jc w:val="center"/>
              <w:rPr>
                <w:sz w:val="16"/>
                <w:szCs w:val="16"/>
                <w:lang w:val="uk-UA"/>
              </w:rPr>
            </w:pPr>
            <w:r w:rsidRPr="00091D4E">
              <w:rPr>
                <w:sz w:val="16"/>
                <w:szCs w:val="16"/>
                <w:lang w:val="uk-UA"/>
              </w:rPr>
              <w:t>18.11.2021              № 1110-17/2021</w:t>
            </w:r>
          </w:p>
        </w:tc>
        <w:tc>
          <w:tcPr>
            <w:tcW w:w="1276" w:type="dxa"/>
            <w:shd w:val="clear" w:color="auto" w:fill="auto"/>
            <w:noWrap/>
            <w:vAlign w:val="center"/>
            <w:hideMark/>
          </w:tcPr>
          <w:p w14:paraId="34768152" w14:textId="77777777" w:rsidR="00091D4E" w:rsidRPr="00091D4E" w:rsidRDefault="00091D4E" w:rsidP="00091D4E">
            <w:pPr>
              <w:jc w:val="right"/>
              <w:rPr>
                <w:b/>
                <w:bCs/>
                <w:sz w:val="16"/>
                <w:szCs w:val="16"/>
              </w:rPr>
            </w:pPr>
            <w:r w:rsidRPr="00091D4E">
              <w:rPr>
                <w:b/>
                <w:bCs/>
                <w:sz w:val="16"/>
                <w:szCs w:val="16"/>
              </w:rPr>
              <w:t>538 410,00</w:t>
            </w:r>
          </w:p>
        </w:tc>
        <w:tc>
          <w:tcPr>
            <w:tcW w:w="1276" w:type="dxa"/>
            <w:shd w:val="clear" w:color="auto" w:fill="auto"/>
            <w:noWrap/>
            <w:vAlign w:val="center"/>
            <w:hideMark/>
          </w:tcPr>
          <w:p w14:paraId="414BEF9F" w14:textId="77777777" w:rsidR="00091D4E" w:rsidRPr="00091D4E" w:rsidRDefault="00091D4E" w:rsidP="001C090C">
            <w:pPr>
              <w:jc w:val="right"/>
              <w:rPr>
                <w:sz w:val="16"/>
                <w:szCs w:val="16"/>
              </w:rPr>
            </w:pPr>
            <w:r w:rsidRPr="00091D4E">
              <w:rPr>
                <w:sz w:val="16"/>
                <w:szCs w:val="16"/>
              </w:rPr>
              <w:t>538 410,00</w:t>
            </w:r>
          </w:p>
        </w:tc>
        <w:tc>
          <w:tcPr>
            <w:tcW w:w="1134" w:type="dxa"/>
            <w:shd w:val="clear" w:color="auto" w:fill="auto"/>
            <w:noWrap/>
            <w:vAlign w:val="center"/>
            <w:hideMark/>
          </w:tcPr>
          <w:p w14:paraId="19346F85"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0BA7031B"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17B4B4D8" w14:textId="77777777" w:rsidTr="00036D92">
        <w:trPr>
          <w:trHeight w:val="322"/>
        </w:trPr>
        <w:tc>
          <w:tcPr>
            <w:tcW w:w="866" w:type="dxa"/>
            <w:shd w:val="clear" w:color="auto" w:fill="auto"/>
            <w:noWrap/>
            <w:vAlign w:val="center"/>
            <w:hideMark/>
          </w:tcPr>
          <w:p w14:paraId="1FA2A061" w14:textId="77777777" w:rsidR="00091D4E" w:rsidRPr="00091D4E" w:rsidRDefault="00091D4E" w:rsidP="00091D4E">
            <w:pPr>
              <w:jc w:val="center"/>
              <w:rPr>
                <w:sz w:val="16"/>
                <w:szCs w:val="16"/>
                <w:lang w:val="uk-UA"/>
              </w:rPr>
            </w:pPr>
            <w:r w:rsidRPr="00091D4E">
              <w:rPr>
                <w:sz w:val="16"/>
                <w:szCs w:val="16"/>
                <w:lang w:val="uk-UA"/>
              </w:rPr>
              <w:t xml:space="preserve">1115061  </w:t>
            </w:r>
          </w:p>
        </w:tc>
        <w:tc>
          <w:tcPr>
            <w:tcW w:w="850" w:type="dxa"/>
            <w:shd w:val="clear" w:color="auto" w:fill="auto"/>
            <w:vAlign w:val="center"/>
            <w:hideMark/>
          </w:tcPr>
          <w:p w14:paraId="3CEF724B" w14:textId="77777777" w:rsidR="00091D4E" w:rsidRPr="00091D4E" w:rsidRDefault="00091D4E" w:rsidP="00091D4E">
            <w:pPr>
              <w:jc w:val="center"/>
              <w:rPr>
                <w:sz w:val="16"/>
                <w:szCs w:val="16"/>
                <w:lang w:val="uk-UA"/>
              </w:rPr>
            </w:pPr>
            <w:r w:rsidRPr="00091D4E">
              <w:rPr>
                <w:sz w:val="16"/>
                <w:szCs w:val="16"/>
                <w:lang w:val="uk-UA"/>
              </w:rPr>
              <w:t xml:space="preserve">5061     </w:t>
            </w:r>
          </w:p>
        </w:tc>
        <w:tc>
          <w:tcPr>
            <w:tcW w:w="993" w:type="dxa"/>
            <w:shd w:val="clear" w:color="auto" w:fill="auto"/>
            <w:vAlign w:val="center"/>
            <w:hideMark/>
          </w:tcPr>
          <w:p w14:paraId="490084E8" w14:textId="77777777" w:rsidR="00091D4E" w:rsidRPr="00091D4E" w:rsidRDefault="00091D4E" w:rsidP="00091D4E">
            <w:pPr>
              <w:jc w:val="center"/>
              <w:rPr>
                <w:sz w:val="16"/>
                <w:szCs w:val="16"/>
                <w:lang w:val="uk-UA"/>
              </w:rPr>
            </w:pPr>
            <w:r w:rsidRPr="00091D4E">
              <w:rPr>
                <w:sz w:val="16"/>
                <w:szCs w:val="16"/>
                <w:lang w:val="uk-UA"/>
              </w:rPr>
              <w:t xml:space="preserve">0810    </w:t>
            </w:r>
          </w:p>
        </w:tc>
        <w:tc>
          <w:tcPr>
            <w:tcW w:w="3402" w:type="dxa"/>
            <w:shd w:val="clear" w:color="auto" w:fill="auto"/>
            <w:vAlign w:val="center"/>
            <w:hideMark/>
          </w:tcPr>
          <w:p w14:paraId="33F79412" w14:textId="77777777" w:rsidR="00091D4E" w:rsidRPr="00091D4E" w:rsidRDefault="00091D4E" w:rsidP="00091D4E">
            <w:pPr>
              <w:rPr>
                <w:sz w:val="16"/>
                <w:szCs w:val="16"/>
                <w:lang w:val="uk-UA"/>
              </w:rPr>
            </w:pPr>
            <w:r w:rsidRPr="00091D4E">
              <w:rPr>
                <w:sz w:val="16"/>
                <w:szCs w:val="16"/>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tc>
        <w:tc>
          <w:tcPr>
            <w:tcW w:w="3402" w:type="dxa"/>
            <w:shd w:val="clear" w:color="auto" w:fill="auto"/>
            <w:vAlign w:val="center"/>
            <w:hideMark/>
          </w:tcPr>
          <w:p w14:paraId="3BF83D92" w14:textId="77777777" w:rsidR="00091D4E" w:rsidRPr="00091D4E" w:rsidRDefault="00091D4E" w:rsidP="00091D4E">
            <w:pPr>
              <w:rPr>
                <w:sz w:val="16"/>
                <w:szCs w:val="16"/>
                <w:lang w:val="uk-UA"/>
              </w:rPr>
            </w:pPr>
            <w:r w:rsidRPr="00091D4E">
              <w:rPr>
                <w:sz w:val="16"/>
                <w:szCs w:val="16"/>
                <w:lang w:val="uk-UA"/>
              </w:rPr>
              <w:t>Програма розвитку фізичної культури та спорту по Долинській ТГ на 2022-2024рр.</w:t>
            </w:r>
          </w:p>
        </w:tc>
        <w:tc>
          <w:tcPr>
            <w:tcW w:w="1417" w:type="dxa"/>
            <w:shd w:val="clear" w:color="auto" w:fill="auto"/>
            <w:vAlign w:val="center"/>
            <w:hideMark/>
          </w:tcPr>
          <w:p w14:paraId="3D5EEB5F" w14:textId="77777777" w:rsidR="00091D4E" w:rsidRPr="00091D4E" w:rsidRDefault="00091D4E" w:rsidP="00091D4E">
            <w:pPr>
              <w:jc w:val="center"/>
              <w:rPr>
                <w:sz w:val="16"/>
                <w:szCs w:val="16"/>
                <w:lang w:val="uk-UA"/>
              </w:rPr>
            </w:pPr>
            <w:r w:rsidRPr="00091D4E">
              <w:rPr>
                <w:sz w:val="16"/>
                <w:szCs w:val="16"/>
                <w:lang w:val="uk-UA"/>
              </w:rPr>
              <w:t>18.11.2021              № 1106-17/2021</w:t>
            </w:r>
          </w:p>
        </w:tc>
        <w:tc>
          <w:tcPr>
            <w:tcW w:w="1276" w:type="dxa"/>
            <w:shd w:val="clear" w:color="auto" w:fill="auto"/>
            <w:noWrap/>
            <w:vAlign w:val="center"/>
            <w:hideMark/>
          </w:tcPr>
          <w:p w14:paraId="7D787379" w14:textId="77777777" w:rsidR="00091D4E" w:rsidRPr="00091D4E" w:rsidRDefault="00091D4E" w:rsidP="00091D4E">
            <w:pPr>
              <w:jc w:val="right"/>
              <w:rPr>
                <w:b/>
                <w:bCs/>
                <w:sz w:val="16"/>
                <w:szCs w:val="16"/>
              </w:rPr>
            </w:pPr>
            <w:r w:rsidRPr="00091D4E">
              <w:rPr>
                <w:b/>
                <w:bCs/>
                <w:sz w:val="16"/>
                <w:szCs w:val="16"/>
              </w:rPr>
              <w:t>1 399 000,00</w:t>
            </w:r>
          </w:p>
        </w:tc>
        <w:tc>
          <w:tcPr>
            <w:tcW w:w="1276" w:type="dxa"/>
            <w:shd w:val="clear" w:color="auto" w:fill="auto"/>
            <w:noWrap/>
            <w:vAlign w:val="center"/>
            <w:hideMark/>
          </w:tcPr>
          <w:p w14:paraId="10F2F29A" w14:textId="77777777" w:rsidR="00091D4E" w:rsidRPr="00091D4E" w:rsidRDefault="00091D4E" w:rsidP="001C090C">
            <w:pPr>
              <w:jc w:val="right"/>
              <w:rPr>
                <w:sz w:val="16"/>
                <w:szCs w:val="16"/>
              </w:rPr>
            </w:pPr>
            <w:r w:rsidRPr="00091D4E">
              <w:rPr>
                <w:sz w:val="16"/>
                <w:szCs w:val="16"/>
              </w:rPr>
              <w:t>1 399 000,00</w:t>
            </w:r>
          </w:p>
        </w:tc>
        <w:tc>
          <w:tcPr>
            <w:tcW w:w="1134" w:type="dxa"/>
            <w:shd w:val="clear" w:color="auto" w:fill="auto"/>
            <w:noWrap/>
            <w:vAlign w:val="center"/>
            <w:hideMark/>
          </w:tcPr>
          <w:p w14:paraId="5351CB58" w14:textId="77777777" w:rsidR="00091D4E" w:rsidRPr="00091D4E" w:rsidRDefault="00091D4E" w:rsidP="001C090C">
            <w:pPr>
              <w:ind w:left="-108" w:right="-108"/>
              <w:jc w:val="right"/>
              <w:rPr>
                <w:sz w:val="16"/>
                <w:szCs w:val="16"/>
              </w:rPr>
            </w:pPr>
            <w:r w:rsidRPr="00091D4E">
              <w:rPr>
                <w:sz w:val="16"/>
                <w:szCs w:val="16"/>
              </w:rPr>
              <w:t> </w:t>
            </w:r>
          </w:p>
        </w:tc>
        <w:tc>
          <w:tcPr>
            <w:tcW w:w="1134" w:type="dxa"/>
            <w:shd w:val="clear" w:color="auto" w:fill="auto"/>
            <w:noWrap/>
            <w:vAlign w:val="center"/>
            <w:hideMark/>
          </w:tcPr>
          <w:p w14:paraId="03F2E12A" w14:textId="77777777" w:rsidR="00091D4E" w:rsidRPr="00091D4E" w:rsidRDefault="00091D4E" w:rsidP="001C090C">
            <w:pPr>
              <w:ind w:left="-108" w:right="-108"/>
              <w:jc w:val="right"/>
              <w:rPr>
                <w:sz w:val="16"/>
                <w:szCs w:val="16"/>
              </w:rPr>
            </w:pPr>
            <w:r w:rsidRPr="00091D4E">
              <w:rPr>
                <w:sz w:val="16"/>
                <w:szCs w:val="16"/>
              </w:rPr>
              <w:t> </w:t>
            </w:r>
          </w:p>
        </w:tc>
      </w:tr>
      <w:tr w:rsidR="00091D4E" w:rsidRPr="00091D4E" w14:paraId="1BE4F056" w14:textId="77777777" w:rsidTr="00036D92">
        <w:trPr>
          <w:trHeight w:val="290"/>
        </w:trPr>
        <w:tc>
          <w:tcPr>
            <w:tcW w:w="866" w:type="dxa"/>
            <w:shd w:val="clear" w:color="auto" w:fill="auto"/>
            <w:noWrap/>
            <w:vAlign w:val="center"/>
            <w:hideMark/>
          </w:tcPr>
          <w:p w14:paraId="0A8A78DF" w14:textId="77777777" w:rsidR="00091D4E" w:rsidRPr="00091D4E" w:rsidRDefault="00091D4E" w:rsidP="00091D4E">
            <w:pPr>
              <w:jc w:val="center"/>
              <w:rPr>
                <w:sz w:val="16"/>
                <w:szCs w:val="16"/>
                <w:lang w:val="uk-UA"/>
              </w:rPr>
            </w:pPr>
            <w:r w:rsidRPr="00091D4E">
              <w:rPr>
                <w:sz w:val="16"/>
                <w:szCs w:val="16"/>
                <w:lang w:val="uk-UA"/>
              </w:rPr>
              <w:t xml:space="preserve">1115062  </w:t>
            </w:r>
          </w:p>
        </w:tc>
        <w:tc>
          <w:tcPr>
            <w:tcW w:w="850" w:type="dxa"/>
            <w:shd w:val="clear" w:color="auto" w:fill="auto"/>
            <w:vAlign w:val="center"/>
            <w:hideMark/>
          </w:tcPr>
          <w:p w14:paraId="7D4BB18A" w14:textId="77777777" w:rsidR="00091D4E" w:rsidRPr="00091D4E" w:rsidRDefault="00091D4E" w:rsidP="00091D4E">
            <w:pPr>
              <w:jc w:val="center"/>
              <w:rPr>
                <w:sz w:val="16"/>
                <w:szCs w:val="16"/>
                <w:lang w:val="uk-UA"/>
              </w:rPr>
            </w:pPr>
            <w:r w:rsidRPr="00091D4E">
              <w:rPr>
                <w:sz w:val="16"/>
                <w:szCs w:val="16"/>
                <w:lang w:val="uk-UA"/>
              </w:rPr>
              <w:t xml:space="preserve">5062     </w:t>
            </w:r>
          </w:p>
        </w:tc>
        <w:tc>
          <w:tcPr>
            <w:tcW w:w="993" w:type="dxa"/>
            <w:shd w:val="clear" w:color="auto" w:fill="auto"/>
            <w:vAlign w:val="center"/>
            <w:hideMark/>
          </w:tcPr>
          <w:p w14:paraId="5BE6F39E" w14:textId="77777777" w:rsidR="00091D4E" w:rsidRPr="00091D4E" w:rsidRDefault="00091D4E" w:rsidP="00091D4E">
            <w:pPr>
              <w:jc w:val="center"/>
              <w:rPr>
                <w:sz w:val="16"/>
                <w:szCs w:val="16"/>
                <w:lang w:val="uk-UA"/>
              </w:rPr>
            </w:pPr>
            <w:r w:rsidRPr="00091D4E">
              <w:rPr>
                <w:sz w:val="16"/>
                <w:szCs w:val="16"/>
                <w:lang w:val="uk-UA"/>
              </w:rPr>
              <w:t xml:space="preserve">0810    </w:t>
            </w:r>
          </w:p>
        </w:tc>
        <w:tc>
          <w:tcPr>
            <w:tcW w:w="3402" w:type="dxa"/>
            <w:shd w:val="clear" w:color="auto" w:fill="auto"/>
            <w:vAlign w:val="center"/>
            <w:hideMark/>
          </w:tcPr>
          <w:p w14:paraId="461CD13C" w14:textId="77777777" w:rsidR="00091D4E" w:rsidRPr="00091D4E" w:rsidRDefault="00091D4E" w:rsidP="00091D4E">
            <w:pPr>
              <w:rPr>
                <w:sz w:val="16"/>
                <w:szCs w:val="16"/>
                <w:lang w:val="uk-UA"/>
              </w:rPr>
            </w:pPr>
            <w:r w:rsidRPr="00091D4E">
              <w:rPr>
                <w:sz w:val="16"/>
                <w:szCs w:val="16"/>
                <w:lang w:val="uk-UA"/>
              </w:rPr>
              <w:t>Підтримка спорту вищих досягнень та організацій, які здійснюють фізкультурно-спортивну діяльність в регіоні</w:t>
            </w:r>
          </w:p>
        </w:tc>
        <w:tc>
          <w:tcPr>
            <w:tcW w:w="3402" w:type="dxa"/>
            <w:shd w:val="clear" w:color="auto" w:fill="auto"/>
            <w:vAlign w:val="center"/>
            <w:hideMark/>
          </w:tcPr>
          <w:p w14:paraId="5A93C6A8" w14:textId="77777777" w:rsidR="00091D4E" w:rsidRPr="00091D4E" w:rsidRDefault="00091D4E" w:rsidP="00091D4E">
            <w:pPr>
              <w:rPr>
                <w:sz w:val="16"/>
                <w:szCs w:val="16"/>
                <w:lang w:val="uk-UA"/>
              </w:rPr>
            </w:pPr>
            <w:r w:rsidRPr="00091D4E">
              <w:rPr>
                <w:sz w:val="16"/>
                <w:szCs w:val="16"/>
                <w:lang w:val="uk-UA"/>
              </w:rPr>
              <w:t>Програма діяльності Асоціації «Футбольний клуб «Нафтовик – Долина» на 2022-2024 роки</w:t>
            </w:r>
          </w:p>
        </w:tc>
        <w:tc>
          <w:tcPr>
            <w:tcW w:w="1417" w:type="dxa"/>
            <w:shd w:val="clear" w:color="auto" w:fill="auto"/>
            <w:vAlign w:val="center"/>
            <w:hideMark/>
          </w:tcPr>
          <w:p w14:paraId="72390F64" w14:textId="77777777" w:rsidR="00091D4E" w:rsidRPr="00091D4E" w:rsidRDefault="00091D4E" w:rsidP="00091D4E">
            <w:pPr>
              <w:jc w:val="center"/>
              <w:rPr>
                <w:sz w:val="16"/>
                <w:szCs w:val="16"/>
                <w:lang w:val="uk-UA"/>
              </w:rPr>
            </w:pPr>
            <w:r w:rsidRPr="00091D4E">
              <w:rPr>
                <w:sz w:val="16"/>
                <w:szCs w:val="16"/>
                <w:lang w:val="uk-UA"/>
              </w:rPr>
              <w:t>18.11.2021           № 1112-17/2021</w:t>
            </w:r>
          </w:p>
        </w:tc>
        <w:tc>
          <w:tcPr>
            <w:tcW w:w="1276" w:type="dxa"/>
            <w:shd w:val="clear" w:color="auto" w:fill="auto"/>
            <w:noWrap/>
            <w:vAlign w:val="center"/>
            <w:hideMark/>
          </w:tcPr>
          <w:p w14:paraId="121072E8" w14:textId="77777777" w:rsidR="00091D4E" w:rsidRPr="00DF4915" w:rsidRDefault="00091D4E" w:rsidP="00091D4E">
            <w:pPr>
              <w:jc w:val="right"/>
              <w:rPr>
                <w:b/>
                <w:bCs/>
                <w:sz w:val="16"/>
                <w:szCs w:val="16"/>
              </w:rPr>
            </w:pPr>
            <w:r w:rsidRPr="00DF4915">
              <w:rPr>
                <w:b/>
                <w:bCs/>
                <w:sz w:val="16"/>
                <w:szCs w:val="16"/>
              </w:rPr>
              <w:t>1 600 000,00</w:t>
            </w:r>
          </w:p>
        </w:tc>
        <w:tc>
          <w:tcPr>
            <w:tcW w:w="1276" w:type="dxa"/>
            <w:shd w:val="clear" w:color="auto" w:fill="auto"/>
            <w:noWrap/>
            <w:vAlign w:val="center"/>
            <w:hideMark/>
          </w:tcPr>
          <w:p w14:paraId="1C14E043" w14:textId="77777777" w:rsidR="00091D4E" w:rsidRPr="00DF4915" w:rsidRDefault="00091D4E" w:rsidP="001C090C">
            <w:pPr>
              <w:jc w:val="right"/>
              <w:rPr>
                <w:sz w:val="16"/>
                <w:szCs w:val="16"/>
              </w:rPr>
            </w:pPr>
            <w:r w:rsidRPr="00DF4915">
              <w:rPr>
                <w:sz w:val="16"/>
                <w:szCs w:val="16"/>
              </w:rPr>
              <w:t>1 600 000,00</w:t>
            </w:r>
          </w:p>
        </w:tc>
        <w:tc>
          <w:tcPr>
            <w:tcW w:w="1134" w:type="dxa"/>
            <w:shd w:val="clear" w:color="auto" w:fill="auto"/>
            <w:noWrap/>
            <w:vAlign w:val="center"/>
            <w:hideMark/>
          </w:tcPr>
          <w:p w14:paraId="67EC23BC" w14:textId="77777777" w:rsidR="00091D4E" w:rsidRPr="00DF4915" w:rsidRDefault="00091D4E" w:rsidP="001C090C">
            <w:pPr>
              <w:ind w:left="-108" w:right="-108"/>
              <w:jc w:val="right"/>
              <w:rPr>
                <w:sz w:val="16"/>
                <w:szCs w:val="16"/>
              </w:rPr>
            </w:pPr>
            <w:r w:rsidRPr="00DF4915">
              <w:rPr>
                <w:sz w:val="16"/>
                <w:szCs w:val="16"/>
              </w:rPr>
              <w:t> </w:t>
            </w:r>
          </w:p>
        </w:tc>
        <w:tc>
          <w:tcPr>
            <w:tcW w:w="1134" w:type="dxa"/>
            <w:shd w:val="clear" w:color="auto" w:fill="auto"/>
            <w:noWrap/>
            <w:vAlign w:val="center"/>
            <w:hideMark/>
          </w:tcPr>
          <w:p w14:paraId="6923C261" w14:textId="77777777" w:rsidR="00091D4E" w:rsidRPr="00DF4915" w:rsidRDefault="00091D4E" w:rsidP="001C090C">
            <w:pPr>
              <w:ind w:left="-108" w:right="-108"/>
              <w:jc w:val="right"/>
              <w:rPr>
                <w:sz w:val="16"/>
                <w:szCs w:val="16"/>
              </w:rPr>
            </w:pPr>
            <w:r w:rsidRPr="00DF4915">
              <w:rPr>
                <w:sz w:val="16"/>
                <w:szCs w:val="16"/>
              </w:rPr>
              <w:t> </w:t>
            </w:r>
          </w:p>
        </w:tc>
      </w:tr>
      <w:tr w:rsidR="00DF4915" w:rsidRPr="00091D4E" w14:paraId="207CE5EE" w14:textId="77777777" w:rsidTr="00631BE2">
        <w:trPr>
          <w:trHeight w:val="420"/>
        </w:trPr>
        <w:tc>
          <w:tcPr>
            <w:tcW w:w="866" w:type="dxa"/>
            <w:shd w:val="clear" w:color="auto" w:fill="auto"/>
            <w:vAlign w:val="center"/>
            <w:hideMark/>
          </w:tcPr>
          <w:p w14:paraId="38E4D8B4" w14:textId="417BA2B2" w:rsidR="00DF4915" w:rsidRPr="00091D4E" w:rsidRDefault="00DF4915" w:rsidP="00091D4E">
            <w:pPr>
              <w:jc w:val="center"/>
              <w:rPr>
                <w:b/>
                <w:bCs/>
                <w:sz w:val="16"/>
                <w:szCs w:val="16"/>
                <w:lang w:val="uk-UA"/>
              </w:rPr>
            </w:pPr>
            <w:r w:rsidRPr="00091D4E">
              <w:rPr>
                <w:b/>
                <w:bCs/>
                <w:sz w:val="16"/>
                <w:szCs w:val="16"/>
                <w:lang w:val="uk-UA"/>
              </w:rPr>
              <w:t>12</w:t>
            </w:r>
          </w:p>
        </w:tc>
        <w:tc>
          <w:tcPr>
            <w:tcW w:w="850" w:type="dxa"/>
            <w:shd w:val="clear" w:color="auto" w:fill="auto"/>
            <w:noWrap/>
            <w:vAlign w:val="center"/>
            <w:hideMark/>
          </w:tcPr>
          <w:p w14:paraId="3E5A337A" w14:textId="77777777" w:rsidR="00DF4915" w:rsidRPr="00091D4E" w:rsidRDefault="00DF4915" w:rsidP="00091D4E">
            <w:pPr>
              <w:jc w:val="center"/>
              <w:rPr>
                <w:b/>
                <w:bCs/>
                <w:sz w:val="16"/>
                <w:szCs w:val="16"/>
                <w:lang w:val="uk-UA"/>
              </w:rPr>
            </w:pPr>
            <w:r w:rsidRPr="00091D4E">
              <w:rPr>
                <w:b/>
                <w:bCs/>
                <w:sz w:val="16"/>
                <w:szCs w:val="16"/>
                <w:lang w:val="uk-UA"/>
              </w:rPr>
              <w:t> </w:t>
            </w:r>
          </w:p>
        </w:tc>
        <w:tc>
          <w:tcPr>
            <w:tcW w:w="993" w:type="dxa"/>
            <w:shd w:val="clear" w:color="auto" w:fill="auto"/>
            <w:noWrap/>
            <w:vAlign w:val="center"/>
            <w:hideMark/>
          </w:tcPr>
          <w:p w14:paraId="2575B11B" w14:textId="77777777" w:rsidR="00DF4915" w:rsidRPr="00091D4E" w:rsidRDefault="00DF4915" w:rsidP="00091D4E">
            <w:pPr>
              <w:jc w:val="center"/>
              <w:rPr>
                <w:b/>
                <w:bCs/>
                <w:sz w:val="16"/>
                <w:szCs w:val="16"/>
                <w:lang w:val="uk-UA"/>
              </w:rPr>
            </w:pPr>
            <w:r w:rsidRPr="00091D4E">
              <w:rPr>
                <w:b/>
                <w:bCs/>
                <w:sz w:val="16"/>
                <w:szCs w:val="16"/>
                <w:lang w:val="uk-UA"/>
              </w:rPr>
              <w:t> </w:t>
            </w:r>
          </w:p>
        </w:tc>
        <w:tc>
          <w:tcPr>
            <w:tcW w:w="3402" w:type="dxa"/>
            <w:shd w:val="clear" w:color="auto" w:fill="auto"/>
            <w:vAlign w:val="center"/>
            <w:hideMark/>
          </w:tcPr>
          <w:p w14:paraId="2F180DDC" w14:textId="77777777" w:rsidR="00DF4915" w:rsidRPr="00091D4E" w:rsidRDefault="00DF4915" w:rsidP="00091D4E">
            <w:pPr>
              <w:rPr>
                <w:b/>
                <w:bCs/>
                <w:sz w:val="16"/>
                <w:szCs w:val="16"/>
                <w:lang w:val="uk-UA"/>
              </w:rPr>
            </w:pPr>
            <w:r w:rsidRPr="00091D4E">
              <w:rPr>
                <w:b/>
                <w:bCs/>
                <w:sz w:val="16"/>
                <w:szCs w:val="16"/>
                <w:lang w:val="uk-UA"/>
              </w:rPr>
              <w:t>Управління житлово-комунального господарства</w:t>
            </w:r>
          </w:p>
        </w:tc>
        <w:tc>
          <w:tcPr>
            <w:tcW w:w="3402" w:type="dxa"/>
            <w:shd w:val="clear" w:color="auto" w:fill="auto"/>
            <w:vAlign w:val="center"/>
            <w:hideMark/>
          </w:tcPr>
          <w:p w14:paraId="48D87B7A" w14:textId="77777777" w:rsidR="00DF4915" w:rsidRPr="00091D4E" w:rsidRDefault="00DF4915" w:rsidP="00091D4E">
            <w:pPr>
              <w:rPr>
                <w:b/>
                <w:bCs/>
                <w:sz w:val="16"/>
                <w:szCs w:val="16"/>
                <w:lang w:val="uk-UA"/>
              </w:rPr>
            </w:pPr>
            <w:r w:rsidRPr="00091D4E">
              <w:rPr>
                <w:b/>
                <w:bCs/>
                <w:sz w:val="16"/>
                <w:szCs w:val="16"/>
                <w:lang w:val="uk-UA"/>
              </w:rPr>
              <w:t> </w:t>
            </w:r>
          </w:p>
        </w:tc>
        <w:tc>
          <w:tcPr>
            <w:tcW w:w="1417" w:type="dxa"/>
            <w:shd w:val="clear" w:color="auto" w:fill="auto"/>
            <w:noWrap/>
            <w:vAlign w:val="center"/>
            <w:hideMark/>
          </w:tcPr>
          <w:p w14:paraId="3405C6E5" w14:textId="77777777" w:rsidR="00DF4915" w:rsidRPr="00091D4E" w:rsidRDefault="00DF4915" w:rsidP="00091D4E">
            <w:pPr>
              <w:jc w:val="center"/>
              <w:rPr>
                <w:sz w:val="16"/>
                <w:szCs w:val="16"/>
                <w:lang w:val="uk-UA"/>
              </w:rPr>
            </w:pPr>
            <w:r w:rsidRPr="00091D4E">
              <w:rPr>
                <w:sz w:val="16"/>
                <w:szCs w:val="16"/>
                <w:lang w:val="uk-UA"/>
              </w:rPr>
              <w:t> </w:t>
            </w:r>
          </w:p>
        </w:tc>
        <w:tc>
          <w:tcPr>
            <w:tcW w:w="1276" w:type="dxa"/>
            <w:shd w:val="clear" w:color="auto" w:fill="auto"/>
            <w:noWrap/>
            <w:vAlign w:val="center"/>
            <w:hideMark/>
          </w:tcPr>
          <w:p w14:paraId="5CAC1548" w14:textId="537B95CF" w:rsidR="00DF4915" w:rsidRPr="00EE28DF" w:rsidRDefault="00EE28DF" w:rsidP="00091D4E">
            <w:pPr>
              <w:jc w:val="right"/>
              <w:rPr>
                <w:b/>
                <w:bCs/>
                <w:sz w:val="16"/>
                <w:szCs w:val="16"/>
                <w:lang w:val="uk-UA"/>
              </w:rPr>
            </w:pPr>
            <w:r>
              <w:rPr>
                <w:b/>
                <w:bCs/>
                <w:sz w:val="16"/>
                <w:szCs w:val="16"/>
                <w:lang w:val="uk-UA"/>
              </w:rPr>
              <w:t>66 </w:t>
            </w:r>
            <w:r w:rsidR="0068509E">
              <w:rPr>
                <w:b/>
                <w:bCs/>
                <w:sz w:val="16"/>
                <w:szCs w:val="16"/>
                <w:lang w:val="uk-UA"/>
              </w:rPr>
              <w:t>2</w:t>
            </w:r>
            <w:r>
              <w:rPr>
                <w:b/>
                <w:bCs/>
                <w:sz w:val="16"/>
                <w:szCs w:val="16"/>
                <w:lang w:val="uk-UA"/>
              </w:rPr>
              <w:t>21 567,09</w:t>
            </w:r>
          </w:p>
        </w:tc>
        <w:tc>
          <w:tcPr>
            <w:tcW w:w="1276" w:type="dxa"/>
            <w:shd w:val="clear" w:color="auto" w:fill="auto"/>
            <w:noWrap/>
            <w:vAlign w:val="center"/>
            <w:hideMark/>
          </w:tcPr>
          <w:p w14:paraId="50B9600B" w14:textId="02E9D7F1" w:rsidR="00DF4915" w:rsidRPr="00EE28DF" w:rsidRDefault="00EE28DF" w:rsidP="001C090C">
            <w:pPr>
              <w:jc w:val="right"/>
              <w:rPr>
                <w:b/>
                <w:bCs/>
                <w:sz w:val="16"/>
                <w:szCs w:val="16"/>
                <w:lang w:val="uk-UA"/>
              </w:rPr>
            </w:pPr>
            <w:r>
              <w:rPr>
                <w:b/>
                <w:bCs/>
                <w:sz w:val="16"/>
                <w:szCs w:val="16"/>
                <w:lang w:val="uk-UA"/>
              </w:rPr>
              <w:t>17 472 470,00</w:t>
            </w:r>
          </w:p>
        </w:tc>
        <w:tc>
          <w:tcPr>
            <w:tcW w:w="1134" w:type="dxa"/>
            <w:shd w:val="clear" w:color="auto" w:fill="auto"/>
            <w:noWrap/>
            <w:vAlign w:val="center"/>
            <w:hideMark/>
          </w:tcPr>
          <w:p w14:paraId="72A66D9F" w14:textId="72B97EF0" w:rsidR="00DF4915" w:rsidRPr="00DF4915" w:rsidRDefault="00DF4915" w:rsidP="001C090C">
            <w:pPr>
              <w:ind w:left="-108" w:right="-108"/>
              <w:jc w:val="right"/>
              <w:rPr>
                <w:b/>
                <w:bCs/>
                <w:sz w:val="16"/>
                <w:szCs w:val="16"/>
              </w:rPr>
            </w:pPr>
            <w:r w:rsidRPr="00DF4915">
              <w:rPr>
                <w:b/>
                <w:bCs/>
                <w:sz w:val="16"/>
                <w:szCs w:val="16"/>
              </w:rPr>
              <w:t xml:space="preserve">48 </w:t>
            </w:r>
            <w:r w:rsidR="0068509E">
              <w:rPr>
                <w:b/>
                <w:bCs/>
                <w:sz w:val="16"/>
                <w:szCs w:val="16"/>
                <w:lang w:val="uk-UA"/>
              </w:rPr>
              <w:t>7</w:t>
            </w:r>
            <w:r w:rsidRPr="00DF4915">
              <w:rPr>
                <w:b/>
                <w:bCs/>
                <w:sz w:val="16"/>
                <w:szCs w:val="16"/>
              </w:rPr>
              <w:t>49 097,09</w:t>
            </w:r>
          </w:p>
        </w:tc>
        <w:tc>
          <w:tcPr>
            <w:tcW w:w="1134" w:type="dxa"/>
            <w:shd w:val="clear" w:color="auto" w:fill="auto"/>
            <w:noWrap/>
            <w:vAlign w:val="center"/>
            <w:hideMark/>
          </w:tcPr>
          <w:p w14:paraId="75C84E9D" w14:textId="46B288AA" w:rsidR="00DF4915" w:rsidRPr="00DF4915" w:rsidRDefault="00DF4915" w:rsidP="001C090C">
            <w:pPr>
              <w:ind w:left="-108" w:right="-108"/>
              <w:jc w:val="right"/>
              <w:rPr>
                <w:b/>
                <w:bCs/>
                <w:sz w:val="16"/>
                <w:szCs w:val="16"/>
              </w:rPr>
            </w:pPr>
            <w:r w:rsidRPr="00DF4915">
              <w:rPr>
                <w:b/>
                <w:bCs/>
                <w:sz w:val="16"/>
                <w:szCs w:val="16"/>
              </w:rPr>
              <w:t xml:space="preserve">48 </w:t>
            </w:r>
            <w:r w:rsidR="0068509E">
              <w:rPr>
                <w:b/>
                <w:bCs/>
                <w:sz w:val="16"/>
                <w:szCs w:val="16"/>
                <w:lang w:val="uk-UA"/>
              </w:rPr>
              <w:t>7</w:t>
            </w:r>
            <w:r w:rsidRPr="00DF4915">
              <w:rPr>
                <w:b/>
                <w:bCs/>
                <w:sz w:val="16"/>
                <w:szCs w:val="16"/>
              </w:rPr>
              <w:t>49 097,09</w:t>
            </w:r>
          </w:p>
        </w:tc>
      </w:tr>
      <w:tr w:rsidR="00EE28DF" w:rsidRPr="00091D4E" w14:paraId="286E3BAB" w14:textId="77777777" w:rsidTr="00036D92">
        <w:trPr>
          <w:trHeight w:val="432"/>
        </w:trPr>
        <w:tc>
          <w:tcPr>
            <w:tcW w:w="866" w:type="dxa"/>
            <w:shd w:val="clear" w:color="auto" w:fill="auto"/>
            <w:vAlign w:val="center"/>
            <w:hideMark/>
          </w:tcPr>
          <w:p w14:paraId="728DAFE7" w14:textId="77777777" w:rsidR="00EE28DF" w:rsidRPr="00091D4E" w:rsidRDefault="00EE28DF" w:rsidP="00091D4E">
            <w:pPr>
              <w:jc w:val="center"/>
              <w:rPr>
                <w:color w:val="000000"/>
                <w:sz w:val="16"/>
                <w:szCs w:val="16"/>
                <w:lang w:val="uk-UA"/>
              </w:rPr>
            </w:pPr>
            <w:r w:rsidRPr="00091D4E">
              <w:rPr>
                <w:color w:val="000000"/>
                <w:sz w:val="16"/>
                <w:szCs w:val="16"/>
                <w:lang w:val="uk-UA"/>
              </w:rPr>
              <w:t>1211021</w:t>
            </w:r>
          </w:p>
        </w:tc>
        <w:tc>
          <w:tcPr>
            <w:tcW w:w="850" w:type="dxa"/>
            <w:shd w:val="clear" w:color="auto" w:fill="auto"/>
            <w:vAlign w:val="center"/>
            <w:hideMark/>
          </w:tcPr>
          <w:p w14:paraId="40A225F5" w14:textId="77777777" w:rsidR="00EE28DF" w:rsidRPr="00091D4E" w:rsidRDefault="00EE28DF" w:rsidP="00091D4E">
            <w:pPr>
              <w:jc w:val="center"/>
              <w:rPr>
                <w:color w:val="000000"/>
                <w:sz w:val="16"/>
                <w:szCs w:val="16"/>
                <w:lang w:val="uk-UA"/>
              </w:rPr>
            </w:pPr>
            <w:r w:rsidRPr="00091D4E">
              <w:rPr>
                <w:color w:val="000000"/>
                <w:sz w:val="16"/>
                <w:szCs w:val="16"/>
                <w:lang w:val="uk-UA"/>
              </w:rPr>
              <w:t>1021</w:t>
            </w:r>
          </w:p>
        </w:tc>
        <w:tc>
          <w:tcPr>
            <w:tcW w:w="993" w:type="dxa"/>
            <w:shd w:val="clear" w:color="auto" w:fill="auto"/>
            <w:vAlign w:val="center"/>
            <w:hideMark/>
          </w:tcPr>
          <w:p w14:paraId="2796F75B" w14:textId="77777777" w:rsidR="00EE28DF" w:rsidRPr="00091D4E" w:rsidRDefault="00EE28DF" w:rsidP="00091D4E">
            <w:pPr>
              <w:jc w:val="center"/>
              <w:rPr>
                <w:color w:val="000000"/>
                <w:sz w:val="16"/>
                <w:szCs w:val="16"/>
                <w:lang w:val="uk-UA"/>
              </w:rPr>
            </w:pPr>
            <w:r w:rsidRPr="00091D4E">
              <w:rPr>
                <w:color w:val="000000"/>
                <w:sz w:val="16"/>
                <w:szCs w:val="16"/>
                <w:lang w:val="uk-UA"/>
              </w:rPr>
              <w:t>921</w:t>
            </w:r>
          </w:p>
        </w:tc>
        <w:tc>
          <w:tcPr>
            <w:tcW w:w="3402" w:type="dxa"/>
            <w:shd w:val="clear" w:color="auto" w:fill="auto"/>
            <w:vAlign w:val="center"/>
            <w:hideMark/>
          </w:tcPr>
          <w:p w14:paraId="659C1F3F" w14:textId="77777777" w:rsidR="00EE28DF" w:rsidRPr="00091D4E" w:rsidRDefault="00EE28DF" w:rsidP="00091D4E">
            <w:pPr>
              <w:rPr>
                <w:color w:val="000000"/>
                <w:sz w:val="16"/>
                <w:szCs w:val="16"/>
                <w:lang w:val="uk-UA"/>
              </w:rPr>
            </w:pPr>
            <w:r w:rsidRPr="00091D4E">
              <w:rPr>
                <w:color w:val="000000"/>
                <w:sz w:val="16"/>
                <w:szCs w:val="16"/>
                <w:lang w:val="uk-UA"/>
              </w:rPr>
              <w:t>Надання загальної середньої освіти закладами загальної середньої освіти за рахунок коштів місцевого бюджету</w:t>
            </w:r>
          </w:p>
        </w:tc>
        <w:tc>
          <w:tcPr>
            <w:tcW w:w="3402" w:type="dxa"/>
            <w:vMerge w:val="restart"/>
            <w:shd w:val="clear" w:color="auto" w:fill="auto"/>
            <w:vAlign w:val="center"/>
            <w:hideMark/>
          </w:tcPr>
          <w:p w14:paraId="31678EC7" w14:textId="77777777" w:rsidR="00EE28DF" w:rsidRPr="00036D92" w:rsidRDefault="00EE28DF" w:rsidP="00091D4E">
            <w:pPr>
              <w:rPr>
                <w:sz w:val="16"/>
                <w:szCs w:val="16"/>
                <w:lang w:val="uk-UA"/>
              </w:rPr>
            </w:pPr>
            <w:r w:rsidRPr="00036D92">
              <w:rPr>
                <w:sz w:val="16"/>
                <w:szCs w:val="16"/>
                <w:lang w:val="uk-UA"/>
              </w:rPr>
              <w:t>Програма сталого енергетичного розвитку Долинської територіальної громади на 2022 - 2024 роки</w:t>
            </w:r>
          </w:p>
        </w:tc>
        <w:tc>
          <w:tcPr>
            <w:tcW w:w="1417" w:type="dxa"/>
            <w:vMerge w:val="restart"/>
            <w:shd w:val="clear" w:color="auto" w:fill="auto"/>
            <w:vAlign w:val="center"/>
            <w:hideMark/>
          </w:tcPr>
          <w:p w14:paraId="6CDD286E" w14:textId="77777777" w:rsidR="00EE28DF" w:rsidRPr="00091D4E" w:rsidRDefault="00EE28DF" w:rsidP="00091D4E">
            <w:pPr>
              <w:rPr>
                <w:sz w:val="18"/>
                <w:szCs w:val="18"/>
                <w:lang w:val="uk-UA"/>
              </w:rPr>
            </w:pPr>
            <w:r w:rsidRPr="00091D4E">
              <w:rPr>
                <w:sz w:val="18"/>
                <w:szCs w:val="18"/>
                <w:lang w:val="uk-UA"/>
              </w:rPr>
              <w:t>18.11.2021 № 1124-17/2021</w:t>
            </w:r>
          </w:p>
        </w:tc>
        <w:tc>
          <w:tcPr>
            <w:tcW w:w="1276" w:type="dxa"/>
            <w:shd w:val="clear" w:color="auto" w:fill="auto"/>
            <w:noWrap/>
            <w:vAlign w:val="center"/>
            <w:hideMark/>
          </w:tcPr>
          <w:p w14:paraId="7B64F061" w14:textId="241BBF32" w:rsidR="00EE28DF" w:rsidRPr="00EE28DF" w:rsidRDefault="00EE28DF" w:rsidP="00091D4E">
            <w:pPr>
              <w:jc w:val="right"/>
              <w:rPr>
                <w:b/>
                <w:bCs/>
                <w:sz w:val="16"/>
                <w:szCs w:val="16"/>
              </w:rPr>
            </w:pPr>
            <w:r w:rsidRPr="00EE28DF">
              <w:rPr>
                <w:b/>
                <w:bCs/>
                <w:sz w:val="16"/>
                <w:szCs w:val="16"/>
              </w:rPr>
              <w:t>38 264 597,09</w:t>
            </w:r>
          </w:p>
        </w:tc>
        <w:tc>
          <w:tcPr>
            <w:tcW w:w="1276" w:type="dxa"/>
            <w:shd w:val="clear" w:color="auto" w:fill="auto"/>
            <w:noWrap/>
            <w:vAlign w:val="center"/>
            <w:hideMark/>
          </w:tcPr>
          <w:p w14:paraId="6A66B325" w14:textId="022A705F" w:rsidR="00EE28DF" w:rsidRPr="00DF4915" w:rsidRDefault="00EE28DF" w:rsidP="001C090C">
            <w:pPr>
              <w:jc w:val="right"/>
              <w:rPr>
                <w:sz w:val="16"/>
                <w:szCs w:val="16"/>
              </w:rPr>
            </w:pPr>
          </w:p>
        </w:tc>
        <w:tc>
          <w:tcPr>
            <w:tcW w:w="1134" w:type="dxa"/>
            <w:shd w:val="clear" w:color="auto" w:fill="auto"/>
            <w:noWrap/>
            <w:vAlign w:val="center"/>
            <w:hideMark/>
          </w:tcPr>
          <w:p w14:paraId="00F380AA" w14:textId="57BA2282" w:rsidR="00EE28DF" w:rsidRPr="00DF4915" w:rsidRDefault="00EE28DF" w:rsidP="00DF4915">
            <w:pPr>
              <w:ind w:left="-108" w:right="-108"/>
              <w:jc w:val="right"/>
              <w:rPr>
                <w:sz w:val="16"/>
                <w:szCs w:val="16"/>
              </w:rPr>
            </w:pPr>
            <w:r w:rsidRPr="00DF4915">
              <w:rPr>
                <w:sz w:val="16"/>
                <w:szCs w:val="16"/>
              </w:rPr>
              <w:t>38 264 597,09</w:t>
            </w:r>
          </w:p>
        </w:tc>
        <w:tc>
          <w:tcPr>
            <w:tcW w:w="1134" w:type="dxa"/>
            <w:shd w:val="clear" w:color="auto" w:fill="auto"/>
            <w:noWrap/>
            <w:vAlign w:val="center"/>
            <w:hideMark/>
          </w:tcPr>
          <w:p w14:paraId="189BB4A7" w14:textId="6E6B5CAC" w:rsidR="00EE28DF" w:rsidRPr="00DF4915" w:rsidRDefault="00EE28DF" w:rsidP="00DF4915">
            <w:pPr>
              <w:ind w:left="-108" w:right="-108"/>
              <w:jc w:val="right"/>
              <w:rPr>
                <w:sz w:val="16"/>
                <w:szCs w:val="16"/>
              </w:rPr>
            </w:pPr>
            <w:r w:rsidRPr="00DF4915">
              <w:rPr>
                <w:sz w:val="16"/>
                <w:szCs w:val="16"/>
              </w:rPr>
              <w:t>38 264 597,09</w:t>
            </w:r>
          </w:p>
        </w:tc>
      </w:tr>
      <w:tr w:rsidR="00EE28DF" w:rsidRPr="00091D4E" w14:paraId="76837A1B" w14:textId="77777777" w:rsidTr="00036D92">
        <w:trPr>
          <w:trHeight w:val="432"/>
        </w:trPr>
        <w:tc>
          <w:tcPr>
            <w:tcW w:w="866" w:type="dxa"/>
            <w:shd w:val="clear" w:color="auto" w:fill="auto"/>
            <w:vAlign w:val="center"/>
          </w:tcPr>
          <w:p w14:paraId="28077358" w14:textId="44DCF620" w:rsidR="00EE28DF" w:rsidRPr="00091D4E" w:rsidRDefault="00EE28DF" w:rsidP="00EE28DF">
            <w:pPr>
              <w:jc w:val="center"/>
              <w:rPr>
                <w:color w:val="000000"/>
                <w:sz w:val="16"/>
                <w:szCs w:val="16"/>
                <w:lang w:val="uk-UA"/>
              </w:rPr>
            </w:pPr>
            <w:r w:rsidRPr="00091D4E">
              <w:rPr>
                <w:sz w:val="16"/>
                <w:szCs w:val="16"/>
                <w:lang w:val="uk-UA"/>
              </w:rPr>
              <w:t xml:space="preserve">1217370  </w:t>
            </w:r>
          </w:p>
        </w:tc>
        <w:tc>
          <w:tcPr>
            <w:tcW w:w="850" w:type="dxa"/>
            <w:shd w:val="clear" w:color="auto" w:fill="auto"/>
            <w:vAlign w:val="center"/>
          </w:tcPr>
          <w:p w14:paraId="40E0BC34" w14:textId="6BDB1153" w:rsidR="00EE28DF" w:rsidRPr="00091D4E" w:rsidRDefault="00EE28DF" w:rsidP="00EE28DF">
            <w:pPr>
              <w:jc w:val="center"/>
              <w:rPr>
                <w:color w:val="000000"/>
                <w:sz w:val="16"/>
                <w:szCs w:val="16"/>
                <w:lang w:val="uk-UA"/>
              </w:rPr>
            </w:pPr>
            <w:r w:rsidRPr="00091D4E">
              <w:rPr>
                <w:sz w:val="16"/>
                <w:szCs w:val="16"/>
                <w:lang w:val="uk-UA"/>
              </w:rPr>
              <w:t xml:space="preserve">7370     </w:t>
            </w:r>
          </w:p>
        </w:tc>
        <w:tc>
          <w:tcPr>
            <w:tcW w:w="993" w:type="dxa"/>
            <w:shd w:val="clear" w:color="auto" w:fill="auto"/>
            <w:vAlign w:val="center"/>
          </w:tcPr>
          <w:p w14:paraId="08A0EA70" w14:textId="4E3485FA" w:rsidR="00EE28DF" w:rsidRPr="00091D4E" w:rsidRDefault="00EE28DF" w:rsidP="00EE28DF">
            <w:pPr>
              <w:jc w:val="center"/>
              <w:rPr>
                <w:color w:val="000000"/>
                <w:sz w:val="16"/>
                <w:szCs w:val="16"/>
                <w:lang w:val="uk-UA"/>
              </w:rPr>
            </w:pPr>
            <w:r w:rsidRPr="00091D4E">
              <w:rPr>
                <w:sz w:val="16"/>
                <w:szCs w:val="16"/>
                <w:lang w:val="uk-UA"/>
              </w:rPr>
              <w:t xml:space="preserve">0490    </w:t>
            </w:r>
          </w:p>
        </w:tc>
        <w:tc>
          <w:tcPr>
            <w:tcW w:w="3402" w:type="dxa"/>
            <w:shd w:val="clear" w:color="auto" w:fill="auto"/>
            <w:vAlign w:val="center"/>
          </w:tcPr>
          <w:p w14:paraId="204E9279" w14:textId="5004A628" w:rsidR="00EE28DF" w:rsidRPr="00091D4E" w:rsidRDefault="00EE28DF" w:rsidP="00EE28DF">
            <w:pPr>
              <w:rPr>
                <w:color w:val="000000"/>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vMerge/>
            <w:shd w:val="clear" w:color="auto" w:fill="auto"/>
            <w:vAlign w:val="center"/>
          </w:tcPr>
          <w:p w14:paraId="0155DFE3" w14:textId="77777777" w:rsidR="00EE28DF" w:rsidRPr="00036D92" w:rsidRDefault="00EE28DF" w:rsidP="00EE28DF">
            <w:pPr>
              <w:rPr>
                <w:sz w:val="16"/>
                <w:szCs w:val="16"/>
                <w:lang w:val="uk-UA"/>
              </w:rPr>
            </w:pPr>
          </w:p>
        </w:tc>
        <w:tc>
          <w:tcPr>
            <w:tcW w:w="1417" w:type="dxa"/>
            <w:vMerge/>
            <w:shd w:val="clear" w:color="auto" w:fill="auto"/>
            <w:vAlign w:val="center"/>
          </w:tcPr>
          <w:p w14:paraId="567AB638" w14:textId="77777777" w:rsidR="00EE28DF" w:rsidRPr="00091D4E" w:rsidRDefault="00EE28DF" w:rsidP="00EE28DF">
            <w:pPr>
              <w:rPr>
                <w:sz w:val="18"/>
                <w:szCs w:val="18"/>
                <w:lang w:val="uk-UA"/>
              </w:rPr>
            </w:pPr>
          </w:p>
        </w:tc>
        <w:tc>
          <w:tcPr>
            <w:tcW w:w="1276" w:type="dxa"/>
            <w:shd w:val="clear" w:color="auto" w:fill="auto"/>
            <w:noWrap/>
            <w:vAlign w:val="center"/>
          </w:tcPr>
          <w:p w14:paraId="3CAD695F" w14:textId="209BC4ED" w:rsidR="00EE28DF" w:rsidRPr="00EE28DF" w:rsidRDefault="00EE28DF" w:rsidP="00EE28DF">
            <w:pPr>
              <w:jc w:val="right"/>
              <w:rPr>
                <w:b/>
                <w:bCs/>
                <w:sz w:val="16"/>
                <w:szCs w:val="16"/>
              </w:rPr>
            </w:pPr>
            <w:r w:rsidRPr="00DF4915">
              <w:rPr>
                <w:b/>
                <w:bCs/>
                <w:sz w:val="16"/>
                <w:szCs w:val="16"/>
              </w:rPr>
              <w:t>64 500,00</w:t>
            </w:r>
          </w:p>
        </w:tc>
        <w:tc>
          <w:tcPr>
            <w:tcW w:w="1276" w:type="dxa"/>
            <w:shd w:val="clear" w:color="auto" w:fill="auto"/>
            <w:noWrap/>
            <w:vAlign w:val="center"/>
          </w:tcPr>
          <w:p w14:paraId="63B03D72" w14:textId="12DE80DB" w:rsidR="00EE28DF" w:rsidRPr="00DF4915" w:rsidRDefault="00EE28DF" w:rsidP="00EE28DF">
            <w:pPr>
              <w:jc w:val="right"/>
              <w:rPr>
                <w:sz w:val="16"/>
                <w:szCs w:val="16"/>
              </w:rPr>
            </w:pPr>
            <w:r w:rsidRPr="00DF4915">
              <w:rPr>
                <w:sz w:val="16"/>
                <w:szCs w:val="16"/>
              </w:rPr>
              <w:t> </w:t>
            </w:r>
          </w:p>
        </w:tc>
        <w:tc>
          <w:tcPr>
            <w:tcW w:w="1134" w:type="dxa"/>
            <w:shd w:val="clear" w:color="auto" w:fill="auto"/>
            <w:noWrap/>
            <w:vAlign w:val="center"/>
          </w:tcPr>
          <w:p w14:paraId="7B3239BE" w14:textId="7D021358" w:rsidR="00EE28DF" w:rsidRPr="00DF4915" w:rsidRDefault="00EE28DF" w:rsidP="00EE28DF">
            <w:pPr>
              <w:ind w:left="-108" w:right="-108"/>
              <w:jc w:val="right"/>
              <w:rPr>
                <w:sz w:val="16"/>
                <w:szCs w:val="16"/>
              </w:rPr>
            </w:pPr>
            <w:r w:rsidRPr="00DF4915">
              <w:rPr>
                <w:sz w:val="16"/>
                <w:szCs w:val="16"/>
              </w:rPr>
              <w:t>64 500,00</w:t>
            </w:r>
          </w:p>
        </w:tc>
        <w:tc>
          <w:tcPr>
            <w:tcW w:w="1134" w:type="dxa"/>
            <w:shd w:val="clear" w:color="auto" w:fill="auto"/>
            <w:noWrap/>
            <w:vAlign w:val="center"/>
          </w:tcPr>
          <w:p w14:paraId="50DE2D7A" w14:textId="53AD033D" w:rsidR="00EE28DF" w:rsidRPr="00DF4915" w:rsidRDefault="00EE28DF" w:rsidP="00EE28DF">
            <w:pPr>
              <w:ind w:left="-108" w:right="-108"/>
              <w:jc w:val="right"/>
              <w:rPr>
                <w:sz w:val="16"/>
                <w:szCs w:val="16"/>
              </w:rPr>
            </w:pPr>
            <w:r w:rsidRPr="00DF4915">
              <w:rPr>
                <w:sz w:val="16"/>
                <w:szCs w:val="16"/>
              </w:rPr>
              <w:t>64 500,00</w:t>
            </w:r>
          </w:p>
        </w:tc>
      </w:tr>
      <w:tr w:rsidR="005324C0" w:rsidRPr="00091D4E" w14:paraId="6B81DB5D" w14:textId="77777777" w:rsidTr="00036D92">
        <w:trPr>
          <w:trHeight w:val="298"/>
        </w:trPr>
        <w:tc>
          <w:tcPr>
            <w:tcW w:w="866" w:type="dxa"/>
            <w:shd w:val="clear" w:color="auto" w:fill="auto"/>
            <w:noWrap/>
            <w:vAlign w:val="center"/>
            <w:hideMark/>
          </w:tcPr>
          <w:p w14:paraId="27F3DBAA" w14:textId="77777777" w:rsidR="005324C0" w:rsidRPr="00091D4E" w:rsidRDefault="005324C0" w:rsidP="00091D4E">
            <w:pPr>
              <w:jc w:val="center"/>
              <w:rPr>
                <w:sz w:val="16"/>
                <w:szCs w:val="16"/>
                <w:lang w:val="uk-UA"/>
              </w:rPr>
            </w:pPr>
            <w:r w:rsidRPr="00091D4E">
              <w:rPr>
                <w:sz w:val="16"/>
                <w:szCs w:val="16"/>
                <w:lang w:val="uk-UA"/>
              </w:rPr>
              <w:t>1216013</w:t>
            </w:r>
          </w:p>
        </w:tc>
        <w:tc>
          <w:tcPr>
            <w:tcW w:w="850" w:type="dxa"/>
            <w:shd w:val="clear" w:color="auto" w:fill="auto"/>
            <w:vAlign w:val="center"/>
            <w:hideMark/>
          </w:tcPr>
          <w:p w14:paraId="513EBDFE" w14:textId="77777777" w:rsidR="005324C0" w:rsidRPr="00091D4E" w:rsidRDefault="005324C0" w:rsidP="00091D4E">
            <w:pPr>
              <w:jc w:val="center"/>
              <w:rPr>
                <w:sz w:val="16"/>
                <w:szCs w:val="16"/>
                <w:lang w:val="uk-UA"/>
              </w:rPr>
            </w:pPr>
            <w:r w:rsidRPr="00091D4E">
              <w:rPr>
                <w:sz w:val="16"/>
                <w:szCs w:val="16"/>
                <w:lang w:val="uk-UA"/>
              </w:rPr>
              <w:t>6013</w:t>
            </w:r>
          </w:p>
        </w:tc>
        <w:tc>
          <w:tcPr>
            <w:tcW w:w="993" w:type="dxa"/>
            <w:shd w:val="clear" w:color="auto" w:fill="auto"/>
            <w:vAlign w:val="center"/>
            <w:hideMark/>
          </w:tcPr>
          <w:p w14:paraId="6F0BA86D" w14:textId="77777777" w:rsidR="005324C0" w:rsidRPr="00091D4E" w:rsidRDefault="005324C0" w:rsidP="00091D4E">
            <w:pPr>
              <w:jc w:val="center"/>
              <w:rPr>
                <w:sz w:val="16"/>
                <w:szCs w:val="16"/>
                <w:lang w:val="uk-UA"/>
              </w:rPr>
            </w:pPr>
            <w:r w:rsidRPr="00091D4E">
              <w:rPr>
                <w:sz w:val="16"/>
                <w:szCs w:val="16"/>
                <w:lang w:val="uk-UA"/>
              </w:rPr>
              <w:t>0620</w:t>
            </w:r>
          </w:p>
        </w:tc>
        <w:tc>
          <w:tcPr>
            <w:tcW w:w="3402" w:type="dxa"/>
            <w:shd w:val="clear" w:color="auto" w:fill="auto"/>
            <w:hideMark/>
          </w:tcPr>
          <w:p w14:paraId="2D495C61" w14:textId="77777777" w:rsidR="005324C0" w:rsidRPr="00091D4E" w:rsidRDefault="005324C0" w:rsidP="00091D4E">
            <w:pPr>
              <w:rPr>
                <w:sz w:val="16"/>
                <w:szCs w:val="16"/>
                <w:lang w:val="uk-UA"/>
              </w:rPr>
            </w:pPr>
            <w:r w:rsidRPr="00091D4E">
              <w:rPr>
                <w:sz w:val="16"/>
                <w:szCs w:val="16"/>
                <w:lang w:val="uk-UA"/>
              </w:rPr>
              <w:t>Забезпечення діяльності водопровідно-каналізаційного господарства</w:t>
            </w:r>
          </w:p>
        </w:tc>
        <w:tc>
          <w:tcPr>
            <w:tcW w:w="3402" w:type="dxa"/>
            <w:vMerge w:val="restart"/>
            <w:shd w:val="clear" w:color="auto" w:fill="auto"/>
            <w:vAlign w:val="center"/>
            <w:hideMark/>
          </w:tcPr>
          <w:p w14:paraId="7269B599" w14:textId="77777777" w:rsidR="005324C0" w:rsidRPr="00091D4E" w:rsidRDefault="005324C0" w:rsidP="00091D4E">
            <w:pPr>
              <w:rPr>
                <w:sz w:val="16"/>
                <w:szCs w:val="16"/>
                <w:lang w:val="uk-UA"/>
              </w:rPr>
            </w:pPr>
            <w:r w:rsidRPr="00091D4E">
              <w:rPr>
                <w:sz w:val="16"/>
                <w:szCs w:val="16"/>
                <w:lang w:val="uk-UA"/>
              </w:rPr>
              <w:t>Програма розвитку комунального підприємства " Водоканал" Долинської міської ради на 2022-2024 роки</w:t>
            </w:r>
          </w:p>
        </w:tc>
        <w:tc>
          <w:tcPr>
            <w:tcW w:w="1417" w:type="dxa"/>
            <w:vMerge w:val="restart"/>
            <w:shd w:val="clear" w:color="auto" w:fill="auto"/>
            <w:vAlign w:val="center"/>
            <w:hideMark/>
          </w:tcPr>
          <w:p w14:paraId="5C68AFE8" w14:textId="77777777" w:rsidR="005324C0" w:rsidRPr="00091D4E" w:rsidRDefault="005324C0" w:rsidP="00091D4E">
            <w:pPr>
              <w:jc w:val="center"/>
              <w:rPr>
                <w:sz w:val="16"/>
                <w:szCs w:val="16"/>
                <w:lang w:val="uk-UA"/>
              </w:rPr>
            </w:pPr>
            <w:r w:rsidRPr="00091D4E">
              <w:rPr>
                <w:sz w:val="16"/>
                <w:szCs w:val="16"/>
                <w:lang w:val="uk-UA"/>
              </w:rPr>
              <w:t>23.12.2021            № 1365-18/2021</w:t>
            </w:r>
          </w:p>
        </w:tc>
        <w:tc>
          <w:tcPr>
            <w:tcW w:w="1276" w:type="dxa"/>
            <w:shd w:val="clear" w:color="auto" w:fill="auto"/>
            <w:noWrap/>
            <w:vAlign w:val="center"/>
            <w:hideMark/>
          </w:tcPr>
          <w:p w14:paraId="373144E7" w14:textId="4E6BCEA3" w:rsidR="005324C0" w:rsidRPr="00DF4915" w:rsidRDefault="005324C0" w:rsidP="00091D4E">
            <w:pPr>
              <w:jc w:val="right"/>
              <w:rPr>
                <w:b/>
                <w:bCs/>
                <w:sz w:val="16"/>
                <w:szCs w:val="16"/>
              </w:rPr>
            </w:pPr>
            <w:r w:rsidRPr="00DF4915">
              <w:rPr>
                <w:b/>
                <w:bCs/>
                <w:sz w:val="16"/>
                <w:szCs w:val="16"/>
              </w:rPr>
              <w:t>7 935 200,00</w:t>
            </w:r>
          </w:p>
        </w:tc>
        <w:tc>
          <w:tcPr>
            <w:tcW w:w="1276" w:type="dxa"/>
            <w:shd w:val="clear" w:color="auto" w:fill="auto"/>
            <w:noWrap/>
            <w:vAlign w:val="center"/>
            <w:hideMark/>
          </w:tcPr>
          <w:p w14:paraId="782D21CA" w14:textId="5EB5B309" w:rsidR="005324C0" w:rsidRPr="00DF4915" w:rsidRDefault="005324C0" w:rsidP="001C090C">
            <w:pPr>
              <w:jc w:val="right"/>
              <w:rPr>
                <w:sz w:val="16"/>
                <w:szCs w:val="16"/>
              </w:rPr>
            </w:pPr>
            <w:r w:rsidRPr="00DF4915">
              <w:rPr>
                <w:sz w:val="16"/>
                <w:szCs w:val="16"/>
              </w:rPr>
              <w:t>4 865 200,00</w:t>
            </w:r>
          </w:p>
        </w:tc>
        <w:tc>
          <w:tcPr>
            <w:tcW w:w="1134" w:type="dxa"/>
            <w:shd w:val="clear" w:color="auto" w:fill="auto"/>
            <w:noWrap/>
            <w:vAlign w:val="center"/>
            <w:hideMark/>
          </w:tcPr>
          <w:p w14:paraId="76763459" w14:textId="1E45002D" w:rsidR="005324C0" w:rsidRPr="00DF4915" w:rsidRDefault="005324C0" w:rsidP="001C090C">
            <w:pPr>
              <w:ind w:left="-108" w:right="-108"/>
              <w:jc w:val="right"/>
              <w:rPr>
                <w:sz w:val="16"/>
                <w:szCs w:val="16"/>
              </w:rPr>
            </w:pPr>
            <w:r w:rsidRPr="00DF4915">
              <w:rPr>
                <w:sz w:val="16"/>
                <w:szCs w:val="16"/>
              </w:rPr>
              <w:t>3 070 000,00</w:t>
            </w:r>
          </w:p>
        </w:tc>
        <w:tc>
          <w:tcPr>
            <w:tcW w:w="1134" w:type="dxa"/>
            <w:shd w:val="clear" w:color="auto" w:fill="auto"/>
            <w:noWrap/>
            <w:vAlign w:val="center"/>
            <w:hideMark/>
          </w:tcPr>
          <w:p w14:paraId="2FC31ED0" w14:textId="0B8B222B" w:rsidR="005324C0" w:rsidRPr="00DF4915" w:rsidRDefault="005324C0" w:rsidP="001C090C">
            <w:pPr>
              <w:ind w:left="-108" w:right="-108"/>
              <w:jc w:val="right"/>
              <w:rPr>
                <w:sz w:val="16"/>
                <w:szCs w:val="16"/>
              </w:rPr>
            </w:pPr>
            <w:r w:rsidRPr="00DF4915">
              <w:rPr>
                <w:sz w:val="16"/>
                <w:szCs w:val="16"/>
              </w:rPr>
              <w:t>3 070 000,00</w:t>
            </w:r>
          </w:p>
        </w:tc>
      </w:tr>
      <w:tr w:rsidR="005324C0" w:rsidRPr="00091D4E" w14:paraId="3DC77A24" w14:textId="77777777" w:rsidTr="000E02BE">
        <w:trPr>
          <w:trHeight w:val="183"/>
        </w:trPr>
        <w:tc>
          <w:tcPr>
            <w:tcW w:w="866" w:type="dxa"/>
            <w:shd w:val="clear" w:color="auto" w:fill="auto"/>
            <w:noWrap/>
            <w:vAlign w:val="center"/>
            <w:hideMark/>
          </w:tcPr>
          <w:p w14:paraId="6FC97BC3" w14:textId="77777777" w:rsidR="005324C0" w:rsidRPr="00091D4E" w:rsidRDefault="005324C0" w:rsidP="00091D4E">
            <w:pPr>
              <w:jc w:val="center"/>
              <w:rPr>
                <w:sz w:val="16"/>
                <w:szCs w:val="16"/>
                <w:lang w:val="uk-UA"/>
              </w:rPr>
            </w:pPr>
            <w:r w:rsidRPr="00091D4E">
              <w:rPr>
                <w:sz w:val="16"/>
                <w:szCs w:val="16"/>
                <w:lang w:val="uk-UA"/>
              </w:rPr>
              <w:t>1216040</w:t>
            </w:r>
          </w:p>
        </w:tc>
        <w:tc>
          <w:tcPr>
            <w:tcW w:w="850" w:type="dxa"/>
            <w:shd w:val="clear" w:color="auto" w:fill="auto"/>
            <w:vAlign w:val="center"/>
            <w:hideMark/>
          </w:tcPr>
          <w:p w14:paraId="1F9DE725" w14:textId="77777777" w:rsidR="005324C0" w:rsidRPr="00091D4E" w:rsidRDefault="005324C0" w:rsidP="00091D4E">
            <w:pPr>
              <w:jc w:val="center"/>
              <w:rPr>
                <w:sz w:val="16"/>
                <w:szCs w:val="16"/>
                <w:lang w:val="uk-UA"/>
              </w:rPr>
            </w:pPr>
            <w:r w:rsidRPr="00091D4E">
              <w:rPr>
                <w:sz w:val="16"/>
                <w:szCs w:val="16"/>
                <w:lang w:val="uk-UA"/>
              </w:rPr>
              <w:t>6040</w:t>
            </w:r>
          </w:p>
        </w:tc>
        <w:tc>
          <w:tcPr>
            <w:tcW w:w="993" w:type="dxa"/>
            <w:shd w:val="clear" w:color="auto" w:fill="auto"/>
            <w:vAlign w:val="center"/>
            <w:hideMark/>
          </w:tcPr>
          <w:p w14:paraId="07B9414C" w14:textId="77777777" w:rsidR="005324C0" w:rsidRPr="00091D4E" w:rsidRDefault="005324C0" w:rsidP="00091D4E">
            <w:pPr>
              <w:jc w:val="center"/>
              <w:rPr>
                <w:sz w:val="16"/>
                <w:szCs w:val="16"/>
                <w:lang w:val="uk-UA"/>
              </w:rPr>
            </w:pPr>
            <w:r w:rsidRPr="00091D4E">
              <w:rPr>
                <w:sz w:val="16"/>
                <w:szCs w:val="16"/>
                <w:lang w:val="uk-UA"/>
              </w:rPr>
              <w:t>0620</w:t>
            </w:r>
          </w:p>
        </w:tc>
        <w:tc>
          <w:tcPr>
            <w:tcW w:w="3402" w:type="dxa"/>
            <w:shd w:val="clear" w:color="auto" w:fill="auto"/>
            <w:hideMark/>
          </w:tcPr>
          <w:p w14:paraId="690AC5B1" w14:textId="77777777" w:rsidR="005324C0" w:rsidRPr="00091D4E" w:rsidRDefault="005324C0" w:rsidP="00091D4E">
            <w:pPr>
              <w:rPr>
                <w:sz w:val="16"/>
                <w:szCs w:val="16"/>
                <w:lang w:val="uk-UA"/>
              </w:rPr>
            </w:pPr>
            <w:r w:rsidRPr="00091D4E">
              <w:rPr>
                <w:sz w:val="16"/>
                <w:szCs w:val="16"/>
                <w:lang w:val="uk-UA"/>
              </w:rPr>
              <w:t>Заходи, пов'язані з поліпшенням питної води</w:t>
            </w:r>
          </w:p>
        </w:tc>
        <w:tc>
          <w:tcPr>
            <w:tcW w:w="3402" w:type="dxa"/>
            <w:vMerge/>
            <w:shd w:val="clear" w:color="auto" w:fill="auto"/>
            <w:vAlign w:val="center"/>
            <w:hideMark/>
          </w:tcPr>
          <w:p w14:paraId="5D4F0345" w14:textId="37AD5B40" w:rsidR="005324C0" w:rsidRPr="00091D4E" w:rsidRDefault="005324C0" w:rsidP="00091D4E">
            <w:pPr>
              <w:rPr>
                <w:sz w:val="16"/>
                <w:szCs w:val="16"/>
                <w:lang w:val="uk-UA"/>
              </w:rPr>
            </w:pPr>
          </w:p>
        </w:tc>
        <w:tc>
          <w:tcPr>
            <w:tcW w:w="1417" w:type="dxa"/>
            <w:vMerge/>
            <w:shd w:val="clear" w:color="auto" w:fill="auto"/>
            <w:vAlign w:val="center"/>
            <w:hideMark/>
          </w:tcPr>
          <w:p w14:paraId="3B3D6474" w14:textId="7FBDFD1E" w:rsidR="005324C0" w:rsidRPr="00091D4E" w:rsidRDefault="005324C0" w:rsidP="00091D4E">
            <w:pPr>
              <w:jc w:val="center"/>
              <w:rPr>
                <w:sz w:val="16"/>
                <w:szCs w:val="16"/>
                <w:lang w:val="uk-UA"/>
              </w:rPr>
            </w:pPr>
          </w:p>
        </w:tc>
        <w:tc>
          <w:tcPr>
            <w:tcW w:w="1276" w:type="dxa"/>
            <w:shd w:val="clear" w:color="auto" w:fill="auto"/>
            <w:noWrap/>
            <w:vAlign w:val="center"/>
            <w:hideMark/>
          </w:tcPr>
          <w:p w14:paraId="3D438FAE" w14:textId="7153174D" w:rsidR="005324C0" w:rsidRPr="00DF4915" w:rsidRDefault="005324C0" w:rsidP="00091D4E">
            <w:pPr>
              <w:jc w:val="right"/>
              <w:rPr>
                <w:b/>
                <w:bCs/>
                <w:sz w:val="16"/>
                <w:szCs w:val="16"/>
              </w:rPr>
            </w:pPr>
            <w:r w:rsidRPr="00DF4915">
              <w:rPr>
                <w:b/>
                <w:bCs/>
                <w:sz w:val="16"/>
                <w:szCs w:val="16"/>
              </w:rPr>
              <w:t>800 000,00</w:t>
            </w:r>
          </w:p>
        </w:tc>
        <w:tc>
          <w:tcPr>
            <w:tcW w:w="1276" w:type="dxa"/>
            <w:shd w:val="clear" w:color="auto" w:fill="auto"/>
            <w:noWrap/>
            <w:vAlign w:val="center"/>
            <w:hideMark/>
          </w:tcPr>
          <w:p w14:paraId="63EBE25F" w14:textId="0F02EB84" w:rsidR="005324C0" w:rsidRPr="00DF4915" w:rsidRDefault="005324C0" w:rsidP="001C090C">
            <w:pPr>
              <w:jc w:val="right"/>
              <w:rPr>
                <w:sz w:val="16"/>
                <w:szCs w:val="16"/>
              </w:rPr>
            </w:pPr>
            <w:r w:rsidRPr="00DF4915">
              <w:rPr>
                <w:sz w:val="16"/>
                <w:szCs w:val="16"/>
              </w:rPr>
              <w:t>800 000,00</w:t>
            </w:r>
          </w:p>
        </w:tc>
        <w:tc>
          <w:tcPr>
            <w:tcW w:w="1134" w:type="dxa"/>
            <w:shd w:val="clear" w:color="auto" w:fill="auto"/>
            <w:noWrap/>
            <w:vAlign w:val="center"/>
            <w:hideMark/>
          </w:tcPr>
          <w:p w14:paraId="6B584062" w14:textId="104884DE" w:rsidR="005324C0" w:rsidRPr="00DF4915" w:rsidRDefault="005324C0" w:rsidP="001C090C">
            <w:pPr>
              <w:ind w:left="-108" w:right="-108"/>
              <w:jc w:val="right"/>
              <w:rPr>
                <w:sz w:val="16"/>
                <w:szCs w:val="16"/>
              </w:rPr>
            </w:pPr>
            <w:r w:rsidRPr="00DF4915">
              <w:rPr>
                <w:sz w:val="16"/>
                <w:szCs w:val="16"/>
              </w:rPr>
              <w:t> </w:t>
            </w:r>
          </w:p>
        </w:tc>
        <w:tc>
          <w:tcPr>
            <w:tcW w:w="1134" w:type="dxa"/>
            <w:shd w:val="clear" w:color="auto" w:fill="auto"/>
            <w:noWrap/>
            <w:vAlign w:val="center"/>
            <w:hideMark/>
          </w:tcPr>
          <w:p w14:paraId="33AAE2B1" w14:textId="1A8E2998" w:rsidR="005324C0" w:rsidRPr="00DF4915" w:rsidRDefault="005324C0" w:rsidP="001C090C">
            <w:pPr>
              <w:ind w:left="-108" w:right="-108"/>
              <w:jc w:val="right"/>
              <w:rPr>
                <w:sz w:val="16"/>
                <w:szCs w:val="16"/>
              </w:rPr>
            </w:pPr>
            <w:r w:rsidRPr="00DF4915">
              <w:rPr>
                <w:sz w:val="16"/>
                <w:szCs w:val="16"/>
              </w:rPr>
              <w:t> </w:t>
            </w:r>
          </w:p>
        </w:tc>
      </w:tr>
      <w:tr w:rsidR="005324C0" w:rsidRPr="00091D4E" w14:paraId="3C7DE9C9" w14:textId="77777777" w:rsidTr="005324C0">
        <w:trPr>
          <w:trHeight w:val="427"/>
        </w:trPr>
        <w:tc>
          <w:tcPr>
            <w:tcW w:w="866" w:type="dxa"/>
            <w:shd w:val="clear" w:color="auto" w:fill="auto"/>
            <w:noWrap/>
            <w:vAlign w:val="center"/>
          </w:tcPr>
          <w:p w14:paraId="44B07DD0" w14:textId="6BC541D6" w:rsidR="005324C0" w:rsidRPr="00091D4E" w:rsidRDefault="005324C0" w:rsidP="005324C0">
            <w:pPr>
              <w:jc w:val="center"/>
              <w:rPr>
                <w:sz w:val="16"/>
                <w:szCs w:val="16"/>
                <w:lang w:val="uk-UA"/>
              </w:rPr>
            </w:pPr>
            <w:r w:rsidRPr="00091D4E">
              <w:rPr>
                <w:sz w:val="16"/>
                <w:szCs w:val="16"/>
                <w:lang w:val="uk-UA"/>
              </w:rPr>
              <w:t xml:space="preserve">1217670  </w:t>
            </w:r>
          </w:p>
        </w:tc>
        <w:tc>
          <w:tcPr>
            <w:tcW w:w="850" w:type="dxa"/>
            <w:shd w:val="clear" w:color="auto" w:fill="auto"/>
            <w:vAlign w:val="center"/>
          </w:tcPr>
          <w:p w14:paraId="41D76530" w14:textId="097B8E0E" w:rsidR="005324C0" w:rsidRPr="00091D4E" w:rsidRDefault="005324C0" w:rsidP="005324C0">
            <w:pPr>
              <w:jc w:val="center"/>
              <w:rPr>
                <w:sz w:val="16"/>
                <w:szCs w:val="16"/>
                <w:lang w:val="uk-UA"/>
              </w:rPr>
            </w:pPr>
            <w:r w:rsidRPr="00091D4E">
              <w:rPr>
                <w:sz w:val="16"/>
                <w:szCs w:val="16"/>
                <w:lang w:val="uk-UA"/>
              </w:rPr>
              <w:t xml:space="preserve">7670     </w:t>
            </w:r>
          </w:p>
        </w:tc>
        <w:tc>
          <w:tcPr>
            <w:tcW w:w="993" w:type="dxa"/>
            <w:shd w:val="clear" w:color="auto" w:fill="auto"/>
            <w:vAlign w:val="center"/>
          </w:tcPr>
          <w:p w14:paraId="7F51A6FE" w14:textId="6405645C" w:rsidR="005324C0" w:rsidRPr="00091D4E" w:rsidRDefault="005324C0" w:rsidP="005324C0">
            <w:pPr>
              <w:jc w:val="center"/>
              <w:rPr>
                <w:sz w:val="16"/>
                <w:szCs w:val="16"/>
                <w:lang w:val="uk-UA"/>
              </w:rPr>
            </w:pPr>
            <w:r w:rsidRPr="00091D4E">
              <w:rPr>
                <w:sz w:val="16"/>
                <w:szCs w:val="16"/>
                <w:lang w:val="uk-UA"/>
              </w:rPr>
              <w:t xml:space="preserve">0490    </w:t>
            </w:r>
          </w:p>
        </w:tc>
        <w:tc>
          <w:tcPr>
            <w:tcW w:w="3402" w:type="dxa"/>
            <w:shd w:val="clear" w:color="auto" w:fill="auto"/>
            <w:vAlign w:val="center"/>
          </w:tcPr>
          <w:p w14:paraId="7A806631" w14:textId="3DE7FCE2" w:rsidR="005324C0" w:rsidRPr="00091D4E" w:rsidRDefault="005324C0" w:rsidP="005324C0">
            <w:pPr>
              <w:rPr>
                <w:sz w:val="16"/>
                <w:szCs w:val="16"/>
                <w:lang w:val="uk-UA"/>
              </w:rPr>
            </w:pPr>
            <w:r w:rsidRPr="00091D4E">
              <w:rPr>
                <w:sz w:val="16"/>
                <w:szCs w:val="16"/>
                <w:lang w:val="uk-UA"/>
              </w:rPr>
              <w:t>Внески до статутного капіталу суб’єктів господарювання</w:t>
            </w:r>
          </w:p>
        </w:tc>
        <w:tc>
          <w:tcPr>
            <w:tcW w:w="3402" w:type="dxa"/>
            <w:vMerge/>
            <w:shd w:val="clear" w:color="auto" w:fill="auto"/>
            <w:vAlign w:val="center"/>
          </w:tcPr>
          <w:p w14:paraId="2ADD52D3" w14:textId="77777777" w:rsidR="005324C0" w:rsidRPr="00091D4E" w:rsidRDefault="005324C0" w:rsidP="005324C0">
            <w:pPr>
              <w:rPr>
                <w:sz w:val="16"/>
                <w:szCs w:val="16"/>
                <w:lang w:val="uk-UA"/>
              </w:rPr>
            </w:pPr>
          </w:p>
        </w:tc>
        <w:tc>
          <w:tcPr>
            <w:tcW w:w="1417" w:type="dxa"/>
            <w:vMerge/>
            <w:shd w:val="clear" w:color="auto" w:fill="auto"/>
            <w:vAlign w:val="center"/>
          </w:tcPr>
          <w:p w14:paraId="07BF2739" w14:textId="77777777" w:rsidR="005324C0" w:rsidRPr="00091D4E" w:rsidRDefault="005324C0" w:rsidP="005324C0">
            <w:pPr>
              <w:jc w:val="center"/>
              <w:rPr>
                <w:sz w:val="16"/>
                <w:szCs w:val="16"/>
                <w:lang w:val="uk-UA"/>
              </w:rPr>
            </w:pPr>
          </w:p>
        </w:tc>
        <w:tc>
          <w:tcPr>
            <w:tcW w:w="1276" w:type="dxa"/>
            <w:shd w:val="clear" w:color="auto" w:fill="auto"/>
            <w:noWrap/>
            <w:vAlign w:val="center"/>
          </w:tcPr>
          <w:p w14:paraId="4B505C85" w14:textId="70720A5D" w:rsidR="005324C0" w:rsidRDefault="005324C0" w:rsidP="005324C0">
            <w:pPr>
              <w:jc w:val="right"/>
              <w:rPr>
                <w:b/>
                <w:bCs/>
                <w:sz w:val="16"/>
                <w:szCs w:val="16"/>
                <w:lang w:val="uk-UA"/>
              </w:rPr>
            </w:pPr>
            <w:r w:rsidRPr="00DF4915">
              <w:rPr>
                <w:b/>
                <w:bCs/>
                <w:sz w:val="16"/>
                <w:szCs w:val="16"/>
              </w:rPr>
              <w:t>4 750 000,00</w:t>
            </w:r>
          </w:p>
        </w:tc>
        <w:tc>
          <w:tcPr>
            <w:tcW w:w="1276" w:type="dxa"/>
            <w:shd w:val="clear" w:color="auto" w:fill="auto"/>
            <w:noWrap/>
            <w:vAlign w:val="center"/>
          </w:tcPr>
          <w:p w14:paraId="64FA379A" w14:textId="620496C8" w:rsidR="005324C0" w:rsidRDefault="005324C0" w:rsidP="005324C0">
            <w:pPr>
              <w:jc w:val="right"/>
              <w:rPr>
                <w:sz w:val="16"/>
                <w:szCs w:val="16"/>
                <w:lang w:val="uk-UA"/>
              </w:rPr>
            </w:pPr>
            <w:r w:rsidRPr="00DF4915">
              <w:rPr>
                <w:sz w:val="16"/>
                <w:szCs w:val="16"/>
              </w:rPr>
              <w:t> </w:t>
            </w:r>
          </w:p>
        </w:tc>
        <w:tc>
          <w:tcPr>
            <w:tcW w:w="1134" w:type="dxa"/>
            <w:shd w:val="clear" w:color="auto" w:fill="auto"/>
            <w:noWrap/>
            <w:vAlign w:val="center"/>
          </w:tcPr>
          <w:p w14:paraId="6E33EE40" w14:textId="65196061" w:rsidR="005324C0" w:rsidRPr="00DF4915" w:rsidRDefault="005324C0" w:rsidP="005324C0">
            <w:pPr>
              <w:ind w:left="-108" w:right="-108"/>
              <w:jc w:val="right"/>
              <w:rPr>
                <w:sz w:val="16"/>
                <w:szCs w:val="16"/>
              </w:rPr>
            </w:pPr>
            <w:r w:rsidRPr="00DF4915">
              <w:rPr>
                <w:sz w:val="16"/>
                <w:szCs w:val="16"/>
              </w:rPr>
              <w:t>4 750 000,00</w:t>
            </w:r>
          </w:p>
        </w:tc>
        <w:tc>
          <w:tcPr>
            <w:tcW w:w="1134" w:type="dxa"/>
            <w:shd w:val="clear" w:color="auto" w:fill="auto"/>
            <w:noWrap/>
            <w:vAlign w:val="center"/>
          </w:tcPr>
          <w:p w14:paraId="59480F40" w14:textId="19934E65" w:rsidR="005324C0" w:rsidRPr="00DF4915" w:rsidRDefault="005324C0" w:rsidP="005324C0">
            <w:pPr>
              <w:ind w:left="-108" w:right="-108"/>
              <w:jc w:val="right"/>
              <w:rPr>
                <w:sz w:val="16"/>
                <w:szCs w:val="16"/>
              </w:rPr>
            </w:pPr>
            <w:r w:rsidRPr="00DF4915">
              <w:rPr>
                <w:sz w:val="16"/>
                <w:szCs w:val="16"/>
              </w:rPr>
              <w:t>4 750 000,00</w:t>
            </w:r>
          </w:p>
        </w:tc>
      </w:tr>
      <w:tr w:rsidR="00DF4915" w:rsidRPr="00091D4E" w14:paraId="08C5E68F" w14:textId="77777777" w:rsidTr="00DD4B5C">
        <w:trPr>
          <w:trHeight w:val="1413"/>
        </w:trPr>
        <w:tc>
          <w:tcPr>
            <w:tcW w:w="866" w:type="dxa"/>
            <w:shd w:val="clear" w:color="auto" w:fill="auto"/>
            <w:noWrap/>
            <w:vAlign w:val="center"/>
            <w:hideMark/>
          </w:tcPr>
          <w:p w14:paraId="28A588C0" w14:textId="77777777" w:rsidR="00DF4915" w:rsidRPr="00091D4E" w:rsidRDefault="00DF4915" w:rsidP="00091D4E">
            <w:pPr>
              <w:jc w:val="center"/>
              <w:rPr>
                <w:sz w:val="16"/>
                <w:szCs w:val="16"/>
                <w:lang w:val="uk-UA"/>
              </w:rPr>
            </w:pPr>
            <w:r w:rsidRPr="00091D4E">
              <w:rPr>
                <w:sz w:val="16"/>
                <w:szCs w:val="16"/>
                <w:lang w:val="uk-UA"/>
              </w:rPr>
              <w:t xml:space="preserve">1216071  </w:t>
            </w:r>
          </w:p>
        </w:tc>
        <w:tc>
          <w:tcPr>
            <w:tcW w:w="850" w:type="dxa"/>
            <w:shd w:val="clear" w:color="auto" w:fill="auto"/>
            <w:vAlign w:val="center"/>
            <w:hideMark/>
          </w:tcPr>
          <w:p w14:paraId="717C0723" w14:textId="77777777" w:rsidR="00DF4915" w:rsidRPr="00091D4E" w:rsidRDefault="00DF4915" w:rsidP="00091D4E">
            <w:pPr>
              <w:jc w:val="center"/>
              <w:rPr>
                <w:sz w:val="16"/>
                <w:szCs w:val="16"/>
                <w:lang w:val="uk-UA"/>
              </w:rPr>
            </w:pPr>
            <w:r w:rsidRPr="00091D4E">
              <w:rPr>
                <w:sz w:val="16"/>
                <w:szCs w:val="16"/>
                <w:lang w:val="uk-UA"/>
              </w:rPr>
              <w:t xml:space="preserve">6071     </w:t>
            </w:r>
          </w:p>
        </w:tc>
        <w:tc>
          <w:tcPr>
            <w:tcW w:w="993" w:type="dxa"/>
            <w:shd w:val="clear" w:color="auto" w:fill="auto"/>
            <w:vAlign w:val="center"/>
            <w:hideMark/>
          </w:tcPr>
          <w:p w14:paraId="3E2ABE4E" w14:textId="77777777" w:rsidR="00DF4915" w:rsidRPr="00091D4E" w:rsidRDefault="00DF4915" w:rsidP="00091D4E">
            <w:pPr>
              <w:jc w:val="center"/>
              <w:rPr>
                <w:sz w:val="16"/>
                <w:szCs w:val="16"/>
                <w:lang w:val="uk-UA"/>
              </w:rPr>
            </w:pPr>
            <w:r w:rsidRPr="00091D4E">
              <w:rPr>
                <w:sz w:val="16"/>
                <w:szCs w:val="16"/>
                <w:lang w:val="uk-UA"/>
              </w:rPr>
              <w:t xml:space="preserve">0640    </w:t>
            </w:r>
          </w:p>
        </w:tc>
        <w:tc>
          <w:tcPr>
            <w:tcW w:w="3402" w:type="dxa"/>
            <w:shd w:val="clear" w:color="auto" w:fill="auto"/>
            <w:vAlign w:val="center"/>
            <w:hideMark/>
          </w:tcPr>
          <w:p w14:paraId="08D38218" w14:textId="77777777" w:rsidR="00DF4915" w:rsidRPr="00091D4E" w:rsidRDefault="00DF4915" w:rsidP="00091D4E">
            <w:pPr>
              <w:rPr>
                <w:sz w:val="16"/>
                <w:szCs w:val="16"/>
                <w:lang w:val="uk-UA"/>
              </w:rPr>
            </w:pPr>
            <w:r w:rsidRPr="00091D4E">
              <w:rPr>
                <w:sz w:val="16"/>
                <w:szCs w:val="16"/>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3402" w:type="dxa"/>
            <w:shd w:val="clear" w:color="auto" w:fill="auto"/>
            <w:vAlign w:val="center"/>
            <w:hideMark/>
          </w:tcPr>
          <w:p w14:paraId="35327855" w14:textId="77777777" w:rsidR="00DF4915" w:rsidRPr="00091D4E" w:rsidRDefault="00DF4915" w:rsidP="00091D4E">
            <w:pPr>
              <w:rPr>
                <w:sz w:val="16"/>
                <w:szCs w:val="16"/>
                <w:lang w:val="uk-UA"/>
              </w:rPr>
            </w:pPr>
            <w:r w:rsidRPr="00091D4E">
              <w:rPr>
                <w:sz w:val="16"/>
                <w:szCs w:val="16"/>
                <w:lang w:val="uk-UA"/>
              </w:rPr>
              <w:t>Програма відшкодування різниці в тарифах на послуги з централізованого водопостачання і центрального водовідведення КП " Водоканал" Долинської міської ради на 2023,2024 роки</w:t>
            </w:r>
          </w:p>
        </w:tc>
        <w:tc>
          <w:tcPr>
            <w:tcW w:w="1417" w:type="dxa"/>
            <w:shd w:val="clear" w:color="auto" w:fill="auto"/>
            <w:vAlign w:val="center"/>
            <w:hideMark/>
          </w:tcPr>
          <w:p w14:paraId="6C3F35C2" w14:textId="77777777" w:rsidR="00DF4915" w:rsidRPr="00091D4E" w:rsidRDefault="00DF4915" w:rsidP="00091D4E">
            <w:pPr>
              <w:jc w:val="center"/>
              <w:rPr>
                <w:sz w:val="16"/>
                <w:szCs w:val="16"/>
                <w:lang w:val="uk-UA"/>
              </w:rPr>
            </w:pPr>
            <w:r w:rsidRPr="00091D4E">
              <w:rPr>
                <w:sz w:val="16"/>
                <w:szCs w:val="16"/>
                <w:lang w:val="uk-UA"/>
              </w:rPr>
              <w:t>15.12.2022           № 1902-25/2022</w:t>
            </w:r>
          </w:p>
        </w:tc>
        <w:tc>
          <w:tcPr>
            <w:tcW w:w="1276" w:type="dxa"/>
            <w:shd w:val="clear" w:color="auto" w:fill="auto"/>
            <w:noWrap/>
            <w:vAlign w:val="center"/>
            <w:hideMark/>
          </w:tcPr>
          <w:p w14:paraId="4FFE4E5C" w14:textId="4A444239" w:rsidR="00DF4915" w:rsidRPr="00EE28DF" w:rsidRDefault="00EE28DF" w:rsidP="00091D4E">
            <w:pPr>
              <w:jc w:val="right"/>
              <w:rPr>
                <w:b/>
                <w:bCs/>
                <w:sz w:val="16"/>
                <w:szCs w:val="16"/>
                <w:lang w:val="uk-UA"/>
              </w:rPr>
            </w:pPr>
            <w:r>
              <w:rPr>
                <w:b/>
                <w:bCs/>
                <w:sz w:val="16"/>
                <w:szCs w:val="16"/>
                <w:lang w:val="uk-UA"/>
              </w:rPr>
              <w:t>4 246 300,00</w:t>
            </w:r>
          </w:p>
        </w:tc>
        <w:tc>
          <w:tcPr>
            <w:tcW w:w="1276" w:type="dxa"/>
            <w:shd w:val="clear" w:color="auto" w:fill="auto"/>
            <w:noWrap/>
            <w:vAlign w:val="center"/>
            <w:hideMark/>
          </w:tcPr>
          <w:p w14:paraId="6A10F510" w14:textId="2EB0B751" w:rsidR="00DF4915" w:rsidRPr="00EE28DF" w:rsidRDefault="00EE28DF" w:rsidP="001C090C">
            <w:pPr>
              <w:jc w:val="right"/>
              <w:rPr>
                <w:sz w:val="16"/>
                <w:szCs w:val="16"/>
                <w:lang w:val="uk-UA"/>
              </w:rPr>
            </w:pPr>
            <w:r>
              <w:rPr>
                <w:sz w:val="16"/>
                <w:szCs w:val="16"/>
                <w:lang w:val="uk-UA"/>
              </w:rPr>
              <w:t>4 246 300,00</w:t>
            </w:r>
          </w:p>
        </w:tc>
        <w:tc>
          <w:tcPr>
            <w:tcW w:w="1134" w:type="dxa"/>
            <w:shd w:val="clear" w:color="auto" w:fill="auto"/>
            <w:noWrap/>
            <w:vAlign w:val="center"/>
            <w:hideMark/>
          </w:tcPr>
          <w:p w14:paraId="27965841" w14:textId="538B4FB9" w:rsidR="00DF4915" w:rsidRPr="00DF4915" w:rsidRDefault="00DF4915" w:rsidP="001C090C">
            <w:pPr>
              <w:ind w:left="-108" w:right="-108"/>
              <w:jc w:val="right"/>
              <w:rPr>
                <w:sz w:val="16"/>
                <w:szCs w:val="16"/>
              </w:rPr>
            </w:pPr>
            <w:r w:rsidRPr="00DF4915">
              <w:rPr>
                <w:sz w:val="16"/>
                <w:szCs w:val="16"/>
              </w:rPr>
              <w:t> </w:t>
            </w:r>
          </w:p>
        </w:tc>
        <w:tc>
          <w:tcPr>
            <w:tcW w:w="1134" w:type="dxa"/>
            <w:shd w:val="clear" w:color="auto" w:fill="auto"/>
            <w:noWrap/>
            <w:vAlign w:val="center"/>
            <w:hideMark/>
          </w:tcPr>
          <w:p w14:paraId="4DC48F9A" w14:textId="609174B2" w:rsidR="00DF4915" w:rsidRPr="00DF4915" w:rsidRDefault="00DF4915" w:rsidP="001C090C">
            <w:pPr>
              <w:ind w:left="-108" w:right="-108"/>
              <w:jc w:val="right"/>
              <w:rPr>
                <w:sz w:val="16"/>
                <w:szCs w:val="16"/>
              </w:rPr>
            </w:pPr>
            <w:r w:rsidRPr="00DF4915">
              <w:rPr>
                <w:sz w:val="16"/>
                <w:szCs w:val="16"/>
              </w:rPr>
              <w:t> </w:t>
            </w:r>
          </w:p>
        </w:tc>
      </w:tr>
      <w:tr w:rsidR="004A44A3" w:rsidRPr="00091D4E" w14:paraId="4E3B2F92" w14:textId="77777777" w:rsidTr="000E298E">
        <w:trPr>
          <w:trHeight w:val="206"/>
        </w:trPr>
        <w:tc>
          <w:tcPr>
            <w:tcW w:w="866" w:type="dxa"/>
            <w:shd w:val="clear" w:color="auto" w:fill="auto"/>
            <w:noWrap/>
            <w:vAlign w:val="center"/>
          </w:tcPr>
          <w:p w14:paraId="4FD60210" w14:textId="77777777" w:rsidR="004A44A3" w:rsidRPr="00091D4E" w:rsidRDefault="004A44A3" w:rsidP="000E298E">
            <w:pPr>
              <w:jc w:val="center"/>
              <w:rPr>
                <w:sz w:val="16"/>
                <w:szCs w:val="16"/>
                <w:lang w:val="uk-UA"/>
              </w:rPr>
            </w:pPr>
            <w:r w:rsidRPr="00091D4E">
              <w:rPr>
                <w:sz w:val="14"/>
                <w:szCs w:val="14"/>
                <w:lang w:val="uk-UA"/>
              </w:rPr>
              <w:lastRenderedPageBreak/>
              <w:t>1</w:t>
            </w:r>
          </w:p>
        </w:tc>
        <w:tc>
          <w:tcPr>
            <w:tcW w:w="850" w:type="dxa"/>
            <w:shd w:val="clear" w:color="auto" w:fill="auto"/>
            <w:vAlign w:val="center"/>
          </w:tcPr>
          <w:p w14:paraId="6019F4A1" w14:textId="77777777" w:rsidR="004A44A3" w:rsidRPr="00091D4E" w:rsidRDefault="004A44A3" w:rsidP="000E298E">
            <w:pPr>
              <w:jc w:val="center"/>
              <w:rPr>
                <w:sz w:val="16"/>
                <w:szCs w:val="16"/>
                <w:lang w:val="uk-UA"/>
              </w:rPr>
            </w:pPr>
            <w:r w:rsidRPr="00091D4E">
              <w:rPr>
                <w:sz w:val="14"/>
                <w:szCs w:val="14"/>
                <w:lang w:val="uk-UA"/>
              </w:rPr>
              <w:t>2</w:t>
            </w:r>
          </w:p>
        </w:tc>
        <w:tc>
          <w:tcPr>
            <w:tcW w:w="993" w:type="dxa"/>
            <w:shd w:val="clear" w:color="auto" w:fill="auto"/>
            <w:vAlign w:val="center"/>
          </w:tcPr>
          <w:p w14:paraId="5ECAB601" w14:textId="77777777" w:rsidR="004A44A3" w:rsidRPr="00091D4E" w:rsidRDefault="004A44A3" w:rsidP="000E298E">
            <w:pPr>
              <w:jc w:val="center"/>
              <w:rPr>
                <w:sz w:val="16"/>
                <w:szCs w:val="16"/>
                <w:lang w:val="uk-UA"/>
              </w:rPr>
            </w:pPr>
            <w:r w:rsidRPr="00091D4E">
              <w:rPr>
                <w:sz w:val="14"/>
                <w:szCs w:val="14"/>
                <w:lang w:val="uk-UA"/>
              </w:rPr>
              <w:t>3</w:t>
            </w:r>
          </w:p>
        </w:tc>
        <w:tc>
          <w:tcPr>
            <w:tcW w:w="3402" w:type="dxa"/>
            <w:shd w:val="clear" w:color="auto" w:fill="auto"/>
            <w:vAlign w:val="center"/>
          </w:tcPr>
          <w:p w14:paraId="21B52553" w14:textId="77777777" w:rsidR="004A44A3" w:rsidRPr="00091D4E" w:rsidRDefault="004A44A3" w:rsidP="000E298E">
            <w:pPr>
              <w:jc w:val="center"/>
              <w:rPr>
                <w:sz w:val="16"/>
                <w:szCs w:val="16"/>
                <w:lang w:val="uk-UA"/>
              </w:rPr>
            </w:pPr>
            <w:r w:rsidRPr="00091D4E">
              <w:rPr>
                <w:sz w:val="16"/>
                <w:szCs w:val="16"/>
                <w:lang w:val="uk-UA"/>
              </w:rPr>
              <w:t>4</w:t>
            </w:r>
          </w:p>
        </w:tc>
        <w:tc>
          <w:tcPr>
            <w:tcW w:w="3402" w:type="dxa"/>
            <w:shd w:val="clear" w:color="auto" w:fill="auto"/>
            <w:vAlign w:val="center"/>
          </w:tcPr>
          <w:p w14:paraId="3D659647" w14:textId="77777777" w:rsidR="004A44A3" w:rsidRPr="00091D4E" w:rsidRDefault="004A44A3" w:rsidP="000E298E">
            <w:pPr>
              <w:jc w:val="center"/>
              <w:rPr>
                <w:sz w:val="16"/>
                <w:szCs w:val="16"/>
                <w:lang w:val="uk-UA"/>
              </w:rPr>
            </w:pPr>
            <w:r w:rsidRPr="00091D4E">
              <w:rPr>
                <w:sz w:val="16"/>
                <w:szCs w:val="16"/>
                <w:lang w:val="uk-UA"/>
              </w:rPr>
              <w:t>5</w:t>
            </w:r>
          </w:p>
        </w:tc>
        <w:tc>
          <w:tcPr>
            <w:tcW w:w="1417" w:type="dxa"/>
            <w:shd w:val="clear" w:color="auto" w:fill="auto"/>
            <w:vAlign w:val="center"/>
          </w:tcPr>
          <w:p w14:paraId="7D42F350" w14:textId="77777777" w:rsidR="004A44A3" w:rsidRPr="00091D4E" w:rsidRDefault="004A44A3" w:rsidP="000E298E">
            <w:pPr>
              <w:jc w:val="center"/>
              <w:rPr>
                <w:sz w:val="16"/>
                <w:szCs w:val="16"/>
                <w:lang w:val="uk-UA"/>
              </w:rPr>
            </w:pPr>
            <w:r w:rsidRPr="00091D4E">
              <w:rPr>
                <w:sz w:val="16"/>
                <w:szCs w:val="16"/>
                <w:lang w:val="uk-UA"/>
              </w:rPr>
              <w:t>6</w:t>
            </w:r>
          </w:p>
        </w:tc>
        <w:tc>
          <w:tcPr>
            <w:tcW w:w="1276" w:type="dxa"/>
            <w:shd w:val="clear" w:color="auto" w:fill="auto"/>
            <w:noWrap/>
            <w:vAlign w:val="center"/>
          </w:tcPr>
          <w:p w14:paraId="0C7D35E2" w14:textId="77777777" w:rsidR="004A44A3" w:rsidRPr="00DF4915" w:rsidRDefault="004A44A3" w:rsidP="000E298E">
            <w:pPr>
              <w:jc w:val="center"/>
              <w:rPr>
                <w:b/>
                <w:bCs/>
                <w:sz w:val="16"/>
                <w:szCs w:val="16"/>
              </w:rPr>
            </w:pPr>
            <w:r w:rsidRPr="00091D4E">
              <w:rPr>
                <w:sz w:val="16"/>
                <w:szCs w:val="16"/>
              </w:rPr>
              <w:t>7</w:t>
            </w:r>
          </w:p>
        </w:tc>
        <w:tc>
          <w:tcPr>
            <w:tcW w:w="1276" w:type="dxa"/>
            <w:shd w:val="clear" w:color="auto" w:fill="auto"/>
            <w:noWrap/>
            <w:vAlign w:val="center"/>
          </w:tcPr>
          <w:p w14:paraId="3A88CF48" w14:textId="77777777" w:rsidR="004A44A3" w:rsidRPr="00DF4915" w:rsidRDefault="004A44A3" w:rsidP="000E298E">
            <w:pPr>
              <w:jc w:val="center"/>
              <w:rPr>
                <w:sz w:val="16"/>
                <w:szCs w:val="16"/>
              </w:rPr>
            </w:pPr>
            <w:r w:rsidRPr="00091D4E">
              <w:rPr>
                <w:sz w:val="16"/>
                <w:szCs w:val="16"/>
              </w:rPr>
              <w:t>8</w:t>
            </w:r>
          </w:p>
        </w:tc>
        <w:tc>
          <w:tcPr>
            <w:tcW w:w="1134" w:type="dxa"/>
            <w:shd w:val="clear" w:color="auto" w:fill="auto"/>
            <w:noWrap/>
            <w:vAlign w:val="center"/>
          </w:tcPr>
          <w:p w14:paraId="2D84CF21" w14:textId="77777777" w:rsidR="004A44A3" w:rsidRPr="00DF4915" w:rsidRDefault="004A44A3" w:rsidP="000E298E">
            <w:pPr>
              <w:ind w:left="-108" w:right="-108"/>
              <w:jc w:val="center"/>
              <w:rPr>
                <w:sz w:val="16"/>
                <w:szCs w:val="16"/>
              </w:rPr>
            </w:pPr>
            <w:r w:rsidRPr="00091D4E">
              <w:rPr>
                <w:sz w:val="16"/>
                <w:szCs w:val="16"/>
              </w:rPr>
              <w:t>9</w:t>
            </w:r>
          </w:p>
        </w:tc>
        <w:tc>
          <w:tcPr>
            <w:tcW w:w="1134" w:type="dxa"/>
            <w:shd w:val="clear" w:color="auto" w:fill="auto"/>
            <w:noWrap/>
            <w:vAlign w:val="center"/>
          </w:tcPr>
          <w:p w14:paraId="5B0AF3E3" w14:textId="77777777" w:rsidR="004A44A3" w:rsidRPr="00DF4915" w:rsidRDefault="004A44A3" w:rsidP="000E298E">
            <w:pPr>
              <w:ind w:left="-108" w:right="-108"/>
              <w:jc w:val="center"/>
              <w:rPr>
                <w:sz w:val="16"/>
                <w:szCs w:val="16"/>
              </w:rPr>
            </w:pPr>
            <w:r w:rsidRPr="00091D4E">
              <w:rPr>
                <w:sz w:val="16"/>
                <w:szCs w:val="16"/>
              </w:rPr>
              <w:t>10</w:t>
            </w:r>
          </w:p>
        </w:tc>
      </w:tr>
      <w:tr w:rsidR="005324C0" w:rsidRPr="00091D4E" w14:paraId="661D60D4" w14:textId="77777777" w:rsidTr="00DD05E2">
        <w:trPr>
          <w:trHeight w:val="365"/>
        </w:trPr>
        <w:tc>
          <w:tcPr>
            <w:tcW w:w="866" w:type="dxa"/>
            <w:shd w:val="clear" w:color="auto" w:fill="auto"/>
            <w:noWrap/>
            <w:vAlign w:val="center"/>
            <w:hideMark/>
          </w:tcPr>
          <w:p w14:paraId="2B2AA6BC" w14:textId="77777777" w:rsidR="005324C0" w:rsidRPr="00091D4E" w:rsidRDefault="005324C0" w:rsidP="00091D4E">
            <w:pPr>
              <w:jc w:val="center"/>
              <w:rPr>
                <w:sz w:val="16"/>
                <w:szCs w:val="16"/>
                <w:lang w:val="uk-UA"/>
              </w:rPr>
            </w:pPr>
            <w:r w:rsidRPr="00091D4E">
              <w:rPr>
                <w:sz w:val="16"/>
                <w:szCs w:val="16"/>
                <w:lang w:val="uk-UA"/>
              </w:rPr>
              <w:t xml:space="preserve">1216090  </w:t>
            </w:r>
          </w:p>
        </w:tc>
        <w:tc>
          <w:tcPr>
            <w:tcW w:w="850" w:type="dxa"/>
            <w:shd w:val="clear" w:color="auto" w:fill="auto"/>
            <w:vAlign w:val="center"/>
            <w:hideMark/>
          </w:tcPr>
          <w:p w14:paraId="1E4B4946" w14:textId="77777777" w:rsidR="005324C0" w:rsidRPr="00091D4E" w:rsidRDefault="005324C0" w:rsidP="00091D4E">
            <w:pPr>
              <w:jc w:val="center"/>
              <w:rPr>
                <w:sz w:val="16"/>
                <w:szCs w:val="16"/>
                <w:lang w:val="uk-UA"/>
              </w:rPr>
            </w:pPr>
            <w:r w:rsidRPr="00091D4E">
              <w:rPr>
                <w:sz w:val="16"/>
                <w:szCs w:val="16"/>
                <w:lang w:val="uk-UA"/>
              </w:rPr>
              <w:t xml:space="preserve">6090     </w:t>
            </w:r>
          </w:p>
        </w:tc>
        <w:tc>
          <w:tcPr>
            <w:tcW w:w="993" w:type="dxa"/>
            <w:shd w:val="clear" w:color="auto" w:fill="auto"/>
            <w:vAlign w:val="center"/>
            <w:hideMark/>
          </w:tcPr>
          <w:p w14:paraId="4946C724" w14:textId="77777777" w:rsidR="005324C0" w:rsidRPr="00091D4E" w:rsidRDefault="005324C0" w:rsidP="00091D4E">
            <w:pPr>
              <w:jc w:val="center"/>
              <w:rPr>
                <w:sz w:val="16"/>
                <w:szCs w:val="16"/>
                <w:lang w:val="uk-UA"/>
              </w:rPr>
            </w:pPr>
            <w:r w:rsidRPr="00091D4E">
              <w:rPr>
                <w:sz w:val="16"/>
                <w:szCs w:val="16"/>
                <w:lang w:val="uk-UA"/>
              </w:rPr>
              <w:t xml:space="preserve">0640    </w:t>
            </w:r>
          </w:p>
        </w:tc>
        <w:tc>
          <w:tcPr>
            <w:tcW w:w="3402" w:type="dxa"/>
            <w:shd w:val="clear" w:color="auto" w:fill="auto"/>
            <w:vAlign w:val="center"/>
            <w:hideMark/>
          </w:tcPr>
          <w:p w14:paraId="3B527935" w14:textId="77777777" w:rsidR="005324C0" w:rsidRPr="00091D4E" w:rsidRDefault="005324C0" w:rsidP="00091D4E">
            <w:pPr>
              <w:rPr>
                <w:sz w:val="16"/>
                <w:szCs w:val="16"/>
                <w:lang w:val="uk-UA"/>
              </w:rPr>
            </w:pPr>
            <w:r w:rsidRPr="00091D4E">
              <w:rPr>
                <w:sz w:val="16"/>
                <w:szCs w:val="16"/>
                <w:lang w:val="uk-UA"/>
              </w:rPr>
              <w:t>Інша діяльність у сфері житлово-комунального господарства</w:t>
            </w:r>
          </w:p>
        </w:tc>
        <w:tc>
          <w:tcPr>
            <w:tcW w:w="3402" w:type="dxa"/>
            <w:vMerge w:val="restart"/>
            <w:shd w:val="clear" w:color="auto" w:fill="auto"/>
            <w:vAlign w:val="center"/>
            <w:hideMark/>
          </w:tcPr>
          <w:p w14:paraId="6600CAE1" w14:textId="77777777" w:rsidR="005324C0" w:rsidRPr="00091D4E" w:rsidRDefault="005324C0" w:rsidP="00091D4E">
            <w:pPr>
              <w:rPr>
                <w:sz w:val="16"/>
                <w:szCs w:val="16"/>
                <w:lang w:val="uk-UA"/>
              </w:rPr>
            </w:pPr>
            <w:r w:rsidRPr="00091D4E">
              <w:rPr>
                <w:sz w:val="16"/>
                <w:szCs w:val="16"/>
                <w:lang w:val="uk-UA"/>
              </w:rPr>
              <w:t>Програма розвитку житлово-комунального господарства на 2022-2024 роки</w:t>
            </w:r>
          </w:p>
        </w:tc>
        <w:tc>
          <w:tcPr>
            <w:tcW w:w="1417" w:type="dxa"/>
            <w:vMerge w:val="restart"/>
            <w:shd w:val="clear" w:color="auto" w:fill="auto"/>
            <w:vAlign w:val="center"/>
            <w:hideMark/>
          </w:tcPr>
          <w:p w14:paraId="477417C4" w14:textId="77777777" w:rsidR="005324C0" w:rsidRPr="00091D4E" w:rsidRDefault="005324C0" w:rsidP="00091D4E">
            <w:pPr>
              <w:jc w:val="center"/>
              <w:rPr>
                <w:sz w:val="16"/>
                <w:szCs w:val="16"/>
                <w:lang w:val="uk-UA"/>
              </w:rPr>
            </w:pPr>
            <w:r w:rsidRPr="00091D4E">
              <w:rPr>
                <w:sz w:val="16"/>
                <w:szCs w:val="16"/>
                <w:lang w:val="uk-UA"/>
              </w:rPr>
              <w:t>16.12.2021            № 1355-18/2021</w:t>
            </w:r>
          </w:p>
        </w:tc>
        <w:tc>
          <w:tcPr>
            <w:tcW w:w="1276" w:type="dxa"/>
            <w:shd w:val="clear" w:color="auto" w:fill="auto"/>
            <w:noWrap/>
            <w:vAlign w:val="center"/>
            <w:hideMark/>
          </w:tcPr>
          <w:p w14:paraId="4BC0A7F9" w14:textId="1848FC40" w:rsidR="005324C0" w:rsidRPr="00DF4915" w:rsidRDefault="005324C0" w:rsidP="00091D4E">
            <w:pPr>
              <w:jc w:val="right"/>
              <w:rPr>
                <w:b/>
                <w:bCs/>
                <w:sz w:val="16"/>
                <w:szCs w:val="16"/>
              </w:rPr>
            </w:pPr>
            <w:r w:rsidRPr="00DF4915">
              <w:rPr>
                <w:b/>
                <w:bCs/>
                <w:sz w:val="16"/>
                <w:szCs w:val="16"/>
              </w:rPr>
              <w:t>9 902 901,00</w:t>
            </w:r>
          </w:p>
        </w:tc>
        <w:tc>
          <w:tcPr>
            <w:tcW w:w="1276" w:type="dxa"/>
            <w:shd w:val="clear" w:color="auto" w:fill="auto"/>
            <w:noWrap/>
            <w:vAlign w:val="center"/>
            <w:hideMark/>
          </w:tcPr>
          <w:p w14:paraId="38F8D945" w14:textId="3D181B62" w:rsidR="005324C0" w:rsidRPr="00DF4915" w:rsidRDefault="005324C0" w:rsidP="001C090C">
            <w:pPr>
              <w:jc w:val="right"/>
              <w:rPr>
                <w:sz w:val="16"/>
                <w:szCs w:val="16"/>
              </w:rPr>
            </w:pPr>
            <w:r w:rsidRPr="00DF4915">
              <w:rPr>
                <w:sz w:val="16"/>
                <w:szCs w:val="16"/>
              </w:rPr>
              <w:t>7 402 901,00</w:t>
            </w:r>
          </w:p>
        </w:tc>
        <w:tc>
          <w:tcPr>
            <w:tcW w:w="1134" w:type="dxa"/>
            <w:shd w:val="clear" w:color="auto" w:fill="auto"/>
            <w:noWrap/>
            <w:vAlign w:val="center"/>
            <w:hideMark/>
          </w:tcPr>
          <w:p w14:paraId="3DB3EF6D" w14:textId="72CF5E8A" w:rsidR="005324C0" w:rsidRPr="00DF4915" w:rsidRDefault="005324C0" w:rsidP="001C090C">
            <w:pPr>
              <w:ind w:left="-108" w:right="-108"/>
              <w:jc w:val="right"/>
              <w:rPr>
                <w:sz w:val="16"/>
                <w:szCs w:val="16"/>
              </w:rPr>
            </w:pPr>
            <w:r w:rsidRPr="00DF4915">
              <w:rPr>
                <w:sz w:val="16"/>
                <w:szCs w:val="16"/>
              </w:rPr>
              <w:t>2 500 000,00</w:t>
            </w:r>
          </w:p>
        </w:tc>
        <w:tc>
          <w:tcPr>
            <w:tcW w:w="1134" w:type="dxa"/>
            <w:shd w:val="clear" w:color="auto" w:fill="auto"/>
            <w:noWrap/>
            <w:vAlign w:val="center"/>
            <w:hideMark/>
          </w:tcPr>
          <w:p w14:paraId="3AF50DC0" w14:textId="545B24AF" w:rsidR="005324C0" w:rsidRPr="00DF4915" w:rsidRDefault="005324C0" w:rsidP="001C090C">
            <w:pPr>
              <w:ind w:left="-108" w:right="-108"/>
              <w:jc w:val="right"/>
              <w:rPr>
                <w:sz w:val="16"/>
                <w:szCs w:val="16"/>
              </w:rPr>
            </w:pPr>
            <w:r w:rsidRPr="00DF4915">
              <w:rPr>
                <w:sz w:val="16"/>
                <w:szCs w:val="16"/>
              </w:rPr>
              <w:t>2 500 000,00</w:t>
            </w:r>
          </w:p>
        </w:tc>
      </w:tr>
      <w:tr w:rsidR="005324C0" w:rsidRPr="00091D4E" w14:paraId="4816A3CF" w14:textId="77777777" w:rsidTr="00DD05E2">
        <w:trPr>
          <w:trHeight w:val="60"/>
        </w:trPr>
        <w:tc>
          <w:tcPr>
            <w:tcW w:w="866" w:type="dxa"/>
            <w:shd w:val="clear" w:color="auto" w:fill="auto"/>
            <w:noWrap/>
            <w:vAlign w:val="center"/>
            <w:hideMark/>
          </w:tcPr>
          <w:p w14:paraId="22EBCFD7" w14:textId="65D15F2E" w:rsidR="005324C0" w:rsidRPr="00091D4E" w:rsidRDefault="005324C0" w:rsidP="005324C0">
            <w:pPr>
              <w:jc w:val="center"/>
              <w:rPr>
                <w:sz w:val="16"/>
                <w:szCs w:val="16"/>
                <w:lang w:val="uk-UA"/>
              </w:rPr>
            </w:pPr>
            <w:r>
              <w:rPr>
                <w:sz w:val="16"/>
                <w:szCs w:val="16"/>
              </w:rPr>
              <w:t>1210150</w:t>
            </w:r>
          </w:p>
        </w:tc>
        <w:tc>
          <w:tcPr>
            <w:tcW w:w="850" w:type="dxa"/>
            <w:shd w:val="clear" w:color="auto" w:fill="auto"/>
            <w:vAlign w:val="center"/>
            <w:hideMark/>
          </w:tcPr>
          <w:p w14:paraId="4B914013" w14:textId="45562C67" w:rsidR="005324C0" w:rsidRPr="00091D4E" w:rsidRDefault="005324C0" w:rsidP="005324C0">
            <w:pPr>
              <w:jc w:val="center"/>
              <w:rPr>
                <w:sz w:val="16"/>
                <w:szCs w:val="16"/>
                <w:lang w:val="uk-UA"/>
              </w:rPr>
            </w:pPr>
            <w:r>
              <w:rPr>
                <w:sz w:val="16"/>
                <w:szCs w:val="16"/>
              </w:rPr>
              <w:t>0150</w:t>
            </w:r>
          </w:p>
        </w:tc>
        <w:tc>
          <w:tcPr>
            <w:tcW w:w="993" w:type="dxa"/>
            <w:shd w:val="clear" w:color="auto" w:fill="auto"/>
            <w:vAlign w:val="center"/>
            <w:hideMark/>
          </w:tcPr>
          <w:p w14:paraId="1E53F1FF" w14:textId="0AD920D5" w:rsidR="005324C0" w:rsidRPr="00091D4E" w:rsidRDefault="005324C0" w:rsidP="005324C0">
            <w:pPr>
              <w:jc w:val="center"/>
              <w:rPr>
                <w:sz w:val="16"/>
                <w:szCs w:val="16"/>
                <w:lang w:val="uk-UA"/>
              </w:rPr>
            </w:pPr>
            <w:r>
              <w:rPr>
                <w:sz w:val="16"/>
                <w:szCs w:val="16"/>
              </w:rPr>
              <w:t>0111</w:t>
            </w:r>
          </w:p>
        </w:tc>
        <w:tc>
          <w:tcPr>
            <w:tcW w:w="3402" w:type="dxa"/>
            <w:shd w:val="clear" w:color="auto" w:fill="auto"/>
            <w:hideMark/>
          </w:tcPr>
          <w:p w14:paraId="157775FE" w14:textId="4BD43F03" w:rsidR="005324C0" w:rsidRPr="00091D4E" w:rsidRDefault="005324C0" w:rsidP="005324C0">
            <w:pPr>
              <w:rPr>
                <w:sz w:val="16"/>
                <w:szCs w:val="16"/>
                <w:lang w:val="uk-UA"/>
              </w:rPr>
            </w:pPr>
            <w:r w:rsidRPr="005324C0">
              <w:rPr>
                <w:sz w:val="16"/>
                <w:szCs w:val="16"/>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3402" w:type="dxa"/>
            <w:vMerge/>
            <w:shd w:val="clear" w:color="auto" w:fill="auto"/>
            <w:vAlign w:val="center"/>
            <w:hideMark/>
          </w:tcPr>
          <w:p w14:paraId="22F64726" w14:textId="28824330" w:rsidR="005324C0" w:rsidRPr="00091D4E" w:rsidRDefault="005324C0" w:rsidP="005324C0">
            <w:pPr>
              <w:rPr>
                <w:sz w:val="16"/>
                <w:szCs w:val="16"/>
                <w:lang w:val="uk-UA"/>
              </w:rPr>
            </w:pPr>
          </w:p>
        </w:tc>
        <w:tc>
          <w:tcPr>
            <w:tcW w:w="1417" w:type="dxa"/>
            <w:vMerge/>
            <w:shd w:val="clear" w:color="auto" w:fill="auto"/>
            <w:vAlign w:val="center"/>
            <w:hideMark/>
          </w:tcPr>
          <w:p w14:paraId="5D144748" w14:textId="05F5FE30" w:rsidR="005324C0" w:rsidRPr="00091D4E" w:rsidRDefault="005324C0" w:rsidP="005324C0">
            <w:pPr>
              <w:jc w:val="center"/>
              <w:rPr>
                <w:sz w:val="16"/>
                <w:szCs w:val="16"/>
                <w:lang w:val="uk-UA"/>
              </w:rPr>
            </w:pPr>
          </w:p>
        </w:tc>
        <w:tc>
          <w:tcPr>
            <w:tcW w:w="1276" w:type="dxa"/>
            <w:shd w:val="clear" w:color="auto" w:fill="auto"/>
            <w:noWrap/>
            <w:vAlign w:val="center"/>
            <w:hideMark/>
          </w:tcPr>
          <w:p w14:paraId="6DFF841F" w14:textId="18945DBD" w:rsidR="005324C0" w:rsidRPr="00DF4915" w:rsidRDefault="005324C0" w:rsidP="00CF0B9A">
            <w:pPr>
              <w:jc w:val="right"/>
              <w:rPr>
                <w:b/>
                <w:bCs/>
                <w:sz w:val="16"/>
                <w:szCs w:val="16"/>
              </w:rPr>
            </w:pPr>
            <w:r>
              <w:rPr>
                <w:b/>
                <w:bCs/>
                <w:sz w:val="16"/>
                <w:szCs w:val="16"/>
                <w:lang w:val="uk-UA"/>
              </w:rPr>
              <w:t>100 00</w:t>
            </w:r>
            <w:r w:rsidRPr="00DF4915">
              <w:rPr>
                <w:b/>
                <w:bCs/>
                <w:sz w:val="16"/>
                <w:szCs w:val="16"/>
              </w:rPr>
              <w:t>0,00</w:t>
            </w:r>
          </w:p>
        </w:tc>
        <w:tc>
          <w:tcPr>
            <w:tcW w:w="1276" w:type="dxa"/>
            <w:shd w:val="clear" w:color="auto" w:fill="auto"/>
            <w:noWrap/>
            <w:vAlign w:val="center"/>
            <w:hideMark/>
          </w:tcPr>
          <w:p w14:paraId="7E7C99D6" w14:textId="4BCCE77F" w:rsidR="005324C0" w:rsidRPr="00DF4915" w:rsidRDefault="005324C0" w:rsidP="005324C0">
            <w:pPr>
              <w:jc w:val="right"/>
              <w:rPr>
                <w:sz w:val="16"/>
                <w:szCs w:val="16"/>
              </w:rPr>
            </w:pPr>
            <w:r w:rsidRPr="00DF4915">
              <w:rPr>
                <w:sz w:val="16"/>
                <w:szCs w:val="16"/>
              </w:rPr>
              <w:t>0,00</w:t>
            </w:r>
          </w:p>
        </w:tc>
        <w:tc>
          <w:tcPr>
            <w:tcW w:w="1134" w:type="dxa"/>
            <w:shd w:val="clear" w:color="auto" w:fill="auto"/>
            <w:noWrap/>
            <w:vAlign w:val="center"/>
            <w:hideMark/>
          </w:tcPr>
          <w:p w14:paraId="0D269B42" w14:textId="0D9F4CBE" w:rsidR="005324C0" w:rsidRPr="00DF4915" w:rsidRDefault="005324C0" w:rsidP="005324C0">
            <w:pPr>
              <w:ind w:left="-108" w:right="-108"/>
              <w:jc w:val="right"/>
              <w:rPr>
                <w:sz w:val="16"/>
                <w:szCs w:val="16"/>
              </w:rPr>
            </w:pPr>
            <w:r>
              <w:rPr>
                <w:sz w:val="16"/>
                <w:szCs w:val="16"/>
                <w:lang w:val="uk-UA"/>
              </w:rPr>
              <w:t>100 00</w:t>
            </w:r>
            <w:r w:rsidRPr="00DF4915">
              <w:rPr>
                <w:sz w:val="16"/>
                <w:szCs w:val="16"/>
              </w:rPr>
              <w:t>0,00</w:t>
            </w:r>
          </w:p>
        </w:tc>
        <w:tc>
          <w:tcPr>
            <w:tcW w:w="1134" w:type="dxa"/>
            <w:shd w:val="clear" w:color="auto" w:fill="auto"/>
            <w:noWrap/>
            <w:vAlign w:val="center"/>
            <w:hideMark/>
          </w:tcPr>
          <w:p w14:paraId="1D1EF7D7" w14:textId="27EDA736" w:rsidR="005324C0" w:rsidRPr="00DF4915" w:rsidRDefault="005324C0" w:rsidP="005324C0">
            <w:pPr>
              <w:ind w:left="-108" w:right="-108"/>
              <w:jc w:val="right"/>
              <w:rPr>
                <w:sz w:val="16"/>
                <w:szCs w:val="16"/>
              </w:rPr>
            </w:pPr>
            <w:r>
              <w:rPr>
                <w:sz w:val="16"/>
                <w:szCs w:val="16"/>
                <w:lang w:val="uk-UA"/>
              </w:rPr>
              <w:t>100 00</w:t>
            </w:r>
            <w:r w:rsidRPr="00DF4915">
              <w:rPr>
                <w:sz w:val="16"/>
                <w:szCs w:val="16"/>
              </w:rPr>
              <w:t>0,00</w:t>
            </w:r>
          </w:p>
        </w:tc>
      </w:tr>
      <w:tr w:rsidR="00DF4915" w:rsidRPr="00091D4E" w14:paraId="5199C03A" w14:textId="77777777" w:rsidTr="009036DF">
        <w:trPr>
          <w:trHeight w:val="206"/>
        </w:trPr>
        <w:tc>
          <w:tcPr>
            <w:tcW w:w="866" w:type="dxa"/>
            <w:shd w:val="clear" w:color="auto" w:fill="auto"/>
            <w:noWrap/>
            <w:vAlign w:val="center"/>
            <w:hideMark/>
          </w:tcPr>
          <w:p w14:paraId="21F46D96" w14:textId="77777777" w:rsidR="00DF4915" w:rsidRPr="00091D4E" w:rsidRDefault="00DF4915" w:rsidP="00091D4E">
            <w:pPr>
              <w:jc w:val="center"/>
              <w:rPr>
                <w:sz w:val="16"/>
                <w:szCs w:val="16"/>
                <w:lang w:val="uk-UA"/>
              </w:rPr>
            </w:pPr>
            <w:r w:rsidRPr="00091D4E">
              <w:rPr>
                <w:sz w:val="16"/>
                <w:szCs w:val="16"/>
                <w:lang w:val="uk-UA"/>
              </w:rPr>
              <w:t xml:space="preserve">1217693  </w:t>
            </w:r>
          </w:p>
        </w:tc>
        <w:tc>
          <w:tcPr>
            <w:tcW w:w="850" w:type="dxa"/>
            <w:shd w:val="clear" w:color="auto" w:fill="auto"/>
            <w:vAlign w:val="center"/>
            <w:hideMark/>
          </w:tcPr>
          <w:p w14:paraId="391CD1C2" w14:textId="77777777" w:rsidR="00DF4915" w:rsidRPr="00091D4E" w:rsidRDefault="00DF4915" w:rsidP="00091D4E">
            <w:pPr>
              <w:jc w:val="center"/>
              <w:rPr>
                <w:sz w:val="16"/>
                <w:szCs w:val="16"/>
                <w:lang w:val="uk-UA"/>
              </w:rPr>
            </w:pPr>
            <w:r w:rsidRPr="00091D4E">
              <w:rPr>
                <w:sz w:val="16"/>
                <w:szCs w:val="16"/>
                <w:lang w:val="uk-UA"/>
              </w:rPr>
              <w:t xml:space="preserve">7693     </w:t>
            </w:r>
          </w:p>
        </w:tc>
        <w:tc>
          <w:tcPr>
            <w:tcW w:w="993" w:type="dxa"/>
            <w:shd w:val="clear" w:color="auto" w:fill="auto"/>
            <w:vAlign w:val="center"/>
            <w:hideMark/>
          </w:tcPr>
          <w:p w14:paraId="21A7D725" w14:textId="77777777" w:rsidR="00DF4915" w:rsidRPr="00091D4E" w:rsidRDefault="00DF4915"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3EF56DD9" w14:textId="77777777" w:rsidR="00DF4915" w:rsidRPr="00091D4E" w:rsidRDefault="00DF4915" w:rsidP="00091D4E">
            <w:pPr>
              <w:rPr>
                <w:sz w:val="16"/>
                <w:szCs w:val="16"/>
                <w:lang w:val="uk-UA"/>
              </w:rPr>
            </w:pPr>
            <w:r w:rsidRPr="00091D4E">
              <w:rPr>
                <w:sz w:val="16"/>
                <w:szCs w:val="16"/>
                <w:lang w:val="uk-UA"/>
              </w:rPr>
              <w:t>Інші заходи, пов'язані з економічною діяльністю</w:t>
            </w:r>
          </w:p>
        </w:tc>
        <w:tc>
          <w:tcPr>
            <w:tcW w:w="3402" w:type="dxa"/>
            <w:shd w:val="clear" w:color="auto" w:fill="auto"/>
            <w:vAlign w:val="center"/>
            <w:hideMark/>
          </w:tcPr>
          <w:p w14:paraId="6883FBA4" w14:textId="77777777" w:rsidR="00DF4915" w:rsidRPr="00091D4E" w:rsidRDefault="00DF4915" w:rsidP="00091D4E">
            <w:pPr>
              <w:rPr>
                <w:sz w:val="16"/>
                <w:szCs w:val="16"/>
                <w:lang w:val="uk-UA"/>
              </w:rPr>
            </w:pPr>
            <w:r w:rsidRPr="00091D4E">
              <w:rPr>
                <w:sz w:val="16"/>
                <w:szCs w:val="16"/>
                <w:lang w:val="uk-UA"/>
              </w:rPr>
              <w:t>Програма забезпечення виконання рішень суду на 2021-2024</w:t>
            </w:r>
          </w:p>
        </w:tc>
        <w:tc>
          <w:tcPr>
            <w:tcW w:w="1417" w:type="dxa"/>
            <w:shd w:val="clear" w:color="auto" w:fill="auto"/>
            <w:vAlign w:val="center"/>
            <w:hideMark/>
          </w:tcPr>
          <w:p w14:paraId="2A59AC4E" w14:textId="77777777" w:rsidR="00DF4915" w:rsidRPr="00091D4E" w:rsidRDefault="00DF4915" w:rsidP="00091D4E">
            <w:pPr>
              <w:jc w:val="center"/>
              <w:rPr>
                <w:sz w:val="16"/>
                <w:szCs w:val="16"/>
                <w:lang w:val="uk-UA"/>
              </w:rPr>
            </w:pPr>
            <w:r w:rsidRPr="00091D4E">
              <w:rPr>
                <w:sz w:val="16"/>
                <w:szCs w:val="16"/>
                <w:lang w:val="uk-UA"/>
              </w:rPr>
              <w:t>25.10.2021    №791-16/2021</w:t>
            </w:r>
          </w:p>
        </w:tc>
        <w:tc>
          <w:tcPr>
            <w:tcW w:w="1276" w:type="dxa"/>
            <w:shd w:val="clear" w:color="auto" w:fill="auto"/>
            <w:noWrap/>
            <w:vAlign w:val="center"/>
            <w:hideMark/>
          </w:tcPr>
          <w:p w14:paraId="4D33EB20" w14:textId="4377A32E" w:rsidR="00DF4915" w:rsidRPr="00DF4915" w:rsidRDefault="00DF4915" w:rsidP="00091D4E">
            <w:pPr>
              <w:jc w:val="right"/>
              <w:rPr>
                <w:b/>
                <w:bCs/>
                <w:sz w:val="16"/>
                <w:szCs w:val="16"/>
              </w:rPr>
            </w:pPr>
            <w:r w:rsidRPr="00DF4915">
              <w:rPr>
                <w:b/>
                <w:bCs/>
                <w:sz w:val="16"/>
                <w:szCs w:val="16"/>
              </w:rPr>
              <w:t>158 069,00</w:t>
            </w:r>
          </w:p>
        </w:tc>
        <w:tc>
          <w:tcPr>
            <w:tcW w:w="1276" w:type="dxa"/>
            <w:shd w:val="clear" w:color="auto" w:fill="auto"/>
            <w:noWrap/>
            <w:vAlign w:val="center"/>
            <w:hideMark/>
          </w:tcPr>
          <w:p w14:paraId="5BD00CB4" w14:textId="45C2B6AF" w:rsidR="00DF4915" w:rsidRPr="00DF4915" w:rsidRDefault="00DF4915" w:rsidP="001C090C">
            <w:pPr>
              <w:jc w:val="right"/>
              <w:rPr>
                <w:sz w:val="16"/>
                <w:szCs w:val="16"/>
              </w:rPr>
            </w:pPr>
            <w:r w:rsidRPr="00DF4915">
              <w:rPr>
                <w:sz w:val="16"/>
                <w:szCs w:val="16"/>
              </w:rPr>
              <w:t>158 069,00</w:t>
            </w:r>
          </w:p>
        </w:tc>
        <w:tc>
          <w:tcPr>
            <w:tcW w:w="1134" w:type="dxa"/>
            <w:shd w:val="clear" w:color="auto" w:fill="auto"/>
            <w:noWrap/>
            <w:vAlign w:val="center"/>
            <w:hideMark/>
          </w:tcPr>
          <w:p w14:paraId="57844CAD" w14:textId="14B5E8D0" w:rsidR="00DF4915" w:rsidRPr="00DF4915" w:rsidRDefault="00DF4915" w:rsidP="001C090C">
            <w:pPr>
              <w:ind w:left="-108" w:right="-108"/>
              <w:jc w:val="right"/>
              <w:rPr>
                <w:sz w:val="16"/>
                <w:szCs w:val="16"/>
              </w:rPr>
            </w:pPr>
            <w:r w:rsidRPr="00DF4915">
              <w:rPr>
                <w:sz w:val="16"/>
                <w:szCs w:val="16"/>
              </w:rPr>
              <w:t> </w:t>
            </w:r>
          </w:p>
        </w:tc>
        <w:tc>
          <w:tcPr>
            <w:tcW w:w="1134" w:type="dxa"/>
            <w:shd w:val="clear" w:color="auto" w:fill="auto"/>
            <w:noWrap/>
            <w:vAlign w:val="center"/>
            <w:hideMark/>
          </w:tcPr>
          <w:p w14:paraId="097E6949" w14:textId="261386B6" w:rsidR="00DF4915" w:rsidRPr="00DF4915" w:rsidRDefault="00DF4915" w:rsidP="001C090C">
            <w:pPr>
              <w:ind w:left="-108" w:right="-108"/>
              <w:jc w:val="right"/>
              <w:rPr>
                <w:sz w:val="16"/>
                <w:szCs w:val="16"/>
              </w:rPr>
            </w:pPr>
            <w:r w:rsidRPr="00DF4915">
              <w:rPr>
                <w:sz w:val="16"/>
                <w:szCs w:val="16"/>
              </w:rPr>
              <w:t> </w:t>
            </w:r>
          </w:p>
        </w:tc>
      </w:tr>
      <w:tr w:rsidR="00DF4915" w:rsidRPr="00091D4E" w14:paraId="4D2A2002" w14:textId="77777777" w:rsidTr="00631BE2">
        <w:trPr>
          <w:trHeight w:val="420"/>
        </w:trPr>
        <w:tc>
          <w:tcPr>
            <w:tcW w:w="866" w:type="dxa"/>
            <w:shd w:val="clear" w:color="auto" w:fill="auto"/>
            <w:vAlign w:val="center"/>
            <w:hideMark/>
          </w:tcPr>
          <w:p w14:paraId="12705F71" w14:textId="7D28F34A" w:rsidR="00DF4915" w:rsidRPr="00091D4E" w:rsidRDefault="00DF4915" w:rsidP="00091D4E">
            <w:pPr>
              <w:jc w:val="center"/>
              <w:rPr>
                <w:b/>
                <w:bCs/>
                <w:sz w:val="16"/>
                <w:szCs w:val="16"/>
                <w:lang w:val="uk-UA"/>
              </w:rPr>
            </w:pPr>
            <w:r w:rsidRPr="00091D4E">
              <w:rPr>
                <w:b/>
                <w:bCs/>
                <w:sz w:val="16"/>
                <w:szCs w:val="16"/>
                <w:lang w:val="uk-UA"/>
              </w:rPr>
              <w:t>14</w:t>
            </w:r>
          </w:p>
        </w:tc>
        <w:tc>
          <w:tcPr>
            <w:tcW w:w="850" w:type="dxa"/>
            <w:shd w:val="clear" w:color="auto" w:fill="auto"/>
            <w:noWrap/>
            <w:vAlign w:val="center"/>
            <w:hideMark/>
          </w:tcPr>
          <w:p w14:paraId="7C0A3AE1" w14:textId="77777777" w:rsidR="00DF4915" w:rsidRPr="00091D4E" w:rsidRDefault="00DF4915" w:rsidP="00091D4E">
            <w:pPr>
              <w:jc w:val="center"/>
              <w:rPr>
                <w:b/>
                <w:bCs/>
                <w:sz w:val="16"/>
                <w:szCs w:val="16"/>
                <w:lang w:val="uk-UA"/>
              </w:rPr>
            </w:pPr>
            <w:r w:rsidRPr="00091D4E">
              <w:rPr>
                <w:b/>
                <w:bCs/>
                <w:sz w:val="16"/>
                <w:szCs w:val="16"/>
                <w:lang w:val="uk-UA"/>
              </w:rPr>
              <w:t> </w:t>
            </w:r>
          </w:p>
        </w:tc>
        <w:tc>
          <w:tcPr>
            <w:tcW w:w="993" w:type="dxa"/>
            <w:shd w:val="clear" w:color="auto" w:fill="auto"/>
            <w:noWrap/>
            <w:vAlign w:val="center"/>
            <w:hideMark/>
          </w:tcPr>
          <w:p w14:paraId="2F81B8DC" w14:textId="77777777" w:rsidR="00DF4915" w:rsidRPr="00091D4E" w:rsidRDefault="00DF4915" w:rsidP="00091D4E">
            <w:pPr>
              <w:jc w:val="center"/>
              <w:rPr>
                <w:b/>
                <w:bCs/>
                <w:sz w:val="16"/>
                <w:szCs w:val="16"/>
                <w:lang w:val="uk-UA"/>
              </w:rPr>
            </w:pPr>
            <w:r w:rsidRPr="00091D4E">
              <w:rPr>
                <w:b/>
                <w:bCs/>
                <w:sz w:val="16"/>
                <w:szCs w:val="16"/>
                <w:lang w:val="uk-UA"/>
              </w:rPr>
              <w:t> </w:t>
            </w:r>
          </w:p>
        </w:tc>
        <w:tc>
          <w:tcPr>
            <w:tcW w:w="3402" w:type="dxa"/>
            <w:shd w:val="clear" w:color="auto" w:fill="auto"/>
            <w:vAlign w:val="center"/>
            <w:hideMark/>
          </w:tcPr>
          <w:p w14:paraId="1E9D91C9" w14:textId="77777777" w:rsidR="00DF4915" w:rsidRPr="00091D4E" w:rsidRDefault="00DF4915" w:rsidP="00091D4E">
            <w:pPr>
              <w:rPr>
                <w:b/>
                <w:bCs/>
                <w:sz w:val="16"/>
                <w:szCs w:val="16"/>
                <w:lang w:val="uk-UA"/>
              </w:rPr>
            </w:pPr>
            <w:r w:rsidRPr="00091D4E">
              <w:rPr>
                <w:b/>
                <w:bCs/>
                <w:sz w:val="16"/>
                <w:szCs w:val="16"/>
                <w:lang w:val="uk-UA"/>
              </w:rPr>
              <w:t>Управління благоустрою та інфраструктури Долинської міської ради</w:t>
            </w:r>
          </w:p>
        </w:tc>
        <w:tc>
          <w:tcPr>
            <w:tcW w:w="3402" w:type="dxa"/>
            <w:shd w:val="clear" w:color="auto" w:fill="auto"/>
            <w:vAlign w:val="center"/>
            <w:hideMark/>
          </w:tcPr>
          <w:p w14:paraId="1DEE98E6" w14:textId="77777777" w:rsidR="00DF4915" w:rsidRPr="00091D4E" w:rsidRDefault="00DF4915" w:rsidP="00091D4E">
            <w:pPr>
              <w:rPr>
                <w:b/>
                <w:bCs/>
                <w:sz w:val="16"/>
                <w:szCs w:val="16"/>
                <w:lang w:val="uk-UA"/>
              </w:rPr>
            </w:pPr>
            <w:r w:rsidRPr="00091D4E">
              <w:rPr>
                <w:b/>
                <w:bCs/>
                <w:sz w:val="16"/>
                <w:szCs w:val="16"/>
                <w:lang w:val="uk-UA"/>
              </w:rPr>
              <w:t> </w:t>
            </w:r>
          </w:p>
        </w:tc>
        <w:tc>
          <w:tcPr>
            <w:tcW w:w="1417" w:type="dxa"/>
            <w:shd w:val="clear" w:color="auto" w:fill="auto"/>
            <w:noWrap/>
            <w:vAlign w:val="center"/>
            <w:hideMark/>
          </w:tcPr>
          <w:p w14:paraId="656C70F7" w14:textId="77777777" w:rsidR="00DF4915" w:rsidRPr="00091D4E" w:rsidRDefault="00DF4915" w:rsidP="00091D4E">
            <w:pPr>
              <w:jc w:val="center"/>
              <w:rPr>
                <w:sz w:val="16"/>
                <w:szCs w:val="16"/>
                <w:lang w:val="uk-UA"/>
              </w:rPr>
            </w:pPr>
            <w:r w:rsidRPr="00091D4E">
              <w:rPr>
                <w:sz w:val="16"/>
                <w:szCs w:val="16"/>
                <w:lang w:val="uk-UA"/>
              </w:rPr>
              <w:t> </w:t>
            </w:r>
          </w:p>
        </w:tc>
        <w:tc>
          <w:tcPr>
            <w:tcW w:w="1276" w:type="dxa"/>
            <w:shd w:val="clear" w:color="auto" w:fill="auto"/>
            <w:noWrap/>
            <w:vAlign w:val="center"/>
            <w:hideMark/>
          </w:tcPr>
          <w:p w14:paraId="0C36A387" w14:textId="312920A9" w:rsidR="00DF4915" w:rsidRPr="00DF4915" w:rsidRDefault="00DF4915" w:rsidP="00091D4E">
            <w:pPr>
              <w:jc w:val="right"/>
              <w:rPr>
                <w:b/>
                <w:bCs/>
                <w:sz w:val="16"/>
                <w:szCs w:val="16"/>
              </w:rPr>
            </w:pPr>
            <w:r w:rsidRPr="00DF4915">
              <w:rPr>
                <w:b/>
                <w:bCs/>
                <w:sz w:val="16"/>
                <w:szCs w:val="16"/>
              </w:rPr>
              <w:t>60 831 526,00</w:t>
            </w:r>
          </w:p>
        </w:tc>
        <w:tc>
          <w:tcPr>
            <w:tcW w:w="1276" w:type="dxa"/>
            <w:shd w:val="clear" w:color="auto" w:fill="auto"/>
            <w:noWrap/>
            <w:vAlign w:val="center"/>
            <w:hideMark/>
          </w:tcPr>
          <w:p w14:paraId="272C25D2" w14:textId="19895AEE" w:rsidR="00DF4915" w:rsidRPr="00206009" w:rsidRDefault="00206009" w:rsidP="001C090C">
            <w:pPr>
              <w:jc w:val="right"/>
              <w:rPr>
                <w:b/>
                <w:bCs/>
                <w:sz w:val="16"/>
                <w:szCs w:val="16"/>
                <w:lang w:val="uk-UA"/>
              </w:rPr>
            </w:pPr>
            <w:r>
              <w:rPr>
                <w:b/>
                <w:bCs/>
                <w:sz w:val="16"/>
                <w:szCs w:val="16"/>
                <w:lang w:val="uk-UA"/>
              </w:rPr>
              <w:t>51 742 873,00</w:t>
            </w:r>
          </w:p>
        </w:tc>
        <w:tc>
          <w:tcPr>
            <w:tcW w:w="1134" w:type="dxa"/>
            <w:shd w:val="clear" w:color="auto" w:fill="auto"/>
            <w:noWrap/>
            <w:vAlign w:val="center"/>
            <w:hideMark/>
          </w:tcPr>
          <w:p w14:paraId="63B3B078" w14:textId="4B6D1560" w:rsidR="00DF4915" w:rsidRPr="00206009" w:rsidRDefault="00206009" w:rsidP="001C090C">
            <w:pPr>
              <w:ind w:left="-108" w:right="-108"/>
              <w:jc w:val="right"/>
              <w:rPr>
                <w:b/>
                <w:bCs/>
                <w:sz w:val="16"/>
                <w:szCs w:val="16"/>
                <w:lang w:val="uk-UA"/>
              </w:rPr>
            </w:pPr>
            <w:r>
              <w:rPr>
                <w:b/>
                <w:bCs/>
                <w:sz w:val="16"/>
                <w:szCs w:val="16"/>
                <w:lang w:val="uk-UA"/>
              </w:rPr>
              <w:t>9 088 653,00</w:t>
            </w:r>
          </w:p>
        </w:tc>
        <w:tc>
          <w:tcPr>
            <w:tcW w:w="1134" w:type="dxa"/>
            <w:shd w:val="clear" w:color="auto" w:fill="auto"/>
            <w:noWrap/>
            <w:vAlign w:val="center"/>
            <w:hideMark/>
          </w:tcPr>
          <w:p w14:paraId="7F85DADC" w14:textId="4AD5AB59" w:rsidR="00DF4915" w:rsidRPr="00206009" w:rsidRDefault="00206009" w:rsidP="001C090C">
            <w:pPr>
              <w:ind w:left="-108" w:right="-108"/>
              <w:jc w:val="right"/>
              <w:rPr>
                <w:b/>
                <w:bCs/>
                <w:sz w:val="16"/>
                <w:szCs w:val="16"/>
                <w:lang w:val="uk-UA"/>
              </w:rPr>
            </w:pPr>
            <w:r>
              <w:rPr>
                <w:b/>
                <w:bCs/>
                <w:sz w:val="16"/>
                <w:szCs w:val="16"/>
                <w:lang w:val="uk-UA"/>
              </w:rPr>
              <w:t>8 287 653,00</w:t>
            </w:r>
          </w:p>
        </w:tc>
      </w:tr>
      <w:tr w:rsidR="00206009" w:rsidRPr="00091D4E" w14:paraId="01895512" w14:textId="77777777" w:rsidTr="009036DF">
        <w:trPr>
          <w:trHeight w:val="258"/>
        </w:trPr>
        <w:tc>
          <w:tcPr>
            <w:tcW w:w="866" w:type="dxa"/>
            <w:shd w:val="clear" w:color="auto" w:fill="auto"/>
            <w:noWrap/>
            <w:vAlign w:val="center"/>
            <w:hideMark/>
          </w:tcPr>
          <w:p w14:paraId="641AD0C1" w14:textId="77777777" w:rsidR="00206009" w:rsidRPr="00091D4E" w:rsidRDefault="00206009" w:rsidP="00091D4E">
            <w:pPr>
              <w:jc w:val="center"/>
              <w:rPr>
                <w:sz w:val="16"/>
                <w:szCs w:val="16"/>
                <w:lang w:val="uk-UA"/>
              </w:rPr>
            </w:pPr>
            <w:r w:rsidRPr="00091D4E">
              <w:rPr>
                <w:sz w:val="16"/>
                <w:szCs w:val="16"/>
                <w:lang w:val="uk-UA"/>
              </w:rPr>
              <w:t xml:space="preserve">1416030  </w:t>
            </w:r>
          </w:p>
        </w:tc>
        <w:tc>
          <w:tcPr>
            <w:tcW w:w="850" w:type="dxa"/>
            <w:shd w:val="clear" w:color="auto" w:fill="auto"/>
            <w:vAlign w:val="center"/>
            <w:hideMark/>
          </w:tcPr>
          <w:p w14:paraId="73C768C2" w14:textId="77777777" w:rsidR="00206009" w:rsidRPr="00091D4E" w:rsidRDefault="00206009" w:rsidP="00091D4E">
            <w:pPr>
              <w:jc w:val="center"/>
              <w:rPr>
                <w:sz w:val="16"/>
                <w:szCs w:val="16"/>
                <w:lang w:val="uk-UA"/>
              </w:rPr>
            </w:pPr>
            <w:r w:rsidRPr="00091D4E">
              <w:rPr>
                <w:sz w:val="16"/>
                <w:szCs w:val="16"/>
                <w:lang w:val="uk-UA"/>
              </w:rPr>
              <w:t xml:space="preserve">6030     </w:t>
            </w:r>
          </w:p>
        </w:tc>
        <w:tc>
          <w:tcPr>
            <w:tcW w:w="993" w:type="dxa"/>
            <w:shd w:val="clear" w:color="auto" w:fill="auto"/>
            <w:vAlign w:val="center"/>
            <w:hideMark/>
          </w:tcPr>
          <w:p w14:paraId="440AC2DA" w14:textId="77777777" w:rsidR="00206009" w:rsidRPr="00091D4E" w:rsidRDefault="00206009" w:rsidP="00091D4E">
            <w:pPr>
              <w:jc w:val="center"/>
              <w:rPr>
                <w:sz w:val="16"/>
                <w:szCs w:val="16"/>
                <w:lang w:val="uk-UA"/>
              </w:rPr>
            </w:pPr>
            <w:r w:rsidRPr="00091D4E">
              <w:rPr>
                <w:sz w:val="16"/>
                <w:szCs w:val="16"/>
                <w:lang w:val="uk-UA"/>
              </w:rPr>
              <w:t xml:space="preserve">0620    </w:t>
            </w:r>
          </w:p>
        </w:tc>
        <w:tc>
          <w:tcPr>
            <w:tcW w:w="3402" w:type="dxa"/>
            <w:shd w:val="clear" w:color="auto" w:fill="auto"/>
            <w:vAlign w:val="center"/>
            <w:hideMark/>
          </w:tcPr>
          <w:p w14:paraId="6BE20015" w14:textId="77777777" w:rsidR="00206009" w:rsidRPr="00091D4E" w:rsidRDefault="00206009" w:rsidP="00091D4E">
            <w:pPr>
              <w:rPr>
                <w:sz w:val="16"/>
                <w:szCs w:val="16"/>
                <w:lang w:val="uk-UA"/>
              </w:rPr>
            </w:pPr>
            <w:r w:rsidRPr="00091D4E">
              <w:rPr>
                <w:sz w:val="16"/>
                <w:szCs w:val="16"/>
                <w:lang w:val="uk-UA"/>
              </w:rPr>
              <w:t>Організація благоустрою населених пунктів</w:t>
            </w:r>
          </w:p>
        </w:tc>
        <w:tc>
          <w:tcPr>
            <w:tcW w:w="3402" w:type="dxa"/>
            <w:vMerge w:val="restart"/>
            <w:shd w:val="clear" w:color="auto" w:fill="auto"/>
            <w:vAlign w:val="center"/>
            <w:hideMark/>
          </w:tcPr>
          <w:p w14:paraId="582A0C21" w14:textId="77777777" w:rsidR="00206009" w:rsidRPr="00091D4E" w:rsidRDefault="00206009" w:rsidP="00091D4E">
            <w:pPr>
              <w:rPr>
                <w:sz w:val="16"/>
                <w:szCs w:val="16"/>
                <w:lang w:val="uk-UA"/>
              </w:rPr>
            </w:pPr>
            <w:r w:rsidRPr="00091D4E">
              <w:rPr>
                <w:sz w:val="16"/>
                <w:szCs w:val="16"/>
                <w:lang w:val="uk-UA"/>
              </w:rPr>
              <w:t>Програма реконструкції та утримання кладовищ на 2023-2025 роки</w:t>
            </w:r>
          </w:p>
        </w:tc>
        <w:tc>
          <w:tcPr>
            <w:tcW w:w="1417" w:type="dxa"/>
            <w:vMerge w:val="restart"/>
            <w:shd w:val="clear" w:color="auto" w:fill="auto"/>
            <w:vAlign w:val="center"/>
            <w:hideMark/>
          </w:tcPr>
          <w:p w14:paraId="60203A68" w14:textId="77777777" w:rsidR="00206009" w:rsidRPr="00091D4E" w:rsidRDefault="00206009" w:rsidP="00091D4E">
            <w:pPr>
              <w:jc w:val="center"/>
              <w:rPr>
                <w:sz w:val="16"/>
                <w:szCs w:val="16"/>
                <w:lang w:val="uk-UA"/>
              </w:rPr>
            </w:pPr>
            <w:r w:rsidRPr="00091D4E">
              <w:rPr>
                <w:sz w:val="16"/>
                <w:szCs w:val="16"/>
                <w:lang w:val="uk-UA"/>
              </w:rPr>
              <w:t>16.03.2023          № 2041-29/2023</w:t>
            </w:r>
          </w:p>
        </w:tc>
        <w:tc>
          <w:tcPr>
            <w:tcW w:w="1276" w:type="dxa"/>
            <w:shd w:val="clear" w:color="auto" w:fill="auto"/>
            <w:noWrap/>
            <w:vAlign w:val="center"/>
            <w:hideMark/>
          </w:tcPr>
          <w:p w14:paraId="4F6DA19D" w14:textId="2A54B1FC" w:rsidR="00206009" w:rsidRPr="00DF4915" w:rsidRDefault="00206009" w:rsidP="00091D4E">
            <w:pPr>
              <w:jc w:val="right"/>
              <w:rPr>
                <w:b/>
                <w:bCs/>
                <w:sz w:val="16"/>
                <w:szCs w:val="16"/>
              </w:rPr>
            </w:pPr>
            <w:r w:rsidRPr="00DF4915">
              <w:rPr>
                <w:b/>
                <w:bCs/>
                <w:sz w:val="16"/>
                <w:szCs w:val="16"/>
              </w:rPr>
              <w:t>952 330,00</w:t>
            </w:r>
          </w:p>
        </w:tc>
        <w:tc>
          <w:tcPr>
            <w:tcW w:w="1276" w:type="dxa"/>
            <w:shd w:val="clear" w:color="auto" w:fill="auto"/>
            <w:noWrap/>
            <w:vAlign w:val="center"/>
            <w:hideMark/>
          </w:tcPr>
          <w:p w14:paraId="3BDDEB36" w14:textId="4F524828" w:rsidR="00206009" w:rsidRPr="00DF4915" w:rsidRDefault="00206009" w:rsidP="001C090C">
            <w:pPr>
              <w:jc w:val="right"/>
              <w:rPr>
                <w:sz w:val="16"/>
                <w:szCs w:val="16"/>
              </w:rPr>
            </w:pPr>
            <w:r w:rsidRPr="00DF4915">
              <w:rPr>
                <w:sz w:val="16"/>
                <w:szCs w:val="16"/>
              </w:rPr>
              <w:t>952 330,00</w:t>
            </w:r>
          </w:p>
        </w:tc>
        <w:tc>
          <w:tcPr>
            <w:tcW w:w="1134" w:type="dxa"/>
            <w:shd w:val="clear" w:color="auto" w:fill="auto"/>
            <w:noWrap/>
            <w:vAlign w:val="center"/>
            <w:hideMark/>
          </w:tcPr>
          <w:p w14:paraId="4B955507" w14:textId="7DBA37AD" w:rsidR="00206009" w:rsidRPr="00DF4915" w:rsidRDefault="00206009" w:rsidP="001C090C">
            <w:pPr>
              <w:ind w:left="-108" w:right="-108"/>
              <w:jc w:val="right"/>
              <w:rPr>
                <w:sz w:val="16"/>
                <w:szCs w:val="16"/>
              </w:rPr>
            </w:pPr>
            <w:r w:rsidRPr="00DF4915">
              <w:rPr>
                <w:sz w:val="16"/>
                <w:szCs w:val="16"/>
              </w:rPr>
              <w:t> </w:t>
            </w:r>
          </w:p>
        </w:tc>
        <w:tc>
          <w:tcPr>
            <w:tcW w:w="1134" w:type="dxa"/>
            <w:shd w:val="clear" w:color="auto" w:fill="auto"/>
            <w:noWrap/>
            <w:vAlign w:val="center"/>
            <w:hideMark/>
          </w:tcPr>
          <w:p w14:paraId="3AEBC24A" w14:textId="7BE5F8CF" w:rsidR="00206009" w:rsidRPr="00DF4915" w:rsidRDefault="00206009" w:rsidP="001C090C">
            <w:pPr>
              <w:ind w:left="-108" w:right="-108"/>
              <w:jc w:val="right"/>
              <w:rPr>
                <w:sz w:val="16"/>
                <w:szCs w:val="16"/>
              </w:rPr>
            </w:pPr>
            <w:r w:rsidRPr="00DF4915">
              <w:rPr>
                <w:sz w:val="16"/>
                <w:szCs w:val="16"/>
              </w:rPr>
              <w:t> </w:t>
            </w:r>
          </w:p>
        </w:tc>
      </w:tr>
      <w:tr w:rsidR="00206009" w:rsidRPr="00091D4E" w14:paraId="440C80C4" w14:textId="77777777" w:rsidTr="009036DF">
        <w:trPr>
          <w:trHeight w:val="235"/>
        </w:trPr>
        <w:tc>
          <w:tcPr>
            <w:tcW w:w="866" w:type="dxa"/>
            <w:shd w:val="clear" w:color="auto" w:fill="auto"/>
            <w:noWrap/>
            <w:vAlign w:val="center"/>
          </w:tcPr>
          <w:p w14:paraId="0FFE9424" w14:textId="62AB2424" w:rsidR="00206009" w:rsidRPr="00091D4E" w:rsidRDefault="00206009" w:rsidP="00206009">
            <w:pPr>
              <w:jc w:val="center"/>
              <w:rPr>
                <w:sz w:val="16"/>
                <w:szCs w:val="16"/>
                <w:lang w:val="uk-UA"/>
              </w:rPr>
            </w:pPr>
            <w:r w:rsidRPr="00091D4E">
              <w:rPr>
                <w:sz w:val="16"/>
                <w:szCs w:val="16"/>
                <w:lang w:val="uk-UA"/>
              </w:rPr>
              <w:t xml:space="preserve">1417370  </w:t>
            </w:r>
          </w:p>
        </w:tc>
        <w:tc>
          <w:tcPr>
            <w:tcW w:w="850" w:type="dxa"/>
            <w:shd w:val="clear" w:color="auto" w:fill="auto"/>
            <w:vAlign w:val="center"/>
          </w:tcPr>
          <w:p w14:paraId="3485D510" w14:textId="5A967742" w:rsidR="00206009" w:rsidRPr="00091D4E" w:rsidRDefault="00206009" w:rsidP="00206009">
            <w:pPr>
              <w:jc w:val="center"/>
              <w:rPr>
                <w:sz w:val="16"/>
                <w:szCs w:val="16"/>
                <w:lang w:val="uk-UA"/>
              </w:rPr>
            </w:pPr>
            <w:r w:rsidRPr="00091D4E">
              <w:rPr>
                <w:sz w:val="16"/>
                <w:szCs w:val="16"/>
                <w:lang w:val="uk-UA"/>
              </w:rPr>
              <w:t xml:space="preserve">7370     </w:t>
            </w:r>
          </w:p>
        </w:tc>
        <w:tc>
          <w:tcPr>
            <w:tcW w:w="993" w:type="dxa"/>
            <w:shd w:val="clear" w:color="auto" w:fill="auto"/>
            <w:vAlign w:val="center"/>
          </w:tcPr>
          <w:p w14:paraId="0D4B9232" w14:textId="5969F452" w:rsidR="00206009" w:rsidRPr="00091D4E" w:rsidRDefault="00206009" w:rsidP="00206009">
            <w:pPr>
              <w:jc w:val="center"/>
              <w:rPr>
                <w:sz w:val="16"/>
                <w:szCs w:val="16"/>
                <w:lang w:val="uk-UA"/>
              </w:rPr>
            </w:pPr>
            <w:r w:rsidRPr="00091D4E">
              <w:rPr>
                <w:sz w:val="16"/>
                <w:szCs w:val="16"/>
                <w:lang w:val="uk-UA"/>
              </w:rPr>
              <w:t xml:space="preserve">0490    </w:t>
            </w:r>
          </w:p>
        </w:tc>
        <w:tc>
          <w:tcPr>
            <w:tcW w:w="3402" w:type="dxa"/>
            <w:shd w:val="clear" w:color="auto" w:fill="auto"/>
            <w:vAlign w:val="center"/>
          </w:tcPr>
          <w:p w14:paraId="2734314D" w14:textId="50CEC35B" w:rsidR="00206009" w:rsidRPr="00091D4E" w:rsidRDefault="00206009" w:rsidP="00206009">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vMerge/>
            <w:shd w:val="clear" w:color="auto" w:fill="auto"/>
            <w:vAlign w:val="center"/>
          </w:tcPr>
          <w:p w14:paraId="1854261A" w14:textId="77777777" w:rsidR="00206009" w:rsidRPr="00091D4E" w:rsidRDefault="00206009" w:rsidP="00206009">
            <w:pPr>
              <w:rPr>
                <w:sz w:val="16"/>
                <w:szCs w:val="16"/>
                <w:lang w:val="uk-UA"/>
              </w:rPr>
            </w:pPr>
          </w:p>
        </w:tc>
        <w:tc>
          <w:tcPr>
            <w:tcW w:w="1417" w:type="dxa"/>
            <w:vMerge/>
            <w:shd w:val="clear" w:color="auto" w:fill="auto"/>
            <w:vAlign w:val="center"/>
          </w:tcPr>
          <w:p w14:paraId="6F465FBA" w14:textId="77777777" w:rsidR="00206009" w:rsidRPr="00091D4E" w:rsidRDefault="00206009" w:rsidP="00206009">
            <w:pPr>
              <w:jc w:val="center"/>
              <w:rPr>
                <w:sz w:val="16"/>
                <w:szCs w:val="16"/>
                <w:lang w:val="uk-UA"/>
              </w:rPr>
            </w:pPr>
          </w:p>
        </w:tc>
        <w:tc>
          <w:tcPr>
            <w:tcW w:w="1276" w:type="dxa"/>
            <w:shd w:val="clear" w:color="auto" w:fill="auto"/>
            <w:noWrap/>
            <w:vAlign w:val="center"/>
          </w:tcPr>
          <w:p w14:paraId="79D349D1" w14:textId="5AD81946" w:rsidR="00206009" w:rsidRPr="00206009" w:rsidRDefault="00206009" w:rsidP="00206009">
            <w:pPr>
              <w:jc w:val="right"/>
              <w:rPr>
                <w:b/>
                <w:bCs/>
                <w:sz w:val="16"/>
                <w:szCs w:val="16"/>
                <w:lang w:val="uk-UA"/>
              </w:rPr>
            </w:pPr>
            <w:r>
              <w:rPr>
                <w:b/>
                <w:bCs/>
                <w:sz w:val="16"/>
                <w:szCs w:val="16"/>
                <w:lang w:val="uk-UA"/>
              </w:rPr>
              <w:t>2 322 770,00</w:t>
            </w:r>
          </w:p>
        </w:tc>
        <w:tc>
          <w:tcPr>
            <w:tcW w:w="1276" w:type="dxa"/>
            <w:shd w:val="clear" w:color="auto" w:fill="auto"/>
            <w:noWrap/>
            <w:vAlign w:val="center"/>
          </w:tcPr>
          <w:p w14:paraId="39C3E2D1" w14:textId="7963655D" w:rsidR="00206009" w:rsidRPr="00206009" w:rsidRDefault="00206009" w:rsidP="00206009">
            <w:pPr>
              <w:jc w:val="right"/>
              <w:rPr>
                <w:sz w:val="16"/>
                <w:szCs w:val="16"/>
                <w:lang w:val="uk-UA"/>
              </w:rPr>
            </w:pPr>
            <w:r>
              <w:rPr>
                <w:sz w:val="16"/>
                <w:szCs w:val="16"/>
                <w:lang w:val="uk-UA"/>
              </w:rPr>
              <w:t>835 117,00</w:t>
            </w:r>
          </w:p>
        </w:tc>
        <w:tc>
          <w:tcPr>
            <w:tcW w:w="1134" w:type="dxa"/>
            <w:shd w:val="clear" w:color="auto" w:fill="auto"/>
            <w:noWrap/>
            <w:vAlign w:val="center"/>
          </w:tcPr>
          <w:p w14:paraId="2AE14A90" w14:textId="2E3A99CA" w:rsidR="00206009" w:rsidRPr="00206009" w:rsidRDefault="00206009" w:rsidP="00206009">
            <w:pPr>
              <w:ind w:left="-108" w:right="-108"/>
              <w:jc w:val="right"/>
              <w:rPr>
                <w:sz w:val="16"/>
                <w:szCs w:val="16"/>
                <w:lang w:val="uk-UA"/>
              </w:rPr>
            </w:pPr>
            <w:r>
              <w:rPr>
                <w:sz w:val="16"/>
                <w:szCs w:val="16"/>
                <w:lang w:val="uk-UA"/>
              </w:rPr>
              <w:t>1 487 653,00</w:t>
            </w:r>
          </w:p>
        </w:tc>
        <w:tc>
          <w:tcPr>
            <w:tcW w:w="1134" w:type="dxa"/>
            <w:shd w:val="clear" w:color="auto" w:fill="auto"/>
            <w:noWrap/>
            <w:vAlign w:val="center"/>
          </w:tcPr>
          <w:p w14:paraId="1FF6399A" w14:textId="35B6EC6B" w:rsidR="00206009" w:rsidRPr="00206009" w:rsidRDefault="00206009" w:rsidP="00206009">
            <w:pPr>
              <w:ind w:left="-108" w:right="-108"/>
              <w:jc w:val="right"/>
              <w:rPr>
                <w:sz w:val="16"/>
                <w:szCs w:val="16"/>
                <w:lang w:val="uk-UA"/>
              </w:rPr>
            </w:pPr>
            <w:r>
              <w:rPr>
                <w:sz w:val="16"/>
                <w:szCs w:val="16"/>
                <w:lang w:val="uk-UA"/>
              </w:rPr>
              <w:t>1 487 653,00</w:t>
            </w:r>
          </w:p>
        </w:tc>
      </w:tr>
      <w:tr w:rsidR="00DF4915" w:rsidRPr="00091D4E" w14:paraId="6A53FED3" w14:textId="77777777" w:rsidTr="009036DF">
        <w:trPr>
          <w:trHeight w:val="235"/>
        </w:trPr>
        <w:tc>
          <w:tcPr>
            <w:tcW w:w="866" w:type="dxa"/>
            <w:shd w:val="clear" w:color="auto" w:fill="auto"/>
            <w:noWrap/>
            <w:vAlign w:val="center"/>
            <w:hideMark/>
          </w:tcPr>
          <w:p w14:paraId="0C915242" w14:textId="77777777" w:rsidR="00DF4915" w:rsidRPr="00091D4E" w:rsidRDefault="00DF4915" w:rsidP="00091D4E">
            <w:pPr>
              <w:jc w:val="center"/>
              <w:rPr>
                <w:sz w:val="16"/>
                <w:szCs w:val="16"/>
                <w:lang w:val="uk-UA"/>
              </w:rPr>
            </w:pPr>
            <w:r w:rsidRPr="00091D4E">
              <w:rPr>
                <w:sz w:val="16"/>
                <w:szCs w:val="16"/>
                <w:lang w:val="uk-UA"/>
              </w:rPr>
              <w:t xml:space="preserve">1416030  </w:t>
            </w:r>
          </w:p>
        </w:tc>
        <w:tc>
          <w:tcPr>
            <w:tcW w:w="850" w:type="dxa"/>
            <w:shd w:val="clear" w:color="auto" w:fill="auto"/>
            <w:vAlign w:val="center"/>
            <w:hideMark/>
          </w:tcPr>
          <w:p w14:paraId="3E0D62BA" w14:textId="77777777" w:rsidR="00DF4915" w:rsidRPr="00091D4E" w:rsidRDefault="00DF4915" w:rsidP="00091D4E">
            <w:pPr>
              <w:jc w:val="center"/>
              <w:rPr>
                <w:sz w:val="16"/>
                <w:szCs w:val="16"/>
                <w:lang w:val="uk-UA"/>
              </w:rPr>
            </w:pPr>
            <w:r w:rsidRPr="00091D4E">
              <w:rPr>
                <w:sz w:val="16"/>
                <w:szCs w:val="16"/>
                <w:lang w:val="uk-UA"/>
              </w:rPr>
              <w:t xml:space="preserve">6030     </w:t>
            </w:r>
          </w:p>
        </w:tc>
        <w:tc>
          <w:tcPr>
            <w:tcW w:w="993" w:type="dxa"/>
            <w:shd w:val="clear" w:color="auto" w:fill="auto"/>
            <w:vAlign w:val="center"/>
            <w:hideMark/>
          </w:tcPr>
          <w:p w14:paraId="22915A1E" w14:textId="77777777" w:rsidR="00DF4915" w:rsidRPr="00091D4E" w:rsidRDefault="00DF4915" w:rsidP="00091D4E">
            <w:pPr>
              <w:jc w:val="center"/>
              <w:rPr>
                <w:sz w:val="16"/>
                <w:szCs w:val="16"/>
                <w:lang w:val="uk-UA"/>
              </w:rPr>
            </w:pPr>
            <w:r w:rsidRPr="00091D4E">
              <w:rPr>
                <w:sz w:val="16"/>
                <w:szCs w:val="16"/>
                <w:lang w:val="uk-UA"/>
              </w:rPr>
              <w:t xml:space="preserve">0620    </w:t>
            </w:r>
          </w:p>
        </w:tc>
        <w:tc>
          <w:tcPr>
            <w:tcW w:w="3402" w:type="dxa"/>
            <w:shd w:val="clear" w:color="auto" w:fill="auto"/>
            <w:vAlign w:val="center"/>
            <w:hideMark/>
          </w:tcPr>
          <w:p w14:paraId="3D3AF948" w14:textId="77777777" w:rsidR="00DF4915" w:rsidRPr="00091D4E" w:rsidRDefault="00DF4915" w:rsidP="00091D4E">
            <w:pPr>
              <w:rPr>
                <w:sz w:val="16"/>
                <w:szCs w:val="16"/>
                <w:lang w:val="uk-UA"/>
              </w:rPr>
            </w:pPr>
            <w:r w:rsidRPr="00091D4E">
              <w:rPr>
                <w:sz w:val="16"/>
                <w:szCs w:val="16"/>
                <w:lang w:val="uk-UA"/>
              </w:rPr>
              <w:t>Організація благоустрою населених пунктів</w:t>
            </w:r>
          </w:p>
        </w:tc>
        <w:tc>
          <w:tcPr>
            <w:tcW w:w="3402" w:type="dxa"/>
            <w:shd w:val="clear" w:color="auto" w:fill="auto"/>
            <w:vAlign w:val="center"/>
            <w:hideMark/>
          </w:tcPr>
          <w:p w14:paraId="1A7A0478" w14:textId="77777777" w:rsidR="00DF4915" w:rsidRPr="00091D4E" w:rsidRDefault="00DF4915" w:rsidP="00091D4E">
            <w:pPr>
              <w:rPr>
                <w:sz w:val="16"/>
                <w:szCs w:val="16"/>
                <w:lang w:val="uk-UA"/>
              </w:rPr>
            </w:pPr>
            <w:r w:rsidRPr="00091D4E">
              <w:rPr>
                <w:sz w:val="16"/>
                <w:szCs w:val="16"/>
                <w:lang w:val="uk-UA"/>
              </w:rPr>
              <w:t>Програма благоустрою Долинської ТГ на 2022-2024 рік</w:t>
            </w:r>
          </w:p>
        </w:tc>
        <w:tc>
          <w:tcPr>
            <w:tcW w:w="1417" w:type="dxa"/>
            <w:shd w:val="clear" w:color="auto" w:fill="auto"/>
            <w:vAlign w:val="center"/>
            <w:hideMark/>
          </w:tcPr>
          <w:p w14:paraId="560A23BE" w14:textId="77777777" w:rsidR="00DF4915" w:rsidRPr="00091D4E" w:rsidRDefault="00DF4915" w:rsidP="00091D4E">
            <w:pPr>
              <w:jc w:val="center"/>
              <w:rPr>
                <w:sz w:val="16"/>
                <w:szCs w:val="16"/>
                <w:lang w:val="uk-UA"/>
              </w:rPr>
            </w:pPr>
            <w:r w:rsidRPr="00091D4E">
              <w:rPr>
                <w:sz w:val="16"/>
                <w:szCs w:val="16"/>
                <w:lang w:val="uk-UA"/>
              </w:rPr>
              <w:t>18.11.2021                   № 1118-17/2021</w:t>
            </w:r>
          </w:p>
        </w:tc>
        <w:tc>
          <w:tcPr>
            <w:tcW w:w="1276" w:type="dxa"/>
            <w:shd w:val="clear" w:color="auto" w:fill="auto"/>
            <w:noWrap/>
            <w:vAlign w:val="center"/>
            <w:hideMark/>
          </w:tcPr>
          <w:p w14:paraId="5E0A1A0C" w14:textId="1999D483" w:rsidR="00DF4915" w:rsidRPr="00DF4915" w:rsidRDefault="00DF4915" w:rsidP="00091D4E">
            <w:pPr>
              <w:jc w:val="right"/>
              <w:rPr>
                <w:b/>
                <w:bCs/>
                <w:sz w:val="16"/>
                <w:szCs w:val="16"/>
              </w:rPr>
            </w:pPr>
            <w:r w:rsidRPr="00DF4915">
              <w:rPr>
                <w:b/>
                <w:bCs/>
                <w:sz w:val="16"/>
                <w:szCs w:val="16"/>
              </w:rPr>
              <w:t>53 375 526,00</w:t>
            </w:r>
          </w:p>
        </w:tc>
        <w:tc>
          <w:tcPr>
            <w:tcW w:w="1276" w:type="dxa"/>
            <w:shd w:val="clear" w:color="auto" w:fill="auto"/>
            <w:noWrap/>
            <w:vAlign w:val="center"/>
            <w:hideMark/>
          </w:tcPr>
          <w:p w14:paraId="44961906" w14:textId="1E1BA049" w:rsidR="00DF4915" w:rsidRPr="00DF4915" w:rsidRDefault="00DF4915" w:rsidP="001C090C">
            <w:pPr>
              <w:jc w:val="right"/>
              <w:rPr>
                <w:sz w:val="16"/>
                <w:szCs w:val="16"/>
              </w:rPr>
            </w:pPr>
            <w:r w:rsidRPr="00DF4915">
              <w:rPr>
                <w:sz w:val="16"/>
                <w:szCs w:val="16"/>
              </w:rPr>
              <w:t>47 200 526,00</w:t>
            </w:r>
          </w:p>
        </w:tc>
        <w:tc>
          <w:tcPr>
            <w:tcW w:w="1134" w:type="dxa"/>
            <w:shd w:val="clear" w:color="auto" w:fill="auto"/>
            <w:noWrap/>
            <w:vAlign w:val="center"/>
            <w:hideMark/>
          </w:tcPr>
          <w:p w14:paraId="4D4ACCC7" w14:textId="5DB7C036" w:rsidR="00DF4915" w:rsidRPr="00DF4915" w:rsidRDefault="00DF4915" w:rsidP="001C090C">
            <w:pPr>
              <w:ind w:left="-108" w:right="-108"/>
              <w:jc w:val="right"/>
              <w:rPr>
                <w:sz w:val="16"/>
                <w:szCs w:val="16"/>
              </w:rPr>
            </w:pPr>
            <w:r w:rsidRPr="00DF4915">
              <w:rPr>
                <w:sz w:val="16"/>
                <w:szCs w:val="16"/>
              </w:rPr>
              <w:t>6 175 000,00</w:t>
            </w:r>
          </w:p>
        </w:tc>
        <w:tc>
          <w:tcPr>
            <w:tcW w:w="1134" w:type="dxa"/>
            <w:shd w:val="clear" w:color="auto" w:fill="auto"/>
            <w:noWrap/>
            <w:vAlign w:val="center"/>
            <w:hideMark/>
          </w:tcPr>
          <w:p w14:paraId="499EC0B7" w14:textId="0FC7162A" w:rsidR="00DF4915" w:rsidRPr="00DF4915" w:rsidRDefault="00DF4915" w:rsidP="001C090C">
            <w:pPr>
              <w:ind w:left="-108" w:right="-108"/>
              <w:jc w:val="right"/>
              <w:rPr>
                <w:sz w:val="16"/>
                <w:szCs w:val="16"/>
              </w:rPr>
            </w:pPr>
            <w:r w:rsidRPr="00DF4915">
              <w:rPr>
                <w:sz w:val="16"/>
                <w:szCs w:val="16"/>
              </w:rPr>
              <w:t>6 175 000,00</w:t>
            </w:r>
          </w:p>
        </w:tc>
      </w:tr>
      <w:tr w:rsidR="00DF4915" w:rsidRPr="00091D4E" w14:paraId="58DD8780" w14:textId="77777777" w:rsidTr="009036DF">
        <w:trPr>
          <w:trHeight w:val="473"/>
        </w:trPr>
        <w:tc>
          <w:tcPr>
            <w:tcW w:w="866" w:type="dxa"/>
            <w:shd w:val="clear" w:color="auto" w:fill="auto"/>
            <w:noWrap/>
            <w:vAlign w:val="center"/>
            <w:hideMark/>
          </w:tcPr>
          <w:p w14:paraId="7B2139F8" w14:textId="77777777" w:rsidR="00DF4915" w:rsidRPr="00091D4E" w:rsidRDefault="00DF4915" w:rsidP="00091D4E">
            <w:pPr>
              <w:jc w:val="center"/>
              <w:rPr>
                <w:sz w:val="16"/>
                <w:szCs w:val="16"/>
                <w:lang w:val="uk-UA"/>
              </w:rPr>
            </w:pPr>
            <w:r w:rsidRPr="00091D4E">
              <w:rPr>
                <w:sz w:val="16"/>
                <w:szCs w:val="16"/>
                <w:lang w:val="uk-UA"/>
              </w:rPr>
              <w:t xml:space="preserve">1417370  </w:t>
            </w:r>
          </w:p>
        </w:tc>
        <w:tc>
          <w:tcPr>
            <w:tcW w:w="850" w:type="dxa"/>
            <w:shd w:val="clear" w:color="auto" w:fill="auto"/>
            <w:vAlign w:val="center"/>
            <w:hideMark/>
          </w:tcPr>
          <w:p w14:paraId="44B9E298" w14:textId="77777777" w:rsidR="00DF4915" w:rsidRPr="00091D4E" w:rsidRDefault="00DF4915" w:rsidP="00091D4E">
            <w:pPr>
              <w:jc w:val="center"/>
              <w:rPr>
                <w:sz w:val="16"/>
                <w:szCs w:val="16"/>
                <w:lang w:val="uk-UA"/>
              </w:rPr>
            </w:pPr>
            <w:r w:rsidRPr="00091D4E">
              <w:rPr>
                <w:sz w:val="16"/>
                <w:szCs w:val="16"/>
                <w:lang w:val="uk-UA"/>
              </w:rPr>
              <w:t xml:space="preserve">7370     </w:t>
            </w:r>
          </w:p>
        </w:tc>
        <w:tc>
          <w:tcPr>
            <w:tcW w:w="993" w:type="dxa"/>
            <w:shd w:val="clear" w:color="auto" w:fill="auto"/>
            <w:vAlign w:val="center"/>
            <w:hideMark/>
          </w:tcPr>
          <w:p w14:paraId="2A36B2AB" w14:textId="77777777" w:rsidR="00DF4915" w:rsidRPr="00091D4E" w:rsidRDefault="00DF4915" w:rsidP="00091D4E">
            <w:pPr>
              <w:jc w:val="center"/>
              <w:rPr>
                <w:sz w:val="16"/>
                <w:szCs w:val="16"/>
                <w:lang w:val="uk-UA"/>
              </w:rPr>
            </w:pPr>
            <w:r w:rsidRPr="00091D4E">
              <w:rPr>
                <w:sz w:val="16"/>
                <w:szCs w:val="16"/>
                <w:lang w:val="uk-UA"/>
              </w:rPr>
              <w:t xml:space="preserve">0490    </w:t>
            </w:r>
          </w:p>
        </w:tc>
        <w:tc>
          <w:tcPr>
            <w:tcW w:w="3402" w:type="dxa"/>
            <w:shd w:val="clear" w:color="auto" w:fill="auto"/>
            <w:vAlign w:val="center"/>
            <w:hideMark/>
          </w:tcPr>
          <w:p w14:paraId="0F710E9C" w14:textId="77777777" w:rsidR="00DF4915" w:rsidRPr="00091D4E" w:rsidRDefault="00DF4915" w:rsidP="00091D4E">
            <w:pPr>
              <w:rPr>
                <w:sz w:val="16"/>
                <w:szCs w:val="16"/>
                <w:lang w:val="uk-UA"/>
              </w:rPr>
            </w:pPr>
            <w:r w:rsidRPr="00091D4E">
              <w:rPr>
                <w:sz w:val="16"/>
                <w:szCs w:val="16"/>
                <w:lang w:val="uk-UA"/>
              </w:rPr>
              <w:t>Реалізація інших заходів щодо соціально-економічного розвитку територій</w:t>
            </w:r>
          </w:p>
        </w:tc>
        <w:tc>
          <w:tcPr>
            <w:tcW w:w="3402" w:type="dxa"/>
            <w:shd w:val="clear" w:color="auto" w:fill="auto"/>
            <w:vAlign w:val="center"/>
            <w:hideMark/>
          </w:tcPr>
          <w:p w14:paraId="7F4A2AE5" w14:textId="77777777" w:rsidR="00DF4915" w:rsidRPr="00091D4E" w:rsidRDefault="00DF4915" w:rsidP="00091D4E">
            <w:pPr>
              <w:rPr>
                <w:sz w:val="16"/>
                <w:szCs w:val="16"/>
                <w:lang w:val="uk-UA"/>
              </w:rPr>
            </w:pPr>
            <w:r w:rsidRPr="00091D4E">
              <w:rPr>
                <w:sz w:val="16"/>
                <w:szCs w:val="16"/>
                <w:lang w:val="uk-UA"/>
              </w:rPr>
              <w:t>Програма розвитку та утримання мережі вуличного освітлення населених пунктів Долинської територіальної громади на 2022-2024роки</w:t>
            </w:r>
          </w:p>
        </w:tc>
        <w:tc>
          <w:tcPr>
            <w:tcW w:w="1417" w:type="dxa"/>
            <w:shd w:val="clear" w:color="auto" w:fill="auto"/>
            <w:vAlign w:val="center"/>
            <w:hideMark/>
          </w:tcPr>
          <w:p w14:paraId="5B5C842F" w14:textId="77777777" w:rsidR="00DF4915" w:rsidRPr="00091D4E" w:rsidRDefault="00DF4915" w:rsidP="00091D4E">
            <w:pPr>
              <w:jc w:val="center"/>
              <w:rPr>
                <w:sz w:val="16"/>
                <w:szCs w:val="16"/>
                <w:lang w:val="uk-UA"/>
              </w:rPr>
            </w:pPr>
            <w:r w:rsidRPr="00091D4E">
              <w:rPr>
                <w:sz w:val="16"/>
                <w:szCs w:val="16"/>
                <w:lang w:val="uk-UA"/>
              </w:rPr>
              <w:t>16.12.2021          № 1343-18/2021</w:t>
            </w:r>
          </w:p>
        </w:tc>
        <w:tc>
          <w:tcPr>
            <w:tcW w:w="1276" w:type="dxa"/>
            <w:shd w:val="clear" w:color="auto" w:fill="auto"/>
            <w:noWrap/>
            <w:vAlign w:val="center"/>
            <w:hideMark/>
          </w:tcPr>
          <w:p w14:paraId="0747D59F" w14:textId="7FFA4DCA" w:rsidR="00DF4915" w:rsidRPr="00DF4915" w:rsidRDefault="00DF4915" w:rsidP="00091D4E">
            <w:pPr>
              <w:jc w:val="right"/>
              <w:rPr>
                <w:b/>
                <w:bCs/>
                <w:sz w:val="16"/>
                <w:szCs w:val="16"/>
              </w:rPr>
            </w:pPr>
            <w:r w:rsidRPr="00DF4915">
              <w:rPr>
                <w:b/>
                <w:bCs/>
                <w:sz w:val="16"/>
                <w:szCs w:val="16"/>
              </w:rPr>
              <w:t>260 000,00</w:t>
            </w:r>
          </w:p>
        </w:tc>
        <w:tc>
          <w:tcPr>
            <w:tcW w:w="1276" w:type="dxa"/>
            <w:shd w:val="clear" w:color="auto" w:fill="auto"/>
            <w:noWrap/>
            <w:vAlign w:val="center"/>
            <w:hideMark/>
          </w:tcPr>
          <w:p w14:paraId="69DAE05E" w14:textId="20C0837F" w:rsidR="00DF4915" w:rsidRPr="00DF4915" w:rsidRDefault="00DF4915" w:rsidP="001C090C">
            <w:pPr>
              <w:jc w:val="right"/>
              <w:rPr>
                <w:sz w:val="16"/>
                <w:szCs w:val="16"/>
              </w:rPr>
            </w:pPr>
            <w:r w:rsidRPr="00DF4915">
              <w:rPr>
                <w:sz w:val="16"/>
                <w:szCs w:val="16"/>
              </w:rPr>
              <w:t>260 000,00</w:t>
            </w:r>
          </w:p>
        </w:tc>
        <w:tc>
          <w:tcPr>
            <w:tcW w:w="1134" w:type="dxa"/>
            <w:shd w:val="clear" w:color="auto" w:fill="auto"/>
            <w:noWrap/>
            <w:vAlign w:val="center"/>
            <w:hideMark/>
          </w:tcPr>
          <w:p w14:paraId="0CDE6B6A" w14:textId="459AC589" w:rsidR="00DF4915" w:rsidRPr="00DF4915" w:rsidRDefault="00DF4915" w:rsidP="001C090C">
            <w:pPr>
              <w:ind w:left="-108" w:right="-108"/>
              <w:jc w:val="right"/>
              <w:rPr>
                <w:sz w:val="16"/>
                <w:szCs w:val="16"/>
              </w:rPr>
            </w:pPr>
            <w:r w:rsidRPr="00DF4915">
              <w:rPr>
                <w:sz w:val="16"/>
                <w:szCs w:val="16"/>
              </w:rPr>
              <w:t> </w:t>
            </w:r>
          </w:p>
        </w:tc>
        <w:tc>
          <w:tcPr>
            <w:tcW w:w="1134" w:type="dxa"/>
            <w:shd w:val="clear" w:color="auto" w:fill="auto"/>
            <w:noWrap/>
            <w:vAlign w:val="center"/>
            <w:hideMark/>
          </w:tcPr>
          <w:p w14:paraId="4BCB7F40" w14:textId="50A5B093" w:rsidR="00DF4915" w:rsidRPr="00DF4915" w:rsidRDefault="00DF4915" w:rsidP="001C090C">
            <w:pPr>
              <w:ind w:left="-108" w:right="-108"/>
              <w:jc w:val="right"/>
              <w:rPr>
                <w:sz w:val="16"/>
                <w:szCs w:val="16"/>
              </w:rPr>
            </w:pPr>
            <w:r w:rsidRPr="00DF4915">
              <w:rPr>
                <w:sz w:val="16"/>
                <w:szCs w:val="16"/>
              </w:rPr>
              <w:t> </w:t>
            </w:r>
          </w:p>
        </w:tc>
      </w:tr>
      <w:tr w:rsidR="00DF4915" w:rsidRPr="00091D4E" w14:paraId="0F1A8C45" w14:textId="77777777" w:rsidTr="009036DF">
        <w:trPr>
          <w:trHeight w:val="441"/>
        </w:trPr>
        <w:tc>
          <w:tcPr>
            <w:tcW w:w="866" w:type="dxa"/>
            <w:shd w:val="clear" w:color="auto" w:fill="auto"/>
            <w:noWrap/>
            <w:vAlign w:val="center"/>
            <w:hideMark/>
          </w:tcPr>
          <w:p w14:paraId="45A41DC1" w14:textId="77777777" w:rsidR="00DF4915" w:rsidRPr="00091D4E" w:rsidRDefault="00DF4915" w:rsidP="00091D4E">
            <w:pPr>
              <w:jc w:val="center"/>
              <w:rPr>
                <w:sz w:val="16"/>
                <w:szCs w:val="16"/>
                <w:lang w:val="uk-UA"/>
              </w:rPr>
            </w:pPr>
            <w:r w:rsidRPr="00091D4E">
              <w:rPr>
                <w:sz w:val="16"/>
                <w:szCs w:val="16"/>
                <w:lang w:val="uk-UA"/>
              </w:rPr>
              <w:t xml:space="preserve">1417461  </w:t>
            </w:r>
          </w:p>
        </w:tc>
        <w:tc>
          <w:tcPr>
            <w:tcW w:w="850" w:type="dxa"/>
            <w:shd w:val="clear" w:color="auto" w:fill="auto"/>
            <w:vAlign w:val="center"/>
            <w:hideMark/>
          </w:tcPr>
          <w:p w14:paraId="4416504D" w14:textId="77777777" w:rsidR="00DF4915" w:rsidRPr="00091D4E" w:rsidRDefault="00DF4915" w:rsidP="00091D4E">
            <w:pPr>
              <w:jc w:val="center"/>
              <w:rPr>
                <w:sz w:val="16"/>
                <w:szCs w:val="16"/>
                <w:lang w:val="uk-UA"/>
              </w:rPr>
            </w:pPr>
            <w:r w:rsidRPr="00091D4E">
              <w:rPr>
                <w:sz w:val="16"/>
                <w:szCs w:val="16"/>
                <w:lang w:val="uk-UA"/>
              </w:rPr>
              <w:t xml:space="preserve">7461     </w:t>
            </w:r>
          </w:p>
        </w:tc>
        <w:tc>
          <w:tcPr>
            <w:tcW w:w="993" w:type="dxa"/>
            <w:shd w:val="clear" w:color="auto" w:fill="auto"/>
            <w:vAlign w:val="center"/>
            <w:hideMark/>
          </w:tcPr>
          <w:p w14:paraId="271375FD" w14:textId="77777777" w:rsidR="00DF4915" w:rsidRPr="00091D4E" w:rsidRDefault="00DF4915" w:rsidP="00091D4E">
            <w:pPr>
              <w:jc w:val="center"/>
              <w:rPr>
                <w:sz w:val="16"/>
                <w:szCs w:val="16"/>
                <w:lang w:val="uk-UA"/>
              </w:rPr>
            </w:pPr>
            <w:r w:rsidRPr="00091D4E">
              <w:rPr>
                <w:sz w:val="16"/>
                <w:szCs w:val="16"/>
                <w:lang w:val="uk-UA"/>
              </w:rPr>
              <w:t xml:space="preserve">0456    </w:t>
            </w:r>
          </w:p>
        </w:tc>
        <w:tc>
          <w:tcPr>
            <w:tcW w:w="3402" w:type="dxa"/>
            <w:shd w:val="clear" w:color="auto" w:fill="auto"/>
            <w:vAlign w:val="center"/>
            <w:hideMark/>
          </w:tcPr>
          <w:p w14:paraId="30A2207C" w14:textId="77777777" w:rsidR="00DF4915" w:rsidRPr="00091D4E" w:rsidRDefault="00DF4915" w:rsidP="00091D4E">
            <w:pPr>
              <w:rPr>
                <w:sz w:val="16"/>
                <w:szCs w:val="16"/>
                <w:lang w:val="uk-UA"/>
              </w:rPr>
            </w:pPr>
            <w:r w:rsidRPr="00091D4E">
              <w:rPr>
                <w:sz w:val="16"/>
                <w:szCs w:val="16"/>
                <w:lang w:val="uk-UA"/>
              </w:rPr>
              <w:t>Утримання та розвиток автомобільних доріг та дорожньої інфраструктури за рахунок коштів місцевого бюджету</w:t>
            </w:r>
          </w:p>
        </w:tc>
        <w:tc>
          <w:tcPr>
            <w:tcW w:w="3402" w:type="dxa"/>
            <w:shd w:val="clear" w:color="auto" w:fill="auto"/>
            <w:vAlign w:val="center"/>
            <w:hideMark/>
          </w:tcPr>
          <w:p w14:paraId="56C50A04" w14:textId="77777777" w:rsidR="00DF4915" w:rsidRPr="00091D4E" w:rsidRDefault="00DF4915" w:rsidP="00091D4E">
            <w:pPr>
              <w:rPr>
                <w:sz w:val="16"/>
                <w:szCs w:val="16"/>
                <w:lang w:val="uk-UA"/>
              </w:rPr>
            </w:pPr>
            <w:r w:rsidRPr="00091D4E">
              <w:rPr>
                <w:sz w:val="16"/>
                <w:szCs w:val="16"/>
                <w:lang w:val="uk-UA"/>
              </w:rPr>
              <w:t>Програма будівництва, ремонту та утримання вулично-дорожньої мережі та підвищення безпеки дорожнього руху Долинської територіальної громади на 2022-2024 роки</w:t>
            </w:r>
          </w:p>
        </w:tc>
        <w:tc>
          <w:tcPr>
            <w:tcW w:w="1417" w:type="dxa"/>
            <w:shd w:val="clear" w:color="auto" w:fill="auto"/>
            <w:vAlign w:val="center"/>
            <w:hideMark/>
          </w:tcPr>
          <w:p w14:paraId="601E148B" w14:textId="77777777" w:rsidR="00DF4915" w:rsidRPr="00091D4E" w:rsidRDefault="00DF4915" w:rsidP="00091D4E">
            <w:pPr>
              <w:jc w:val="center"/>
              <w:rPr>
                <w:sz w:val="16"/>
                <w:szCs w:val="16"/>
                <w:lang w:val="uk-UA"/>
              </w:rPr>
            </w:pPr>
            <w:r w:rsidRPr="00091D4E">
              <w:rPr>
                <w:sz w:val="16"/>
                <w:szCs w:val="16"/>
                <w:lang w:val="uk-UA"/>
              </w:rPr>
              <w:t>18.11.2021            № 1117-17/2021</w:t>
            </w:r>
          </w:p>
        </w:tc>
        <w:tc>
          <w:tcPr>
            <w:tcW w:w="1276" w:type="dxa"/>
            <w:shd w:val="clear" w:color="auto" w:fill="auto"/>
            <w:noWrap/>
            <w:vAlign w:val="center"/>
            <w:hideMark/>
          </w:tcPr>
          <w:p w14:paraId="7D06F135" w14:textId="1A685B1A" w:rsidR="00DF4915" w:rsidRPr="00DF4915" w:rsidRDefault="00DF4915" w:rsidP="00091D4E">
            <w:pPr>
              <w:jc w:val="right"/>
              <w:rPr>
                <w:b/>
                <w:bCs/>
                <w:sz w:val="16"/>
                <w:szCs w:val="16"/>
              </w:rPr>
            </w:pPr>
            <w:r w:rsidRPr="00DF4915">
              <w:rPr>
                <w:b/>
                <w:bCs/>
                <w:sz w:val="16"/>
                <w:szCs w:val="16"/>
              </w:rPr>
              <w:t>3 095 000,00</w:t>
            </w:r>
          </w:p>
        </w:tc>
        <w:tc>
          <w:tcPr>
            <w:tcW w:w="1276" w:type="dxa"/>
            <w:shd w:val="clear" w:color="auto" w:fill="auto"/>
            <w:noWrap/>
            <w:vAlign w:val="center"/>
            <w:hideMark/>
          </w:tcPr>
          <w:p w14:paraId="0E6080DB" w14:textId="0AD9C01F" w:rsidR="00DF4915" w:rsidRPr="00DF4915" w:rsidRDefault="00DF4915" w:rsidP="001C090C">
            <w:pPr>
              <w:jc w:val="right"/>
              <w:rPr>
                <w:sz w:val="16"/>
                <w:szCs w:val="16"/>
              </w:rPr>
            </w:pPr>
            <w:r w:rsidRPr="00DF4915">
              <w:rPr>
                <w:sz w:val="16"/>
                <w:szCs w:val="16"/>
              </w:rPr>
              <w:t xml:space="preserve">2 </w:t>
            </w:r>
            <w:r w:rsidR="00206009">
              <w:rPr>
                <w:sz w:val="16"/>
                <w:szCs w:val="16"/>
                <w:lang w:val="uk-UA"/>
              </w:rPr>
              <w:t>4</w:t>
            </w:r>
            <w:r w:rsidRPr="00DF4915">
              <w:rPr>
                <w:sz w:val="16"/>
                <w:szCs w:val="16"/>
              </w:rPr>
              <w:t>70 000,00</w:t>
            </w:r>
          </w:p>
        </w:tc>
        <w:tc>
          <w:tcPr>
            <w:tcW w:w="1134" w:type="dxa"/>
            <w:shd w:val="clear" w:color="auto" w:fill="auto"/>
            <w:noWrap/>
            <w:vAlign w:val="center"/>
            <w:hideMark/>
          </w:tcPr>
          <w:p w14:paraId="273C1C1D" w14:textId="0ACAE182" w:rsidR="00DF4915" w:rsidRPr="00DF4915" w:rsidRDefault="00206009" w:rsidP="001C090C">
            <w:pPr>
              <w:ind w:left="-108" w:right="-108"/>
              <w:jc w:val="right"/>
              <w:rPr>
                <w:sz w:val="16"/>
                <w:szCs w:val="16"/>
              </w:rPr>
            </w:pPr>
            <w:r>
              <w:rPr>
                <w:sz w:val="16"/>
                <w:szCs w:val="16"/>
                <w:lang w:val="uk-UA"/>
              </w:rPr>
              <w:t>6</w:t>
            </w:r>
            <w:r w:rsidR="00DF4915" w:rsidRPr="00DF4915">
              <w:rPr>
                <w:sz w:val="16"/>
                <w:szCs w:val="16"/>
              </w:rPr>
              <w:t>25 000,00</w:t>
            </w:r>
          </w:p>
        </w:tc>
        <w:tc>
          <w:tcPr>
            <w:tcW w:w="1134" w:type="dxa"/>
            <w:shd w:val="clear" w:color="auto" w:fill="auto"/>
            <w:noWrap/>
            <w:vAlign w:val="center"/>
            <w:hideMark/>
          </w:tcPr>
          <w:p w14:paraId="480F541C" w14:textId="5EB7D72E" w:rsidR="00DF4915" w:rsidRPr="00DF4915" w:rsidRDefault="00206009" w:rsidP="001C090C">
            <w:pPr>
              <w:ind w:left="-108" w:right="-108"/>
              <w:jc w:val="right"/>
              <w:rPr>
                <w:sz w:val="16"/>
                <w:szCs w:val="16"/>
              </w:rPr>
            </w:pPr>
            <w:r>
              <w:rPr>
                <w:sz w:val="16"/>
                <w:szCs w:val="16"/>
                <w:lang w:val="uk-UA"/>
              </w:rPr>
              <w:t>6</w:t>
            </w:r>
            <w:r w:rsidR="00DF4915" w:rsidRPr="00DF4915">
              <w:rPr>
                <w:sz w:val="16"/>
                <w:szCs w:val="16"/>
              </w:rPr>
              <w:t>25 000,00</w:t>
            </w:r>
          </w:p>
        </w:tc>
      </w:tr>
      <w:tr w:rsidR="00DF4915" w:rsidRPr="00091D4E" w14:paraId="2ED161ED" w14:textId="77777777" w:rsidTr="00631BE2">
        <w:trPr>
          <w:trHeight w:val="450"/>
        </w:trPr>
        <w:tc>
          <w:tcPr>
            <w:tcW w:w="866" w:type="dxa"/>
            <w:shd w:val="clear" w:color="auto" w:fill="auto"/>
            <w:noWrap/>
            <w:vAlign w:val="center"/>
            <w:hideMark/>
          </w:tcPr>
          <w:p w14:paraId="0883DB3B" w14:textId="77777777" w:rsidR="00DF4915" w:rsidRPr="00091D4E" w:rsidRDefault="00DF4915" w:rsidP="00091D4E">
            <w:pPr>
              <w:jc w:val="center"/>
              <w:rPr>
                <w:sz w:val="16"/>
                <w:szCs w:val="16"/>
                <w:lang w:val="uk-UA"/>
              </w:rPr>
            </w:pPr>
            <w:r w:rsidRPr="00091D4E">
              <w:rPr>
                <w:sz w:val="16"/>
                <w:szCs w:val="16"/>
                <w:lang w:val="uk-UA"/>
              </w:rPr>
              <w:t xml:space="preserve">1418312  </w:t>
            </w:r>
          </w:p>
        </w:tc>
        <w:tc>
          <w:tcPr>
            <w:tcW w:w="850" w:type="dxa"/>
            <w:shd w:val="clear" w:color="auto" w:fill="auto"/>
            <w:vAlign w:val="center"/>
            <w:hideMark/>
          </w:tcPr>
          <w:p w14:paraId="457E27B2" w14:textId="77777777" w:rsidR="00DF4915" w:rsidRPr="00091D4E" w:rsidRDefault="00DF4915" w:rsidP="00091D4E">
            <w:pPr>
              <w:jc w:val="center"/>
              <w:rPr>
                <w:sz w:val="16"/>
                <w:szCs w:val="16"/>
                <w:lang w:val="uk-UA"/>
              </w:rPr>
            </w:pPr>
            <w:r w:rsidRPr="00091D4E">
              <w:rPr>
                <w:sz w:val="16"/>
                <w:szCs w:val="16"/>
                <w:lang w:val="uk-UA"/>
              </w:rPr>
              <w:t xml:space="preserve">8312     </w:t>
            </w:r>
          </w:p>
        </w:tc>
        <w:tc>
          <w:tcPr>
            <w:tcW w:w="993" w:type="dxa"/>
            <w:shd w:val="clear" w:color="auto" w:fill="auto"/>
            <w:vAlign w:val="center"/>
            <w:hideMark/>
          </w:tcPr>
          <w:p w14:paraId="13C5B986" w14:textId="77777777" w:rsidR="00DF4915" w:rsidRPr="00091D4E" w:rsidRDefault="00DF4915" w:rsidP="00091D4E">
            <w:pPr>
              <w:jc w:val="center"/>
              <w:rPr>
                <w:sz w:val="16"/>
                <w:szCs w:val="16"/>
                <w:lang w:val="uk-UA"/>
              </w:rPr>
            </w:pPr>
            <w:r w:rsidRPr="00091D4E">
              <w:rPr>
                <w:sz w:val="16"/>
                <w:szCs w:val="16"/>
                <w:lang w:val="uk-UA"/>
              </w:rPr>
              <w:t xml:space="preserve">0512    </w:t>
            </w:r>
          </w:p>
        </w:tc>
        <w:tc>
          <w:tcPr>
            <w:tcW w:w="3402" w:type="dxa"/>
            <w:shd w:val="clear" w:color="auto" w:fill="auto"/>
            <w:vAlign w:val="center"/>
            <w:hideMark/>
          </w:tcPr>
          <w:p w14:paraId="236B05B3" w14:textId="77777777" w:rsidR="00DF4915" w:rsidRPr="00091D4E" w:rsidRDefault="00DF4915" w:rsidP="00091D4E">
            <w:pPr>
              <w:rPr>
                <w:sz w:val="16"/>
                <w:szCs w:val="16"/>
                <w:lang w:val="uk-UA"/>
              </w:rPr>
            </w:pPr>
            <w:r w:rsidRPr="00091D4E">
              <w:rPr>
                <w:sz w:val="16"/>
                <w:szCs w:val="16"/>
                <w:lang w:val="uk-UA"/>
              </w:rPr>
              <w:t>Утилізація відходів</w:t>
            </w:r>
          </w:p>
        </w:tc>
        <w:tc>
          <w:tcPr>
            <w:tcW w:w="3402" w:type="dxa"/>
            <w:shd w:val="clear" w:color="auto" w:fill="auto"/>
            <w:vAlign w:val="center"/>
            <w:hideMark/>
          </w:tcPr>
          <w:p w14:paraId="5BC66A75" w14:textId="77777777" w:rsidR="00DF4915" w:rsidRPr="00091D4E" w:rsidRDefault="00DF4915" w:rsidP="00091D4E">
            <w:pPr>
              <w:rPr>
                <w:sz w:val="16"/>
                <w:szCs w:val="16"/>
                <w:lang w:val="uk-UA"/>
              </w:rPr>
            </w:pPr>
            <w:r w:rsidRPr="00091D4E">
              <w:rPr>
                <w:sz w:val="16"/>
                <w:szCs w:val="16"/>
                <w:lang w:val="uk-UA"/>
              </w:rPr>
              <w:t>Програма "Екологічні заходи на 2022-2024 роки"</w:t>
            </w:r>
          </w:p>
        </w:tc>
        <w:tc>
          <w:tcPr>
            <w:tcW w:w="1417" w:type="dxa"/>
            <w:shd w:val="clear" w:color="auto" w:fill="auto"/>
            <w:vAlign w:val="center"/>
            <w:hideMark/>
          </w:tcPr>
          <w:p w14:paraId="65EF00D0" w14:textId="77777777" w:rsidR="00DF4915" w:rsidRPr="00091D4E" w:rsidRDefault="00DF4915" w:rsidP="00091D4E">
            <w:pPr>
              <w:jc w:val="center"/>
              <w:rPr>
                <w:sz w:val="16"/>
                <w:szCs w:val="16"/>
                <w:lang w:val="uk-UA"/>
              </w:rPr>
            </w:pPr>
            <w:r w:rsidRPr="00091D4E">
              <w:rPr>
                <w:sz w:val="16"/>
                <w:szCs w:val="16"/>
                <w:lang w:val="uk-UA"/>
              </w:rPr>
              <w:t>18.11.2021           № 1119-17/2021</w:t>
            </w:r>
          </w:p>
        </w:tc>
        <w:tc>
          <w:tcPr>
            <w:tcW w:w="1276" w:type="dxa"/>
            <w:shd w:val="clear" w:color="auto" w:fill="auto"/>
            <w:noWrap/>
            <w:vAlign w:val="center"/>
            <w:hideMark/>
          </w:tcPr>
          <w:p w14:paraId="1CFF2480" w14:textId="77B80CB0" w:rsidR="00DF4915" w:rsidRPr="00DF4915" w:rsidRDefault="00DF4915" w:rsidP="00091D4E">
            <w:pPr>
              <w:jc w:val="right"/>
              <w:rPr>
                <w:b/>
                <w:bCs/>
                <w:sz w:val="16"/>
                <w:szCs w:val="16"/>
              </w:rPr>
            </w:pPr>
            <w:r w:rsidRPr="00DF4915">
              <w:rPr>
                <w:b/>
                <w:bCs/>
                <w:sz w:val="16"/>
                <w:szCs w:val="16"/>
              </w:rPr>
              <w:t>801 000,00</w:t>
            </w:r>
          </w:p>
        </w:tc>
        <w:tc>
          <w:tcPr>
            <w:tcW w:w="1276" w:type="dxa"/>
            <w:shd w:val="clear" w:color="auto" w:fill="auto"/>
            <w:noWrap/>
            <w:vAlign w:val="center"/>
            <w:hideMark/>
          </w:tcPr>
          <w:p w14:paraId="0327FC6C" w14:textId="25FA7772" w:rsidR="00DF4915" w:rsidRPr="00DF4915" w:rsidRDefault="00DF4915" w:rsidP="001C090C">
            <w:pPr>
              <w:jc w:val="right"/>
              <w:rPr>
                <w:sz w:val="16"/>
                <w:szCs w:val="16"/>
              </w:rPr>
            </w:pPr>
            <w:r w:rsidRPr="00DF4915">
              <w:rPr>
                <w:sz w:val="16"/>
                <w:szCs w:val="16"/>
              </w:rPr>
              <w:t> </w:t>
            </w:r>
          </w:p>
        </w:tc>
        <w:tc>
          <w:tcPr>
            <w:tcW w:w="1134" w:type="dxa"/>
            <w:shd w:val="clear" w:color="auto" w:fill="auto"/>
            <w:noWrap/>
            <w:vAlign w:val="center"/>
            <w:hideMark/>
          </w:tcPr>
          <w:p w14:paraId="300B7E5F" w14:textId="6954E3E8" w:rsidR="00DF4915" w:rsidRPr="00DF4915" w:rsidRDefault="00DF4915" w:rsidP="001C090C">
            <w:pPr>
              <w:ind w:left="-108" w:right="-108"/>
              <w:jc w:val="right"/>
              <w:rPr>
                <w:sz w:val="16"/>
                <w:szCs w:val="16"/>
              </w:rPr>
            </w:pPr>
            <w:r w:rsidRPr="00DF4915">
              <w:rPr>
                <w:sz w:val="16"/>
                <w:szCs w:val="16"/>
              </w:rPr>
              <w:t>801 000,00</w:t>
            </w:r>
          </w:p>
        </w:tc>
        <w:tc>
          <w:tcPr>
            <w:tcW w:w="1134" w:type="dxa"/>
            <w:shd w:val="clear" w:color="auto" w:fill="auto"/>
            <w:noWrap/>
            <w:vAlign w:val="center"/>
            <w:hideMark/>
          </w:tcPr>
          <w:p w14:paraId="43FBD2C3" w14:textId="4BAFB9AC" w:rsidR="00DF4915" w:rsidRPr="00DF4915" w:rsidRDefault="00DF4915" w:rsidP="001C090C">
            <w:pPr>
              <w:ind w:left="-108" w:right="-108"/>
              <w:jc w:val="right"/>
              <w:rPr>
                <w:sz w:val="16"/>
                <w:szCs w:val="16"/>
              </w:rPr>
            </w:pPr>
            <w:r w:rsidRPr="00DF4915">
              <w:rPr>
                <w:sz w:val="16"/>
                <w:szCs w:val="16"/>
              </w:rPr>
              <w:t> </w:t>
            </w:r>
          </w:p>
        </w:tc>
      </w:tr>
      <w:tr w:rsidR="00DF4915" w:rsidRPr="00091D4E" w14:paraId="6808B5F2" w14:textId="77777777" w:rsidTr="00631BE2">
        <w:trPr>
          <w:trHeight w:val="225"/>
        </w:trPr>
        <w:tc>
          <w:tcPr>
            <w:tcW w:w="866" w:type="dxa"/>
            <w:shd w:val="clear" w:color="auto" w:fill="auto"/>
            <w:noWrap/>
            <w:vAlign w:val="center"/>
            <w:hideMark/>
          </w:tcPr>
          <w:p w14:paraId="31A687D5" w14:textId="77777777" w:rsidR="00DF4915" w:rsidRPr="00091D4E" w:rsidRDefault="00DF4915" w:rsidP="00091D4E">
            <w:pPr>
              <w:jc w:val="center"/>
              <w:rPr>
                <w:b/>
                <w:bCs/>
                <w:sz w:val="16"/>
                <w:szCs w:val="16"/>
              </w:rPr>
            </w:pPr>
            <w:r w:rsidRPr="00091D4E">
              <w:rPr>
                <w:b/>
                <w:bCs/>
                <w:sz w:val="16"/>
                <w:szCs w:val="16"/>
              </w:rPr>
              <w:t>Х</w:t>
            </w:r>
          </w:p>
        </w:tc>
        <w:tc>
          <w:tcPr>
            <w:tcW w:w="850" w:type="dxa"/>
            <w:shd w:val="clear" w:color="auto" w:fill="auto"/>
            <w:noWrap/>
            <w:vAlign w:val="center"/>
            <w:hideMark/>
          </w:tcPr>
          <w:p w14:paraId="5CB5BBD6" w14:textId="77777777" w:rsidR="00DF4915" w:rsidRPr="00091D4E" w:rsidRDefault="00DF4915" w:rsidP="00091D4E">
            <w:pPr>
              <w:jc w:val="center"/>
              <w:rPr>
                <w:b/>
                <w:bCs/>
                <w:sz w:val="16"/>
                <w:szCs w:val="16"/>
              </w:rPr>
            </w:pPr>
            <w:r w:rsidRPr="00091D4E">
              <w:rPr>
                <w:b/>
                <w:bCs/>
                <w:sz w:val="16"/>
                <w:szCs w:val="16"/>
              </w:rPr>
              <w:t>Х</w:t>
            </w:r>
          </w:p>
        </w:tc>
        <w:tc>
          <w:tcPr>
            <w:tcW w:w="993" w:type="dxa"/>
            <w:shd w:val="clear" w:color="auto" w:fill="auto"/>
            <w:noWrap/>
            <w:vAlign w:val="center"/>
            <w:hideMark/>
          </w:tcPr>
          <w:p w14:paraId="42F3E931" w14:textId="77777777" w:rsidR="00DF4915" w:rsidRPr="00091D4E" w:rsidRDefault="00DF4915" w:rsidP="00091D4E">
            <w:pPr>
              <w:jc w:val="center"/>
              <w:rPr>
                <w:b/>
                <w:bCs/>
                <w:sz w:val="16"/>
                <w:szCs w:val="16"/>
              </w:rPr>
            </w:pPr>
            <w:r w:rsidRPr="00091D4E">
              <w:rPr>
                <w:b/>
                <w:bCs/>
                <w:sz w:val="16"/>
                <w:szCs w:val="16"/>
              </w:rPr>
              <w:t>Х</w:t>
            </w:r>
          </w:p>
        </w:tc>
        <w:tc>
          <w:tcPr>
            <w:tcW w:w="3402" w:type="dxa"/>
            <w:shd w:val="clear" w:color="auto" w:fill="auto"/>
            <w:noWrap/>
            <w:vAlign w:val="bottom"/>
            <w:hideMark/>
          </w:tcPr>
          <w:p w14:paraId="2245DE96" w14:textId="77777777" w:rsidR="00DF4915" w:rsidRPr="00091D4E" w:rsidRDefault="00DF4915" w:rsidP="00091D4E">
            <w:pPr>
              <w:rPr>
                <w:b/>
                <w:bCs/>
                <w:sz w:val="16"/>
                <w:szCs w:val="16"/>
              </w:rPr>
            </w:pPr>
            <w:r w:rsidRPr="00091D4E">
              <w:rPr>
                <w:b/>
                <w:bCs/>
                <w:sz w:val="16"/>
                <w:szCs w:val="16"/>
              </w:rPr>
              <w:t>УСЬОГО</w:t>
            </w:r>
          </w:p>
        </w:tc>
        <w:tc>
          <w:tcPr>
            <w:tcW w:w="3402" w:type="dxa"/>
            <w:shd w:val="clear" w:color="auto" w:fill="auto"/>
            <w:noWrap/>
            <w:vAlign w:val="center"/>
            <w:hideMark/>
          </w:tcPr>
          <w:p w14:paraId="6D78D58A" w14:textId="77777777" w:rsidR="00DF4915" w:rsidRPr="00091D4E" w:rsidRDefault="00DF4915" w:rsidP="00091D4E">
            <w:pPr>
              <w:jc w:val="center"/>
              <w:rPr>
                <w:b/>
                <w:bCs/>
                <w:sz w:val="16"/>
                <w:szCs w:val="16"/>
              </w:rPr>
            </w:pPr>
            <w:r w:rsidRPr="00091D4E">
              <w:rPr>
                <w:b/>
                <w:bCs/>
                <w:sz w:val="16"/>
                <w:szCs w:val="16"/>
              </w:rPr>
              <w:t>Х</w:t>
            </w:r>
          </w:p>
        </w:tc>
        <w:tc>
          <w:tcPr>
            <w:tcW w:w="1417" w:type="dxa"/>
            <w:shd w:val="clear" w:color="auto" w:fill="auto"/>
            <w:noWrap/>
            <w:vAlign w:val="center"/>
            <w:hideMark/>
          </w:tcPr>
          <w:p w14:paraId="4FA5000D" w14:textId="77777777" w:rsidR="00DF4915" w:rsidRPr="00091D4E" w:rsidRDefault="00DF4915" w:rsidP="00091D4E">
            <w:pPr>
              <w:jc w:val="center"/>
              <w:rPr>
                <w:b/>
                <w:bCs/>
                <w:sz w:val="16"/>
                <w:szCs w:val="16"/>
              </w:rPr>
            </w:pPr>
            <w:r w:rsidRPr="00091D4E">
              <w:rPr>
                <w:b/>
                <w:bCs/>
                <w:sz w:val="16"/>
                <w:szCs w:val="16"/>
              </w:rPr>
              <w:t>X</w:t>
            </w:r>
          </w:p>
        </w:tc>
        <w:tc>
          <w:tcPr>
            <w:tcW w:w="1276" w:type="dxa"/>
            <w:shd w:val="clear" w:color="auto" w:fill="auto"/>
            <w:noWrap/>
            <w:vAlign w:val="center"/>
            <w:hideMark/>
          </w:tcPr>
          <w:p w14:paraId="07FFC260" w14:textId="53DD8087" w:rsidR="00DF4915" w:rsidRPr="00206009" w:rsidRDefault="00206009" w:rsidP="00091D4E">
            <w:pPr>
              <w:jc w:val="right"/>
              <w:rPr>
                <w:b/>
                <w:bCs/>
                <w:sz w:val="16"/>
                <w:szCs w:val="16"/>
                <w:lang w:val="uk-UA"/>
              </w:rPr>
            </w:pPr>
            <w:r>
              <w:rPr>
                <w:b/>
                <w:bCs/>
                <w:sz w:val="16"/>
                <w:szCs w:val="16"/>
                <w:lang w:val="uk-UA"/>
              </w:rPr>
              <w:t>183 </w:t>
            </w:r>
            <w:r w:rsidR="000701D9">
              <w:rPr>
                <w:b/>
                <w:bCs/>
                <w:sz w:val="16"/>
                <w:szCs w:val="16"/>
                <w:lang w:val="uk-UA"/>
              </w:rPr>
              <w:t>9</w:t>
            </w:r>
            <w:r>
              <w:rPr>
                <w:b/>
                <w:bCs/>
                <w:sz w:val="16"/>
                <w:szCs w:val="16"/>
                <w:lang w:val="uk-UA"/>
              </w:rPr>
              <w:t>78 857,</w:t>
            </w:r>
            <w:r w:rsidR="00DC4867">
              <w:rPr>
                <w:b/>
                <w:bCs/>
                <w:sz w:val="16"/>
                <w:szCs w:val="16"/>
                <w:lang w:val="uk-UA"/>
              </w:rPr>
              <w:t>0</w:t>
            </w:r>
            <w:r>
              <w:rPr>
                <w:b/>
                <w:bCs/>
                <w:sz w:val="16"/>
                <w:szCs w:val="16"/>
                <w:lang w:val="uk-UA"/>
              </w:rPr>
              <w:t>9</w:t>
            </w:r>
          </w:p>
        </w:tc>
        <w:tc>
          <w:tcPr>
            <w:tcW w:w="1276" w:type="dxa"/>
            <w:shd w:val="clear" w:color="auto" w:fill="auto"/>
            <w:noWrap/>
            <w:vAlign w:val="center"/>
            <w:hideMark/>
          </w:tcPr>
          <w:p w14:paraId="79D09392" w14:textId="453FEF47" w:rsidR="00DF4915" w:rsidRPr="00206009" w:rsidRDefault="000701D9" w:rsidP="001C090C">
            <w:pPr>
              <w:jc w:val="right"/>
              <w:rPr>
                <w:b/>
                <w:bCs/>
                <w:sz w:val="16"/>
                <w:szCs w:val="16"/>
                <w:lang w:val="uk-UA"/>
              </w:rPr>
            </w:pPr>
            <w:r>
              <w:rPr>
                <w:b/>
                <w:bCs/>
                <w:sz w:val="16"/>
                <w:szCs w:val="16"/>
                <w:lang w:val="uk-UA"/>
              </w:rPr>
              <w:t>107</w:t>
            </w:r>
            <w:r w:rsidR="00F855C9">
              <w:rPr>
                <w:b/>
                <w:bCs/>
                <w:sz w:val="16"/>
                <w:szCs w:val="16"/>
                <w:lang w:val="uk-UA"/>
              </w:rPr>
              <w:t> </w:t>
            </w:r>
            <w:r>
              <w:rPr>
                <w:b/>
                <w:bCs/>
                <w:sz w:val="16"/>
                <w:szCs w:val="16"/>
                <w:lang w:val="uk-UA"/>
              </w:rPr>
              <w:t>883</w:t>
            </w:r>
            <w:r w:rsidR="00F855C9">
              <w:rPr>
                <w:b/>
                <w:bCs/>
                <w:sz w:val="16"/>
                <w:szCs w:val="16"/>
                <w:lang w:val="uk-UA"/>
              </w:rPr>
              <w:t> </w:t>
            </w:r>
            <w:r>
              <w:rPr>
                <w:b/>
                <w:bCs/>
                <w:sz w:val="16"/>
                <w:szCs w:val="16"/>
                <w:lang w:val="uk-UA"/>
              </w:rPr>
              <w:t>007,00</w:t>
            </w:r>
          </w:p>
        </w:tc>
        <w:tc>
          <w:tcPr>
            <w:tcW w:w="1134" w:type="dxa"/>
            <w:shd w:val="clear" w:color="auto" w:fill="auto"/>
            <w:noWrap/>
            <w:vAlign w:val="center"/>
            <w:hideMark/>
          </w:tcPr>
          <w:p w14:paraId="51BA38CE" w14:textId="3F223951" w:rsidR="00DF4915" w:rsidRPr="00206009" w:rsidRDefault="000701D9" w:rsidP="00DC4867">
            <w:pPr>
              <w:ind w:left="-108" w:right="-108"/>
              <w:jc w:val="right"/>
              <w:rPr>
                <w:b/>
                <w:bCs/>
                <w:sz w:val="16"/>
                <w:szCs w:val="16"/>
                <w:lang w:val="uk-UA"/>
              </w:rPr>
            </w:pPr>
            <w:r>
              <w:rPr>
                <w:b/>
                <w:bCs/>
                <w:sz w:val="16"/>
                <w:szCs w:val="16"/>
                <w:lang w:val="uk-UA"/>
              </w:rPr>
              <w:t>76</w:t>
            </w:r>
            <w:r w:rsidR="00F855C9">
              <w:rPr>
                <w:b/>
                <w:bCs/>
                <w:sz w:val="16"/>
                <w:szCs w:val="16"/>
                <w:lang w:val="uk-UA"/>
              </w:rPr>
              <w:t> </w:t>
            </w:r>
            <w:r>
              <w:rPr>
                <w:b/>
                <w:bCs/>
                <w:sz w:val="16"/>
                <w:szCs w:val="16"/>
                <w:lang w:val="uk-UA"/>
              </w:rPr>
              <w:t>095</w:t>
            </w:r>
            <w:r w:rsidR="00F855C9">
              <w:rPr>
                <w:b/>
                <w:bCs/>
                <w:sz w:val="16"/>
                <w:szCs w:val="16"/>
                <w:lang w:val="uk-UA"/>
              </w:rPr>
              <w:t> </w:t>
            </w:r>
            <w:r>
              <w:rPr>
                <w:b/>
                <w:bCs/>
                <w:sz w:val="16"/>
                <w:szCs w:val="16"/>
                <w:lang w:val="uk-UA"/>
              </w:rPr>
              <w:t>850,0</w:t>
            </w:r>
            <w:r w:rsidR="00DC4867">
              <w:rPr>
                <w:b/>
                <w:bCs/>
                <w:sz w:val="16"/>
                <w:szCs w:val="16"/>
                <w:lang w:val="uk-UA"/>
              </w:rPr>
              <w:t>9</w:t>
            </w:r>
          </w:p>
        </w:tc>
        <w:tc>
          <w:tcPr>
            <w:tcW w:w="1134" w:type="dxa"/>
            <w:shd w:val="clear" w:color="auto" w:fill="auto"/>
            <w:noWrap/>
            <w:vAlign w:val="center"/>
            <w:hideMark/>
          </w:tcPr>
          <w:p w14:paraId="70221EE9" w14:textId="5CBAB7CF" w:rsidR="00DF4915" w:rsidRPr="00206009" w:rsidRDefault="000701D9" w:rsidP="00DC4867">
            <w:pPr>
              <w:ind w:left="-108" w:right="-108"/>
              <w:jc w:val="right"/>
              <w:rPr>
                <w:b/>
                <w:bCs/>
                <w:sz w:val="16"/>
                <w:szCs w:val="16"/>
                <w:lang w:val="uk-UA"/>
              </w:rPr>
            </w:pPr>
            <w:r>
              <w:rPr>
                <w:b/>
                <w:bCs/>
                <w:sz w:val="16"/>
                <w:szCs w:val="16"/>
                <w:lang w:val="uk-UA"/>
              </w:rPr>
              <w:t>75 294 850,0</w:t>
            </w:r>
            <w:r w:rsidR="00DC4867">
              <w:rPr>
                <w:b/>
                <w:bCs/>
                <w:sz w:val="16"/>
                <w:szCs w:val="16"/>
                <w:lang w:val="uk-UA"/>
              </w:rPr>
              <w:t>9</w:t>
            </w:r>
          </w:p>
        </w:tc>
      </w:tr>
    </w:tbl>
    <w:p w14:paraId="3A86D9E1" w14:textId="77777777" w:rsidR="00091D4E" w:rsidRDefault="00091D4E" w:rsidP="00EE20E7">
      <w:pPr>
        <w:suppressAutoHyphens/>
        <w:ind w:firstLine="12"/>
        <w:jc w:val="center"/>
        <w:rPr>
          <w:b/>
          <w:sz w:val="28"/>
          <w:szCs w:val="28"/>
          <w:lang w:val="uk-UA"/>
        </w:rPr>
      </w:pPr>
    </w:p>
    <w:p w14:paraId="4D6B4041" w14:textId="77777777" w:rsidR="00D34A6C" w:rsidRDefault="00D34A6C" w:rsidP="00EE20E7">
      <w:pPr>
        <w:suppressAutoHyphens/>
        <w:ind w:firstLine="12"/>
        <w:jc w:val="center"/>
        <w:rPr>
          <w:b/>
          <w:sz w:val="28"/>
          <w:szCs w:val="28"/>
          <w:lang w:val="uk-UA"/>
        </w:rPr>
      </w:pPr>
    </w:p>
    <w:p w14:paraId="1BC606B2" w14:textId="77777777" w:rsidR="00687620" w:rsidRDefault="00687620" w:rsidP="00EE20E7">
      <w:pPr>
        <w:suppressAutoHyphens/>
        <w:ind w:firstLine="12"/>
        <w:jc w:val="center"/>
        <w:rPr>
          <w:b/>
          <w:sz w:val="28"/>
          <w:szCs w:val="28"/>
          <w:lang w:val="uk-UA"/>
        </w:rPr>
      </w:pPr>
    </w:p>
    <w:p w14:paraId="268CE996" w14:textId="35E72C29" w:rsidR="00D91DF9" w:rsidRDefault="00D34A6C" w:rsidP="00D34A6C">
      <w:pPr>
        <w:suppressAutoHyphens/>
        <w:ind w:firstLine="12"/>
        <w:rPr>
          <w:sz w:val="28"/>
          <w:szCs w:val="28"/>
          <w:lang w:val="uk-UA"/>
        </w:rPr>
      </w:pPr>
      <w:r w:rsidRPr="00DB0F70">
        <w:rPr>
          <w:sz w:val="28"/>
          <w:szCs w:val="28"/>
          <w:lang w:val="uk-UA"/>
        </w:rPr>
        <w:t>Начальниця фінансового управління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B0F70">
        <w:rPr>
          <w:sz w:val="28"/>
          <w:szCs w:val="28"/>
          <w:lang w:val="uk-UA"/>
        </w:rPr>
        <w:t>Світлана ДЕМЧЕНКО</w:t>
      </w:r>
    </w:p>
    <w:p w14:paraId="0095E2D6" w14:textId="0C4D0347" w:rsidR="00D91DF9" w:rsidRDefault="00D91DF9">
      <w:pPr>
        <w:rPr>
          <w:sz w:val="28"/>
          <w:szCs w:val="28"/>
          <w:lang w:val="uk-UA"/>
        </w:rPr>
      </w:pPr>
    </w:p>
    <w:sectPr w:rsidR="00D91DF9" w:rsidSect="004A44A3">
      <w:pgSz w:w="16838" w:h="11906" w:orient="landscape"/>
      <w:pgMar w:top="1134" w:right="624" w:bottom="709" w:left="624"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0E556" w14:textId="77777777" w:rsidR="006D4CB8" w:rsidRDefault="006D4CB8">
      <w:r>
        <w:separator/>
      </w:r>
    </w:p>
  </w:endnote>
  <w:endnote w:type="continuationSeparator" w:id="0">
    <w:p w14:paraId="27910D07" w14:textId="77777777" w:rsidR="006D4CB8" w:rsidRDefault="006D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4D358" w14:textId="77777777" w:rsidR="006D4CB8" w:rsidRDefault="006D4CB8">
      <w:r>
        <w:separator/>
      </w:r>
    </w:p>
  </w:footnote>
  <w:footnote w:type="continuationSeparator" w:id="0">
    <w:p w14:paraId="2FCAE0E8" w14:textId="77777777" w:rsidR="006D4CB8" w:rsidRDefault="006D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0D99" w14:textId="14DD9879" w:rsidR="000E298E" w:rsidRDefault="000E298E">
    <w:pPr>
      <w:pStyle w:val="a6"/>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414605">
      <w:rPr>
        <w:rStyle w:val="af8"/>
        <w:noProof/>
      </w:rPr>
      <w:t>7</w:t>
    </w:r>
    <w:r>
      <w:rPr>
        <w:rStyle w:val="af8"/>
      </w:rPr>
      <w:fldChar w:fldCharType="end"/>
    </w:r>
  </w:p>
  <w:p w14:paraId="35D38179" w14:textId="77777777" w:rsidR="000E298E" w:rsidRDefault="000E298E">
    <w:pPr>
      <w:pStyle w:val="a6"/>
      <w:tabs>
        <w:tab w:val="clear" w:pos="-1080"/>
      </w:tabs>
      <w:ind w:left="453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3564"/>
    <w:multiLevelType w:val="hybridMultilevel"/>
    <w:tmpl w:val="D5A820BE"/>
    <w:lvl w:ilvl="0" w:tplc="3278A956">
      <w:start w:val="25"/>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00C00518"/>
    <w:multiLevelType w:val="hybridMultilevel"/>
    <w:tmpl w:val="792E5936"/>
    <w:lvl w:ilvl="0" w:tplc="7B54B9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1F720DF"/>
    <w:multiLevelType w:val="hybridMultilevel"/>
    <w:tmpl w:val="FF0C0C46"/>
    <w:lvl w:ilvl="0" w:tplc="E16EBDFA">
      <w:numFmt w:val="bullet"/>
      <w:lvlText w:val="-"/>
      <w:lvlJc w:val="left"/>
      <w:pPr>
        <w:tabs>
          <w:tab w:val="num" w:pos="2133"/>
        </w:tabs>
        <w:ind w:left="2133" w:hanging="1140"/>
      </w:pPr>
      <w:rPr>
        <w:rFonts w:ascii="Times New Roman" w:eastAsia="Times New Roman" w:hAnsi="Times New Roman" w:cs="Times New Roman" w:hint="default"/>
      </w:rPr>
    </w:lvl>
    <w:lvl w:ilvl="1" w:tplc="053AFD0C">
      <w:start w:val="1"/>
      <w:numFmt w:val="bullet"/>
      <w:lvlText w:val="-"/>
      <w:lvlJc w:val="left"/>
      <w:pPr>
        <w:tabs>
          <w:tab w:val="num" w:pos="3041"/>
        </w:tabs>
        <w:ind w:left="3041" w:hanging="1110"/>
      </w:pPr>
      <w:rPr>
        <w:rFonts w:ascii="Times New Roman" w:eastAsia="Times New Roman" w:hAnsi="Times New Roman" w:cs="Times New Roman"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63261BC"/>
    <w:multiLevelType w:val="hybridMultilevel"/>
    <w:tmpl w:val="468E33BA"/>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06D846AE"/>
    <w:multiLevelType w:val="hybridMultilevel"/>
    <w:tmpl w:val="B1B636EA"/>
    <w:lvl w:ilvl="0" w:tplc="A15A8D8C">
      <w:start w:val="25"/>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931"/>
        </w:tabs>
        <w:ind w:left="1931" w:hanging="360"/>
      </w:pPr>
    </w:lvl>
    <w:lvl w:ilvl="2" w:tplc="0422001B" w:tentative="1">
      <w:start w:val="1"/>
      <w:numFmt w:val="lowerRoman"/>
      <w:lvlText w:val="%3."/>
      <w:lvlJc w:val="right"/>
      <w:pPr>
        <w:tabs>
          <w:tab w:val="num" w:pos="2651"/>
        </w:tabs>
        <w:ind w:left="2651" w:hanging="180"/>
      </w:pPr>
    </w:lvl>
    <w:lvl w:ilvl="3" w:tplc="0422000F" w:tentative="1">
      <w:start w:val="1"/>
      <w:numFmt w:val="decimal"/>
      <w:lvlText w:val="%4."/>
      <w:lvlJc w:val="left"/>
      <w:pPr>
        <w:tabs>
          <w:tab w:val="num" w:pos="3371"/>
        </w:tabs>
        <w:ind w:left="3371" w:hanging="360"/>
      </w:pPr>
    </w:lvl>
    <w:lvl w:ilvl="4" w:tplc="04220019" w:tentative="1">
      <w:start w:val="1"/>
      <w:numFmt w:val="lowerLetter"/>
      <w:lvlText w:val="%5."/>
      <w:lvlJc w:val="left"/>
      <w:pPr>
        <w:tabs>
          <w:tab w:val="num" w:pos="4091"/>
        </w:tabs>
        <w:ind w:left="4091" w:hanging="360"/>
      </w:pPr>
    </w:lvl>
    <w:lvl w:ilvl="5" w:tplc="0422001B" w:tentative="1">
      <w:start w:val="1"/>
      <w:numFmt w:val="lowerRoman"/>
      <w:lvlText w:val="%6."/>
      <w:lvlJc w:val="right"/>
      <w:pPr>
        <w:tabs>
          <w:tab w:val="num" w:pos="4811"/>
        </w:tabs>
        <w:ind w:left="4811" w:hanging="180"/>
      </w:pPr>
    </w:lvl>
    <w:lvl w:ilvl="6" w:tplc="0422000F" w:tentative="1">
      <w:start w:val="1"/>
      <w:numFmt w:val="decimal"/>
      <w:lvlText w:val="%7."/>
      <w:lvlJc w:val="left"/>
      <w:pPr>
        <w:tabs>
          <w:tab w:val="num" w:pos="5531"/>
        </w:tabs>
        <w:ind w:left="5531" w:hanging="360"/>
      </w:pPr>
    </w:lvl>
    <w:lvl w:ilvl="7" w:tplc="04220019" w:tentative="1">
      <w:start w:val="1"/>
      <w:numFmt w:val="lowerLetter"/>
      <w:lvlText w:val="%8."/>
      <w:lvlJc w:val="left"/>
      <w:pPr>
        <w:tabs>
          <w:tab w:val="num" w:pos="6251"/>
        </w:tabs>
        <w:ind w:left="6251" w:hanging="360"/>
      </w:pPr>
    </w:lvl>
    <w:lvl w:ilvl="8" w:tplc="0422001B" w:tentative="1">
      <w:start w:val="1"/>
      <w:numFmt w:val="lowerRoman"/>
      <w:lvlText w:val="%9."/>
      <w:lvlJc w:val="right"/>
      <w:pPr>
        <w:tabs>
          <w:tab w:val="num" w:pos="6971"/>
        </w:tabs>
        <w:ind w:left="6971" w:hanging="180"/>
      </w:pPr>
    </w:lvl>
  </w:abstractNum>
  <w:abstractNum w:abstractNumId="6" w15:restartNumberingAfterBreak="0">
    <w:nsid w:val="07057D7A"/>
    <w:multiLevelType w:val="hybridMultilevel"/>
    <w:tmpl w:val="F3361DC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7237A06"/>
    <w:multiLevelType w:val="hybridMultilevel"/>
    <w:tmpl w:val="50042A70"/>
    <w:lvl w:ilvl="0" w:tplc="053AFD0C">
      <w:start w:val="1"/>
      <w:numFmt w:val="bullet"/>
      <w:lvlText w:val="-"/>
      <w:lvlJc w:val="left"/>
      <w:pPr>
        <w:tabs>
          <w:tab w:val="num" w:pos="1961"/>
        </w:tabs>
        <w:ind w:left="1961" w:hanging="111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0B5903FC"/>
    <w:multiLevelType w:val="hybridMultilevel"/>
    <w:tmpl w:val="B914E6AC"/>
    <w:lvl w:ilvl="0" w:tplc="E16EBDFA">
      <w:numFmt w:val="bullet"/>
      <w:lvlText w:val="-"/>
      <w:lvlJc w:val="left"/>
      <w:pPr>
        <w:tabs>
          <w:tab w:val="num" w:pos="1850"/>
        </w:tabs>
        <w:ind w:left="1850" w:hanging="1140"/>
      </w:pPr>
      <w:rPr>
        <w:rFonts w:ascii="Times New Roman" w:eastAsia="Times New Roman" w:hAnsi="Times New Roman" w:cs="Times New Roman" w:hint="default"/>
      </w:rPr>
    </w:lvl>
    <w:lvl w:ilvl="1" w:tplc="04190001">
      <w:start w:val="1"/>
      <w:numFmt w:val="bullet"/>
      <w:lvlText w:val=""/>
      <w:lvlJc w:val="left"/>
      <w:pPr>
        <w:tabs>
          <w:tab w:val="num" w:pos="1931"/>
        </w:tabs>
        <w:ind w:left="1931" w:hanging="360"/>
      </w:pPr>
      <w:rPr>
        <w:rFonts w:ascii="Symbol" w:hAnsi="Symbol"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0D8556F3"/>
    <w:multiLevelType w:val="hybridMultilevel"/>
    <w:tmpl w:val="2124AA6A"/>
    <w:lvl w:ilvl="0" w:tplc="F9A26E0E">
      <w:numFmt w:val="bullet"/>
      <w:lvlText w:val="-"/>
      <w:lvlJc w:val="left"/>
      <w:pPr>
        <w:tabs>
          <w:tab w:val="num" w:pos="1326"/>
        </w:tabs>
        <w:ind w:left="1326" w:hanging="900"/>
      </w:pPr>
      <w:rPr>
        <w:rFonts w:ascii="Times New Roman" w:eastAsia="Times New Roman" w:hAnsi="Times New Roman" w:cs="Times New Roman" w:hint="default"/>
      </w:rPr>
    </w:lvl>
    <w:lvl w:ilvl="1" w:tplc="E16EBDFA">
      <w:numFmt w:val="bullet"/>
      <w:lvlText w:val="-"/>
      <w:lvlJc w:val="left"/>
      <w:pPr>
        <w:tabs>
          <w:tab w:val="num" w:pos="-3395"/>
        </w:tabs>
        <w:ind w:left="-3395" w:hanging="1140"/>
      </w:pPr>
      <w:rPr>
        <w:rFonts w:ascii="Times New Roman" w:eastAsia="Times New Roman" w:hAnsi="Times New Roman" w:cs="Times New Roman" w:hint="default"/>
      </w:rPr>
    </w:lvl>
    <w:lvl w:ilvl="2" w:tplc="04190005" w:tentative="1">
      <w:start w:val="1"/>
      <w:numFmt w:val="bullet"/>
      <w:lvlText w:val=""/>
      <w:lvlJc w:val="left"/>
      <w:pPr>
        <w:tabs>
          <w:tab w:val="num" w:pos="-2659"/>
        </w:tabs>
        <w:ind w:left="-2659" w:hanging="360"/>
      </w:pPr>
      <w:rPr>
        <w:rFonts w:ascii="Wingdings" w:hAnsi="Wingdings" w:hint="default"/>
      </w:rPr>
    </w:lvl>
    <w:lvl w:ilvl="3" w:tplc="04190001" w:tentative="1">
      <w:start w:val="1"/>
      <w:numFmt w:val="bullet"/>
      <w:lvlText w:val=""/>
      <w:lvlJc w:val="left"/>
      <w:pPr>
        <w:tabs>
          <w:tab w:val="num" w:pos="-1939"/>
        </w:tabs>
        <w:ind w:left="-1939" w:hanging="360"/>
      </w:pPr>
      <w:rPr>
        <w:rFonts w:ascii="Symbol" w:hAnsi="Symbol" w:hint="default"/>
      </w:rPr>
    </w:lvl>
    <w:lvl w:ilvl="4" w:tplc="04190003" w:tentative="1">
      <w:start w:val="1"/>
      <w:numFmt w:val="bullet"/>
      <w:lvlText w:val="o"/>
      <w:lvlJc w:val="left"/>
      <w:pPr>
        <w:tabs>
          <w:tab w:val="num" w:pos="-1219"/>
        </w:tabs>
        <w:ind w:left="-1219" w:hanging="360"/>
      </w:pPr>
      <w:rPr>
        <w:rFonts w:ascii="Courier New" w:hAnsi="Courier New" w:cs="Courier New" w:hint="default"/>
      </w:rPr>
    </w:lvl>
    <w:lvl w:ilvl="5" w:tplc="04190005" w:tentative="1">
      <w:start w:val="1"/>
      <w:numFmt w:val="bullet"/>
      <w:lvlText w:val=""/>
      <w:lvlJc w:val="left"/>
      <w:pPr>
        <w:tabs>
          <w:tab w:val="num" w:pos="-499"/>
        </w:tabs>
        <w:ind w:left="-499" w:hanging="360"/>
      </w:pPr>
      <w:rPr>
        <w:rFonts w:ascii="Wingdings" w:hAnsi="Wingdings" w:hint="default"/>
      </w:rPr>
    </w:lvl>
    <w:lvl w:ilvl="6" w:tplc="04190001" w:tentative="1">
      <w:start w:val="1"/>
      <w:numFmt w:val="bullet"/>
      <w:lvlText w:val=""/>
      <w:lvlJc w:val="left"/>
      <w:pPr>
        <w:tabs>
          <w:tab w:val="num" w:pos="221"/>
        </w:tabs>
        <w:ind w:left="221" w:hanging="360"/>
      </w:pPr>
      <w:rPr>
        <w:rFonts w:ascii="Symbol" w:hAnsi="Symbol" w:hint="default"/>
      </w:rPr>
    </w:lvl>
    <w:lvl w:ilvl="7" w:tplc="04190003" w:tentative="1">
      <w:start w:val="1"/>
      <w:numFmt w:val="bullet"/>
      <w:lvlText w:val="o"/>
      <w:lvlJc w:val="left"/>
      <w:pPr>
        <w:tabs>
          <w:tab w:val="num" w:pos="941"/>
        </w:tabs>
        <w:ind w:left="941" w:hanging="360"/>
      </w:pPr>
      <w:rPr>
        <w:rFonts w:ascii="Courier New" w:hAnsi="Courier New" w:cs="Courier New" w:hint="default"/>
      </w:rPr>
    </w:lvl>
    <w:lvl w:ilvl="8" w:tplc="04190005" w:tentative="1">
      <w:start w:val="1"/>
      <w:numFmt w:val="bullet"/>
      <w:lvlText w:val=""/>
      <w:lvlJc w:val="left"/>
      <w:pPr>
        <w:tabs>
          <w:tab w:val="num" w:pos="1661"/>
        </w:tabs>
        <w:ind w:left="1661" w:hanging="360"/>
      </w:pPr>
      <w:rPr>
        <w:rFonts w:ascii="Wingdings" w:hAnsi="Wingdings" w:hint="default"/>
      </w:rPr>
    </w:lvl>
  </w:abstractNum>
  <w:abstractNum w:abstractNumId="10" w15:restartNumberingAfterBreak="0">
    <w:nsid w:val="0F847FB1"/>
    <w:multiLevelType w:val="hybridMultilevel"/>
    <w:tmpl w:val="1D721CF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BC17C8D"/>
    <w:multiLevelType w:val="hybridMultilevel"/>
    <w:tmpl w:val="B044A7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4B7A6B"/>
    <w:multiLevelType w:val="hybridMultilevel"/>
    <w:tmpl w:val="CABAFB2C"/>
    <w:lvl w:ilvl="0" w:tplc="7AD0EBB6">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334952"/>
    <w:multiLevelType w:val="hybridMultilevel"/>
    <w:tmpl w:val="8166CB16"/>
    <w:lvl w:ilvl="0" w:tplc="1B02876A">
      <w:start w:val="25"/>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4"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2D338F7"/>
    <w:multiLevelType w:val="hybridMultilevel"/>
    <w:tmpl w:val="9C88B2E0"/>
    <w:lvl w:ilvl="0" w:tplc="A96C46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91D0A39"/>
    <w:multiLevelType w:val="singleLevel"/>
    <w:tmpl w:val="A534373A"/>
    <w:lvl w:ilvl="0">
      <w:start w:val="10"/>
      <w:numFmt w:val="decimal"/>
      <w:lvlText w:val="%1."/>
      <w:lvlJc w:val="left"/>
      <w:pPr>
        <w:tabs>
          <w:tab w:val="num" w:pos="1436"/>
        </w:tabs>
        <w:ind w:left="1436" w:hanging="585"/>
      </w:pPr>
      <w:rPr>
        <w:rFonts w:hint="default"/>
      </w:rPr>
    </w:lvl>
  </w:abstractNum>
  <w:abstractNum w:abstractNumId="17" w15:restartNumberingAfterBreak="0">
    <w:nsid w:val="299E44FC"/>
    <w:multiLevelType w:val="multilevel"/>
    <w:tmpl w:val="0034151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4E575A3"/>
    <w:multiLevelType w:val="hybridMultilevel"/>
    <w:tmpl w:val="7BC4B108"/>
    <w:lvl w:ilvl="0" w:tplc="DEFCFB44">
      <w:start w:val="1"/>
      <w:numFmt w:val="bullet"/>
      <w:lvlText w:val="-"/>
      <w:lvlJc w:val="left"/>
      <w:pPr>
        <w:tabs>
          <w:tab w:val="num" w:pos="2111"/>
        </w:tabs>
        <w:ind w:left="2111" w:hanging="36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6866EB1"/>
    <w:multiLevelType w:val="hybridMultilevel"/>
    <w:tmpl w:val="A28ECB72"/>
    <w:lvl w:ilvl="0" w:tplc="480428F4">
      <w:start w:val="7"/>
      <w:numFmt w:val="bullet"/>
      <w:lvlText w:val="-"/>
      <w:lvlJc w:val="left"/>
      <w:pPr>
        <w:tabs>
          <w:tab w:val="num" w:pos="307"/>
        </w:tabs>
        <w:ind w:left="307" w:hanging="360"/>
      </w:pPr>
      <w:rPr>
        <w:rFonts w:ascii="Times New Roman" w:eastAsia="Times New Roman" w:hAnsi="Times New Roman" w:cs="Times New Roman" w:hint="default"/>
      </w:rPr>
    </w:lvl>
    <w:lvl w:ilvl="1" w:tplc="04220003" w:tentative="1">
      <w:start w:val="1"/>
      <w:numFmt w:val="bullet"/>
      <w:lvlText w:val="o"/>
      <w:lvlJc w:val="left"/>
      <w:pPr>
        <w:tabs>
          <w:tab w:val="num" w:pos="1027"/>
        </w:tabs>
        <w:ind w:left="1027" w:hanging="360"/>
      </w:pPr>
      <w:rPr>
        <w:rFonts w:ascii="Courier New" w:hAnsi="Courier New" w:cs="Courier New" w:hint="default"/>
      </w:rPr>
    </w:lvl>
    <w:lvl w:ilvl="2" w:tplc="04220005" w:tentative="1">
      <w:start w:val="1"/>
      <w:numFmt w:val="bullet"/>
      <w:lvlText w:val=""/>
      <w:lvlJc w:val="left"/>
      <w:pPr>
        <w:tabs>
          <w:tab w:val="num" w:pos="1747"/>
        </w:tabs>
        <w:ind w:left="1747" w:hanging="360"/>
      </w:pPr>
      <w:rPr>
        <w:rFonts w:ascii="Wingdings" w:hAnsi="Wingdings" w:hint="default"/>
      </w:rPr>
    </w:lvl>
    <w:lvl w:ilvl="3" w:tplc="04220001" w:tentative="1">
      <w:start w:val="1"/>
      <w:numFmt w:val="bullet"/>
      <w:lvlText w:val=""/>
      <w:lvlJc w:val="left"/>
      <w:pPr>
        <w:tabs>
          <w:tab w:val="num" w:pos="2467"/>
        </w:tabs>
        <w:ind w:left="2467" w:hanging="360"/>
      </w:pPr>
      <w:rPr>
        <w:rFonts w:ascii="Symbol" w:hAnsi="Symbol" w:hint="default"/>
      </w:rPr>
    </w:lvl>
    <w:lvl w:ilvl="4" w:tplc="04220003" w:tentative="1">
      <w:start w:val="1"/>
      <w:numFmt w:val="bullet"/>
      <w:lvlText w:val="o"/>
      <w:lvlJc w:val="left"/>
      <w:pPr>
        <w:tabs>
          <w:tab w:val="num" w:pos="3187"/>
        </w:tabs>
        <w:ind w:left="3187" w:hanging="360"/>
      </w:pPr>
      <w:rPr>
        <w:rFonts w:ascii="Courier New" w:hAnsi="Courier New" w:cs="Courier New" w:hint="default"/>
      </w:rPr>
    </w:lvl>
    <w:lvl w:ilvl="5" w:tplc="04220005" w:tentative="1">
      <w:start w:val="1"/>
      <w:numFmt w:val="bullet"/>
      <w:lvlText w:val=""/>
      <w:lvlJc w:val="left"/>
      <w:pPr>
        <w:tabs>
          <w:tab w:val="num" w:pos="3907"/>
        </w:tabs>
        <w:ind w:left="3907" w:hanging="360"/>
      </w:pPr>
      <w:rPr>
        <w:rFonts w:ascii="Wingdings" w:hAnsi="Wingdings" w:hint="default"/>
      </w:rPr>
    </w:lvl>
    <w:lvl w:ilvl="6" w:tplc="04220001" w:tentative="1">
      <w:start w:val="1"/>
      <w:numFmt w:val="bullet"/>
      <w:lvlText w:val=""/>
      <w:lvlJc w:val="left"/>
      <w:pPr>
        <w:tabs>
          <w:tab w:val="num" w:pos="4627"/>
        </w:tabs>
        <w:ind w:left="4627" w:hanging="360"/>
      </w:pPr>
      <w:rPr>
        <w:rFonts w:ascii="Symbol" w:hAnsi="Symbol" w:hint="default"/>
      </w:rPr>
    </w:lvl>
    <w:lvl w:ilvl="7" w:tplc="04220003" w:tentative="1">
      <w:start w:val="1"/>
      <w:numFmt w:val="bullet"/>
      <w:lvlText w:val="o"/>
      <w:lvlJc w:val="left"/>
      <w:pPr>
        <w:tabs>
          <w:tab w:val="num" w:pos="5347"/>
        </w:tabs>
        <w:ind w:left="5347" w:hanging="360"/>
      </w:pPr>
      <w:rPr>
        <w:rFonts w:ascii="Courier New" w:hAnsi="Courier New" w:cs="Courier New" w:hint="default"/>
      </w:rPr>
    </w:lvl>
    <w:lvl w:ilvl="8" w:tplc="04220005" w:tentative="1">
      <w:start w:val="1"/>
      <w:numFmt w:val="bullet"/>
      <w:lvlText w:val=""/>
      <w:lvlJc w:val="left"/>
      <w:pPr>
        <w:tabs>
          <w:tab w:val="num" w:pos="6067"/>
        </w:tabs>
        <w:ind w:left="6067" w:hanging="360"/>
      </w:pPr>
      <w:rPr>
        <w:rFonts w:ascii="Wingdings" w:hAnsi="Wingdings" w:hint="default"/>
      </w:rPr>
    </w:lvl>
  </w:abstractNum>
  <w:abstractNum w:abstractNumId="20" w15:restartNumberingAfterBreak="0">
    <w:nsid w:val="376F4EF2"/>
    <w:multiLevelType w:val="hybridMultilevel"/>
    <w:tmpl w:val="7C903866"/>
    <w:lvl w:ilvl="0" w:tplc="1BD87FB4">
      <w:start w:val="71"/>
      <w:numFmt w:val="bullet"/>
      <w:lvlText w:val="–"/>
      <w:lvlJc w:val="left"/>
      <w:pPr>
        <w:ind w:left="1068" w:hanging="360"/>
      </w:pPr>
      <w:rPr>
        <w:rFonts w:ascii="Times New Roman" w:eastAsia="Times New Roman"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15:restartNumberingAfterBreak="0">
    <w:nsid w:val="38B2507A"/>
    <w:multiLevelType w:val="hybridMultilevel"/>
    <w:tmpl w:val="4300D50C"/>
    <w:lvl w:ilvl="0" w:tplc="053AFD0C">
      <w:start w:val="1"/>
      <w:numFmt w:val="bullet"/>
      <w:lvlText w:val="-"/>
      <w:lvlJc w:val="left"/>
      <w:pPr>
        <w:tabs>
          <w:tab w:val="num" w:pos="2812"/>
        </w:tabs>
        <w:ind w:left="2812" w:hanging="111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3AAF0E58"/>
    <w:multiLevelType w:val="hybridMultilevel"/>
    <w:tmpl w:val="6310C7EA"/>
    <w:lvl w:ilvl="0" w:tplc="79B0EC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C6F3EE3"/>
    <w:multiLevelType w:val="hybridMultilevel"/>
    <w:tmpl w:val="9C82B340"/>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3E213001"/>
    <w:multiLevelType w:val="hybridMultilevel"/>
    <w:tmpl w:val="B7AA7D42"/>
    <w:lvl w:ilvl="0" w:tplc="E16EBDFA">
      <w:numFmt w:val="bullet"/>
      <w:lvlText w:val="-"/>
      <w:lvlJc w:val="left"/>
      <w:pPr>
        <w:tabs>
          <w:tab w:val="num" w:pos="2711"/>
        </w:tabs>
        <w:ind w:left="2711" w:hanging="114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FFB43A4"/>
    <w:multiLevelType w:val="hybridMultilevel"/>
    <w:tmpl w:val="B54A51E8"/>
    <w:lvl w:ilvl="0" w:tplc="1C065560">
      <w:start w:val="3"/>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26" w15:restartNumberingAfterBreak="0">
    <w:nsid w:val="43654C64"/>
    <w:multiLevelType w:val="hybridMultilevel"/>
    <w:tmpl w:val="8FF2C702"/>
    <w:lvl w:ilvl="0" w:tplc="B680D6E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8054F2"/>
    <w:multiLevelType w:val="multilevel"/>
    <w:tmpl w:val="0034151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443314F9"/>
    <w:multiLevelType w:val="multilevel"/>
    <w:tmpl w:val="E5DE36B8"/>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9" w15:restartNumberingAfterBreak="0">
    <w:nsid w:val="46DC1FF7"/>
    <w:multiLevelType w:val="hybridMultilevel"/>
    <w:tmpl w:val="94FC25FC"/>
    <w:lvl w:ilvl="0" w:tplc="CC74122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EE4354D"/>
    <w:multiLevelType w:val="hybridMultilevel"/>
    <w:tmpl w:val="11344370"/>
    <w:lvl w:ilvl="0" w:tplc="E16EBDFA">
      <w:numFmt w:val="bullet"/>
      <w:lvlText w:val="-"/>
      <w:lvlJc w:val="left"/>
      <w:pPr>
        <w:tabs>
          <w:tab w:val="num" w:pos="2711"/>
        </w:tabs>
        <w:ind w:left="2711" w:hanging="114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2597909"/>
    <w:multiLevelType w:val="hybridMultilevel"/>
    <w:tmpl w:val="959E55E6"/>
    <w:lvl w:ilvl="0" w:tplc="B342A10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3AE0815"/>
    <w:multiLevelType w:val="singleLevel"/>
    <w:tmpl w:val="6D8AC2A4"/>
    <w:lvl w:ilvl="0">
      <w:numFmt w:val="bullet"/>
      <w:lvlText w:val="-"/>
      <w:lvlJc w:val="left"/>
      <w:pPr>
        <w:tabs>
          <w:tab w:val="num" w:pos="360"/>
        </w:tabs>
        <w:ind w:left="360" w:hanging="360"/>
      </w:pPr>
      <w:rPr>
        <w:rFonts w:hint="default"/>
      </w:rPr>
    </w:lvl>
  </w:abstractNum>
  <w:abstractNum w:abstractNumId="33" w15:restartNumberingAfterBreak="0">
    <w:nsid w:val="5B4D6E4C"/>
    <w:multiLevelType w:val="hybridMultilevel"/>
    <w:tmpl w:val="4AC86BC2"/>
    <w:lvl w:ilvl="0" w:tplc="83D63A98">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4" w15:restartNumberingAfterBreak="0">
    <w:nsid w:val="5DBD60B0"/>
    <w:multiLevelType w:val="multilevel"/>
    <w:tmpl w:val="313C43C4"/>
    <w:lvl w:ilvl="0">
      <w:start w:val="1"/>
      <w:numFmt w:val="decimal"/>
      <w:lvlText w:val="%1."/>
      <w:lvlJc w:val="left"/>
      <w:pPr>
        <w:ind w:left="1069" w:hanging="360"/>
      </w:pPr>
      <w:rPr>
        <w:rFonts w:hint="default"/>
        <w:b/>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04C08BD"/>
    <w:multiLevelType w:val="multilevel"/>
    <w:tmpl w:val="F76C8BD8"/>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2A17BC7"/>
    <w:multiLevelType w:val="hybridMultilevel"/>
    <w:tmpl w:val="BCA21F60"/>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62A403E5"/>
    <w:multiLevelType w:val="hybridMultilevel"/>
    <w:tmpl w:val="5240EC4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8" w15:restartNumberingAfterBreak="0">
    <w:nsid w:val="66B32DA6"/>
    <w:multiLevelType w:val="multilevel"/>
    <w:tmpl w:val="9C84E0C2"/>
    <w:lvl w:ilvl="0">
      <w:start w:val="1"/>
      <w:numFmt w:val="decimal"/>
      <w:lvlText w:val="%1."/>
      <w:lvlJc w:val="left"/>
      <w:pPr>
        <w:ind w:left="450" w:hanging="450"/>
      </w:pPr>
      <w:rPr>
        <w:rFonts w:hint="default"/>
        <w:b/>
        <w:i/>
      </w:rPr>
    </w:lvl>
    <w:lvl w:ilvl="1">
      <w:start w:val="7"/>
      <w:numFmt w:val="decimal"/>
      <w:lvlText w:val="%1.%2."/>
      <w:lvlJc w:val="left"/>
      <w:pPr>
        <w:ind w:left="1571" w:hanging="720"/>
      </w:pPr>
      <w:rPr>
        <w:rFonts w:hint="default"/>
        <w:b w:val="0"/>
        <w:bCs/>
        <w:i w:val="0"/>
        <w:iCs/>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39" w15:restartNumberingAfterBreak="0">
    <w:nsid w:val="6BDF0C4D"/>
    <w:multiLevelType w:val="hybridMultilevel"/>
    <w:tmpl w:val="67406566"/>
    <w:lvl w:ilvl="0" w:tplc="E16EBDFA">
      <w:numFmt w:val="bullet"/>
      <w:lvlText w:val="-"/>
      <w:lvlJc w:val="left"/>
      <w:pPr>
        <w:tabs>
          <w:tab w:val="num" w:pos="1991"/>
        </w:tabs>
        <w:ind w:left="1991" w:hanging="1140"/>
      </w:pPr>
      <w:rPr>
        <w:rFonts w:ascii="Times New Roman" w:eastAsia="Times New Roman" w:hAnsi="Times New Roman" w:cs="Times New Roman" w:hint="default"/>
      </w:rPr>
    </w:lvl>
    <w:lvl w:ilvl="1" w:tplc="04220003" w:tentative="1">
      <w:start w:val="1"/>
      <w:numFmt w:val="bullet"/>
      <w:lvlText w:val="o"/>
      <w:lvlJc w:val="left"/>
      <w:pPr>
        <w:tabs>
          <w:tab w:val="num" w:pos="1931"/>
        </w:tabs>
        <w:ind w:left="1931" w:hanging="360"/>
      </w:pPr>
      <w:rPr>
        <w:rFonts w:ascii="Courier New" w:hAnsi="Courier New" w:cs="Courier New"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40" w15:restartNumberingAfterBreak="0">
    <w:nsid w:val="6DD4275B"/>
    <w:multiLevelType w:val="hybridMultilevel"/>
    <w:tmpl w:val="071863BA"/>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41" w15:restartNumberingAfterBreak="0">
    <w:nsid w:val="7021652B"/>
    <w:multiLevelType w:val="multilevel"/>
    <w:tmpl w:val="E9E0C104"/>
    <w:lvl w:ilvl="0">
      <w:start w:val="23"/>
      <w:numFmt w:val="decimal"/>
      <w:lvlText w:val="%1."/>
      <w:lvlJc w:val="left"/>
      <w:pPr>
        <w:tabs>
          <w:tab w:val="num" w:pos="555"/>
        </w:tabs>
        <w:ind w:left="555" w:hanging="55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2" w15:restartNumberingAfterBreak="0">
    <w:nsid w:val="725024C1"/>
    <w:multiLevelType w:val="hybridMultilevel"/>
    <w:tmpl w:val="02FE1046"/>
    <w:lvl w:ilvl="0" w:tplc="A3DC9A6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43E4CE0"/>
    <w:multiLevelType w:val="hybridMultilevel"/>
    <w:tmpl w:val="F004932C"/>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44" w15:restartNumberingAfterBreak="0">
    <w:nsid w:val="79266778"/>
    <w:multiLevelType w:val="hybridMultilevel"/>
    <w:tmpl w:val="AD980B16"/>
    <w:lvl w:ilvl="0" w:tplc="47283A52">
      <w:start w:val="27"/>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5" w15:restartNumberingAfterBreak="0">
    <w:nsid w:val="7D492DE4"/>
    <w:multiLevelType w:val="hybridMultilevel"/>
    <w:tmpl w:val="6AFEF410"/>
    <w:lvl w:ilvl="0" w:tplc="61488D12">
      <w:start w:val="24"/>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931"/>
        </w:tabs>
        <w:ind w:left="1931" w:hanging="360"/>
      </w:pPr>
    </w:lvl>
    <w:lvl w:ilvl="2" w:tplc="0422001B" w:tentative="1">
      <w:start w:val="1"/>
      <w:numFmt w:val="lowerRoman"/>
      <w:lvlText w:val="%3."/>
      <w:lvlJc w:val="right"/>
      <w:pPr>
        <w:tabs>
          <w:tab w:val="num" w:pos="2651"/>
        </w:tabs>
        <w:ind w:left="2651" w:hanging="180"/>
      </w:pPr>
    </w:lvl>
    <w:lvl w:ilvl="3" w:tplc="0422000F" w:tentative="1">
      <w:start w:val="1"/>
      <w:numFmt w:val="decimal"/>
      <w:lvlText w:val="%4."/>
      <w:lvlJc w:val="left"/>
      <w:pPr>
        <w:tabs>
          <w:tab w:val="num" w:pos="3371"/>
        </w:tabs>
        <w:ind w:left="3371" w:hanging="360"/>
      </w:pPr>
    </w:lvl>
    <w:lvl w:ilvl="4" w:tplc="04220019" w:tentative="1">
      <w:start w:val="1"/>
      <w:numFmt w:val="lowerLetter"/>
      <w:lvlText w:val="%5."/>
      <w:lvlJc w:val="left"/>
      <w:pPr>
        <w:tabs>
          <w:tab w:val="num" w:pos="4091"/>
        </w:tabs>
        <w:ind w:left="4091" w:hanging="360"/>
      </w:pPr>
    </w:lvl>
    <w:lvl w:ilvl="5" w:tplc="0422001B" w:tentative="1">
      <w:start w:val="1"/>
      <w:numFmt w:val="lowerRoman"/>
      <w:lvlText w:val="%6."/>
      <w:lvlJc w:val="right"/>
      <w:pPr>
        <w:tabs>
          <w:tab w:val="num" w:pos="4811"/>
        </w:tabs>
        <w:ind w:left="4811" w:hanging="180"/>
      </w:pPr>
    </w:lvl>
    <w:lvl w:ilvl="6" w:tplc="0422000F" w:tentative="1">
      <w:start w:val="1"/>
      <w:numFmt w:val="decimal"/>
      <w:lvlText w:val="%7."/>
      <w:lvlJc w:val="left"/>
      <w:pPr>
        <w:tabs>
          <w:tab w:val="num" w:pos="5531"/>
        </w:tabs>
        <w:ind w:left="5531" w:hanging="360"/>
      </w:pPr>
    </w:lvl>
    <w:lvl w:ilvl="7" w:tplc="04220019" w:tentative="1">
      <w:start w:val="1"/>
      <w:numFmt w:val="lowerLetter"/>
      <w:lvlText w:val="%8."/>
      <w:lvlJc w:val="left"/>
      <w:pPr>
        <w:tabs>
          <w:tab w:val="num" w:pos="6251"/>
        </w:tabs>
        <w:ind w:left="6251" w:hanging="360"/>
      </w:pPr>
    </w:lvl>
    <w:lvl w:ilvl="8" w:tplc="0422001B" w:tentative="1">
      <w:start w:val="1"/>
      <w:numFmt w:val="lowerRoman"/>
      <w:lvlText w:val="%9."/>
      <w:lvlJc w:val="right"/>
      <w:pPr>
        <w:tabs>
          <w:tab w:val="num" w:pos="6971"/>
        </w:tabs>
        <w:ind w:left="6971" w:hanging="180"/>
      </w:pPr>
    </w:lvl>
  </w:abstractNum>
  <w:num w:numId="1">
    <w:abstractNumId w:val="16"/>
  </w:num>
  <w:num w:numId="2">
    <w:abstractNumId w:val="32"/>
  </w:num>
  <w:num w:numId="3">
    <w:abstractNumId w:val="0"/>
    <w:lvlOverride w:ilvl="0">
      <w:lvl w:ilvl="0">
        <w:numFmt w:val="bullet"/>
        <w:lvlText w:val="-"/>
        <w:legacy w:legacy="1" w:legacySpace="0" w:legacyIndent="360"/>
        <w:lvlJc w:val="left"/>
        <w:pPr>
          <w:ind w:left="1211" w:hanging="360"/>
        </w:pPr>
      </w:lvl>
    </w:lvlOverride>
  </w:num>
  <w:num w:numId="4">
    <w:abstractNumId w:val="26"/>
  </w:num>
  <w:num w:numId="5">
    <w:abstractNumId w:val="42"/>
  </w:num>
  <w:num w:numId="6">
    <w:abstractNumId w:val="7"/>
  </w:num>
  <w:num w:numId="7">
    <w:abstractNumId w:val="41"/>
  </w:num>
  <w:num w:numId="8">
    <w:abstractNumId w:val="18"/>
  </w:num>
  <w:num w:numId="9">
    <w:abstractNumId w:val="8"/>
  </w:num>
  <w:num w:numId="10">
    <w:abstractNumId w:val="40"/>
  </w:num>
  <w:num w:numId="11">
    <w:abstractNumId w:val="6"/>
  </w:num>
  <w:num w:numId="12">
    <w:abstractNumId w:val="39"/>
  </w:num>
  <w:num w:numId="13">
    <w:abstractNumId w:val="24"/>
  </w:num>
  <w:num w:numId="14">
    <w:abstractNumId w:val="30"/>
  </w:num>
  <w:num w:numId="15">
    <w:abstractNumId w:val="3"/>
  </w:num>
  <w:num w:numId="16">
    <w:abstractNumId w:val="21"/>
  </w:num>
  <w:num w:numId="17">
    <w:abstractNumId w:val="37"/>
  </w:num>
  <w:num w:numId="18">
    <w:abstractNumId w:val="10"/>
  </w:num>
  <w:num w:numId="19">
    <w:abstractNumId w:val="36"/>
  </w:num>
  <w:num w:numId="20">
    <w:abstractNumId w:val="43"/>
  </w:num>
  <w:num w:numId="21">
    <w:abstractNumId w:val="4"/>
  </w:num>
  <w:num w:numId="22">
    <w:abstractNumId w:val="9"/>
  </w:num>
  <w:num w:numId="23">
    <w:abstractNumId w:val="23"/>
  </w:num>
  <w:num w:numId="24">
    <w:abstractNumId w:val="44"/>
  </w:num>
  <w:num w:numId="25">
    <w:abstractNumId w:val="5"/>
  </w:num>
  <w:num w:numId="26">
    <w:abstractNumId w:val="45"/>
  </w:num>
  <w:num w:numId="27">
    <w:abstractNumId w:val="13"/>
  </w:num>
  <w:num w:numId="28">
    <w:abstractNumId w:val="1"/>
  </w:num>
  <w:num w:numId="29">
    <w:abstractNumId w:val="33"/>
  </w:num>
  <w:num w:numId="30">
    <w:abstractNumId w:val="25"/>
  </w:num>
  <w:num w:numId="31">
    <w:abstractNumId w:val="12"/>
  </w:num>
  <w:num w:numId="32">
    <w:abstractNumId w:val="19"/>
  </w:num>
  <w:num w:numId="33">
    <w:abstractNumId w:val="31"/>
  </w:num>
  <w:num w:numId="34">
    <w:abstractNumId w:val="29"/>
  </w:num>
  <w:num w:numId="35">
    <w:abstractNumId w:val="22"/>
  </w:num>
  <w:num w:numId="36">
    <w:abstractNumId w:val="27"/>
  </w:num>
  <w:num w:numId="37">
    <w:abstractNumId w:val="17"/>
  </w:num>
  <w:num w:numId="38">
    <w:abstractNumId w:val="28"/>
  </w:num>
  <w:num w:numId="39">
    <w:abstractNumId w:val="14"/>
  </w:num>
  <w:num w:numId="40">
    <w:abstractNumId w:val="11"/>
  </w:num>
  <w:num w:numId="41">
    <w:abstractNumId w:val="34"/>
  </w:num>
  <w:num w:numId="42">
    <w:abstractNumId w:val="35"/>
  </w:num>
  <w:num w:numId="43">
    <w:abstractNumId w:val="3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F6"/>
    <w:rsid w:val="0000067C"/>
    <w:rsid w:val="00000873"/>
    <w:rsid w:val="000013F1"/>
    <w:rsid w:val="0000191A"/>
    <w:rsid w:val="00002CD2"/>
    <w:rsid w:val="00002FA0"/>
    <w:rsid w:val="00003869"/>
    <w:rsid w:val="00003960"/>
    <w:rsid w:val="00004FE7"/>
    <w:rsid w:val="000067EE"/>
    <w:rsid w:val="00006A62"/>
    <w:rsid w:val="00006E86"/>
    <w:rsid w:val="00010A29"/>
    <w:rsid w:val="00010C73"/>
    <w:rsid w:val="00011266"/>
    <w:rsid w:val="00011586"/>
    <w:rsid w:val="00012C15"/>
    <w:rsid w:val="00012E58"/>
    <w:rsid w:val="00013495"/>
    <w:rsid w:val="000136AD"/>
    <w:rsid w:val="00014262"/>
    <w:rsid w:val="00015C4C"/>
    <w:rsid w:val="000171C2"/>
    <w:rsid w:val="000177F6"/>
    <w:rsid w:val="00017E33"/>
    <w:rsid w:val="0002048F"/>
    <w:rsid w:val="00021220"/>
    <w:rsid w:val="00021416"/>
    <w:rsid w:val="000216E6"/>
    <w:rsid w:val="00021A03"/>
    <w:rsid w:val="00021D9B"/>
    <w:rsid w:val="00021F38"/>
    <w:rsid w:val="00023298"/>
    <w:rsid w:val="000240A1"/>
    <w:rsid w:val="000244CF"/>
    <w:rsid w:val="000244F9"/>
    <w:rsid w:val="000257C7"/>
    <w:rsid w:val="00027801"/>
    <w:rsid w:val="00027A9E"/>
    <w:rsid w:val="00027D99"/>
    <w:rsid w:val="000318C8"/>
    <w:rsid w:val="00031B76"/>
    <w:rsid w:val="0003277C"/>
    <w:rsid w:val="00032DEA"/>
    <w:rsid w:val="000340CA"/>
    <w:rsid w:val="00034628"/>
    <w:rsid w:val="00034D00"/>
    <w:rsid w:val="00035298"/>
    <w:rsid w:val="00035E02"/>
    <w:rsid w:val="00036D92"/>
    <w:rsid w:val="0004020E"/>
    <w:rsid w:val="00040E7C"/>
    <w:rsid w:val="00040E95"/>
    <w:rsid w:val="0004191C"/>
    <w:rsid w:val="00041D10"/>
    <w:rsid w:val="0004235E"/>
    <w:rsid w:val="00042A60"/>
    <w:rsid w:val="00042CDC"/>
    <w:rsid w:val="00042FA4"/>
    <w:rsid w:val="0004355B"/>
    <w:rsid w:val="00043ABE"/>
    <w:rsid w:val="000445A6"/>
    <w:rsid w:val="00045011"/>
    <w:rsid w:val="00045BCD"/>
    <w:rsid w:val="000464D7"/>
    <w:rsid w:val="00046AF4"/>
    <w:rsid w:val="0004715C"/>
    <w:rsid w:val="00047DEA"/>
    <w:rsid w:val="0005147F"/>
    <w:rsid w:val="00052E21"/>
    <w:rsid w:val="00053D78"/>
    <w:rsid w:val="0005402C"/>
    <w:rsid w:val="00054DE1"/>
    <w:rsid w:val="0005501B"/>
    <w:rsid w:val="00055FA0"/>
    <w:rsid w:val="000561B6"/>
    <w:rsid w:val="0005623B"/>
    <w:rsid w:val="00056EBC"/>
    <w:rsid w:val="00057A39"/>
    <w:rsid w:val="00060055"/>
    <w:rsid w:val="00060859"/>
    <w:rsid w:val="0006086B"/>
    <w:rsid w:val="000622B2"/>
    <w:rsid w:val="00063066"/>
    <w:rsid w:val="0006435B"/>
    <w:rsid w:val="00064698"/>
    <w:rsid w:val="00064B5B"/>
    <w:rsid w:val="00066043"/>
    <w:rsid w:val="00066655"/>
    <w:rsid w:val="00066832"/>
    <w:rsid w:val="000668FF"/>
    <w:rsid w:val="000679F1"/>
    <w:rsid w:val="000701D9"/>
    <w:rsid w:val="00070C9A"/>
    <w:rsid w:val="00070DEE"/>
    <w:rsid w:val="00071A52"/>
    <w:rsid w:val="00071F1E"/>
    <w:rsid w:val="000721E9"/>
    <w:rsid w:val="00072EB4"/>
    <w:rsid w:val="00073110"/>
    <w:rsid w:val="0007327E"/>
    <w:rsid w:val="00073589"/>
    <w:rsid w:val="00073F21"/>
    <w:rsid w:val="00074211"/>
    <w:rsid w:val="00074C07"/>
    <w:rsid w:val="00075080"/>
    <w:rsid w:val="0007530D"/>
    <w:rsid w:val="0007583E"/>
    <w:rsid w:val="000760A7"/>
    <w:rsid w:val="00076196"/>
    <w:rsid w:val="0007627D"/>
    <w:rsid w:val="00076A2A"/>
    <w:rsid w:val="00077AF4"/>
    <w:rsid w:val="0008128A"/>
    <w:rsid w:val="0008164D"/>
    <w:rsid w:val="00081D7C"/>
    <w:rsid w:val="0008332D"/>
    <w:rsid w:val="000837C2"/>
    <w:rsid w:val="00084058"/>
    <w:rsid w:val="000841F5"/>
    <w:rsid w:val="00084372"/>
    <w:rsid w:val="000845AD"/>
    <w:rsid w:val="00084ABC"/>
    <w:rsid w:val="00084E2B"/>
    <w:rsid w:val="00084E74"/>
    <w:rsid w:val="000858BB"/>
    <w:rsid w:val="000859C2"/>
    <w:rsid w:val="00085B85"/>
    <w:rsid w:val="00085EC7"/>
    <w:rsid w:val="00086051"/>
    <w:rsid w:val="00087BB6"/>
    <w:rsid w:val="000902F9"/>
    <w:rsid w:val="00090DEC"/>
    <w:rsid w:val="00091D4E"/>
    <w:rsid w:val="00093497"/>
    <w:rsid w:val="00093F10"/>
    <w:rsid w:val="00093F1F"/>
    <w:rsid w:val="00094BB6"/>
    <w:rsid w:val="00095480"/>
    <w:rsid w:val="00095872"/>
    <w:rsid w:val="00096314"/>
    <w:rsid w:val="00096E47"/>
    <w:rsid w:val="00097708"/>
    <w:rsid w:val="000A078B"/>
    <w:rsid w:val="000A0AE0"/>
    <w:rsid w:val="000A123D"/>
    <w:rsid w:val="000A3FF7"/>
    <w:rsid w:val="000A46B1"/>
    <w:rsid w:val="000A54D8"/>
    <w:rsid w:val="000A55B7"/>
    <w:rsid w:val="000A5A03"/>
    <w:rsid w:val="000A5D4F"/>
    <w:rsid w:val="000A6493"/>
    <w:rsid w:val="000A70E3"/>
    <w:rsid w:val="000A7164"/>
    <w:rsid w:val="000A7852"/>
    <w:rsid w:val="000B0348"/>
    <w:rsid w:val="000B06BD"/>
    <w:rsid w:val="000B17A5"/>
    <w:rsid w:val="000B1FB1"/>
    <w:rsid w:val="000B3F72"/>
    <w:rsid w:val="000B43EE"/>
    <w:rsid w:val="000B53E4"/>
    <w:rsid w:val="000B5833"/>
    <w:rsid w:val="000B5F7C"/>
    <w:rsid w:val="000B617D"/>
    <w:rsid w:val="000B65B2"/>
    <w:rsid w:val="000B6FDD"/>
    <w:rsid w:val="000B700A"/>
    <w:rsid w:val="000B7756"/>
    <w:rsid w:val="000C133E"/>
    <w:rsid w:val="000C22E0"/>
    <w:rsid w:val="000C2551"/>
    <w:rsid w:val="000C2736"/>
    <w:rsid w:val="000C3B3E"/>
    <w:rsid w:val="000C5B61"/>
    <w:rsid w:val="000C6A8E"/>
    <w:rsid w:val="000C6C37"/>
    <w:rsid w:val="000D1032"/>
    <w:rsid w:val="000D1086"/>
    <w:rsid w:val="000D198E"/>
    <w:rsid w:val="000D2B55"/>
    <w:rsid w:val="000D317D"/>
    <w:rsid w:val="000D323E"/>
    <w:rsid w:val="000D3605"/>
    <w:rsid w:val="000D42C1"/>
    <w:rsid w:val="000D4987"/>
    <w:rsid w:val="000D4F87"/>
    <w:rsid w:val="000D52B9"/>
    <w:rsid w:val="000D5599"/>
    <w:rsid w:val="000D5C9B"/>
    <w:rsid w:val="000D5F76"/>
    <w:rsid w:val="000D6154"/>
    <w:rsid w:val="000D6355"/>
    <w:rsid w:val="000D68ED"/>
    <w:rsid w:val="000D6A34"/>
    <w:rsid w:val="000D6D44"/>
    <w:rsid w:val="000D7A6E"/>
    <w:rsid w:val="000D7C6C"/>
    <w:rsid w:val="000D7D17"/>
    <w:rsid w:val="000E02BE"/>
    <w:rsid w:val="000E040C"/>
    <w:rsid w:val="000E06E5"/>
    <w:rsid w:val="000E0DC6"/>
    <w:rsid w:val="000E14B9"/>
    <w:rsid w:val="000E18C6"/>
    <w:rsid w:val="000E1C2D"/>
    <w:rsid w:val="000E216E"/>
    <w:rsid w:val="000E242E"/>
    <w:rsid w:val="000E2894"/>
    <w:rsid w:val="000E298E"/>
    <w:rsid w:val="000E3734"/>
    <w:rsid w:val="000E4B23"/>
    <w:rsid w:val="000E4CD2"/>
    <w:rsid w:val="000E53C4"/>
    <w:rsid w:val="000E557D"/>
    <w:rsid w:val="000E5BAD"/>
    <w:rsid w:val="000E6398"/>
    <w:rsid w:val="000E65D2"/>
    <w:rsid w:val="000E6660"/>
    <w:rsid w:val="000E69B7"/>
    <w:rsid w:val="000E6A4F"/>
    <w:rsid w:val="000E6A58"/>
    <w:rsid w:val="000E7348"/>
    <w:rsid w:val="000E7E4E"/>
    <w:rsid w:val="000F007F"/>
    <w:rsid w:val="000F1031"/>
    <w:rsid w:val="000F124C"/>
    <w:rsid w:val="000F24B3"/>
    <w:rsid w:val="000F28E6"/>
    <w:rsid w:val="000F2D3B"/>
    <w:rsid w:val="000F2E00"/>
    <w:rsid w:val="000F368F"/>
    <w:rsid w:val="000F3F72"/>
    <w:rsid w:val="000F3FC8"/>
    <w:rsid w:val="000F44CB"/>
    <w:rsid w:val="000F5CDB"/>
    <w:rsid w:val="000F7435"/>
    <w:rsid w:val="000F762D"/>
    <w:rsid w:val="00100856"/>
    <w:rsid w:val="00100871"/>
    <w:rsid w:val="00100C2F"/>
    <w:rsid w:val="00101236"/>
    <w:rsid w:val="00102432"/>
    <w:rsid w:val="00102C78"/>
    <w:rsid w:val="001033A5"/>
    <w:rsid w:val="001039CE"/>
    <w:rsid w:val="0010501E"/>
    <w:rsid w:val="00105C42"/>
    <w:rsid w:val="00105E38"/>
    <w:rsid w:val="00105EF8"/>
    <w:rsid w:val="00106615"/>
    <w:rsid w:val="00106B5E"/>
    <w:rsid w:val="00111071"/>
    <w:rsid w:val="001114FC"/>
    <w:rsid w:val="00111B2C"/>
    <w:rsid w:val="00111B6B"/>
    <w:rsid w:val="001122AC"/>
    <w:rsid w:val="00112417"/>
    <w:rsid w:val="001126DD"/>
    <w:rsid w:val="00112A69"/>
    <w:rsid w:val="001135C3"/>
    <w:rsid w:val="001136FA"/>
    <w:rsid w:val="00113B0F"/>
    <w:rsid w:val="00113CBC"/>
    <w:rsid w:val="001144DB"/>
    <w:rsid w:val="001154CF"/>
    <w:rsid w:val="00115C7E"/>
    <w:rsid w:val="001162BE"/>
    <w:rsid w:val="00117162"/>
    <w:rsid w:val="0011730F"/>
    <w:rsid w:val="00120987"/>
    <w:rsid w:val="00120FAA"/>
    <w:rsid w:val="00121320"/>
    <w:rsid w:val="00121B8B"/>
    <w:rsid w:val="001220A1"/>
    <w:rsid w:val="0012231C"/>
    <w:rsid w:val="00124027"/>
    <w:rsid w:val="001244B4"/>
    <w:rsid w:val="001248B3"/>
    <w:rsid w:val="0012571E"/>
    <w:rsid w:val="00125884"/>
    <w:rsid w:val="001260FE"/>
    <w:rsid w:val="00126421"/>
    <w:rsid w:val="001274F8"/>
    <w:rsid w:val="001275EA"/>
    <w:rsid w:val="00130F51"/>
    <w:rsid w:val="00130F53"/>
    <w:rsid w:val="0013136C"/>
    <w:rsid w:val="00131614"/>
    <w:rsid w:val="001318DC"/>
    <w:rsid w:val="00131CF2"/>
    <w:rsid w:val="001321BA"/>
    <w:rsid w:val="001327AC"/>
    <w:rsid w:val="0013294A"/>
    <w:rsid w:val="00132FFC"/>
    <w:rsid w:val="00133CB6"/>
    <w:rsid w:val="001344FA"/>
    <w:rsid w:val="001365D4"/>
    <w:rsid w:val="00137059"/>
    <w:rsid w:val="00137745"/>
    <w:rsid w:val="00137ABC"/>
    <w:rsid w:val="00137FF7"/>
    <w:rsid w:val="00140B1E"/>
    <w:rsid w:val="001415E3"/>
    <w:rsid w:val="00142044"/>
    <w:rsid w:val="00143238"/>
    <w:rsid w:val="00143970"/>
    <w:rsid w:val="00146059"/>
    <w:rsid w:val="00146849"/>
    <w:rsid w:val="00146CB1"/>
    <w:rsid w:val="00147AC1"/>
    <w:rsid w:val="00150156"/>
    <w:rsid w:val="001503E5"/>
    <w:rsid w:val="00151455"/>
    <w:rsid w:val="001538D2"/>
    <w:rsid w:val="00153CB7"/>
    <w:rsid w:val="00153F4A"/>
    <w:rsid w:val="00154388"/>
    <w:rsid w:val="001547D6"/>
    <w:rsid w:val="00154A02"/>
    <w:rsid w:val="00155248"/>
    <w:rsid w:val="001559A5"/>
    <w:rsid w:val="00156534"/>
    <w:rsid w:val="00160693"/>
    <w:rsid w:val="0016077E"/>
    <w:rsid w:val="00161079"/>
    <w:rsid w:val="00162BD6"/>
    <w:rsid w:val="0016334F"/>
    <w:rsid w:val="00163CE1"/>
    <w:rsid w:val="00164519"/>
    <w:rsid w:val="00164CAC"/>
    <w:rsid w:val="00165408"/>
    <w:rsid w:val="001657E8"/>
    <w:rsid w:val="00166429"/>
    <w:rsid w:val="001664B7"/>
    <w:rsid w:val="00167389"/>
    <w:rsid w:val="00167ADD"/>
    <w:rsid w:val="00167DE7"/>
    <w:rsid w:val="00170EA2"/>
    <w:rsid w:val="001724D9"/>
    <w:rsid w:val="001726C5"/>
    <w:rsid w:val="0017321B"/>
    <w:rsid w:val="001732E5"/>
    <w:rsid w:val="00173EA2"/>
    <w:rsid w:val="001752EB"/>
    <w:rsid w:val="00175786"/>
    <w:rsid w:val="001768FD"/>
    <w:rsid w:val="001771BA"/>
    <w:rsid w:val="00180C18"/>
    <w:rsid w:val="00180F6A"/>
    <w:rsid w:val="00181D22"/>
    <w:rsid w:val="00182107"/>
    <w:rsid w:val="00182715"/>
    <w:rsid w:val="00182C55"/>
    <w:rsid w:val="00182CB6"/>
    <w:rsid w:val="00183579"/>
    <w:rsid w:val="00184B8F"/>
    <w:rsid w:val="00184E34"/>
    <w:rsid w:val="0018537F"/>
    <w:rsid w:val="001854B5"/>
    <w:rsid w:val="001855A0"/>
    <w:rsid w:val="001856D7"/>
    <w:rsid w:val="00185FF1"/>
    <w:rsid w:val="001867C0"/>
    <w:rsid w:val="00186EEB"/>
    <w:rsid w:val="00186F97"/>
    <w:rsid w:val="001875C1"/>
    <w:rsid w:val="001879EC"/>
    <w:rsid w:val="00187F08"/>
    <w:rsid w:val="001902CA"/>
    <w:rsid w:val="001903E3"/>
    <w:rsid w:val="00190FD1"/>
    <w:rsid w:val="001910AD"/>
    <w:rsid w:val="001929C8"/>
    <w:rsid w:val="00192A71"/>
    <w:rsid w:val="001934C1"/>
    <w:rsid w:val="0019437A"/>
    <w:rsid w:val="001949EF"/>
    <w:rsid w:val="00194CFF"/>
    <w:rsid w:val="001950D1"/>
    <w:rsid w:val="00195DD1"/>
    <w:rsid w:val="001960EB"/>
    <w:rsid w:val="00196637"/>
    <w:rsid w:val="00196B90"/>
    <w:rsid w:val="00196DD1"/>
    <w:rsid w:val="00197368"/>
    <w:rsid w:val="00197781"/>
    <w:rsid w:val="00197BCB"/>
    <w:rsid w:val="001A02A8"/>
    <w:rsid w:val="001A055A"/>
    <w:rsid w:val="001A07D2"/>
    <w:rsid w:val="001A0D49"/>
    <w:rsid w:val="001A16FD"/>
    <w:rsid w:val="001A184D"/>
    <w:rsid w:val="001A19B6"/>
    <w:rsid w:val="001A25C1"/>
    <w:rsid w:val="001A2B11"/>
    <w:rsid w:val="001A32D2"/>
    <w:rsid w:val="001A43C7"/>
    <w:rsid w:val="001A4D3F"/>
    <w:rsid w:val="001A5940"/>
    <w:rsid w:val="001A619C"/>
    <w:rsid w:val="001A6D93"/>
    <w:rsid w:val="001B013F"/>
    <w:rsid w:val="001B082C"/>
    <w:rsid w:val="001B0934"/>
    <w:rsid w:val="001B1527"/>
    <w:rsid w:val="001B26F1"/>
    <w:rsid w:val="001B3FCF"/>
    <w:rsid w:val="001B42BA"/>
    <w:rsid w:val="001B52E3"/>
    <w:rsid w:val="001B5D09"/>
    <w:rsid w:val="001B7D7E"/>
    <w:rsid w:val="001B7E9F"/>
    <w:rsid w:val="001C0656"/>
    <w:rsid w:val="001C06CF"/>
    <w:rsid w:val="001C090C"/>
    <w:rsid w:val="001C1128"/>
    <w:rsid w:val="001C15B0"/>
    <w:rsid w:val="001C185E"/>
    <w:rsid w:val="001C2613"/>
    <w:rsid w:val="001C276E"/>
    <w:rsid w:val="001C2890"/>
    <w:rsid w:val="001C28E3"/>
    <w:rsid w:val="001C2B49"/>
    <w:rsid w:val="001C2FD2"/>
    <w:rsid w:val="001C3937"/>
    <w:rsid w:val="001C4A1F"/>
    <w:rsid w:val="001C5EA1"/>
    <w:rsid w:val="001C6770"/>
    <w:rsid w:val="001C6FBE"/>
    <w:rsid w:val="001C74DC"/>
    <w:rsid w:val="001C74F7"/>
    <w:rsid w:val="001D06D3"/>
    <w:rsid w:val="001D1661"/>
    <w:rsid w:val="001D1F8F"/>
    <w:rsid w:val="001D2684"/>
    <w:rsid w:val="001D3096"/>
    <w:rsid w:val="001D3316"/>
    <w:rsid w:val="001D345D"/>
    <w:rsid w:val="001D425A"/>
    <w:rsid w:val="001D59A0"/>
    <w:rsid w:val="001D6033"/>
    <w:rsid w:val="001D6BDA"/>
    <w:rsid w:val="001D6F55"/>
    <w:rsid w:val="001E03AF"/>
    <w:rsid w:val="001E079A"/>
    <w:rsid w:val="001E26D4"/>
    <w:rsid w:val="001E302A"/>
    <w:rsid w:val="001E360F"/>
    <w:rsid w:val="001E459B"/>
    <w:rsid w:val="001E55A6"/>
    <w:rsid w:val="001E69E9"/>
    <w:rsid w:val="001E6AC6"/>
    <w:rsid w:val="001E6F8F"/>
    <w:rsid w:val="001F059A"/>
    <w:rsid w:val="001F0B31"/>
    <w:rsid w:val="001F10EE"/>
    <w:rsid w:val="001F13E6"/>
    <w:rsid w:val="001F17FF"/>
    <w:rsid w:val="001F1A9E"/>
    <w:rsid w:val="001F1C29"/>
    <w:rsid w:val="001F2131"/>
    <w:rsid w:val="001F3637"/>
    <w:rsid w:val="001F3D74"/>
    <w:rsid w:val="001F41F5"/>
    <w:rsid w:val="001F4267"/>
    <w:rsid w:val="001F4BA7"/>
    <w:rsid w:val="001F4FDF"/>
    <w:rsid w:val="001F6163"/>
    <w:rsid w:val="001F7DCF"/>
    <w:rsid w:val="002004F0"/>
    <w:rsid w:val="00203854"/>
    <w:rsid w:val="00204253"/>
    <w:rsid w:val="00205049"/>
    <w:rsid w:val="00205315"/>
    <w:rsid w:val="00205986"/>
    <w:rsid w:val="00206009"/>
    <w:rsid w:val="00206508"/>
    <w:rsid w:val="0020682A"/>
    <w:rsid w:val="002074BA"/>
    <w:rsid w:val="002076B4"/>
    <w:rsid w:val="00207A43"/>
    <w:rsid w:val="00210588"/>
    <w:rsid w:val="00211128"/>
    <w:rsid w:val="002122E7"/>
    <w:rsid w:val="00213678"/>
    <w:rsid w:val="00213DC2"/>
    <w:rsid w:val="00214E47"/>
    <w:rsid w:val="0021509A"/>
    <w:rsid w:val="0021548E"/>
    <w:rsid w:val="002167EC"/>
    <w:rsid w:val="00217F26"/>
    <w:rsid w:val="002201F2"/>
    <w:rsid w:val="00220E4C"/>
    <w:rsid w:val="00220FC1"/>
    <w:rsid w:val="0022107F"/>
    <w:rsid w:val="0022157B"/>
    <w:rsid w:val="0022183D"/>
    <w:rsid w:val="00222D93"/>
    <w:rsid w:val="002233A7"/>
    <w:rsid w:val="002246DB"/>
    <w:rsid w:val="00224BE1"/>
    <w:rsid w:val="002257A3"/>
    <w:rsid w:val="002264DB"/>
    <w:rsid w:val="00226B49"/>
    <w:rsid w:val="00227699"/>
    <w:rsid w:val="00227AD3"/>
    <w:rsid w:val="00230317"/>
    <w:rsid w:val="00230643"/>
    <w:rsid w:val="00230B09"/>
    <w:rsid w:val="00231C84"/>
    <w:rsid w:val="002323A2"/>
    <w:rsid w:val="00232C18"/>
    <w:rsid w:val="002333E6"/>
    <w:rsid w:val="002340BB"/>
    <w:rsid w:val="002351AF"/>
    <w:rsid w:val="00236A79"/>
    <w:rsid w:val="00237C34"/>
    <w:rsid w:val="00237FD6"/>
    <w:rsid w:val="00242E04"/>
    <w:rsid w:val="00242FD6"/>
    <w:rsid w:val="00243AA1"/>
    <w:rsid w:val="00243B22"/>
    <w:rsid w:val="00244E10"/>
    <w:rsid w:val="002454F8"/>
    <w:rsid w:val="002456A5"/>
    <w:rsid w:val="0024586D"/>
    <w:rsid w:val="00245925"/>
    <w:rsid w:val="00245D55"/>
    <w:rsid w:val="00246892"/>
    <w:rsid w:val="002476D5"/>
    <w:rsid w:val="002504D6"/>
    <w:rsid w:val="0025055C"/>
    <w:rsid w:val="00250562"/>
    <w:rsid w:val="002506D1"/>
    <w:rsid w:val="00250CF8"/>
    <w:rsid w:val="00252377"/>
    <w:rsid w:val="002524CF"/>
    <w:rsid w:val="00253096"/>
    <w:rsid w:val="00253295"/>
    <w:rsid w:val="002537AD"/>
    <w:rsid w:val="002537BC"/>
    <w:rsid w:val="002537E4"/>
    <w:rsid w:val="002545A4"/>
    <w:rsid w:val="0025565B"/>
    <w:rsid w:val="00255FC7"/>
    <w:rsid w:val="00256D3E"/>
    <w:rsid w:val="00256D83"/>
    <w:rsid w:val="0025737C"/>
    <w:rsid w:val="00257576"/>
    <w:rsid w:val="002576FC"/>
    <w:rsid w:val="00257983"/>
    <w:rsid w:val="00257CEB"/>
    <w:rsid w:val="002606AA"/>
    <w:rsid w:val="00260810"/>
    <w:rsid w:val="00260B2C"/>
    <w:rsid w:val="0026246D"/>
    <w:rsid w:val="00263116"/>
    <w:rsid w:val="00263537"/>
    <w:rsid w:val="00263CE4"/>
    <w:rsid w:val="002657E2"/>
    <w:rsid w:val="00265B7A"/>
    <w:rsid w:val="0026633D"/>
    <w:rsid w:val="002663E5"/>
    <w:rsid w:val="002671D3"/>
    <w:rsid w:val="0027008D"/>
    <w:rsid w:val="0027029B"/>
    <w:rsid w:val="0027037F"/>
    <w:rsid w:val="002708AA"/>
    <w:rsid w:val="00270F56"/>
    <w:rsid w:val="002711D5"/>
    <w:rsid w:val="002716AA"/>
    <w:rsid w:val="002716FB"/>
    <w:rsid w:val="00271E66"/>
    <w:rsid w:val="00272688"/>
    <w:rsid w:val="00272774"/>
    <w:rsid w:val="00273933"/>
    <w:rsid w:val="00274E77"/>
    <w:rsid w:val="002752C2"/>
    <w:rsid w:val="002756E8"/>
    <w:rsid w:val="00275FD0"/>
    <w:rsid w:val="00276CC0"/>
    <w:rsid w:val="00276F51"/>
    <w:rsid w:val="002773AB"/>
    <w:rsid w:val="00277D9C"/>
    <w:rsid w:val="00280EC4"/>
    <w:rsid w:val="00282AB5"/>
    <w:rsid w:val="00282C01"/>
    <w:rsid w:val="0028422D"/>
    <w:rsid w:val="00286341"/>
    <w:rsid w:val="0028717E"/>
    <w:rsid w:val="00287964"/>
    <w:rsid w:val="00290225"/>
    <w:rsid w:val="00290E7F"/>
    <w:rsid w:val="00291E54"/>
    <w:rsid w:val="0029214E"/>
    <w:rsid w:val="002923A3"/>
    <w:rsid w:val="002923AE"/>
    <w:rsid w:val="002925BB"/>
    <w:rsid w:val="0029299E"/>
    <w:rsid w:val="002931C2"/>
    <w:rsid w:val="00294725"/>
    <w:rsid w:val="0029555A"/>
    <w:rsid w:val="00296231"/>
    <w:rsid w:val="00296EB9"/>
    <w:rsid w:val="00297498"/>
    <w:rsid w:val="002A03A7"/>
    <w:rsid w:val="002A1799"/>
    <w:rsid w:val="002A1852"/>
    <w:rsid w:val="002A1B6F"/>
    <w:rsid w:val="002A1C95"/>
    <w:rsid w:val="002A1DBF"/>
    <w:rsid w:val="002A2341"/>
    <w:rsid w:val="002A294B"/>
    <w:rsid w:val="002A2BC6"/>
    <w:rsid w:val="002A3D56"/>
    <w:rsid w:val="002A4458"/>
    <w:rsid w:val="002A452D"/>
    <w:rsid w:val="002A6A12"/>
    <w:rsid w:val="002A6B1D"/>
    <w:rsid w:val="002A77D3"/>
    <w:rsid w:val="002A7B90"/>
    <w:rsid w:val="002A7C38"/>
    <w:rsid w:val="002B04E2"/>
    <w:rsid w:val="002B0DF3"/>
    <w:rsid w:val="002B1195"/>
    <w:rsid w:val="002B13F3"/>
    <w:rsid w:val="002B1548"/>
    <w:rsid w:val="002B156D"/>
    <w:rsid w:val="002B1663"/>
    <w:rsid w:val="002B1A7D"/>
    <w:rsid w:val="002B1A91"/>
    <w:rsid w:val="002B1C73"/>
    <w:rsid w:val="002B217A"/>
    <w:rsid w:val="002B2D7C"/>
    <w:rsid w:val="002B3226"/>
    <w:rsid w:val="002B3DDC"/>
    <w:rsid w:val="002B4608"/>
    <w:rsid w:val="002B54C1"/>
    <w:rsid w:val="002B6F92"/>
    <w:rsid w:val="002B7C14"/>
    <w:rsid w:val="002B7D5D"/>
    <w:rsid w:val="002C0E73"/>
    <w:rsid w:val="002C12B5"/>
    <w:rsid w:val="002C1379"/>
    <w:rsid w:val="002C16F3"/>
    <w:rsid w:val="002C1717"/>
    <w:rsid w:val="002C1C02"/>
    <w:rsid w:val="002C1D43"/>
    <w:rsid w:val="002C2F80"/>
    <w:rsid w:val="002C46ED"/>
    <w:rsid w:val="002C5975"/>
    <w:rsid w:val="002C5B7A"/>
    <w:rsid w:val="002C5D1F"/>
    <w:rsid w:val="002C6E61"/>
    <w:rsid w:val="002D2640"/>
    <w:rsid w:val="002D338D"/>
    <w:rsid w:val="002D4071"/>
    <w:rsid w:val="002D4419"/>
    <w:rsid w:val="002D44C7"/>
    <w:rsid w:val="002D5174"/>
    <w:rsid w:val="002D5207"/>
    <w:rsid w:val="002D6B80"/>
    <w:rsid w:val="002D7836"/>
    <w:rsid w:val="002D7AED"/>
    <w:rsid w:val="002D7D02"/>
    <w:rsid w:val="002D7F05"/>
    <w:rsid w:val="002E02E7"/>
    <w:rsid w:val="002E0649"/>
    <w:rsid w:val="002E0CDE"/>
    <w:rsid w:val="002E11F2"/>
    <w:rsid w:val="002E5194"/>
    <w:rsid w:val="002E54FC"/>
    <w:rsid w:val="002E5F40"/>
    <w:rsid w:val="002E6530"/>
    <w:rsid w:val="002E69E3"/>
    <w:rsid w:val="002E7398"/>
    <w:rsid w:val="002E754B"/>
    <w:rsid w:val="002E785C"/>
    <w:rsid w:val="002F05D5"/>
    <w:rsid w:val="002F0A09"/>
    <w:rsid w:val="002F16BB"/>
    <w:rsid w:val="002F1766"/>
    <w:rsid w:val="002F1812"/>
    <w:rsid w:val="002F1826"/>
    <w:rsid w:val="002F1971"/>
    <w:rsid w:val="002F1FA8"/>
    <w:rsid w:val="002F24F7"/>
    <w:rsid w:val="002F38AA"/>
    <w:rsid w:val="002F64E7"/>
    <w:rsid w:val="002F6650"/>
    <w:rsid w:val="002F66AE"/>
    <w:rsid w:val="002F70FE"/>
    <w:rsid w:val="002F7776"/>
    <w:rsid w:val="002F7F83"/>
    <w:rsid w:val="003007A7"/>
    <w:rsid w:val="00301ED3"/>
    <w:rsid w:val="00302016"/>
    <w:rsid w:val="003024FF"/>
    <w:rsid w:val="0030299D"/>
    <w:rsid w:val="00302A46"/>
    <w:rsid w:val="00304007"/>
    <w:rsid w:val="003042B4"/>
    <w:rsid w:val="003046E9"/>
    <w:rsid w:val="00304ACD"/>
    <w:rsid w:val="00304FA6"/>
    <w:rsid w:val="00306857"/>
    <w:rsid w:val="003070F0"/>
    <w:rsid w:val="00307166"/>
    <w:rsid w:val="00311533"/>
    <w:rsid w:val="003117F2"/>
    <w:rsid w:val="00311E4D"/>
    <w:rsid w:val="00312565"/>
    <w:rsid w:val="0031362D"/>
    <w:rsid w:val="0031388D"/>
    <w:rsid w:val="00313B99"/>
    <w:rsid w:val="00313C13"/>
    <w:rsid w:val="00313E5F"/>
    <w:rsid w:val="0031486D"/>
    <w:rsid w:val="0031526E"/>
    <w:rsid w:val="00315D53"/>
    <w:rsid w:val="00316040"/>
    <w:rsid w:val="00316B0D"/>
    <w:rsid w:val="0031784A"/>
    <w:rsid w:val="00320583"/>
    <w:rsid w:val="00320D58"/>
    <w:rsid w:val="003220C0"/>
    <w:rsid w:val="00322312"/>
    <w:rsid w:val="00322D02"/>
    <w:rsid w:val="00322DA1"/>
    <w:rsid w:val="00323B46"/>
    <w:rsid w:val="003262FC"/>
    <w:rsid w:val="0032689B"/>
    <w:rsid w:val="00326ECC"/>
    <w:rsid w:val="00332B1B"/>
    <w:rsid w:val="00333F98"/>
    <w:rsid w:val="00334616"/>
    <w:rsid w:val="003349AF"/>
    <w:rsid w:val="003360B8"/>
    <w:rsid w:val="0033614F"/>
    <w:rsid w:val="00336481"/>
    <w:rsid w:val="003366EE"/>
    <w:rsid w:val="00336C58"/>
    <w:rsid w:val="00337AC2"/>
    <w:rsid w:val="00337ED9"/>
    <w:rsid w:val="0034017A"/>
    <w:rsid w:val="003417B6"/>
    <w:rsid w:val="003418B8"/>
    <w:rsid w:val="00341944"/>
    <w:rsid w:val="00341E13"/>
    <w:rsid w:val="00343879"/>
    <w:rsid w:val="00344153"/>
    <w:rsid w:val="00344FD9"/>
    <w:rsid w:val="0034574E"/>
    <w:rsid w:val="00345FFF"/>
    <w:rsid w:val="003463A1"/>
    <w:rsid w:val="003466B9"/>
    <w:rsid w:val="00346E4A"/>
    <w:rsid w:val="0034770D"/>
    <w:rsid w:val="00347D19"/>
    <w:rsid w:val="003510CA"/>
    <w:rsid w:val="00352908"/>
    <w:rsid w:val="0035363E"/>
    <w:rsid w:val="00354B56"/>
    <w:rsid w:val="00354DE3"/>
    <w:rsid w:val="003560B0"/>
    <w:rsid w:val="00356330"/>
    <w:rsid w:val="00356624"/>
    <w:rsid w:val="003573F6"/>
    <w:rsid w:val="003577B8"/>
    <w:rsid w:val="00360D3F"/>
    <w:rsid w:val="0036106A"/>
    <w:rsid w:val="00361478"/>
    <w:rsid w:val="00361DDC"/>
    <w:rsid w:val="00362559"/>
    <w:rsid w:val="00362FA7"/>
    <w:rsid w:val="0036407A"/>
    <w:rsid w:val="003640C3"/>
    <w:rsid w:val="00364946"/>
    <w:rsid w:val="00365DE1"/>
    <w:rsid w:val="00367E6B"/>
    <w:rsid w:val="00370D9C"/>
    <w:rsid w:val="00371879"/>
    <w:rsid w:val="0037199C"/>
    <w:rsid w:val="003726A0"/>
    <w:rsid w:val="00373015"/>
    <w:rsid w:val="003731B6"/>
    <w:rsid w:val="003738B3"/>
    <w:rsid w:val="003743CF"/>
    <w:rsid w:val="00374C35"/>
    <w:rsid w:val="00375320"/>
    <w:rsid w:val="0037603B"/>
    <w:rsid w:val="00376088"/>
    <w:rsid w:val="0037620D"/>
    <w:rsid w:val="00376322"/>
    <w:rsid w:val="003767E7"/>
    <w:rsid w:val="00376B84"/>
    <w:rsid w:val="00377AAA"/>
    <w:rsid w:val="00377B02"/>
    <w:rsid w:val="00380DAD"/>
    <w:rsid w:val="0038277C"/>
    <w:rsid w:val="003828DD"/>
    <w:rsid w:val="00383447"/>
    <w:rsid w:val="003834A1"/>
    <w:rsid w:val="00383668"/>
    <w:rsid w:val="0038385A"/>
    <w:rsid w:val="0038442B"/>
    <w:rsid w:val="003847FF"/>
    <w:rsid w:val="00384B3B"/>
    <w:rsid w:val="003850FD"/>
    <w:rsid w:val="0038685A"/>
    <w:rsid w:val="003869A8"/>
    <w:rsid w:val="003874EE"/>
    <w:rsid w:val="003877B2"/>
    <w:rsid w:val="00387FFC"/>
    <w:rsid w:val="003909F1"/>
    <w:rsid w:val="00390F04"/>
    <w:rsid w:val="00391BF6"/>
    <w:rsid w:val="003923CE"/>
    <w:rsid w:val="0039260D"/>
    <w:rsid w:val="00392968"/>
    <w:rsid w:val="00392D3F"/>
    <w:rsid w:val="00392E08"/>
    <w:rsid w:val="003948F7"/>
    <w:rsid w:val="003966ED"/>
    <w:rsid w:val="003A0565"/>
    <w:rsid w:val="003A292B"/>
    <w:rsid w:val="003A2E4F"/>
    <w:rsid w:val="003A3AE5"/>
    <w:rsid w:val="003A3C0D"/>
    <w:rsid w:val="003A4313"/>
    <w:rsid w:val="003A471C"/>
    <w:rsid w:val="003A4EC7"/>
    <w:rsid w:val="003A5A15"/>
    <w:rsid w:val="003A5BBB"/>
    <w:rsid w:val="003A61CC"/>
    <w:rsid w:val="003B016C"/>
    <w:rsid w:val="003B07AE"/>
    <w:rsid w:val="003B0E51"/>
    <w:rsid w:val="003B1974"/>
    <w:rsid w:val="003B1CDD"/>
    <w:rsid w:val="003B1FC1"/>
    <w:rsid w:val="003B2067"/>
    <w:rsid w:val="003B3844"/>
    <w:rsid w:val="003B40E6"/>
    <w:rsid w:val="003B4F22"/>
    <w:rsid w:val="003B5960"/>
    <w:rsid w:val="003B5996"/>
    <w:rsid w:val="003B5CBA"/>
    <w:rsid w:val="003B654A"/>
    <w:rsid w:val="003B6AFF"/>
    <w:rsid w:val="003C0CD6"/>
    <w:rsid w:val="003C12D7"/>
    <w:rsid w:val="003C1943"/>
    <w:rsid w:val="003C22D0"/>
    <w:rsid w:val="003C23C6"/>
    <w:rsid w:val="003C3062"/>
    <w:rsid w:val="003C318B"/>
    <w:rsid w:val="003C31B2"/>
    <w:rsid w:val="003C3FF4"/>
    <w:rsid w:val="003C4184"/>
    <w:rsid w:val="003C4336"/>
    <w:rsid w:val="003C5BBC"/>
    <w:rsid w:val="003C6026"/>
    <w:rsid w:val="003C6706"/>
    <w:rsid w:val="003C676B"/>
    <w:rsid w:val="003C6F1A"/>
    <w:rsid w:val="003C7DD0"/>
    <w:rsid w:val="003D0901"/>
    <w:rsid w:val="003D0F42"/>
    <w:rsid w:val="003D210D"/>
    <w:rsid w:val="003D251C"/>
    <w:rsid w:val="003D463C"/>
    <w:rsid w:val="003D4737"/>
    <w:rsid w:val="003D6504"/>
    <w:rsid w:val="003D7043"/>
    <w:rsid w:val="003D71B9"/>
    <w:rsid w:val="003D7AAA"/>
    <w:rsid w:val="003D7B91"/>
    <w:rsid w:val="003D7F03"/>
    <w:rsid w:val="003E0349"/>
    <w:rsid w:val="003E1910"/>
    <w:rsid w:val="003E196D"/>
    <w:rsid w:val="003E33AB"/>
    <w:rsid w:val="003E3BBC"/>
    <w:rsid w:val="003E409A"/>
    <w:rsid w:val="003E47C5"/>
    <w:rsid w:val="003E5E6A"/>
    <w:rsid w:val="003E650D"/>
    <w:rsid w:val="003E68AD"/>
    <w:rsid w:val="003E71AB"/>
    <w:rsid w:val="003E7A18"/>
    <w:rsid w:val="003E7AA5"/>
    <w:rsid w:val="003E7AF3"/>
    <w:rsid w:val="003E7B16"/>
    <w:rsid w:val="003E7BD0"/>
    <w:rsid w:val="003E7CC3"/>
    <w:rsid w:val="003E7DDE"/>
    <w:rsid w:val="003F2AA2"/>
    <w:rsid w:val="003F2E9F"/>
    <w:rsid w:val="003F3508"/>
    <w:rsid w:val="003F362F"/>
    <w:rsid w:val="003F4B5B"/>
    <w:rsid w:val="003F506B"/>
    <w:rsid w:val="003F69DB"/>
    <w:rsid w:val="003F7584"/>
    <w:rsid w:val="00401205"/>
    <w:rsid w:val="00401591"/>
    <w:rsid w:val="00402586"/>
    <w:rsid w:val="0040277F"/>
    <w:rsid w:val="0040311F"/>
    <w:rsid w:val="00403397"/>
    <w:rsid w:val="004033AC"/>
    <w:rsid w:val="004040DC"/>
    <w:rsid w:val="00404359"/>
    <w:rsid w:val="00404FC3"/>
    <w:rsid w:val="00405011"/>
    <w:rsid w:val="0040526B"/>
    <w:rsid w:val="00405A45"/>
    <w:rsid w:val="00406688"/>
    <w:rsid w:val="00406BDE"/>
    <w:rsid w:val="00406C69"/>
    <w:rsid w:val="00406D7F"/>
    <w:rsid w:val="004073DF"/>
    <w:rsid w:val="00407E31"/>
    <w:rsid w:val="00407F82"/>
    <w:rsid w:val="00410268"/>
    <w:rsid w:val="00410611"/>
    <w:rsid w:val="00410759"/>
    <w:rsid w:val="00410AA1"/>
    <w:rsid w:val="00410AA4"/>
    <w:rsid w:val="00410AD1"/>
    <w:rsid w:val="00411753"/>
    <w:rsid w:val="00412005"/>
    <w:rsid w:val="0041261D"/>
    <w:rsid w:val="004126E3"/>
    <w:rsid w:val="00412B01"/>
    <w:rsid w:val="00413729"/>
    <w:rsid w:val="00414605"/>
    <w:rsid w:val="00414807"/>
    <w:rsid w:val="0041493A"/>
    <w:rsid w:val="00414973"/>
    <w:rsid w:val="00415CF0"/>
    <w:rsid w:val="00415FF4"/>
    <w:rsid w:val="004161DE"/>
    <w:rsid w:val="00416D66"/>
    <w:rsid w:val="0041743A"/>
    <w:rsid w:val="0041744E"/>
    <w:rsid w:val="00421C91"/>
    <w:rsid w:val="00422083"/>
    <w:rsid w:val="0042215C"/>
    <w:rsid w:val="004228EF"/>
    <w:rsid w:val="00422FA9"/>
    <w:rsid w:val="00423701"/>
    <w:rsid w:val="0042371A"/>
    <w:rsid w:val="004237CF"/>
    <w:rsid w:val="00424008"/>
    <w:rsid w:val="0042412F"/>
    <w:rsid w:val="00424277"/>
    <w:rsid w:val="004242D3"/>
    <w:rsid w:val="0042478D"/>
    <w:rsid w:val="004251C2"/>
    <w:rsid w:val="00425332"/>
    <w:rsid w:val="00426D5D"/>
    <w:rsid w:val="00427C20"/>
    <w:rsid w:val="00427EE4"/>
    <w:rsid w:val="00431FFF"/>
    <w:rsid w:val="0043215C"/>
    <w:rsid w:val="00433C77"/>
    <w:rsid w:val="004342BD"/>
    <w:rsid w:val="00434950"/>
    <w:rsid w:val="00434A83"/>
    <w:rsid w:val="0043526C"/>
    <w:rsid w:val="0043691B"/>
    <w:rsid w:val="00436E2B"/>
    <w:rsid w:val="004370F4"/>
    <w:rsid w:val="00440D74"/>
    <w:rsid w:val="0044119D"/>
    <w:rsid w:val="0044199E"/>
    <w:rsid w:val="00441ABD"/>
    <w:rsid w:val="00442BD1"/>
    <w:rsid w:val="00442DAD"/>
    <w:rsid w:val="0044342E"/>
    <w:rsid w:val="004441D1"/>
    <w:rsid w:val="00444AD5"/>
    <w:rsid w:val="00444EB3"/>
    <w:rsid w:val="00445F46"/>
    <w:rsid w:val="00446014"/>
    <w:rsid w:val="00446C84"/>
    <w:rsid w:val="00446F54"/>
    <w:rsid w:val="00450A12"/>
    <w:rsid w:val="004510AA"/>
    <w:rsid w:val="00451286"/>
    <w:rsid w:val="004517F9"/>
    <w:rsid w:val="004523D8"/>
    <w:rsid w:val="004525B5"/>
    <w:rsid w:val="00452948"/>
    <w:rsid w:val="00452F45"/>
    <w:rsid w:val="004532C3"/>
    <w:rsid w:val="00453642"/>
    <w:rsid w:val="0045406D"/>
    <w:rsid w:val="0045458A"/>
    <w:rsid w:val="004553CB"/>
    <w:rsid w:val="00455C23"/>
    <w:rsid w:val="00455F1A"/>
    <w:rsid w:val="0045641B"/>
    <w:rsid w:val="004565EE"/>
    <w:rsid w:val="00456A80"/>
    <w:rsid w:val="004570E8"/>
    <w:rsid w:val="00460018"/>
    <w:rsid w:val="004604BB"/>
    <w:rsid w:val="00460ADE"/>
    <w:rsid w:val="00461415"/>
    <w:rsid w:val="00461B48"/>
    <w:rsid w:val="0046231D"/>
    <w:rsid w:val="004661A3"/>
    <w:rsid w:val="00466225"/>
    <w:rsid w:val="00467789"/>
    <w:rsid w:val="00470004"/>
    <w:rsid w:val="00470348"/>
    <w:rsid w:val="004704F2"/>
    <w:rsid w:val="00470AA2"/>
    <w:rsid w:val="00470F41"/>
    <w:rsid w:val="00471404"/>
    <w:rsid w:val="004727C6"/>
    <w:rsid w:val="004728F1"/>
    <w:rsid w:val="00472FFF"/>
    <w:rsid w:val="0047327D"/>
    <w:rsid w:val="004733D9"/>
    <w:rsid w:val="00474E01"/>
    <w:rsid w:val="00476946"/>
    <w:rsid w:val="004770A0"/>
    <w:rsid w:val="00477B75"/>
    <w:rsid w:val="00480892"/>
    <w:rsid w:val="00480B81"/>
    <w:rsid w:val="00480D1A"/>
    <w:rsid w:val="00481AF7"/>
    <w:rsid w:val="004821F9"/>
    <w:rsid w:val="00483514"/>
    <w:rsid w:val="00483871"/>
    <w:rsid w:val="004838C8"/>
    <w:rsid w:val="00483AF7"/>
    <w:rsid w:val="004848E2"/>
    <w:rsid w:val="004900CF"/>
    <w:rsid w:val="0049076A"/>
    <w:rsid w:val="004910CA"/>
    <w:rsid w:val="00491CF4"/>
    <w:rsid w:val="00491E6D"/>
    <w:rsid w:val="004934F7"/>
    <w:rsid w:val="0049365B"/>
    <w:rsid w:val="00493DE5"/>
    <w:rsid w:val="00494159"/>
    <w:rsid w:val="00494937"/>
    <w:rsid w:val="00494E71"/>
    <w:rsid w:val="00495030"/>
    <w:rsid w:val="00495558"/>
    <w:rsid w:val="004967E9"/>
    <w:rsid w:val="00496E90"/>
    <w:rsid w:val="00497070"/>
    <w:rsid w:val="004973F5"/>
    <w:rsid w:val="00497D51"/>
    <w:rsid w:val="004A02B9"/>
    <w:rsid w:val="004A089E"/>
    <w:rsid w:val="004A2126"/>
    <w:rsid w:val="004A2B9B"/>
    <w:rsid w:val="004A3254"/>
    <w:rsid w:val="004A44A3"/>
    <w:rsid w:val="004A4535"/>
    <w:rsid w:val="004A491D"/>
    <w:rsid w:val="004A4952"/>
    <w:rsid w:val="004A5E1E"/>
    <w:rsid w:val="004A5F89"/>
    <w:rsid w:val="004A7A9A"/>
    <w:rsid w:val="004B073E"/>
    <w:rsid w:val="004B0F8D"/>
    <w:rsid w:val="004B1382"/>
    <w:rsid w:val="004B1454"/>
    <w:rsid w:val="004B2203"/>
    <w:rsid w:val="004B2493"/>
    <w:rsid w:val="004B2A4D"/>
    <w:rsid w:val="004B2AF2"/>
    <w:rsid w:val="004B2BC3"/>
    <w:rsid w:val="004B331C"/>
    <w:rsid w:val="004B3524"/>
    <w:rsid w:val="004B3B35"/>
    <w:rsid w:val="004B4374"/>
    <w:rsid w:val="004B4528"/>
    <w:rsid w:val="004B4E21"/>
    <w:rsid w:val="004B5A4E"/>
    <w:rsid w:val="004B5AF9"/>
    <w:rsid w:val="004B6767"/>
    <w:rsid w:val="004B7CBA"/>
    <w:rsid w:val="004B7EF4"/>
    <w:rsid w:val="004C0826"/>
    <w:rsid w:val="004C1D1F"/>
    <w:rsid w:val="004C4F83"/>
    <w:rsid w:val="004C5F3C"/>
    <w:rsid w:val="004C6743"/>
    <w:rsid w:val="004C69FA"/>
    <w:rsid w:val="004C69FB"/>
    <w:rsid w:val="004C6F56"/>
    <w:rsid w:val="004D0868"/>
    <w:rsid w:val="004D1001"/>
    <w:rsid w:val="004D1F0F"/>
    <w:rsid w:val="004D2979"/>
    <w:rsid w:val="004D2D6C"/>
    <w:rsid w:val="004D3081"/>
    <w:rsid w:val="004D3C1C"/>
    <w:rsid w:val="004D4073"/>
    <w:rsid w:val="004D483F"/>
    <w:rsid w:val="004D56BB"/>
    <w:rsid w:val="004D58E3"/>
    <w:rsid w:val="004D59F6"/>
    <w:rsid w:val="004D5FA8"/>
    <w:rsid w:val="004D77E8"/>
    <w:rsid w:val="004E003B"/>
    <w:rsid w:val="004E146D"/>
    <w:rsid w:val="004E31C9"/>
    <w:rsid w:val="004E349E"/>
    <w:rsid w:val="004E4411"/>
    <w:rsid w:val="004E466C"/>
    <w:rsid w:val="004E49B9"/>
    <w:rsid w:val="004E4AEC"/>
    <w:rsid w:val="004E5452"/>
    <w:rsid w:val="004E54C9"/>
    <w:rsid w:val="004E5B84"/>
    <w:rsid w:val="004E641E"/>
    <w:rsid w:val="004E7756"/>
    <w:rsid w:val="004E7C96"/>
    <w:rsid w:val="004F082F"/>
    <w:rsid w:val="004F08B6"/>
    <w:rsid w:val="004F1496"/>
    <w:rsid w:val="004F16D4"/>
    <w:rsid w:val="004F1734"/>
    <w:rsid w:val="004F1E86"/>
    <w:rsid w:val="004F1FEB"/>
    <w:rsid w:val="004F2451"/>
    <w:rsid w:val="004F2C2C"/>
    <w:rsid w:val="004F3177"/>
    <w:rsid w:val="004F31B0"/>
    <w:rsid w:val="004F35DC"/>
    <w:rsid w:val="004F4AAD"/>
    <w:rsid w:val="004F59CF"/>
    <w:rsid w:val="004F5F51"/>
    <w:rsid w:val="004F60F4"/>
    <w:rsid w:val="004F637E"/>
    <w:rsid w:val="004F675C"/>
    <w:rsid w:val="004F67D1"/>
    <w:rsid w:val="004F7155"/>
    <w:rsid w:val="004F79D8"/>
    <w:rsid w:val="0050003B"/>
    <w:rsid w:val="0050051D"/>
    <w:rsid w:val="00501C6B"/>
    <w:rsid w:val="00501E53"/>
    <w:rsid w:val="005020FF"/>
    <w:rsid w:val="00502135"/>
    <w:rsid w:val="00502291"/>
    <w:rsid w:val="005024DF"/>
    <w:rsid w:val="00503377"/>
    <w:rsid w:val="005035C3"/>
    <w:rsid w:val="00503813"/>
    <w:rsid w:val="00503A29"/>
    <w:rsid w:val="00503A4F"/>
    <w:rsid w:val="0050416A"/>
    <w:rsid w:val="005042A2"/>
    <w:rsid w:val="00504B5D"/>
    <w:rsid w:val="00504BD9"/>
    <w:rsid w:val="005051D0"/>
    <w:rsid w:val="0050550C"/>
    <w:rsid w:val="005058A3"/>
    <w:rsid w:val="00505E7F"/>
    <w:rsid w:val="00506E62"/>
    <w:rsid w:val="00511543"/>
    <w:rsid w:val="00511E1A"/>
    <w:rsid w:val="005120B6"/>
    <w:rsid w:val="00512FD0"/>
    <w:rsid w:val="0051367F"/>
    <w:rsid w:val="00514735"/>
    <w:rsid w:val="00514E54"/>
    <w:rsid w:val="00515D5B"/>
    <w:rsid w:val="00515FCC"/>
    <w:rsid w:val="005165BE"/>
    <w:rsid w:val="005165FC"/>
    <w:rsid w:val="005167DE"/>
    <w:rsid w:val="005202B4"/>
    <w:rsid w:val="0052095C"/>
    <w:rsid w:val="00520B47"/>
    <w:rsid w:val="00520E45"/>
    <w:rsid w:val="00520EF7"/>
    <w:rsid w:val="005233B9"/>
    <w:rsid w:val="005237B0"/>
    <w:rsid w:val="005241A5"/>
    <w:rsid w:val="0052501F"/>
    <w:rsid w:val="00525858"/>
    <w:rsid w:val="00525A38"/>
    <w:rsid w:val="00525F7F"/>
    <w:rsid w:val="005261A4"/>
    <w:rsid w:val="005263E0"/>
    <w:rsid w:val="0053019F"/>
    <w:rsid w:val="0053047B"/>
    <w:rsid w:val="00531022"/>
    <w:rsid w:val="0053163A"/>
    <w:rsid w:val="005324C0"/>
    <w:rsid w:val="005325AF"/>
    <w:rsid w:val="00532A30"/>
    <w:rsid w:val="0053353A"/>
    <w:rsid w:val="00533713"/>
    <w:rsid w:val="00534887"/>
    <w:rsid w:val="00534C3C"/>
    <w:rsid w:val="00534E87"/>
    <w:rsid w:val="00535B94"/>
    <w:rsid w:val="00536194"/>
    <w:rsid w:val="005362BC"/>
    <w:rsid w:val="0054058D"/>
    <w:rsid w:val="00541061"/>
    <w:rsid w:val="0054129F"/>
    <w:rsid w:val="0054136F"/>
    <w:rsid w:val="00541869"/>
    <w:rsid w:val="00542542"/>
    <w:rsid w:val="005425FB"/>
    <w:rsid w:val="00542792"/>
    <w:rsid w:val="0054365D"/>
    <w:rsid w:val="005457F2"/>
    <w:rsid w:val="00545CF7"/>
    <w:rsid w:val="00547176"/>
    <w:rsid w:val="00547223"/>
    <w:rsid w:val="00547976"/>
    <w:rsid w:val="00547B3C"/>
    <w:rsid w:val="00550C91"/>
    <w:rsid w:val="00551C12"/>
    <w:rsid w:val="00551E5B"/>
    <w:rsid w:val="0055381D"/>
    <w:rsid w:val="00553BA7"/>
    <w:rsid w:val="005542C0"/>
    <w:rsid w:val="00554705"/>
    <w:rsid w:val="00554BE1"/>
    <w:rsid w:val="00555AEB"/>
    <w:rsid w:val="0055619B"/>
    <w:rsid w:val="00557913"/>
    <w:rsid w:val="00557AF2"/>
    <w:rsid w:val="00560875"/>
    <w:rsid w:val="005610C5"/>
    <w:rsid w:val="005613F3"/>
    <w:rsid w:val="00561D40"/>
    <w:rsid w:val="0056212C"/>
    <w:rsid w:val="005627DB"/>
    <w:rsid w:val="00562CA5"/>
    <w:rsid w:val="0056381D"/>
    <w:rsid w:val="00563961"/>
    <w:rsid w:val="00563F0C"/>
    <w:rsid w:val="00564FB7"/>
    <w:rsid w:val="00565EBB"/>
    <w:rsid w:val="00566245"/>
    <w:rsid w:val="00566B7F"/>
    <w:rsid w:val="00566D29"/>
    <w:rsid w:val="00567772"/>
    <w:rsid w:val="00570426"/>
    <w:rsid w:val="0057058F"/>
    <w:rsid w:val="00570D9C"/>
    <w:rsid w:val="00571228"/>
    <w:rsid w:val="00571694"/>
    <w:rsid w:val="005717B9"/>
    <w:rsid w:val="00571EC5"/>
    <w:rsid w:val="00573446"/>
    <w:rsid w:val="00573D2A"/>
    <w:rsid w:val="0057491E"/>
    <w:rsid w:val="00574A51"/>
    <w:rsid w:val="00574DAF"/>
    <w:rsid w:val="00575147"/>
    <w:rsid w:val="00575CB7"/>
    <w:rsid w:val="00576344"/>
    <w:rsid w:val="00577720"/>
    <w:rsid w:val="00580706"/>
    <w:rsid w:val="00581D20"/>
    <w:rsid w:val="00581F93"/>
    <w:rsid w:val="00582122"/>
    <w:rsid w:val="00582A69"/>
    <w:rsid w:val="005851A7"/>
    <w:rsid w:val="00585759"/>
    <w:rsid w:val="00585938"/>
    <w:rsid w:val="00585D40"/>
    <w:rsid w:val="0059031E"/>
    <w:rsid w:val="00591504"/>
    <w:rsid w:val="00591C45"/>
    <w:rsid w:val="00591F71"/>
    <w:rsid w:val="005935C5"/>
    <w:rsid w:val="00593B5C"/>
    <w:rsid w:val="00594146"/>
    <w:rsid w:val="00594573"/>
    <w:rsid w:val="00594C24"/>
    <w:rsid w:val="00594DAE"/>
    <w:rsid w:val="00595E84"/>
    <w:rsid w:val="00596566"/>
    <w:rsid w:val="00596934"/>
    <w:rsid w:val="00597369"/>
    <w:rsid w:val="00597C55"/>
    <w:rsid w:val="00597D54"/>
    <w:rsid w:val="005A08FF"/>
    <w:rsid w:val="005A0A59"/>
    <w:rsid w:val="005A1EED"/>
    <w:rsid w:val="005A2261"/>
    <w:rsid w:val="005A2297"/>
    <w:rsid w:val="005A2523"/>
    <w:rsid w:val="005A38D8"/>
    <w:rsid w:val="005A3F36"/>
    <w:rsid w:val="005A5017"/>
    <w:rsid w:val="005A51B2"/>
    <w:rsid w:val="005A673A"/>
    <w:rsid w:val="005A7B2C"/>
    <w:rsid w:val="005A7C45"/>
    <w:rsid w:val="005B02E4"/>
    <w:rsid w:val="005B0311"/>
    <w:rsid w:val="005B19C4"/>
    <w:rsid w:val="005B1E49"/>
    <w:rsid w:val="005B3400"/>
    <w:rsid w:val="005B3655"/>
    <w:rsid w:val="005B54A1"/>
    <w:rsid w:val="005B5759"/>
    <w:rsid w:val="005B57B8"/>
    <w:rsid w:val="005B6F56"/>
    <w:rsid w:val="005B72D4"/>
    <w:rsid w:val="005B78E5"/>
    <w:rsid w:val="005C01BA"/>
    <w:rsid w:val="005C09A2"/>
    <w:rsid w:val="005C1460"/>
    <w:rsid w:val="005C15F2"/>
    <w:rsid w:val="005C321D"/>
    <w:rsid w:val="005C3414"/>
    <w:rsid w:val="005C3426"/>
    <w:rsid w:val="005C405B"/>
    <w:rsid w:val="005C463A"/>
    <w:rsid w:val="005C4A74"/>
    <w:rsid w:val="005C4FEE"/>
    <w:rsid w:val="005C5B18"/>
    <w:rsid w:val="005C6077"/>
    <w:rsid w:val="005C6251"/>
    <w:rsid w:val="005C7104"/>
    <w:rsid w:val="005C7565"/>
    <w:rsid w:val="005C776F"/>
    <w:rsid w:val="005D0FC2"/>
    <w:rsid w:val="005D148D"/>
    <w:rsid w:val="005D2571"/>
    <w:rsid w:val="005D32E1"/>
    <w:rsid w:val="005D345B"/>
    <w:rsid w:val="005D48E8"/>
    <w:rsid w:val="005D53AB"/>
    <w:rsid w:val="005D58CA"/>
    <w:rsid w:val="005D59D8"/>
    <w:rsid w:val="005D5D57"/>
    <w:rsid w:val="005D64F8"/>
    <w:rsid w:val="005D698C"/>
    <w:rsid w:val="005D79E5"/>
    <w:rsid w:val="005E0356"/>
    <w:rsid w:val="005E05B9"/>
    <w:rsid w:val="005E1010"/>
    <w:rsid w:val="005E12A8"/>
    <w:rsid w:val="005E1660"/>
    <w:rsid w:val="005E1BDC"/>
    <w:rsid w:val="005E1BF6"/>
    <w:rsid w:val="005E1E2D"/>
    <w:rsid w:val="005E2E12"/>
    <w:rsid w:val="005E3329"/>
    <w:rsid w:val="005E3390"/>
    <w:rsid w:val="005E408B"/>
    <w:rsid w:val="005E4DF0"/>
    <w:rsid w:val="005E5B60"/>
    <w:rsid w:val="005E5F6C"/>
    <w:rsid w:val="005E6576"/>
    <w:rsid w:val="005E7AAC"/>
    <w:rsid w:val="005F0273"/>
    <w:rsid w:val="005F0F67"/>
    <w:rsid w:val="005F11D2"/>
    <w:rsid w:val="005F1253"/>
    <w:rsid w:val="005F1763"/>
    <w:rsid w:val="005F222F"/>
    <w:rsid w:val="005F2862"/>
    <w:rsid w:val="005F2BD0"/>
    <w:rsid w:val="005F430F"/>
    <w:rsid w:val="005F44BD"/>
    <w:rsid w:val="005F4A06"/>
    <w:rsid w:val="005F56BB"/>
    <w:rsid w:val="005F5F7E"/>
    <w:rsid w:val="005F69AD"/>
    <w:rsid w:val="005F6AB7"/>
    <w:rsid w:val="005F7165"/>
    <w:rsid w:val="005F75EF"/>
    <w:rsid w:val="005F7D17"/>
    <w:rsid w:val="00600548"/>
    <w:rsid w:val="00600871"/>
    <w:rsid w:val="006018F4"/>
    <w:rsid w:val="00601DD8"/>
    <w:rsid w:val="0060318A"/>
    <w:rsid w:val="006035F0"/>
    <w:rsid w:val="00604AFE"/>
    <w:rsid w:val="00605581"/>
    <w:rsid w:val="00605BDD"/>
    <w:rsid w:val="006076D5"/>
    <w:rsid w:val="00607AE9"/>
    <w:rsid w:val="00611CE1"/>
    <w:rsid w:val="0061289A"/>
    <w:rsid w:val="00612AF0"/>
    <w:rsid w:val="00615692"/>
    <w:rsid w:val="006159B1"/>
    <w:rsid w:val="00615C76"/>
    <w:rsid w:val="006163FD"/>
    <w:rsid w:val="00616AB9"/>
    <w:rsid w:val="00616AD1"/>
    <w:rsid w:val="00617674"/>
    <w:rsid w:val="00617BE5"/>
    <w:rsid w:val="00617D9B"/>
    <w:rsid w:val="00617E80"/>
    <w:rsid w:val="00620599"/>
    <w:rsid w:val="00621418"/>
    <w:rsid w:val="0062150A"/>
    <w:rsid w:val="00621545"/>
    <w:rsid w:val="00622296"/>
    <w:rsid w:val="00623820"/>
    <w:rsid w:val="0062409E"/>
    <w:rsid w:val="00624356"/>
    <w:rsid w:val="00625C77"/>
    <w:rsid w:val="006263E1"/>
    <w:rsid w:val="006271E2"/>
    <w:rsid w:val="00627FF8"/>
    <w:rsid w:val="00631260"/>
    <w:rsid w:val="0063164B"/>
    <w:rsid w:val="00631BE2"/>
    <w:rsid w:val="00632E12"/>
    <w:rsid w:val="006332A0"/>
    <w:rsid w:val="00633460"/>
    <w:rsid w:val="00634740"/>
    <w:rsid w:val="006352FD"/>
    <w:rsid w:val="0063646B"/>
    <w:rsid w:val="006368EB"/>
    <w:rsid w:val="00637EBA"/>
    <w:rsid w:val="00637F94"/>
    <w:rsid w:val="006401B9"/>
    <w:rsid w:val="00640546"/>
    <w:rsid w:val="0064101E"/>
    <w:rsid w:val="0064142F"/>
    <w:rsid w:val="0064245E"/>
    <w:rsid w:val="00642E10"/>
    <w:rsid w:val="00643991"/>
    <w:rsid w:val="0064429F"/>
    <w:rsid w:val="0064463E"/>
    <w:rsid w:val="006447BE"/>
    <w:rsid w:val="00644E2A"/>
    <w:rsid w:val="00644F5A"/>
    <w:rsid w:val="00645B62"/>
    <w:rsid w:val="00645FCB"/>
    <w:rsid w:val="006468D5"/>
    <w:rsid w:val="00646CBE"/>
    <w:rsid w:val="0064705F"/>
    <w:rsid w:val="00647616"/>
    <w:rsid w:val="00647FD0"/>
    <w:rsid w:val="00650572"/>
    <w:rsid w:val="006510D7"/>
    <w:rsid w:val="00651314"/>
    <w:rsid w:val="0065144E"/>
    <w:rsid w:val="00651590"/>
    <w:rsid w:val="00651751"/>
    <w:rsid w:val="0065278E"/>
    <w:rsid w:val="00652B55"/>
    <w:rsid w:val="00653064"/>
    <w:rsid w:val="0065330A"/>
    <w:rsid w:val="00653469"/>
    <w:rsid w:val="006536DD"/>
    <w:rsid w:val="0065422F"/>
    <w:rsid w:val="006545BA"/>
    <w:rsid w:val="006555E6"/>
    <w:rsid w:val="0065562E"/>
    <w:rsid w:val="00655906"/>
    <w:rsid w:val="00656070"/>
    <w:rsid w:val="00656708"/>
    <w:rsid w:val="006568C7"/>
    <w:rsid w:val="006573A2"/>
    <w:rsid w:val="0066023B"/>
    <w:rsid w:val="00660678"/>
    <w:rsid w:val="00660979"/>
    <w:rsid w:val="0066264D"/>
    <w:rsid w:val="00662ACD"/>
    <w:rsid w:val="006638C7"/>
    <w:rsid w:val="0066403D"/>
    <w:rsid w:val="006643C2"/>
    <w:rsid w:val="006649AD"/>
    <w:rsid w:val="006649BF"/>
    <w:rsid w:val="00664F34"/>
    <w:rsid w:val="00666612"/>
    <w:rsid w:val="00666EC5"/>
    <w:rsid w:val="006679A0"/>
    <w:rsid w:val="00667C29"/>
    <w:rsid w:val="00667CE2"/>
    <w:rsid w:val="00670D9F"/>
    <w:rsid w:val="006716D5"/>
    <w:rsid w:val="00671B65"/>
    <w:rsid w:val="00672071"/>
    <w:rsid w:val="006728F8"/>
    <w:rsid w:val="00672B33"/>
    <w:rsid w:val="00672CD8"/>
    <w:rsid w:val="006733EB"/>
    <w:rsid w:val="00674213"/>
    <w:rsid w:val="0067490A"/>
    <w:rsid w:val="006761C2"/>
    <w:rsid w:val="006770F9"/>
    <w:rsid w:val="006800B4"/>
    <w:rsid w:val="00680A8D"/>
    <w:rsid w:val="00680F1F"/>
    <w:rsid w:val="006819B5"/>
    <w:rsid w:val="0068206D"/>
    <w:rsid w:val="00682241"/>
    <w:rsid w:val="006825BE"/>
    <w:rsid w:val="0068269B"/>
    <w:rsid w:val="00682A05"/>
    <w:rsid w:val="0068328B"/>
    <w:rsid w:val="006833E2"/>
    <w:rsid w:val="00683F65"/>
    <w:rsid w:val="0068509E"/>
    <w:rsid w:val="00685709"/>
    <w:rsid w:val="00685BB4"/>
    <w:rsid w:val="00685C99"/>
    <w:rsid w:val="0068654D"/>
    <w:rsid w:val="00686C10"/>
    <w:rsid w:val="00686FC7"/>
    <w:rsid w:val="00687620"/>
    <w:rsid w:val="006879F7"/>
    <w:rsid w:val="0069013C"/>
    <w:rsid w:val="00690393"/>
    <w:rsid w:val="00690669"/>
    <w:rsid w:val="00690AE7"/>
    <w:rsid w:val="00690C5C"/>
    <w:rsid w:val="0069348E"/>
    <w:rsid w:val="0069357E"/>
    <w:rsid w:val="0069453C"/>
    <w:rsid w:val="00694861"/>
    <w:rsid w:val="00694E10"/>
    <w:rsid w:val="006952F3"/>
    <w:rsid w:val="00695916"/>
    <w:rsid w:val="00696344"/>
    <w:rsid w:val="00696695"/>
    <w:rsid w:val="0069734B"/>
    <w:rsid w:val="006A37E6"/>
    <w:rsid w:val="006A4359"/>
    <w:rsid w:val="006A5D24"/>
    <w:rsid w:val="006A5E3F"/>
    <w:rsid w:val="006A6D22"/>
    <w:rsid w:val="006A6F82"/>
    <w:rsid w:val="006A7062"/>
    <w:rsid w:val="006A76F3"/>
    <w:rsid w:val="006A799A"/>
    <w:rsid w:val="006A7C00"/>
    <w:rsid w:val="006B0392"/>
    <w:rsid w:val="006B082A"/>
    <w:rsid w:val="006B1A01"/>
    <w:rsid w:val="006B1E30"/>
    <w:rsid w:val="006B2BA9"/>
    <w:rsid w:val="006B2E10"/>
    <w:rsid w:val="006B32FD"/>
    <w:rsid w:val="006B3C2C"/>
    <w:rsid w:val="006B4CBD"/>
    <w:rsid w:val="006B4F1D"/>
    <w:rsid w:val="006B5792"/>
    <w:rsid w:val="006B6E43"/>
    <w:rsid w:val="006B6F46"/>
    <w:rsid w:val="006B7A0A"/>
    <w:rsid w:val="006C056C"/>
    <w:rsid w:val="006C0D61"/>
    <w:rsid w:val="006C0DC5"/>
    <w:rsid w:val="006C0EA8"/>
    <w:rsid w:val="006C2F79"/>
    <w:rsid w:val="006C3A85"/>
    <w:rsid w:val="006C40A9"/>
    <w:rsid w:val="006C5BCF"/>
    <w:rsid w:val="006C5F7E"/>
    <w:rsid w:val="006C766E"/>
    <w:rsid w:val="006C7A4D"/>
    <w:rsid w:val="006D0517"/>
    <w:rsid w:val="006D082E"/>
    <w:rsid w:val="006D0CC9"/>
    <w:rsid w:val="006D0D0B"/>
    <w:rsid w:val="006D10CA"/>
    <w:rsid w:val="006D2D54"/>
    <w:rsid w:val="006D30BC"/>
    <w:rsid w:val="006D4C05"/>
    <w:rsid w:val="006D4CB8"/>
    <w:rsid w:val="006D6434"/>
    <w:rsid w:val="006D68BC"/>
    <w:rsid w:val="006D7C38"/>
    <w:rsid w:val="006E0DF6"/>
    <w:rsid w:val="006E1252"/>
    <w:rsid w:val="006E1475"/>
    <w:rsid w:val="006E21B8"/>
    <w:rsid w:val="006E259C"/>
    <w:rsid w:val="006E280C"/>
    <w:rsid w:val="006E3433"/>
    <w:rsid w:val="006E3A57"/>
    <w:rsid w:val="006E3E35"/>
    <w:rsid w:val="006E43A7"/>
    <w:rsid w:val="006E43AC"/>
    <w:rsid w:val="006E45FF"/>
    <w:rsid w:val="006E4B6D"/>
    <w:rsid w:val="006E5016"/>
    <w:rsid w:val="006E5722"/>
    <w:rsid w:val="006E5BF1"/>
    <w:rsid w:val="006E5DAF"/>
    <w:rsid w:val="006E6727"/>
    <w:rsid w:val="006E67E9"/>
    <w:rsid w:val="006E7D10"/>
    <w:rsid w:val="006E7E67"/>
    <w:rsid w:val="006F0EE9"/>
    <w:rsid w:val="006F2543"/>
    <w:rsid w:val="006F2BB4"/>
    <w:rsid w:val="006F41E2"/>
    <w:rsid w:val="006F468F"/>
    <w:rsid w:val="006F4B95"/>
    <w:rsid w:val="006F5041"/>
    <w:rsid w:val="006F5289"/>
    <w:rsid w:val="006F6386"/>
    <w:rsid w:val="006F7803"/>
    <w:rsid w:val="006F7E33"/>
    <w:rsid w:val="007023B1"/>
    <w:rsid w:val="00702FF9"/>
    <w:rsid w:val="00704444"/>
    <w:rsid w:val="00705555"/>
    <w:rsid w:val="00705AA3"/>
    <w:rsid w:val="00705F63"/>
    <w:rsid w:val="007069ED"/>
    <w:rsid w:val="00706DA8"/>
    <w:rsid w:val="00711D64"/>
    <w:rsid w:val="00712B67"/>
    <w:rsid w:val="007134CD"/>
    <w:rsid w:val="00713BAF"/>
    <w:rsid w:val="00714398"/>
    <w:rsid w:val="0071443C"/>
    <w:rsid w:val="007157B6"/>
    <w:rsid w:val="00715AAA"/>
    <w:rsid w:val="007206DE"/>
    <w:rsid w:val="00722941"/>
    <w:rsid w:val="007245EB"/>
    <w:rsid w:val="00725C10"/>
    <w:rsid w:val="00726694"/>
    <w:rsid w:val="00726B43"/>
    <w:rsid w:val="00727688"/>
    <w:rsid w:val="0072794F"/>
    <w:rsid w:val="0073022D"/>
    <w:rsid w:val="0073062D"/>
    <w:rsid w:val="00730D6E"/>
    <w:rsid w:val="00730F3A"/>
    <w:rsid w:val="00731186"/>
    <w:rsid w:val="0073162F"/>
    <w:rsid w:val="00732AD1"/>
    <w:rsid w:val="00733374"/>
    <w:rsid w:val="0073570C"/>
    <w:rsid w:val="00735760"/>
    <w:rsid w:val="00735831"/>
    <w:rsid w:val="00735B54"/>
    <w:rsid w:val="00735E34"/>
    <w:rsid w:val="0073628F"/>
    <w:rsid w:val="00736E82"/>
    <w:rsid w:val="00737A26"/>
    <w:rsid w:val="00737C1D"/>
    <w:rsid w:val="00737EED"/>
    <w:rsid w:val="00740AC6"/>
    <w:rsid w:val="0074141F"/>
    <w:rsid w:val="007426FF"/>
    <w:rsid w:val="00743F83"/>
    <w:rsid w:val="00744EAC"/>
    <w:rsid w:val="00744FEF"/>
    <w:rsid w:val="00745428"/>
    <w:rsid w:val="00745AAE"/>
    <w:rsid w:val="00745F8D"/>
    <w:rsid w:val="0074613B"/>
    <w:rsid w:val="00746213"/>
    <w:rsid w:val="007465D0"/>
    <w:rsid w:val="00746767"/>
    <w:rsid w:val="00746BFF"/>
    <w:rsid w:val="00746F39"/>
    <w:rsid w:val="007473C8"/>
    <w:rsid w:val="00747E29"/>
    <w:rsid w:val="00747EE3"/>
    <w:rsid w:val="007500F9"/>
    <w:rsid w:val="00750EB0"/>
    <w:rsid w:val="00751944"/>
    <w:rsid w:val="00752205"/>
    <w:rsid w:val="00752A5E"/>
    <w:rsid w:val="00753DEE"/>
    <w:rsid w:val="0075410E"/>
    <w:rsid w:val="00754AFB"/>
    <w:rsid w:val="00754B3D"/>
    <w:rsid w:val="007554E0"/>
    <w:rsid w:val="0075601E"/>
    <w:rsid w:val="00756242"/>
    <w:rsid w:val="00756C02"/>
    <w:rsid w:val="00757C56"/>
    <w:rsid w:val="00760194"/>
    <w:rsid w:val="00760374"/>
    <w:rsid w:val="00761278"/>
    <w:rsid w:val="00763BBD"/>
    <w:rsid w:val="007643D5"/>
    <w:rsid w:val="00765EFF"/>
    <w:rsid w:val="00766E34"/>
    <w:rsid w:val="00767C86"/>
    <w:rsid w:val="0077050B"/>
    <w:rsid w:val="0077072B"/>
    <w:rsid w:val="0077157D"/>
    <w:rsid w:val="00772B78"/>
    <w:rsid w:val="00773270"/>
    <w:rsid w:val="007733F9"/>
    <w:rsid w:val="007748B7"/>
    <w:rsid w:val="007748FB"/>
    <w:rsid w:val="00774D18"/>
    <w:rsid w:val="0077507A"/>
    <w:rsid w:val="00775695"/>
    <w:rsid w:val="007757E4"/>
    <w:rsid w:val="00775C80"/>
    <w:rsid w:val="007762C5"/>
    <w:rsid w:val="00776FF4"/>
    <w:rsid w:val="007771D1"/>
    <w:rsid w:val="00777399"/>
    <w:rsid w:val="0077756B"/>
    <w:rsid w:val="00777C70"/>
    <w:rsid w:val="0078039A"/>
    <w:rsid w:val="00780759"/>
    <w:rsid w:val="00780B65"/>
    <w:rsid w:val="00780DBC"/>
    <w:rsid w:val="0078156E"/>
    <w:rsid w:val="00782D7E"/>
    <w:rsid w:val="007836F6"/>
    <w:rsid w:val="00783CE3"/>
    <w:rsid w:val="00784910"/>
    <w:rsid w:val="007861AE"/>
    <w:rsid w:val="00786549"/>
    <w:rsid w:val="0078670E"/>
    <w:rsid w:val="00786C36"/>
    <w:rsid w:val="00786C50"/>
    <w:rsid w:val="007906A8"/>
    <w:rsid w:val="00790D31"/>
    <w:rsid w:val="007920FC"/>
    <w:rsid w:val="00793470"/>
    <w:rsid w:val="00793F33"/>
    <w:rsid w:val="007967A0"/>
    <w:rsid w:val="00796D1B"/>
    <w:rsid w:val="00796E82"/>
    <w:rsid w:val="00797226"/>
    <w:rsid w:val="007A0546"/>
    <w:rsid w:val="007A0A5B"/>
    <w:rsid w:val="007A2104"/>
    <w:rsid w:val="007A29AE"/>
    <w:rsid w:val="007A2A9D"/>
    <w:rsid w:val="007A2D40"/>
    <w:rsid w:val="007A3352"/>
    <w:rsid w:val="007A38E6"/>
    <w:rsid w:val="007A45A8"/>
    <w:rsid w:val="007A4C22"/>
    <w:rsid w:val="007A4CE3"/>
    <w:rsid w:val="007A57E6"/>
    <w:rsid w:val="007A5AE5"/>
    <w:rsid w:val="007A5EE7"/>
    <w:rsid w:val="007A6BAB"/>
    <w:rsid w:val="007A7546"/>
    <w:rsid w:val="007B04A8"/>
    <w:rsid w:val="007B06B2"/>
    <w:rsid w:val="007B0ED9"/>
    <w:rsid w:val="007B3FF2"/>
    <w:rsid w:val="007B46B5"/>
    <w:rsid w:val="007B5563"/>
    <w:rsid w:val="007B5A57"/>
    <w:rsid w:val="007B5DB7"/>
    <w:rsid w:val="007B5E13"/>
    <w:rsid w:val="007B64FD"/>
    <w:rsid w:val="007B66E3"/>
    <w:rsid w:val="007B6843"/>
    <w:rsid w:val="007C03D0"/>
    <w:rsid w:val="007C042B"/>
    <w:rsid w:val="007C0614"/>
    <w:rsid w:val="007C1025"/>
    <w:rsid w:val="007C1E84"/>
    <w:rsid w:val="007C27F9"/>
    <w:rsid w:val="007C3B65"/>
    <w:rsid w:val="007C450E"/>
    <w:rsid w:val="007C4B54"/>
    <w:rsid w:val="007C4C87"/>
    <w:rsid w:val="007C4EAB"/>
    <w:rsid w:val="007C57FE"/>
    <w:rsid w:val="007C5972"/>
    <w:rsid w:val="007C6170"/>
    <w:rsid w:val="007C6197"/>
    <w:rsid w:val="007C6F93"/>
    <w:rsid w:val="007C7269"/>
    <w:rsid w:val="007C7554"/>
    <w:rsid w:val="007C7611"/>
    <w:rsid w:val="007D1CFF"/>
    <w:rsid w:val="007D28D0"/>
    <w:rsid w:val="007D3714"/>
    <w:rsid w:val="007D3742"/>
    <w:rsid w:val="007D3979"/>
    <w:rsid w:val="007D3C0D"/>
    <w:rsid w:val="007D427B"/>
    <w:rsid w:val="007D4E2B"/>
    <w:rsid w:val="007D508C"/>
    <w:rsid w:val="007D50D7"/>
    <w:rsid w:val="007D52F3"/>
    <w:rsid w:val="007D59D5"/>
    <w:rsid w:val="007D5E4C"/>
    <w:rsid w:val="007D69E7"/>
    <w:rsid w:val="007D741D"/>
    <w:rsid w:val="007D75E0"/>
    <w:rsid w:val="007D7A13"/>
    <w:rsid w:val="007D7A5C"/>
    <w:rsid w:val="007D7A8D"/>
    <w:rsid w:val="007E00B3"/>
    <w:rsid w:val="007E15D3"/>
    <w:rsid w:val="007E165C"/>
    <w:rsid w:val="007E17D5"/>
    <w:rsid w:val="007E1DC4"/>
    <w:rsid w:val="007E1FB4"/>
    <w:rsid w:val="007E228F"/>
    <w:rsid w:val="007E25D8"/>
    <w:rsid w:val="007E3211"/>
    <w:rsid w:val="007E33B4"/>
    <w:rsid w:val="007E41EE"/>
    <w:rsid w:val="007E4CEE"/>
    <w:rsid w:val="007E5E91"/>
    <w:rsid w:val="007E617E"/>
    <w:rsid w:val="007E6C12"/>
    <w:rsid w:val="007F043D"/>
    <w:rsid w:val="007F064B"/>
    <w:rsid w:val="007F074D"/>
    <w:rsid w:val="007F0D4D"/>
    <w:rsid w:val="007F1743"/>
    <w:rsid w:val="007F18CD"/>
    <w:rsid w:val="007F2063"/>
    <w:rsid w:val="007F23A9"/>
    <w:rsid w:val="007F25C8"/>
    <w:rsid w:val="007F2A33"/>
    <w:rsid w:val="007F2A9F"/>
    <w:rsid w:val="007F36BC"/>
    <w:rsid w:val="007F645D"/>
    <w:rsid w:val="007F699E"/>
    <w:rsid w:val="007F69E3"/>
    <w:rsid w:val="007F7B57"/>
    <w:rsid w:val="007F7CAD"/>
    <w:rsid w:val="008004D5"/>
    <w:rsid w:val="0080134F"/>
    <w:rsid w:val="008014F1"/>
    <w:rsid w:val="00801558"/>
    <w:rsid w:val="0080268E"/>
    <w:rsid w:val="00802C62"/>
    <w:rsid w:val="00803C69"/>
    <w:rsid w:val="0080405D"/>
    <w:rsid w:val="00805797"/>
    <w:rsid w:val="00806DD1"/>
    <w:rsid w:val="00806FA9"/>
    <w:rsid w:val="00807009"/>
    <w:rsid w:val="008077F7"/>
    <w:rsid w:val="00807FD1"/>
    <w:rsid w:val="008100FA"/>
    <w:rsid w:val="00810B82"/>
    <w:rsid w:val="00811D9A"/>
    <w:rsid w:val="0081271F"/>
    <w:rsid w:val="00814F9B"/>
    <w:rsid w:val="00815C33"/>
    <w:rsid w:val="00815E0E"/>
    <w:rsid w:val="00816C32"/>
    <w:rsid w:val="00817672"/>
    <w:rsid w:val="0081773D"/>
    <w:rsid w:val="008201FE"/>
    <w:rsid w:val="00821131"/>
    <w:rsid w:val="00821A23"/>
    <w:rsid w:val="008220D6"/>
    <w:rsid w:val="00823682"/>
    <w:rsid w:val="0082403A"/>
    <w:rsid w:val="008243BC"/>
    <w:rsid w:val="008246B1"/>
    <w:rsid w:val="00825F7F"/>
    <w:rsid w:val="008273F6"/>
    <w:rsid w:val="0082784E"/>
    <w:rsid w:val="008279A8"/>
    <w:rsid w:val="00827A1D"/>
    <w:rsid w:val="008305DD"/>
    <w:rsid w:val="008311C8"/>
    <w:rsid w:val="00831AB6"/>
    <w:rsid w:val="00831DCB"/>
    <w:rsid w:val="008322F6"/>
    <w:rsid w:val="0083302B"/>
    <w:rsid w:val="0083325A"/>
    <w:rsid w:val="008333A1"/>
    <w:rsid w:val="00833604"/>
    <w:rsid w:val="008336AD"/>
    <w:rsid w:val="00834013"/>
    <w:rsid w:val="0083527E"/>
    <w:rsid w:val="00835DC1"/>
    <w:rsid w:val="00836790"/>
    <w:rsid w:val="00836F20"/>
    <w:rsid w:val="008371E4"/>
    <w:rsid w:val="0084058B"/>
    <w:rsid w:val="00840ACF"/>
    <w:rsid w:val="00840D45"/>
    <w:rsid w:val="008415FF"/>
    <w:rsid w:val="008423B5"/>
    <w:rsid w:val="008442A7"/>
    <w:rsid w:val="00844304"/>
    <w:rsid w:val="00844982"/>
    <w:rsid w:val="00844EEB"/>
    <w:rsid w:val="008458B9"/>
    <w:rsid w:val="00845FF4"/>
    <w:rsid w:val="008469C7"/>
    <w:rsid w:val="008473B8"/>
    <w:rsid w:val="008474ED"/>
    <w:rsid w:val="00847EDB"/>
    <w:rsid w:val="00850EE5"/>
    <w:rsid w:val="0085288B"/>
    <w:rsid w:val="008531F5"/>
    <w:rsid w:val="008532BB"/>
    <w:rsid w:val="00853641"/>
    <w:rsid w:val="0085519F"/>
    <w:rsid w:val="00855328"/>
    <w:rsid w:val="008556B4"/>
    <w:rsid w:val="00855CE5"/>
    <w:rsid w:val="0085629E"/>
    <w:rsid w:val="00856FD1"/>
    <w:rsid w:val="00857546"/>
    <w:rsid w:val="0086047A"/>
    <w:rsid w:val="00860EAC"/>
    <w:rsid w:val="00861F93"/>
    <w:rsid w:val="00862071"/>
    <w:rsid w:val="008632A8"/>
    <w:rsid w:val="00863FAD"/>
    <w:rsid w:val="0086427C"/>
    <w:rsid w:val="008644D6"/>
    <w:rsid w:val="008655D8"/>
    <w:rsid w:val="00865948"/>
    <w:rsid w:val="00865B1D"/>
    <w:rsid w:val="00867D7C"/>
    <w:rsid w:val="0087066A"/>
    <w:rsid w:val="00870AFC"/>
    <w:rsid w:val="0087132C"/>
    <w:rsid w:val="00871933"/>
    <w:rsid w:val="00871E8F"/>
    <w:rsid w:val="0087238B"/>
    <w:rsid w:val="008724C4"/>
    <w:rsid w:val="00872A2F"/>
    <w:rsid w:val="00872A35"/>
    <w:rsid w:val="00872E42"/>
    <w:rsid w:val="0087373F"/>
    <w:rsid w:val="00874332"/>
    <w:rsid w:val="00875C0E"/>
    <w:rsid w:val="00876369"/>
    <w:rsid w:val="0087636C"/>
    <w:rsid w:val="00876629"/>
    <w:rsid w:val="0087693D"/>
    <w:rsid w:val="00876983"/>
    <w:rsid w:val="00876F0B"/>
    <w:rsid w:val="00877CE2"/>
    <w:rsid w:val="00880583"/>
    <w:rsid w:val="008806E7"/>
    <w:rsid w:val="00880700"/>
    <w:rsid w:val="00880ECA"/>
    <w:rsid w:val="008810F3"/>
    <w:rsid w:val="00881348"/>
    <w:rsid w:val="0088167D"/>
    <w:rsid w:val="008824CA"/>
    <w:rsid w:val="00882556"/>
    <w:rsid w:val="00883578"/>
    <w:rsid w:val="00883A67"/>
    <w:rsid w:val="00883D0D"/>
    <w:rsid w:val="00884B96"/>
    <w:rsid w:val="00885479"/>
    <w:rsid w:val="00885D72"/>
    <w:rsid w:val="00886917"/>
    <w:rsid w:val="00886B20"/>
    <w:rsid w:val="008917B1"/>
    <w:rsid w:val="00891872"/>
    <w:rsid w:val="00891950"/>
    <w:rsid w:val="008928AF"/>
    <w:rsid w:val="00892905"/>
    <w:rsid w:val="00892A81"/>
    <w:rsid w:val="00892AA4"/>
    <w:rsid w:val="00894454"/>
    <w:rsid w:val="008944C7"/>
    <w:rsid w:val="00895D5E"/>
    <w:rsid w:val="0089659C"/>
    <w:rsid w:val="00896F16"/>
    <w:rsid w:val="008A0C65"/>
    <w:rsid w:val="008A153D"/>
    <w:rsid w:val="008A17F4"/>
    <w:rsid w:val="008A29D4"/>
    <w:rsid w:val="008A2CEF"/>
    <w:rsid w:val="008A3739"/>
    <w:rsid w:val="008A470E"/>
    <w:rsid w:val="008A4B4F"/>
    <w:rsid w:val="008A5D04"/>
    <w:rsid w:val="008A6005"/>
    <w:rsid w:val="008A607C"/>
    <w:rsid w:val="008A622C"/>
    <w:rsid w:val="008A7835"/>
    <w:rsid w:val="008A7852"/>
    <w:rsid w:val="008B13F2"/>
    <w:rsid w:val="008B1522"/>
    <w:rsid w:val="008B16EC"/>
    <w:rsid w:val="008B1742"/>
    <w:rsid w:val="008B208A"/>
    <w:rsid w:val="008B2F88"/>
    <w:rsid w:val="008B3D2D"/>
    <w:rsid w:val="008B4388"/>
    <w:rsid w:val="008B4C25"/>
    <w:rsid w:val="008B4DE5"/>
    <w:rsid w:val="008B562D"/>
    <w:rsid w:val="008B5A5C"/>
    <w:rsid w:val="008B5DC4"/>
    <w:rsid w:val="008B6968"/>
    <w:rsid w:val="008B6993"/>
    <w:rsid w:val="008B7BAE"/>
    <w:rsid w:val="008C0DCC"/>
    <w:rsid w:val="008C104C"/>
    <w:rsid w:val="008C2F48"/>
    <w:rsid w:val="008C3497"/>
    <w:rsid w:val="008C3B89"/>
    <w:rsid w:val="008C4104"/>
    <w:rsid w:val="008C584E"/>
    <w:rsid w:val="008C5FF5"/>
    <w:rsid w:val="008C6B10"/>
    <w:rsid w:val="008C71FF"/>
    <w:rsid w:val="008C7E51"/>
    <w:rsid w:val="008D0AD0"/>
    <w:rsid w:val="008D111F"/>
    <w:rsid w:val="008D29EC"/>
    <w:rsid w:val="008D2F16"/>
    <w:rsid w:val="008D3695"/>
    <w:rsid w:val="008D391D"/>
    <w:rsid w:val="008D3FA0"/>
    <w:rsid w:val="008D417C"/>
    <w:rsid w:val="008D4A48"/>
    <w:rsid w:val="008D5A46"/>
    <w:rsid w:val="008D5F8A"/>
    <w:rsid w:val="008D63FD"/>
    <w:rsid w:val="008D7C47"/>
    <w:rsid w:val="008E064B"/>
    <w:rsid w:val="008E1A1B"/>
    <w:rsid w:val="008E2293"/>
    <w:rsid w:val="008E258D"/>
    <w:rsid w:val="008E294D"/>
    <w:rsid w:val="008E40E3"/>
    <w:rsid w:val="008E43F1"/>
    <w:rsid w:val="008E4AA0"/>
    <w:rsid w:val="008E4CDC"/>
    <w:rsid w:val="008E4F87"/>
    <w:rsid w:val="008E5390"/>
    <w:rsid w:val="008E73E5"/>
    <w:rsid w:val="008E773D"/>
    <w:rsid w:val="008F09C2"/>
    <w:rsid w:val="008F13A0"/>
    <w:rsid w:val="008F2B5B"/>
    <w:rsid w:val="008F31DD"/>
    <w:rsid w:val="008F3DFC"/>
    <w:rsid w:val="008F3E30"/>
    <w:rsid w:val="008F3FE2"/>
    <w:rsid w:val="008F4BD8"/>
    <w:rsid w:val="008F6C1E"/>
    <w:rsid w:val="008F7418"/>
    <w:rsid w:val="008F779A"/>
    <w:rsid w:val="009000C6"/>
    <w:rsid w:val="0090172A"/>
    <w:rsid w:val="00901810"/>
    <w:rsid w:val="009019A4"/>
    <w:rsid w:val="0090254F"/>
    <w:rsid w:val="009031F8"/>
    <w:rsid w:val="009035B1"/>
    <w:rsid w:val="009036DF"/>
    <w:rsid w:val="00903F1D"/>
    <w:rsid w:val="00903F3B"/>
    <w:rsid w:val="009041F5"/>
    <w:rsid w:val="0090420D"/>
    <w:rsid w:val="00904DE1"/>
    <w:rsid w:val="00905AA4"/>
    <w:rsid w:val="00905B85"/>
    <w:rsid w:val="009068FA"/>
    <w:rsid w:val="00906BF0"/>
    <w:rsid w:val="00907B26"/>
    <w:rsid w:val="00907D8D"/>
    <w:rsid w:val="00907FC1"/>
    <w:rsid w:val="00910A58"/>
    <w:rsid w:val="00910E7A"/>
    <w:rsid w:val="00911DD5"/>
    <w:rsid w:val="0091233A"/>
    <w:rsid w:val="00912564"/>
    <w:rsid w:val="009138F2"/>
    <w:rsid w:val="00915046"/>
    <w:rsid w:val="009151E3"/>
    <w:rsid w:val="009156F1"/>
    <w:rsid w:val="00915942"/>
    <w:rsid w:val="00916088"/>
    <w:rsid w:val="0091646B"/>
    <w:rsid w:val="00917560"/>
    <w:rsid w:val="00917767"/>
    <w:rsid w:val="009177F5"/>
    <w:rsid w:val="00921FFC"/>
    <w:rsid w:val="00922826"/>
    <w:rsid w:val="00922C0D"/>
    <w:rsid w:val="00924217"/>
    <w:rsid w:val="00924831"/>
    <w:rsid w:val="00924B6C"/>
    <w:rsid w:val="00924E8E"/>
    <w:rsid w:val="0092570E"/>
    <w:rsid w:val="0092585B"/>
    <w:rsid w:val="00925DA9"/>
    <w:rsid w:val="00925FC9"/>
    <w:rsid w:val="0092623E"/>
    <w:rsid w:val="00931254"/>
    <w:rsid w:val="009312D6"/>
    <w:rsid w:val="00931CFF"/>
    <w:rsid w:val="009325E6"/>
    <w:rsid w:val="00932D10"/>
    <w:rsid w:val="00932E4D"/>
    <w:rsid w:val="0093348A"/>
    <w:rsid w:val="0093382C"/>
    <w:rsid w:val="00933A6A"/>
    <w:rsid w:val="0093407A"/>
    <w:rsid w:val="009346E4"/>
    <w:rsid w:val="00934DF4"/>
    <w:rsid w:val="009353A3"/>
    <w:rsid w:val="00935A0A"/>
    <w:rsid w:val="00935C08"/>
    <w:rsid w:val="00935F29"/>
    <w:rsid w:val="00940193"/>
    <w:rsid w:val="009405C5"/>
    <w:rsid w:val="009406F5"/>
    <w:rsid w:val="00940EEB"/>
    <w:rsid w:val="00941166"/>
    <w:rsid w:val="0094177F"/>
    <w:rsid w:val="009424A9"/>
    <w:rsid w:val="00942868"/>
    <w:rsid w:val="00942C4D"/>
    <w:rsid w:val="00942D3E"/>
    <w:rsid w:val="00942E28"/>
    <w:rsid w:val="00944B39"/>
    <w:rsid w:val="00944B88"/>
    <w:rsid w:val="00944FA1"/>
    <w:rsid w:val="00947670"/>
    <w:rsid w:val="00947AE2"/>
    <w:rsid w:val="00950167"/>
    <w:rsid w:val="009509AC"/>
    <w:rsid w:val="00951088"/>
    <w:rsid w:val="0095130D"/>
    <w:rsid w:val="009535A9"/>
    <w:rsid w:val="00953A8B"/>
    <w:rsid w:val="009546CE"/>
    <w:rsid w:val="00954911"/>
    <w:rsid w:val="0095593E"/>
    <w:rsid w:val="00956B94"/>
    <w:rsid w:val="0095711E"/>
    <w:rsid w:val="00957453"/>
    <w:rsid w:val="0095757E"/>
    <w:rsid w:val="0095771F"/>
    <w:rsid w:val="00957732"/>
    <w:rsid w:val="00957A94"/>
    <w:rsid w:val="009616E7"/>
    <w:rsid w:val="00961EBE"/>
    <w:rsid w:val="009624D5"/>
    <w:rsid w:val="00964084"/>
    <w:rsid w:val="0096416F"/>
    <w:rsid w:val="00964B6A"/>
    <w:rsid w:val="00965D2E"/>
    <w:rsid w:val="0096676C"/>
    <w:rsid w:val="009677EF"/>
    <w:rsid w:val="00967830"/>
    <w:rsid w:val="00967E17"/>
    <w:rsid w:val="009711E2"/>
    <w:rsid w:val="0097167C"/>
    <w:rsid w:val="009720D5"/>
    <w:rsid w:val="00972DEB"/>
    <w:rsid w:val="009733B3"/>
    <w:rsid w:val="00973774"/>
    <w:rsid w:val="00974FAE"/>
    <w:rsid w:val="009750B4"/>
    <w:rsid w:val="009759FF"/>
    <w:rsid w:val="00976127"/>
    <w:rsid w:val="0097709A"/>
    <w:rsid w:val="009806EC"/>
    <w:rsid w:val="0098130E"/>
    <w:rsid w:val="00981857"/>
    <w:rsid w:val="009825BF"/>
    <w:rsid w:val="009848D1"/>
    <w:rsid w:val="00985013"/>
    <w:rsid w:val="00985262"/>
    <w:rsid w:val="0098551E"/>
    <w:rsid w:val="0098553F"/>
    <w:rsid w:val="0098640B"/>
    <w:rsid w:val="00986BE4"/>
    <w:rsid w:val="00986FD3"/>
    <w:rsid w:val="009874D5"/>
    <w:rsid w:val="00987721"/>
    <w:rsid w:val="00987B95"/>
    <w:rsid w:val="00990F4F"/>
    <w:rsid w:val="00991098"/>
    <w:rsid w:val="00991C22"/>
    <w:rsid w:val="0099466A"/>
    <w:rsid w:val="00997301"/>
    <w:rsid w:val="00997977"/>
    <w:rsid w:val="00997CB2"/>
    <w:rsid w:val="00997CC6"/>
    <w:rsid w:val="00997DE9"/>
    <w:rsid w:val="009A00F7"/>
    <w:rsid w:val="009A0AAE"/>
    <w:rsid w:val="009A0EFC"/>
    <w:rsid w:val="009A0F3A"/>
    <w:rsid w:val="009A11E5"/>
    <w:rsid w:val="009A1EDE"/>
    <w:rsid w:val="009A2BAC"/>
    <w:rsid w:val="009A2FDC"/>
    <w:rsid w:val="009A36C6"/>
    <w:rsid w:val="009A3B2C"/>
    <w:rsid w:val="009A49C5"/>
    <w:rsid w:val="009A53BE"/>
    <w:rsid w:val="009A7122"/>
    <w:rsid w:val="009A74AD"/>
    <w:rsid w:val="009B0073"/>
    <w:rsid w:val="009B058D"/>
    <w:rsid w:val="009B16A3"/>
    <w:rsid w:val="009B2A10"/>
    <w:rsid w:val="009B35BB"/>
    <w:rsid w:val="009B3818"/>
    <w:rsid w:val="009B38EA"/>
    <w:rsid w:val="009B395C"/>
    <w:rsid w:val="009B45DC"/>
    <w:rsid w:val="009B4757"/>
    <w:rsid w:val="009B5170"/>
    <w:rsid w:val="009B566D"/>
    <w:rsid w:val="009B6888"/>
    <w:rsid w:val="009B6D76"/>
    <w:rsid w:val="009B7577"/>
    <w:rsid w:val="009B7F2F"/>
    <w:rsid w:val="009C0B75"/>
    <w:rsid w:val="009C1EC4"/>
    <w:rsid w:val="009C231D"/>
    <w:rsid w:val="009C2BF5"/>
    <w:rsid w:val="009C30D1"/>
    <w:rsid w:val="009C37A3"/>
    <w:rsid w:val="009C420D"/>
    <w:rsid w:val="009C458D"/>
    <w:rsid w:val="009C4E79"/>
    <w:rsid w:val="009C58C5"/>
    <w:rsid w:val="009C5B32"/>
    <w:rsid w:val="009C6244"/>
    <w:rsid w:val="009C6CE6"/>
    <w:rsid w:val="009C72A2"/>
    <w:rsid w:val="009D0A1F"/>
    <w:rsid w:val="009D10F0"/>
    <w:rsid w:val="009D1102"/>
    <w:rsid w:val="009D125C"/>
    <w:rsid w:val="009D1F7F"/>
    <w:rsid w:val="009D2136"/>
    <w:rsid w:val="009D2696"/>
    <w:rsid w:val="009D26FD"/>
    <w:rsid w:val="009D2B5E"/>
    <w:rsid w:val="009D2D6D"/>
    <w:rsid w:val="009D3D71"/>
    <w:rsid w:val="009D3E08"/>
    <w:rsid w:val="009D42A7"/>
    <w:rsid w:val="009D434B"/>
    <w:rsid w:val="009D49C8"/>
    <w:rsid w:val="009D4BCB"/>
    <w:rsid w:val="009D53C1"/>
    <w:rsid w:val="009D5C4C"/>
    <w:rsid w:val="009D5F32"/>
    <w:rsid w:val="009D5F47"/>
    <w:rsid w:val="009D60CC"/>
    <w:rsid w:val="009D64A6"/>
    <w:rsid w:val="009D71F2"/>
    <w:rsid w:val="009D763A"/>
    <w:rsid w:val="009E00D8"/>
    <w:rsid w:val="009E0501"/>
    <w:rsid w:val="009E0A43"/>
    <w:rsid w:val="009E11BC"/>
    <w:rsid w:val="009E1C55"/>
    <w:rsid w:val="009E27DA"/>
    <w:rsid w:val="009E28AE"/>
    <w:rsid w:val="009E41B6"/>
    <w:rsid w:val="009E4527"/>
    <w:rsid w:val="009E536C"/>
    <w:rsid w:val="009E576F"/>
    <w:rsid w:val="009E645B"/>
    <w:rsid w:val="009E6813"/>
    <w:rsid w:val="009E6A9E"/>
    <w:rsid w:val="009E6C5A"/>
    <w:rsid w:val="009E7652"/>
    <w:rsid w:val="009E7768"/>
    <w:rsid w:val="009E7EA6"/>
    <w:rsid w:val="009F1580"/>
    <w:rsid w:val="009F1657"/>
    <w:rsid w:val="009F20D1"/>
    <w:rsid w:val="009F28CC"/>
    <w:rsid w:val="009F2EC7"/>
    <w:rsid w:val="009F2F17"/>
    <w:rsid w:val="009F3E85"/>
    <w:rsid w:val="009F4616"/>
    <w:rsid w:val="009F6884"/>
    <w:rsid w:val="009F6EFA"/>
    <w:rsid w:val="009F738C"/>
    <w:rsid w:val="009F77B6"/>
    <w:rsid w:val="009F7ED5"/>
    <w:rsid w:val="00A00158"/>
    <w:rsid w:val="00A00254"/>
    <w:rsid w:val="00A019A2"/>
    <w:rsid w:val="00A01DF0"/>
    <w:rsid w:val="00A01FE0"/>
    <w:rsid w:val="00A0305B"/>
    <w:rsid w:val="00A040E2"/>
    <w:rsid w:val="00A0455A"/>
    <w:rsid w:val="00A04671"/>
    <w:rsid w:val="00A055B1"/>
    <w:rsid w:val="00A055B4"/>
    <w:rsid w:val="00A05AD6"/>
    <w:rsid w:val="00A060B8"/>
    <w:rsid w:val="00A061B6"/>
    <w:rsid w:val="00A063F2"/>
    <w:rsid w:val="00A0712D"/>
    <w:rsid w:val="00A07172"/>
    <w:rsid w:val="00A105DA"/>
    <w:rsid w:val="00A11776"/>
    <w:rsid w:val="00A1191F"/>
    <w:rsid w:val="00A11B27"/>
    <w:rsid w:val="00A13CAD"/>
    <w:rsid w:val="00A13CF1"/>
    <w:rsid w:val="00A14ACA"/>
    <w:rsid w:val="00A14DBF"/>
    <w:rsid w:val="00A155A9"/>
    <w:rsid w:val="00A15685"/>
    <w:rsid w:val="00A15B21"/>
    <w:rsid w:val="00A173A2"/>
    <w:rsid w:val="00A17BBC"/>
    <w:rsid w:val="00A2047C"/>
    <w:rsid w:val="00A2050D"/>
    <w:rsid w:val="00A205D5"/>
    <w:rsid w:val="00A20E89"/>
    <w:rsid w:val="00A22220"/>
    <w:rsid w:val="00A225AB"/>
    <w:rsid w:val="00A226D3"/>
    <w:rsid w:val="00A2309B"/>
    <w:rsid w:val="00A233F3"/>
    <w:rsid w:val="00A24BDE"/>
    <w:rsid w:val="00A255CC"/>
    <w:rsid w:val="00A25838"/>
    <w:rsid w:val="00A26053"/>
    <w:rsid w:val="00A26285"/>
    <w:rsid w:val="00A265DE"/>
    <w:rsid w:val="00A268AD"/>
    <w:rsid w:val="00A271F4"/>
    <w:rsid w:val="00A2759D"/>
    <w:rsid w:val="00A27A36"/>
    <w:rsid w:val="00A27CB2"/>
    <w:rsid w:val="00A27CC8"/>
    <w:rsid w:val="00A27DB8"/>
    <w:rsid w:val="00A305E6"/>
    <w:rsid w:val="00A307C5"/>
    <w:rsid w:val="00A30C6A"/>
    <w:rsid w:val="00A3120C"/>
    <w:rsid w:val="00A33ACA"/>
    <w:rsid w:val="00A340B7"/>
    <w:rsid w:val="00A340F9"/>
    <w:rsid w:val="00A36B11"/>
    <w:rsid w:val="00A36C05"/>
    <w:rsid w:val="00A376BF"/>
    <w:rsid w:val="00A379AD"/>
    <w:rsid w:val="00A411A5"/>
    <w:rsid w:val="00A41710"/>
    <w:rsid w:val="00A41867"/>
    <w:rsid w:val="00A41A45"/>
    <w:rsid w:val="00A41EA5"/>
    <w:rsid w:val="00A42419"/>
    <w:rsid w:val="00A42707"/>
    <w:rsid w:val="00A43F9D"/>
    <w:rsid w:val="00A4512D"/>
    <w:rsid w:val="00A45468"/>
    <w:rsid w:val="00A46991"/>
    <w:rsid w:val="00A46A94"/>
    <w:rsid w:val="00A46B21"/>
    <w:rsid w:val="00A47514"/>
    <w:rsid w:val="00A47BDD"/>
    <w:rsid w:val="00A5064F"/>
    <w:rsid w:val="00A50B3B"/>
    <w:rsid w:val="00A50C64"/>
    <w:rsid w:val="00A50CE9"/>
    <w:rsid w:val="00A5101B"/>
    <w:rsid w:val="00A524C4"/>
    <w:rsid w:val="00A52640"/>
    <w:rsid w:val="00A52AB5"/>
    <w:rsid w:val="00A52EA1"/>
    <w:rsid w:val="00A5327E"/>
    <w:rsid w:val="00A532C3"/>
    <w:rsid w:val="00A53D91"/>
    <w:rsid w:val="00A54344"/>
    <w:rsid w:val="00A54B34"/>
    <w:rsid w:val="00A54DE2"/>
    <w:rsid w:val="00A54F27"/>
    <w:rsid w:val="00A550A9"/>
    <w:rsid w:val="00A552D2"/>
    <w:rsid w:val="00A55586"/>
    <w:rsid w:val="00A55786"/>
    <w:rsid w:val="00A56463"/>
    <w:rsid w:val="00A56F1F"/>
    <w:rsid w:val="00A60EA7"/>
    <w:rsid w:val="00A61D01"/>
    <w:rsid w:val="00A62B9E"/>
    <w:rsid w:val="00A63178"/>
    <w:rsid w:val="00A632E9"/>
    <w:rsid w:val="00A6350D"/>
    <w:rsid w:val="00A635AC"/>
    <w:rsid w:val="00A63E2C"/>
    <w:rsid w:val="00A640EC"/>
    <w:rsid w:val="00A64D72"/>
    <w:rsid w:val="00A64D9D"/>
    <w:rsid w:val="00A665C3"/>
    <w:rsid w:val="00A66918"/>
    <w:rsid w:val="00A66BBD"/>
    <w:rsid w:val="00A67300"/>
    <w:rsid w:val="00A674C8"/>
    <w:rsid w:val="00A6765C"/>
    <w:rsid w:val="00A67E7A"/>
    <w:rsid w:val="00A711FF"/>
    <w:rsid w:val="00A72ADA"/>
    <w:rsid w:val="00A7329A"/>
    <w:rsid w:val="00A74B98"/>
    <w:rsid w:val="00A75295"/>
    <w:rsid w:val="00A75BF7"/>
    <w:rsid w:val="00A7629B"/>
    <w:rsid w:val="00A77883"/>
    <w:rsid w:val="00A80018"/>
    <w:rsid w:val="00A81515"/>
    <w:rsid w:val="00A82951"/>
    <w:rsid w:val="00A82F01"/>
    <w:rsid w:val="00A8385B"/>
    <w:rsid w:val="00A83888"/>
    <w:rsid w:val="00A8399D"/>
    <w:rsid w:val="00A841DA"/>
    <w:rsid w:val="00A84581"/>
    <w:rsid w:val="00A845EA"/>
    <w:rsid w:val="00A84879"/>
    <w:rsid w:val="00A84A29"/>
    <w:rsid w:val="00A84D3D"/>
    <w:rsid w:val="00A851B1"/>
    <w:rsid w:val="00A85CAA"/>
    <w:rsid w:val="00A87706"/>
    <w:rsid w:val="00A901DF"/>
    <w:rsid w:val="00A90FDB"/>
    <w:rsid w:val="00A910AB"/>
    <w:rsid w:val="00A913D7"/>
    <w:rsid w:val="00A91D1E"/>
    <w:rsid w:val="00A91E31"/>
    <w:rsid w:val="00A922A8"/>
    <w:rsid w:val="00A92846"/>
    <w:rsid w:val="00A93883"/>
    <w:rsid w:val="00A94AD6"/>
    <w:rsid w:val="00A95254"/>
    <w:rsid w:val="00A95C09"/>
    <w:rsid w:val="00A95F22"/>
    <w:rsid w:val="00A96A37"/>
    <w:rsid w:val="00A97513"/>
    <w:rsid w:val="00A97CCA"/>
    <w:rsid w:val="00AA15E5"/>
    <w:rsid w:val="00AA165E"/>
    <w:rsid w:val="00AA3B06"/>
    <w:rsid w:val="00AA5989"/>
    <w:rsid w:val="00AA5B4D"/>
    <w:rsid w:val="00AA5C81"/>
    <w:rsid w:val="00AA6C2B"/>
    <w:rsid w:val="00AA7204"/>
    <w:rsid w:val="00AA7648"/>
    <w:rsid w:val="00AA775F"/>
    <w:rsid w:val="00AB01D0"/>
    <w:rsid w:val="00AB02FB"/>
    <w:rsid w:val="00AB0391"/>
    <w:rsid w:val="00AB0530"/>
    <w:rsid w:val="00AB28D0"/>
    <w:rsid w:val="00AB38C0"/>
    <w:rsid w:val="00AB51FF"/>
    <w:rsid w:val="00AB689C"/>
    <w:rsid w:val="00AB7E54"/>
    <w:rsid w:val="00AC0798"/>
    <w:rsid w:val="00AC1B8B"/>
    <w:rsid w:val="00AC1EA2"/>
    <w:rsid w:val="00AC206D"/>
    <w:rsid w:val="00AC2718"/>
    <w:rsid w:val="00AC3001"/>
    <w:rsid w:val="00AC35D4"/>
    <w:rsid w:val="00AC44E2"/>
    <w:rsid w:val="00AC45F8"/>
    <w:rsid w:val="00AC5591"/>
    <w:rsid w:val="00AC6068"/>
    <w:rsid w:val="00AC620E"/>
    <w:rsid w:val="00AC6798"/>
    <w:rsid w:val="00AC695D"/>
    <w:rsid w:val="00AC6DDF"/>
    <w:rsid w:val="00AC76B7"/>
    <w:rsid w:val="00AD009E"/>
    <w:rsid w:val="00AD1A33"/>
    <w:rsid w:val="00AD231B"/>
    <w:rsid w:val="00AD37B0"/>
    <w:rsid w:val="00AD3B5C"/>
    <w:rsid w:val="00AD437E"/>
    <w:rsid w:val="00AD55A7"/>
    <w:rsid w:val="00AD5720"/>
    <w:rsid w:val="00AD69A5"/>
    <w:rsid w:val="00AD6E94"/>
    <w:rsid w:val="00AE08F9"/>
    <w:rsid w:val="00AE1708"/>
    <w:rsid w:val="00AE21EB"/>
    <w:rsid w:val="00AE2508"/>
    <w:rsid w:val="00AE27C7"/>
    <w:rsid w:val="00AE2975"/>
    <w:rsid w:val="00AE2BF8"/>
    <w:rsid w:val="00AE2F9F"/>
    <w:rsid w:val="00AE36E5"/>
    <w:rsid w:val="00AE390E"/>
    <w:rsid w:val="00AE399D"/>
    <w:rsid w:val="00AE39CF"/>
    <w:rsid w:val="00AE431C"/>
    <w:rsid w:val="00AE5DB6"/>
    <w:rsid w:val="00AF1053"/>
    <w:rsid w:val="00AF1406"/>
    <w:rsid w:val="00AF16FD"/>
    <w:rsid w:val="00AF19E5"/>
    <w:rsid w:val="00AF1EEA"/>
    <w:rsid w:val="00AF1F7B"/>
    <w:rsid w:val="00AF2BA6"/>
    <w:rsid w:val="00AF3A8B"/>
    <w:rsid w:val="00AF451E"/>
    <w:rsid w:val="00AF4564"/>
    <w:rsid w:val="00AF4942"/>
    <w:rsid w:val="00AF61E4"/>
    <w:rsid w:val="00AF6F40"/>
    <w:rsid w:val="00AF768C"/>
    <w:rsid w:val="00B003B2"/>
    <w:rsid w:val="00B00FB1"/>
    <w:rsid w:val="00B01057"/>
    <w:rsid w:val="00B017E4"/>
    <w:rsid w:val="00B01FD8"/>
    <w:rsid w:val="00B027BD"/>
    <w:rsid w:val="00B04A58"/>
    <w:rsid w:val="00B04AED"/>
    <w:rsid w:val="00B04E89"/>
    <w:rsid w:val="00B0501A"/>
    <w:rsid w:val="00B05359"/>
    <w:rsid w:val="00B05AFF"/>
    <w:rsid w:val="00B0612C"/>
    <w:rsid w:val="00B0749E"/>
    <w:rsid w:val="00B07B28"/>
    <w:rsid w:val="00B12251"/>
    <w:rsid w:val="00B13050"/>
    <w:rsid w:val="00B13166"/>
    <w:rsid w:val="00B133F2"/>
    <w:rsid w:val="00B13D0A"/>
    <w:rsid w:val="00B15ADA"/>
    <w:rsid w:val="00B16758"/>
    <w:rsid w:val="00B1706C"/>
    <w:rsid w:val="00B17946"/>
    <w:rsid w:val="00B21D5C"/>
    <w:rsid w:val="00B2206A"/>
    <w:rsid w:val="00B22144"/>
    <w:rsid w:val="00B2239D"/>
    <w:rsid w:val="00B2242F"/>
    <w:rsid w:val="00B242B8"/>
    <w:rsid w:val="00B24584"/>
    <w:rsid w:val="00B24D3C"/>
    <w:rsid w:val="00B24E5F"/>
    <w:rsid w:val="00B251B8"/>
    <w:rsid w:val="00B25DA9"/>
    <w:rsid w:val="00B261E0"/>
    <w:rsid w:val="00B27C7D"/>
    <w:rsid w:val="00B30868"/>
    <w:rsid w:val="00B30F9E"/>
    <w:rsid w:val="00B32646"/>
    <w:rsid w:val="00B32CC0"/>
    <w:rsid w:val="00B32D86"/>
    <w:rsid w:val="00B331D9"/>
    <w:rsid w:val="00B335FE"/>
    <w:rsid w:val="00B337C2"/>
    <w:rsid w:val="00B342E8"/>
    <w:rsid w:val="00B35436"/>
    <w:rsid w:val="00B3587D"/>
    <w:rsid w:val="00B36254"/>
    <w:rsid w:val="00B36C9F"/>
    <w:rsid w:val="00B37221"/>
    <w:rsid w:val="00B374A5"/>
    <w:rsid w:val="00B37D1B"/>
    <w:rsid w:val="00B40AD8"/>
    <w:rsid w:val="00B40CA8"/>
    <w:rsid w:val="00B40D1C"/>
    <w:rsid w:val="00B41316"/>
    <w:rsid w:val="00B41488"/>
    <w:rsid w:val="00B41C05"/>
    <w:rsid w:val="00B420AC"/>
    <w:rsid w:val="00B42E26"/>
    <w:rsid w:val="00B4488C"/>
    <w:rsid w:val="00B44CFC"/>
    <w:rsid w:val="00B45280"/>
    <w:rsid w:val="00B45522"/>
    <w:rsid w:val="00B471C6"/>
    <w:rsid w:val="00B47447"/>
    <w:rsid w:val="00B478D6"/>
    <w:rsid w:val="00B506AB"/>
    <w:rsid w:val="00B528DF"/>
    <w:rsid w:val="00B52F03"/>
    <w:rsid w:val="00B5373D"/>
    <w:rsid w:val="00B5488A"/>
    <w:rsid w:val="00B54A56"/>
    <w:rsid w:val="00B54D36"/>
    <w:rsid w:val="00B5535E"/>
    <w:rsid w:val="00B56176"/>
    <w:rsid w:val="00B570A4"/>
    <w:rsid w:val="00B57F24"/>
    <w:rsid w:val="00B601BA"/>
    <w:rsid w:val="00B607BB"/>
    <w:rsid w:val="00B60B15"/>
    <w:rsid w:val="00B60FBC"/>
    <w:rsid w:val="00B61147"/>
    <w:rsid w:val="00B6134F"/>
    <w:rsid w:val="00B613B3"/>
    <w:rsid w:val="00B63710"/>
    <w:rsid w:val="00B63D53"/>
    <w:rsid w:val="00B64598"/>
    <w:rsid w:val="00B65805"/>
    <w:rsid w:val="00B65E42"/>
    <w:rsid w:val="00B666B4"/>
    <w:rsid w:val="00B67D7E"/>
    <w:rsid w:val="00B707E4"/>
    <w:rsid w:val="00B70C09"/>
    <w:rsid w:val="00B70F9C"/>
    <w:rsid w:val="00B71B3F"/>
    <w:rsid w:val="00B72B4C"/>
    <w:rsid w:val="00B72D4F"/>
    <w:rsid w:val="00B733E4"/>
    <w:rsid w:val="00B73FE8"/>
    <w:rsid w:val="00B7672D"/>
    <w:rsid w:val="00B7699F"/>
    <w:rsid w:val="00B76C8D"/>
    <w:rsid w:val="00B76CB4"/>
    <w:rsid w:val="00B80545"/>
    <w:rsid w:val="00B80829"/>
    <w:rsid w:val="00B80E6D"/>
    <w:rsid w:val="00B810BE"/>
    <w:rsid w:val="00B81372"/>
    <w:rsid w:val="00B81422"/>
    <w:rsid w:val="00B815D0"/>
    <w:rsid w:val="00B815E0"/>
    <w:rsid w:val="00B81A66"/>
    <w:rsid w:val="00B823F0"/>
    <w:rsid w:val="00B825F9"/>
    <w:rsid w:val="00B826E4"/>
    <w:rsid w:val="00B84004"/>
    <w:rsid w:val="00B84196"/>
    <w:rsid w:val="00B84446"/>
    <w:rsid w:val="00B84703"/>
    <w:rsid w:val="00B84A1B"/>
    <w:rsid w:val="00B84C9C"/>
    <w:rsid w:val="00B856C6"/>
    <w:rsid w:val="00B857E4"/>
    <w:rsid w:val="00B85A65"/>
    <w:rsid w:val="00B85AF7"/>
    <w:rsid w:val="00B85D05"/>
    <w:rsid w:val="00B860AA"/>
    <w:rsid w:val="00B8734A"/>
    <w:rsid w:val="00B87477"/>
    <w:rsid w:val="00B8749E"/>
    <w:rsid w:val="00B879D8"/>
    <w:rsid w:val="00B87B51"/>
    <w:rsid w:val="00B9007A"/>
    <w:rsid w:val="00B904AF"/>
    <w:rsid w:val="00B9098D"/>
    <w:rsid w:val="00B927B9"/>
    <w:rsid w:val="00B9320E"/>
    <w:rsid w:val="00B951BD"/>
    <w:rsid w:val="00B958D6"/>
    <w:rsid w:val="00B9625B"/>
    <w:rsid w:val="00B96F6A"/>
    <w:rsid w:val="00B974BF"/>
    <w:rsid w:val="00B97654"/>
    <w:rsid w:val="00B97BBF"/>
    <w:rsid w:val="00BA023E"/>
    <w:rsid w:val="00BA0F8E"/>
    <w:rsid w:val="00BA2315"/>
    <w:rsid w:val="00BA2399"/>
    <w:rsid w:val="00BA2C02"/>
    <w:rsid w:val="00BA2C7A"/>
    <w:rsid w:val="00BA374C"/>
    <w:rsid w:val="00BA384D"/>
    <w:rsid w:val="00BA3B05"/>
    <w:rsid w:val="00BA3C0A"/>
    <w:rsid w:val="00BA423A"/>
    <w:rsid w:val="00BA49C8"/>
    <w:rsid w:val="00BA4B9D"/>
    <w:rsid w:val="00BA4F10"/>
    <w:rsid w:val="00BA5311"/>
    <w:rsid w:val="00BA61E4"/>
    <w:rsid w:val="00BA630B"/>
    <w:rsid w:val="00BA6FBA"/>
    <w:rsid w:val="00BA70C2"/>
    <w:rsid w:val="00BA7556"/>
    <w:rsid w:val="00BA7922"/>
    <w:rsid w:val="00BB082B"/>
    <w:rsid w:val="00BB0836"/>
    <w:rsid w:val="00BB1CB4"/>
    <w:rsid w:val="00BB3107"/>
    <w:rsid w:val="00BB417A"/>
    <w:rsid w:val="00BB4544"/>
    <w:rsid w:val="00BB5AD7"/>
    <w:rsid w:val="00BB66C0"/>
    <w:rsid w:val="00BB6BA4"/>
    <w:rsid w:val="00BB6BE7"/>
    <w:rsid w:val="00BB7497"/>
    <w:rsid w:val="00BB75E1"/>
    <w:rsid w:val="00BB7850"/>
    <w:rsid w:val="00BC1527"/>
    <w:rsid w:val="00BC163A"/>
    <w:rsid w:val="00BC1AA6"/>
    <w:rsid w:val="00BC2083"/>
    <w:rsid w:val="00BC28A8"/>
    <w:rsid w:val="00BC28AB"/>
    <w:rsid w:val="00BC30FA"/>
    <w:rsid w:val="00BC3736"/>
    <w:rsid w:val="00BC50C1"/>
    <w:rsid w:val="00BC57FB"/>
    <w:rsid w:val="00BC70C1"/>
    <w:rsid w:val="00BC7EA0"/>
    <w:rsid w:val="00BD1E29"/>
    <w:rsid w:val="00BD1F19"/>
    <w:rsid w:val="00BD2C4D"/>
    <w:rsid w:val="00BD31F2"/>
    <w:rsid w:val="00BD3996"/>
    <w:rsid w:val="00BD3ED7"/>
    <w:rsid w:val="00BD4D3D"/>
    <w:rsid w:val="00BD5D8B"/>
    <w:rsid w:val="00BE0060"/>
    <w:rsid w:val="00BE170D"/>
    <w:rsid w:val="00BE195A"/>
    <w:rsid w:val="00BE3001"/>
    <w:rsid w:val="00BE30D7"/>
    <w:rsid w:val="00BE334D"/>
    <w:rsid w:val="00BE3A59"/>
    <w:rsid w:val="00BE49B5"/>
    <w:rsid w:val="00BE4B2A"/>
    <w:rsid w:val="00BE5385"/>
    <w:rsid w:val="00BE554E"/>
    <w:rsid w:val="00BE631D"/>
    <w:rsid w:val="00BE6D2F"/>
    <w:rsid w:val="00BE762C"/>
    <w:rsid w:val="00BE7825"/>
    <w:rsid w:val="00BE7979"/>
    <w:rsid w:val="00BF0836"/>
    <w:rsid w:val="00BF0F14"/>
    <w:rsid w:val="00BF1016"/>
    <w:rsid w:val="00BF1A61"/>
    <w:rsid w:val="00BF1CA8"/>
    <w:rsid w:val="00BF2A2F"/>
    <w:rsid w:val="00BF2F90"/>
    <w:rsid w:val="00BF3DEC"/>
    <w:rsid w:val="00BF3ED7"/>
    <w:rsid w:val="00BF508E"/>
    <w:rsid w:val="00BF5456"/>
    <w:rsid w:val="00BF56C7"/>
    <w:rsid w:val="00BF5C69"/>
    <w:rsid w:val="00BF6138"/>
    <w:rsid w:val="00BF6590"/>
    <w:rsid w:val="00BF6A4F"/>
    <w:rsid w:val="00BF7BEA"/>
    <w:rsid w:val="00C00720"/>
    <w:rsid w:val="00C00CED"/>
    <w:rsid w:val="00C00E78"/>
    <w:rsid w:val="00C01062"/>
    <w:rsid w:val="00C01BA5"/>
    <w:rsid w:val="00C01E43"/>
    <w:rsid w:val="00C01EC6"/>
    <w:rsid w:val="00C02D4F"/>
    <w:rsid w:val="00C03173"/>
    <w:rsid w:val="00C03B73"/>
    <w:rsid w:val="00C03C5A"/>
    <w:rsid w:val="00C03E39"/>
    <w:rsid w:val="00C04771"/>
    <w:rsid w:val="00C05B5F"/>
    <w:rsid w:val="00C05F7A"/>
    <w:rsid w:val="00C0622D"/>
    <w:rsid w:val="00C06566"/>
    <w:rsid w:val="00C07E1A"/>
    <w:rsid w:val="00C100C3"/>
    <w:rsid w:val="00C11626"/>
    <w:rsid w:val="00C1193D"/>
    <w:rsid w:val="00C11CBC"/>
    <w:rsid w:val="00C12F82"/>
    <w:rsid w:val="00C137FD"/>
    <w:rsid w:val="00C14AF8"/>
    <w:rsid w:val="00C15105"/>
    <w:rsid w:val="00C157BE"/>
    <w:rsid w:val="00C15ABF"/>
    <w:rsid w:val="00C15B63"/>
    <w:rsid w:val="00C1613A"/>
    <w:rsid w:val="00C161BA"/>
    <w:rsid w:val="00C171E4"/>
    <w:rsid w:val="00C174B8"/>
    <w:rsid w:val="00C17A9D"/>
    <w:rsid w:val="00C17B73"/>
    <w:rsid w:val="00C208BF"/>
    <w:rsid w:val="00C20D2F"/>
    <w:rsid w:val="00C20EF4"/>
    <w:rsid w:val="00C22798"/>
    <w:rsid w:val="00C22A68"/>
    <w:rsid w:val="00C23B40"/>
    <w:rsid w:val="00C2405A"/>
    <w:rsid w:val="00C2497F"/>
    <w:rsid w:val="00C25D08"/>
    <w:rsid w:val="00C26341"/>
    <w:rsid w:val="00C265FD"/>
    <w:rsid w:val="00C2734E"/>
    <w:rsid w:val="00C30F07"/>
    <w:rsid w:val="00C313B1"/>
    <w:rsid w:val="00C314C9"/>
    <w:rsid w:val="00C31656"/>
    <w:rsid w:val="00C32F75"/>
    <w:rsid w:val="00C33E8C"/>
    <w:rsid w:val="00C34BBA"/>
    <w:rsid w:val="00C34DF0"/>
    <w:rsid w:val="00C34E65"/>
    <w:rsid w:val="00C353A2"/>
    <w:rsid w:val="00C37817"/>
    <w:rsid w:val="00C37C02"/>
    <w:rsid w:val="00C4093F"/>
    <w:rsid w:val="00C41C38"/>
    <w:rsid w:val="00C41D55"/>
    <w:rsid w:val="00C427F4"/>
    <w:rsid w:val="00C432FC"/>
    <w:rsid w:val="00C44933"/>
    <w:rsid w:val="00C4551B"/>
    <w:rsid w:val="00C46C26"/>
    <w:rsid w:val="00C4755F"/>
    <w:rsid w:val="00C4767A"/>
    <w:rsid w:val="00C4792B"/>
    <w:rsid w:val="00C50985"/>
    <w:rsid w:val="00C5098A"/>
    <w:rsid w:val="00C50A6B"/>
    <w:rsid w:val="00C50E36"/>
    <w:rsid w:val="00C51145"/>
    <w:rsid w:val="00C51C90"/>
    <w:rsid w:val="00C51F30"/>
    <w:rsid w:val="00C520B5"/>
    <w:rsid w:val="00C53902"/>
    <w:rsid w:val="00C53E05"/>
    <w:rsid w:val="00C56769"/>
    <w:rsid w:val="00C56C51"/>
    <w:rsid w:val="00C6009E"/>
    <w:rsid w:val="00C609AD"/>
    <w:rsid w:val="00C60BF2"/>
    <w:rsid w:val="00C6112A"/>
    <w:rsid w:val="00C62907"/>
    <w:rsid w:val="00C63120"/>
    <w:rsid w:val="00C64257"/>
    <w:rsid w:val="00C65099"/>
    <w:rsid w:val="00C65393"/>
    <w:rsid w:val="00C65A64"/>
    <w:rsid w:val="00C65C66"/>
    <w:rsid w:val="00C66854"/>
    <w:rsid w:val="00C700BC"/>
    <w:rsid w:val="00C70A62"/>
    <w:rsid w:val="00C70A81"/>
    <w:rsid w:val="00C70E75"/>
    <w:rsid w:val="00C711F7"/>
    <w:rsid w:val="00C71987"/>
    <w:rsid w:val="00C73367"/>
    <w:rsid w:val="00C73472"/>
    <w:rsid w:val="00C73526"/>
    <w:rsid w:val="00C73817"/>
    <w:rsid w:val="00C73D95"/>
    <w:rsid w:val="00C73E2E"/>
    <w:rsid w:val="00C746F1"/>
    <w:rsid w:val="00C74D78"/>
    <w:rsid w:val="00C76364"/>
    <w:rsid w:val="00C766B9"/>
    <w:rsid w:val="00C80264"/>
    <w:rsid w:val="00C81120"/>
    <w:rsid w:val="00C81461"/>
    <w:rsid w:val="00C81564"/>
    <w:rsid w:val="00C819D1"/>
    <w:rsid w:val="00C823B1"/>
    <w:rsid w:val="00C833EC"/>
    <w:rsid w:val="00C83EFA"/>
    <w:rsid w:val="00C847D0"/>
    <w:rsid w:val="00C8593B"/>
    <w:rsid w:val="00C85F47"/>
    <w:rsid w:val="00C86408"/>
    <w:rsid w:val="00C86B0E"/>
    <w:rsid w:val="00C86BFB"/>
    <w:rsid w:val="00C870FB"/>
    <w:rsid w:val="00C90E8D"/>
    <w:rsid w:val="00C91528"/>
    <w:rsid w:val="00C91877"/>
    <w:rsid w:val="00C91C8A"/>
    <w:rsid w:val="00C92D21"/>
    <w:rsid w:val="00C941C0"/>
    <w:rsid w:val="00C944AF"/>
    <w:rsid w:val="00C9455B"/>
    <w:rsid w:val="00C9483A"/>
    <w:rsid w:val="00C94CBC"/>
    <w:rsid w:val="00C95A07"/>
    <w:rsid w:val="00C95F1C"/>
    <w:rsid w:val="00C95F4A"/>
    <w:rsid w:val="00C9611E"/>
    <w:rsid w:val="00C96523"/>
    <w:rsid w:val="00C96857"/>
    <w:rsid w:val="00C97045"/>
    <w:rsid w:val="00C97AD4"/>
    <w:rsid w:val="00CA029A"/>
    <w:rsid w:val="00CA1149"/>
    <w:rsid w:val="00CA1BE4"/>
    <w:rsid w:val="00CA1FE6"/>
    <w:rsid w:val="00CA2F7B"/>
    <w:rsid w:val="00CA3EBC"/>
    <w:rsid w:val="00CA4241"/>
    <w:rsid w:val="00CA43ED"/>
    <w:rsid w:val="00CA4A5E"/>
    <w:rsid w:val="00CA7179"/>
    <w:rsid w:val="00CA79D0"/>
    <w:rsid w:val="00CA7A00"/>
    <w:rsid w:val="00CB0140"/>
    <w:rsid w:val="00CB09EC"/>
    <w:rsid w:val="00CB0EAD"/>
    <w:rsid w:val="00CB150C"/>
    <w:rsid w:val="00CB2E2F"/>
    <w:rsid w:val="00CB395A"/>
    <w:rsid w:val="00CB4CDF"/>
    <w:rsid w:val="00CB5023"/>
    <w:rsid w:val="00CB5772"/>
    <w:rsid w:val="00CB5A76"/>
    <w:rsid w:val="00CB6146"/>
    <w:rsid w:val="00CB6988"/>
    <w:rsid w:val="00CB78D3"/>
    <w:rsid w:val="00CC006C"/>
    <w:rsid w:val="00CC0D57"/>
    <w:rsid w:val="00CC0D66"/>
    <w:rsid w:val="00CC11ED"/>
    <w:rsid w:val="00CC1F8E"/>
    <w:rsid w:val="00CC2492"/>
    <w:rsid w:val="00CC25BB"/>
    <w:rsid w:val="00CC2A35"/>
    <w:rsid w:val="00CC2C1E"/>
    <w:rsid w:val="00CC31CF"/>
    <w:rsid w:val="00CC356B"/>
    <w:rsid w:val="00CC40EB"/>
    <w:rsid w:val="00CC4D89"/>
    <w:rsid w:val="00CC6298"/>
    <w:rsid w:val="00CC66F2"/>
    <w:rsid w:val="00CC704D"/>
    <w:rsid w:val="00CC7E4A"/>
    <w:rsid w:val="00CD0762"/>
    <w:rsid w:val="00CD1064"/>
    <w:rsid w:val="00CD1B6C"/>
    <w:rsid w:val="00CD2DE7"/>
    <w:rsid w:val="00CD3197"/>
    <w:rsid w:val="00CD3A04"/>
    <w:rsid w:val="00CD47FD"/>
    <w:rsid w:val="00CD545F"/>
    <w:rsid w:val="00CD5A3D"/>
    <w:rsid w:val="00CE0133"/>
    <w:rsid w:val="00CE066A"/>
    <w:rsid w:val="00CE0D67"/>
    <w:rsid w:val="00CE1186"/>
    <w:rsid w:val="00CE15AD"/>
    <w:rsid w:val="00CE1F0A"/>
    <w:rsid w:val="00CE2537"/>
    <w:rsid w:val="00CE27DD"/>
    <w:rsid w:val="00CE28D3"/>
    <w:rsid w:val="00CE32DC"/>
    <w:rsid w:val="00CE39F0"/>
    <w:rsid w:val="00CE3C39"/>
    <w:rsid w:val="00CE41E6"/>
    <w:rsid w:val="00CE53A3"/>
    <w:rsid w:val="00CE5500"/>
    <w:rsid w:val="00CE62B1"/>
    <w:rsid w:val="00CE73E5"/>
    <w:rsid w:val="00CE74A4"/>
    <w:rsid w:val="00CE7D5D"/>
    <w:rsid w:val="00CF00EA"/>
    <w:rsid w:val="00CF0209"/>
    <w:rsid w:val="00CF039A"/>
    <w:rsid w:val="00CF0B9A"/>
    <w:rsid w:val="00CF1B4B"/>
    <w:rsid w:val="00CF1F4B"/>
    <w:rsid w:val="00CF2339"/>
    <w:rsid w:val="00CF2CD9"/>
    <w:rsid w:val="00CF346E"/>
    <w:rsid w:val="00CF45CB"/>
    <w:rsid w:val="00CF4CF0"/>
    <w:rsid w:val="00CF4D5F"/>
    <w:rsid w:val="00CF4F24"/>
    <w:rsid w:val="00CF7964"/>
    <w:rsid w:val="00CF7B59"/>
    <w:rsid w:val="00D006B4"/>
    <w:rsid w:val="00D02515"/>
    <w:rsid w:val="00D0262E"/>
    <w:rsid w:val="00D0296D"/>
    <w:rsid w:val="00D03005"/>
    <w:rsid w:val="00D03814"/>
    <w:rsid w:val="00D03E6F"/>
    <w:rsid w:val="00D03F9D"/>
    <w:rsid w:val="00D0460C"/>
    <w:rsid w:val="00D050D4"/>
    <w:rsid w:val="00D059C6"/>
    <w:rsid w:val="00D05E1E"/>
    <w:rsid w:val="00D06386"/>
    <w:rsid w:val="00D0700A"/>
    <w:rsid w:val="00D0725D"/>
    <w:rsid w:val="00D074C2"/>
    <w:rsid w:val="00D07683"/>
    <w:rsid w:val="00D076B4"/>
    <w:rsid w:val="00D10BB8"/>
    <w:rsid w:val="00D11A17"/>
    <w:rsid w:val="00D11F98"/>
    <w:rsid w:val="00D12BFF"/>
    <w:rsid w:val="00D14997"/>
    <w:rsid w:val="00D15207"/>
    <w:rsid w:val="00D15B8F"/>
    <w:rsid w:val="00D15C52"/>
    <w:rsid w:val="00D15CC1"/>
    <w:rsid w:val="00D160CE"/>
    <w:rsid w:val="00D171A8"/>
    <w:rsid w:val="00D171C9"/>
    <w:rsid w:val="00D17531"/>
    <w:rsid w:val="00D17783"/>
    <w:rsid w:val="00D207F7"/>
    <w:rsid w:val="00D211E6"/>
    <w:rsid w:val="00D216D8"/>
    <w:rsid w:val="00D21E38"/>
    <w:rsid w:val="00D22612"/>
    <w:rsid w:val="00D22687"/>
    <w:rsid w:val="00D23B46"/>
    <w:rsid w:val="00D24A6B"/>
    <w:rsid w:val="00D25AAE"/>
    <w:rsid w:val="00D25D47"/>
    <w:rsid w:val="00D25EE9"/>
    <w:rsid w:val="00D2617E"/>
    <w:rsid w:val="00D26840"/>
    <w:rsid w:val="00D26865"/>
    <w:rsid w:val="00D26E78"/>
    <w:rsid w:val="00D30388"/>
    <w:rsid w:val="00D30518"/>
    <w:rsid w:val="00D30CD5"/>
    <w:rsid w:val="00D30E38"/>
    <w:rsid w:val="00D312E1"/>
    <w:rsid w:val="00D31583"/>
    <w:rsid w:val="00D317C2"/>
    <w:rsid w:val="00D31A35"/>
    <w:rsid w:val="00D31C44"/>
    <w:rsid w:val="00D33C99"/>
    <w:rsid w:val="00D34A6C"/>
    <w:rsid w:val="00D34E9C"/>
    <w:rsid w:val="00D35603"/>
    <w:rsid w:val="00D3580C"/>
    <w:rsid w:val="00D35B44"/>
    <w:rsid w:val="00D35C7D"/>
    <w:rsid w:val="00D37BB8"/>
    <w:rsid w:val="00D37CB3"/>
    <w:rsid w:val="00D37E76"/>
    <w:rsid w:val="00D414C5"/>
    <w:rsid w:val="00D42F2A"/>
    <w:rsid w:val="00D431FC"/>
    <w:rsid w:val="00D439BA"/>
    <w:rsid w:val="00D445B9"/>
    <w:rsid w:val="00D44AA4"/>
    <w:rsid w:val="00D44B90"/>
    <w:rsid w:val="00D45DF8"/>
    <w:rsid w:val="00D463F1"/>
    <w:rsid w:val="00D4656E"/>
    <w:rsid w:val="00D46EE4"/>
    <w:rsid w:val="00D47647"/>
    <w:rsid w:val="00D47C74"/>
    <w:rsid w:val="00D502E2"/>
    <w:rsid w:val="00D5060F"/>
    <w:rsid w:val="00D5087F"/>
    <w:rsid w:val="00D510FB"/>
    <w:rsid w:val="00D511F3"/>
    <w:rsid w:val="00D517C0"/>
    <w:rsid w:val="00D51994"/>
    <w:rsid w:val="00D52431"/>
    <w:rsid w:val="00D5261F"/>
    <w:rsid w:val="00D528D2"/>
    <w:rsid w:val="00D544E9"/>
    <w:rsid w:val="00D54C39"/>
    <w:rsid w:val="00D5504C"/>
    <w:rsid w:val="00D553D7"/>
    <w:rsid w:val="00D56992"/>
    <w:rsid w:val="00D56C77"/>
    <w:rsid w:val="00D571A5"/>
    <w:rsid w:val="00D575AF"/>
    <w:rsid w:val="00D60B2C"/>
    <w:rsid w:val="00D615BC"/>
    <w:rsid w:val="00D6224B"/>
    <w:rsid w:val="00D63647"/>
    <w:rsid w:val="00D64141"/>
    <w:rsid w:val="00D64296"/>
    <w:rsid w:val="00D64905"/>
    <w:rsid w:val="00D64F62"/>
    <w:rsid w:val="00D65503"/>
    <w:rsid w:val="00D65D2C"/>
    <w:rsid w:val="00D66476"/>
    <w:rsid w:val="00D66B05"/>
    <w:rsid w:val="00D67F0E"/>
    <w:rsid w:val="00D7066F"/>
    <w:rsid w:val="00D7074D"/>
    <w:rsid w:val="00D713B1"/>
    <w:rsid w:val="00D71976"/>
    <w:rsid w:val="00D71DA1"/>
    <w:rsid w:val="00D72189"/>
    <w:rsid w:val="00D7249E"/>
    <w:rsid w:val="00D7274E"/>
    <w:rsid w:val="00D7274F"/>
    <w:rsid w:val="00D72E69"/>
    <w:rsid w:val="00D73230"/>
    <w:rsid w:val="00D7394A"/>
    <w:rsid w:val="00D73F01"/>
    <w:rsid w:val="00D762FC"/>
    <w:rsid w:val="00D76B0E"/>
    <w:rsid w:val="00D76C0A"/>
    <w:rsid w:val="00D80A5D"/>
    <w:rsid w:val="00D816B5"/>
    <w:rsid w:val="00D8190A"/>
    <w:rsid w:val="00D81A8E"/>
    <w:rsid w:val="00D832D2"/>
    <w:rsid w:val="00D8373D"/>
    <w:rsid w:val="00D83AC7"/>
    <w:rsid w:val="00D84813"/>
    <w:rsid w:val="00D8604C"/>
    <w:rsid w:val="00D86147"/>
    <w:rsid w:val="00D8630D"/>
    <w:rsid w:val="00D869A5"/>
    <w:rsid w:val="00D86A7B"/>
    <w:rsid w:val="00D86DDC"/>
    <w:rsid w:val="00D87872"/>
    <w:rsid w:val="00D90120"/>
    <w:rsid w:val="00D9022B"/>
    <w:rsid w:val="00D91091"/>
    <w:rsid w:val="00D9156E"/>
    <w:rsid w:val="00D91CC9"/>
    <w:rsid w:val="00D91DE0"/>
    <w:rsid w:val="00D91DF9"/>
    <w:rsid w:val="00D92CB1"/>
    <w:rsid w:val="00D92EA7"/>
    <w:rsid w:val="00D937A4"/>
    <w:rsid w:val="00D94A78"/>
    <w:rsid w:val="00D958C9"/>
    <w:rsid w:val="00D968B9"/>
    <w:rsid w:val="00D96A36"/>
    <w:rsid w:val="00D977F3"/>
    <w:rsid w:val="00DA0813"/>
    <w:rsid w:val="00DA1911"/>
    <w:rsid w:val="00DA1F8C"/>
    <w:rsid w:val="00DA2512"/>
    <w:rsid w:val="00DA253B"/>
    <w:rsid w:val="00DA25D7"/>
    <w:rsid w:val="00DA2FC8"/>
    <w:rsid w:val="00DA4611"/>
    <w:rsid w:val="00DA47CF"/>
    <w:rsid w:val="00DA4F04"/>
    <w:rsid w:val="00DA60C2"/>
    <w:rsid w:val="00DA6151"/>
    <w:rsid w:val="00DA69CE"/>
    <w:rsid w:val="00DA6E6F"/>
    <w:rsid w:val="00DA7178"/>
    <w:rsid w:val="00DA71D2"/>
    <w:rsid w:val="00DA7683"/>
    <w:rsid w:val="00DA7DE3"/>
    <w:rsid w:val="00DB06D3"/>
    <w:rsid w:val="00DB294A"/>
    <w:rsid w:val="00DB33A1"/>
    <w:rsid w:val="00DB3492"/>
    <w:rsid w:val="00DB3FE2"/>
    <w:rsid w:val="00DB557B"/>
    <w:rsid w:val="00DB6094"/>
    <w:rsid w:val="00DB6C35"/>
    <w:rsid w:val="00DB7065"/>
    <w:rsid w:val="00DB7BC2"/>
    <w:rsid w:val="00DC0A0F"/>
    <w:rsid w:val="00DC1350"/>
    <w:rsid w:val="00DC1657"/>
    <w:rsid w:val="00DC21C6"/>
    <w:rsid w:val="00DC26E8"/>
    <w:rsid w:val="00DC45A1"/>
    <w:rsid w:val="00DC4867"/>
    <w:rsid w:val="00DC5925"/>
    <w:rsid w:val="00DC596C"/>
    <w:rsid w:val="00DC67C9"/>
    <w:rsid w:val="00DD02BC"/>
    <w:rsid w:val="00DD02DC"/>
    <w:rsid w:val="00DD05E2"/>
    <w:rsid w:val="00DD1673"/>
    <w:rsid w:val="00DD17BE"/>
    <w:rsid w:val="00DD1B7C"/>
    <w:rsid w:val="00DD1CCF"/>
    <w:rsid w:val="00DD1D95"/>
    <w:rsid w:val="00DD2542"/>
    <w:rsid w:val="00DD27DC"/>
    <w:rsid w:val="00DD2E17"/>
    <w:rsid w:val="00DD3112"/>
    <w:rsid w:val="00DD377E"/>
    <w:rsid w:val="00DD3E1E"/>
    <w:rsid w:val="00DD4471"/>
    <w:rsid w:val="00DD4B5C"/>
    <w:rsid w:val="00DD4C81"/>
    <w:rsid w:val="00DD4CF7"/>
    <w:rsid w:val="00DD58D0"/>
    <w:rsid w:val="00DD794D"/>
    <w:rsid w:val="00DD7985"/>
    <w:rsid w:val="00DE0C2D"/>
    <w:rsid w:val="00DE0ED3"/>
    <w:rsid w:val="00DE211B"/>
    <w:rsid w:val="00DE2E3C"/>
    <w:rsid w:val="00DE3C27"/>
    <w:rsid w:val="00DE3CFF"/>
    <w:rsid w:val="00DE4CCD"/>
    <w:rsid w:val="00DE5685"/>
    <w:rsid w:val="00DE5744"/>
    <w:rsid w:val="00DE5E34"/>
    <w:rsid w:val="00DE6086"/>
    <w:rsid w:val="00DE68CF"/>
    <w:rsid w:val="00DE6F98"/>
    <w:rsid w:val="00DE7A15"/>
    <w:rsid w:val="00DF0DEC"/>
    <w:rsid w:val="00DF1585"/>
    <w:rsid w:val="00DF171F"/>
    <w:rsid w:val="00DF1A37"/>
    <w:rsid w:val="00DF2C76"/>
    <w:rsid w:val="00DF2EAA"/>
    <w:rsid w:val="00DF3C10"/>
    <w:rsid w:val="00DF3C74"/>
    <w:rsid w:val="00DF4915"/>
    <w:rsid w:val="00DF4C92"/>
    <w:rsid w:val="00DF4FA4"/>
    <w:rsid w:val="00DF5244"/>
    <w:rsid w:val="00DF53CE"/>
    <w:rsid w:val="00DF5DA5"/>
    <w:rsid w:val="00DF6617"/>
    <w:rsid w:val="00DF76D4"/>
    <w:rsid w:val="00DF7A3E"/>
    <w:rsid w:val="00E000EE"/>
    <w:rsid w:val="00E003EF"/>
    <w:rsid w:val="00E0067A"/>
    <w:rsid w:val="00E00936"/>
    <w:rsid w:val="00E01649"/>
    <w:rsid w:val="00E01B39"/>
    <w:rsid w:val="00E01D56"/>
    <w:rsid w:val="00E02FAB"/>
    <w:rsid w:val="00E03CAA"/>
    <w:rsid w:val="00E045EF"/>
    <w:rsid w:val="00E0475E"/>
    <w:rsid w:val="00E055AE"/>
    <w:rsid w:val="00E05C1D"/>
    <w:rsid w:val="00E0602A"/>
    <w:rsid w:val="00E06D46"/>
    <w:rsid w:val="00E07A27"/>
    <w:rsid w:val="00E10025"/>
    <w:rsid w:val="00E112B8"/>
    <w:rsid w:val="00E1130E"/>
    <w:rsid w:val="00E11547"/>
    <w:rsid w:val="00E11B95"/>
    <w:rsid w:val="00E11D88"/>
    <w:rsid w:val="00E13290"/>
    <w:rsid w:val="00E134C6"/>
    <w:rsid w:val="00E13827"/>
    <w:rsid w:val="00E13EBA"/>
    <w:rsid w:val="00E151E0"/>
    <w:rsid w:val="00E15D81"/>
    <w:rsid w:val="00E17952"/>
    <w:rsid w:val="00E17D5B"/>
    <w:rsid w:val="00E21CD0"/>
    <w:rsid w:val="00E22232"/>
    <w:rsid w:val="00E2317C"/>
    <w:rsid w:val="00E2344A"/>
    <w:rsid w:val="00E23F7F"/>
    <w:rsid w:val="00E2444E"/>
    <w:rsid w:val="00E254AC"/>
    <w:rsid w:val="00E25E9D"/>
    <w:rsid w:val="00E26172"/>
    <w:rsid w:val="00E268F8"/>
    <w:rsid w:val="00E26BDC"/>
    <w:rsid w:val="00E27B27"/>
    <w:rsid w:val="00E27C38"/>
    <w:rsid w:val="00E3024E"/>
    <w:rsid w:val="00E30BAE"/>
    <w:rsid w:val="00E310EC"/>
    <w:rsid w:val="00E316F4"/>
    <w:rsid w:val="00E317A0"/>
    <w:rsid w:val="00E34907"/>
    <w:rsid w:val="00E3499C"/>
    <w:rsid w:val="00E35918"/>
    <w:rsid w:val="00E35A8D"/>
    <w:rsid w:val="00E364F8"/>
    <w:rsid w:val="00E366F5"/>
    <w:rsid w:val="00E36DF2"/>
    <w:rsid w:val="00E4181B"/>
    <w:rsid w:val="00E41A0F"/>
    <w:rsid w:val="00E41A6A"/>
    <w:rsid w:val="00E41C21"/>
    <w:rsid w:val="00E42018"/>
    <w:rsid w:val="00E42887"/>
    <w:rsid w:val="00E42B8B"/>
    <w:rsid w:val="00E43713"/>
    <w:rsid w:val="00E441D3"/>
    <w:rsid w:val="00E44616"/>
    <w:rsid w:val="00E44836"/>
    <w:rsid w:val="00E44BDA"/>
    <w:rsid w:val="00E45342"/>
    <w:rsid w:val="00E453B2"/>
    <w:rsid w:val="00E453C9"/>
    <w:rsid w:val="00E45B2D"/>
    <w:rsid w:val="00E46A95"/>
    <w:rsid w:val="00E46BE9"/>
    <w:rsid w:val="00E46CB9"/>
    <w:rsid w:val="00E471F0"/>
    <w:rsid w:val="00E47289"/>
    <w:rsid w:val="00E52F3B"/>
    <w:rsid w:val="00E5317B"/>
    <w:rsid w:val="00E5396C"/>
    <w:rsid w:val="00E53F98"/>
    <w:rsid w:val="00E5442B"/>
    <w:rsid w:val="00E559EC"/>
    <w:rsid w:val="00E55E3A"/>
    <w:rsid w:val="00E56019"/>
    <w:rsid w:val="00E560EA"/>
    <w:rsid w:val="00E563E6"/>
    <w:rsid w:val="00E564DB"/>
    <w:rsid w:val="00E56E6E"/>
    <w:rsid w:val="00E5728F"/>
    <w:rsid w:val="00E572DC"/>
    <w:rsid w:val="00E602DC"/>
    <w:rsid w:val="00E60418"/>
    <w:rsid w:val="00E61329"/>
    <w:rsid w:val="00E6206C"/>
    <w:rsid w:val="00E62954"/>
    <w:rsid w:val="00E63744"/>
    <w:rsid w:val="00E65AE4"/>
    <w:rsid w:val="00E663AD"/>
    <w:rsid w:val="00E666D5"/>
    <w:rsid w:val="00E6720E"/>
    <w:rsid w:val="00E672C4"/>
    <w:rsid w:val="00E67886"/>
    <w:rsid w:val="00E70114"/>
    <w:rsid w:val="00E70C07"/>
    <w:rsid w:val="00E725CB"/>
    <w:rsid w:val="00E73533"/>
    <w:rsid w:val="00E73ADD"/>
    <w:rsid w:val="00E73E3D"/>
    <w:rsid w:val="00E73F31"/>
    <w:rsid w:val="00E74616"/>
    <w:rsid w:val="00E74798"/>
    <w:rsid w:val="00E749E0"/>
    <w:rsid w:val="00E75060"/>
    <w:rsid w:val="00E75561"/>
    <w:rsid w:val="00E75568"/>
    <w:rsid w:val="00E75652"/>
    <w:rsid w:val="00E766A3"/>
    <w:rsid w:val="00E766AF"/>
    <w:rsid w:val="00E77829"/>
    <w:rsid w:val="00E8053A"/>
    <w:rsid w:val="00E81095"/>
    <w:rsid w:val="00E813B1"/>
    <w:rsid w:val="00E8298C"/>
    <w:rsid w:val="00E82CF7"/>
    <w:rsid w:val="00E83D14"/>
    <w:rsid w:val="00E83DBC"/>
    <w:rsid w:val="00E83FF7"/>
    <w:rsid w:val="00E84321"/>
    <w:rsid w:val="00E84F28"/>
    <w:rsid w:val="00E86A00"/>
    <w:rsid w:val="00E87D83"/>
    <w:rsid w:val="00E907B4"/>
    <w:rsid w:val="00E90DE0"/>
    <w:rsid w:val="00E90FDF"/>
    <w:rsid w:val="00E91437"/>
    <w:rsid w:val="00E9175A"/>
    <w:rsid w:val="00E91769"/>
    <w:rsid w:val="00E91C28"/>
    <w:rsid w:val="00E933E6"/>
    <w:rsid w:val="00E93601"/>
    <w:rsid w:val="00E93BAD"/>
    <w:rsid w:val="00E94186"/>
    <w:rsid w:val="00E944DD"/>
    <w:rsid w:val="00E952D4"/>
    <w:rsid w:val="00E95AF4"/>
    <w:rsid w:val="00E96730"/>
    <w:rsid w:val="00E96906"/>
    <w:rsid w:val="00E973B3"/>
    <w:rsid w:val="00E974A8"/>
    <w:rsid w:val="00EA0880"/>
    <w:rsid w:val="00EA09ED"/>
    <w:rsid w:val="00EA0C63"/>
    <w:rsid w:val="00EA1D6D"/>
    <w:rsid w:val="00EA2424"/>
    <w:rsid w:val="00EA2A0D"/>
    <w:rsid w:val="00EA2B0E"/>
    <w:rsid w:val="00EA2CAE"/>
    <w:rsid w:val="00EA37F2"/>
    <w:rsid w:val="00EA3CFF"/>
    <w:rsid w:val="00EA4B84"/>
    <w:rsid w:val="00EA4DCF"/>
    <w:rsid w:val="00EA5148"/>
    <w:rsid w:val="00EA5771"/>
    <w:rsid w:val="00EA5D8C"/>
    <w:rsid w:val="00EA6677"/>
    <w:rsid w:val="00EA6E5E"/>
    <w:rsid w:val="00EA6EEF"/>
    <w:rsid w:val="00EA7AB6"/>
    <w:rsid w:val="00EA7CB1"/>
    <w:rsid w:val="00EB017D"/>
    <w:rsid w:val="00EB025E"/>
    <w:rsid w:val="00EB05D2"/>
    <w:rsid w:val="00EB14CD"/>
    <w:rsid w:val="00EB285D"/>
    <w:rsid w:val="00EB32BB"/>
    <w:rsid w:val="00EB4145"/>
    <w:rsid w:val="00EB48C1"/>
    <w:rsid w:val="00EB4BFB"/>
    <w:rsid w:val="00EB501B"/>
    <w:rsid w:val="00EB67A4"/>
    <w:rsid w:val="00EC01A2"/>
    <w:rsid w:val="00EC1C12"/>
    <w:rsid w:val="00EC2BD5"/>
    <w:rsid w:val="00EC3A1A"/>
    <w:rsid w:val="00EC401B"/>
    <w:rsid w:val="00EC443E"/>
    <w:rsid w:val="00EC54CB"/>
    <w:rsid w:val="00EC62BA"/>
    <w:rsid w:val="00EC6F5B"/>
    <w:rsid w:val="00EC6FD5"/>
    <w:rsid w:val="00EC72F1"/>
    <w:rsid w:val="00EC7C99"/>
    <w:rsid w:val="00EC7C9B"/>
    <w:rsid w:val="00ED02F5"/>
    <w:rsid w:val="00ED0612"/>
    <w:rsid w:val="00ED0890"/>
    <w:rsid w:val="00ED0EF3"/>
    <w:rsid w:val="00ED1539"/>
    <w:rsid w:val="00ED188E"/>
    <w:rsid w:val="00ED3C1F"/>
    <w:rsid w:val="00ED3C89"/>
    <w:rsid w:val="00ED4CAF"/>
    <w:rsid w:val="00ED58C0"/>
    <w:rsid w:val="00ED610B"/>
    <w:rsid w:val="00ED61C7"/>
    <w:rsid w:val="00ED6702"/>
    <w:rsid w:val="00ED7D02"/>
    <w:rsid w:val="00ED7ED2"/>
    <w:rsid w:val="00ED7FAA"/>
    <w:rsid w:val="00EE064E"/>
    <w:rsid w:val="00EE11E9"/>
    <w:rsid w:val="00EE1713"/>
    <w:rsid w:val="00EE1B94"/>
    <w:rsid w:val="00EE201A"/>
    <w:rsid w:val="00EE20E7"/>
    <w:rsid w:val="00EE27AA"/>
    <w:rsid w:val="00EE28DF"/>
    <w:rsid w:val="00EE3F26"/>
    <w:rsid w:val="00EE3FCA"/>
    <w:rsid w:val="00EE4E17"/>
    <w:rsid w:val="00EE56E2"/>
    <w:rsid w:val="00EE61F3"/>
    <w:rsid w:val="00EE6492"/>
    <w:rsid w:val="00EE66BC"/>
    <w:rsid w:val="00EE7CCF"/>
    <w:rsid w:val="00EF02A2"/>
    <w:rsid w:val="00EF0756"/>
    <w:rsid w:val="00EF0F07"/>
    <w:rsid w:val="00EF18D0"/>
    <w:rsid w:val="00EF1E3C"/>
    <w:rsid w:val="00EF2248"/>
    <w:rsid w:val="00EF22FE"/>
    <w:rsid w:val="00EF2939"/>
    <w:rsid w:val="00EF310B"/>
    <w:rsid w:val="00EF36CA"/>
    <w:rsid w:val="00EF387F"/>
    <w:rsid w:val="00EF3CFF"/>
    <w:rsid w:val="00EF4023"/>
    <w:rsid w:val="00EF42C7"/>
    <w:rsid w:val="00EF4C2B"/>
    <w:rsid w:val="00EF593B"/>
    <w:rsid w:val="00EF5CC2"/>
    <w:rsid w:val="00EF72A8"/>
    <w:rsid w:val="00EF7457"/>
    <w:rsid w:val="00EF7776"/>
    <w:rsid w:val="00EF7E5B"/>
    <w:rsid w:val="00F002FE"/>
    <w:rsid w:val="00F0038F"/>
    <w:rsid w:val="00F017DC"/>
    <w:rsid w:val="00F01D75"/>
    <w:rsid w:val="00F01DEC"/>
    <w:rsid w:val="00F0356B"/>
    <w:rsid w:val="00F03DC7"/>
    <w:rsid w:val="00F047AF"/>
    <w:rsid w:val="00F04B3B"/>
    <w:rsid w:val="00F05274"/>
    <w:rsid w:val="00F05692"/>
    <w:rsid w:val="00F06215"/>
    <w:rsid w:val="00F06699"/>
    <w:rsid w:val="00F06860"/>
    <w:rsid w:val="00F06BD7"/>
    <w:rsid w:val="00F07E4D"/>
    <w:rsid w:val="00F1008D"/>
    <w:rsid w:val="00F111EE"/>
    <w:rsid w:val="00F116BC"/>
    <w:rsid w:val="00F122A5"/>
    <w:rsid w:val="00F134F1"/>
    <w:rsid w:val="00F13E89"/>
    <w:rsid w:val="00F150DA"/>
    <w:rsid w:val="00F15815"/>
    <w:rsid w:val="00F15E65"/>
    <w:rsid w:val="00F15F81"/>
    <w:rsid w:val="00F16BFC"/>
    <w:rsid w:val="00F16DD4"/>
    <w:rsid w:val="00F1716C"/>
    <w:rsid w:val="00F2132E"/>
    <w:rsid w:val="00F218F9"/>
    <w:rsid w:val="00F21A6B"/>
    <w:rsid w:val="00F21E71"/>
    <w:rsid w:val="00F225D2"/>
    <w:rsid w:val="00F22ABE"/>
    <w:rsid w:val="00F23349"/>
    <w:rsid w:val="00F2363B"/>
    <w:rsid w:val="00F243DB"/>
    <w:rsid w:val="00F24596"/>
    <w:rsid w:val="00F24FA8"/>
    <w:rsid w:val="00F25120"/>
    <w:rsid w:val="00F253E8"/>
    <w:rsid w:val="00F26731"/>
    <w:rsid w:val="00F26C82"/>
    <w:rsid w:val="00F27B46"/>
    <w:rsid w:val="00F27BDD"/>
    <w:rsid w:val="00F30450"/>
    <w:rsid w:val="00F3076D"/>
    <w:rsid w:val="00F30B4A"/>
    <w:rsid w:val="00F30CBB"/>
    <w:rsid w:val="00F31999"/>
    <w:rsid w:val="00F339A2"/>
    <w:rsid w:val="00F34627"/>
    <w:rsid w:val="00F35339"/>
    <w:rsid w:val="00F35B59"/>
    <w:rsid w:val="00F36250"/>
    <w:rsid w:val="00F364F3"/>
    <w:rsid w:val="00F37036"/>
    <w:rsid w:val="00F376AE"/>
    <w:rsid w:val="00F40714"/>
    <w:rsid w:val="00F40BF9"/>
    <w:rsid w:val="00F414FE"/>
    <w:rsid w:val="00F4172C"/>
    <w:rsid w:val="00F41A3E"/>
    <w:rsid w:val="00F425BE"/>
    <w:rsid w:val="00F42872"/>
    <w:rsid w:val="00F4301D"/>
    <w:rsid w:val="00F4395D"/>
    <w:rsid w:val="00F445AA"/>
    <w:rsid w:val="00F45104"/>
    <w:rsid w:val="00F4642E"/>
    <w:rsid w:val="00F464E3"/>
    <w:rsid w:val="00F46BB5"/>
    <w:rsid w:val="00F46BE2"/>
    <w:rsid w:val="00F5001F"/>
    <w:rsid w:val="00F50DD8"/>
    <w:rsid w:val="00F5122D"/>
    <w:rsid w:val="00F52279"/>
    <w:rsid w:val="00F52AD3"/>
    <w:rsid w:val="00F52E54"/>
    <w:rsid w:val="00F53253"/>
    <w:rsid w:val="00F5444A"/>
    <w:rsid w:val="00F544C8"/>
    <w:rsid w:val="00F54C90"/>
    <w:rsid w:val="00F56254"/>
    <w:rsid w:val="00F5652C"/>
    <w:rsid w:val="00F56F2A"/>
    <w:rsid w:val="00F5732F"/>
    <w:rsid w:val="00F60870"/>
    <w:rsid w:val="00F60873"/>
    <w:rsid w:val="00F608B2"/>
    <w:rsid w:val="00F608C8"/>
    <w:rsid w:val="00F60D9A"/>
    <w:rsid w:val="00F61AA2"/>
    <w:rsid w:val="00F62309"/>
    <w:rsid w:val="00F62857"/>
    <w:rsid w:val="00F62AFA"/>
    <w:rsid w:val="00F630DF"/>
    <w:rsid w:val="00F631E8"/>
    <w:rsid w:val="00F63348"/>
    <w:rsid w:val="00F633D2"/>
    <w:rsid w:val="00F63C86"/>
    <w:rsid w:val="00F640BE"/>
    <w:rsid w:val="00F64994"/>
    <w:rsid w:val="00F64F68"/>
    <w:rsid w:val="00F657C6"/>
    <w:rsid w:val="00F6646A"/>
    <w:rsid w:val="00F70885"/>
    <w:rsid w:val="00F708B6"/>
    <w:rsid w:val="00F70DD6"/>
    <w:rsid w:val="00F71293"/>
    <w:rsid w:val="00F71D3D"/>
    <w:rsid w:val="00F72900"/>
    <w:rsid w:val="00F7337B"/>
    <w:rsid w:val="00F7375D"/>
    <w:rsid w:val="00F73A23"/>
    <w:rsid w:val="00F73A37"/>
    <w:rsid w:val="00F74001"/>
    <w:rsid w:val="00F74531"/>
    <w:rsid w:val="00F74ED2"/>
    <w:rsid w:val="00F75358"/>
    <w:rsid w:val="00F76053"/>
    <w:rsid w:val="00F76C65"/>
    <w:rsid w:val="00F777AC"/>
    <w:rsid w:val="00F8072E"/>
    <w:rsid w:val="00F80843"/>
    <w:rsid w:val="00F809CB"/>
    <w:rsid w:val="00F80B78"/>
    <w:rsid w:val="00F810FC"/>
    <w:rsid w:val="00F82506"/>
    <w:rsid w:val="00F827FB"/>
    <w:rsid w:val="00F8410A"/>
    <w:rsid w:val="00F84E4B"/>
    <w:rsid w:val="00F855C9"/>
    <w:rsid w:val="00F85F04"/>
    <w:rsid w:val="00F878EF"/>
    <w:rsid w:val="00F902D8"/>
    <w:rsid w:val="00F903C2"/>
    <w:rsid w:val="00F90403"/>
    <w:rsid w:val="00F908C3"/>
    <w:rsid w:val="00F90D06"/>
    <w:rsid w:val="00F930B3"/>
    <w:rsid w:val="00F9384F"/>
    <w:rsid w:val="00F93DB3"/>
    <w:rsid w:val="00F943F7"/>
    <w:rsid w:val="00F9469B"/>
    <w:rsid w:val="00F94815"/>
    <w:rsid w:val="00F95198"/>
    <w:rsid w:val="00F95943"/>
    <w:rsid w:val="00F962E7"/>
    <w:rsid w:val="00F96879"/>
    <w:rsid w:val="00F9775C"/>
    <w:rsid w:val="00F9795C"/>
    <w:rsid w:val="00F97BCA"/>
    <w:rsid w:val="00FA02FE"/>
    <w:rsid w:val="00FA19EB"/>
    <w:rsid w:val="00FA1ECD"/>
    <w:rsid w:val="00FA2992"/>
    <w:rsid w:val="00FA3043"/>
    <w:rsid w:val="00FA3051"/>
    <w:rsid w:val="00FA3C83"/>
    <w:rsid w:val="00FA4572"/>
    <w:rsid w:val="00FA52C2"/>
    <w:rsid w:val="00FA5AFD"/>
    <w:rsid w:val="00FA5BE3"/>
    <w:rsid w:val="00FA640B"/>
    <w:rsid w:val="00FA7A83"/>
    <w:rsid w:val="00FB0131"/>
    <w:rsid w:val="00FB093B"/>
    <w:rsid w:val="00FB0CA0"/>
    <w:rsid w:val="00FB0D1F"/>
    <w:rsid w:val="00FB11A7"/>
    <w:rsid w:val="00FB2636"/>
    <w:rsid w:val="00FB29CB"/>
    <w:rsid w:val="00FB2EF8"/>
    <w:rsid w:val="00FB379E"/>
    <w:rsid w:val="00FB3A32"/>
    <w:rsid w:val="00FB3F9D"/>
    <w:rsid w:val="00FB4CD0"/>
    <w:rsid w:val="00FB504E"/>
    <w:rsid w:val="00FB6D3A"/>
    <w:rsid w:val="00FB7219"/>
    <w:rsid w:val="00FB7842"/>
    <w:rsid w:val="00FC22C4"/>
    <w:rsid w:val="00FC4FFC"/>
    <w:rsid w:val="00FC50AB"/>
    <w:rsid w:val="00FC5219"/>
    <w:rsid w:val="00FC5A58"/>
    <w:rsid w:val="00FC60BE"/>
    <w:rsid w:val="00FC6551"/>
    <w:rsid w:val="00FC6942"/>
    <w:rsid w:val="00FC73EC"/>
    <w:rsid w:val="00FC7BF4"/>
    <w:rsid w:val="00FD0A4D"/>
    <w:rsid w:val="00FD0FC4"/>
    <w:rsid w:val="00FD1ED0"/>
    <w:rsid w:val="00FD227D"/>
    <w:rsid w:val="00FD2426"/>
    <w:rsid w:val="00FD2AC9"/>
    <w:rsid w:val="00FD4C56"/>
    <w:rsid w:val="00FD541D"/>
    <w:rsid w:val="00FD572D"/>
    <w:rsid w:val="00FD5EE8"/>
    <w:rsid w:val="00FD61D6"/>
    <w:rsid w:val="00FD6E40"/>
    <w:rsid w:val="00FD768E"/>
    <w:rsid w:val="00FD7EB9"/>
    <w:rsid w:val="00FE0AB8"/>
    <w:rsid w:val="00FE193D"/>
    <w:rsid w:val="00FE2ED8"/>
    <w:rsid w:val="00FE3375"/>
    <w:rsid w:val="00FE3534"/>
    <w:rsid w:val="00FE3EFD"/>
    <w:rsid w:val="00FE53B4"/>
    <w:rsid w:val="00FE57CE"/>
    <w:rsid w:val="00FE7740"/>
    <w:rsid w:val="00FF026C"/>
    <w:rsid w:val="00FF1261"/>
    <w:rsid w:val="00FF2475"/>
    <w:rsid w:val="00FF296B"/>
    <w:rsid w:val="00FF31D0"/>
    <w:rsid w:val="00FF3C2B"/>
    <w:rsid w:val="00FF40DD"/>
    <w:rsid w:val="00FF636A"/>
    <w:rsid w:val="00FF6BAC"/>
    <w:rsid w:val="00FF6DA6"/>
    <w:rsid w:val="00FF72D2"/>
    <w:rsid w:val="00FF7670"/>
    <w:rsid w:val="00FF7946"/>
    <w:rsid w:val="00FF7E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B0F76"/>
  <w15:docId w15:val="{F31058D3-D82A-43BE-BDC3-4213D38C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FEE"/>
  </w:style>
  <w:style w:type="paragraph" w:styleId="1">
    <w:name w:val="heading 1"/>
    <w:basedOn w:val="10"/>
    <w:next w:val="10"/>
    <w:qFormat/>
    <w:rsid w:val="005C4FEE"/>
    <w:pPr>
      <w:keepNext/>
      <w:jc w:val="both"/>
      <w:outlineLvl w:val="0"/>
    </w:pPr>
    <w:rPr>
      <w:rFonts w:ascii="Bookman Old Style" w:hAnsi="Bookman Old Style"/>
      <w:b/>
      <w:color w:val="000000"/>
      <w:sz w:val="16"/>
      <w:lang w:val="uk-UA"/>
    </w:rPr>
  </w:style>
  <w:style w:type="paragraph" w:styleId="2">
    <w:name w:val="heading 2"/>
    <w:basedOn w:val="10"/>
    <w:next w:val="10"/>
    <w:qFormat/>
    <w:rsid w:val="005C4FEE"/>
    <w:pPr>
      <w:keepNext/>
      <w:ind w:right="57"/>
      <w:outlineLvl w:val="1"/>
    </w:pPr>
    <w:rPr>
      <w:rFonts w:ascii="Bookman Old Style" w:hAnsi="Bookman Old Style"/>
      <w:b/>
      <w:i/>
      <w:lang w:val="uk-UA"/>
    </w:rPr>
  </w:style>
  <w:style w:type="paragraph" w:styleId="3">
    <w:name w:val="heading 3"/>
    <w:basedOn w:val="10"/>
    <w:next w:val="10"/>
    <w:qFormat/>
    <w:rsid w:val="005C4FEE"/>
    <w:pPr>
      <w:keepNext/>
      <w:jc w:val="center"/>
      <w:outlineLvl w:val="2"/>
    </w:pPr>
    <w:rPr>
      <w:rFonts w:ascii="Bookman Old Style" w:hAnsi="Bookman Old Style"/>
      <w:sz w:val="24"/>
      <w:lang w:val="uk-UA"/>
    </w:rPr>
  </w:style>
  <w:style w:type="paragraph" w:styleId="4">
    <w:name w:val="heading 4"/>
    <w:basedOn w:val="10"/>
    <w:next w:val="10"/>
    <w:qFormat/>
    <w:rsid w:val="005C4FEE"/>
    <w:pPr>
      <w:keepNext/>
      <w:jc w:val="both"/>
      <w:outlineLvl w:val="3"/>
    </w:pPr>
    <w:rPr>
      <w:rFonts w:ascii="Bookman Old Style" w:hAnsi="Bookman Old Style"/>
      <w:b/>
      <w:sz w:val="16"/>
      <w:lang w:val="uk-UA"/>
    </w:rPr>
  </w:style>
  <w:style w:type="paragraph" w:styleId="5">
    <w:name w:val="heading 5"/>
    <w:basedOn w:val="10"/>
    <w:next w:val="10"/>
    <w:qFormat/>
    <w:rsid w:val="005C4FEE"/>
    <w:pPr>
      <w:keepNext/>
      <w:jc w:val="both"/>
      <w:outlineLvl w:val="4"/>
    </w:pPr>
    <w:rPr>
      <w:rFonts w:ascii="Bookman Old Style" w:hAnsi="Bookman Old Style"/>
      <w:sz w:val="27"/>
    </w:rPr>
  </w:style>
  <w:style w:type="paragraph" w:styleId="6">
    <w:name w:val="heading 6"/>
    <w:basedOn w:val="10"/>
    <w:next w:val="10"/>
    <w:qFormat/>
    <w:rsid w:val="005C4FEE"/>
    <w:pPr>
      <w:keepNext/>
      <w:ind w:firstLine="7088"/>
      <w:jc w:val="both"/>
      <w:outlineLvl w:val="5"/>
    </w:pPr>
    <w:rPr>
      <w:rFonts w:ascii="Bookman Old Style" w:hAnsi="Bookman Old Style"/>
      <w:sz w:val="27"/>
    </w:rPr>
  </w:style>
  <w:style w:type="paragraph" w:styleId="7">
    <w:name w:val="heading 7"/>
    <w:basedOn w:val="10"/>
    <w:next w:val="10"/>
    <w:qFormat/>
    <w:rsid w:val="005C4FEE"/>
    <w:pPr>
      <w:keepNext/>
      <w:ind w:firstLine="2268"/>
      <w:jc w:val="both"/>
      <w:outlineLvl w:val="6"/>
    </w:pPr>
    <w:rPr>
      <w:rFonts w:ascii="Bookman Old Style" w:hAnsi="Bookman Old Style"/>
      <w:sz w:val="27"/>
    </w:rPr>
  </w:style>
  <w:style w:type="paragraph" w:styleId="8">
    <w:name w:val="heading 8"/>
    <w:basedOn w:val="10"/>
    <w:next w:val="10"/>
    <w:qFormat/>
    <w:rsid w:val="005C4FEE"/>
    <w:pPr>
      <w:keepNext/>
      <w:jc w:val="both"/>
      <w:outlineLvl w:val="7"/>
    </w:pPr>
    <w:rPr>
      <w:rFonts w:ascii="Bookman Old Style" w:hAnsi="Bookman Old Style"/>
      <w:sz w:val="24"/>
    </w:rPr>
  </w:style>
  <w:style w:type="paragraph" w:styleId="9">
    <w:name w:val="heading 9"/>
    <w:basedOn w:val="10"/>
    <w:next w:val="10"/>
    <w:qFormat/>
    <w:rsid w:val="005C4FEE"/>
    <w:pPr>
      <w:keepNext/>
      <w:ind w:firstLine="3261"/>
      <w:jc w:val="both"/>
      <w:outlineLvl w:val="8"/>
    </w:pPr>
    <w:rPr>
      <w:rFonts w:ascii="Bookman Old Style" w:hAnsi="Bookman Old Style"/>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C4FEE"/>
    <w:rPr>
      <w:snapToGrid w:val="0"/>
    </w:rPr>
  </w:style>
  <w:style w:type="character" w:customStyle="1" w:styleId="11">
    <w:name w:val="Основной шрифт абзаца1"/>
    <w:rsid w:val="005C4FEE"/>
  </w:style>
  <w:style w:type="paragraph" w:customStyle="1" w:styleId="110">
    <w:name w:val="заголовок 11"/>
    <w:basedOn w:val="10"/>
    <w:next w:val="12"/>
    <w:rsid w:val="005C4FEE"/>
    <w:pPr>
      <w:keepNext/>
      <w:keepLines/>
      <w:spacing w:line="200" w:lineRule="atLeast"/>
      <w:ind w:left="840" w:right="-360"/>
    </w:pPr>
    <w:rPr>
      <w:rFonts w:ascii="Arial" w:hAnsi="Arial"/>
      <w:b/>
      <w:spacing w:val="-10"/>
      <w:kern w:val="28"/>
      <w:sz w:val="22"/>
    </w:rPr>
  </w:style>
  <w:style w:type="paragraph" w:customStyle="1" w:styleId="12">
    <w:name w:val="Основной текст1"/>
    <w:basedOn w:val="10"/>
    <w:rsid w:val="005C4FEE"/>
    <w:pPr>
      <w:spacing w:after="220" w:line="220" w:lineRule="atLeast"/>
      <w:ind w:left="840" w:right="-360"/>
    </w:pPr>
  </w:style>
  <w:style w:type="paragraph" w:customStyle="1" w:styleId="21">
    <w:name w:val="заголовок 21"/>
    <w:basedOn w:val="10"/>
    <w:next w:val="10"/>
    <w:rsid w:val="005C4FEE"/>
    <w:pPr>
      <w:keepNext/>
      <w:ind w:firstLine="2835"/>
      <w:jc w:val="both"/>
    </w:pPr>
    <w:rPr>
      <w:rFonts w:ascii="Bookman Old Style" w:hAnsi="Bookman Old Style"/>
      <w:sz w:val="27"/>
    </w:rPr>
  </w:style>
  <w:style w:type="paragraph" w:customStyle="1" w:styleId="31">
    <w:name w:val="заголовок 31"/>
    <w:basedOn w:val="10"/>
    <w:next w:val="10"/>
    <w:rsid w:val="005C4FEE"/>
    <w:pPr>
      <w:keepNext/>
      <w:ind w:firstLine="3686"/>
      <w:jc w:val="both"/>
    </w:pPr>
    <w:rPr>
      <w:rFonts w:ascii="Bookman Old Style" w:hAnsi="Bookman Old Style"/>
      <w:b/>
      <w:sz w:val="36"/>
    </w:rPr>
  </w:style>
  <w:style w:type="paragraph" w:customStyle="1" w:styleId="41">
    <w:name w:val="заголовок 41"/>
    <w:basedOn w:val="10"/>
    <w:next w:val="10"/>
    <w:rsid w:val="005C4FEE"/>
    <w:pPr>
      <w:keepNext/>
      <w:ind w:firstLine="1701"/>
      <w:jc w:val="both"/>
    </w:pPr>
    <w:rPr>
      <w:rFonts w:ascii="Bookman Old Style" w:hAnsi="Bookman Old Style"/>
      <w:sz w:val="27"/>
    </w:rPr>
  </w:style>
  <w:style w:type="paragraph" w:customStyle="1" w:styleId="51">
    <w:name w:val="заголовок 51"/>
    <w:basedOn w:val="10"/>
    <w:next w:val="10"/>
    <w:rsid w:val="005C4FEE"/>
    <w:pPr>
      <w:keepNext/>
      <w:jc w:val="both"/>
    </w:pPr>
    <w:rPr>
      <w:rFonts w:ascii="Bookman Old Style" w:hAnsi="Bookman Old Style"/>
      <w:sz w:val="27"/>
    </w:rPr>
  </w:style>
  <w:style w:type="paragraph" w:customStyle="1" w:styleId="61">
    <w:name w:val="заголовок 61"/>
    <w:basedOn w:val="10"/>
    <w:next w:val="10"/>
    <w:rsid w:val="005C4FEE"/>
    <w:pPr>
      <w:keepNext/>
      <w:ind w:firstLine="7088"/>
      <w:jc w:val="both"/>
    </w:pPr>
    <w:rPr>
      <w:rFonts w:ascii="Bookman Old Style" w:hAnsi="Bookman Old Style"/>
      <w:sz w:val="27"/>
    </w:rPr>
  </w:style>
  <w:style w:type="paragraph" w:customStyle="1" w:styleId="71">
    <w:name w:val="заголовок 71"/>
    <w:basedOn w:val="10"/>
    <w:next w:val="10"/>
    <w:rsid w:val="005C4FEE"/>
    <w:pPr>
      <w:keepNext/>
      <w:ind w:firstLine="2268"/>
      <w:jc w:val="both"/>
    </w:pPr>
    <w:rPr>
      <w:rFonts w:ascii="Bookman Old Style" w:hAnsi="Bookman Old Style"/>
      <w:sz w:val="27"/>
    </w:rPr>
  </w:style>
  <w:style w:type="paragraph" w:customStyle="1" w:styleId="81">
    <w:name w:val="заголовок 81"/>
    <w:basedOn w:val="10"/>
    <w:next w:val="10"/>
    <w:rsid w:val="005C4FEE"/>
    <w:pPr>
      <w:keepNext/>
      <w:jc w:val="both"/>
    </w:pPr>
    <w:rPr>
      <w:rFonts w:ascii="Bookman Old Style" w:hAnsi="Bookman Old Style"/>
      <w:sz w:val="24"/>
    </w:rPr>
  </w:style>
  <w:style w:type="paragraph" w:customStyle="1" w:styleId="91">
    <w:name w:val="заголовок 91"/>
    <w:basedOn w:val="10"/>
    <w:next w:val="10"/>
    <w:rsid w:val="005C4FEE"/>
    <w:pPr>
      <w:keepNext/>
      <w:ind w:firstLine="3261"/>
      <w:jc w:val="both"/>
    </w:pPr>
    <w:rPr>
      <w:rFonts w:ascii="Bookman Old Style" w:hAnsi="Bookman Old Style"/>
      <w:sz w:val="27"/>
    </w:rPr>
  </w:style>
  <w:style w:type="paragraph" w:styleId="a3">
    <w:name w:val="Body Text Indent"/>
    <w:basedOn w:val="10"/>
    <w:rsid w:val="005C4FEE"/>
    <w:pPr>
      <w:jc w:val="center"/>
    </w:pPr>
    <w:rPr>
      <w:rFonts w:ascii="Bookman Old Style" w:hAnsi="Bookman Old Style"/>
      <w:sz w:val="12"/>
      <w:lang w:val="uk-UA"/>
    </w:rPr>
  </w:style>
  <w:style w:type="paragraph" w:styleId="a4">
    <w:name w:val="footnote text"/>
    <w:basedOn w:val="10"/>
    <w:semiHidden/>
    <w:rsid w:val="005C4FEE"/>
  </w:style>
  <w:style w:type="character" w:styleId="a5">
    <w:name w:val="footnote reference"/>
    <w:semiHidden/>
    <w:rsid w:val="005C4FEE"/>
    <w:rPr>
      <w:vertAlign w:val="superscript"/>
    </w:rPr>
  </w:style>
  <w:style w:type="paragraph" w:styleId="a6">
    <w:name w:val="header"/>
    <w:basedOn w:val="10"/>
    <w:link w:val="a7"/>
    <w:uiPriority w:val="99"/>
    <w:rsid w:val="005C4FEE"/>
    <w:pPr>
      <w:keepLines/>
      <w:tabs>
        <w:tab w:val="left" w:pos="-1080"/>
        <w:tab w:val="center" w:pos="4320"/>
        <w:tab w:val="right" w:pos="9480"/>
      </w:tabs>
      <w:ind w:left="-1080" w:right="-1080"/>
    </w:pPr>
    <w:rPr>
      <w:rFonts w:ascii="Arial" w:hAnsi="Arial"/>
      <w:i/>
    </w:rPr>
  </w:style>
  <w:style w:type="character" w:customStyle="1" w:styleId="a7">
    <w:name w:val="Верхній колонтитул Знак"/>
    <w:link w:val="a6"/>
    <w:uiPriority w:val="99"/>
    <w:rsid w:val="00021220"/>
    <w:rPr>
      <w:rFonts w:ascii="Arial" w:hAnsi="Arial"/>
      <w:i/>
      <w:snapToGrid w:val="0"/>
      <w:lang w:val="ru-RU" w:eastAsia="ru-RU"/>
    </w:rPr>
  </w:style>
  <w:style w:type="character" w:styleId="a8">
    <w:name w:val="page number"/>
    <w:basedOn w:val="11"/>
    <w:rsid w:val="005C4FEE"/>
  </w:style>
  <w:style w:type="paragraph" w:styleId="a9">
    <w:name w:val="footer"/>
    <w:basedOn w:val="10"/>
    <w:link w:val="aa"/>
    <w:uiPriority w:val="99"/>
    <w:rsid w:val="005C4FEE"/>
    <w:pPr>
      <w:keepLines/>
      <w:tabs>
        <w:tab w:val="left" w:pos="-1080"/>
        <w:tab w:val="center" w:pos="4320"/>
        <w:tab w:val="right" w:pos="9480"/>
      </w:tabs>
      <w:spacing w:before="420"/>
      <w:ind w:left="-1080" w:right="-1080"/>
    </w:pPr>
    <w:rPr>
      <w:rFonts w:ascii="Arial" w:hAnsi="Arial"/>
      <w:b/>
    </w:rPr>
  </w:style>
  <w:style w:type="character" w:customStyle="1" w:styleId="aa">
    <w:name w:val="Нижній колонтитул Знак"/>
    <w:basedOn w:val="a0"/>
    <w:link w:val="a9"/>
    <w:uiPriority w:val="99"/>
    <w:rsid w:val="00BF3DEC"/>
    <w:rPr>
      <w:rFonts w:ascii="Arial" w:hAnsi="Arial"/>
      <w:b/>
      <w:snapToGrid w:val="0"/>
    </w:rPr>
  </w:style>
  <w:style w:type="paragraph" w:styleId="20">
    <w:name w:val="Body Text Indent 2"/>
    <w:basedOn w:val="10"/>
    <w:rsid w:val="005C4FEE"/>
    <w:pPr>
      <w:ind w:left="426"/>
    </w:pPr>
  </w:style>
  <w:style w:type="paragraph" w:styleId="30">
    <w:name w:val="Body Text Indent 3"/>
    <w:basedOn w:val="10"/>
    <w:rsid w:val="005C4FEE"/>
    <w:pPr>
      <w:ind w:firstLine="567"/>
      <w:jc w:val="both"/>
    </w:pPr>
    <w:rPr>
      <w:rFonts w:ascii="Bookman Old Style" w:hAnsi="Bookman Old Style"/>
      <w:sz w:val="27"/>
    </w:rPr>
  </w:style>
  <w:style w:type="paragraph" w:styleId="ab">
    <w:name w:val="endnote text"/>
    <w:basedOn w:val="10"/>
    <w:semiHidden/>
    <w:rsid w:val="005C4FEE"/>
  </w:style>
  <w:style w:type="character" w:styleId="ac">
    <w:name w:val="endnote reference"/>
    <w:semiHidden/>
    <w:rsid w:val="005C4FEE"/>
    <w:rPr>
      <w:vertAlign w:val="superscript"/>
    </w:rPr>
  </w:style>
  <w:style w:type="paragraph" w:styleId="ad">
    <w:name w:val="Block Text"/>
    <w:basedOn w:val="10"/>
    <w:rsid w:val="005C4FEE"/>
    <w:pPr>
      <w:ind w:left="-108" w:right="-109"/>
      <w:jc w:val="both"/>
    </w:pPr>
    <w:rPr>
      <w:rFonts w:ascii="Bookman Old Style" w:hAnsi="Bookman Old Style"/>
      <w:sz w:val="16"/>
    </w:rPr>
  </w:style>
  <w:style w:type="paragraph" w:styleId="32">
    <w:name w:val="Body Text 3"/>
    <w:basedOn w:val="10"/>
    <w:rsid w:val="005C4FEE"/>
    <w:pPr>
      <w:jc w:val="both"/>
    </w:pPr>
    <w:rPr>
      <w:rFonts w:ascii="Bookman Old Style" w:hAnsi="Bookman Old Style"/>
      <w:sz w:val="16"/>
    </w:rPr>
  </w:style>
  <w:style w:type="paragraph" w:styleId="ae">
    <w:name w:val="Closing"/>
    <w:basedOn w:val="10"/>
    <w:rsid w:val="005C4FEE"/>
    <w:pPr>
      <w:spacing w:line="220" w:lineRule="atLeast"/>
      <w:ind w:left="840" w:right="-360"/>
    </w:pPr>
  </w:style>
  <w:style w:type="paragraph" w:customStyle="1" w:styleId="af">
    <w:name w:val="Название документа"/>
    <w:next w:val="10"/>
    <w:rsid w:val="005C4FEE"/>
    <w:pPr>
      <w:spacing w:before="140" w:after="540" w:line="600" w:lineRule="atLeast"/>
      <w:ind w:left="840"/>
    </w:pPr>
    <w:rPr>
      <w:snapToGrid w:val="0"/>
      <w:spacing w:val="-38"/>
      <w:sz w:val="60"/>
    </w:rPr>
  </w:style>
  <w:style w:type="paragraph" w:customStyle="1" w:styleId="13">
    <w:name w:val="Шапка1"/>
    <w:basedOn w:val="12"/>
    <w:rsid w:val="005C4FEE"/>
    <w:pPr>
      <w:keepLines/>
      <w:spacing w:after="0" w:line="415" w:lineRule="atLeast"/>
      <w:ind w:left="1985" w:hanging="1145"/>
    </w:pPr>
  </w:style>
  <w:style w:type="paragraph" w:customStyle="1" w:styleId="af0">
    <w:name w:val="Заголовок сообщения (первый)"/>
    <w:basedOn w:val="13"/>
    <w:next w:val="13"/>
    <w:rsid w:val="005C4FEE"/>
  </w:style>
  <w:style w:type="character" w:customStyle="1" w:styleId="af1">
    <w:name w:val="Заголовок сообщения (текст)"/>
    <w:rsid w:val="005C4FEE"/>
    <w:rPr>
      <w:rFonts w:ascii="Arial" w:hAnsi="Arial"/>
      <w:b/>
      <w:spacing w:val="-4"/>
      <w:sz w:val="18"/>
      <w:vertAlign w:val="baseline"/>
    </w:rPr>
  </w:style>
  <w:style w:type="paragraph" w:customStyle="1" w:styleId="af2">
    <w:name w:val="Заголовок сообщения (последний)"/>
    <w:basedOn w:val="13"/>
    <w:next w:val="12"/>
    <w:rsid w:val="005C4FEE"/>
    <w:pPr>
      <w:pBdr>
        <w:bottom w:val="single" w:sz="6" w:space="22" w:color="auto"/>
      </w:pBdr>
      <w:spacing w:after="400"/>
    </w:pPr>
  </w:style>
  <w:style w:type="paragraph" w:customStyle="1" w:styleId="af3">
    <w:name w:val="Девиз"/>
    <w:basedOn w:val="10"/>
    <w:rsid w:val="005C4FEE"/>
    <w:pPr>
      <w:framePr w:w="5170" w:h="1800" w:hRule="exact" w:hSpace="187" w:vSpace="187" w:wrap="auto" w:vAnchor="page" w:hAnchor="page" w:x="966" w:yAlign="bottom" w:anchorLock="1"/>
    </w:pPr>
    <w:rPr>
      <w:rFonts w:ascii="Impact" w:hAnsi="Impact"/>
      <w:caps/>
      <w:color w:val="FFFFFF"/>
      <w:spacing w:val="20"/>
      <w:position w:val="12"/>
      <w:sz w:val="48"/>
    </w:rPr>
  </w:style>
  <w:style w:type="paragraph" w:customStyle="1" w:styleId="14">
    <w:name w:val="текст сноски1"/>
    <w:basedOn w:val="10"/>
    <w:rsid w:val="005C4FEE"/>
  </w:style>
  <w:style w:type="character" w:customStyle="1" w:styleId="15">
    <w:name w:val="знак сноски1"/>
    <w:rsid w:val="005C4FEE"/>
    <w:rPr>
      <w:vertAlign w:val="superscript"/>
    </w:rPr>
  </w:style>
  <w:style w:type="paragraph" w:customStyle="1" w:styleId="210">
    <w:name w:val="Основной текст 21"/>
    <w:basedOn w:val="10"/>
    <w:rsid w:val="005C4FEE"/>
    <w:pPr>
      <w:jc w:val="center"/>
    </w:pPr>
    <w:rPr>
      <w:lang w:val="uk-UA"/>
    </w:rPr>
  </w:style>
  <w:style w:type="paragraph" w:customStyle="1" w:styleId="16">
    <w:name w:val="Верхний колонтитул1"/>
    <w:basedOn w:val="10"/>
    <w:rsid w:val="005C4FEE"/>
    <w:pPr>
      <w:tabs>
        <w:tab w:val="center" w:pos="4153"/>
        <w:tab w:val="right" w:pos="8306"/>
      </w:tabs>
    </w:pPr>
  </w:style>
  <w:style w:type="paragraph" w:customStyle="1" w:styleId="17">
    <w:name w:val="Нижний колонтитул1"/>
    <w:basedOn w:val="10"/>
    <w:rsid w:val="005C4FEE"/>
    <w:pPr>
      <w:tabs>
        <w:tab w:val="center" w:pos="4153"/>
        <w:tab w:val="right" w:pos="8306"/>
      </w:tabs>
    </w:pPr>
  </w:style>
  <w:style w:type="paragraph" w:customStyle="1" w:styleId="18">
    <w:name w:val="Текст выноски1"/>
    <w:basedOn w:val="a"/>
    <w:semiHidden/>
    <w:rsid w:val="005C4FEE"/>
    <w:rPr>
      <w:rFonts w:ascii="Tahoma" w:hAnsi="Tahoma" w:cs="Tahoma"/>
      <w:sz w:val="16"/>
      <w:szCs w:val="16"/>
    </w:rPr>
  </w:style>
  <w:style w:type="paragraph" w:styleId="af4">
    <w:name w:val="Normal (Web)"/>
    <w:aliases w:val="Обычный (Web)"/>
    <w:basedOn w:val="a"/>
    <w:uiPriority w:val="99"/>
    <w:qFormat/>
    <w:rsid w:val="00EF2939"/>
    <w:pPr>
      <w:spacing w:before="100" w:beforeAutospacing="1" w:after="100" w:afterAutospacing="1"/>
    </w:pPr>
    <w:rPr>
      <w:sz w:val="24"/>
      <w:szCs w:val="24"/>
    </w:rPr>
  </w:style>
  <w:style w:type="paragraph" w:customStyle="1" w:styleId="af5">
    <w:name w:val="Знак Знак Знак Знак Знак Знак Знак Знак Знак Знак Знак Знак"/>
    <w:basedOn w:val="a"/>
    <w:rsid w:val="00F5001F"/>
    <w:rPr>
      <w:rFonts w:ascii="Verdana" w:hAnsi="Verdana"/>
      <w:color w:val="000000"/>
      <w:lang w:val="en-US" w:eastAsia="en-US"/>
    </w:rPr>
  </w:style>
  <w:style w:type="paragraph" w:styleId="af6">
    <w:name w:val="Balloon Text"/>
    <w:basedOn w:val="a"/>
    <w:semiHidden/>
    <w:rsid w:val="00557AF2"/>
    <w:rPr>
      <w:rFonts w:ascii="Tahoma" w:hAnsi="Tahoma" w:cs="Tahoma"/>
      <w:sz w:val="16"/>
      <w:szCs w:val="16"/>
    </w:rPr>
  </w:style>
  <w:style w:type="paragraph" w:customStyle="1" w:styleId="af7">
    <w:name w:val="Знак Знак"/>
    <w:basedOn w:val="a"/>
    <w:rsid w:val="00816C32"/>
    <w:rPr>
      <w:rFonts w:ascii="Verdana" w:hAnsi="Verdana" w:cs="Verdana"/>
      <w:lang w:val="en-US" w:eastAsia="en-US"/>
    </w:rPr>
  </w:style>
  <w:style w:type="character" w:customStyle="1" w:styleId="af8">
    <w:name w:val="номер страницы"/>
    <w:basedOn w:val="a0"/>
    <w:rsid w:val="000E0DC6"/>
  </w:style>
  <w:style w:type="table" w:styleId="af9">
    <w:name w:val="Table Grid"/>
    <w:basedOn w:val="a1"/>
    <w:uiPriority w:val="39"/>
    <w:rsid w:val="000E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заголовок 5"/>
    <w:basedOn w:val="a"/>
    <w:next w:val="a"/>
    <w:rsid w:val="00585938"/>
    <w:pPr>
      <w:keepNext/>
      <w:autoSpaceDE w:val="0"/>
      <w:autoSpaceDN w:val="0"/>
      <w:jc w:val="both"/>
    </w:pPr>
    <w:rPr>
      <w:rFonts w:ascii="Bookman Old Style" w:hAnsi="Bookman Old Style"/>
      <w:sz w:val="27"/>
      <w:szCs w:val="27"/>
    </w:rPr>
  </w:style>
  <w:style w:type="paragraph" w:customStyle="1" w:styleId="afa">
    <w:name w:val="Знак Знак Знак Знак"/>
    <w:basedOn w:val="a"/>
    <w:rsid w:val="0034770D"/>
    <w:rPr>
      <w:rFonts w:ascii="Verdana" w:hAnsi="Verdana"/>
      <w:color w:val="000000"/>
      <w:lang w:val="en-US" w:eastAsia="en-US"/>
    </w:rPr>
  </w:style>
  <w:style w:type="paragraph" w:customStyle="1" w:styleId="22">
    <w:name w:val="Обычный2"/>
    <w:rsid w:val="00C00E78"/>
    <w:rPr>
      <w:snapToGrid w:val="0"/>
    </w:rPr>
  </w:style>
  <w:style w:type="character" w:styleId="afb">
    <w:name w:val="Strong"/>
    <w:uiPriority w:val="22"/>
    <w:qFormat/>
    <w:rsid w:val="00C64257"/>
    <w:rPr>
      <w:b/>
      <w:bCs/>
    </w:rPr>
  </w:style>
  <w:style w:type="character" w:styleId="afc">
    <w:name w:val="Hyperlink"/>
    <w:uiPriority w:val="99"/>
    <w:unhideWhenUsed/>
    <w:rsid w:val="00052E21"/>
    <w:rPr>
      <w:color w:val="0000FF"/>
      <w:u w:val="single"/>
    </w:rPr>
  </w:style>
  <w:style w:type="character" w:styleId="afd">
    <w:name w:val="FollowedHyperlink"/>
    <w:uiPriority w:val="99"/>
    <w:unhideWhenUsed/>
    <w:rsid w:val="00052E21"/>
    <w:rPr>
      <w:color w:val="800080"/>
      <w:u w:val="single"/>
    </w:rPr>
  </w:style>
  <w:style w:type="paragraph" w:customStyle="1" w:styleId="xl73">
    <w:name w:val="xl73"/>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uk-UA" w:eastAsia="uk-UA"/>
    </w:rPr>
  </w:style>
  <w:style w:type="paragraph" w:customStyle="1" w:styleId="xl74">
    <w:name w:val="xl74"/>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uk-UA" w:eastAsia="uk-UA"/>
    </w:rPr>
  </w:style>
  <w:style w:type="paragraph" w:customStyle="1" w:styleId="xl75">
    <w:name w:val="xl75"/>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uk-UA" w:eastAsia="uk-UA"/>
    </w:rPr>
  </w:style>
  <w:style w:type="paragraph" w:customStyle="1" w:styleId="xl76">
    <w:name w:val="xl7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7">
    <w:name w:val="xl7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8">
    <w:name w:val="xl78"/>
    <w:basedOn w:val="a"/>
    <w:rsid w:val="00052E2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9">
    <w:name w:val="xl79"/>
    <w:basedOn w:val="a"/>
    <w:rsid w:val="00052E2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0">
    <w:name w:val="xl80"/>
    <w:basedOn w:val="a"/>
    <w:rsid w:val="00052E21"/>
    <w:pPr>
      <w:pBdr>
        <w:top w:val="single" w:sz="4" w:space="0" w:color="auto"/>
        <w:left w:val="single" w:sz="4" w:space="0" w:color="auto"/>
      </w:pBdr>
      <w:spacing w:before="100" w:beforeAutospacing="1" w:after="100" w:afterAutospacing="1"/>
      <w:jc w:val="center"/>
      <w:textAlignment w:val="center"/>
    </w:pPr>
    <w:rPr>
      <w:b/>
      <w:bCs/>
      <w:lang w:val="uk-UA" w:eastAsia="uk-UA"/>
    </w:rPr>
  </w:style>
  <w:style w:type="paragraph" w:customStyle="1" w:styleId="xl81">
    <w:name w:val="xl81"/>
    <w:basedOn w:val="a"/>
    <w:rsid w:val="00052E21"/>
    <w:pPr>
      <w:pBdr>
        <w:top w:val="single" w:sz="4" w:space="0" w:color="auto"/>
      </w:pBdr>
      <w:spacing w:before="100" w:beforeAutospacing="1" w:after="100" w:afterAutospacing="1"/>
      <w:jc w:val="center"/>
      <w:textAlignment w:val="center"/>
    </w:pPr>
    <w:rPr>
      <w:b/>
      <w:bCs/>
      <w:lang w:val="uk-UA" w:eastAsia="uk-UA"/>
    </w:rPr>
  </w:style>
  <w:style w:type="paragraph" w:customStyle="1" w:styleId="xl82">
    <w:name w:val="xl82"/>
    <w:basedOn w:val="a"/>
    <w:rsid w:val="00052E21"/>
    <w:pPr>
      <w:pBdr>
        <w:top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3">
    <w:name w:val="xl83"/>
    <w:basedOn w:val="a"/>
    <w:rsid w:val="00052E2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84">
    <w:name w:val="xl84"/>
    <w:basedOn w:val="a"/>
    <w:rsid w:val="00052E2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85">
    <w:name w:val="xl85"/>
    <w:basedOn w:val="a"/>
    <w:rsid w:val="00052E2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6">
    <w:name w:val="xl8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uk-UA" w:eastAsia="uk-UA"/>
    </w:rPr>
  </w:style>
  <w:style w:type="paragraph" w:customStyle="1" w:styleId="xl87">
    <w:name w:val="xl8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uk-UA" w:eastAsia="uk-UA"/>
    </w:rPr>
  </w:style>
  <w:style w:type="paragraph" w:customStyle="1" w:styleId="xl88">
    <w:name w:val="xl88"/>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89">
    <w:name w:val="xl89"/>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90">
    <w:name w:val="xl90"/>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91">
    <w:name w:val="xl91"/>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uk-UA" w:eastAsia="uk-UA"/>
    </w:rPr>
  </w:style>
  <w:style w:type="paragraph" w:customStyle="1" w:styleId="xl92">
    <w:name w:val="xl92"/>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uk-UA" w:eastAsia="uk-UA"/>
    </w:rPr>
  </w:style>
  <w:style w:type="paragraph" w:customStyle="1" w:styleId="xl93">
    <w:name w:val="xl93"/>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4">
    <w:name w:val="xl94"/>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5">
    <w:name w:val="xl95"/>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6">
    <w:name w:val="xl9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uk-UA" w:eastAsia="uk-UA"/>
    </w:rPr>
  </w:style>
  <w:style w:type="paragraph" w:customStyle="1" w:styleId="xl97">
    <w:name w:val="xl9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uk-UA" w:eastAsia="uk-UA"/>
    </w:rPr>
  </w:style>
  <w:style w:type="character" w:styleId="afe">
    <w:name w:val="Emphasis"/>
    <w:uiPriority w:val="20"/>
    <w:qFormat/>
    <w:rsid w:val="00D25EE9"/>
    <w:rPr>
      <w:i/>
      <w:iCs/>
    </w:rPr>
  </w:style>
  <w:style w:type="paragraph" w:styleId="aff">
    <w:name w:val="Body Text"/>
    <w:basedOn w:val="a"/>
    <w:link w:val="aff0"/>
    <w:rsid w:val="00CB0EAD"/>
    <w:pPr>
      <w:spacing w:after="120"/>
    </w:pPr>
  </w:style>
  <w:style w:type="character" w:customStyle="1" w:styleId="aff0">
    <w:name w:val="Основний текст Знак"/>
    <w:link w:val="aff"/>
    <w:rsid w:val="00CB0EAD"/>
    <w:rPr>
      <w:lang w:val="ru-RU" w:eastAsia="ru-RU"/>
    </w:rPr>
  </w:style>
  <w:style w:type="paragraph" w:styleId="aff1">
    <w:name w:val="List Paragraph"/>
    <w:basedOn w:val="a"/>
    <w:uiPriority w:val="34"/>
    <w:qFormat/>
    <w:rsid w:val="00C51145"/>
    <w:pPr>
      <w:ind w:left="720"/>
      <w:contextualSpacing/>
    </w:pPr>
  </w:style>
  <w:style w:type="paragraph" w:customStyle="1" w:styleId="33">
    <w:name w:val="Обычный3"/>
    <w:rsid w:val="00B22144"/>
    <w:rPr>
      <w:snapToGrid w:val="0"/>
    </w:rPr>
  </w:style>
  <w:style w:type="character" w:customStyle="1" w:styleId="23">
    <w:name w:val="Основной шрифт абзаца2"/>
    <w:rsid w:val="00B22144"/>
  </w:style>
  <w:style w:type="paragraph" w:customStyle="1" w:styleId="24">
    <w:name w:val="Основной текст2"/>
    <w:basedOn w:val="33"/>
    <w:rsid w:val="00B22144"/>
    <w:pPr>
      <w:spacing w:after="220" w:line="220" w:lineRule="atLeast"/>
      <w:ind w:left="840" w:right="-360"/>
    </w:pPr>
  </w:style>
  <w:style w:type="paragraph" w:customStyle="1" w:styleId="25">
    <w:name w:val="Шапка2"/>
    <w:basedOn w:val="24"/>
    <w:rsid w:val="00B22144"/>
    <w:pPr>
      <w:keepLines/>
      <w:spacing w:after="0" w:line="415" w:lineRule="atLeast"/>
      <w:ind w:left="1985" w:hanging="1145"/>
    </w:pPr>
  </w:style>
  <w:style w:type="paragraph" w:customStyle="1" w:styleId="26">
    <w:name w:val="Верхний колонтитул2"/>
    <w:basedOn w:val="33"/>
    <w:rsid w:val="00B22144"/>
    <w:pPr>
      <w:tabs>
        <w:tab w:val="center" w:pos="4153"/>
        <w:tab w:val="right" w:pos="8306"/>
      </w:tabs>
    </w:pPr>
  </w:style>
  <w:style w:type="paragraph" w:customStyle="1" w:styleId="27">
    <w:name w:val="Нижний колонтитул2"/>
    <w:basedOn w:val="33"/>
    <w:rsid w:val="00B22144"/>
    <w:pPr>
      <w:tabs>
        <w:tab w:val="center" w:pos="4153"/>
        <w:tab w:val="right" w:pos="8306"/>
      </w:tabs>
    </w:pPr>
  </w:style>
  <w:style w:type="paragraph" w:customStyle="1" w:styleId="aff2">
    <w:name w:val="Знак Знак Знак Знак Знак Знак Знак Знак Знак Знак Знак Знак"/>
    <w:basedOn w:val="a"/>
    <w:rsid w:val="00B22144"/>
    <w:rPr>
      <w:rFonts w:ascii="Verdana" w:hAnsi="Verdana"/>
      <w:color w:val="000000"/>
      <w:lang w:val="en-US" w:eastAsia="en-US"/>
    </w:rPr>
  </w:style>
  <w:style w:type="paragraph" w:customStyle="1" w:styleId="aff3">
    <w:name w:val="Знак Знак Знак Знак"/>
    <w:basedOn w:val="a"/>
    <w:rsid w:val="00B22144"/>
    <w:rPr>
      <w:rFonts w:ascii="Verdana" w:hAnsi="Verdana"/>
      <w:color w:val="000000"/>
      <w:lang w:val="en-US" w:eastAsia="en-US"/>
    </w:rPr>
  </w:style>
  <w:style w:type="paragraph" w:customStyle="1" w:styleId="rvps7">
    <w:name w:val="rvps7"/>
    <w:basedOn w:val="a"/>
    <w:rsid w:val="00B22144"/>
    <w:pPr>
      <w:spacing w:before="100" w:beforeAutospacing="1" w:after="100" w:afterAutospacing="1"/>
    </w:pPr>
    <w:rPr>
      <w:sz w:val="24"/>
      <w:szCs w:val="24"/>
      <w:lang w:val="uk-UA" w:eastAsia="uk-UA"/>
    </w:rPr>
  </w:style>
  <w:style w:type="character" w:customStyle="1" w:styleId="rvts15">
    <w:name w:val="rvts15"/>
    <w:rsid w:val="00B22144"/>
  </w:style>
  <w:style w:type="paragraph" w:customStyle="1" w:styleId="rvps11">
    <w:name w:val="rvps11"/>
    <w:basedOn w:val="a"/>
    <w:rsid w:val="00B22144"/>
    <w:pPr>
      <w:spacing w:before="100" w:beforeAutospacing="1" w:after="100" w:afterAutospacing="1"/>
    </w:pPr>
    <w:rPr>
      <w:sz w:val="24"/>
      <w:szCs w:val="24"/>
      <w:lang w:val="uk-UA" w:eastAsia="uk-UA"/>
    </w:rPr>
  </w:style>
  <w:style w:type="paragraph" w:customStyle="1" w:styleId="rvps12">
    <w:name w:val="rvps12"/>
    <w:basedOn w:val="a"/>
    <w:rsid w:val="00B22144"/>
    <w:pPr>
      <w:spacing w:before="100" w:beforeAutospacing="1" w:after="100" w:afterAutospacing="1"/>
    </w:pPr>
    <w:rPr>
      <w:sz w:val="24"/>
      <w:szCs w:val="24"/>
      <w:lang w:val="uk-UA" w:eastAsia="uk-UA"/>
    </w:rPr>
  </w:style>
  <w:style w:type="character" w:customStyle="1" w:styleId="rvts82">
    <w:name w:val="rvts82"/>
    <w:rsid w:val="00B22144"/>
  </w:style>
  <w:style w:type="character" w:customStyle="1" w:styleId="FontStyle13">
    <w:name w:val="Font Style13"/>
    <w:uiPriority w:val="99"/>
    <w:rsid w:val="00B22144"/>
    <w:rPr>
      <w:rFonts w:ascii="Times New Roman" w:hAnsi="Times New Roman" w:cs="Times New Roman"/>
      <w:b/>
      <w:bCs/>
      <w:sz w:val="22"/>
      <w:szCs w:val="22"/>
    </w:rPr>
  </w:style>
  <w:style w:type="paragraph" w:customStyle="1" w:styleId="Style3">
    <w:name w:val="Style3"/>
    <w:basedOn w:val="a"/>
    <w:uiPriority w:val="99"/>
    <w:rsid w:val="00B22144"/>
    <w:pPr>
      <w:widowControl w:val="0"/>
      <w:autoSpaceDE w:val="0"/>
      <w:autoSpaceDN w:val="0"/>
      <w:adjustRightInd w:val="0"/>
      <w:spacing w:line="274" w:lineRule="exact"/>
      <w:ind w:hanging="514"/>
    </w:pPr>
    <w:rPr>
      <w:sz w:val="24"/>
      <w:szCs w:val="24"/>
      <w:lang w:val="uk-UA" w:eastAsia="uk-UA"/>
    </w:rPr>
  </w:style>
  <w:style w:type="paragraph" w:customStyle="1" w:styleId="Style5">
    <w:name w:val="Style5"/>
    <w:basedOn w:val="a"/>
    <w:uiPriority w:val="99"/>
    <w:rsid w:val="00B22144"/>
    <w:pPr>
      <w:widowControl w:val="0"/>
      <w:autoSpaceDE w:val="0"/>
      <w:autoSpaceDN w:val="0"/>
      <w:adjustRightInd w:val="0"/>
      <w:spacing w:line="274" w:lineRule="exact"/>
      <w:ind w:hanging="350"/>
    </w:pPr>
    <w:rPr>
      <w:sz w:val="24"/>
      <w:szCs w:val="24"/>
      <w:lang w:val="uk-UA" w:eastAsia="uk-UA"/>
    </w:rPr>
  </w:style>
  <w:style w:type="paragraph" w:customStyle="1" w:styleId="Style4">
    <w:name w:val="Style4"/>
    <w:basedOn w:val="a"/>
    <w:uiPriority w:val="99"/>
    <w:rsid w:val="00B22144"/>
    <w:pPr>
      <w:widowControl w:val="0"/>
      <w:autoSpaceDE w:val="0"/>
      <w:autoSpaceDN w:val="0"/>
      <w:adjustRightInd w:val="0"/>
      <w:spacing w:line="269" w:lineRule="exact"/>
      <w:jc w:val="both"/>
    </w:pPr>
    <w:rPr>
      <w:sz w:val="24"/>
      <w:szCs w:val="24"/>
      <w:lang w:val="uk-UA" w:eastAsia="uk-UA"/>
    </w:rPr>
  </w:style>
  <w:style w:type="character" w:customStyle="1" w:styleId="FontStyle14">
    <w:name w:val="Font Style14"/>
    <w:uiPriority w:val="99"/>
    <w:rsid w:val="00B22144"/>
    <w:rPr>
      <w:rFonts w:ascii="Times New Roman" w:hAnsi="Times New Roman" w:cs="Times New Roman"/>
      <w:sz w:val="20"/>
      <w:szCs w:val="20"/>
    </w:rPr>
  </w:style>
  <w:style w:type="character" w:customStyle="1" w:styleId="FontStyle12">
    <w:name w:val="Font Style12"/>
    <w:uiPriority w:val="99"/>
    <w:rsid w:val="00B22144"/>
    <w:rPr>
      <w:rFonts w:ascii="Times New Roman" w:hAnsi="Times New Roman" w:cs="Times New Roman"/>
      <w:b/>
      <w:bCs/>
      <w:i/>
      <w:iCs/>
      <w:sz w:val="20"/>
      <w:szCs w:val="20"/>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B22144"/>
    <w:pPr>
      <w:spacing w:before="100" w:beforeAutospacing="1" w:after="100" w:afterAutospacing="1"/>
    </w:pPr>
    <w:rPr>
      <w:sz w:val="24"/>
      <w:szCs w:val="24"/>
      <w:lang w:val="uk-UA" w:eastAsia="uk-UA"/>
    </w:rPr>
  </w:style>
  <w:style w:type="paragraph" w:customStyle="1" w:styleId="xl98">
    <w:name w:val="xl98"/>
    <w:basedOn w:val="a"/>
    <w:rsid w:val="00B2214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uk-UA" w:eastAsia="uk-UA"/>
    </w:rPr>
  </w:style>
  <w:style w:type="paragraph" w:customStyle="1" w:styleId="xl99">
    <w:name w:val="xl99"/>
    <w:basedOn w:val="a"/>
    <w:rsid w:val="00B2214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uk-UA" w:eastAsia="uk-UA"/>
    </w:rPr>
  </w:style>
  <w:style w:type="paragraph" w:customStyle="1" w:styleId="xl100">
    <w:name w:val="xl100"/>
    <w:basedOn w:val="a"/>
    <w:rsid w:val="00B2214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uk-UA" w:eastAsia="uk-UA"/>
    </w:rPr>
  </w:style>
  <w:style w:type="paragraph" w:customStyle="1" w:styleId="xl101">
    <w:name w:val="xl101"/>
    <w:basedOn w:val="a"/>
    <w:rsid w:val="00B22144"/>
    <w:pPr>
      <w:spacing w:before="100" w:beforeAutospacing="1" w:after="100" w:afterAutospacing="1"/>
    </w:pPr>
    <w:rPr>
      <w:b/>
      <w:bCs/>
      <w:sz w:val="16"/>
      <w:szCs w:val="16"/>
      <w:lang w:val="uk-UA" w:eastAsia="uk-UA"/>
    </w:rPr>
  </w:style>
  <w:style w:type="paragraph" w:customStyle="1" w:styleId="xl102">
    <w:name w:val="xl102"/>
    <w:basedOn w:val="a"/>
    <w:rsid w:val="00B221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uk-UA" w:eastAsia="uk-UA"/>
    </w:rPr>
  </w:style>
  <w:style w:type="paragraph" w:customStyle="1" w:styleId="xl103">
    <w:name w:val="xl103"/>
    <w:basedOn w:val="a"/>
    <w:rsid w:val="00B22144"/>
    <w:pPr>
      <w:spacing w:before="100" w:beforeAutospacing="1" w:after="100" w:afterAutospacing="1"/>
    </w:pPr>
    <w:rPr>
      <w:sz w:val="16"/>
      <w:szCs w:val="16"/>
      <w:lang w:val="uk-UA" w:eastAsia="uk-UA"/>
    </w:rPr>
  </w:style>
  <w:style w:type="paragraph" w:customStyle="1" w:styleId="xl104">
    <w:name w:val="xl104"/>
    <w:basedOn w:val="a"/>
    <w:rsid w:val="00B2214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uk-UA" w:eastAsia="uk-UA"/>
    </w:rPr>
  </w:style>
  <w:style w:type="paragraph" w:customStyle="1" w:styleId="xl105">
    <w:name w:val="xl105"/>
    <w:basedOn w:val="a"/>
    <w:rsid w:val="00B221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uk-UA" w:eastAsia="uk-UA"/>
    </w:rPr>
  </w:style>
  <w:style w:type="paragraph" w:customStyle="1" w:styleId="rvps4">
    <w:name w:val="rvps4"/>
    <w:basedOn w:val="a"/>
    <w:uiPriority w:val="99"/>
    <w:rsid w:val="00B22144"/>
    <w:pPr>
      <w:spacing w:before="100" w:beforeAutospacing="1" w:after="100" w:afterAutospacing="1"/>
    </w:pPr>
    <w:rPr>
      <w:sz w:val="24"/>
      <w:szCs w:val="24"/>
      <w:lang w:val="uk-UA" w:eastAsia="uk-UA"/>
    </w:rPr>
  </w:style>
  <w:style w:type="character" w:customStyle="1" w:styleId="rvts8">
    <w:name w:val="rvts8"/>
    <w:uiPriority w:val="99"/>
    <w:rsid w:val="00B22144"/>
    <w:rPr>
      <w:rFonts w:ascii="Times New Roman" w:hAnsi="Times New Roman" w:cs="Times New Roman" w:hint="default"/>
    </w:rPr>
  </w:style>
  <w:style w:type="character" w:customStyle="1" w:styleId="rvts7">
    <w:name w:val="rvts7"/>
    <w:rsid w:val="00B22144"/>
  </w:style>
  <w:style w:type="character" w:customStyle="1" w:styleId="rvts13">
    <w:name w:val="rvts13"/>
    <w:rsid w:val="00B22144"/>
  </w:style>
  <w:style w:type="paragraph" w:customStyle="1" w:styleId="rvps2">
    <w:name w:val="rvps2"/>
    <w:basedOn w:val="a"/>
    <w:rsid w:val="00B22144"/>
    <w:pPr>
      <w:spacing w:before="100" w:beforeAutospacing="1" w:after="100" w:afterAutospacing="1"/>
    </w:pPr>
    <w:rPr>
      <w:sz w:val="24"/>
      <w:szCs w:val="24"/>
    </w:rPr>
  </w:style>
  <w:style w:type="character" w:customStyle="1" w:styleId="rvts46">
    <w:name w:val="rvts46"/>
    <w:rsid w:val="00B22144"/>
  </w:style>
  <w:style w:type="character" w:customStyle="1" w:styleId="rvts11">
    <w:name w:val="rvts11"/>
    <w:rsid w:val="00B22144"/>
  </w:style>
  <w:style w:type="paragraph" w:styleId="aff4">
    <w:name w:val="No Spacing"/>
    <w:uiPriority w:val="1"/>
    <w:qFormat/>
    <w:rsid w:val="00B22144"/>
    <w:rPr>
      <w:rFonts w:ascii="Calibri" w:eastAsia="Calibri" w:hAnsi="Calibri"/>
      <w:sz w:val="22"/>
      <w:szCs w:val="22"/>
      <w:lang w:val="uk-UA" w:eastAsia="en-US"/>
    </w:rPr>
  </w:style>
  <w:style w:type="table" w:customStyle="1" w:styleId="TableStyle0">
    <w:name w:val="TableStyle0"/>
    <w:rsid w:val="009D64A6"/>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st101">
    <w:name w:val="st101"/>
    <w:rsid w:val="005D698C"/>
    <w:rPr>
      <w:b/>
      <w:bCs/>
      <w:color w:val="000000"/>
    </w:rPr>
  </w:style>
  <w:style w:type="character" w:customStyle="1" w:styleId="st42">
    <w:name w:val="st42"/>
    <w:rsid w:val="005D69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048">
      <w:bodyDiv w:val="1"/>
      <w:marLeft w:val="0"/>
      <w:marRight w:val="0"/>
      <w:marTop w:val="0"/>
      <w:marBottom w:val="0"/>
      <w:divBdr>
        <w:top w:val="none" w:sz="0" w:space="0" w:color="auto"/>
        <w:left w:val="none" w:sz="0" w:space="0" w:color="auto"/>
        <w:bottom w:val="none" w:sz="0" w:space="0" w:color="auto"/>
        <w:right w:val="none" w:sz="0" w:space="0" w:color="auto"/>
      </w:divBdr>
    </w:div>
    <w:div w:id="17583812">
      <w:bodyDiv w:val="1"/>
      <w:marLeft w:val="0"/>
      <w:marRight w:val="0"/>
      <w:marTop w:val="0"/>
      <w:marBottom w:val="0"/>
      <w:divBdr>
        <w:top w:val="none" w:sz="0" w:space="0" w:color="auto"/>
        <w:left w:val="none" w:sz="0" w:space="0" w:color="auto"/>
        <w:bottom w:val="none" w:sz="0" w:space="0" w:color="auto"/>
        <w:right w:val="none" w:sz="0" w:space="0" w:color="auto"/>
      </w:divBdr>
    </w:div>
    <w:div w:id="77604080">
      <w:bodyDiv w:val="1"/>
      <w:marLeft w:val="0"/>
      <w:marRight w:val="0"/>
      <w:marTop w:val="0"/>
      <w:marBottom w:val="0"/>
      <w:divBdr>
        <w:top w:val="none" w:sz="0" w:space="0" w:color="auto"/>
        <w:left w:val="none" w:sz="0" w:space="0" w:color="auto"/>
        <w:bottom w:val="none" w:sz="0" w:space="0" w:color="auto"/>
        <w:right w:val="none" w:sz="0" w:space="0" w:color="auto"/>
      </w:divBdr>
    </w:div>
    <w:div w:id="142621972">
      <w:bodyDiv w:val="1"/>
      <w:marLeft w:val="0"/>
      <w:marRight w:val="0"/>
      <w:marTop w:val="0"/>
      <w:marBottom w:val="0"/>
      <w:divBdr>
        <w:top w:val="none" w:sz="0" w:space="0" w:color="auto"/>
        <w:left w:val="none" w:sz="0" w:space="0" w:color="auto"/>
        <w:bottom w:val="none" w:sz="0" w:space="0" w:color="auto"/>
        <w:right w:val="none" w:sz="0" w:space="0" w:color="auto"/>
      </w:divBdr>
    </w:div>
    <w:div w:id="166021715">
      <w:bodyDiv w:val="1"/>
      <w:marLeft w:val="0"/>
      <w:marRight w:val="0"/>
      <w:marTop w:val="0"/>
      <w:marBottom w:val="0"/>
      <w:divBdr>
        <w:top w:val="none" w:sz="0" w:space="0" w:color="auto"/>
        <w:left w:val="none" w:sz="0" w:space="0" w:color="auto"/>
        <w:bottom w:val="none" w:sz="0" w:space="0" w:color="auto"/>
        <w:right w:val="none" w:sz="0" w:space="0" w:color="auto"/>
      </w:divBdr>
    </w:div>
    <w:div w:id="197932797">
      <w:bodyDiv w:val="1"/>
      <w:marLeft w:val="0"/>
      <w:marRight w:val="0"/>
      <w:marTop w:val="0"/>
      <w:marBottom w:val="0"/>
      <w:divBdr>
        <w:top w:val="none" w:sz="0" w:space="0" w:color="auto"/>
        <w:left w:val="none" w:sz="0" w:space="0" w:color="auto"/>
        <w:bottom w:val="none" w:sz="0" w:space="0" w:color="auto"/>
        <w:right w:val="none" w:sz="0" w:space="0" w:color="auto"/>
      </w:divBdr>
    </w:div>
    <w:div w:id="226838941">
      <w:bodyDiv w:val="1"/>
      <w:marLeft w:val="0"/>
      <w:marRight w:val="0"/>
      <w:marTop w:val="0"/>
      <w:marBottom w:val="0"/>
      <w:divBdr>
        <w:top w:val="none" w:sz="0" w:space="0" w:color="auto"/>
        <w:left w:val="none" w:sz="0" w:space="0" w:color="auto"/>
        <w:bottom w:val="none" w:sz="0" w:space="0" w:color="auto"/>
        <w:right w:val="none" w:sz="0" w:space="0" w:color="auto"/>
      </w:divBdr>
    </w:div>
    <w:div w:id="231307853">
      <w:bodyDiv w:val="1"/>
      <w:marLeft w:val="0"/>
      <w:marRight w:val="0"/>
      <w:marTop w:val="0"/>
      <w:marBottom w:val="0"/>
      <w:divBdr>
        <w:top w:val="none" w:sz="0" w:space="0" w:color="auto"/>
        <w:left w:val="none" w:sz="0" w:space="0" w:color="auto"/>
        <w:bottom w:val="none" w:sz="0" w:space="0" w:color="auto"/>
        <w:right w:val="none" w:sz="0" w:space="0" w:color="auto"/>
      </w:divBdr>
    </w:div>
    <w:div w:id="240260877">
      <w:bodyDiv w:val="1"/>
      <w:marLeft w:val="0"/>
      <w:marRight w:val="0"/>
      <w:marTop w:val="0"/>
      <w:marBottom w:val="0"/>
      <w:divBdr>
        <w:top w:val="none" w:sz="0" w:space="0" w:color="auto"/>
        <w:left w:val="none" w:sz="0" w:space="0" w:color="auto"/>
        <w:bottom w:val="none" w:sz="0" w:space="0" w:color="auto"/>
        <w:right w:val="none" w:sz="0" w:space="0" w:color="auto"/>
      </w:divBdr>
    </w:div>
    <w:div w:id="245193160">
      <w:bodyDiv w:val="1"/>
      <w:marLeft w:val="0"/>
      <w:marRight w:val="0"/>
      <w:marTop w:val="0"/>
      <w:marBottom w:val="0"/>
      <w:divBdr>
        <w:top w:val="none" w:sz="0" w:space="0" w:color="auto"/>
        <w:left w:val="none" w:sz="0" w:space="0" w:color="auto"/>
        <w:bottom w:val="none" w:sz="0" w:space="0" w:color="auto"/>
        <w:right w:val="none" w:sz="0" w:space="0" w:color="auto"/>
      </w:divBdr>
    </w:div>
    <w:div w:id="380175059">
      <w:bodyDiv w:val="1"/>
      <w:marLeft w:val="0"/>
      <w:marRight w:val="0"/>
      <w:marTop w:val="0"/>
      <w:marBottom w:val="0"/>
      <w:divBdr>
        <w:top w:val="none" w:sz="0" w:space="0" w:color="auto"/>
        <w:left w:val="none" w:sz="0" w:space="0" w:color="auto"/>
        <w:bottom w:val="none" w:sz="0" w:space="0" w:color="auto"/>
        <w:right w:val="none" w:sz="0" w:space="0" w:color="auto"/>
      </w:divBdr>
    </w:div>
    <w:div w:id="435641898">
      <w:bodyDiv w:val="1"/>
      <w:marLeft w:val="0"/>
      <w:marRight w:val="0"/>
      <w:marTop w:val="0"/>
      <w:marBottom w:val="0"/>
      <w:divBdr>
        <w:top w:val="none" w:sz="0" w:space="0" w:color="auto"/>
        <w:left w:val="none" w:sz="0" w:space="0" w:color="auto"/>
        <w:bottom w:val="none" w:sz="0" w:space="0" w:color="auto"/>
        <w:right w:val="none" w:sz="0" w:space="0" w:color="auto"/>
      </w:divBdr>
    </w:div>
    <w:div w:id="447162747">
      <w:bodyDiv w:val="1"/>
      <w:marLeft w:val="0"/>
      <w:marRight w:val="0"/>
      <w:marTop w:val="0"/>
      <w:marBottom w:val="0"/>
      <w:divBdr>
        <w:top w:val="none" w:sz="0" w:space="0" w:color="auto"/>
        <w:left w:val="none" w:sz="0" w:space="0" w:color="auto"/>
        <w:bottom w:val="none" w:sz="0" w:space="0" w:color="auto"/>
        <w:right w:val="none" w:sz="0" w:space="0" w:color="auto"/>
      </w:divBdr>
    </w:div>
    <w:div w:id="451098424">
      <w:bodyDiv w:val="1"/>
      <w:marLeft w:val="0"/>
      <w:marRight w:val="0"/>
      <w:marTop w:val="0"/>
      <w:marBottom w:val="0"/>
      <w:divBdr>
        <w:top w:val="none" w:sz="0" w:space="0" w:color="auto"/>
        <w:left w:val="none" w:sz="0" w:space="0" w:color="auto"/>
        <w:bottom w:val="none" w:sz="0" w:space="0" w:color="auto"/>
        <w:right w:val="none" w:sz="0" w:space="0" w:color="auto"/>
      </w:divBdr>
    </w:div>
    <w:div w:id="486090689">
      <w:bodyDiv w:val="1"/>
      <w:marLeft w:val="0"/>
      <w:marRight w:val="0"/>
      <w:marTop w:val="0"/>
      <w:marBottom w:val="0"/>
      <w:divBdr>
        <w:top w:val="none" w:sz="0" w:space="0" w:color="auto"/>
        <w:left w:val="none" w:sz="0" w:space="0" w:color="auto"/>
        <w:bottom w:val="none" w:sz="0" w:space="0" w:color="auto"/>
        <w:right w:val="none" w:sz="0" w:space="0" w:color="auto"/>
      </w:divBdr>
    </w:div>
    <w:div w:id="514803852">
      <w:bodyDiv w:val="1"/>
      <w:marLeft w:val="0"/>
      <w:marRight w:val="0"/>
      <w:marTop w:val="0"/>
      <w:marBottom w:val="0"/>
      <w:divBdr>
        <w:top w:val="none" w:sz="0" w:space="0" w:color="auto"/>
        <w:left w:val="none" w:sz="0" w:space="0" w:color="auto"/>
        <w:bottom w:val="none" w:sz="0" w:space="0" w:color="auto"/>
        <w:right w:val="none" w:sz="0" w:space="0" w:color="auto"/>
      </w:divBdr>
    </w:div>
    <w:div w:id="629214226">
      <w:bodyDiv w:val="1"/>
      <w:marLeft w:val="0"/>
      <w:marRight w:val="0"/>
      <w:marTop w:val="0"/>
      <w:marBottom w:val="0"/>
      <w:divBdr>
        <w:top w:val="none" w:sz="0" w:space="0" w:color="auto"/>
        <w:left w:val="none" w:sz="0" w:space="0" w:color="auto"/>
        <w:bottom w:val="none" w:sz="0" w:space="0" w:color="auto"/>
        <w:right w:val="none" w:sz="0" w:space="0" w:color="auto"/>
      </w:divBdr>
    </w:div>
    <w:div w:id="645280001">
      <w:bodyDiv w:val="1"/>
      <w:marLeft w:val="0"/>
      <w:marRight w:val="0"/>
      <w:marTop w:val="0"/>
      <w:marBottom w:val="0"/>
      <w:divBdr>
        <w:top w:val="none" w:sz="0" w:space="0" w:color="auto"/>
        <w:left w:val="none" w:sz="0" w:space="0" w:color="auto"/>
        <w:bottom w:val="none" w:sz="0" w:space="0" w:color="auto"/>
        <w:right w:val="none" w:sz="0" w:space="0" w:color="auto"/>
      </w:divBdr>
    </w:div>
    <w:div w:id="657152381">
      <w:bodyDiv w:val="1"/>
      <w:marLeft w:val="0"/>
      <w:marRight w:val="0"/>
      <w:marTop w:val="0"/>
      <w:marBottom w:val="0"/>
      <w:divBdr>
        <w:top w:val="none" w:sz="0" w:space="0" w:color="auto"/>
        <w:left w:val="none" w:sz="0" w:space="0" w:color="auto"/>
        <w:bottom w:val="none" w:sz="0" w:space="0" w:color="auto"/>
        <w:right w:val="none" w:sz="0" w:space="0" w:color="auto"/>
      </w:divBdr>
    </w:div>
    <w:div w:id="731270550">
      <w:bodyDiv w:val="1"/>
      <w:marLeft w:val="0"/>
      <w:marRight w:val="0"/>
      <w:marTop w:val="0"/>
      <w:marBottom w:val="0"/>
      <w:divBdr>
        <w:top w:val="none" w:sz="0" w:space="0" w:color="auto"/>
        <w:left w:val="none" w:sz="0" w:space="0" w:color="auto"/>
        <w:bottom w:val="none" w:sz="0" w:space="0" w:color="auto"/>
        <w:right w:val="none" w:sz="0" w:space="0" w:color="auto"/>
      </w:divBdr>
    </w:div>
    <w:div w:id="739059269">
      <w:bodyDiv w:val="1"/>
      <w:marLeft w:val="0"/>
      <w:marRight w:val="0"/>
      <w:marTop w:val="0"/>
      <w:marBottom w:val="0"/>
      <w:divBdr>
        <w:top w:val="none" w:sz="0" w:space="0" w:color="auto"/>
        <w:left w:val="none" w:sz="0" w:space="0" w:color="auto"/>
        <w:bottom w:val="none" w:sz="0" w:space="0" w:color="auto"/>
        <w:right w:val="none" w:sz="0" w:space="0" w:color="auto"/>
      </w:divBdr>
    </w:div>
    <w:div w:id="753009351">
      <w:bodyDiv w:val="1"/>
      <w:marLeft w:val="0"/>
      <w:marRight w:val="0"/>
      <w:marTop w:val="0"/>
      <w:marBottom w:val="0"/>
      <w:divBdr>
        <w:top w:val="none" w:sz="0" w:space="0" w:color="auto"/>
        <w:left w:val="none" w:sz="0" w:space="0" w:color="auto"/>
        <w:bottom w:val="none" w:sz="0" w:space="0" w:color="auto"/>
        <w:right w:val="none" w:sz="0" w:space="0" w:color="auto"/>
      </w:divBdr>
    </w:div>
    <w:div w:id="768618542">
      <w:bodyDiv w:val="1"/>
      <w:marLeft w:val="0"/>
      <w:marRight w:val="0"/>
      <w:marTop w:val="0"/>
      <w:marBottom w:val="0"/>
      <w:divBdr>
        <w:top w:val="none" w:sz="0" w:space="0" w:color="auto"/>
        <w:left w:val="none" w:sz="0" w:space="0" w:color="auto"/>
        <w:bottom w:val="none" w:sz="0" w:space="0" w:color="auto"/>
        <w:right w:val="none" w:sz="0" w:space="0" w:color="auto"/>
      </w:divBdr>
    </w:div>
    <w:div w:id="775170948">
      <w:bodyDiv w:val="1"/>
      <w:marLeft w:val="0"/>
      <w:marRight w:val="0"/>
      <w:marTop w:val="0"/>
      <w:marBottom w:val="0"/>
      <w:divBdr>
        <w:top w:val="none" w:sz="0" w:space="0" w:color="auto"/>
        <w:left w:val="none" w:sz="0" w:space="0" w:color="auto"/>
        <w:bottom w:val="none" w:sz="0" w:space="0" w:color="auto"/>
        <w:right w:val="none" w:sz="0" w:space="0" w:color="auto"/>
      </w:divBdr>
    </w:div>
    <w:div w:id="846754054">
      <w:bodyDiv w:val="1"/>
      <w:marLeft w:val="0"/>
      <w:marRight w:val="0"/>
      <w:marTop w:val="0"/>
      <w:marBottom w:val="0"/>
      <w:divBdr>
        <w:top w:val="none" w:sz="0" w:space="0" w:color="auto"/>
        <w:left w:val="none" w:sz="0" w:space="0" w:color="auto"/>
        <w:bottom w:val="none" w:sz="0" w:space="0" w:color="auto"/>
        <w:right w:val="none" w:sz="0" w:space="0" w:color="auto"/>
      </w:divBdr>
    </w:div>
    <w:div w:id="885799987">
      <w:bodyDiv w:val="1"/>
      <w:marLeft w:val="0"/>
      <w:marRight w:val="0"/>
      <w:marTop w:val="0"/>
      <w:marBottom w:val="0"/>
      <w:divBdr>
        <w:top w:val="none" w:sz="0" w:space="0" w:color="auto"/>
        <w:left w:val="none" w:sz="0" w:space="0" w:color="auto"/>
        <w:bottom w:val="none" w:sz="0" w:space="0" w:color="auto"/>
        <w:right w:val="none" w:sz="0" w:space="0" w:color="auto"/>
      </w:divBdr>
    </w:div>
    <w:div w:id="892040009">
      <w:bodyDiv w:val="1"/>
      <w:marLeft w:val="0"/>
      <w:marRight w:val="0"/>
      <w:marTop w:val="0"/>
      <w:marBottom w:val="0"/>
      <w:divBdr>
        <w:top w:val="none" w:sz="0" w:space="0" w:color="auto"/>
        <w:left w:val="none" w:sz="0" w:space="0" w:color="auto"/>
        <w:bottom w:val="none" w:sz="0" w:space="0" w:color="auto"/>
        <w:right w:val="none" w:sz="0" w:space="0" w:color="auto"/>
      </w:divBdr>
    </w:div>
    <w:div w:id="1001274571">
      <w:bodyDiv w:val="1"/>
      <w:marLeft w:val="0"/>
      <w:marRight w:val="0"/>
      <w:marTop w:val="0"/>
      <w:marBottom w:val="0"/>
      <w:divBdr>
        <w:top w:val="none" w:sz="0" w:space="0" w:color="auto"/>
        <w:left w:val="none" w:sz="0" w:space="0" w:color="auto"/>
        <w:bottom w:val="none" w:sz="0" w:space="0" w:color="auto"/>
        <w:right w:val="none" w:sz="0" w:space="0" w:color="auto"/>
      </w:divBdr>
    </w:div>
    <w:div w:id="1025130851">
      <w:bodyDiv w:val="1"/>
      <w:marLeft w:val="0"/>
      <w:marRight w:val="0"/>
      <w:marTop w:val="0"/>
      <w:marBottom w:val="0"/>
      <w:divBdr>
        <w:top w:val="none" w:sz="0" w:space="0" w:color="auto"/>
        <w:left w:val="none" w:sz="0" w:space="0" w:color="auto"/>
        <w:bottom w:val="none" w:sz="0" w:space="0" w:color="auto"/>
        <w:right w:val="none" w:sz="0" w:space="0" w:color="auto"/>
      </w:divBdr>
    </w:div>
    <w:div w:id="1042637270">
      <w:bodyDiv w:val="1"/>
      <w:marLeft w:val="0"/>
      <w:marRight w:val="0"/>
      <w:marTop w:val="0"/>
      <w:marBottom w:val="0"/>
      <w:divBdr>
        <w:top w:val="none" w:sz="0" w:space="0" w:color="auto"/>
        <w:left w:val="none" w:sz="0" w:space="0" w:color="auto"/>
        <w:bottom w:val="none" w:sz="0" w:space="0" w:color="auto"/>
        <w:right w:val="none" w:sz="0" w:space="0" w:color="auto"/>
      </w:divBdr>
    </w:div>
    <w:div w:id="1082414537">
      <w:bodyDiv w:val="1"/>
      <w:marLeft w:val="0"/>
      <w:marRight w:val="0"/>
      <w:marTop w:val="0"/>
      <w:marBottom w:val="0"/>
      <w:divBdr>
        <w:top w:val="none" w:sz="0" w:space="0" w:color="auto"/>
        <w:left w:val="none" w:sz="0" w:space="0" w:color="auto"/>
        <w:bottom w:val="none" w:sz="0" w:space="0" w:color="auto"/>
        <w:right w:val="none" w:sz="0" w:space="0" w:color="auto"/>
      </w:divBdr>
    </w:div>
    <w:div w:id="1093941686">
      <w:bodyDiv w:val="1"/>
      <w:marLeft w:val="0"/>
      <w:marRight w:val="0"/>
      <w:marTop w:val="0"/>
      <w:marBottom w:val="0"/>
      <w:divBdr>
        <w:top w:val="none" w:sz="0" w:space="0" w:color="auto"/>
        <w:left w:val="none" w:sz="0" w:space="0" w:color="auto"/>
        <w:bottom w:val="none" w:sz="0" w:space="0" w:color="auto"/>
        <w:right w:val="none" w:sz="0" w:space="0" w:color="auto"/>
      </w:divBdr>
    </w:div>
    <w:div w:id="1152336659">
      <w:bodyDiv w:val="1"/>
      <w:marLeft w:val="0"/>
      <w:marRight w:val="0"/>
      <w:marTop w:val="0"/>
      <w:marBottom w:val="0"/>
      <w:divBdr>
        <w:top w:val="none" w:sz="0" w:space="0" w:color="auto"/>
        <w:left w:val="none" w:sz="0" w:space="0" w:color="auto"/>
        <w:bottom w:val="none" w:sz="0" w:space="0" w:color="auto"/>
        <w:right w:val="none" w:sz="0" w:space="0" w:color="auto"/>
      </w:divBdr>
    </w:div>
    <w:div w:id="1169129149">
      <w:bodyDiv w:val="1"/>
      <w:marLeft w:val="0"/>
      <w:marRight w:val="0"/>
      <w:marTop w:val="0"/>
      <w:marBottom w:val="0"/>
      <w:divBdr>
        <w:top w:val="none" w:sz="0" w:space="0" w:color="auto"/>
        <w:left w:val="none" w:sz="0" w:space="0" w:color="auto"/>
        <w:bottom w:val="none" w:sz="0" w:space="0" w:color="auto"/>
        <w:right w:val="none" w:sz="0" w:space="0" w:color="auto"/>
      </w:divBdr>
    </w:div>
    <w:div w:id="1187405768">
      <w:bodyDiv w:val="1"/>
      <w:marLeft w:val="0"/>
      <w:marRight w:val="0"/>
      <w:marTop w:val="0"/>
      <w:marBottom w:val="0"/>
      <w:divBdr>
        <w:top w:val="none" w:sz="0" w:space="0" w:color="auto"/>
        <w:left w:val="none" w:sz="0" w:space="0" w:color="auto"/>
        <w:bottom w:val="none" w:sz="0" w:space="0" w:color="auto"/>
        <w:right w:val="none" w:sz="0" w:space="0" w:color="auto"/>
      </w:divBdr>
    </w:div>
    <w:div w:id="1197888983">
      <w:bodyDiv w:val="1"/>
      <w:marLeft w:val="0"/>
      <w:marRight w:val="0"/>
      <w:marTop w:val="0"/>
      <w:marBottom w:val="0"/>
      <w:divBdr>
        <w:top w:val="none" w:sz="0" w:space="0" w:color="auto"/>
        <w:left w:val="none" w:sz="0" w:space="0" w:color="auto"/>
        <w:bottom w:val="none" w:sz="0" w:space="0" w:color="auto"/>
        <w:right w:val="none" w:sz="0" w:space="0" w:color="auto"/>
      </w:divBdr>
    </w:div>
    <w:div w:id="1349528928">
      <w:bodyDiv w:val="1"/>
      <w:marLeft w:val="0"/>
      <w:marRight w:val="0"/>
      <w:marTop w:val="0"/>
      <w:marBottom w:val="0"/>
      <w:divBdr>
        <w:top w:val="none" w:sz="0" w:space="0" w:color="auto"/>
        <w:left w:val="none" w:sz="0" w:space="0" w:color="auto"/>
        <w:bottom w:val="none" w:sz="0" w:space="0" w:color="auto"/>
        <w:right w:val="none" w:sz="0" w:space="0" w:color="auto"/>
      </w:divBdr>
    </w:div>
    <w:div w:id="1415935637">
      <w:bodyDiv w:val="1"/>
      <w:marLeft w:val="0"/>
      <w:marRight w:val="0"/>
      <w:marTop w:val="0"/>
      <w:marBottom w:val="0"/>
      <w:divBdr>
        <w:top w:val="none" w:sz="0" w:space="0" w:color="auto"/>
        <w:left w:val="none" w:sz="0" w:space="0" w:color="auto"/>
        <w:bottom w:val="none" w:sz="0" w:space="0" w:color="auto"/>
        <w:right w:val="none" w:sz="0" w:space="0" w:color="auto"/>
      </w:divBdr>
    </w:div>
    <w:div w:id="1446266357">
      <w:bodyDiv w:val="1"/>
      <w:marLeft w:val="0"/>
      <w:marRight w:val="0"/>
      <w:marTop w:val="0"/>
      <w:marBottom w:val="0"/>
      <w:divBdr>
        <w:top w:val="none" w:sz="0" w:space="0" w:color="auto"/>
        <w:left w:val="none" w:sz="0" w:space="0" w:color="auto"/>
        <w:bottom w:val="none" w:sz="0" w:space="0" w:color="auto"/>
        <w:right w:val="none" w:sz="0" w:space="0" w:color="auto"/>
      </w:divBdr>
    </w:div>
    <w:div w:id="1470512773">
      <w:bodyDiv w:val="1"/>
      <w:marLeft w:val="0"/>
      <w:marRight w:val="0"/>
      <w:marTop w:val="0"/>
      <w:marBottom w:val="0"/>
      <w:divBdr>
        <w:top w:val="none" w:sz="0" w:space="0" w:color="auto"/>
        <w:left w:val="none" w:sz="0" w:space="0" w:color="auto"/>
        <w:bottom w:val="none" w:sz="0" w:space="0" w:color="auto"/>
        <w:right w:val="none" w:sz="0" w:space="0" w:color="auto"/>
      </w:divBdr>
    </w:div>
    <w:div w:id="1475024318">
      <w:bodyDiv w:val="1"/>
      <w:marLeft w:val="0"/>
      <w:marRight w:val="0"/>
      <w:marTop w:val="0"/>
      <w:marBottom w:val="0"/>
      <w:divBdr>
        <w:top w:val="none" w:sz="0" w:space="0" w:color="auto"/>
        <w:left w:val="none" w:sz="0" w:space="0" w:color="auto"/>
        <w:bottom w:val="none" w:sz="0" w:space="0" w:color="auto"/>
        <w:right w:val="none" w:sz="0" w:space="0" w:color="auto"/>
      </w:divBdr>
    </w:div>
    <w:div w:id="1493989000">
      <w:bodyDiv w:val="1"/>
      <w:marLeft w:val="0"/>
      <w:marRight w:val="0"/>
      <w:marTop w:val="0"/>
      <w:marBottom w:val="0"/>
      <w:divBdr>
        <w:top w:val="none" w:sz="0" w:space="0" w:color="auto"/>
        <w:left w:val="none" w:sz="0" w:space="0" w:color="auto"/>
        <w:bottom w:val="none" w:sz="0" w:space="0" w:color="auto"/>
        <w:right w:val="none" w:sz="0" w:space="0" w:color="auto"/>
      </w:divBdr>
    </w:div>
    <w:div w:id="1519849188">
      <w:bodyDiv w:val="1"/>
      <w:marLeft w:val="0"/>
      <w:marRight w:val="0"/>
      <w:marTop w:val="0"/>
      <w:marBottom w:val="0"/>
      <w:divBdr>
        <w:top w:val="none" w:sz="0" w:space="0" w:color="auto"/>
        <w:left w:val="none" w:sz="0" w:space="0" w:color="auto"/>
        <w:bottom w:val="none" w:sz="0" w:space="0" w:color="auto"/>
        <w:right w:val="none" w:sz="0" w:space="0" w:color="auto"/>
      </w:divBdr>
    </w:div>
    <w:div w:id="1592542770">
      <w:bodyDiv w:val="1"/>
      <w:marLeft w:val="0"/>
      <w:marRight w:val="0"/>
      <w:marTop w:val="0"/>
      <w:marBottom w:val="0"/>
      <w:divBdr>
        <w:top w:val="none" w:sz="0" w:space="0" w:color="auto"/>
        <w:left w:val="none" w:sz="0" w:space="0" w:color="auto"/>
        <w:bottom w:val="none" w:sz="0" w:space="0" w:color="auto"/>
        <w:right w:val="none" w:sz="0" w:space="0" w:color="auto"/>
      </w:divBdr>
    </w:div>
    <w:div w:id="1613703682">
      <w:bodyDiv w:val="1"/>
      <w:marLeft w:val="0"/>
      <w:marRight w:val="0"/>
      <w:marTop w:val="0"/>
      <w:marBottom w:val="0"/>
      <w:divBdr>
        <w:top w:val="none" w:sz="0" w:space="0" w:color="auto"/>
        <w:left w:val="none" w:sz="0" w:space="0" w:color="auto"/>
        <w:bottom w:val="none" w:sz="0" w:space="0" w:color="auto"/>
        <w:right w:val="none" w:sz="0" w:space="0" w:color="auto"/>
      </w:divBdr>
    </w:div>
    <w:div w:id="1632785946">
      <w:bodyDiv w:val="1"/>
      <w:marLeft w:val="0"/>
      <w:marRight w:val="0"/>
      <w:marTop w:val="0"/>
      <w:marBottom w:val="0"/>
      <w:divBdr>
        <w:top w:val="none" w:sz="0" w:space="0" w:color="auto"/>
        <w:left w:val="none" w:sz="0" w:space="0" w:color="auto"/>
        <w:bottom w:val="none" w:sz="0" w:space="0" w:color="auto"/>
        <w:right w:val="none" w:sz="0" w:space="0" w:color="auto"/>
      </w:divBdr>
    </w:div>
    <w:div w:id="1685857978">
      <w:bodyDiv w:val="1"/>
      <w:marLeft w:val="0"/>
      <w:marRight w:val="0"/>
      <w:marTop w:val="0"/>
      <w:marBottom w:val="0"/>
      <w:divBdr>
        <w:top w:val="none" w:sz="0" w:space="0" w:color="auto"/>
        <w:left w:val="none" w:sz="0" w:space="0" w:color="auto"/>
        <w:bottom w:val="none" w:sz="0" w:space="0" w:color="auto"/>
        <w:right w:val="none" w:sz="0" w:space="0" w:color="auto"/>
      </w:divBdr>
    </w:div>
    <w:div w:id="1705671847">
      <w:bodyDiv w:val="1"/>
      <w:marLeft w:val="0"/>
      <w:marRight w:val="0"/>
      <w:marTop w:val="0"/>
      <w:marBottom w:val="0"/>
      <w:divBdr>
        <w:top w:val="none" w:sz="0" w:space="0" w:color="auto"/>
        <w:left w:val="none" w:sz="0" w:space="0" w:color="auto"/>
        <w:bottom w:val="none" w:sz="0" w:space="0" w:color="auto"/>
        <w:right w:val="none" w:sz="0" w:space="0" w:color="auto"/>
      </w:divBdr>
    </w:div>
    <w:div w:id="1707441066">
      <w:bodyDiv w:val="1"/>
      <w:marLeft w:val="0"/>
      <w:marRight w:val="0"/>
      <w:marTop w:val="0"/>
      <w:marBottom w:val="0"/>
      <w:divBdr>
        <w:top w:val="none" w:sz="0" w:space="0" w:color="auto"/>
        <w:left w:val="none" w:sz="0" w:space="0" w:color="auto"/>
        <w:bottom w:val="none" w:sz="0" w:space="0" w:color="auto"/>
        <w:right w:val="none" w:sz="0" w:space="0" w:color="auto"/>
      </w:divBdr>
    </w:div>
    <w:div w:id="1783651421">
      <w:bodyDiv w:val="1"/>
      <w:marLeft w:val="0"/>
      <w:marRight w:val="0"/>
      <w:marTop w:val="0"/>
      <w:marBottom w:val="0"/>
      <w:divBdr>
        <w:top w:val="none" w:sz="0" w:space="0" w:color="auto"/>
        <w:left w:val="none" w:sz="0" w:space="0" w:color="auto"/>
        <w:bottom w:val="none" w:sz="0" w:space="0" w:color="auto"/>
        <w:right w:val="none" w:sz="0" w:space="0" w:color="auto"/>
      </w:divBdr>
    </w:div>
    <w:div w:id="1828354174">
      <w:bodyDiv w:val="1"/>
      <w:marLeft w:val="0"/>
      <w:marRight w:val="0"/>
      <w:marTop w:val="0"/>
      <w:marBottom w:val="0"/>
      <w:divBdr>
        <w:top w:val="none" w:sz="0" w:space="0" w:color="auto"/>
        <w:left w:val="none" w:sz="0" w:space="0" w:color="auto"/>
        <w:bottom w:val="none" w:sz="0" w:space="0" w:color="auto"/>
        <w:right w:val="none" w:sz="0" w:space="0" w:color="auto"/>
      </w:divBdr>
    </w:div>
    <w:div w:id="1836915985">
      <w:bodyDiv w:val="1"/>
      <w:marLeft w:val="0"/>
      <w:marRight w:val="0"/>
      <w:marTop w:val="0"/>
      <w:marBottom w:val="0"/>
      <w:divBdr>
        <w:top w:val="none" w:sz="0" w:space="0" w:color="auto"/>
        <w:left w:val="none" w:sz="0" w:space="0" w:color="auto"/>
        <w:bottom w:val="none" w:sz="0" w:space="0" w:color="auto"/>
        <w:right w:val="none" w:sz="0" w:space="0" w:color="auto"/>
      </w:divBdr>
    </w:div>
    <w:div w:id="1935674301">
      <w:bodyDiv w:val="1"/>
      <w:marLeft w:val="0"/>
      <w:marRight w:val="0"/>
      <w:marTop w:val="0"/>
      <w:marBottom w:val="0"/>
      <w:divBdr>
        <w:top w:val="none" w:sz="0" w:space="0" w:color="auto"/>
        <w:left w:val="none" w:sz="0" w:space="0" w:color="auto"/>
        <w:bottom w:val="none" w:sz="0" w:space="0" w:color="auto"/>
        <w:right w:val="none" w:sz="0" w:space="0" w:color="auto"/>
      </w:divBdr>
    </w:div>
    <w:div w:id="1941713557">
      <w:bodyDiv w:val="1"/>
      <w:marLeft w:val="0"/>
      <w:marRight w:val="0"/>
      <w:marTop w:val="0"/>
      <w:marBottom w:val="0"/>
      <w:divBdr>
        <w:top w:val="none" w:sz="0" w:space="0" w:color="auto"/>
        <w:left w:val="none" w:sz="0" w:space="0" w:color="auto"/>
        <w:bottom w:val="none" w:sz="0" w:space="0" w:color="auto"/>
        <w:right w:val="none" w:sz="0" w:space="0" w:color="auto"/>
      </w:divBdr>
    </w:div>
    <w:div w:id="2009017731">
      <w:bodyDiv w:val="1"/>
      <w:marLeft w:val="0"/>
      <w:marRight w:val="0"/>
      <w:marTop w:val="0"/>
      <w:marBottom w:val="0"/>
      <w:divBdr>
        <w:top w:val="none" w:sz="0" w:space="0" w:color="auto"/>
        <w:left w:val="none" w:sz="0" w:space="0" w:color="auto"/>
        <w:bottom w:val="none" w:sz="0" w:space="0" w:color="auto"/>
        <w:right w:val="none" w:sz="0" w:space="0" w:color="auto"/>
      </w:divBdr>
    </w:div>
    <w:div w:id="2049912205">
      <w:bodyDiv w:val="1"/>
      <w:marLeft w:val="0"/>
      <w:marRight w:val="0"/>
      <w:marTop w:val="0"/>
      <w:marBottom w:val="0"/>
      <w:divBdr>
        <w:top w:val="none" w:sz="0" w:space="0" w:color="auto"/>
        <w:left w:val="none" w:sz="0" w:space="0" w:color="auto"/>
        <w:bottom w:val="none" w:sz="0" w:space="0" w:color="auto"/>
        <w:right w:val="none" w:sz="0" w:space="0" w:color="auto"/>
      </w:divBdr>
    </w:div>
    <w:div w:id="2077052282">
      <w:bodyDiv w:val="1"/>
      <w:marLeft w:val="0"/>
      <w:marRight w:val="0"/>
      <w:marTop w:val="0"/>
      <w:marBottom w:val="0"/>
      <w:divBdr>
        <w:top w:val="none" w:sz="0" w:space="0" w:color="auto"/>
        <w:left w:val="none" w:sz="0" w:space="0" w:color="auto"/>
        <w:bottom w:val="none" w:sz="0" w:space="0" w:color="auto"/>
        <w:right w:val="none" w:sz="0" w:space="0" w:color="auto"/>
      </w:divBdr>
    </w:div>
    <w:div w:id="2094431605">
      <w:bodyDiv w:val="1"/>
      <w:marLeft w:val="0"/>
      <w:marRight w:val="0"/>
      <w:marTop w:val="0"/>
      <w:marBottom w:val="0"/>
      <w:divBdr>
        <w:top w:val="none" w:sz="0" w:space="0" w:color="auto"/>
        <w:left w:val="none" w:sz="0" w:space="0" w:color="auto"/>
        <w:bottom w:val="none" w:sz="0" w:space="0" w:color="auto"/>
        <w:right w:val="none" w:sz="0" w:space="0" w:color="auto"/>
      </w:divBdr>
    </w:div>
    <w:div w:id="2118481064">
      <w:bodyDiv w:val="1"/>
      <w:marLeft w:val="0"/>
      <w:marRight w:val="0"/>
      <w:marTop w:val="0"/>
      <w:marBottom w:val="0"/>
      <w:divBdr>
        <w:top w:val="none" w:sz="0" w:space="0" w:color="auto"/>
        <w:left w:val="none" w:sz="0" w:space="0" w:color="auto"/>
        <w:bottom w:val="none" w:sz="0" w:space="0" w:color="auto"/>
        <w:right w:val="none" w:sz="0" w:space="0" w:color="auto"/>
      </w:divBdr>
    </w:div>
    <w:div w:id="2119138403">
      <w:bodyDiv w:val="1"/>
      <w:marLeft w:val="0"/>
      <w:marRight w:val="0"/>
      <w:marTop w:val="0"/>
      <w:marBottom w:val="0"/>
      <w:divBdr>
        <w:top w:val="none" w:sz="0" w:space="0" w:color="auto"/>
        <w:left w:val="none" w:sz="0" w:space="0" w:color="auto"/>
        <w:bottom w:val="none" w:sz="0" w:space="0" w:color="auto"/>
        <w:right w:val="none" w:sz="0" w:space="0" w:color="auto"/>
      </w:divBdr>
    </w:div>
    <w:div w:id="2121415588">
      <w:bodyDiv w:val="1"/>
      <w:marLeft w:val="0"/>
      <w:marRight w:val="0"/>
      <w:marTop w:val="0"/>
      <w:marBottom w:val="0"/>
      <w:divBdr>
        <w:top w:val="none" w:sz="0" w:space="0" w:color="auto"/>
        <w:left w:val="none" w:sz="0" w:space="0" w:color="auto"/>
        <w:bottom w:val="none" w:sz="0" w:space="0" w:color="auto"/>
        <w:right w:val="none" w:sz="0" w:space="0" w:color="auto"/>
      </w:divBdr>
    </w:div>
    <w:div w:id="21423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B89B-DA99-4DD2-8CBF-1A181D97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33644</Words>
  <Characters>19178</Characters>
  <Application>Microsoft Office Word</Application>
  <DocSecurity>0</DocSecurity>
  <Lines>159</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Зразок</vt:lpstr>
      <vt:lpstr>Зразок</vt:lpstr>
    </vt:vector>
  </TitlesOfParts>
  <Company>МФУ</Company>
  <LinksUpToDate>false</LinksUpToDate>
  <CharactersWithSpaces>52717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creator>User</dc:creator>
  <cp:lastModifiedBy>Admin</cp:lastModifiedBy>
  <cp:revision>6</cp:revision>
  <cp:lastPrinted>2024-08-29T05:52:00Z</cp:lastPrinted>
  <dcterms:created xsi:type="dcterms:W3CDTF">2024-08-29T11:29:00Z</dcterms:created>
  <dcterms:modified xsi:type="dcterms:W3CDTF">2024-08-29T13:44:00Z</dcterms:modified>
</cp:coreProperties>
</file>